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129C" w14:textId="55D31702" w:rsidR="00F22C61" w:rsidRDefault="00DD4A6F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</w:t>
      </w:r>
      <w:r w:rsidR="00F43734">
        <w:rPr>
          <w:rFonts w:ascii="Helvetica Neue" w:eastAsia="Helvetica Neue" w:hAnsi="Helvetica Neue" w:cs="Helvetica Neue"/>
          <w:b/>
          <w:sz w:val="36"/>
          <w:szCs w:val="36"/>
        </w:rPr>
        <w:t>–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 w:rsidR="00F43734">
        <w:rPr>
          <w:rFonts w:ascii="Helvetica Neue" w:eastAsia="Helvetica Neue" w:hAnsi="Helvetica Neue" w:cs="Helvetica Neue"/>
          <w:b/>
          <w:sz w:val="36"/>
          <w:szCs w:val="36"/>
        </w:rPr>
        <w:t xml:space="preserve">Activity </w:t>
      </w:r>
      <w:r w:rsidR="00946DFC">
        <w:rPr>
          <w:rFonts w:ascii="Helvetica Neue" w:eastAsia="Helvetica Neue" w:hAnsi="Helvetica Neue" w:cs="Helvetica Neue"/>
          <w:b/>
          <w:sz w:val="36"/>
          <w:szCs w:val="36"/>
        </w:rPr>
        <w:t>1</w:t>
      </w:r>
    </w:p>
    <w:p w14:paraId="73D2C9D4" w14:textId="77777777" w:rsidR="00F22C61" w:rsidRDefault="00DD4A6F">
      <w:pPr>
        <w:jc w:val="center"/>
      </w:pPr>
      <w:r>
        <w:rPr>
          <w:rFonts w:ascii="Helvetica Neue" w:eastAsia="Helvetica Neue" w:hAnsi="Helvetica Neue" w:cs="Helvetica Neue"/>
          <w:b/>
        </w:rPr>
        <w:t>Simulating Motion</w:t>
      </w:r>
    </w:p>
    <w:p w14:paraId="7895BE14" w14:textId="77777777" w:rsidR="00F22C61" w:rsidRDefault="00F22C61"/>
    <w:p w14:paraId="57E9046C" w14:textId="77777777" w:rsidR="00A20685" w:rsidRPr="0019199F" w:rsidRDefault="00A20685" w:rsidP="00A20685">
      <w:pPr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t>Part I</w:t>
      </w:r>
    </w:p>
    <w:p w14:paraId="23A9ED0B" w14:textId="4DCBB438" w:rsidR="00F22C61" w:rsidRDefault="00DD4A6F" w:rsidP="00A20685">
      <w:r>
        <w:t xml:space="preserve">Today we will be taking the data you collected in lab and using them to produce a working simulation of the motion of the buggy. </w:t>
      </w:r>
      <w:proofErr w:type="gramStart"/>
      <w:r>
        <w:t>In order to</w:t>
      </w:r>
      <w:proofErr w:type="gramEnd"/>
      <w:r>
        <w:t xml:space="preserve"> do this, we must first describe the motion of your buggy as a </w:t>
      </w:r>
      <w:r>
        <w:rPr>
          <w:b/>
          <w:i/>
        </w:rPr>
        <w:t>function</w:t>
      </w:r>
      <w:r>
        <w:t>.</w:t>
      </w:r>
    </w:p>
    <w:p w14:paraId="48F78880" w14:textId="32CDAB0C" w:rsidR="00F22C61" w:rsidRDefault="00F22C61"/>
    <w:p w14:paraId="1727ADAC" w14:textId="4725AE3C" w:rsidR="00321621" w:rsidRDefault="00321621">
      <w:r>
        <w:t xml:space="preserve">There are a few ways we could set this function up, and we will explore two of them throughout this unit. Today, we want to write a function called </w:t>
      </w:r>
      <w:r w:rsidRPr="00321621">
        <w:rPr>
          <w:rFonts w:ascii="Courier New" w:hAnsi="Courier New" w:cs="Courier New"/>
        </w:rPr>
        <w:t>next-x</w:t>
      </w:r>
      <w:r>
        <w:t xml:space="preserve">. The </w:t>
      </w:r>
      <w:r>
        <w:rPr>
          <w:b/>
          <w:i/>
        </w:rPr>
        <w:t xml:space="preserve">purpose statement </w:t>
      </w:r>
      <w:r>
        <w:t>of this function is as follows:</w:t>
      </w:r>
    </w:p>
    <w:p w14:paraId="0B9A064C" w14:textId="77777777" w:rsidR="000D6790" w:rsidRDefault="000D679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0"/>
      </w:tblGrid>
      <w:tr w:rsidR="00321621" w14:paraId="79003983" w14:textId="77777777" w:rsidTr="00321621">
        <w:trPr>
          <w:jc w:val="center"/>
        </w:trPr>
        <w:tc>
          <w:tcPr>
            <w:tcW w:w="7200" w:type="dxa"/>
          </w:tcPr>
          <w:p w14:paraId="004BDA3E" w14:textId="1E268EFB" w:rsidR="00321621" w:rsidRDefault="00321621" w:rsidP="003216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“Consumes the current position of the buggy and produces its position at the next metronome tick</w:t>
            </w:r>
            <w:r w:rsidR="00946DFC">
              <w:t>.</w:t>
            </w:r>
            <w:r>
              <w:t>”</w:t>
            </w:r>
          </w:p>
        </w:tc>
      </w:tr>
    </w:tbl>
    <w:p w14:paraId="32416CC2" w14:textId="77777777" w:rsidR="000D6790" w:rsidRDefault="000D6790" w:rsidP="000D6790">
      <w:pPr>
        <w:pStyle w:val="ListParagraph"/>
        <w:ind w:left="360"/>
      </w:pPr>
    </w:p>
    <w:p w14:paraId="522518E2" w14:textId="2C9F78D8" w:rsidR="000D6790" w:rsidRDefault="000D6790" w:rsidP="00946DFC">
      <w:pPr>
        <w:pStyle w:val="ListParagraph"/>
        <w:numPr>
          <w:ilvl w:val="0"/>
          <w:numId w:val="2"/>
        </w:numPr>
      </w:pPr>
      <w:r>
        <w:t>What does this function need to take as an input?</w:t>
      </w:r>
      <w:r w:rsidR="00946DFC">
        <w:t xml:space="preserve"> </w:t>
      </w:r>
      <w:r>
        <w:t>What does this function produce as an output?</w:t>
      </w:r>
    </w:p>
    <w:p w14:paraId="7CEBC391" w14:textId="6CAA45E7" w:rsidR="00946DFC" w:rsidRDefault="00946DFC" w:rsidP="00946DFC"/>
    <w:p w14:paraId="5B48A754" w14:textId="0D481776" w:rsidR="00946DFC" w:rsidRDefault="00946DFC" w:rsidP="00946DFC"/>
    <w:p w14:paraId="21B8CA75" w14:textId="77777777" w:rsidR="00946DFC" w:rsidRDefault="00946DFC" w:rsidP="00946DFC"/>
    <w:p w14:paraId="59B102A7" w14:textId="05758028" w:rsidR="00946DFC" w:rsidRDefault="00946DFC" w:rsidP="000D6790">
      <w:pPr>
        <w:pStyle w:val="ListParagraph"/>
        <w:numPr>
          <w:ilvl w:val="0"/>
          <w:numId w:val="2"/>
        </w:numPr>
      </w:pPr>
      <w:r>
        <w:t xml:space="preserve">Write a </w:t>
      </w:r>
      <w:r>
        <w:rPr>
          <w:b/>
          <w:i/>
        </w:rPr>
        <w:t>contract</w:t>
      </w:r>
      <w:r>
        <w:t xml:space="preserve"> for this function.</w:t>
      </w:r>
    </w:p>
    <w:p w14:paraId="7D0F2E6D" w14:textId="023EBFD1" w:rsidR="000D6790" w:rsidRDefault="000D6790" w:rsidP="000D6790"/>
    <w:p w14:paraId="3C5166AE" w14:textId="4E25FECE" w:rsidR="000D6790" w:rsidRDefault="000D6790" w:rsidP="000D6790"/>
    <w:p w14:paraId="22ACF1F0" w14:textId="77777777" w:rsidR="000D6790" w:rsidRDefault="000D6790" w:rsidP="000D6790"/>
    <w:p w14:paraId="18BC0109" w14:textId="32224037" w:rsidR="000D6790" w:rsidRPr="00321621" w:rsidRDefault="000D6790" w:rsidP="000D6790">
      <w:pPr>
        <w:pStyle w:val="ListParagraph"/>
        <w:numPr>
          <w:ilvl w:val="0"/>
          <w:numId w:val="2"/>
        </w:numPr>
      </w:pPr>
      <w:r>
        <w:t xml:space="preserve">Use the data from your lab to fill in the following </w:t>
      </w:r>
      <w:r w:rsidRPr="000D6790">
        <w:rPr>
          <w:b/>
        </w:rPr>
        <w:t>examples</w:t>
      </w:r>
      <w:r>
        <w:t xml:space="preserve"> of this </w:t>
      </w:r>
      <w:r w:rsidRPr="000D6790">
        <w:rPr>
          <w:rFonts w:ascii="Courier New" w:hAnsi="Courier New" w:cs="Courier New"/>
        </w:rPr>
        <w:t>next-x</w:t>
      </w:r>
      <w:r>
        <w:t xml:space="preserve"> function working properly.</w:t>
      </w:r>
    </w:p>
    <w:p w14:paraId="3E542740" w14:textId="670642D6" w:rsidR="00321621" w:rsidRDefault="003216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20"/>
        <w:gridCol w:w="1870"/>
        <w:gridCol w:w="720"/>
        <w:gridCol w:w="1870"/>
      </w:tblGrid>
      <w:tr w:rsidR="000D6790" w14:paraId="50DDBE4C" w14:textId="77777777" w:rsidTr="000D6790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71A00F5B" w14:textId="4F14093B" w:rsid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47A13A4" w14:textId="01E8A28A" w:rsidR="000D6790" w:rsidRP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36"/>
                <w:szCs w:val="36"/>
              </w:rPr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3E89" w14:textId="184F13D0" w:rsidR="000D6790" w:rsidRP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0D6790">
              <w:rPr>
                <w:rFonts w:ascii="Courier New" w:hAnsi="Courier New" w:cs="Courier New"/>
              </w:rPr>
              <w:t>next-</w:t>
            </w:r>
            <w:proofErr w:type="gramStart"/>
            <w:r w:rsidRPr="000D6790">
              <w:rPr>
                <w:rFonts w:ascii="Courier New" w:hAnsi="Courier New" w:cs="Courier New"/>
              </w:rPr>
              <w:t>x</w:t>
            </w:r>
            <w:r w:rsidR="00D6012C">
              <w:rPr>
                <w:rFonts w:ascii="Courier New" w:hAnsi="Courier New" w:cs="Courier New"/>
              </w:rPr>
              <w:t>(</w:t>
            </w:r>
            <w:proofErr w:type="gramEnd"/>
            <w:r w:rsidR="00D6012C">
              <w:rPr>
                <w:rFonts w:ascii="Courier New" w:hAnsi="Courier New" w:cs="Courier New"/>
              </w:rPr>
              <w:t>0)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37C044E" w14:textId="4FE235C2" w:rsid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77BE0BF5" w14:textId="77777777" w:rsid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14:paraId="763F092B" w14:textId="596918BE" w:rsidR="000D6790" w:rsidRDefault="000D67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20"/>
        <w:gridCol w:w="1870"/>
        <w:gridCol w:w="720"/>
        <w:gridCol w:w="1870"/>
      </w:tblGrid>
      <w:tr w:rsidR="000D6790" w14:paraId="62A5877E" w14:textId="77777777" w:rsidTr="007B228A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4FE5D772" w14:textId="2EC7B13C" w:rsidR="000D6790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25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F8708FB" w14:textId="77777777" w:rsidR="000D6790" w:rsidRP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36"/>
                <w:szCs w:val="36"/>
              </w:rPr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537C" w14:textId="3B44855F" w:rsidR="000D6790" w:rsidRP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0D6790">
              <w:rPr>
                <w:rFonts w:ascii="Courier New" w:hAnsi="Courier New" w:cs="Courier New"/>
              </w:rPr>
              <w:t>next-</w:t>
            </w:r>
            <w:proofErr w:type="gramStart"/>
            <w:r w:rsidRPr="000D6790">
              <w:rPr>
                <w:rFonts w:ascii="Courier New" w:hAnsi="Courier New" w:cs="Courier New"/>
              </w:rPr>
              <w:t>x</w:t>
            </w:r>
            <w:r w:rsidR="00D6012C">
              <w:rPr>
                <w:rFonts w:ascii="Courier New" w:hAnsi="Courier New" w:cs="Courier New"/>
              </w:rPr>
              <w:t>(</w:t>
            </w:r>
            <w:proofErr w:type="gramEnd"/>
            <w:r w:rsidR="00D6012C">
              <w:rPr>
                <w:rFonts w:ascii="Courier New" w:hAnsi="Courier New" w:cs="Courier New"/>
              </w:rPr>
              <w:t>25)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23F8EC6" w14:textId="77777777" w:rsid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5B54E36C" w14:textId="77777777" w:rsid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14:paraId="2FE71A39" w14:textId="034BD4C7" w:rsidR="000D6790" w:rsidRDefault="000D67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20"/>
        <w:gridCol w:w="1870"/>
        <w:gridCol w:w="720"/>
        <w:gridCol w:w="1870"/>
      </w:tblGrid>
      <w:tr w:rsidR="000D6790" w14:paraId="5266DC08" w14:textId="77777777" w:rsidTr="007B228A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0814947C" w14:textId="77777777" w:rsid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89111FF" w14:textId="77777777" w:rsidR="000D6790" w:rsidRP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36"/>
                <w:szCs w:val="36"/>
              </w:rPr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18EA" w14:textId="2205C406" w:rsidR="000D6790" w:rsidRP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0D6790">
              <w:rPr>
                <w:rFonts w:ascii="Courier New" w:hAnsi="Courier New" w:cs="Courier New"/>
              </w:rPr>
              <w:t>next-</w:t>
            </w:r>
            <w:proofErr w:type="gramStart"/>
            <w:r w:rsidRPr="000D6790">
              <w:rPr>
                <w:rFonts w:ascii="Courier New" w:hAnsi="Courier New" w:cs="Courier New"/>
              </w:rPr>
              <w:t>x</w:t>
            </w:r>
            <w:r w:rsidR="00D6012C">
              <w:rPr>
                <w:rFonts w:ascii="Courier New" w:hAnsi="Courier New" w:cs="Courier New"/>
              </w:rPr>
              <w:t xml:space="preserve">(  </w:t>
            </w:r>
            <w:proofErr w:type="gramEnd"/>
            <w:r w:rsidR="00D6012C">
              <w:rPr>
                <w:rFonts w:ascii="Courier New" w:hAnsi="Courier New" w:cs="Courier New"/>
              </w:rPr>
              <w:t>)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E04821B" w14:textId="77777777" w:rsid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2E000905" w14:textId="33F68F83" w:rsidR="000D6790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50</w:t>
            </w:r>
          </w:p>
        </w:tc>
      </w:tr>
    </w:tbl>
    <w:p w14:paraId="0F2E8E45" w14:textId="523DCC88" w:rsidR="000D6790" w:rsidRDefault="000D67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20"/>
        <w:gridCol w:w="1870"/>
        <w:gridCol w:w="720"/>
        <w:gridCol w:w="1870"/>
      </w:tblGrid>
      <w:tr w:rsidR="00D6012C" w14:paraId="018DC258" w14:textId="77777777" w:rsidTr="007B228A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4B67D96B" w14:textId="77777777" w:rsidR="00D6012C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A0CCCD6" w14:textId="77777777" w:rsidR="00D6012C" w:rsidRPr="000D6790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36"/>
                <w:szCs w:val="36"/>
              </w:rPr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2E53" w14:textId="1EAB1D4B" w:rsidR="00D6012C" w:rsidRPr="000D6790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0D6790">
              <w:rPr>
                <w:rFonts w:ascii="Courier New" w:hAnsi="Courier New" w:cs="Courier New"/>
              </w:rPr>
              <w:t>next-</w:t>
            </w:r>
            <w:proofErr w:type="gramStart"/>
            <w:r w:rsidRPr="000D6790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(  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5CCCDF1" w14:textId="77777777" w:rsidR="00D6012C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6D055B55" w14:textId="77777777" w:rsidR="00D6012C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14:paraId="27DC59A5" w14:textId="77777777" w:rsidR="00D6012C" w:rsidRDefault="00D6012C"/>
    <w:p w14:paraId="50BF1343" w14:textId="33110B11" w:rsidR="00D6012C" w:rsidRDefault="00946DFC" w:rsidP="00D6012C">
      <w:pPr>
        <w:pStyle w:val="ListParagraph"/>
        <w:numPr>
          <w:ilvl w:val="0"/>
          <w:numId w:val="2"/>
        </w:numPr>
      </w:pPr>
      <w:r>
        <w:t xml:space="preserve">Write an algebraic expression which can be used to calculate the output of this function from its input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2FE253C8" w14:textId="3DFE55E5" w:rsidR="00946DFC" w:rsidRDefault="00946DFC" w:rsidP="00946DFC"/>
    <w:p w14:paraId="6131F6D3" w14:textId="54D6E52D" w:rsidR="00946DFC" w:rsidRDefault="00946DFC" w:rsidP="00946DFC"/>
    <w:p w14:paraId="0E3943CF" w14:textId="77777777" w:rsidR="00946DFC" w:rsidRDefault="00946DFC" w:rsidP="00946DFC"/>
    <w:p w14:paraId="35D973E5" w14:textId="0F76AC7F" w:rsidR="00946DFC" w:rsidRDefault="00946DFC" w:rsidP="00D6012C">
      <w:pPr>
        <w:pStyle w:val="ListParagraph"/>
        <w:numPr>
          <w:ilvl w:val="0"/>
          <w:numId w:val="2"/>
        </w:numPr>
      </w:pPr>
      <w:r>
        <w:t xml:space="preserve">Fill out a </w:t>
      </w:r>
      <w:r>
        <w:rPr>
          <w:b/>
          <w:i/>
        </w:rPr>
        <w:t>design recipe</w:t>
      </w:r>
      <w:r>
        <w:t xml:space="preserve"> for this </w:t>
      </w:r>
      <w:r w:rsidRPr="00946DFC">
        <w:rPr>
          <w:rFonts w:ascii="Courier New" w:hAnsi="Courier New" w:cs="Courier New"/>
        </w:rPr>
        <w:t>next-x</w:t>
      </w:r>
      <w:r>
        <w:t xml:space="preserve"> function.</w:t>
      </w:r>
    </w:p>
    <w:tbl>
      <w:tblPr>
        <w:tblStyle w:val="a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5"/>
      </w:tblGrid>
      <w:tr w:rsidR="00946DFC" w14:paraId="1980967D" w14:textId="77777777" w:rsidTr="007B228A"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26BF71E1" w14:textId="77777777" w:rsidR="00946DFC" w:rsidRPr="00A46FD8" w:rsidRDefault="00946DFC" w:rsidP="00A46FD8">
            <w:pPr>
              <w:jc w:val="center"/>
              <w:rPr>
                <w:b/>
                <w:sz w:val="36"/>
                <w:szCs w:val="36"/>
              </w:rPr>
            </w:pPr>
            <w:r w:rsidRPr="00A46FD8">
              <w:rPr>
                <w:b/>
                <w:sz w:val="36"/>
                <w:szCs w:val="36"/>
              </w:rPr>
              <w:lastRenderedPageBreak/>
              <w:t>Design Recipe</w:t>
            </w:r>
          </w:p>
        </w:tc>
      </w:tr>
    </w:tbl>
    <w:p w14:paraId="7519F367" w14:textId="77777777" w:rsidR="00946DFC" w:rsidRDefault="00946DFC" w:rsidP="00946DFC"/>
    <w:p w14:paraId="7F9BA6E2" w14:textId="77777777" w:rsidR="00946DFC" w:rsidRDefault="00946DFC" w:rsidP="00946DFC"/>
    <w:p w14:paraId="115E1EAC" w14:textId="77777777" w:rsidR="00946DFC" w:rsidRDefault="00946DFC" w:rsidP="00946DFC"/>
    <w:p w14:paraId="62CB559E" w14:textId="77777777" w:rsidR="00946DFC" w:rsidRDefault="00946DFC" w:rsidP="00946DFC"/>
    <w:tbl>
      <w:tblPr>
        <w:tblStyle w:val="a0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0"/>
      </w:tblGrid>
      <w:tr w:rsidR="00946DFC" w14:paraId="01F06E1D" w14:textId="77777777" w:rsidTr="007B228A"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2DA083E3" w14:textId="77777777" w:rsidR="00946DFC" w:rsidRDefault="00946DFC" w:rsidP="007B228A">
            <w:pPr>
              <w:rPr>
                <w:b/>
              </w:rPr>
            </w:pPr>
            <w:r>
              <w:rPr>
                <w:b/>
              </w:rPr>
              <w:t>Physical Interpretation</w:t>
            </w:r>
          </w:p>
        </w:tc>
      </w:tr>
    </w:tbl>
    <w:p w14:paraId="7FBD0F6B" w14:textId="77777777" w:rsidR="00946DFC" w:rsidRDefault="00946DFC" w:rsidP="00946DFC">
      <w:pPr>
        <w:rPr>
          <w:sz w:val="16"/>
          <w:szCs w:val="16"/>
        </w:rPr>
      </w:pPr>
    </w:p>
    <w:p w14:paraId="1305879E" w14:textId="77777777" w:rsidR="00946DFC" w:rsidRDefault="00946DFC" w:rsidP="00946DFC">
      <w:r>
        <w:t xml:space="preserve">What will the input(s) of your function </w:t>
      </w:r>
      <w:proofErr w:type="gramStart"/>
      <w:r>
        <w:t>be?_</w:t>
      </w:r>
      <w:proofErr w:type="gramEnd"/>
      <w:r>
        <w:t>___________________________</w:t>
      </w:r>
      <w:r>
        <w:rPr>
          <w:sz w:val="16"/>
          <w:szCs w:val="16"/>
        </w:rPr>
        <w:t>(ex: length)</w:t>
      </w:r>
    </w:p>
    <w:p w14:paraId="563079A9" w14:textId="77777777" w:rsidR="00946DFC" w:rsidRDefault="00946DFC" w:rsidP="00946DFC">
      <w:r>
        <w:t xml:space="preserve">What will the units of each input </w:t>
      </w:r>
      <w:proofErr w:type="gramStart"/>
      <w:r>
        <w:t>be?_</w:t>
      </w:r>
      <w:proofErr w:type="gramEnd"/>
      <w:r>
        <w:t>_____________________________</w:t>
      </w:r>
      <w:r>
        <w:rPr>
          <w:sz w:val="16"/>
          <w:szCs w:val="16"/>
        </w:rPr>
        <w:t>(ex: meters)</w:t>
      </w:r>
    </w:p>
    <w:p w14:paraId="1CB82A41" w14:textId="77777777" w:rsidR="00946DFC" w:rsidRDefault="00946DFC" w:rsidP="00946DFC">
      <w:r>
        <w:t xml:space="preserve">What will the output </w:t>
      </w:r>
      <w:proofErr w:type="gramStart"/>
      <w:r>
        <w:t>be?_</w:t>
      </w:r>
      <w:proofErr w:type="gramEnd"/>
      <w:r>
        <w:t>_________________________________</w:t>
      </w:r>
      <w:r>
        <w:rPr>
          <w:sz w:val="16"/>
          <w:szCs w:val="16"/>
        </w:rPr>
        <w:t>(ex: density)</w:t>
      </w:r>
    </w:p>
    <w:p w14:paraId="6039BBA1" w14:textId="77777777" w:rsidR="00946DFC" w:rsidRDefault="00946DFC" w:rsidP="00946DFC">
      <w:pPr>
        <w:rPr>
          <w:sz w:val="16"/>
          <w:szCs w:val="16"/>
        </w:rPr>
      </w:pPr>
      <w:r>
        <w:t xml:space="preserve">What will the unit of the output </w:t>
      </w:r>
      <w:proofErr w:type="gramStart"/>
      <w:r>
        <w:t>be?_</w:t>
      </w:r>
      <w:proofErr w:type="gramEnd"/>
      <w:r>
        <w:t>____________________________</w:t>
      </w:r>
      <w:r>
        <w:rPr>
          <w:sz w:val="16"/>
          <w:szCs w:val="16"/>
        </w:rPr>
        <w:t>(ex: grams/meter</w:t>
      </w:r>
      <w:r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>)</w:t>
      </w:r>
    </w:p>
    <w:p w14:paraId="21DFFC49" w14:textId="77777777" w:rsidR="00946DFC" w:rsidRDefault="00946DFC" w:rsidP="00946DFC">
      <w:pPr>
        <w:rPr>
          <w:sz w:val="16"/>
          <w:szCs w:val="16"/>
        </w:rPr>
      </w:pPr>
    </w:p>
    <w:tbl>
      <w:tblPr>
        <w:tblStyle w:val="a1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0"/>
      </w:tblGrid>
      <w:tr w:rsidR="00946DFC" w14:paraId="73286A29" w14:textId="77777777" w:rsidTr="007B228A"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28DE4C78" w14:textId="77777777" w:rsidR="00946DFC" w:rsidRDefault="00946DFC" w:rsidP="007B228A">
            <w:pPr>
              <w:rPr>
                <w:b/>
              </w:rPr>
            </w:pPr>
            <w:r>
              <w:rPr>
                <w:b/>
              </w:rPr>
              <w:t>Contract &amp; Purpose Statement</w:t>
            </w:r>
          </w:p>
        </w:tc>
      </w:tr>
    </w:tbl>
    <w:p w14:paraId="707DAD8A" w14:textId="77777777" w:rsidR="00946DFC" w:rsidRDefault="00946DFC" w:rsidP="00946DFC"/>
    <w:tbl>
      <w:tblPr>
        <w:tblStyle w:val="a2"/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"/>
        <w:gridCol w:w="2045"/>
        <w:gridCol w:w="630"/>
        <w:gridCol w:w="3405"/>
        <w:gridCol w:w="620"/>
        <w:gridCol w:w="2248"/>
        <w:gridCol w:w="10"/>
      </w:tblGrid>
      <w:tr w:rsidR="00946DFC" w14:paraId="631473A5" w14:textId="77777777" w:rsidTr="007B228A">
        <w:trPr>
          <w:trHeight w:val="42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770B6" w14:textId="77777777" w:rsidR="00946DFC" w:rsidRDefault="00946DFC" w:rsidP="007B2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045" w:type="dxa"/>
            <w:tcBorders>
              <w:top w:val="nil"/>
              <w:left w:val="nil"/>
              <w:right w:val="nil"/>
            </w:tcBorders>
            <w:vAlign w:val="bottom"/>
          </w:tcPr>
          <w:p w14:paraId="212BA70C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4424A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::</w:t>
            </w:r>
          </w:p>
        </w:tc>
        <w:tc>
          <w:tcPr>
            <w:tcW w:w="3405" w:type="dxa"/>
            <w:tcBorders>
              <w:top w:val="nil"/>
              <w:left w:val="nil"/>
              <w:right w:val="nil"/>
            </w:tcBorders>
            <w:vAlign w:val="bottom"/>
          </w:tcPr>
          <w:p w14:paraId="785FDCEF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BA4AE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-&gt;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D95166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946DFC" w14:paraId="6874DE0D" w14:textId="77777777" w:rsidTr="007B228A">
        <w:trPr>
          <w:trHeight w:val="42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22A5669F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left w:val="nil"/>
              <w:bottom w:val="nil"/>
              <w:right w:val="nil"/>
            </w:tcBorders>
          </w:tcPr>
          <w:p w14:paraId="3E5EA7E5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05BD6A1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5" w:type="dxa"/>
            <w:tcBorders>
              <w:left w:val="nil"/>
              <w:bottom w:val="nil"/>
              <w:right w:val="nil"/>
            </w:tcBorders>
          </w:tcPr>
          <w:p w14:paraId="6E45C18A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Domain (type of input(s))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051ED049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8" w:type="dxa"/>
            <w:gridSpan w:val="2"/>
            <w:tcBorders>
              <w:left w:val="nil"/>
              <w:bottom w:val="nil"/>
              <w:right w:val="nil"/>
            </w:tcBorders>
          </w:tcPr>
          <w:p w14:paraId="0A292B75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 (type of output)</w:t>
            </w:r>
          </w:p>
        </w:tc>
      </w:tr>
      <w:tr w:rsidR="00946DFC" w14:paraId="73A372D0" w14:textId="77777777" w:rsidTr="007B228A">
        <w:trPr>
          <w:trHeight w:val="42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77B8D" w14:textId="77777777" w:rsidR="00946DFC" w:rsidRDefault="00946DFC" w:rsidP="007B2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895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CBC078" w14:textId="77777777" w:rsidR="00946DFC" w:rsidRDefault="00946DFC" w:rsidP="007B228A"/>
        </w:tc>
      </w:tr>
      <w:tr w:rsidR="00946DFC" w14:paraId="4FE22117" w14:textId="77777777" w:rsidTr="007B228A">
        <w:trPr>
          <w:trHeight w:val="42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607890BE" w14:textId="77777777" w:rsidR="00946DFC" w:rsidRDefault="00946DFC" w:rsidP="007B228A"/>
        </w:tc>
        <w:tc>
          <w:tcPr>
            <w:tcW w:w="895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55BA8B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does the function do? (The function consumes ______ and produces _______.)</w:t>
            </w:r>
          </w:p>
        </w:tc>
      </w:tr>
      <w:tr w:rsidR="00946DFC" w14:paraId="257011FE" w14:textId="77777777" w:rsidTr="007B228A">
        <w:trPr>
          <w:gridAfter w:val="1"/>
          <w:wAfter w:w="10" w:type="dxa"/>
        </w:trPr>
        <w:tc>
          <w:tcPr>
            <w:tcW w:w="93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left w:w="108" w:type="dxa"/>
              <w:right w:w="108" w:type="dxa"/>
            </w:tcMar>
          </w:tcPr>
          <w:p w14:paraId="311C4AD8" w14:textId="77777777" w:rsidR="00946DFC" w:rsidRDefault="00946DFC" w:rsidP="007B228A">
            <w:pPr>
              <w:rPr>
                <w:b/>
              </w:rPr>
            </w:pPr>
            <w:r>
              <w:rPr>
                <w:b/>
              </w:rPr>
              <w:t>Examples</w:t>
            </w:r>
          </w:p>
        </w:tc>
      </w:tr>
    </w:tbl>
    <w:p w14:paraId="576F08BA" w14:textId="77777777" w:rsidR="00946DFC" w:rsidRDefault="00946DFC" w:rsidP="00946DFC">
      <w:r>
        <w:t>Write examples of your function in action</w:t>
      </w:r>
    </w:p>
    <w:p w14:paraId="59AE9E09" w14:textId="77777777" w:rsidR="00946DFC" w:rsidRDefault="00946DFC" w:rsidP="00946DFC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examples:</w:t>
      </w:r>
    </w:p>
    <w:p w14:paraId="1AF1B0A3" w14:textId="77777777" w:rsidR="00946DFC" w:rsidRDefault="00946DFC" w:rsidP="00946DF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 xml:space="preserve"> ____________________(______________)</w:t>
      </w:r>
    </w:p>
    <w:p w14:paraId="4512303C" w14:textId="77777777" w:rsidR="00946DFC" w:rsidRDefault="00946DFC" w:rsidP="00946DF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example input(s)</w:t>
      </w:r>
    </w:p>
    <w:p w14:paraId="65D15186" w14:textId="77777777" w:rsidR="00946DFC" w:rsidRDefault="00946DFC" w:rsidP="00946DFC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2A3178D1" w14:textId="77777777" w:rsidR="00946DFC" w:rsidRDefault="00946DFC" w:rsidP="00946DFC">
      <w:pPr>
        <w:rPr>
          <w:rFonts w:ascii="Courier New" w:eastAsia="Courier New" w:hAnsi="Courier New" w:cs="Courier New"/>
          <w:sz w:val="28"/>
          <w:szCs w:val="28"/>
        </w:rPr>
      </w:pPr>
      <w:r>
        <w:tab/>
      </w: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 _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_____________________________________________</w:t>
      </w:r>
    </w:p>
    <w:p w14:paraId="46F4BC6C" w14:textId="77777777" w:rsidR="00946DFC" w:rsidRDefault="00946DFC" w:rsidP="00946DF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What calculation must be performed?</w:t>
      </w:r>
    </w:p>
    <w:p w14:paraId="35ED548D" w14:textId="77777777" w:rsidR="00946DFC" w:rsidRDefault="00946DFC" w:rsidP="00946DFC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</w:p>
    <w:p w14:paraId="6CD16C7A" w14:textId="77777777" w:rsidR="00946DFC" w:rsidRDefault="00946DFC" w:rsidP="00946DF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 xml:space="preserve"> ____________________(______________)</w:t>
      </w:r>
    </w:p>
    <w:p w14:paraId="393B7A8F" w14:textId="77777777" w:rsidR="00946DFC" w:rsidRDefault="00946DFC" w:rsidP="00946DF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example input(s)</w:t>
      </w:r>
    </w:p>
    <w:p w14:paraId="39D98BB4" w14:textId="77777777" w:rsidR="00946DFC" w:rsidRDefault="00946DFC" w:rsidP="00946DFC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69D1445E" w14:textId="77777777" w:rsidR="00946DFC" w:rsidRDefault="00946DFC" w:rsidP="00946DF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 _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_____________________________________________</w:t>
      </w:r>
    </w:p>
    <w:p w14:paraId="1C38AB09" w14:textId="77777777" w:rsidR="00946DFC" w:rsidRDefault="00946DFC" w:rsidP="00946DF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b/>
          <w:sz w:val="28"/>
          <w:szCs w:val="2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What calculation must be performed?</w:t>
      </w:r>
    </w:p>
    <w:p w14:paraId="4506266D" w14:textId="77777777" w:rsidR="00946DFC" w:rsidRDefault="00946DFC" w:rsidP="00946DFC">
      <w:r>
        <w:rPr>
          <w:rFonts w:ascii="Courier New" w:eastAsia="Courier New" w:hAnsi="Courier New" w:cs="Courier New"/>
          <w:b/>
          <w:sz w:val="28"/>
          <w:szCs w:val="28"/>
        </w:rPr>
        <w:t>end</w:t>
      </w:r>
    </w:p>
    <w:tbl>
      <w:tblPr>
        <w:tblStyle w:val="a3"/>
        <w:tblW w:w="9359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9"/>
      </w:tblGrid>
      <w:tr w:rsidR="00946DFC" w14:paraId="5EF28A9A" w14:textId="77777777" w:rsidTr="007B228A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left w:w="108" w:type="dxa"/>
              <w:right w:w="108" w:type="dxa"/>
            </w:tcMar>
          </w:tcPr>
          <w:p w14:paraId="17FCF93E" w14:textId="77777777" w:rsidR="00946DFC" w:rsidRDefault="00946DFC" w:rsidP="007B228A">
            <w:pPr>
              <w:rPr>
                <w:b/>
              </w:rPr>
            </w:pPr>
            <w:r>
              <w:rPr>
                <w:b/>
              </w:rPr>
              <w:t>Function Definition</w:t>
            </w:r>
          </w:p>
        </w:tc>
      </w:tr>
    </w:tbl>
    <w:p w14:paraId="19BC0FF0" w14:textId="77777777" w:rsidR="00946DFC" w:rsidRDefault="00946DFC" w:rsidP="00946DFC">
      <w:r>
        <w:t>Circle the changing quantities in your examples and name them (consider the names used for the physical quantities above).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2835"/>
        <w:gridCol w:w="385"/>
        <w:gridCol w:w="3600"/>
        <w:gridCol w:w="1775"/>
      </w:tblGrid>
      <w:tr w:rsidR="00946DFC" w14:paraId="2E2736F7" w14:textId="77777777" w:rsidTr="007B228A">
        <w:trPr>
          <w:trHeight w:val="420"/>
        </w:trPr>
        <w:tc>
          <w:tcPr>
            <w:tcW w:w="765" w:type="dxa"/>
            <w:vAlign w:val="bottom"/>
          </w:tcPr>
          <w:p w14:paraId="5EBC236E" w14:textId="77777777" w:rsidR="00946DFC" w:rsidRDefault="00946DFC" w:rsidP="007B228A">
            <w:pP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fun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bottom"/>
          </w:tcPr>
          <w:p w14:paraId="72A82A78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85" w:type="dxa"/>
            <w:tcBorders>
              <w:bottom w:val="single" w:sz="4" w:space="0" w:color="FFFFFF"/>
            </w:tcBorders>
            <w:vAlign w:val="bottom"/>
          </w:tcPr>
          <w:p w14:paraId="387232EF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(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bottom"/>
          </w:tcPr>
          <w:p w14:paraId="1018BFB0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775" w:type="dxa"/>
            <w:tcBorders>
              <w:bottom w:val="single" w:sz="4" w:space="0" w:color="FFFFFF"/>
            </w:tcBorders>
            <w:vAlign w:val="bottom"/>
          </w:tcPr>
          <w:p w14:paraId="207E73A5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):</w:t>
            </w:r>
          </w:p>
        </w:tc>
      </w:tr>
      <w:tr w:rsidR="00946DFC" w14:paraId="06388097" w14:textId="77777777" w:rsidTr="007B228A">
        <w:trPr>
          <w:trHeight w:val="420"/>
        </w:trPr>
        <w:tc>
          <w:tcPr>
            <w:tcW w:w="765" w:type="dxa"/>
            <w:vAlign w:val="bottom"/>
          </w:tcPr>
          <w:p w14:paraId="31747A26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8595" w:type="dxa"/>
            <w:gridSpan w:val="4"/>
            <w:vMerge w:val="restart"/>
            <w:tcBorders>
              <w:top w:val="single" w:sz="4" w:space="0" w:color="000000"/>
            </w:tcBorders>
            <w:vAlign w:val="bottom"/>
          </w:tcPr>
          <w:p w14:paraId="5C7EC42B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946DFC" w14:paraId="60969BF2" w14:textId="77777777" w:rsidTr="007B228A">
        <w:trPr>
          <w:trHeight w:val="420"/>
        </w:trPr>
        <w:tc>
          <w:tcPr>
            <w:tcW w:w="765" w:type="dxa"/>
            <w:vAlign w:val="bottom"/>
          </w:tcPr>
          <w:p w14:paraId="40A9C199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8595" w:type="dxa"/>
            <w:gridSpan w:val="4"/>
            <w:vMerge/>
            <w:tcBorders>
              <w:top w:val="single" w:sz="4" w:space="0" w:color="000000"/>
            </w:tcBorders>
            <w:vAlign w:val="bottom"/>
          </w:tcPr>
          <w:p w14:paraId="4B74F2E2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946DFC" w14:paraId="35D59C6D" w14:textId="77777777" w:rsidTr="007B228A">
        <w:trPr>
          <w:trHeight w:val="420"/>
        </w:trPr>
        <w:tc>
          <w:tcPr>
            <w:tcW w:w="765" w:type="dxa"/>
            <w:vAlign w:val="bottom"/>
          </w:tcPr>
          <w:p w14:paraId="0CE97692" w14:textId="77777777" w:rsidR="00946DFC" w:rsidRDefault="00946DFC" w:rsidP="007B228A">
            <w:pP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0"/>
            </w:tcBorders>
            <w:vAlign w:val="bottom"/>
          </w:tcPr>
          <w:p w14:paraId="737688D7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single" w:sz="4" w:space="0" w:color="000000"/>
            </w:tcBorders>
            <w:vAlign w:val="bottom"/>
          </w:tcPr>
          <w:p w14:paraId="256C9D16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</w:tcBorders>
            <w:vAlign w:val="bottom"/>
          </w:tcPr>
          <w:p w14:paraId="52D32DEE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4" w:space="0" w:color="000000"/>
            </w:tcBorders>
            <w:vAlign w:val="bottom"/>
          </w:tcPr>
          <w:p w14:paraId="0A95F49B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</w:tbl>
    <w:p w14:paraId="5EDECB53" w14:textId="77777777" w:rsidR="00946DFC" w:rsidRDefault="00946DFC" w:rsidP="00946DFC">
      <w:bookmarkStart w:id="0" w:name="_9p4jaoa7fl8a" w:colFirst="0" w:colLast="0"/>
      <w:bookmarkEnd w:id="0"/>
    </w:p>
    <w:p w14:paraId="56C43D28" w14:textId="77777777" w:rsidR="00946DFC" w:rsidRDefault="00946DFC" w:rsidP="00946DFC"/>
    <w:p w14:paraId="4449B289" w14:textId="5EAE405E" w:rsidR="00946DFC" w:rsidRPr="00946DFC" w:rsidRDefault="00946DFC" w:rsidP="00946DFC">
      <w:pPr>
        <w:rPr>
          <w:sz w:val="22"/>
        </w:rPr>
      </w:pPr>
      <w:r w:rsidRPr="00946DFC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 xml:space="preserve">Part </w:t>
      </w:r>
      <w:r>
        <w:rPr>
          <w:rFonts w:ascii="Helvetica Neue" w:eastAsia="Helvetica Neue" w:hAnsi="Helvetica Neue" w:cs="Helvetica Neue"/>
          <w:b/>
          <w:sz w:val="32"/>
          <w:szCs w:val="36"/>
        </w:rPr>
        <w:t>I</w:t>
      </w:r>
      <w:r w:rsidRPr="00946DFC">
        <w:rPr>
          <w:rFonts w:ascii="Helvetica Neue" w:eastAsia="Helvetica Neue" w:hAnsi="Helvetica Neue" w:cs="Helvetica Neue"/>
          <w:b/>
          <w:sz w:val="32"/>
          <w:szCs w:val="36"/>
        </w:rPr>
        <w:t>I</w:t>
      </w:r>
    </w:p>
    <w:p w14:paraId="31F74245" w14:textId="2C9A740F" w:rsidR="00946DFC" w:rsidRDefault="00DD4A6F">
      <w:r>
        <w:t xml:space="preserve">Load the program found at the following URL: </w:t>
      </w:r>
      <w:hyperlink r:id="rId7" w:history="1">
        <w:r w:rsidR="003937B3" w:rsidRPr="00A464A7">
          <w:rPr>
            <w:rStyle w:val="Hyperlink"/>
          </w:rPr>
          <w:t>https://tinyurl.com/y6v7</w:t>
        </w:r>
        <w:r w:rsidR="003937B3" w:rsidRPr="00A464A7">
          <w:rPr>
            <w:rStyle w:val="Hyperlink"/>
          </w:rPr>
          <w:t>m</w:t>
        </w:r>
        <w:r w:rsidR="003937B3" w:rsidRPr="00A464A7">
          <w:rPr>
            <w:rStyle w:val="Hyperlink"/>
          </w:rPr>
          <w:t>mfc</w:t>
        </w:r>
      </w:hyperlink>
      <w:r>
        <w:t>. There are two things you need to fill in before this simulation will run</w:t>
      </w:r>
      <w:r w:rsidR="00946DFC">
        <w:t>, as noted by the … in the code</w:t>
      </w:r>
      <w:r>
        <w:t>.</w:t>
      </w:r>
    </w:p>
    <w:p w14:paraId="684B46F2" w14:textId="77777777" w:rsidR="00946DFC" w:rsidRDefault="00946DFC"/>
    <w:p w14:paraId="5B3C779B" w14:textId="75B628E1" w:rsidR="00F22C61" w:rsidRDefault="00DD4A6F">
      <w:r>
        <w:t xml:space="preserve">The first is the identifier </w:t>
      </w:r>
      <w:r>
        <w:rPr>
          <w:rFonts w:ascii="Courier New" w:eastAsia="Courier New" w:hAnsi="Courier New" w:cs="Courier New"/>
        </w:rPr>
        <w:t>delta-t</w:t>
      </w:r>
      <w:r>
        <w:t xml:space="preserve">. As the comment indicates, this value represents how much time passed between each tick of the metronome. When we did this experiment as a class, the metronome was set to tick every two seconds, so for now set the value of </w:t>
      </w:r>
      <w:r>
        <w:rPr>
          <w:rFonts w:ascii="Courier New" w:eastAsia="Courier New" w:hAnsi="Courier New" w:cs="Courier New"/>
        </w:rPr>
        <w:t>delta-t</w:t>
      </w:r>
      <w:r>
        <w:t xml:space="preserve"> to </w:t>
      </w:r>
      <w:r>
        <w:rPr>
          <w:rFonts w:ascii="Courier New" w:eastAsia="Courier New" w:hAnsi="Courier New" w:cs="Courier New"/>
        </w:rPr>
        <w:t>2</w:t>
      </w:r>
      <w:r>
        <w:t xml:space="preserve"> (you will be able to play around with this later).</w:t>
      </w:r>
    </w:p>
    <w:p w14:paraId="39C55EBC" w14:textId="77777777" w:rsidR="00F22C61" w:rsidRDefault="00F22C61"/>
    <w:p w14:paraId="63D01B93" w14:textId="0937A4B9" w:rsidR="00F22C61" w:rsidRDefault="00946DFC" w:rsidP="00F62762">
      <w:pPr>
        <w:numPr>
          <w:ilvl w:val="0"/>
          <w:numId w:val="1"/>
        </w:numPr>
        <w:contextualSpacing/>
      </w:pPr>
      <w:r>
        <w:t xml:space="preserve">Use the design recipe you filled out in Part I to complete the </w:t>
      </w:r>
      <w:r w:rsidRPr="00946DFC">
        <w:rPr>
          <w:rFonts w:ascii="Courier New" w:hAnsi="Courier New" w:cs="Courier New"/>
        </w:rPr>
        <w:t>next-x</w:t>
      </w:r>
      <w:r>
        <w:t xml:space="preserve"> function in the code.</w:t>
      </w:r>
    </w:p>
    <w:p w14:paraId="41BEC8F8" w14:textId="77777777" w:rsidR="00F22C61" w:rsidRDefault="00F22C61"/>
    <w:p w14:paraId="4F30A184" w14:textId="7F59C739" w:rsidR="00F22C61" w:rsidRDefault="00DD4A6F">
      <w:pPr>
        <w:numPr>
          <w:ilvl w:val="0"/>
          <w:numId w:val="1"/>
        </w:numPr>
        <w:contextualSpacing/>
      </w:pPr>
      <w:r>
        <w:t>Once you’ve finished editing your program, run the simulation and describe what happens.</w:t>
      </w:r>
      <w:r w:rsidR="00A46FD8">
        <w:t xml:space="preserve"> Is this how you expected your simulation to work? Explain.</w:t>
      </w:r>
    </w:p>
    <w:p w14:paraId="17B1337A" w14:textId="77777777" w:rsidR="00F22C61" w:rsidRDefault="00F22C61"/>
    <w:p w14:paraId="04107FBA" w14:textId="77777777" w:rsidR="00F22C61" w:rsidRDefault="00F22C61"/>
    <w:p w14:paraId="0800C316" w14:textId="77777777" w:rsidR="00F22C61" w:rsidRDefault="00F22C61"/>
    <w:p w14:paraId="2048E588" w14:textId="77777777" w:rsidR="00F22C61" w:rsidRDefault="00F22C61"/>
    <w:p w14:paraId="279A5146" w14:textId="77777777" w:rsidR="00F22C61" w:rsidRDefault="00F22C61"/>
    <w:p w14:paraId="662CAD1D" w14:textId="77777777" w:rsidR="00F22C61" w:rsidRDefault="00F22C61"/>
    <w:p w14:paraId="30D45903" w14:textId="77777777" w:rsidR="00F22C61" w:rsidRDefault="00F22C61"/>
    <w:p w14:paraId="5D6792CB" w14:textId="77777777" w:rsidR="00F22C61" w:rsidRDefault="00F22C61"/>
    <w:p w14:paraId="69775341" w14:textId="77777777" w:rsidR="00F22C61" w:rsidRDefault="00F22C61"/>
    <w:p w14:paraId="21C1D8D4" w14:textId="77777777" w:rsidR="00F22C61" w:rsidRDefault="00F22C61"/>
    <w:p w14:paraId="24A80C4B" w14:textId="77777777" w:rsidR="00F22C61" w:rsidRDefault="00F22C61"/>
    <w:p w14:paraId="5DEC5377" w14:textId="77777777" w:rsidR="00F22C61" w:rsidRDefault="00F22C61"/>
    <w:p w14:paraId="28C9994A" w14:textId="77777777" w:rsidR="00F22C61" w:rsidRDefault="00F22C61"/>
    <w:p w14:paraId="590A7576" w14:textId="77777777" w:rsidR="00F22C61" w:rsidRDefault="00F22C61"/>
    <w:p w14:paraId="014917F2" w14:textId="77777777" w:rsidR="00F22C61" w:rsidRDefault="00DD4A6F">
      <w:pPr>
        <w:numPr>
          <w:ilvl w:val="0"/>
          <w:numId w:val="1"/>
        </w:numPr>
        <w:contextualSpacing/>
      </w:pPr>
      <w:r>
        <w:t>How far did the buggy go before the simulation ended? How many ticks did that take? How much time passed?</w:t>
      </w:r>
    </w:p>
    <w:p w14:paraId="6C285DDA" w14:textId="77777777" w:rsidR="00F22C61" w:rsidRDefault="00F22C61"/>
    <w:p w14:paraId="63A56436" w14:textId="77777777" w:rsidR="00F22C61" w:rsidRDefault="00F22C61"/>
    <w:p w14:paraId="5B026646" w14:textId="77777777" w:rsidR="00F22C61" w:rsidRDefault="00F22C61"/>
    <w:p w14:paraId="061A7289" w14:textId="77777777" w:rsidR="00F22C61" w:rsidRDefault="00F22C61"/>
    <w:p w14:paraId="3FA8A2D9" w14:textId="77777777" w:rsidR="00F22C61" w:rsidRDefault="00F22C61"/>
    <w:p w14:paraId="437C37B2" w14:textId="77777777" w:rsidR="00F22C61" w:rsidRDefault="00F22C61"/>
    <w:p w14:paraId="0F7191D7" w14:textId="31C6F13D" w:rsidR="00F22C61" w:rsidRDefault="00DD4A6F">
      <w:pPr>
        <w:numPr>
          <w:ilvl w:val="0"/>
          <w:numId w:val="1"/>
        </w:numPr>
        <w:contextualSpacing/>
      </w:pPr>
      <w:r>
        <w:t xml:space="preserve">Now let’s </w:t>
      </w:r>
      <w:r w:rsidR="00590CD0">
        <w:t xml:space="preserve">change </w:t>
      </w:r>
      <w:r w:rsidR="00590CD0" w:rsidRPr="00590CD0">
        <w:rPr>
          <w:rFonts w:ascii="Courier New" w:hAnsi="Courier New" w:cs="Courier New"/>
        </w:rPr>
        <w:t>delta-t</w:t>
      </w:r>
      <w:r w:rsidR="00590CD0">
        <w:t xml:space="preserve"> in the simulation from 2 seconds to 1 second. Run the simulation again and describe what changed.</w:t>
      </w:r>
      <w:r w:rsidR="00F62762">
        <w:t xml:space="preserve"> Pay attention to how many seconds passed before the simulation ended.</w:t>
      </w:r>
    </w:p>
    <w:p w14:paraId="12F4A758" w14:textId="77777777" w:rsidR="00F22C61" w:rsidRDefault="00F22C61"/>
    <w:p w14:paraId="4EC4A453" w14:textId="77777777" w:rsidR="00F22C61" w:rsidRDefault="00F22C61"/>
    <w:p w14:paraId="68E0D752" w14:textId="77777777" w:rsidR="00F22C61" w:rsidRDefault="00F22C61"/>
    <w:p w14:paraId="14B15675" w14:textId="77777777" w:rsidR="00F22C61" w:rsidRDefault="00F22C61"/>
    <w:p w14:paraId="724E8F08" w14:textId="77777777" w:rsidR="00F22C61" w:rsidRDefault="00F22C61"/>
    <w:p w14:paraId="4AD21F84" w14:textId="77777777" w:rsidR="00F22C61" w:rsidRDefault="00F22C61"/>
    <w:p w14:paraId="7A0FDD4C" w14:textId="77777777" w:rsidR="00F22C61" w:rsidRDefault="00F22C61"/>
    <w:p w14:paraId="4DA99E5A" w14:textId="77777777" w:rsidR="00F22C61" w:rsidRDefault="00F22C61"/>
    <w:p w14:paraId="70C2B707" w14:textId="1E2CC84E" w:rsidR="00F22C61" w:rsidRDefault="00F62762" w:rsidP="00F62762">
      <w:pPr>
        <w:pStyle w:val="ListParagraph"/>
        <w:numPr>
          <w:ilvl w:val="0"/>
          <w:numId w:val="4"/>
        </w:numPr>
      </w:pPr>
      <w:r>
        <w:lastRenderedPageBreak/>
        <w:t>What would you expect should happ</w:t>
      </w:r>
      <w:bookmarkStart w:id="1" w:name="_GoBack"/>
      <w:bookmarkEnd w:id="1"/>
      <w:r>
        <w:t>en to the amount by which the buggy’s position changes</w:t>
      </w:r>
      <w:r w:rsidR="006731F8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6731F8">
        <w:t>)</w:t>
      </w:r>
      <w:r>
        <w:t xml:space="preserve"> between each metronome tick when the time between each tick</w:t>
      </w:r>
      <w:r w:rsidR="006731F8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6731F8">
        <w:t>)</w:t>
      </w:r>
      <w:r>
        <w:t xml:space="preserve"> is changed from 2 seconds to 1 second?</w:t>
      </w:r>
    </w:p>
    <w:p w14:paraId="262A933B" w14:textId="38B256E4" w:rsidR="00F62762" w:rsidRDefault="00F62762" w:rsidP="00F62762"/>
    <w:p w14:paraId="2CBC4CB6" w14:textId="4ED79A76" w:rsidR="00F62762" w:rsidRDefault="00F62762" w:rsidP="00F62762"/>
    <w:p w14:paraId="0FEA44C1" w14:textId="295C46DA" w:rsidR="00F62762" w:rsidRDefault="00F62762" w:rsidP="00F62762"/>
    <w:p w14:paraId="5416EF83" w14:textId="0EEF5806" w:rsidR="00F62762" w:rsidRDefault="00F62762" w:rsidP="00F62762"/>
    <w:p w14:paraId="0F109315" w14:textId="77777777" w:rsidR="00F62762" w:rsidRDefault="00F62762" w:rsidP="00F62762"/>
    <w:p w14:paraId="7CB67180" w14:textId="7DA14AD0" w:rsidR="00F62762" w:rsidRDefault="00F62762" w:rsidP="00F62762">
      <w:pPr>
        <w:pStyle w:val="ListParagraph"/>
        <w:numPr>
          <w:ilvl w:val="0"/>
          <w:numId w:val="4"/>
        </w:numPr>
      </w:pPr>
      <w:r>
        <w:t xml:space="preserve">Change the body of your </w:t>
      </w:r>
      <w:r w:rsidRPr="00F62762">
        <w:rPr>
          <w:rFonts w:ascii="Courier New" w:hAnsi="Courier New" w:cs="Courier New"/>
        </w:rPr>
        <w:t>next-x</w:t>
      </w:r>
      <w:r>
        <w:t xml:space="preserve"> function so that the simulation ends in the same amount of time as it did when </w:t>
      </w:r>
      <w:r w:rsidRPr="00F62762">
        <w:rPr>
          <w:rFonts w:ascii="Courier New" w:hAnsi="Courier New" w:cs="Courier New"/>
        </w:rPr>
        <w:t>delta-t</w:t>
      </w:r>
      <w:r>
        <w:t xml:space="preserve"> was 2 seconds. Write your new </w:t>
      </w:r>
      <w:r w:rsidRPr="00F62762">
        <w:rPr>
          <w:rFonts w:ascii="Courier New" w:hAnsi="Courier New" w:cs="Courier New"/>
        </w:rPr>
        <w:t>next-x</w:t>
      </w:r>
      <w:r>
        <w:t xml:space="preserve"> function below:</w:t>
      </w:r>
    </w:p>
    <w:p w14:paraId="494B4A22" w14:textId="77777777" w:rsidR="002A2591" w:rsidRDefault="002A2591" w:rsidP="002A2591">
      <w:pPr>
        <w:tabs>
          <w:tab w:val="right" w:pos="9360"/>
        </w:tabs>
      </w:pPr>
    </w:p>
    <w:p w14:paraId="6867E2F3" w14:textId="77777777" w:rsidR="002A2591" w:rsidRDefault="002A2591" w:rsidP="002A2591">
      <w:pPr>
        <w:tabs>
          <w:tab w:val="right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fun </w:t>
      </w:r>
      <w:r>
        <w:rPr>
          <w:rFonts w:ascii="Courier New" w:hAnsi="Courier New" w:cs="Courier New"/>
        </w:rPr>
        <w:t>next-x(x):</w:t>
      </w:r>
    </w:p>
    <w:p w14:paraId="747A73FE" w14:textId="77777777" w:rsidR="002A2591" w:rsidRDefault="002A2591" w:rsidP="002A2591">
      <w:pPr>
        <w:tabs>
          <w:tab w:val="right" w:pos="9360"/>
        </w:tabs>
        <w:rPr>
          <w:rFonts w:ascii="Courier New" w:hAnsi="Courier New" w:cs="Courier New"/>
        </w:rPr>
      </w:pPr>
    </w:p>
    <w:p w14:paraId="18C0D0CF" w14:textId="77777777" w:rsidR="002A2591" w:rsidRDefault="002A2591" w:rsidP="002A2591">
      <w:pPr>
        <w:tabs>
          <w:tab w:val="right" w:pos="9360"/>
        </w:tabs>
        <w:rPr>
          <w:rFonts w:ascii="Courier New" w:hAnsi="Courier New" w:cs="Courier New"/>
        </w:rPr>
      </w:pPr>
    </w:p>
    <w:p w14:paraId="381760A7" w14:textId="77777777" w:rsidR="002A2591" w:rsidRPr="00FA2111" w:rsidRDefault="002A2591" w:rsidP="002A2591">
      <w:pPr>
        <w:tabs>
          <w:tab w:val="right" w:pos="936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</w:p>
    <w:p w14:paraId="2EC67386" w14:textId="77777777" w:rsidR="00F62762" w:rsidRDefault="00F62762" w:rsidP="00F62762"/>
    <w:p w14:paraId="1A9267B5" w14:textId="7B491BDC" w:rsidR="00F62762" w:rsidRDefault="00F62762" w:rsidP="00F62762">
      <w:pPr>
        <w:pStyle w:val="ListParagraph"/>
        <w:numPr>
          <w:ilvl w:val="0"/>
          <w:numId w:val="4"/>
        </w:numPr>
      </w:pPr>
      <w:r>
        <w:t xml:space="preserve">Write out the body of your </w:t>
      </w:r>
      <w:r w:rsidRPr="00F62762">
        <w:rPr>
          <w:rFonts w:ascii="Courier New" w:hAnsi="Courier New" w:cs="Courier New"/>
        </w:rPr>
        <w:t>next-x</w:t>
      </w:r>
      <w:r>
        <w:t xml:space="preserve"> function for different values of </w:t>
      </w:r>
      <w:r w:rsidRPr="00F62762">
        <w:rPr>
          <w:rFonts w:ascii="Courier New" w:hAnsi="Courier New" w:cs="Courier New"/>
        </w:rPr>
        <w:t>delta-t</w:t>
      </w:r>
      <w:r>
        <w:t>. Test each one in your simulation.</w:t>
      </w:r>
    </w:p>
    <w:p w14:paraId="3EBEC3E7" w14:textId="156233CF" w:rsidR="00F62762" w:rsidRDefault="00F62762" w:rsidP="00F62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95"/>
        <w:gridCol w:w="1870"/>
        <w:gridCol w:w="1870"/>
        <w:gridCol w:w="1870"/>
      </w:tblGrid>
      <w:tr w:rsidR="00F62762" w14:paraId="42328B8E" w14:textId="77777777" w:rsidTr="00F62762">
        <w:tc>
          <w:tcPr>
            <w:tcW w:w="2245" w:type="dxa"/>
            <w:shd w:val="clear" w:color="auto" w:fill="BFBFBF" w:themeFill="background1" w:themeFillShade="BF"/>
          </w:tcPr>
          <w:p w14:paraId="7ECE92B7" w14:textId="199A4CD5" w:rsidR="00F62762" w:rsidRPr="00F62762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F62762">
              <w:rPr>
                <w:rFonts w:ascii="Courier New" w:hAnsi="Courier New" w:cs="Courier New"/>
              </w:rPr>
              <w:t>delta-t</w:t>
            </w:r>
          </w:p>
        </w:tc>
        <w:tc>
          <w:tcPr>
            <w:tcW w:w="1495" w:type="dxa"/>
          </w:tcPr>
          <w:p w14:paraId="55DF7C87" w14:textId="32ED1063" w:rsidR="00F62762" w:rsidRPr="007A408D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4</w:t>
            </w:r>
          </w:p>
        </w:tc>
        <w:tc>
          <w:tcPr>
            <w:tcW w:w="1870" w:type="dxa"/>
          </w:tcPr>
          <w:p w14:paraId="79B91F3B" w14:textId="4B9A6DD2" w:rsidR="00F62762" w:rsidRPr="007A408D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2</w:t>
            </w:r>
          </w:p>
        </w:tc>
        <w:tc>
          <w:tcPr>
            <w:tcW w:w="1870" w:type="dxa"/>
          </w:tcPr>
          <w:p w14:paraId="4DF0129E" w14:textId="7E73F28B" w:rsidR="00F62762" w:rsidRPr="007A408D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1</w:t>
            </w:r>
          </w:p>
        </w:tc>
        <w:tc>
          <w:tcPr>
            <w:tcW w:w="1870" w:type="dxa"/>
          </w:tcPr>
          <w:p w14:paraId="0E071EBA" w14:textId="7CDB7F30" w:rsidR="00F62762" w:rsidRPr="007A408D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0.5</w:t>
            </w:r>
          </w:p>
        </w:tc>
      </w:tr>
      <w:tr w:rsidR="00F62762" w14:paraId="595C0091" w14:textId="77777777" w:rsidTr="00FA2111">
        <w:trPr>
          <w:trHeight w:val="504"/>
        </w:trPr>
        <w:tc>
          <w:tcPr>
            <w:tcW w:w="2245" w:type="dxa"/>
            <w:shd w:val="clear" w:color="auto" w:fill="BFBFBF" w:themeFill="background1" w:themeFillShade="BF"/>
            <w:vAlign w:val="center"/>
          </w:tcPr>
          <w:p w14:paraId="28209317" w14:textId="260BF92B" w:rsidR="00F62762" w:rsidRPr="00F62762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F62762">
              <w:rPr>
                <w:rFonts w:ascii="Courier New" w:hAnsi="Courier New" w:cs="Courier New"/>
                <w:b/>
              </w:rPr>
              <w:t>fun</w:t>
            </w:r>
            <w:r w:rsidRPr="00F62762">
              <w:rPr>
                <w:rFonts w:ascii="Courier New" w:hAnsi="Courier New" w:cs="Courier New"/>
              </w:rPr>
              <w:t xml:space="preserve"> next-x(x):</w:t>
            </w:r>
          </w:p>
        </w:tc>
        <w:tc>
          <w:tcPr>
            <w:tcW w:w="1495" w:type="dxa"/>
            <w:vAlign w:val="center"/>
          </w:tcPr>
          <w:p w14:paraId="04B79E4B" w14:textId="56A9249C" w:rsidR="00F62762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x + ____</w:t>
            </w:r>
          </w:p>
        </w:tc>
        <w:tc>
          <w:tcPr>
            <w:tcW w:w="1870" w:type="dxa"/>
            <w:vAlign w:val="center"/>
          </w:tcPr>
          <w:p w14:paraId="13405AEC" w14:textId="20D34BE8" w:rsidR="00F62762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7A408D">
              <w:rPr>
                <w:rFonts w:ascii="Courier New" w:hAnsi="Courier New" w:cs="Courier New"/>
              </w:rPr>
              <w:t>x + ____</w:t>
            </w:r>
          </w:p>
        </w:tc>
        <w:tc>
          <w:tcPr>
            <w:tcW w:w="1870" w:type="dxa"/>
            <w:vAlign w:val="center"/>
          </w:tcPr>
          <w:p w14:paraId="26ECC1A3" w14:textId="6513CDE8" w:rsidR="00F62762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7A408D">
              <w:rPr>
                <w:rFonts w:ascii="Courier New" w:hAnsi="Courier New" w:cs="Courier New"/>
              </w:rPr>
              <w:t>x + ____</w:t>
            </w:r>
          </w:p>
        </w:tc>
        <w:tc>
          <w:tcPr>
            <w:tcW w:w="1870" w:type="dxa"/>
            <w:vAlign w:val="center"/>
          </w:tcPr>
          <w:p w14:paraId="63CD6301" w14:textId="43CF3A30" w:rsidR="00F62762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7A408D">
              <w:rPr>
                <w:rFonts w:ascii="Courier New" w:hAnsi="Courier New" w:cs="Courier New"/>
              </w:rPr>
              <w:t>x + ____</w:t>
            </w:r>
          </w:p>
        </w:tc>
      </w:tr>
    </w:tbl>
    <w:p w14:paraId="1B418723" w14:textId="77777777" w:rsidR="00F62762" w:rsidRDefault="00F62762" w:rsidP="00F62762"/>
    <w:p w14:paraId="28C07B5B" w14:textId="0A24149E" w:rsidR="00F62762" w:rsidRDefault="007A408D" w:rsidP="00F62762">
      <w:pPr>
        <w:pStyle w:val="ListParagraph"/>
        <w:numPr>
          <w:ilvl w:val="0"/>
          <w:numId w:val="4"/>
        </w:numPr>
      </w:pPr>
      <w:r>
        <w:t>Is there some</w:t>
      </w:r>
      <w:r w:rsidR="006731F8">
        <w:t xml:space="preserve"> relationship between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6731F8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6731F8">
        <w:t>?</w:t>
      </w:r>
      <w:r>
        <w:t xml:space="preserve"> How can you get from </w:t>
      </w:r>
      <w:r w:rsidRPr="007A408D">
        <w:rPr>
          <w:rFonts w:ascii="Courier New" w:hAnsi="Courier New" w:cs="Courier New"/>
        </w:rPr>
        <w:t>delta-t</w:t>
      </w:r>
      <w:r>
        <w:t xml:space="preserve"> to </w:t>
      </w:r>
      <w:r w:rsidRPr="007A408D">
        <w:rPr>
          <w:rFonts w:ascii="Courier New" w:hAnsi="Courier New" w:cs="Courier New"/>
        </w:rPr>
        <w:t>delta-x</w:t>
      </w:r>
      <w:r>
        <w:t>?</w:t>
      </w:r>
    </w:p>
    <w:p w14:paraId="07F2CA26" w14:textId="4E17E4C2" w:rsidR="00932176" w:rsidRDefault="00932176" w:rsidP="00932176">
      <w:pPr>
        <w:tabs>
          <w:tab w:val="right" w:pos="9360"/>
        </w:tabs>
      </w:pPr>
      <w:bookmarkStart w:id="2" w:name="_gjdgxs" w:colFirst="0" w:colLast="0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880"/>
        <w:gridCol w:w="720"/>
        <w:gridCol w:w="1080"/>
      </w:tblGrid>
      <w:tr w:rsidR="007A408D" w14:paraId="60C72D92" w14:textId="77777777" w:rsidTr="00FA2111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14:paraId="516B5768" w14:textId="2DFC9575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delta-t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1E050C6C" w14:textId="1C1C3355" w:rsidR="007A408D" w:rsidRDefault="00FA2111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</w:pPr>
            <w:r>
              <w:t>???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2BA4454" w14:textId="2E4F86DD" w:rsidR="007A408D" w:rsidRPr="00FA2111" w:rsidRDefault="00FA2111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EDC3416" w14:textId="3EE74796" w:rsidR="007A408D" w:rsidRDefault="00FA2111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7A408D" w14:paraId="4B292591" w14:textId="77777777" w:rsidTr="00FA2111">
        <w:trPr>
          <w:trHeight w:val="504"/>
          <w:jc w:val="center"/>
        </w:trPr>
        <w:tc>
          <w:tcPr>
            <w:tcW w:w="1440" w:type="dxa"/>
            <w:vAlign w:val="center"/>
          </w:tcPr>
          <w:p w14:paraId="542C245D" w14:textId="4DFE721C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4</w:t>
            </w:r>
          </w:p>
        </w:tc>
        <w:tc>
          <w:tcPr>
            <w:tcW w:w="2880" w:type="dxa"/>
          </w:tcPr>
          <w:p w14:paraId="3C7BD3F5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  <w:tc>
          <w:tcPr>
            <w:tcW w:w="720" w:type="dxa"/>
            <w:vAlign w:val="center"/>
          </w:tcPr>
          <w:p w14:paraId="757F457A" w14:textId="252ACDB9" w:rsidR="007A408D" w:rsidRPr="00FA2111" w:rsidRDefault="00FA2111" w:rsidP="00FA2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</w:tcPr>
          <w:p w14:paraId="2E99539B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</w:tr>
      <w:tr w:rsidR="007A408D" w14:paraId="20C05A22" w14:textId="77777777" w:rsidTr="00FA2111">
        <w:trPr>
          <w:trHeight w:val="504"/>
          <w:jc w:val="center"/>
        </w:trPr>
        <w:tc>
          <w:tcPr>
            <w:tcW w:w="1440" w:type="dxa"/>
            <w:vAlign w:val="center"/>
          </w:tcPr>
          <w:p w14:paraId="049317BA" w14:textId="356C7663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2</w:t>
            </w:r>
          </w:p>
        </w:tc>
        <w:tc>
          <w:tcPr>
            <w:tcW w:w="2880" w:type="dxa"/>
          </w:tcPr>
          <w:p w14:paraId="1A01EB34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  <w:tc>
          <w:tcPr>
            <w:tcW w:w="720" w:type="dxa"/>
            <w:vAlign w:val="center"/>
          </w:tcPr>
          <w:p w14:paraId="56A8D8F2" w14:textId="369B1C2D" w:rsidR="007A408D" w:rsidRPr="00FA2111" w:rsidRDefault="00FA2111" w:rsidP="00FA2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</w:tcPr>
          <w:p w14:paraId="26979874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</w:tr>
      <w:tr w:rsidR="007A408D" w14:paraId="02805D87" w14:textId="77777777" w:rsidTr="00FA2111">
        <w:trPr>
          <w:trHeight w:val="504"/>
          <w:jc w:val="center"/>
        </w:trPr>
        <w:tc>
          <w:tcPr>
            <w:tcW w:w="1440" w:type="dxa"/>
            <w:vAlign w:val="center"/>
          </w:tcPr>
          <w:p w14:paraId="0E4E827A" w14:textId="1D06821E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1</w:t>
            </w:r>
          </w:p>
        </w:tc>
        <w:tc>
          <w:tcPr>
            <w:tcW w:w="2880" w:type="dxa"/>
          </w:tcPr>
          <w:p w14:paraId="74F037AB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  <w:tc>
          <w:tcPr>
            <w:tcW w:w="720" w:type="dxa"/>
            <w:vAlign w:val="center"/>
          </w:tcPr>
          <w:p w14:paraId="3E94818C" w14:textId="2BA73604" w:rsidR="007A408D" w:rsidRPr="00FA2111" w:rsidRDefault="00FA2111" w:rsidP="00FA2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</w:tcPr>
          <w:p w14:paraId="623ABD63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</w:tr>
      <w:tr w:rsidR="007A408D" w14:paraId="290AA6FF" w14:textId="77777777" w:rsidTr="00FA2111">
        <w:trPr>
          <w:trHeight w:val="504"/>
          <w:jc w:val="center"/>
        </w:trPr>
        <w:tc>
          <w:tcPr>
            <w:tcW w:w="1440" w:type="dxa"/>
            <w:vAlign w:val="center"/>
          </w:tcPr>
          <w:p w14:paraId="1190C05D" w14:textId="0C6010FF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0.5</w:t>
            </w:r>
          </w:p>
        </w:tc>
        <w:tc>
          <w:tcPr>
            <w:tcW w:w="2880" w:type="dxa"/>
          </w:tcPr>
          <w:p w14:paraId="79306BBA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  <w:tc>
          <w:tcPr>
            <w:tcW w:w="720" w:type="dxa"/>
            <w:vAlign w:val="center"/>
          </w:tcPr>
          <w:p w14:paraId="51A1BB66" w14:textId="6EA7B946" w:rsidR="007A408D" w:rsidRPr="00FA2111" w:rsidRDefault="00FA2111" w:rsidP="00FA2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</w:tcPr>
          <w:p w14:paraId="449F2992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</w:tr>
    </w:tbl>
    <w:p w14:paraId="05AFCFFB" w14:textId="49B21391" w:rsidR="007A408D" w:rsidRDefault="007A408D" w:rsidP="00932176">
      <w:pPr>
        <w:tabs>
          <w:tab w:val="right" w:pos="9360"/>
        </w:tabs>
      </w:pPr>
    </w:p>
    <w:p w14:paraId="4FA585DB" w14:textId="73C81EC3" w:rsidR="00FA2111" w:rsidRDefault="00FA2111" w:rsidP="00FA2111">
      <w:pPr>
        <w:pStyle w:val="ListParagraph"/>
        <w:numPr>
          <w:ilvl w:val="0"/>
          <w:numId w:val="4"/>
        </w:numPr>
        <w:tabs>
          <w:tab w:val="right" w:pos="9360"/>
        </w:tabs>
      </w:pPr>
      <w:r>
        <w:t xml:space="preserve">Based on this, write the body of your </w:t>
      </w:r>
      <w:r w:rsidRPr="00FA2111">
        <w:rPr>
          <w:rFonts w:ascii="Courier New" w:hAnsi="Courier New" w:cs="Courier New"/>
        </w:rPr>
        <w:t>next-x</w:t>
      </w:r>
      <w:r>
        <w:t xml:space="preserve"> function so that it will work with </w:t>
      </w:r>
      <w:r w:rsidRPr="00FA2111">
        <w:rPr>
          <w:b/>
        </w:rPr>
        <w:t>any</w:t>
      </w:r>
      <w:r>
        <w:t xml:space="preserve"> value of </w:t>
      </w:r>
      <w:r w:rsidRPr="00FA2111">
        <w:rPr>
          <w:rFonts w:ascii="Courier New" w:hAnsi="Courier New" w:cs="Courier New"/>
        </w:rPr>
        <w:t>delta-t</w:t>
      </w:r>
      <w:r>
        <w:t xml:space="preserve"> without having to change the function.</w:t>
      </w:r>
    </w:p>
    <w:p w14:paraId="5F5110A8" w14:textId="41852592" w:rsidR="00FA2111" w:rsidRDefault="00FA2111" w:rsidP="00FA2111">
      <w:pPr>
        <w:tabs>
          <w:tab w:val="right" w:pos="9360"/>
        </w:tabs>
      </w:pPr>
    </w:p>
    <w:p w14:paraId="2BFF2D3A" w14:textId="0B1BE863" w:rsidR="00FA2111" w:rsidRDefault="00FA2111" w:rsidP="00FA2111">
      <w:pPr>
        <w:tabs>
          <w:tab w:val="right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fun </w:t>
      </w:r>
      <w:r>
        <w:rPr>
          <w:rFonts w:ascii="Courier New" w:hAnsi="Courier New" w:cs="Courier New"/>
        </w:rPr>
        <w:t>next-x(x):</w:t>
      </w:r>
    </w:p>
    <w:p w14:paraId="48AED33D" w14:textId="75EAAA9E" w:rsidR="00FA2111" w:rsidRDefault="00FA2111" w:rsidP="00FA2111">
      <w:pPr>
        <w:tabs>
          <w:tab w:val="right" w:pos="9360"/>
        </w:tabs>
        <w:rPr>
          <w:rFonts w:ascii="Courier New" w:hAnsi="Courier New" w:cs="Courier New"/>
        </w:rPr>
      </w:pPr>
    </w:p>
    <w:p w14:paraId="46A058F9" w14:textId="10821FC0" w:rsidR="00FA2111" w:rsidRDefault="00FA2111" w:rsidP="00FA2111">
      <w:pPr>
        <w:tabs>
          <w:tab w:val="right" w:pos="9360"/>
        </w:tabs>
        <w:rPr>
          <w:rFonts w:ascii="Courier New" w:hAnsi="Courier New" w:cs="Courier New"/>
        </w:rPr>
      </w:pPr>
    </w:p>
    <w:p w14:paraId="6B08D3AD" w14:textId="24852812" w:rsidR="00FA2111" w:rsidRPr="00FA2111" w:rsidRDefault="00FA2111" w:rsidP="00FA2111">
      <w:pPr>
        <w:tabs>
          <w:tab w:val="right" w:pos="936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</w:p>
    <w:p w14:paraId="27658F91" w14:textId="77777777" w:rsidR="00FA2111" w:rsidRDefault="00FA2111" w:rsidP="00FA2111">
      <w:pPr>
        <w:tabs>
          <w:tab w:val="right" w:pos="9360"/>
        </w:tabs>
      </w:pPr>
    </w:p>
    <w:p w14:paraId="1A6D7256" w14:textId="7995470A" w:rsidR="00FA2111" w:rsidRDefault="00FA2111" w:rsidP="00FA2111">
      <w:pPr>
        <w:pStyle w:val="ListParagraph"/>
        <w:numPr>
          <w:ilvl w:val="0"/>
          <w:numId w:val="4"/>
        </w:numPr>
        <w:tabs>
          <w:tab w:val="right" w:pos="9360"/>
        </w:tabs>
      </w:pPr>
      <w:r>
        <w:t xml:space="preserve">What </w:t>
      </w:r>
      <w:r w:rsidR="002A2591">
        <w:t>should be</w:t>
      </w:r>
      <w:r>
        <w:t xml:space="preserve"> the units of this new term which you added to your </w:t>
      </w:r>
      <w:r w:rsidRPr="00FA2111">
        <w:rPr>
          <w:rFonts w:ascii="Courier New" w:hAnsi="Courier New" w:cs="Courier New"/>
        </w:rPr>
        <w:t>next-x</w:t>
      </w:r>
      <w:r>
        <w:t xml:space="preserve"> function?</w:t>
      </w:r>
    </w:p>
    <w:sectPr w:rsidR="00FA2111" w:rsidSect="00053D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F57F4" w14:textId="77777777" w:rsidR="00C764AE" w:rsidRDefault="00C764AE">
      <w:r>
        <w:separator/>
      </w:r>
    </w:p>
  </w:endnote>
  <w:endnote w:type="continuationSeparator" w:id="0">
    <w:p w14:paraId="0549DE7E" w14:textId="77777777" w:rsidR="00C764AE" w:rsidRDefault="00C7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9909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02699" w14:textId="77777777" w:rsidR="00F43734" w:rsidRDefault="00F43734" w:rsidP="007659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05682A" w14:textId="77777777" w:rsidR="00F43734" w:rsidRDefault="00F43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9C4B5" w14:textId="0922C1AD" w:rsidR="00F22C61" w:rsidRDefault="00372255">
    <w:r>
      <w:t>03-U2_Act1-</w:t>
    </w:r>
    <w:r w:rsidR="004220E3">
      <w:t>Simulating-Motion</w:t>
    </w:r>
    <w:r w:rsidR="00F43734">
      <w:tab/>
    </w:r>
    <w:r w:rsidR="00DD4A6F">
      <w:t xml:space="preserve">© 2017 AAPT, AMTA, Bootstrap, </w:t>
    </w:r>
    <w:proofErr w:type="spellStart"/>
    <w:r w:rsidR="00DD4A6F">
      <w:t>STEMteachersNYC</w:t>
    </w:r>
    <w:proofErr w:type="spellEnd"/>
  </w:p>
  <w:sdt>
    <w:sdtPr>
      <w:rPr>
        <w:rStyle w:val="PageNumber"/>
      </w:rPr>
      <w:id w:val="-765761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C4C50" w14:textId="736B7243" w:rsidR="00F43734" w:rsidRDefault="00F43734" w:rsidP="00F43734">
        <w:pPr>
          <w:pStyle w:val="Footer"/>
          <w:framePr w:wrap="none" w:vAnchor="text" w:hAnchor="margin" w:xAlign="center" w:y="-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225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087CF2" w14:textId="77777777" w:rsidR="00F22C61" w:rsidRDefault="00F22C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B670D" w14:textId="526855B0" w:rsidR="00053D3A" w:rsidRDefault="00053D3A" w:rsidP="00053D3A">
    <w:r>
      <w:t>0</w:t>
    </w:r>
    <w:r w:rsidR="004220E3">
      <w:t>3</w:t>
    </w:r>
    <w:r>
      <w:t>-U2_Act</w:t>
    </w:r>
    <w:r w:rsidR="004220E3">
      <w:t>1</w:t>
    </w:r>
    <w:r w:rsidR="00372255">
      <w:t>-</w:t>
    </w:r>
    <w:r>
      <w:t>Simulating-Motion</w:t>
    </w:r>
    <w:r>
      <w:tab/>
      <w:t xml:space="preserve">© 2017 AAPT, AMTA, Bootstrap, </w:t>
    </w:r>
    <w:proofErr w:type="spellStart"/>
    <w:r>
      <w:t>STEMteachersNYC</w:t>
    </w:r>
    <w:proofErr w:type="spellEnd"/>
  </w:p>
  <w:sdt>
    <w:sdtPr>
      <w:rPr>
        <w:rStyle w:val="PageNumber"/>
      </w:rPr>
      <w:id w:val="10585896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3D389D" w14:textId="137BD118" w:rsidR="00053D3A" w:rsidRDefault="00053D3A" w:rsidP="00053D3A">
        <w:pPr>
          <w:pStyle w:val="Footer"/>
          <w:framePr w:wrap="none" w:vAnchor="text" w:hAnchor="margin" w:xAlign="center" w:y="-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225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19F2D" w14:textId="77777777" w:rsidR="00053D3A" w:rsidRDefault="00053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A4670" w14:textId="77777777" w:rsidR="00C764AE" w:rsidRDefault="00C764AE">
      <w:r>
        <w:separator/>
      </w:r>
    </w:p>
  </w:footnote>
  <w:footnote w:type="continuationSeparator" w:id="0">
    <w:p w14:paraId="3EB738DA" w14:textId="77777777" w:rsidR="00C764AE" w:rsidRDefault="00C76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D7BF" w14:textId="77777777" w:rsidR="007729D8" w:rsidRDefault="00772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28AF" w14:textId="77777777" w:rsidR="007729D8" w:rsidRDefault="00772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FBC99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color w:val="auto"/>
      </w:rPr>
    </w:pPr>
    <w:r w:rsidRPr="00F869F0">
      <w:rPr>
        <w:sz w:val="20"/>
        <w:szCs w:val="20"/>
      </w:rPr>
      <w:t>Name__________________________</w:t>
    </w:r>
  </w:p>
  <w:p w14:paraId="4872ED48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rPr>
        <w:color w:val="auto"/>
      </w:rPr>
    </w:pPr>
  </w:p>
  <w:p w14:paraId="7C05C9BB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color w:val="auto"/>
      </w:rPr>
    </w:pPr>
    <w:r w:rsidRPr="00F869F0">
      <w:rPr>
        <w:sz w:val="20"/>
        <w:szCs w:val="20"/>
      </w:rPr>
      <w:t>Date__________ Period _____</w:t>
    </w:r>
  </w:p>
  <w:p w14:paraId="0518FE54" w14:textId="77777777" w:rsidR="00F22C61" w:rsidRDefault="00F22C61">
    <w:pP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78F1"/>
    <w:multiLevelType w:val="hybridMultilevel"/>
    <w:tmpl w:val="1C764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C3AD7"/>
    <w:multiLevelType w:val="hybridMultilevel"/>
    <w:tmpl w:val="1EB8D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636EDC"/>
    <w:multiLevelType w:val="hybridMultilevel"/>
    <w:tmpl w:val="56905EAA"/>
    <w:lvl w:ilvl="0" w:tplc="811E04D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626"/>
    <w:multiLevelType w:val="multilevel"/>
    <w:tmpl w:val="628E75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C61"/>
    <w:rsid w:val="00053D3A"/>
    <w:rsid w:val="00077FA6"/>
    <w:rsid w:val="000D6790"/>
    <w:rsid w:val="00143D24"/>
    <w:rsid w:val="002A2591"/>
    <w:rsid w:val="00321621"/>
    <w:rsid w:val="00372255"/>
    <w:rsid w:val="003937B3"/>
    <w:rsid w:val="004220E3"/>
    <w:rsid w:val="00512870"/>
    <w:rsid w:val="00590CD0"/>
    <w:rsid w:val="005D1883"/>
    <w:rsid w:val="006731F8"/>
    <w:rsid w:val="006B5108"/>
    <w:rsid w:val="00736C01"/>
    <w:rsid w:val="007729D8"/>
    <w:rsid w:val="007A408D"/>
    <w:rsid w:val="008E144F"/>
    <w:rsid w:val="00932176"/>
    <w:rsid w:val="00946DFC"/>
    <w:rsid w:val="00A20685"/>
    <w:rsid w:val="00A46FD8"/>
    <w:rsid w:val="00C764AE"/>
    <w:rsid w:val="00D6012C"/>
    <w:rsid w:val="00DD4A6F"/>
    <w:rsid w:val="00E253D5"/>
    <w:rsid w:val="00F22C61"/>
    <w:rsid w:val="00F43734"/>
    <w:rsid w:val="00F62762"/>
    <w:rsid w:val="00F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CE16"/>
  <w15:docId w15:val="{03AD8625-DA23-3E4F-8FFF-E8729E73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734"/>
  </w:style>
  <w:style w:type="paragraph" w:styleId="Footer">
    <w:name w:val="footer"/>
    <w:basedOn w:val="Normal"/>
    <w:link w:val="FooterChar"/>
    <w:uiPriority w:val="99"/>
    <w:unhideWhenUsed/>
    <w:rsid w:val="00F43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734"/>
  </w:style>
  <w:style w:type="character" w:styleId="PageNumber">
    <w:name w:val="page number"/>
    <w:basedOn w:val="DefaultParagraphFont"/>
    <w:uiPriority w:val="99"/>
    <w:semiHidden/>
    <w:unhideWhenUsed/>
    <w:rsid w:val="00F43734"/>
  </w:style>
  <w:style w:type="table" w:styleId="TableGrid">
    <w:name w:val="Table Grid"/>
    <w:basedOn w:val="TableNormal"/>
    <w:uiPriority w:val="39"/>
    <w:rsid w:val="00321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6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D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37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7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inyurl.com/y6v7mmf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Rutberg</cp:lastModifiedBy>
  <cp:revision>13</cp:revision>
  <dcterms:created xsi:type="dcterms:W3CDTF">2018-02-23T19:13:00Z</dcterms:created>
  <dcterms:modified xsi:type="dcterms:W3CDTF">2018-06-19T22:41:00Z</dcterms:modified>
</cp:coreProperties>
</file>