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Основной репозиторий:</w:t>
      </w:r>
    </w:p>
    <w:p>
      <w:pPr>
        <w:pStyle w:val="Normal"/>
        <w:rPr/>
      </w:pPr>
      <w:hyperlink r:id="rId2">
        <w:r>
          <w:rPr>
            <w:rStyle w:val="InternetLink"/>
            <w:sz w:val="22"/>
            <w:szCs w:val="22"/>
          </w:rPr>
          <w:t>https://github.com/booydar/Skeleton</w:t>
        </w:r>
      </w:hyperlink>
    </w:p>
    <w:p>
      <w:pPr>
        <w:pStyle w:val="Normal"/>
        <w:rPr>
          <w:color w:val="333333"/>
          <w:sz w:val="22"/>
          <w:szCs w:val="22"/>
        </w:rPr>
      </w:pPr>
      <w:r>
        <w:rPr>
          <w:color w:val="222222"/>
          <w:sz w:val="22"/>
          <w:szCs w:val="22"/>
          <w:highlight w:val="white"/>
        </w:rPr>
      </w:r>
    </w:p>
    <w:p>
      <w:pPr>
        <w:pStyle w:val="Normal"/>
        <w:spacing w:lineRule="auto" w:line="360" w:before="60" w:after="20"/>
        <w:ind w:left="0" w:hanging="0"/>
        <w:rPr>
          <w:sz w:val="22"/>
          <w:szCs w:val="22"/>
        </w:rPr>
      </w:pPr>
      <w:r>
        <w:rPr>
          <w:sz w:val="22"/>
          <w:szCs w:val="22"/>
        </w:rPr>
        <w:t>Рабочая площадка (с наработками по дистиллингу)</w:t>
      </w:r>
    </w:p>
    <w:p>
      <w:pPr>
        <w:pStyle w:val="Normal"/>
        <w:spacing w:lineRule="auto" w:line="360" w:before="60" w:after="20"/>
        <w:ind w:left="0" w:hanging="0"/>
        <w:rPr>
          <w:sz w:val="22"/>
          <w:szCs w:val="22"/>
        </w:rPr>
      </w:pPr>
      <w:hyperlink r:id="rId3">
        <w:r>
          <w:rPr>
            <w:rStyle w:val="InternetLink"/>
            <w:sz w:val="22"/>
            <w:szCs w:val="22"/>
          </w:rPr>
          <w:t>https://www.overleaf.com/project/5df0c9e9e27a630001ad3ec5</w:t>
        </w:r>
      </w:hyperlink>
    </w:p>
    <w:p>
      <w:pPr>
        <w:pStyle w:val="Normal"/>
        <w:spacing w:lineRule="auto" w:line="360" w:before="60" w:after="20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="60" w:after="20"/>
        <w:ind w:left="0" w:hanging="0"/>
        <w:rPr>
          <w:sz w:val="22"/>
          <w:szCs w:val="22"/>
        </w:rPr>
      </w:pPr>
      <w:r>
        <w:rPr>
          <w:b/>
          <w:i/>
          <w:sz w:val="22"/>
          <w:szCs w:val="22"/>
        </w:rPr>
        <w:t>Дистиллинг:</w:t>
      </w:r>
    </w:p>
    <w:p>
      <w:pPr>
        <w:pStyle w:val="Normal"/>
        <w:spacing w:lineRule="auto" w:line="360" w:before="60" w:after="20"/>
        <w:ind w:left="0" w:hanging="0"/>
        <w:rPr>
          <w:sz w:val="22"/>
          <w:szCs w:val="22"/>
        </w:rPr>
      </w:pPr>
      <w:hyperlink r:id="rId4">
        <w:r>
          <w:rPr>
            <w:rStyle w:val="InternetLink"/>
            <w:b/>
            <w:i/>
            <w:sz w:val="22"/>
            <w:szCs w:val="22"/>
          </w:rPr>
          <w:t>https://arxiv.org/pdf/1503.02531.pdf</w:t>
        </w:r>
      </w:hyperlink>
    </w:p>
    <w:p>
      <w:pPr>
        <w:pStyle w:val="Normal"/>
        <w:spacing w:lineRule="auto" w:line="360" w:before="60" w:after="20"/>
        <w:ind w:left="0" w:hanging="0"/>
        <w:rPr>
          <w:sz w:val="22"/>
          <w:szCs w:val="22"/>
        </w:rPr>
      </w:pPr>
      <w:hyperlink r:id="rId5">
        <w:r>
          <w:rPr>
            <w:rStyle w:val="InternetLink"/>
            <w:b/>
            <w:i/>
            <w:sz w:val="22"/>
            <w:szCs w:val="22"/>
          </w:rPr>
          <w:t>https://papers.nips.cc/paper/5484-do-deep-nets-really-need-to-be-deep.pdf</w:t>
        </w:r>
      </w:hyperlink>
    </w:p>
    <w:p>
      <w:pPr>
        <w:pStyle w:val="Normal"/>
        <w:spacing w:lineRule="auto" w:line="360" w:before="60" w:after="20"/>
        <w:ind w:left="0" w:hanging="0"/>
        <w:rPr>
          <w:b/>
          <w:b/>
          <w:i/>
          <w:i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i/>
          <w:sz w:val="22"/>
          <w:szCs w:val="22"/>
        </w:rPr>
        <w:t>Г</w:t>
      </w:r>
      <w:r>
        <w:rPr>
          <w:b/>
          <w:i/>
          <w:sz w:val="22"/>
          <w:szCs w:val="22"/>
        </w:rPr>
        <w:t>рафовые нейросети:</w:t>
      </w:r>
    </w:p>
    <w:p>
      <w:pPr>
        <w:pStyle w:val="Normal"/>
        <w:rPr/>
      </w:pPr>
      <w:hyperlink r:id="rId6">
        <w:r>
          <w:rPr>
            <w:rStyle w:val="InternetLink"/>
            <w:b w:val="false"/>
            <w:bCs w:val="false"/>
            <w:i/>
            <w:sz w:val="22"/>
            <w:szCs w:val="22"/>
          </w:rPr>
          <w:t>https://arxiv.org/abs/1812.08434</w:t>
        </w:r>
      </w:hyperlink>
    </w:p>
    <w:p>
      <w:pPr>
        <w:pStyle w:val="Normal"/>
        <w:rPr/>
      </w:pPr>
      <w:hyperlink r:id="rId7">
        <w:r>
          <w:rPr>
            <w:rStyle w:val="InternetLink"/>
            <w:b w:val="false"/>
            <w:bCs w:val="false"/>
            <w:i/>
            <w:sz w:val="22"/>
            <w:szCs w:val="22"/>
          </w:rPr>
          <w:t>https://arxiv.org/abs/1901.00596</w:t>
        </w:r>
      </w:hyperlink>
    </w:p>
    <w:p>
      <w:pPr>
        <w:pStyle w:val="Normal"/>
        <w:spacing w:lineRule="auto" w:line="360" w:before="60" w:after="20"/>
        <w:ind w:left="0" w:hanging="0"/>
        <w:rPr>
          <w:b/>
          <w:b/>
          <w:i/>
          <w:i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="60" w:after="20"/>
        <w:ind w:left="0" w:hanging="0"/>
        <w:rPr>
          <w:sz w:val="22"/>
          <w:szCs w:val="22"/>
        </w:rPr>
      </w:pPr>
      <w:r>
        <w:rPr>
          <w:b/>
          <w:i/>
          <w:sz w:val="22"/>
          <w:szCs w:val="22"/>
        </w:rPr>
        <w:t>Скелетизация:</w:t>
      </w:r>
    </w:p>
    <w:p>
      <w:pPr>
        <w:pStyle w:val="Normal"/>
        <w:spacing w:lineRule="auto" w:line="360" w:before="60" w:after="20"/>
        <w:rPr>
          <w:b/>
          <w:b/>
          <w:i/>
          <w:i/>
          <w:sz w:val="19"/>
          <w:szCs w:val="19"/>
        </w:rPr>
      </w:pPr>
      <w:r>
        <w:rPr>
          <w:b w:val="false"/>
          <w:bCs w:val="false"/>
          <w:i/>
          <w:sz w:val="22"/>
          <w:szCs w:val="22"/>
        </w:rPr>
        <w:t>Фундаментальные методы решения проблемы</w:t>
      </w:r>
    </w:p>
    <w:p>
      <w:pPr>
        <w:pStyle w:val="Normal"/>
        <w:rPr/>
      </w:pPr>
      <w:r>
        <w:rPr>
          <w:sz w:val="22"/>
          <w:szCs w:val="22"/>
        </w:rPr>
        <w:t xml:space="preserve">Исследователь:  Leonid Mestetskiy, </w:t>
      </w:r>
      <w:hyperlink r:id="rId8">
        <w:r>
          <w:rPr>
            <w:rStyle w:val="ListLabel1"/>
            <w:color w:val="1155CC"/>
            <w:sz w:val="22"/>
            <w:szCs w:val="22"/>
            <w:u w:val="single"/>
          </w:rPr>
          <w:t>l.mest@ru.net</w:t>
        </w:r>
      </w:hyperlink>
      <w:r>
        <w:rPr>
          <w:sz w:val="22"/>
          <w:szCs w:val="22"/>
        </w:rPr>
        <w:t>. Аспирант: Семенов Андрей Борисович, semenov@tversu.ru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Моделирование рукописного шрифта с помощью жирных линий: здесь используется скелетное представление жирных линий, как в нашей задаче. Распознавание не рассмотрено.</w:t>
      </w:r>
    </w:p>
    <w:p>
      <w:pPr>
        <w:pStyle w:val="Normal"/>
        <w:rPr/>
      </w:pPr>
      <w:hyperlink r:id="rId9">
        <w:r>
          <w:rPr>
            <w:rStyle w:val="ListLabel1"/>
            <w:color w:val="1155CC"/>
            <w:sz w:val="22"/>
            <w:szCs w:val="22"/>
            <w:u w:val="single"/>
          </w:rPr>
          <w:t>http://graphicon.ru/html/2006/proceedings/papers/fr03_14_KlimenkoMestetskiySemenov.pdf</w:t>
        </w:r>
      </w:hyperlink>
      <w:r>
        <w:rPr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="60" w:after="20"/>
        <w:ind w:left="0" w:hanging="0"/>
        <w:rPr/>
      </w:pPr>
      <w:r>
        <w:rPr>
          <w:sz w:val="22"/>
          <w:szCs w:val="22"/>
        </w:rPr>
        <w:t xml:space="preserve">Исследователь: Кушнир О. А. </w:t>
      </w:r>
      <w:hyperlink r:id="rId10">
        <w:r>
          <w:rPr>
            <w:rStyle w:val="ListLabel1"/>
            <w:color w:val="1155CC"/>
            <w:sz w:val="22"/>
            <w:szCs w:val="22"/>
            <w:u w:val="single"/>
          </w:rPr>
          <w:t>kushnir-olesya@rambler.ru</w:t>
        </w:r>
      </w:hyperlink>
      <w:r>
        <w:rPr>
          <w:sz w:val="22"/>
          <w:szCs w:val="22"/>
        </w:rPr>
        <w:t>. Сравнение формы бинарных растровых изображений на основе скелетизации. Здесь рассматривается задача нахождения метрики в пространстве скелетных графов, базовый алгоритм - SVM:</w:t>
      </w:r>
    </w:p>
    <w:p>
      <w:pPr>
        <w:pStyle w:val="Normal"/>
        <w:spacing w:lineRule="auto" w:line="360" w:before="60" w:after="20"/>
        <w:ind w:left="0" w:hanging="0"/>
        <w:rPr/>
      </w:pPr>
      <w:r>
        <w:fldChar w:fldCharType="begin"/>
      </w:r>
      <w:r>
        <w:rPr>
          <w:rStyle w:val="ListLabel1"/>
          <w:sz w:val="22"/>
          <w:u w:val="single"/>
          <w:szCs w:val="22"/>
        </w:rPr>
        <w:instrText> HYPERLINK "http://jmlda.org/papers/doc/2012/JMLDA2012no3.pdf" \l "page=4"</w:instrText>
      </w:r>
      <w:r>
        <w:rPr>
          <w:rStyle w:val="ListLabel1"/>
          <w:sz w:val="22"/>
          <w:u w:val="single"/>
          <w:szCs w:val="22"/>
        </w:rPr>
        <w:fldChar w:fldCharType="separate"/>
      </w:r>
      <w:r>
        <w:rPr>
          <w:rStyle w:val="ListLabel1"/>
          <w:color w:val="1155CC"/>
          <w:sz w:val="22"/>
          <w:szCs w:val="22"/>
          <w:u w:val="single"/>
        </w:rPr>
        <w:t>http://jmlda.org/papers/doc/2012/JMLDA2012no3.pdf#page=4</w:t>
      </w:r>
      <w:r>
        <w:rPr>
          <w:rStyle w:val="ListLabel1"/>
          <w:sz w:val="22"/>
          <w:u w:val="single"/>
          <w:szCs w:val="22"/>
        </w:rPr>
        <w:fldChar w:fldCharType="end"/>
      </w:r>
      <w:r>
        <w:rPr>
          <w:sz w:val="22"/>
          <w:szCs w:val="22"/>
        </w:rPr>
        <w:t xml:space="preserve"> </w:t>
      </w:r>
    </w:p>
    <w:p>
      <w:pPr>
        <w:pStyle w:val="Normal"/>
        <w:rPr/>
      </w:pPr>
      <w:r>
        <w:rPr>
          <w:sz w:val="22"/>
          <w:szCs w:val="22"/>
        </w:rPr>
        <w:t>Книга “</w:t>
      </w:r>
      <w:r>
        <w:rPr>
          <w:b w:val="false"/>
          <w:bCs w:val="false"/>
          <w:color w:val="333333"/>
          <w:sz w:val="22"/>
          <w:szCs w:val="22"/>
        </w:rPr>
        <w:t>Непрерывная морфология бинарных изображений. Фигуры, скелеты, циркуляры” (</w:t>
      </w:r>
      <w:r>
        <w:rPr>
          <w:b w:val="false"/>
          <w:bCs w:val="false"/>
          <w:sz w:val="22"/>
          <w:szCs w:val="22"/>
        </w:rPr>
        <w:t>Л.Местецкий</w:t>
      </w:r>
      <w:r>
        <w:rPr>
          <w:b w:val="false"/>
          <w:bCs w:val="false"/>
          <w:color w:val="333333"/>
          <w:sz w:val="22"/>
          <w:szCs w:val="22"/>
        </w:rPr>
        <w:t>) - ФИЗМАТЛИТ, 2009 - здесь с</w:t>
      </w:r>
      <w:r>
        <w:rPr>
          <w:color w:val="333333"/>
          <w:sz w:val="22"/>
          <w:szCs w:val="22"/>
        </w:rPr>
        <w:t xml:space="preserve">обрано много теории по скелетному представлению </w:t>
      </w:r>
      <w:hyperlink r:id="rId11">
        <w:r>
          <w:rPr>
            <w:rStyle w:val="ListLabel1"/>
            <w:color w:val="1155CC"/>
            <w:sz w:val="22"/>
            <w:szCs w:val="22"/>
            <w:u w:val="single"/>
          </w:rPr>
          <w:t>https://fileskachat.com/getfile/26607_21c336adde9a710e02962a3cc1ea311e</w:t>
        </w:r>
      </w:hyperlink>
      <w:r>
        <w:rPr>
          <w:color w:val="333333"/>
          <w:sz w:val="22"/>
          <w:szCs w:val="22"/>
        </w:rPr>
        <w:t xml:space="preserve"> </w:t>
      </w:r>
    </w:p>
    <w:p>
      <w:pPr>
        <w:pStyle w:val="Normal"/>
        <w:rPr>
          <w:b/>
          <w:b/>
          <w:i/>
          <w:i/>
          <w:color w:val="222222"/>
          <w:sz w:val="22"/>
          <w:szCs w:val="22"/>
          <w:highlight w:val="white"/>
        </w:rPr>
      </w:pPr>
      <w:r>
        <w:rPr/>
      </w:r>
    </w:p>
    <w:p>
      <w:pPr>
        <w:pStyle w:val="Normal"/>
        <w:spacing w:lineRule="auto" w:line="360" w:before="60" w:after="20"/>
        <w:ind w:left="0" w:hanging="0"/>
        <w:rPr>
          <w:sz w:val="22"/>
          <w:szCs w:val="22"/>
        </w:rPr>
      </w:pPr>
      <w:r>
        <w:rPr>
          <w:b/>
          <w:i/>
          <w:sz w:val="22"/>
          <w:szCs w:val="22"/>
        </w:rPr>
        <w:t>Альтерна</w:t>
      </w:r>
      <w:r>
        <w:rPr>
          <w:b/>
          <w:i/>
          <w:sz w:val="22"/>
          <w:szCs w:val="22"/>
        </w:rPr>
        <w:t>т</w:t>
      </w:r>
      <w:r>
        <w:rPr>
          <w:b/>
          <w:i/>
          <w:sz w:val="22"/>
          <w:szCs w:val="22"/>
        </w:rPr>
        <w:t>ивные алгоритмы:</w:t>
      </w:r>
    </w:p>
    <w:p>
      <w:pPr>
        <w:pStyle w:val="Normal"/>
        <w:rPr/>
      </w:pPr>
      <w:r>
        <w:rPr>
          <w:sz w:val="22"/>
          <w:szCs w:val="22"/>
        </w:rPr>
        <w:t xml:space="preserve">Исследователь: Leonid Mestetskiy, </w:t>
      </w:r>
      <w:hyperlink r:id="rId12">
        <w:r>
          <w:rPr>
            <w:rStyle w:val="ListLabel1"/>
            <w:color w:val="1155CC"/>
            <w:sz w:val="22"/>
            <w:szCs w:val="22"/>
            <w:u w:val="single"/>
          </w:rPr>
          <w:t>l.mest@ru.net</w:t>
        </w:r>
      </w:hyperlink>
      <w:r>
        <w:rPr>
          <w:sz w:val="22"/>
          <w:szCs w:val="22"/>
        </w:rPr>
        <w:t xml:space="preserve"> . Аспирант: Anton Masalovitch, </w:t>
      </w:r>
      <w:hyperlink r:id="rId13">
        <w:r>
          <w:rPr>
            <w:rStyle w:val="ListLabel1"/>
            <w:color w:val="1155CC"/>
            <w:sz w:val="22"/>
            <w:szCs w:val="22"/>
            <w:u w:val="single"/>
          </w:rPr>
          <w:t>anton_m@abbyy.com</w:t>
        </w:r>
      </w:hyperlink>
      <w:r>
        <w:rPr>
          <w:sz w:val="22"/>
          <w:szCs w:val="22"/>
        </w:rPr>
        <w:t>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Распрямление строк на основе непрерывного гранично-скелетного представления изображений: здесь представление несколько отличается от нашей задачи, но оно тоже скелетное. Описаны иные применения алгоритма:</w:t>
      </w:r>
    </w:p>
    <w:p>
      <w:pPr>
        <w:pStyle w:val="Normal"/>
        <w:rPr/>
      </w:pPr>
      <w:hyperlink r:id="rId14">
        <w:r>
          <w:rPr>
            <w:rStyle w:val="ListLabel1"/>
            <w:color w:val="1155CC"/>
            <w:sz w:val="22"/>
            <w:szCs w:val="22"/>
            <w:u w:val="single"/>
          </w:rPr>
          <w:t>http://www.machinelearning.ru/wiki/images/e/ec/Gr_2006_Masalovitch.pdf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i/>
          <w:i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i/>
          <w:i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i/>
          <w:sz w:val="22"/>
          <w:szCs w:val="22"/>
        </w:rPr>
        <w:t>Сверточные нейросети:</w:t>
      </w:r>
    </w:p>
    <w:p>
      <w:pPr>
        <w:pStyle w:val="Normal"/>
        <w:spacing w:lineRule="auto" w:line="360" w:before="60" w:after="20"/>
        <w:ind w:left="0" w:hanging="0"/>
        <w:rPr>
          <w:sz w:val="22"/>
          <w:szCs w:val="22"/>
        </w:rPr>
      </w:pPr>
      <w:r>
        <w:rPr>
          <w:sz w:val="22"/>
          <w:szCs w:val="22"/>
        </w:rPr>
        <w:t>Распознавание изображений с помощью сверточных нейронных сетей</w:t>
      </w:r>
    </w:p>
    <w:p>
      <w:pPr>
        <w:pStyle w:val="Normal"/>
        <w:spacing w:lineRule="auto" w:line="360" w:before="60" w:after="20"/>
        <w:ind w:left="0" w:hanging="0"/>
        <w:rPr/>
      </w:pPr>
      <w:r>
        <w:rPr>
          <w:sz w:val="22"/>
          <w:szCs w:val="22"/>
        </w:rPr>
        <w:t xml:space="preserve"> </w:t>
      </w:r>
      <w:hyperlink r:id="rId15">
        <w:r>
          <w:rPr>
            <w:rStyle w:val="ListLabel1"/>
            <w:color w:val="1155CC"/>
            <w:sz w:val="22"/>
            <w:szCs w:val="22"/>
            <w:u w:val="single"/>
          </w:rPr>
          <w:t>https://habr.com/company/wunderfund/blog/314872/</w:t>
        </w:r>
      </w:hyperlink>
      <w:r>
        <w:rPr>
          <w:sz w:val="22"/>
          <w:szCs w:val="22"/>
        </w:rPr>
        <w:t xml:space="preserve"> </w:t>
      </w:r>
    </w:p>
    <w:p>
      <w:pPr>
        <w:pStyle w:val="Normal"/>
        <w:spacing w:lineRule="auto" w:line="360" w:before="60" w:after="20"/>
        <w:ind w:left="0" w:hanging="0"/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Гиперпараметры сверточных сетей и несколько интересных хаков вроде </w:t>
      </w:r>
      <w:r>
        <w:rPr>
          <w:b w:val="false"/>
          <w:bCs w:val="false"/>
          <w:i w:val="false"/>
          <w:iCs w:val="false"/>
          <w:color w:val="222222"/>
          <w:sz w:val="22"/>
          <w:szCs w:val="22"/>
        </w:rPr>
        <w:t xml:space="preserve">data augmentation </w:t>
      </w:r>
      <w:r>
        <w:rPr>
          <w:b/>
          <w:i/>
          <w:sz w:val="22"/>
          <w:szCs w:val="22"/>
        </w:rPr>
        <w:t xml:space="preserve">- </w:t>
      </w:r>
      <w:hyperlink r:id="rId16">
        <w:r>
          <w:rPr>
            <w:rStyle w:val="ListLabel1"/>
            <w:b/>
            <w:i/>
            <w:color w:val="1155CC"/>
            <w:sz w:val="22"/>
            <w:szCs w:val="22"/>
            <w:u w:val="single"/>
          </w:rPr>
          <w:t>https://habr.com/company/wunderfund/blog/315476/</w:t>
        </w:r>
      </w:hyperlink>
      <w:r>
        <w:rPr>
          <w:b/>
          <w:i/>
          <w:sz w:val="22"/>
          <w:szCs w:val="22"/>
        </w:rPr>
        <w:t xml:space="preserve"> </w:t>
      </w:r>
    </w:p>
    <w:p>
      <w:pPr>
        <w:pStyle w:val="Normal"/>
        <w:spacing w:lineRule="auto" w:line="360" w:before="60" w:after="20"/>
        <w:ind w:left="0" w:hanging="0"/>
        <w:rPr>
          <w:b/>
          <w:b/>
          <w:i/>
          <w:i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="60" w:after="20"/>
        <w:ind w:left="0" w:hanging="0"/>
        <w:rPr>
          <w:sz w:val="22"/>
          <w:szCs w:val="22"/>
        </w:rPr>
      </w:pPr>
      <w:r>
        <w:rPr>
          <w:b/>
          <w:i/>
          <w:sz w:val="22"/>
          <w:szCs w:val="22"/>
        </w:rPr>
        <w:t>Датасеты</w:t>
      </w:r>
    </w:p>
    <w:p>
      <w:pPr>
        <w:pStyle w:val="Normal"/>
        <w:numPr>
          <w:ilvl w:val="0"/>
          <w:numId w:val="1"/>
        </w:numPr>
        <w:spacing w:lineRule="auto" w:line="360" w:before="60" w:after="20"/>
        <w:rPr/>
      </w:pPr>
      <w:r>
        <w:rPr>
          <w:b w:val="false"/>
          <w:bCs w:val="false"/>
          <w:i/>
          <w:sz w:val="22"/>
          <w:szCs w:val="22"/>
        </w:rPr>
        <w:t xml:space="preserve">caltech images </w:t>
      </w:r>
      <w:r>
        <w:rPr>
          <w:b w:val="false"/>
          <w:bCs w:val="false"/>
          <w:i/>
          <w:sz w:val="22"/>
          <w:szCs w:val="22"/>
        </w:rPr>
        <w:t>(там есть чб маски изображений)</w:t>
      </w:r>
    </w:p>
    <w:p>
      <w:pPr>
        <w:pStyle w:val="Normal"/>
        <w:spacing w:lineRule="auto" w:line="360" w:before="60" w:after="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2"/>
          <w:szCs w:val="22"/>
        </w:rPr>
        <w:t xml:space="preserve">  </w:t>
      </w:r>
      <w:r>
        <w:fldChar w:fldCharType="begin"/>
      </w:r>
      <w:r>
        <w:rPr>
          <w:rStyle w:val="InternetLink"/>
          <w:sz w:val="22"/>
          <w:i/>
          <w:b w:val="false"/>
          <w:szCs w:val="22"/>
          <w:bCs w:val="false"/>
        </w:rPr>
        <w:instrText> HYPERLINK "http://www.vision.caltech.edu/Image_Datasets/Caltech101/" \l "Description"</w:instrText>
      </w:r>
      <w:r>
        <w:rPr>
          <w:rStyle w:val="InternetLink"/>
          <w:sz w:val="22"/>
          <w:i/>
          <w:b w:val="false"/>
          <w:szCs w:val="22"/>
          <w:bCs w:val="false"/>
        </w:rPr>
        <w:fldChar w:fldCharType="separate"/>
      </w:r>
      <w:r>
        <w:rPr>
          <w:rStyle w:val="InternetLink"/>
          <w:b w:val="false"/>
          <w:bCs w:val="false"/>
          <w:i/>
          <w:sz w:val="22"/>
          <w:szCs w:val="22"/>
        </w:rPr>
        <w:t>http://www.vision.caltech.edu/Image_Datasets/Caltech101/#Description</w:t>
      </w:r>
      <w:r>
        <w:rPr>
          <w:rStyle w:val="InternetLink"/>
          <w:sz w:val="22"/>
          <w:i/>
          <w:b w:val="false"/>
          <w:szCs w:val="22"/>
          <w:bCs w:val="false"/>
        </w:rPr>
        <w:fldChar w:fldCharType="end"/>
      </w:r>
    </w:p>
    <w:p>
      <w:pPr>
        <w:pStyle w:val="Normal"/>
        <w:spacing w:lineRule="auto" w:line="360" w:before="60" w:after="20"/>
        <w:ind w:left="0" w:hanging="0"/>
        <w:rPr>
          <w:b w:val="false"/>
          <w:b w:val="false"/>
          <w:bCs w:val="false"/>
        </w:rPr>
      </w:pPr>
      <w:hyperlink r:id="rId17">
        <w:r>
          <w:rPr>
            <w:rStyle w:val="InternetLink"/>
            <w:b w:val="false"/>
            <w:bCs w:val="false"/>
            <w:i/>
            <w:color w:val="0066B3"/>
            <w:sz w:val="22"/>
            <w:szCs w:val="22"/>
            <w:u w:val="single"/>
          </w:rPr>
          <w:t>http://www.cs.toronto.edu/~kswersky/data/</w:t>
        </w:r>
      </w:hyperlink>
    </w:p>
    <w:p>
      <w:pPr>
        <w:pStyle w:val="Normal"/>
        <w:spacing w:lineRule="auto" w:line="360" w:before="60" w:after="20"/>
        <w:ind w:left="0" w:hanging="0"/>
        <w:rPr>
          <w:i/>
          <w:i/>
          <w:color w:val="0066B3"/>
          <w:u w:val="singl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360" w:before="60" w:after="20"/>
        <w:rPr/>
      </w:pPr>
      <w:r>
        <w:rPr>
          <w:b w:val="false"/>
          <w:bCs w:val="false"/>
          <w:i/>
          <w:sz w:val="22"/>
          <w:szCs w:val="22"/>
        </w:rPr>
        <w:t>handwritten math symbols:</w:t>
      </w:r>
    </w:p>
    <w:p>
      <w:pPr>
        <w:pStyle w:val="Normal"/>
        <w:spacing w:lineRule="auto" w:line="360" w:before="60" w:after="20"/>
        <w:ind w:left="0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/>
          <w:sz w:val="22"/>
          <w:szCs w:val="22"/>
        </w:rPr>
        <w:t xml:space="preserve"> </w:t>
      </w:r>
      <w:r>
        <w:rPr>
          <w:b w:val="false"/>
          <w:bCs w:val="false"/>
          <w:i/>
          <w:color w:val="0066B3"/>
          <w:sz w:val="22"/>
          <w:szCs w:val="22"/>
          <w:u w:val="single"/>
        </w:rPr>
        <w:t xml:space="preserve"> </w:t>
      </w:r>
      <w:r>
        <w:rPr>
          <w:b w:val="false"/>
          <w:bCs w:val="false"/>
          <w:i/>
          <w:color w:val="0066B3"/>
          <w:sz w:val="22"/>
          <w:szCs w:val="22"/>
          <w:u w:val="single"/>
        </w:rPr>
        <w:t>https://www.kaggle.com/xainano/handwrittenmathsymbols</w:t>
      </w:r>
    </w:p>
    <w:p>
      <w:pPr>
        <w:pStyle w:val="Normal"/>
        <w:spacing w:lineRule="auto" w:line="360" w:before="60" w:after="20"/>
        <w:ind w:left="0" w:hanging="0"/>
        <w:rPr>
          <w:i/>
          <w:i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lineRule="auto" w:line="360" w:before="60" w:after="20"/>
        <w:rPr/>
      </w:pPr>
      <w:r>
        <w:rPr>
          <w:b w:val="false"/>
          <w:bCs w:val="false"/>
          <w:i/>
          <w:sz w:val="22"/>
          <w:szCs w:val="22"/>
        </w:rPr>
        <w:t>many different datasets:</w:t>
      </w:r>
    </w:p>
    <w:p>
      <w:pPr>
        <w:pStyle w:val="Normal"/>
        <w:spacing w:lineRule="auto" w:line="360" w:before="60" w:after="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2"/>
          <w:szCs w:val="22"/>
        </w:rPr>
        <w:t xml:space="preserve"> </w:t>
      </w:r>
      <w:r>
        <w:rPr>
          <w:b w:val="false"/>
          <w:bCs w:val="false"/>
          <w:i/>
          <w:color w:val="0066B3"/>
          <w:sz w:val="22"/>
          <w:szCs w:val="22"/>
          <w:u w:val="single"/>
        </w:rPr>
        <w:t xml:space="preserve"> </w:t>
      </w:r>
      <w:hyperlink r:id="rId18">
        <w:r>
          <w:rPr>
            <w:rStyle w:val="InternetLink"/>
            <w:b w:val="false"/>
            <w:bCs w:val="false"/>
            <w:i/>
            <w:color w:val="0066B3"/>
            <w:sz w:val="22"/>
            <w:szCs w:val="22"/>
            <w:u w:val="single"/>
          </w:rPr>
          <w:t>http://www.imageprocessingplace.com/root_files_V3/image_databases.htm</w:t>
        </w:r>
      </w:hyperlink>
    </w:p>
    <w:p>
      <w:pPr>
        <w:pStyle w:val="Normal"/>
        <w:spacing w:lineRule="auto" w:line="360" w:before="60" w:after="20"/>
        <w:ind w:left="0" w:hanging="0"/>
        <w:rPr>
          <w:i/>
          <w:i/>
          <w:color w:val="0066B3"/>
          <w:u w:val="singl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4"/>
        </w:numPr>
        <w:spacing w:lineRule="auto" w:line="360" w:before="60" w:after="20"/>
        <w:rPr/>
      </w:pPr>
      <w:r>
        <w:rPr>
          <w:sz w:val="22"/>
          <w:szCs w:val="22"/>
        </w:rPr>
        <w:t>MNIST</w:t>
      </w:r>
    </w:p>
    <w:p>
      <w:pPr>
        <w:pStyle w:val="Normal"/>
        <w:spacing w:lineRule="auto" w:line="360" w:before="60" w:after="20"/>
        <w:ind w:left="0" w:hanging="0"/>
        <w:rPr/>
      </w:pPr>
      <w:hyperlink r:id="rId19">
        <w:r>
          <w:rPr>
            <w:rStyle w:val="ListLabel3"/>
            <w:color w:val="1155CC"/>
            <w:sz w:val="22"/>
            <w:szCs w:val="22"/>
            <w:u w:val="single"/>
          </w:rPr>
          <w:t>http://www.ee.surrey.ac.uk/CVSSP/demos/chars74k/</w:t>
        </w:r>
      </w:hyperlink>
      <w:r>
        <w:rPr>
          <w:sz w:val="22"/>
          <w:szCs w:val="22"/>
        </w:rPr>
        <w:t xml:space="preserve"> - символы в естествнной среде </w:t>
      </w:r>
      <w:hyperlink r:id="rId20">
        <w:r>
          <w:rPr>
            <w:rStyle w:val="ListLabel3"/>
            <w:color w:val="1155CC"/>
            <w:sz w:val="22"/>
            <w:szCs w:val="22"/>
            <w:u w:val="single"/>
          </w:rPr>
          <w:t>https://www.kaggle.com/olgabelitskaya/classification-of-handwritten-letters</w:t>
        </w:r>
      </w:hyperlink>
      <w:r>
        <w:rPr>
          <w:sz w:val="22"/>
          <w:szCs w:val="22"/>
        </w:rPr>
        <w:t xml:space="preserve"> - рукописные русские буквы</w:t>
      </w:r>
    </w:p>
    <w:p>
      <w:pPr>
        <w:pStyle w:val="Normal"/>
        <w:spacing w:lineRule="auto" w:line="360" w:before="60" w:after="20"/>
        <w:ind w:left="0" w:hanging="0"/>
        <w:rPr/>
      </w:pPr>
      <w:hyperlink r:id="rId21">
        <w:r>
          <w:rPr>
            <w:rStyle w:val="ListLabel3"/>
            <w:color w:val="1155CC"/>
            <w:sz w:val="22"/>
            <w:szCs w:val="22"/>
            <w:u w:val="single"/>
          </w:rPr>
          <w:t>http://www.nlpr.ia.ac.cn/databases/handwriting/Download.html</w:t>
        </w:r>
      </w:hyperlink>
      <w:r>
        <w:rPr>
          <w:sz w:val="22"/>
          <w:szCs w:val="22"/>
        </w:rPr>
        <w:t xml:space="preserve"> - рукописные китайские символы</w:t>
      </w:r>
    </w:p>
    <w:p>
      <w:pPr>
        <w:pStyle w:val="Normal"/>
        <w:spacing w:lineRule="auto" w:line="360" w:before="60" w:after="20"/>
        <w:ind w:left="0" w:hanging="0"/>
        <w:rPr>
          <w:sz w:val="22"/>
          <w:szCs w:val="22"/>
        </w:rPr>
      </w:pPr>
      <w:r>
        <w:rPr/>
      </w:r>
    </w:p>
    <w:p>
      <w:pPr>
        <w:pStyle w:val="Normal"/>
        <w:spacing w:lineRule="auto" w:line="360" w:before="60" w:after="20"/>
        <w:ind w:left="0" w:hanging="0"/>
        <w:rPr>
          <w:b/>
          <w:b/>
          <w:i/>
          <w:i/>
          <w:sz w:val="19"/>
          <w:szCs w:val="19"/>
        </w:rPr>
      </w:pPr>
      <w:r>
        <w:rPr>
          <w:b/>
          <w:i/>
          <w:sz w:val="22"/>
          <w:szCs w:val="22"/>
        </w:rPr>
        <w:t>Статьи, ссылающиеся на выборки</w:t>
      </w:r>
    </w:p>
    <w:p>
      <w:pPr>
        <w:pStyle w:val="Normal"/>
        <w:spacing w:lineRule="auto" w:line="360" w:before="60" w:after="20"/>
        <w:ind w:left="0" w:hanging="0"/>
        <w:rPr>
          <w:sz w:val="19"/>
          <w:szCs w:val="19"/>
        </w:rPr>
      </w:pPr>
      <w:r>
        <w:rPr>
          <w:sz w:val="22"/>
          <w:szCs w:val="22"/>
        </w:rPr>
        <w:t>Оригинальная Ликуновская статья про мнист -</w:t>
      </w:r>
    </w:p>
    <w:p>
      <w:pPr>
        <w:pStyle w:val="Normal"/>
        <w:spacing w:lineRule="auto" w:line="360" w:before="60" w:after="20"/>
        <w:ind w:left="0" w:hanging="0"/>
        <w:rPr>
          <w:sz w:val="19"/>
          <w:szCs w:val="19"/>
        </w:rPr>
      </w:pPr>
      <w:r>
        <w:rPr>
          <w:color w:val="222222"/>
          <w:sz w:val="22"/>
          <w:szCs w:val="22"/>
          <w:highlight w:val="white"/>
        </w:rPr>
        <w:t>LeCun Y., Cortes C., Burges C. J. MNIST handwritten digit database //AT&amp;T Labs [Online]. Available: http://yann. lecun. com/exdb/mnist. – 2010. – Т. 2.</w:t>
      </w:r>
    </w:p>
    <w:p>
      <w:pPr>
        <w:pStyle w:val="Normal"/>
        <w:spacing w:lineRule="auto" w:line="360" w:before="60" w:after="20"/>
        <w:ind w:left="0" w:hanging="0"/>
        <w:rPr/>
      </w:pPr>
      <w:hyperlink r:id="rId22">
        <w:r>
          <w:rPr>
            <w:rStyle w:val="ListLabel3"/>
            <w:color w:val="1155CC"/>
            <w:sz w:val="22"/>
            <w:szCs w:val="22"/>
            <w:u w:val="single"/>
          </w:rPr>
          <w:t>https://ci.nii.ac.jp/naid/10027939599/</w:t>
        </w:r>
      </w:hyperlink>
      <w:r>
        <w:rPr>
          <w:sz w:val="22"/>
          <w:szCs w:val="22"/>
        </w:rPr>
        <w:t xml:space="preserve"> - датасет.</w:t>
      </w:r>
    </w:p>
    <w:p>
      <w:pPr>
        <w:pStyle w:val="Normal"/>
        <w:spacing w:lineRule="auto" w:line="360" w:before="60" w:after="20"/>
        <w:ind w:left="0" w:hanging="0"/>
        <w:rPr/>
      </w:pPr>
      <w:hyperlink r:id="rId23">
        <w:r>
          <w:rPr>
            <w:rStyle w:val="InternetLink"/>
            <w:color w:val="1155CC"/>
            <w:sz w:val="22"/>
            <w:szCs w:val="22"/>
            <w:u w:val="single"/>
          </w:rPr>
          <w:t>https://www.cv-foundation.org/openaccess/content_cvpr_2015/papers/</w:t>
        </w:r>
      </w:hyperlink>
    </w:p>
    <w:p>
      <w:pPr>
        <w:pStyle w:val="Normal"/>
        <w:spacing w:lineRule="auto" w:line="360" w:before="60" w:after="20"/>
        <w:ind w:left="0" w:hanging="0"/>
        <w:rPr>
          <w:b/>
          <w:b/>
          <w:color w:val="1155CC"/>
          <w:u w:val="single"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="60" w:after="20"/>
        <w:ind w:left="0" w:hanging="0"/>
        <w:rPr/>
      </w:pPr>
      <w:hyperlink r:id="rId24">
        <w:r>
          <w:rPr>
            <w:rStyle w:val="ListLabel3"/>
            <w:color w:val="1155CC"/>
            <w:sz w:val="22"/>
            <w:szCs w:val="22"/>
            <w:u w:val="single"/>
          </w:rPr>
          <w:t>https://www.computer.org/csdl/proceedings/icdar/2003/1960/02/196020958.pdf</w:t>
        </w:r>
      </w:hyperlink>
      <w:r>
        <w:rPr>
          <w:sz w:val="22"/>
          <w:szCs w:val="22"/>
        </w:rPr>
        <w:t xml:space="preserve"> - старая статья, в которой учат сверточную сетку, которая стала state-of-the-art, для распознавания документов.</w:t>
      </w:r>
    </w:p>
    <w:p>
      <w:pPr>
        <w:pStyle w:val="Normal"/>
        <w:spacing w:lineRule="auto" w:line="360" w:before="60" w:after="20"/>
        <w:ind w:left="0" w:hanging="0"/>
        <w:rPr/>
      </w:pPr>
      <w:hyperlink r:id="rId25">
        <w:r>
          <w:rPr>
            <w:rStyle w:val="ListLabel3"/>
            <w:color w:val="1155CC"/>
            <w:sz w:val="22"/>
            <w:szCs w:val="22"/>
            <w:u w:val="single"/>
          </w:rPr>
          <w:t>https://link.springer.com/article/10.1007/s11263-015-0823-z</w:t>
        </w:r>
      </w:hyperlink>
      <w:r>
        <w:rPr>
          <w:sz w:val="22"/>
          <w:szCs w:val="22"/>
        </w:rPr>
        <w:t xml:space="preserve"> - в этой статье описывается локализация и распознавание текста с помощью глубоких сверточных сетей, причем распознаются не отдельные символы, а слова целиком.</w:t>
      </w:r>
    </w:p>
    <w:p>
      <w:pPr>
        <w:pStyle w:val="Normal"/>
        <w:spacing w:lineRule="auto" w:line="360" w:before="60" w:after="20"/>
        <w:ind w:left="0" w:hanging="0"/>
        <w:rPr>
          <w:b/>
          <w:b/>
          <w:i/>
          <w:i/>
          <w:sz w:val="19"/>
          <w:szCs w:val="19"/>
        </w:rPr>
      </w:pPr>
      <w:r>
        <w:rPr/>
      </w:r>
    </w:p>
    <w:p>
      <w:pPr>
        <w:pStyle w:val="Normal"/>
        <w:spacing w:lineRule="auto" w:line="360" w:before="60" w:after="20"/>
        <w:ind w:left="0" w:hanging="0"/>
        <w:rPr>
          <w:b/>
          <w:b/>
          <w:i/>
          <w:i/>
          <w:sz w:val="19"/>
          <w:szCs w:val="19"/>
        </w:rPr>
      </w:pPr>
      <w:r>
        <w:rPr>
          <w:b/>
          <w:i/>
          <w:sz w:val="19"/>
          <w:szCs w:val="19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1155CC"/>
      <w:sz w:val="20"/>
      <w:szCs w:val="20"/>
      <w:u w:val="single"/>
    </w:rPr>
  </w:style>
  <w:style w:type="character" w:styleId="ListLabel3">
    <w:name w:val="ListLabel 3"/>
    <w:qFormat/>
    <w:rPr>
      <w:color w:val="1155CC"/>
      <w:sz w:val="19"/>
      <w:szCs w:val="19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ooydar/Skeleton" TargetMode="External"/><Relationship Id="rId3" Type="http://schemas.openxmlformats.org/officeDocument/2006/relationships/hyperlink" Target="https://www.overleaf.com/project/5df0c9e9e27a630001ad3ec5" TargetMode="External"/><Relationship Id="rId4" Type="http://schemas.openxmlformats.org/officeDocument/2006/relationships/hyperlink" Target="https://arxiv.org/pdf/1503.02531.pdf" TargetMode="External"/><Relationship Id="rId5" Type="http://schemas.openxmlformats.org/officeDocument/2006/relationships/hyperlink" Target="https://papers.nips.cc/paper/5484-do-deep-nets-really-need-to-be-deep.pdf" TargetMode="External"/><Relationship Id="rId6" Type="http://schemas.openxmlformats.org/officeDocument/2006/relationships/hyperlink" Target="https://arxiv.org/abs/1812.08434" TargetMode="External"/><Relationship Id="rId7" Type="http://schemas.openxmlformats.org/officeDocument/2006/relationships/hyperlink" Target="https://arxiv.org/abs/1901.00596" TargetMode="External"/><Relationship Id="rId8" Type="http://schemas.openxmlformats.org/officeDocument/2006/relationships/hyperlink" Target="mailto:l.mest@ru.net" TargetMode="External"/><Relationship Id="rId9" Type="http://schemas.openxmlformats.org/officeDocument/2006/relationships/hyperlink" Target="http://graphicon.ru/html/2006/proceedings/papers/fr03_14_KlimenkoMestetskiySemenov.pdf" TargetMode="External"/><Relationship Id="rId10" Type="http://schemas.openxmlformats.org/officeDocument/2006/relationships/hyperlink" Target="mailto:kushnir-olesya@rambler.ru" TargetMode="External"/><Relationship Id="rId11" Type="http://schemas.openxmlformats.org/officeDocument/2006/relationships/hyperlink" Target="https://fileskachat.com/getfile/26607_21c336adde9a710e02962a3cc1ea311e" TargetMode="External"/><Relationship Id="rId12" Type="http://schemas.openxmlformats.org/officeDocument/2006/relationships/hyperlink" Target="mailto:l.mest@ru.net" TargetMode="External"/><Relationship Id="rId13" Type="http://schemas.openxmlformats.org/officeDocument/2006/relationships/hyperlink" Target="mailto:anton_m@abbyy.com" TargetMode="External"/><Relationship Id="rId14" Type="http://schemas.openxmlformats.org/officeDocument/2006/relationships/hyperlink" Target="http://www.machinelearning.ru/wiki/images/e/ec/Gr_2006_Masalovitch.pdf" TargetMode="External"/><Relationship Id="rId15" Type="http://schemas.openxmlformats.org/officeDocument/2006/relationships/hyperlink" Target="https://habr.com/company/wunderfund/blog/314872/" TargetMode="External"/><Relationship Id="rId16" Type="http://schemas.openxmlformats.org/officeDocument/2006/relationships/hyperlink" Target="https://habr.com/company/wunderfund/blog/315476/" TargetMode="External"/><Relationship Id="rId17" Type="http://schemas.openxmlformats.org/officeDocument/2006/relationships/hyperlink" Target="http://www.cs.toronto.edu/~kswersky/data/" TargetMode="External"/><Relationship Id="rId18" Type="http://schemas.openxmlformats.org/officeDocument/2006/relationships/hyperlink" Target="http://www.imageprocessingplace.com/root_files_V3/image_databases.htm" TargetMode="External"/><Relationship Id="rId19" Type="http://schemas.openxmlformats.org/officeDocument/2006/relationships/hyperlink" Target="http://www.ee.surrey.ac.uk/CVSSP/demos/chars74k/" TargetMode="External"/><Relationship Id="rId20" Type="http://schemas.openxmlformats.org/officeDocument/2006/relationships/hyperlink" Target="https://www.kaggle.com/olgabelitskaya/classification-of-handwritten-letters" TargetMode="External"/><Relationship Id="rId21" Type="http://schemas.openxmlformats.org/officeDocument/2006/relationships/hyperlink" Target="http://www.nlpr.ia.ac.cn/databases/handwriting/Download.html" TargetMode="External"/><Relationship Id="rId22" Type="http://schemas.openxmlformats.org/officeDocument/2006/relationships/hyperlink" Target="https://ci.nii.ac.jp/naid/10027939599/" TargetMode="External"/><Relationship Id="rId23" Type="http://schemas.openxmlformats.org/officeDocument/2006/relationships/hyperlink" Target="https://www.cv-foundation.org/openaccess/content_cvpr_2015/papers/" TargetMode="External"/><Relationship Id="rId24" Type="http://schemas.openxmlformats.org/officeDocument/2006/relationships/hyperlink" Target="https://www.computer.org/csdl/proceedings/icdar/2003/1960/02/196020958.pdf" TargetMode="External"/><Relationship Id="rId25" Type="http://schemas.openxmlformats.org/officeDocument/2006/relationships/hyperlink" Target="https://link.springer.com/article/10.1007/s11263-015-0823-z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3</Pages>
  <Words>269</Words>
  <Characters>3088</Characters>
  <CharactersWithSpaces>3324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2020-02-25T21:48:53Z</dcterms:modified>
  <cp:revision>1</cp:revision>
  <dc:subject/>
  <dc:title/>
</cp:coreProperties>
</file>