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CD" w:rsidRPr="00166D11" w:rsidRDefault="00822C25" w:rsidP="00525734">
      <w:pPr>
        <w:jc w:val="center"/>
        <w:rPr>
          <w:rFonts w:ascii="Lucida Fax" w:hAnsi="Lucida Fax"/>
          <w:b/>
          <w:sz w:val="36"/>
          <w:szCs w:val="36"/>
        </w:rPr>
      </w:pPr>
      <w:bookmarkStart w:id="0" w:name="_GoBack"/>
      <w:bookmarkEnd w:id="0"/>
      <w:r w:rsidRPr="00166D11">
        <w:rPr>
          <w:rFonts w:ascii="Lucida Fax" w:hAnsi="Lucida Fax"/>
          <w:b/>
          <w:sz w:val="36"/>
          <w:szCs w:val="36"/>
        </w:rPr>
        <w:t>Kevin Gough</w:t>
      </w:r>
    </w:p>
    <w:p w:rsidR="00166D11" w:rsidRDefault="00AA2B22" w:rsidP="00166D11">
      <w:pPr>
        <w:jc w:val="center"/>
        <w:rPr>
          <w:i/>
        </w:rPr>
      </w:pPr>
      <w:r>
        <w:rPr>
          <w:i/>
        </w:rPr>
        <w:t>7310 Dickinson Ave – College Park, MD 20740</w:t>
      </w:r>
      <w:r w:rsidR="00166D11">
        <w:rPr>
          <w:i/>
        </w:rPr>
        <w:t xml:space="preserve"> -- (</w:t>
      </w:r>
      <w:r w:rsidR="003F2C7D">
        <w:rPr>
          <w:i/>
        </w:rPr>
        <w:t xml:space="preserve">410) </w:t>
      </w:r>
      <w:r w:rsidR="00166D11">
        <w:rPr>
          <w:i/>
        </w:rPr>
        <w:t xml:space="preserve">564-7906 -- </w:t>
      </w:r>
      <w:r w:rsidR="00166D11" w:rsidRPr="00166D11">
        <w:rPr>
          <w:i/>
        </w:rPr>
        <w:t>kmgough94@gmail.com</w:t>
      </w:r>
    </w:p>
    <w:p w:rsidR="00166D11" w:rsidRPr="00166D11" w:rsidRDefault="00166D11" w:rsidP="00166D11">
      <w:pPr>
        <w:jc w:val="center"/>
        <w:rPr>
          <w:i/>
        </w:rPr>
      </w:pPr>
    </w:p>
    <w:p w:rsidR="00166D11" w:rsidRPr="00166D11" w:rsidRDefault="00166D11" w:rsidP="00525734">
      <w:pPr>
        <w:jc w:val="center"/>
        <w:rPr>
          <w:rFonts w:ascii="Lucida Fax" w:hAnsi="Lucida Fax"/>
          <w:b/>
        </w:rPr>
      </w:pPr>
      <w:r w:rsidRPr="00166D11">
        <w:rPr>
          <w:rFonts w:ascii="Lucida Fax" w:hAnsi="Lucida Fax"/>
          <w:b/>
        </w:rPr>
        <w:t>UMD Undergraduate– Spring 2017</w:t>
      </w:r>
    </w:p>
    <w:p w:rsidR="00166D11" w:rsidRPr="00166D11" w:rsidRDefault="00DE39B4" w:rsidP="00166D11">
      <w:pPr>
        <w:jc w:val="center"/>
        <w:rPr>
          <w:b/>
        </w:rPr>
      </w:pPr>
      <w:r w:rsidRPr="00166D11">
        <w:rPr>
          <w:rFonts w:ascii="Lucida Fax" w:hAnsi="Lucida Fax"/>
          <w:b/>
        </w:rPr>
        <w:t>Communication:</w:t>
      </w:r>
      <w:r w:rsidR="004022CD" w:rsidRPr="00166D11">
        <w:rPr>
          <w:rFonts w:ascii="Lucida Fax" w:hAnsi="Lucida Fax"/>
          <w:b/>
        </w:rPr>
        <w:t xml:space="preserve"> Public Relations</w:t>
      </w:r>
      <w:r w:rsidRPr="00166D11">
        <w:rPr>
          <w:rFonts w:ascii="Lucida Fax" w:hAnsi="Lucida Fax"/>
          <w:b/>
        </w:rPr>
        <w:t xml:space="preserve"> </w:t>
      </w:r>
    </w:p>
    <w:p w:rsidR="00867F12" w:rsidRPr="00867F12" w:rsidRDefault="00525734" w:rsidP="001D3D3E">
      <w:r w:rsidRPr="00166D11">
        <w:rPr>
          <w:rFonts w:ascii="Lucida Fax" w:hAnsi="Lucida Fax"/>
          <w:b/>
        </w:rPr>
        <w:t>Position Sought</w:t>
      </w:r>
      <w:r>
        <w:rPr>
          <w:b/>
        </w:rPr>
        <w:t xml:space="preserve"> – </w:t>
      </w:r>
      <w:r w:rsidR="00FD2512">
        <w:rPr>
          <w:b/>
        </w:rPr>
        <w:t>Corporate Functional Analyst</w:t>
      </w:r>
    </w:p>
    <w:p w:rsidR="00166D11" w:rsidRPr="003F2C7D" w:rsidRDefault="003A36FF" w:rsidP="003F2C7D">
      <w:pPr>
        <w:jc w:val="center"/>
        <w:rPr>
          <w:u w:val="single"/>
        </w:rPr>
      </w:pPr>
      <w:r>
        <w:rPr>
          <w:u w:val="single"/>
        </w:rPr>
        <w:softHyphen/>
      </w:r>
      <w:r>
        <w:rPr>
          <w:u w:val="single"/>
        </w:rPr>
        <w:softHyphen/>
      </w:r>
      <w:r w:rsidR="003F2C7D">
        <w:rPr>
          <w:u w:val="single"/>
        </w:rPr>
        <w:t>______________________________________________________________________________</w:t>
      </w:r>
    </w:p>
    <w:p w:rsidR="009B7305" w:rsidRPr="00166D11" w:rsidRDefault="009B7305" w:rsidP="001D3D3E">
      <w:pPr>
        <w:rPr>
          <w:rFonts w:ascii="Lucida Fax" w:hAnsi="Lucida Fax"/>
          <w:b/>
          <w:sz w:val="28"/>
          <w:szCs w:val="28"/>
        </w:rPr>
      </w:pPr>
      <w:r w:rsidRPr="00166D11">
        <w:rPr>
          <w:rFonts w:ascii="Lucida Fax" w:hAnsi="Lucida Fax"/>
          <w:b/>
          <w:sz w:val="28"/>
          <w:szCs w:val="28"/>
        </w:rPr>
        <w:t>Experience</w:t>
      </w:r>
    </w:p>
    <w:p w:rsidR="00B56003" w:rsidRPr="00822C25" w:rsidRDefault="00B56003" w:rsidP="001D3D3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22C25">
        <w:rPr>
          <w:szCs w:val="24"/>
        </w:rPr>
        <w:t>University of Maryland School of Communication</w:t>
      </w:r>
    </w:p>
    <w:p w:rsidR="00B56003" w:rsidRPr="00407944" w:rsidRDefault="001D3D3E" w:rsidP="001D3D3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Cs w:val="24"/>
        </w:rPr>
        <w:t>Bachelor degree</w:t>
      </w:r>
      <w:r w:rsidR="00867F12">
        <w:rPr>
          <w:szCs w:val="24"/>
        </w:rPr>
        <w:t xml:space="preserve">: </w:t>
      </w:r>
      <w:r>
        <w:rPr>
          <w:szCs w:val="24"/>
        </w:rPr>
        <w:t>Spring 2017</w:t>
      </w:r>
    </w:p>
    <w:p w:rsidR="003A36FF" w:rsidRPr="00166D11" w:rsidRDefault="00AA2B22" w:rsidP="001D3D3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Cs w:val="24"/>
        </w:rPr>
        <w:t xml:space="preserve">Public Relations </w:t>
      </w:r>
      <w:r w:rsidR="003A36FF">
        <w:rPr>
          <w:szCs w:val="24"/>
        </w:rPr>
        <w:t>Track</w:t>
      </w:r>
    </w:p>
    <w:p w:rsidR="00166D11" w:rsidRPr="00867F12" w:rsidRDefault="00166D11" w:rsidP="001D3D3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Cs w:val="24"/>
        </w:rPr>
        <w:t>News writ</w:t>
      </w:r>
      <w:r w:rsidR="00AA2B22">
        <w:rPr>
          <w:szCs w:val="24"/>
        </w:rPr>
        <w:t>ing (Newsletters, Press Kits</w:t>
      </w:r>
      <w:r>
        <w:rPr>
          <w:szCs w:val="24"/>
        </w:rPr>
        <w:t xml:space="preserve">, </w:t>
      </w:r>
      <w:r w:rsidR="00AA2B22">
        <w:rPr>
          <w:szCs w:val="24"/>
        </w:rPr>
        <w:t>Fact Sheets</w:t>
      </w:r>
      <w:r>
        <w:rPr>
          <w:szCs w:val="24"/>
        </w:rPr>
        <w:t>)</w:t>
      </w:r>
    </w:p>
    <w:p w:rsidR="00FD2512" w:rsidRPr="00FD2512" w:rsidRDefault="00867F12" w:rsidP="00FD251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Cs w:val="24"/>
        </w:rPr>
        <w:t>Business Writing (Memos, Proposals, Letters)</w:t>
      </w:r>
    </w:p>
    <w:p w:rsidR="00B56003" w:rsidRPr="00B56003" w:rsidRDefault="00B56003" w:rsidP="001D3D3E">
      <w:pPr>
        <w:pStyle w:val="Heading5"/>
        <w:shd w:val="clear" w:color="auto" w:fill="FFFFFF"/>
        <w:spacing w:before="0" w:beforeAutospacing="0" w:after="30" w:afterAutospacing="0"/>
        <w:ind w:left="720"/>
        <w:rPr>
          <w:b w:val="0"/>
          <w:color w:val="000000" w:themeColor="text1"/>
          <w:sz w:val="24"/>
          <w:szCs w:val="24"/>
        </w:rPr>
      </w:pPr>
      <w:r w:rsidRPr="001D3D3E">
        <w:rPr>
          <w:i/>
          <w:color w:val="000000" w:themeColor="text1"/>
          <w:sz w:val="24"/>
          <w:szCs w:val="24"/>
        </w:rPr>
        <w:t>Job Experience</w:t>
      </w:r>
    </w:p>
    <w:p w:rsidR="00B56003" w:rsidRDefault="00B56003" w:rsidP="001D3D3E">
      <w:pPr>
        <w:pStyle w:val="Heading5"/>
        <w:numPr>
          <w:ilvl w:val="0"/>
          <w:numId w:val="2"/>
        </w:numPr>
        <w:shd w:val="clear" w:color="auto" w:fill="FFFFFF"/>
        <w:spacing w:before="0" w:beforeAutospacing="0" w:after="30" w:afterAutospacing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Server at Houlihan</w:t>
      </w:r>
      <w:r w:rsidR="00166D11">
        <w:rPr>
          <w:b w:val="0"/>
          <w:color w:val="000000" w:themeColor="text1"/>
          <w:sz w:val="24"/>
          <w:szCs w:val="24"/>
        </w:rPr>
        <w:t>’</w:t>
      </w:r>
      <w:r>
        <w:rPr>
          <w:b w:val="0"/>
          <w:color w:val="000000" w:themeColor="text1"/>
          <w:sz w:val="24"/>
          <w:szCs w:val="24"/>
        </w:rPr>
        <w:t>s</w:t>
      </w:r>
      <w:r w:rsidR="00166D11">
        <w:rPr>
          <w:b w:val="0"/>
          <w:color w:val="000000" w:themeColor="text1"/>
          <w:sz w:val="24"/>
          <w:szCs w:val="24"/>
        </w:rPr>
        <w:t xml:space="preserve"> in Columbia</w:t>
      </w:r>
      <w:r>
        <w:rPr>
          <w:b w:val="0"/>
          <w:color w:val="000000" w:themeColor="text1"/>
          <w:sz w:val="24"/>
          <w:szCs w:val="24"/>
        </w:rPr>
        <w:t xml:space="preserve"> (</w:t>
      </w:r>
      <w:r w:rsidR="00166D11">
        <w:rPr>
          <w:b w:val="0"/>
          <w:color w:val="000000" w:themeColor="text1"/>
          <w:sz w:val="24"/>
          <w:szCs w:val="24"/>
        </w:rPr>
        <w:t>March</w:t>
      </w:r>
      <w:r>
        <w:rPr>
          <w:b w:val="0"/>
          <w:color w:val="000000" w:themeColor="text1"/>
          <w:sz w:val="24"/>
          <w:szCs w:val="24"/>
        </w:rPr>
        <w:t xml:space="preserve"> 2013-ongoing)</w:t>
      </w:r>
    </w:p>
    <w:p w:rsidR="00B56003" w:rsidRPr="009B7305" w:rsidRDefault="00166D11" w:rsidP="001D3D3E">
      <w:pPr>
        <w:pStyle w:val="Heading5"/>
        <w:numPr>
          <w:ilvl w:val="1"/>
          <w:numId w:val="2"/>
        </w:numPr>
        <w:shd w:val="clear" w:color="auto" w:fill="FFFFFF"/>
        <w:spacing w:before="0" w:beforeAutospacing="0" w:after="30" w:afterAutospacing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Elkridge</w:t>
      </w:r>
      <w:r w:rsidR="00B56003">
        <w:rPr>
          <w:b w:val="0"/>
          <w:color w:val="000000" w:themeColor="text1"/>
          <w:sz w:val="24"/>
          <w:szCs w:val="24"/>
        </w:rPr>
        <w:t xml:space="preserve">, MD </w:t>
      </w:r>
      <w:r w:rsidR="00B56003" w:rsidRPr="00B56003">
        <w:rPr>
          <w:color w:val="000000" w:themeColor="text1"/>
          <w:sz w:val="24"/>
          <w:szCs w:val="24"/>
        </w:rPr>
        <w:t>(410) 782-6016</w:t>
      </w:r>
    </w:p>
    <w:p w:rsidR="009B7305" w:rsidRPr="009B7305" w:rsidRDefault="009B7305" w:rsidP="001D3D3E">
      <w:pPr>
        <w:pStyle w:val="Heading5"/>
        <w:numPr>
          <w:ilvl w:val="1"/>
          <w:numId w:val="2"/>
        </w:numPr>
        <w:shd w:val="clear" w:color="auto" w:fill="FFFFFF"/>
        <w:spacing w:before="0" w:beforeAutospacing="0" w:after="30" w:afterAutospacing="0"/>
        <w:rPr>
          <w:b w:val="0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Responsible for:</w:t>
      </w:r>
    </w:p>
    <w:p w:rsidR="009B7305" w:rsidRDefault="00FD2512" w:rsidP="001D3D3E">
      <w:pPr>
        <w:pStyle w:val="Heading5"/>
        <w:numPr>
          <w:ilvl w:val="2"/>
          <w:numId w:val="2"/>
        </w:numPr>
        <w:shd w:val="clear" w:color="auto" w:fill="FFFFFF"/>
        <w:spacing w:before="0" w:beforeAutospacing="0" w:after="30" w:afterAutospacing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Communicating guest needs</w:t>
      </w:r>
    </w:p>
    <w:p w:rsidR="009B7305" w:rsidRDefault="00FD2512" w:rsidP="001D3D3E">
      <w:pPr>
        <w:pStyle w:val="Heading5"/>
        <w:numPr>
          <w:ilvl w:val="2"/>
          <w:numId w:val="2"/>
        </w:numPr>
        <w:shd w:val="clear" w:color="auto" w:fill="FFFFFF"/>
        <w:spacing w:before="0" w:beforeAutospacing="0" w:after="30" w:afterAutospacing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Food</w:t>
      </w:r>
      <w:r w:rsidR="00AA2B22">
        <w:rPr>
          <w:b w:val="0"/>
          <w:color w:val="000000" w:themeColor="text1"/>
          <w:sz w:val="24"/>
          <w:szCs w:val="24"/>
        </w:rPr>
        <w:t xml:space="preserve"> preparation and completion </w:t>
      </w:r>
    </w:p>
    <w:p w:rsidR="00FD2512" w:rsidRDefault="00FD2512" w:rsidP="001D3D3E">
      <w:pPr>
        <w:pStyle w:val="Heading5"/>
        <w:numPr>
          <w:ilvl w:val="2"/>
          <w:numId w:val="2"/>
        </w:numPr>
        <w:shd w:val="clear" w:color="auto" w:fill="FFFFFF"/>
        <w:spacing w:before="0" w:beforeAutospacing="0" w:after="30" w:afterAutospacing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Day-to-Day restaurant upkeep </w:t>
      </w:r>
    </w:p>
    <w:p w:rsidR="00B56003" w:rsidRDefault="00B56003" w:rsidP="001D3D3E">
      <w:pPr>
        <w:pStyle w:val="Heading5"/>
        <w:numPr>
          <w:ilvl w:val="0"/>
          <w:numId w:val="2"/>
        </w:numPr>
        <w:shd w:val="clear" w:color="auto" w:fill="FFFFFF"/>
        <w:spacing w:before="0" w:beforeAutospacing="0" w:after="30" w:afterAutospacing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Canvasser a</w:t>
      </w:r>
      <w:r w:rsidR="00166D11">
        <w:rPr>
          <w:b w:val="0"/>
          <w:color w:val="000000" w:themeColor="text1"/>
          <w:sz w:val="24"/>
          <w:szCs w:val="24"/>
        </w:rPr>
        <w:t>t Pinnacle Energy (Sept 2012-March</w:t>
      </w:r>
      <w:r>
        <w:rPr>
          <w:b w:val="0"/>
          <w:color w:val="000000" w:themeColor="text1"/>
          <w:sz w:val="24"/>
          <w:szCs w:val="24"/>
        </w:rPr>
        <w:t xml:space="preserve"> 2013)</w:t>
      </w:r>
    </w:p>
    <w:p w:rsidR="00B56003" w:rsidRPr="009B7305" w:rsidRDefault="00B56003" w:rsidP="003F2C7D">
      <w:pPr>
        <w:pStyle w:val="Heading5"/>
        <w:numPr>
          <w:ilvl w:val="1"/>
          <w:numId w:val="2"/>
        </w:numPr>
        <w:shd w:val="clear" w:color="auto" w:fill="FFFFFF"/>
        <w:spacing w:before="0" w:beforeAutospacing="0" w:after="30" w:afterAutospacing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*</w:t>
      </w:r>
      <w:r w:rsidR="003F2C7D">
        <w:rPr>
          <w:b w:val="0"/>
          <w:color w:val="000000" w:themeColor="text1"/>
          <w:sz w:val="24"/>
          <w:szCs w:val="24"/>
        </w:rPr>
        <w:t>Elkridge</w:t>
      </w:r>
      <w:r>
        <w:rPr>
          <w:b w:val="0"/>
          <w:color w:val="000000" w:themeColor="text1"/>
          <w:sz w:val="24"/>
          <w:szCs w:val="24"/>
        </w:rPr>
        <w:t xml:space="preserve"> loca</w:t>
      </w:r>
      <w:r w:rsidR="003F2C7D">
        <w:rPr>
          <w:b w:val="0"/>
          <w:color w:val="000000" w:themeColor="text1"/>
          <w:sz w:val="24"/>
          <w:szCs w:val="24"/>
        </w:rPr>
        <w:t>tion closed, for records call White Marsh</w:t>
      </w:r>
      <w:r>
        <w:rPr>
          <w:b w:val="0"/>
          <w:color w:val="000000" w:themeColor="text1"/>
          <w:sz w:val="24"/>
          <w:szCs w:val="24"/>
        </w:rPr>
        <w:t xml:space="preserve"> </w:t>
      </w:r>
      <w:r w:rsidR="003F2C7D">
        <w:rPr>
          <w:b w:val="0"/>
          <w:color w:val="000000" w:themeColor="text1"/>
          <w:sz w:val="24"/>
          <w:szCs w:val="24"/>
        </w:rPr>
        <w:t>(</w:t>
      </w:r>
      <w:r w:rsidR="003F2C7D">
        <w:rPr>
          <w:color w:val="000000" w:themeColor="text1"/>
          <w:sz w:val="24"/>
          <w:szCs w:val="24"/>
        </w:rPr>
        <w:t xml:space="preserve">410) </w:t>
      </w:r>
      <w:r w:rsidR="003F2C7D" w:rsidRPr="003F2C7D">
        <w:rPr>
          <w:color w:val="000000" w:themeColor="text1"/>
          <w:sz w:val="24"/>
          <w:szCs w:val="24"/>
        </w:rPr>
        <w:t>412-3307</w:t>
      </w:r>
    </w:p>
    <w:p w:rsidR="009B7305" w:rsidRPr="009B7305" w:rsidRDefault="009B7305" w:rsidP="001D3D3E">
      <w:pPr>
        <w:pStyle w:val="Heading5"/>
        <w:numPr>
          <w:ilvl w:val="2"/>
          <w:numId w:val="2"/>
        </w:numPr>
        <w:shd w:val="clear" w:color="auto" w:fill="FFFFFF"/>
        <w:spacing w:before="0" w:beforeAutospacing="0" w:after="30" w:afterAutospacing="0"/>
        <w:rPr>
          <w:b w:val="0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Responsible for:</w:t>
      </w:r>
    </w:p>
    <w:p w:rsidR="009B7305" w:rsidRDefault="009B7305" w:rsidP="001D3D3E">
      <w:pPr>
        <w:pStyle w:val="Heading5"/>
        <w:numPr>
          <w:ilvl w:val="3"/>
          <w:numId w:val="2"/>
        </w:numPr>
        <w:shd w:val="clear" w:color="auto" w:fill="FFFFFF"/>
        <w:spacing w:before="0" w:beforeAutospacing="0" w:after="30" w:afterAutospacing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Door-to-door marketing of home improvement</w:t>
      </w:r>
    </w:p>
    <w:p w:rsidR="009B7305" w:rsidRDefault="00FD2512" w:rsidP="001D3D3E">
      <w:pPr>
        <w:pStyle w:val="Heading5"/>
        <w:numPr>
          <w:ilvl w:val="3"/>
          <w:numId w:val="2"/>
        </w:numPr>
        <w:shd w:val="clear" w:color="auto" w:fill="FFFFFF"/>
        <w:spacing w:before="0" w:beforeAutospacing="0" w:after="30" w:afterAutospacing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Customer enrollment</w:t>
      </w:r>
    </w:p>
    <w:p w:rsidR="00166D11" w:rsidRPr="009B7305" w:rsidRDefault="00FD2512" w:rsidP="001D3D3E">
      <w:pPr>
        <w:pStyle w:val="Heading5"/>
        <w:numPr>
          <w:ilvl w:val="3"/>
          <w:numId w:val="2"/>
        </w:numPr>
        <w:shd w:val="clear" w:color="auto" w:fill="FFFFFF"/>
        <w:spacing w:before="0" w:beforeAutospacing="0" w:after="30" w:afterAutospacing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Identification of potential customers</w:t>
      </w:r>
    </w:p>
    <w:p w:rsidR="00B56003" w:rsidRDefault="00B56003" w:rsidP="001D3D3E">
      <w:pPr>
        <w:pStyle w:val="Heading5"/>
        <w:numPr>
          <w:ilvl w:val="0"/>
          <w:numId w:val="2"/>
        </w:numPr>
        <w:shd w:val="clear" w:color="auto" w:fill="FFFFFF"/>
        <w:spacing w:before="0" w:beforeAutospacing="0" w:after="30" w:afterAutospacing="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Sales Associate at Hollister Co. (Aug 2011-Sept 2012)</w:t>
      </w:r>
    </w:p>
    <w:p w:rsidR="00B56003" w:rsidRDefault="00B56003" w:rsidP="001D3D3E">
      <w:pPr>
        <w:pStyle w:val="Heading5"/>
        <w:numPr>
          <w:ilvl w:val="1"/>
          <w:numId w:val="2"/>
        </w:numPr>
        <w:shd w:val="clear" w:color="auto" w:fill="FFFFFF"/>
        <w:spacing w:before="0" w:beforeAutospacing="0" w:after="30" w:afterAutospacing="0"/>
        <w:rPr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Columbia, MD </w:t>
      </w:r>
      <w:r>
        <w:rPr>
          <w:color w:val="000000" w:themeColor="text1"/>
          <w:sz w:val="24"/>
          <w:szCs w:val="24"/>
        </w:rPr>
        <w:t xml:space="preserve">(410) </w:t>
      </w:r>
      <w:r w:rsidRPr="00B56003">
        <w:rPr>
          <w:color w:val="000000" w:themeColor="text1"/>
          <w:sz w:val="24"/>
          <w:szCs w:val="24"/>
        </w:rPr>
        <w:t>964-0395</w:t>
      </w:r>
    </w:p>
    <w:p w:rsidR="009B7305" w:rsidRDefault="009B7305" w:rsidP="001D3D3E">
      <w:pPr>
        <w:pStyle w:val="Heading5"/>
        <w:numPr>
          <w:ilvl w:val="2"/>
          <w:numId w:val="2"/>
        </w:numPr>
        <w:shd w:val="clear" w:color="auto" w:fill="FFFFFF"/>
        <w:spacing w:before="0" w:beforeAutospacing="0" w:after="30" w:afterAutospacing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Responsible for:</w:t>
      </w:r>
    </w:p>
    <w:p w:rsidR="009B7305" w:rsidRPr="009B7305" w:rsidRDefault="009B7305" w:rsidP="001D3D3E">
      <w:pPr>
        <w:pStyle w:val="Heading5"/>
        <w:numPr>
          <w:ilvl w:val="3"/>
          <w:numId w:val="2"/>
        </w:numPr>
        <w:shd w:val="clear" w:color="auto" w:fill="FFFFFF"/>
        <w:spacing w:before="0" w:beforeAutospacing="0" w:after="30" w:afterAutospacing="0"/>
        <w:rPr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Stoc</w:t>
      </w:r>
      <w:r w:rsidR="00166D11">
        <w:rPr>
          <w:b w:val="0"/>
          <w:color w:val="000000" w:themeColor="text1"/>
          <w:sz w:val="24"/>
          <w:szCs w:val="24"/>
        </w:rPr>
        <w:t xml:space="preserve">king, cleaning and </w:t>
      </w:r>
      <w:r w:rsidR="00FD2512">
        <w:rPr>
          <w:b w:val="0"/>
          <w:color w:val="000000" w:themeColor="text1"/>
          <w:sz w:val="24"/>
          <w:szCs w:val="24"/>
        </w:rPr>
        <w:t>monetary</w:t>
      </w:r>
      <w:r w:rsidR="00166D11">
        <w:rPr>
          <w:b w:val="0"/>
          <w:color w:val="000000" w:themeColor="text1"/>
          <w:sz w:val="24"/>
          <w:szCs w:val="24"/>
        </w:rPr>
        <w:t xml:space="preserve"> duties</w:t>
      </w:r>
    </w:p>
    <w:p w:rsidR="001D3D3E" w:rsidRPr="00AA2B22" w:rsidRDefault="00FD2512" w:rsidP="00867F12">
      <w:pPr>
        <w:pStyle w:val="Heading5"/>
        <w:numPr>
          <w:ilvl w:val="3"/>
          <w:numId w:val="2"/>
        </w:numPr>
        <w:shd w:val="clear" w:color="auto" w:fill="FFFFFF"/>
        <w:spacing w:before="0" w:beforeAutospacing="0" w:after="30" w:afterAutospacing="0"/>
        <w:rPr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Customer communication</w:t>
      </w:r>
    </w:p>
    <w:p w:rsidR="00AA2B22" w:rsidRPr="00867F12" w:rsidRDefault="00AA2B22" w:rsidP="00867F12">
      <w:pPr>
        <w:pStyle w:val="Heading5"/>
        <w:numPr>
          <w:ilvl w:val="3"/>
          <w:numId w:val="2"/>
        </w:numPr>
        <w:shd w:val="clear" w:color="auto" w:fill="FFFFFF"/>
        <w:spacing w:before="0" w:beforeAutospacing="0" w:after="30" w:afterAutospacing="0"/>
        <w:rPr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Participation in promotional events</w:t>
      </w:r>
    </w:p>
    <w:p w:rsidR="00525734" w:rsidRPr="00166D11" w:rsidRDefault="00166D11" w:rsidP="00525734">
      <w:pPr>
        <w:rPr>
          <w:rFonts w:ascii="Lucida Fax" w:hAnsi="Lucida Fax"/>
          <w:sz w:val="28"/>
          <w:szCs w:val="28"/>
        </w:rPr>
      </w:pPr>
      <w:r w:rsidRPr="00166D11">
        <w:rPr>
          <w:rFonts w:ascii="Lucida Fax" w:hAnsi="Lucida Fax"/>
          <w:b/>
          <w:sz w:val="28"/>
          <w:szCs w:val="28"/>
        </w:rPr>
        <w:t xml:space="preserve">Additional </w:t>
      </w:r>
      <w:r w:rsidR="00525734" w:rsidRPr="00166D11">
        <w:rPr>
          <w:rFonts w:ascii="Lucida Fax" w:hAnsi="Lucida Fax"/>
          <w:b/>
          <w:sz w:val="28"/>
          <w:szCs w:val="28"/>
        </w:rPr>
        <w:t>Skills:</w:t>
      </w:r>
    </w:p>
    <w:p w:rsidR="00FD2512" w:rsidRPr="00FD2512" w:rsidRDefault="00FD2512" w:rsidP="00FD251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Cs w:val="24"/>
        </w:rPr>
        <w:t>Public Speaking</w:t>
      </w:r>
    </w:p>
    <w:p w:rsidR="00AA2B22" w:rsidRPr="00AA2B22" w:rsidRDefault="00AA2B22" w:rsidP="00AA2B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Cs w:val="24"/>
        </w:rPr>
        <w:t>Social Media content creation</w:t>
      </w:r>
    </w:p>
    <w:p w:rsidR="00AA2B22" w:rsidRPr="00AA2B22" w:rsidRDefault="00AA2B22" w:rsidP="00AA2B2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Cs w:val="24"/>
        </w:rPr>
        <w:t>Twitter, Facebook, Instagram</w:t>
      </w:r>
    </w:p>
    <w:p w:rsidR="00525734" w:rsidRPr="00AA2B22" w:rsidRDefault="003A36FF" w:rsidP="00AA2B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2B22">
        <w:rPr>
          <w:szCs w:val="24"/>
        </w:rPr>
        <w:t xml:space="preserve">Adobe Workshop expertise </w:t>
      </w:r>
    </w:p>
    <w:p w:rsidR="00AA2B22" w:rsidRPr="00AA2B22" w:rsidRDefault="00AA2B22" w:rsidP="00AA2B2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Cs w:val="24"/>
        </w:rPr>
        <w:t>InDesign</w:t>
      </w:r>
    </w:p>
    <w:p w:rsidR="00AA2B22" w:rsidRPr="00AA2B22" w:rsidRDefault="00AA2B22" w:rsidP="00AA2B2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Cs w:val="24"/>
        </w:rPr>
        <w:t>Photoshop</w:t>
      </w:r>
    </w:p>
    <w:p w:rsidR="00AA2B22" w:rsidRPr="00AA2B22" w:rsidRDefault="00AA2B22" w:rsidP="00AA2B2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Cs w:val="24"/>
        </w:rPr>
        <w:t>Illustrator</w:t>
      </w:r>
    </w:p>
    <w:p w:rsidR="00867F12" w:rsidRPr="00867F12" w:rsidRDefault="00867F12" w:rsidP="00867F12">
      <w:pPr>
        <w:rPr>
          <w:sz w:val="28"/>
          <w:szCs w:val="28"/>
        </w:rPr>
      </w:pPr>
    </w:p>
    <w:p w:rsidR="00525734" w:rsidRDefault="00525734" w:rsidP="00525734">
      <w:pPr>
        <w:pStyle w:val="Heading5"/>
        <w:shd w:val="clear" w:color="auto" w:fill="FFFFFF"/>
        <w:spacing w:before="0" w:beforeAutospacing="0" w:after="30" w:afterAutospacing="0"/>
        <w:ind w:left="1440"/>
        <w:rPr>
          <w:color w:val="000000" w:themeColor="text1"/>
          <w:sz w:val="24"/>
          <w:szCs w:val="24"/>
        </w:rPr>
      </w:pPr>
    </w:p>
    <w:p w:rsidR="009B7305" w:rsidRPr="00B56003" w:rsidRDefault="009B7305" w:rsidP="009B7305">
      <w:pPr>
        <w:pStyle w:val="Heading5"/>
        <w:shd w:val="clear" w:color="auto" w:fill="FFFFFF"/>
        <w:spacing w:before="0" w:beforeAutospacing="0" w:after="30" w:afterAutospacing="0"/>
        <w:ind w:left="2160"/>
        <w:rPr>
          <w:color w:val="000000" w:themeColor="text1"/>
          <w:sz w:val="24"/>
          <w:szCs w:val="24"/>
        </w:rPr>
      </w:pPr>
    </w:p>
    <w:p w:rsidR="00B56003" w:rsidRPr="00B56003" w:rsidRDefault="00B56003" w:rsidP="00B56003">
      <w:pPr>
        <w:pStyle w:val="Heading5"/>
        <w:shd w:val="clear" w:color="auto" w:fill="FFFFFF"/>
        <w:spacing w:before="0" w:beforeAutospacing="0" w:after="30" w:afterAutospacing="0"/>
        <w:rPr>
          <w:b w:val="0"/>
          <w:color w:val="000000" w:themeColor="text1"/>
          <w:sz w:val="24"/>
          <w:szCs w:val="24"/>
        </w:rPr>
      </w:pPr>
    </w:p>
    <w:p w:rsidR="00B56003" w:rsidRDefault="00B56003" w:rsidP="00B56003">
      <w:pPr>
        <w:pStyle w:val="Heading5"/>
        <w:shd w:val="clear" w:color="auto" w:fill="FFFFFF"/>
        <w:spacing w:before="0" w:beforeAutospacing="0" w:after="30" w:afterAutospacing="0"/>
        <w:rPr>
          <w:b w:val="0"/>
          <w:color w:val="000000" w:themeColor="text1"/>
          <w:sz w:val="24"/>
          <w:szCs w:val="24"/>
        </w:rPr>
      </w:pPr>
    </w:p>
    <w:p w:rsidR="00822C25" w:rsidRPr="00484DC2" w:rsidRDefault="00822C25" w:rsidP="00484DC2">
      <w:pPr>
        <w:pStyle w:val="Heading5"/>
        <w:shd w:val="clear" w:color="auto" w:fill="FFFFFF"/>
        <w:spacing w:before="0" w:beforeAutospacing="0" w:after="30" w:afterAutospacing="0"/>
        <w:rPr>
          <w:b w:val="0"/>
          <w:color w:val="000000" w:themeColor="text1"/>
          <w:sz w:val="24"/>
          <w:szCs w:val="24"/>
        </w:rPr>
      </w:pPr>
    </w:p>
    <w:sectPr w:rsidR="00822C25" w:rsidRPr="0048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590F"/>
    <w:multiLevelType w:val="hybridMultilevel"/>
    <w:tmpl w:val="76F03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001F8"/>
    <w:multiLevelType w:val="hybridMultilevel"/>
    <w:tmpl w:val="F5A2C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F475B5"/>
    <w:multiLevelType w:val="hybridMultilevel"/>
    <w:tmpl w:val="D758F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25"/>
    <w:rsid w:val="00091DF7"/>
    <w:rsid w:val="000D672F"/>
    <w:rsid w:val="00166D11"/>
    <w:rsid w:val="00190DE1"/>
    <w:rsid w:val="001D3D3E"/>
    <w:rsid w:val="003A36FF"/>
    <w:rsid w:val="003F2C7D"/>
    <w:rsid w:val="004022CD"/>
    <w:rsid w:val="00407944"/>
    <w:rsid w:val="00460651"/>
    <w:rsid w:val="00484DC2"/>
    <w:rsid w:val="004A10B9"/>
    <w:rsid w:val="00525734"/>
    <w:rsid w:val="00725628"/>
    <w:rsid w:val="008122B6"/>
    <w:rsid w:val="00822C25"/>
    <w:rsid w:val="00867F12"/>
    <w:rsid w:val="008946B8"/>
    <w:rsid w:val="009B7305"/>
    <w:rsid w:val="00A4734F"/>
    <w:rsid w:val="00A62D6F"/>
    <w:rsid w:val="00AA2B22"/>
    <w:rsid w:val="00B56003"/>
    <w:rsid w:val="00DE39B4"/>
    <w:rsid w:val="00E1644D"/>
    <w:rsid w:val="00E60592"/>
    <w:rsid w:val="00FD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CC0965-019E-40E5-9DD8-26F3173C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5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190DE1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C2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0DE1"/>
    <w:rPr>
      <w:rFonts w:eastAsia="Times New Roman"/>
      <w:b/>
      <w:bCs/>
      <w:sz w:val="20"/>
      <w:szCs w:val="20"/>
    </w:rPr>
  </w:style>
  <w:style w:type="character" w:customStyle="1" w:styleId="fwb">
    <w:name w:val="fwb"/>
    <w:basedOn w:val="DefaultParagraphFont"/>
    <w:rsid w:val="00190DE1"/>
  </w:style>
  <w:style w:type="character" w:styleId="Hyperlink">
    <w:name w:val="Hyperlink"/>
    <w:basedOn w:val="DefaultParagraphFont"/>
    <w:uiPriority w:val="99"/>
    <w:unhideWhenUsed/>
    <w:rsid w:val="00190D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2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3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Noah Parker</cp:lastModifiedBy>
  <cp:revision>2</cp:revision>
  <cp:lastPrinted>2016-04-27T15:09:00Z</cp:lastPrinted>
  <dcterms:created xsi:type="dcterms:W3CDTF">2017-01-29T15:28:00Z</dcterms:created>
  <dcterms:modified xsi:type="dcterms:W3CDTF">2017-01-29T15:28:00Z</dcterms:modified>
</cp:coreProperties>
</file>