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D644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62D2BE46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49DA7FE3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5E68F5FD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7BB1D288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6FE6B3A0" w14:textId="77777777" w:rsidR="00B50FFB" w:rsidRPr="00C532D5" w:rsidRDefault="00B50FFB" w:rsidP="00B50FFB">
      <w:pPr>
        <w:jc w:val="center"/>
        <w:rPr>
          <w:color w:val="2E74B5" w:themeColor="accent1" w:themeShade="BF"/>
        </w:rPr>
      </w:pPr>
    </w:p>
    <w:p w14:paraId="0085E3A9" w14:textId="77777777" w:rsidR="001F45C9" w:rsidRPr="00C532D5" w:rsidRDefault="00B50FFB" w:rsidP="00B50FFB">
      <w:pPr>
        <w:jc w:val="center"/>
        <w:rPr>
          <w:color w:val="2E74B5" w:themeColor="accent1" w:themeShade="BF"/>
          <w:sz w:val="40"/>
          <w:szCs w:val="40"/>
        </w:rPr>
      </w:pPr>
      <w:r w:rsidRPr="00C532D5">
        <w:rPr>
          <w:color w:val="2E74B5" w:themeColor="accent1" w:themeShade="BF"/>
          <w:sz w:val="40"/>
          <w:szCs w:val="40"/>
        </w:rPr>
        <w:t>CMPS 130 – Spring 2016</w:t>
      </w:r>
    </w:p>
    <w:p w14:paraId="2B7B787A" w14:textId="77777777" w:rsidR="00B50FFB" w:rsidRPr="00C532D5" w:rsidRDefault="00B50FFB" w:rsidP="00B50FFB">
      <w:pPr>
        <w:jc w:val="center"/>
        <w:rPr>
          <w:color w:val="2E74B5" w:themeColor="accent1" w:themeShade="BF"/>
          <w:sz w:val="40"/>
          <w:szCs w:val="40"/>
        </w:rPr>
      </w:pPr>
      <w:r w:rsidRPr="00C532D5">
        <w:rPr>
          <w:color w:val="2E74B5" w:themeColor="accent1" w:themeShade="BF"/>
          <w:sz w:val="40"/>
          <w:szCs w:val="40"/>
        </w:rPr>
        <w:t>Homework 6</w:t>
      </w:r>
    </w:p>
    <w:p w14:paraId="3AC9AEFF" w14:textId="77777777" w:rsidR="00B50FFB" w:rsidRPr="00C532D5" w:rsidRDefault="00B50FFB" w:rsidP="00B50FFB">
      <w:pPr>
        <w:jc w:val="center"/>
        <w:rPr>
          <w:color w:val="2E74B5" w:themeColor="accent1" w:themeShade="BF"/>
          <w:sz w:val="40"/>
          <w:szCs w:val="40"/>
        </w:rPr>
      </w:pPr>
      <w:r w:rsidRPr="00C532D5">
        <w:rPr>
          <w:color w:val="2E74B5" w:themeColor="accent1" w:themeShade="BF"/>
          <w:sz w:val="40"/>
          <w:szCs w:val="40"/>
        </w:rPr>
        <w:t xml:space="preserve">Patrick </w:t>
      </w:r>
      <w:proofErr w:type="spellStart"/>
      <w:r w:rsidRPr="00C532D5">
        <w:rPr>
          <w:color w:val="2E74B5" w:themeColor="accent1" w:themeShade="BF"/>
          <w:sz w:val="40"/>
          <w:szCs w:val="40"/>
        </w:rPr>
        <w:t>Tantalo</w:t>
      </w:r>
      <w:proofErr w:type="spellEnd"/>
    </w:p>
    <w:p w14:paraId="664B4756" w14:textId="77777777" w:rsidR="00B50FFB" w:rsidRPr="00C532D5" w:rsidRDefault="00B50FFB">
      <w:pPr>
        <w:rPr>
          <w:color w:val="2E74B5" w:themeColor="accent1" w:themeShade="BF"/>
        </w:rPr>
      </w:pPr>
    </w:p>
    <w:p w14:paraId="70FC968A" w14:textId="77777777" w:rsidR="00B50FFB" w:rsidRPr="00C532D5" w:rsidRDefault="00B50FFB">
      <w:pPr>
        <w:rPr>
          <w:color w:val="2E74B5" w:themeColor="accent1" w:themeShade="BF"/>
        </w:rPr>
      </w:pPr>
    </w:p>
    <w:p w14:paraId="25282658" w14:textId="77777777" w:rsidR="00B50FFB" w:rsidRPr="00C532D5" w:rsidRDefault="00B50FFB">
      <w:pPr>
        <w:rPr>
          <w:color w:val="2E74B5" w:themeColor="accent1" w:themeShade="BF"/>
        </w:rPr>
      </w:pPr>
    </w:p>
    <w:p w14:paraId="1053BB57" w14:textId="77777777" w:rsidR="00B50FFB" w:rsidRPr="00C532D5" w:rsidRDefault="00B50FFB">
      <w:pPr>
        <w:rPr>
          <w:color w:val="2E74B5" w:themeColor="accent1" w:themeShade="BF"/>
        </w:rPr>
      </w:pPr>
    </w:p>
    <w:p w14:paraId="7746A303" w14:textId="77777777" w:rsidR="00B50FFB" w:rsidRPr="00C532D5" w:rsidRDefault="00B50FFB">
      <w:pPr>
        <w:rPr>
          <w:color w:val="2E74B5" w:themeColor="accent1" w:themeShade="BF"/>
        </w:rPr>
      </w:pPr>
    </w:p>
    <w:p w14:paraId="6BE8A2F2" w14:textId="77777777" w:rsidR="00B50FFB" w:rsidRPr="00C532D5" w:rsidRDefault="00B50FFB">
      <w:pPr>
        <w:rPr>
          <w:color w:val="2E74B5" w:themeColor="accent1" w:themeShade="BF"/>
        </w:rPr>
      </w:pPr>
    </w:p>
    <w:p w14:paraId="56C01DAA" w14:textId="77777777" w:rsidR="00B50FFB" w:rsidRPr="00C532D5" w:rsidRDefault="00B50FFB">
      <w:pPr>
        <w:rPr>
          <w:color w:val="2E74B5" w:themeColor="accent1" w:themeShade="BF"/>
        </w:rPr>
      </w:pPr>
    </w:p>
    <w:p w14:paraId="233EF76C" w14:textId="77777777" w:rsidR="00B50FFB" w:rsidRPr="00C532D5" w:rsidRDefault="00B50FFB">
      <w:pPr>
        <w:rPr>
          <w:color w:val="2E74B5" w:themeColor="accent1" w:themeShade="BF"/>
        </w:rPr>
      </w:pPr>
    </w:p>
    <w:p w14:paraId="41A6BCF5" w14:textId="77777777" w:rsidR="00B50FFB" w:rsidRPr="00C532D5" w:rsidRDefault="00B50FFB">
      <w:pPr>
        <w:rPr>
          <w:color w:val="2E74B5" w:themeColor="accent1" w:themeShade="BF"/>
        </w:rPr>
      </w:pPr>
    </w:p>
    <w:p w14:paraId="34ABCADC" w14:textId="77777777" w:rsidR="00B50FFB" w:rsidRPr="00C532D5" w:rsidRDefault="00B50FFB">
      <w:pPr>
        <w:rPr>
          <w:color w:val="2E74B5" w:themeColor="accent1" w:themeShade="BF"/>
        </w:rPr>
      </w:pPr>
    </w:p>
    <w:p w14:paraId="3D923B2E" w14:textId="77777777" w:rsidR="00B50FFB" w:rsidRPr="00C532D5" w:rsidRDefault="00B50FFB">
      <w:pPr>
        <w:rPr>
          <w:color w:val="2E74B5" w:themeColor="accent1" w:themeShade="BF"/>
        </w:rPr>
      </w:pPr>
    </w:p>
    <w:p w14:paraId="2DF524B6" w14:textId="77777777" w:rsidR="00B50FFB" w:rsidRPr="00C532D5" w:rsidRDefault="00B50FFB">
      <w:pPr>
        <w:rPr>
          <w:color w:val="2E74B5" w:themeColor="accent1" w:themeShade="BF"/>
        </w:rPr>
      </w:pPr>
    </w:p>
    <w:p w14:paraId="308E1B28" w14:textId="77777777" w:rsidR="00B50FFB" w:rsidRPr="00C532D5" w:rsidRDefault="00B50FFB">
      <w:pPr>
        <w:rPr>
          <w:color w:val="2E74B5" w:themeColor="accent1" w:themeShade="BF"/>
        </w:rPr>
      </w:pPr>
    </w:p>
    <w:p w14:paraId="56B49A7B" w14:textId="77777777" w:rsidR="00B50FFB" w:rsidRPr="00C532D5" w:rsidRDefault="00B50FFB">
      <w:pPr>
        <w:rPr>
          <w:color w:val="2E74B5" w:themeColor="accent1" w:themeShade="BF"/>
        </w:rPr>
      </w:pPr>
    </w:p>
    <w:p w14:paraId="69974F6D" w14:textId="77777777" w:rsidR="00B50FFB" w:rsidRPr="00C532D5" w:rsidRDefault="00B50FFB">
      <w:pPr>
        <w:rPr>
          <w:color w:val="2E74B5" w:themeColor="accent1" w:themeShade="BF"/>
        </w:rPr>
      </w:pPr>
    </w:p>
    <w:p w14:paraId="6CCEF444" w14:textId="77777777" w:rsidR="00B50FFB" w:rsidRPr="00C532D5" w:rsidRDefault="00B50FFB">
      <w:pPr>
        <w:rPr>
          <w:color w:val="2E74B5" w:themeColor="accent1" w:themeShade="BF"/>
        </w:rPr>
      </w:pPr>
    </w:p>
    <w:p w14:paraId="5A7DD594" w14:textId="77777777" w:rsidR="00B50FFB" w:rsidRPr="00C532D5" w:rsidRDefault="00B50FFB">
      <w:pPr>
        <w:rPr>
          <w:color w:val="2E74B5" w:themeColor="accent1" w:themeShade="BF"/>
        </w:rPr>
      </w:pPr>
    </w:p>
    <w:p w14:paraId="287778CA" w14:textId="77777777" w:rsidR="00B50FFB" w:rsidRPr="00C532D5" w:rsidRDefault="00B50FFB">
      <w:pPr>
        <w:rPr>
          <w:color w:val="2E74B5" w:themeColor="accent1" w:themeShade="BF"/>
        </w:rPr>
      </w:pPr>
    </w:p>
    <w:p w14:paraId="0A61B80D" w14:textId="77777777" w:rsidR="00B50FFB" w:rsidRPr="00C532D5" w:rsidRDefault="00B50FFB">
      <w:pPr>
        <w:rPr>
          <w:color w:val="2E74B5" w:themeColor="accent1" w:themeShade="BF"/>
        </w:rPr>
      </w:pPr>
    </w:p>
    <w:p w14:paraId="61DE75F4" w14:textId="77777777" w:rsidR="00B50FFB" w:rsidRPr="00C532D5" w:rsidRDefault="00B50FFB">
      <w:pPr>
        <w:rPr>
          <w:color w:val="2E74B5" w:themeColor="accent1" w:themeShade="BF"/>
        </w:rPr>
      </w:pPr>
    </w:p>
    <w:p w14:paraId="2E600A6D" w14:textId="77777777" w:rsidR="00B50FFB" w:rsidRPr="00C532D5" w:rsidRDefault="00B50FFB">
      <w:pPr>
        <w:rPr>
          <w:color w:val="2E74B5" w:themeColor="accent1" w:themeShade="BF"/>
        </w:rPr>
      </w:pPr>
    </w:p>
    <w:p w14:paraId="357CC9F2" w14:textId="77777777" w:rsidR="00B50FFB" w:rsidRPr="00C532D5" w:rsidRDefault="00B50FFB">
      <w:pPr>
        <w:rPr>
          <w:color w:val="2E74B5" w:themeColor="accent1" w:themeShade="BF"/>
        </w:rPr>
      </w:pPr>
    </w:p>
    <w:p w14:paraId="0F5C144C" w14:textId="77777777" w:rsidR="00B50FFB" w:rsidRPr="00C532D5" w:rsidRDefault="00B50FFB">
      <w:pPr>
        <w:rPr>
          <w:color w:val="2E74B5" w:themeColor="accent1" w:themeShade="BF"/>
        </w:rPr>
      </w:pPr>
    </w:p>
    <w:p w14:paraId="5A8350BE" w14:textId="77777777" w:rsidR="00B50FFB" w:rsidRPr="00C532D5" w:rsidRDefault="00B50FFB">
      <w:pPr>
        <w:rPr>
          <w:color w:val="2E74B5" w:themeColor="accent1" w:themeShade="BF"/>
        </w:rPr>
      </w:pPr>
    </w:p>
    <w:p w14:paraId="7ABD7E82" w14:textId="77777777" w:rsidR="00B50FFB" w:rsidRPr="00C532D5" w:rsidRDefault="00B50FFB">
      <w:pPr>
        <w:rPr>
          <w:color w:val="2E74B5" w:themeColor="accent1" w:themeShade="BF"/>
        </w:rPr>
      </w:pPr>
    </w:p>
    <w:p w14:paraId="52AB3A3C" w14:textId="77777777" w:rsidR="00B50FFB" w:rsidRPr="00C532D5" w:rsidRDefault="00B50FFB">
      <w:pPr>
        <w:rPr>
          <w:color w:val="2E74B5" w:themeColor="accent1" w:themeShade="BF"/>
        </w:rPr>
      </w:pPr>
    </w:p>
    <w:p w14:paraId="0DE5F720" w14:textId="77777777" w:rsidR="00B50FFB" w:rsidRPr="00C532D5" w:rsidRDefault="00B50FFB">
      <w:pPr>
        <w:rPr>
          <w:color w:val="2E74B5" w:themeColor="accent1" w:themeShade="BF"/>
        </w:rPr>
      </w:pPr>
      <w:r w:rsidRPr="00C532D5">
        <w:rPr>
          <w:color w:val="2E74B5" w:themeColor="accent1" w:themeShade="BF"/>
        </w:rPr>
        <w:t>Seongwoo Choi</w:t>
      </w:r>
    </w:p>
    <w:p w14:paraId="4A464C9C" w14:textId="77777777" w:rsidR="00B50FFB" w:rsidRPr="00C532D5" w:rsidRDefault="00B50FFB">
      <w:pPr>
        <w:rPr>
          <w:color w:val="2E74B5" w:themeColor="accent1" w:themeShade="BF"/>
        </w:rPr>
      </w:pPr>
      <w:r w:rsidRPr="00C532D5">
        <w:rPr>
          <w:color w:val="2E74B5" w:themeColor="accent1" w:themeShade="BF"/>
        </w:rPr>
        <w:t>SID: 1368039</w:t>
      </w:r>
    </w:p>
    <w:p w14:paraId="05F5C92D" w14:textId="77777777" w:rsidR="00B50FFB" w:rsidRPr="00C532D5" w:rsidRDefault="00B50FFB">
      <w:pPr>
        <w:rPr>
          <w:color w:val="2E74B5" w:themeColor="accent1" w:themeShade="BF"/>
        </w:rPr>
      </w:pPr>
    </w:p>
    <w:p w14:paraId="4071830A" w14:textId="77777777" w:rsidR="00C532D5" w:rsidRPr="00C532D5" w:rsidRDefault="00C532D5">
      <w:pPr>
        <w:rPr>
          <w:color w:val="2E74B5" w:themeColor="accent1" w:themeShade="BF"/>
        </w:rPr>
      </w:pPr>
    </w:p>
    <w:p w14:paraId="5DBCFFE8" w14:textId="77777777" w:rsidR="00C532D5" w:rsidRPr="00C532D5" w:rsidRDefault="00C532D5">
      <w:pPr>
        <w:rPr>
          <w:color w:val="2E74B5" w:themeColor="accent1" w:themeShade="BF"/>
        </w:rPr>
      </w:pPr>
    </w:p>
    <w:p w14:paraId="71001030" w14:textId="77777777" w:rsidR="00B50FFB" w:rsidRPr="00C532D5" w:rsidRDefault="00B50FFB">
      <w:pPr>
        <w:rPr>
          <w:color w:val="2E74B5" w:themeColor="accent1" w:themeShade="BF"/>
        </w:rPr>
      </w:pPr>
    </w:p>
    <w:p w14:paraId="25629EA6" w14:textId="77777777" w:rsidR="00C532D5" w:rsidRPr="00C532D5" w:rsidRDefault="00C532D5">
      <w:pPr>
        <w:rPr>
          <w:color w:val="2E74B5" w:themeColor="accent1" w:themeShade="BF"/>
        </w:rPr>
      </w:pPr>
    </w:p>
    <w:p w14:paraId="5A5D1634" w14:textId="77777777" w:rsidR="00C532D5" w:rsidRPr="00C7215C" w:rsidRDefault="00C532D5" w:rsidP="00C532D5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b/>
          <w:color w:val="2E74B5" w:themeColor="accent1" w:themeShade="BF"/>
        </w:rPr>
        <w:lastRenderedPageBreak/>
        <w:t xml:space="preserve">Chapter 3 (p.117): </w:t>
      </w:r>
    </w:p>
    <w:p w14:paraId="2E5501AF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20</w:t>
      </w:r>
    </w:p>
    <w:p w14:paraId="22BE90AB" w14:textId="3C2FEF3B" w:rsid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A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622F77FA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6A36EB06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7E32D7B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41549B87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65DF6DB2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478035D5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1C9E0300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74E5C993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2E72FD8C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21A9879" w14:textId="6A129092" w:rsidR="000C7560" w:rsidRPr="000C7560" w:rsidRDefault="000C7560" w:rsidP="00C532D5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0C7560">
        <w:rPr>
          <w:rFonts w:ascii="Times New Roman" w:eastAsia="Times New Roman" w:hAnsi="Times New Roman" w:cs="Times New Roman"/>
          <w:b/>
          <w:color w:val="000000" w:themeColor="text1"/>
        </w:rPr>
        <w:t>Explanation:</w:t>
      </w:r>
    </w:p>
    <w:p w14:paraId="0EE7B4DF" w14:textId="66E13EE6" w:rsidR="000C7560" w:rsidRPr="000C7560" w:rsidRDefault="000C7560" w:rsidP="00C532D5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string generated by the NFA starts with the letter a. So, the regular expression becomes a. Now, there are 2 loops (ab)* and (baa)*. 1. If the second letter of the string is a, then (ab)* loop occurs. 2. If the second letter of the string is b, then (baa)* loop occurs. So, the regular expression becomes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ab + baa)*. The loop is represented by Kleene star. If we move forward to the next state, there is another loop (aba)*. So, the regular expression becomes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ab + baa)*(aba)*. Also, a union operation is observed between aa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bab.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So, the regular expression becomes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ab + baa)*((aba)*(aa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)). Proceeding further, the next transition is single a reaching to the final state. So, the regular expression becomes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ab + baa)*((aba)*(aa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))a. The lambda transitions in the NFA are null transitions. Thus, the regular expression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ab + baa)*((aba)*(aa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))a. </w:t>
      </w:r>
    </w:p>
    <w:p w14:paraId="424813E1" w14:textId="77777777" w:rsidR="000C7560" w:rsidRPr="00F00C01" w:rsidRDefault="000C7560" w:rsidP="00C532D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189F753" w14:textId="15F975BD" w:rsid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B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0C75A221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17D97D4B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0DA86DA8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11837D7B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7C719B0A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2D55DA27" w14:textId="77777777" w:rsidR="000C7560" w:rsidRDefault="000C7560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19EC609" w14:textId="0AB7CC02" w:rsidR="000C7560" w:rsidRPr="00DB3C4E" w:rsidRDefault="00797A38" w:rsidP="00C532D5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DB3C4E">
        <w:rPr>
          <w:rFonts w:ascii="Times New Roman" w:eastAsia="Times New Roman" w:hAnsi="Times New Roman" w:cs="Times New Roman"/>
          <w:b/>
          <w:color w:val="000000" w:themeColor="text1"/>
        </w:rPr>
        <w:t>Explanation</w:t>
      </w:r>
      <w:r w:rsidR="000C7560" w:rsidRPr="00DB3C4E">
        <w:rPr>
          <w:rFonts w:ascii="Times New Roman" w:eastAsia="Times New Roman" w:hAnsi="Times New Roman" w:cs="Times New Roman"/>
          <w:b/>
          <w:color w:val="000000" w:themeColor="text1"/>
        </w:rPr>
        <w:t>:</w:t>
      </w:r>
    </w:p>
    <w:p w14:paraId="481A1BAD" w14:textId="29A6D3CD" w:rsidR="00797A38" w:rsidRDefault="00CE4E35" w:rsidP="00C532D5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strings generated by the NFA starts with the either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or b. </w:t>
      </w:r>
    </w:p>
    <w:p w14:paraId="1FAF784D" w14:textId="2591152E" w:rsidR="00CE4E35" w:rsidRDefault="00CE4E35" w:rsidP="00C532D5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union operation is used between (ab*a) and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baaba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). If the first letter of the string is a, then (ab*a) occurs. If the first letter of the string is b, then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baaba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) occurs. So, the regular expression becomes (ab*a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baaba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). There is </w:t>
      </w:r>
      <w:bookmarkStart w:id="0" w:name="_GoBack"/>
      <w:bookmarkEnd w:id="0"/>
    </w:p>
    <w:p w14:paraId="53202621" w14:textId="77777777" w:rsidR="000C7560" w:rsidRPr="000C7560" w:rsidRDefault="000C7560" w:rsidP="00C532D5">
      <w:pPr>
        <w:rPr>
          <w:rFonts w:ascii="Times New Roman" w:eastAsia="Times New Roman" w:hAnsi="Times New Roman" w:cs="Times New Roman" w:hint="eastAsia"/>
          <w:color w:val="000000" w:themeColor="text1"/>
          <w:lang w:eastAsia="ko-KR"/>
        </w:rPr>
      </w:pPr>
    </w:p>
    <w:p w14:paraId="3C3D64E5" w14:textId="1E269C31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C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1DC83C85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25C68A58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0B42C76D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24</w:t>
      </w:r>
    </w:p>
    <w:p w14:paraId="7E31856B" w14:textId="7D9D7AC8" w:rsidR="00636A52" w:rsidRPr="00F00C01" w:rsidRDefault="004E575D" w:rsidP="00636A5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>
        <w:rPr>
          <w:rFonts w:ascii="Times New Roman" w:eastAsia="Times New Roman" w:hAnsi="Times New Roman" w:cs="Times New Roman"/>
          <w:color w:val="000000" w:themeColor="text1"/>
        </w:rPr>
        <w:t>*(q,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a) = </w:t>
      </w:r>
      <w:r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>
        <w:rPr>
          <w:rFonts w:ascii="Times New Roman" w:eastAsia="Times New Roman" w:hAnsi="Times New Roman" w:cs="Times New Roman"/>
          <w:color w:val="000000" w:themeColor="text1"/>
        </w:rPr>
        <w:t>{</w:t>
      </w:r>
      <w:r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>
        <w:rPr>
          <w:rFonts w:ascii="Times New Roman" w:eastAsia="Times New Roman" w:hAnsi="Times New Roman" w:cs="Times New Roman"/>
          <w:color w:val="000000" w:themeColor="text1"/>
        </w:rPr>
        <w:t xml:space="preserve">(p, a) | p </w:t>
      </w:r>
      <w:r>
        <w:rPr>
          <w:rFonts w:ascii="Times New Roman" w:eastAsia="Times New Roman" w:hAnsi="Times New Roman" w:cs="Times New Roman"/>
          <w:color w:val="000000" w:themeColor="text1"/>
        </w:rPr>
        <w:sym w:font="Symbol" w:char="F0CE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>
        <w:rPr>
          <w:rFonts w:ascii="Times New Roman" w:eastAsia="Times New Roman" w:hAnsi="Times New Roman" w:cs="Times New Roman"/>
          <w:color w:val="000000" w:themeColor="text1"/>
        </w:rPr>
        <w:t>*(q,</w:t>
      </w:r>
      <w:r w:rsidRPr="004E575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36A52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>
        <w:rPr>
          <w:rFonts w:ascii="Times New Roman" w:eastAsia="Times New Roman" w:hAnsi="Times New Roman" w:cs="Times New Roman"/>
          <w:color w:val="000000" w:themeColor="text1"/>
        </w:rPr>
        <w:t>)}</w:t>
      </w:r>
      <w:r w:rsidR="00636A52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="00636A52"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 w:rsidR="00636A52">
        <w:rPr>
          <w:rFonts w:ascii="Times New Roman" w:eastAsia="Times New Roman" w:hAnsi="Times New Roman" w:cs="Times New Roman"/>
          <w:color w:val="000000" w:themeColor="text1"/>
        </w:rPr>
        <w:t>{</w:t>
      </w:r>
      <w:r w:rsidR="00636A5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636A52">
        <w:rPr>
          <w:rFonts w:ascii="Times New Roman" w:eastAsia="Times New Roman" w:hAnsi="Times New Roman" w:cs="Times New Roman"/>
          <w:color w:val="000000" w:themeColor="text1"/>
        </w:rPr>
        <w:t xml:space="preserve">(p, a) | p </w:t>
      </w:r>
      <w:r w:rsidR="00636A52">
        <w:rPr>
          <w:rFonts w:ascii="Times New Roman" w:eastAsia="Times New Roman" w:hAnsi="Times New Roman" w:cs="Times New Roman"/>
          <w:color w:val="000000" w:themeColor="text1"/>
        </w:rPr>
        <w:sym w:font="Symbol" w:char="F0CE"/>
      </w:r>
      <w:r w:rsidR="00636A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{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q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}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}</w:t>
      </w:r>
      <w:r w:rsidR="00636A52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636A5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636A52">
        <w:rPr>
          <w:rFonts w:ascii="Times New Roman" w:eastAsia="Times New Roman" w:hAnsi="Times New Roman" w:cs="Times New Roman"/>
          <w:color w:val="000000" w:themeColor="text1"/>
        </w:rPr>
        <w:t>(q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, a)</w:t>
      </w:r>
      <w:r w:rsidR="00636A5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8AAC2F4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47750F6B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28</w:t>
      </w:r>
    </w:p>
    <w:p w14:paraId="7622794E" w14:textId="7DE68972" w:rsidR="00C532D5" w:rsidRPr="00F822A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A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302FF52B" w14:textId="1670877E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B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We know from the definition of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-closure that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(S)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CD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>(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>(S)). To show the opposite inclusion</w:t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using structural induction, we must show that for every s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CE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>(S), and for every t</w:t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CE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(S),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({t})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CD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 xml:space="preserve">(S). The first is trivial, and the second is part of the definition of </w:t>
      </w:r>
      <w:r w:rsidR="00F822A1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F822A1">
        <w:rPr>
          <w:rFonts w:ascii="Times New Roman" w:eastAsia="Times New Roman" w:hAnsi="Times New Roman" w:cs="Times New Roman"/>
          <w:color w:val="000000" w:themeColor="text1"/>
        </w:rPr>
        <w:t>(S).</w:t>
      </w:r>
    </w:p>
    <w:p w14:paraId="342C26A5" w14:textId="1C6751E6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C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="006B1010" w:rsidRPr="00B852C0">
        <w:rPr>
          <w:rFonts w:ascii="Times New Roman" w:eastAsia="Times New Roman" w:hAnsi="Times New Roman" w:cs="Times New Roman"/>
          <w:color w:val="000000" w:themeColor="text1"/>
        </w:rPr>
        <w:t xml:space="preserve">The statement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>(S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T)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C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(S)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D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>(</w:t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T) is easily shown by structural induction. The opposite inclusion follows from the two statements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>(</w:t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S)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D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 (S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T) and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(T)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D"/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B852C0">
        <w:rPr>
          <w:rFonts w:ascii="Times New Roman" w:eastAsia="Times New Roman" w:hAnsi="Times New Roman" w:cs="Times New Roman"/>
          <w:color w:val="000000" w:themeColor="text1"/>
        </w:rPr>
        <w:t>(S</w:t>
      </w:r>
      <w:r w:rsidR="00B852C0"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 w:rsidR="00B852C0">
        <w:rPr>
          <w:rFonts w:ascii="Times New Roman" w:eastAsia="Times New Roman" w:hAnsi="Times New Roman" w:cs="Times New Roman"/>
          <w:color w:val="000000" w:themeColor="text1"/>
        </w:rPr>
        <w:t>T)</w:t>
      </w:r>
      <w:r w:rsidR="00B852C0">
        <w:rPr>
          <w:rFonts w:ascii="Times New Roman" w:eastAsia="Times New Roman" w:hAnsi="Times New Roman" w:cs="Times New Roman"/>
          <w:color w:val="000000" w:themeColor="text1"/>
        </w:rPr>
        <w:t xml:space="preserve">, both of which are true by part (a). </w:t>
      </w:r>
    </w:p>
    <w:p w14:paraId="00D8F1FE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4B96420F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31</w:t>
      </w:r>
    </w:p>
    <w:p w14:paraId="0A05DECA" w14:textId="20724156" w:rsidR="00C532D5" w:rsidRPr="004643B2" w:rsidRDefault="00D51096" w:rsidP="00C532D5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proof is by structural induction. </w:t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We first observe that since there are no A-transitions in M1,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4643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*(q,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4C"/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) = {q} and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4643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4643B2">
        <w:rPr>
          <w:rFonts w:ascii="Times New Roman" w:eastAsia="Times New Roman" w:hAnsi="Times New Roman" w:cs="Times New Roman"/>
          <w:color w:val="000000" w:themeColor="text1"/>
        </w:rPr>
        <w:t>*(q,</w:t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4643B2">
        <w:rPr>
          <w:rFonts w:ascii="Times New Roman" w:eastAsia="Times New Roman" w:hAnsi="Times New Roman" w:cs="Times New Roman"/>
          <w:color w:val="000000" w:themeColor="text1"/>
        </w:rPr>
        <w:t>xa</w:t>
      </w:r>
      <w:proofErr w:type="spellEnd"/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) =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C8"/>
      </w:r>
      <w:r w:rsidR="004643B2">
        <w:rPr>
          <w:rFonts w:ascii="Times New Roman" w:eastAsia="Times New Roman" w:hAnsi="Times New Roman" w:cs="Times New Roman"/>
          <w:color w:val="000000" w:themeColor="text1"/>
        </w:rPr>
        <w:t>{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4643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4643B2">
        <w:rPr>
          <w:rFonts w:ascii="Times New Roman" w:eastAsia="Times New Roman" w:hAnsi="Times New Roman" w:cs="Times New Roman"/>
          <w:color w:val="000000" w:themeColor="text1"/>
        </w:rPr>
        <w:t>(p</w:t>
      </w:r>
      <w:r w:rsidR="004643B2">
        <w:rPr>
          <w:rFonts w:ascii="Times New Roman" w:eastAsia="Times New Roman" w:hAnsi="Times New Roman" w:cs="Times New Roman"/>
          <w:color w:val="000000" w:themeColor="text1"/>
        </w:rPr>
        <w:t>,</w:t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 a) | p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CE"/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4"/>
      </w:r>
      <w:r w:rsidR="004643B2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4643B2">
        <w:rPr>
          <w:rFonts w:ascii="Times New Roman" w:eastAsia="Times New Roman" w:hAnsi="Times New Roman" w:cs="Times New Roman"/>
          <w:color w:val="000000" w:themeColor="text1"/>
        </w:rPr>
        <w:t>*(</w:t>
      </w:r>
      <w:proofErr w:type="spellStart"/>
      <w:r w:rsidR="004643B2">
        <w:rPr>
          <w:rFonts w:ascii="Times New Roman" w:eastAsia="Times New Roman" w:hAnsi="Times New Roman" w:cs="Times New Roman"/>
          <w:color w:val="000000" w:themeColor="text1"/>
        </w:rPr>
        <w:t>q,</w:t>
      </w:r>
      <w:r w:rsidR="004643B2">
        <w:rPr>
          <w:rFonts w:ascii="Times New Roman" w:eastAsia="Times New Roman" w:hAnsi="Times New Roman" w:cs="Times New Roman"/>
          <w:color w:val="000000" w:themeColor="text1"/>
        </w:rPr>
        <w:t>x</w:t>
      </w:r>
      <w:proofErr w:type="spellEnd"/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)}, for every q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5"/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 Q, every x </w:t>
      </w:r>
      <w:r w:rsidR="004643B2">
        <w:rPr>
          <w:rFonts w:ascii="Times New Roman" w:eastAsia="Times New Roman" w:hAnsi="Times New Roman" w:cs="Times New Roman"/>
          <w:color w:val="000000" w:themeColor="text1"/>
        </w:rPr>
        <w:sym w:font="Symbol" w:char="F065"/>
      </w:r>
      <w:r w:rsidR="004643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E409E30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22C35D4A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37</w:t>
      </w:r>
    </w:p>
    <w:p w14:paraId="681DBBAF" w14:textId="42941DF6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C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41CD9064" w14:textId="2011D241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D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="00F00C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00150C2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3D83FA98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415578B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Problem 38</w:t>
      </w:r>
    </w:p>
    <w:p w14:paraId="26B8A7CF" w14:textId="66BBCDD2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A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63B79886" w14:textId="4DD3D2B2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C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5144E048" w14:textId="5246D599" w:rsidR="00C532D5" w:rsidRPr="00F00C01" w:rsidRDefault="00C532D5" w:rsidP="00C532D5">
      <w:pPr>
        <w:rPr>
          <w:rFonts w:ascii="Times New Roman" w:eastAsia="Times New Roman" w:hAnsi="Times New Roman" w:cs="Times New Roman"/>
          <w:color w:val="000000" w:themeColor="text1"/>
        </w:rPr>
      </w:pPr>
      <w:r w:rsidRPr="00C532D5">
        <w:rPr>
          <w:rFonts w:ascii="Times New Roman" w:eastAsia="Times New Roman" w:hAnsi="Times New Roman" w:cs="Times New Roman"/>
          <w:color w:val="2E74B5" w:themeColor="accent1" w:themeShade="BF"/>
        </w:rPr>
        <w:t>E</w:t>
      </w:r>
      <w:r w:rsidR="00F00C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p w14:paraId="53CF0639" w14:textId="77777777" w:rsidR="00C532D5" w:rsidRPr="00C532D5" w:rsidRDefault="00C532D5" w:rsidP="00C532D5">
      <w:pPr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36D077E" w14:textId="77777777" w:rsidR="00C532D5" w:rsidRPr="00C532D5" w:rsidRDefault="00C532D5">
      <w:pPr>
        <w:rPr>
          <w:color w:val="2E74B5" w:themeColor="accent1" w:themeShade="BF"/>
        </w:rPr>
      </w:pPr>
    </w:p>
    <w:sectPr w:rsidR="00C532D5" w:rsidRPr="00C532D5" w:rsidSect="000400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FB"/>
    <w:rsid w:val="000400DE"/>
    <w:rsid w:val="000C7560"/>
    <w:rsid w:val="001F45C9"/>
    <w:rsid w:val="004643B2"/>
    <w:rsid w:val="004E575D"/>
    <w:rsid w:val="005A3DCB"/>
    <w:rsid w:val="00636A52"/>
    <w:rsid w:val="006B1010"/>
    <w:rsid w:val="00797A38"/>
    <w:rsid w:val="007D5117"/>
    <w:rsid w:val="00B50FFB"/>
    <w:rsid w:val="00B852C0"/>
    <w:rsid w:val="00C320BC"/>
    <w:rsid w:val="00C532D5"/>
    <w:rsid w:val="00C7215C"/>
    <w:rsid w:val="00CE4E35"/>
    <w:rsid w:val="00D51096"/>
    <w:rsid w:val="00DB3C4E"/>
    <w:rsid w:val="00F00C01"/>
    <w:rsid w:val="00F8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8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Seongwoo Choi</dc:creator>
  <cp:keywords/>
  <dc:description/>
  <cp:lastModifiedBy>Seongwoo Choi</cp:lastModifiedBy>
  <cp:revision>11</cp:revision>
  <dcterms:created xsi:type="dcterms:W3CDTF">2016-05-16T04:14:00Z</dcterms:created>
  <dcterms:modified xsi:type="dcterms:W3CDTF">2016-05-16T07:26:00Z</dcterms:modified>
</cp:coreProperties>
</file>