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rFonts w:ascii="Liberation Sans" w:hAnsi="Liberation Sans"/>
        </w:rPr>
      </w:pPr>
      <w:r>
        <w:rPr>
          <w:rFonts w:ascii="Liberation Sans" w:hAnsi="Liberation Sans"/>
        </w:rPr>
        <w:t>Interface Builder Demo Example 2</w:t>
      </w:r>
    </w:p>
    <w:p>
      <w:pPr>
        <w:pStyle w:val="Heading2"/>
        <w:numPr>
          <w:ilvl w:val="1"/>
          <w:numId w:val="1"/>
        </w:numPr>
        <w:rPr>
          <w:rFonts w:ascii="Liberation Sans" w:hAnsi="Liberation Sans"/>
        </w:rPr>
      </w:pPr>
      <w:r>
        <w:rPr>
          <w:rFonts w:ascii="Liberation Sans" w:hAnsi="Liberation Sans"/>
        </w:rPr>
        <w:t>Source</w:t>
      </w:r>
    </w:p>
    <w:p>
      <w:pPr>
        <w:pStyle w:val="Heading2"/>
        <w:numPr>
          <w:ilvl w:val="1"/>
          <w:numId w:val="1"/>
        </w:numPr>
        <w:rPr>
          <w:rStyle w:val="InternetLink"/>
          <w:rFonts w:ascii="Liberation Sans" w:hAnsi="Liberation Sans"/>
          <w:color w:val="800000"/>
          <w:sz w:val="22"/>
        </w:rPr>
      </w:pPr>
      <w:hyperlink r:id="rId2">
        <w:r>
          <w:rPr>
            <w:rStyle w:val="InternetLink"/>
            <w:rFonts w:ascii="Liberation Sans" w:hAnsi="Liberation Sans"/>
            <w:color w:val="800000"/>
            <w:sz w:val="22"/>
          </w:rPr>
          <w:t>http://www.informit.com/articles/article.aspx?p=1828676</w:t>
        </w:r>
      </w:hyperlink>
    </w:p>
    <w:p>
      <w:pPr>
        <w:pStyle w:val="Heading2"/>
        <w:numPr>
          <w:ilvl w:val="1"/>
          <w:numId w:val="1"/>
        </w:numPr>
        <w:rPr>
          <w:rFonts w:eastAsia="Arial Unicode MS" w:cs="Arial Unicode MS" w:ascii="Liberation Sans" w:hAnsi="Liberation Sans"/>
          <w:b/>
          <w:bCs/>
          <w:color w:val="000000"/>
          <w:sz w:val="32"/>
          <w:szCs w:val="32"/>
        </w:rPr>
      </w:pPr>
      <w:r>
        <w:rPr>
          <w:rFonts w:eastAsia="Arial Unicode MS" w:cs="Arial Unicode MS" w:ascii="Liberation Sans" w:hAnsi="Liberation Sans"/>
          <w:b/>
          <w:bCs/>
          <w:color w:val="000000"/>
          <w:sz w:val="32"/>
          <w:szCs w:val="32"/>
        </w:rPr>
        <w:t>Terminology</w:t>
      </w:r>
    </w:p>
    <w:p>
      <w:pPr>
        <w:pStyle w:val="Normal"/>
        <w:tabs>
          <w:tab w:val="left" w:pos="529" w:leader="none"/>
        </w:tabs>
        <w:rPr>
          <w:rFonts w:ascii="Liberation Sans" w:hAnsi="Liberation Sans"/>
          <w:color w:val="000000"/>
          <w:sz w:val="22"/>
        </w:rPr>
      </w:pPr>
      <w:r>
        <w:rPr>
          <w:rFonts w:ascii="Liberation Sans" w:hAnsi="Liberation Sans"/>
          <w:b/>
          <w:bCs/>
          <w:color w:val="000000"/>
          <w:sz w:val="22"/>
        </w:rPr>
        <w:t>First Responder:</w:t>
      </w:r>
      <w:r>
        <w:rPr>
          <w:rFonts w:ascii="Liberation Sans" w:hAnsi="Liberation Sans"/>
          <w:color w:val="000000"/>
          <w:sz w:val="22"/>
        </w:rPr>
        <w:t xml:space="preserve"> The first responder stands for the object that the user is currently interacting with. When a user works with an iOS application, multiple objects could potentially respond to the various gestures or keystrokes that the user creates. The first responder is the object currently in control and interacting with the user. A text field that the user is typing into, for example, would be the first responder until the user moves to another field or control.</w:t>
      </w:r>
    </w:p>
    <w:p>
      <w:pPr>
        <w:pStyle w:val="TextBody"/>
        <w:spacing w:before="0" w:after="140"/>
        <w:rPr>
          <w:u w:val="double"/>
        </w:rPr>
      </w:pPr>
      <w:r>
        <w:rPr>
          <w:u w:val="doubl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52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it.com/articles/article.aspx?p=182867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LibreOffice/4.2.3.3$MacOSX_X86_64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2014-06-06T16:07:14Z</dcterms:created>
  <dc:language>en-US</dc:language>
  <cp:revision>0</cp:revision>
</cp:coreProperties>
</file>