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</w:t>
      </w:r>
      <w:r>
        <w:rPr>
          <w:rFonts w:hint="eastAsia"/>
          <w:b/>
          <w:bCs/>
          <w:sz w:val="44"/>
          <w:szCs w:val="44"/>
          <w:lang w:val="en-US" w:eastAsia="zh-CN"/>
        </w:rPr>
        <w:t>一：手机下载企业微信APP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 二：打开手机企业微信APP,选择手机登录.</w:t>
      </w:r>
    </w:p>
    <w:p>
      <w:r>
        <w:drawing>
          <wp:inline distT="0" distB="0" distL="114300" distR="114300">
            <wp:extent cx="2625725" cy="4447540"/>
            <wp:effectExtent l="0" t="0" r="317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444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三：输入个人手机号码并点击下一步，收到验证码输入点击下一步。</w:t>
      </w:r>
    </w:p>
    <w:p>
      <w:r>
        <w:drawing>
          <wp:inline distT="0" distB="0" distL="114300" distR="114300">
            <wp:extent cx="1969770" cy="3268980"/>
            <wp:effectExtent l="0" t="0" r="1143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9770" cy="326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74545" cy="3327400"/>
            <wp:effectExtent l="0" t="0" r="1905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四：输入开通好的企业邮箱</w:t>
      </w:r>
      <w:r>
        <w:rPr>
          <w:rFonts w:hint="eastAsia"/>
          <w:b/>
          <w:bCs/>
          <w:sz w:val="44"/>
          <w:szCs w:val="44"/>
          <w:lang w:val="en-US" w:eastAsia="zh-CN"/>
        </w:rPr>
        <w:t>(开通企业邮箱需要部门主管发姓名+部门给石盼登)并点击下一步</w:t>
      </w:r>
    </w:p>
    <w:p>
      <w:r>
        <w:drawing>
          <wp:inline distT="0" distB="0" distL="114300" distR="114300">
            <wp:extent cx="2439670" cy="4086225"/>
            <wp:effectExtent l="0" t="0" r="1778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967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五：登录网页版的企业邮箱，链接：</w:t>
      </w:r>
      <w:r>
        <w:rPr>
          <w:rFonts w:hint="eastAsia"/>
          <w:b/>
          <w:bCs/>
          <w:sz w:val="44"/>
          <w:szCs w:val="44"/>
          <w:lang w:val="en-US" w:eastAsia="zh-CN"/>
        </w:rPr>
        <w:fldChar w:fldCharType="begin"/>
      </w:r>
      <w:r>
        <w:rPr>
          <w:rFonts w:hint="eastAsia"/>
          <w:b/>
          <w:bCs/>
          <w:sz w:val="44"/>
          <w:szCs w:val="44"/>
          <w:lang w:val="en-US" w:eastAsia="zh-CN"/>
        </w:rPr>
        <w:instrText xml:space="preserve"> HYPERLINK "https://www.exmail.qq.com" </w:instrText>
      </w:r>
      <w:r>
        <w:rPr>
          <w:rFonts w:hint="eastAsia"/>
          <w:b/>
          <w:bCs/>
          <w:sz w:val="44"/>
          <w:szCs w:val="44"/>
          <w:lang w:val="en-US" w:eastAsia="zh-CN"/>
        </w:rPr>
        <w:fldChar w:fldCharType="separate"/>
      </w:r>
      <w:r>
        <w:rPr>
          <w:rStyle w:val="3"/>
          <w:rFonts w:hint="eastAsia"/>
          <w:b/>
          <w:bCs/>
          <w:sz w:val="44"/>
          <w:szCs w:val="44"/>
          <w:lang w:val="en-US" w:eastAsia="zh-CN"/>
        </w:rPr>
        <w:t>https://www.exmail.qq.com</w:t>
      </w:r>
      <w:r>
        <w:rPr>
          <w:rFonts w:hint="eastAsia"/>
          <w:b/>
          <w:bCs/>
          <w:sz w:val="44"/>
          <w:szCs w:val="44"/>
          <w:lang w:val="en-US" w:eastAsia="zh-CN"/>
        </w:rPr>
        <w:fldChar w:fldCharType="end"/>
      </w:r>
      <w:r>
        <w:rPr>
          <w:rFonts w:hint="eastAsia"/>
          <w:b/>
          <w:bCs/>
          <w:sz w:val="44"/>
          <w:szCs w:val="44"/>
          <w:lang w:val="en-US" w:eastAsia="zh-CN"/>
        </w:rPr>
        <w:t xml:space="preserve">  ，默认密码统一为：Aukey123 第一次登录会强制修改密码。修改完密码（满足复杂性），进入企业邮箱，会收到验证码并在手机企业微信输入接收到的验证码，选择下一步。点击进入企业即完成。</w:t>
      </w:r>
    </w:p>
    <w:p>
      <w:r>
        <w:drawing>
          <wp:inline distT="0" distB="0" distL="114300" distR="114300">
            <wp:extent cx="2459990" cy="4097655"/>
            <wp:effectExtent l="0" t="0" r="16510" b="1714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9990" cy="4097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44"/>
          <w:szCs w:val="44"/>
          <w:lang w:eastAsia="zh-CN"/>
        </w:rPr>
      </w:pPr>
    </w:p>
    <w:p>
      <w:pPr>
        <w:rPr>
          <w:rFonts w:hint="eastAsia"/>
          <w:b/>
          <w:bCs/>
          <w:sz w:val="44"/>
          <w:szCs w:val="44"/>
          <w:lang w:eastAsia="zh-CN"/>
        </w:rPr>
      </w:pPr>
    </w:p>
    <w:p>
      <w:pPr>
        <w:rPr>
          <w:rFonts w:hint="eastAsia"/>
          <w:b/>
          <w:bCs/>
          <w:sz w:val="44"/>
          <w:szCs w:val="44"/>
          <w:lang w:eastAsia="zh-CN"/>
        </w:rPr>
      </w:pPr>
    </w:p>
    <w:p>
      <w:pPr>
        <w:rPr>
          <w:rFonts w:hint="eastAsia"/>
          <w:b/>
          <w:bCs/>
          <w:sz w:val="44"/>
          <w:szCs w:val="44"/>
          <w:lang w:eastAsia="zh-CN"/>
        </w:rPr>
      </w:pPr>
    </w:p>
    <w:p>
      <w:pPr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六：电脑登录微信：打开电脑端企业微信会出现二维码，通过手机端扫一扫登录即可。</w:t>
      </w:r>
    </w:p>
    <w:p>
      <w:r>
        <w:drawing>
          <wp:inline distT="0" distB="0" distL="114300" distR="114300">
            <wp:extent cx="2430780" cy="4079240"/>
            <wp:effectExtent l="0" t="0" r="7620" b="1651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407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注：无需自行创建企业，如自己创建企业，需解散重新加入。如有加入其它企业的，需退出以前企业，再加入。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1E08A0"/>
    <w:rsid w:val="180D2043"/>
    <w:rsid w:val="29E8528E"/>
    <w:rsid w:val="367C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2018-03-27T03:12:12Z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