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HP M128 打印机安装</w:t>
      </w:r>
    </w:p>
    <w:p>
      <w:pPr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1：在运行界面输入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fldChar w:fldCharType="begin"/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instrText xml:space="preserve"> HYPERLINK "\\\\10.1.1.20\\共享软件\\驱动" </w:instrTex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32"/>
          <w:szCs w:val="32"/>
          <w:lang w:val="en-US" w:eastAsia="zh-CN"/>
        </w:rPr>
        <w:t>\\10.1.1.20\共享软件\驱动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fldChar w:fldCharType="end"/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。</w:t>
      </w:r>
    </w:p>
    <w:p>
      <w:pPr>
        <w:jc w:val="left"/>
        <w:rPr>
          <w:b w:val="0"/>
          <w:bCs w:val="0"/>
          <w:sz w:val="32"/>
          <w:szCs w:val="32"/>
        </w:rPr>
      </w:pPr>
      <w:r>
        <w:rPr>
          <w:rFonts w:ascii="Calibri" w:hAnsi="Calibri" w:eastAsia="宋体" w:cs="黑体"/>
          <w:b w:val="0"/>
          <w:bCs w:val="0"/>
          <w:kern w:val="2"/>
          <w:sz w:val="32"/>
          <w:szCs w:val="32"/>
          <w:lang w:val="en-US" w:eastAsia="zh-CN" w:bidi="ar-SA"/>
        </w:rPr>
        <w:pict>
          <v:shape id="_x0000_i1025" o:spt="75" type="#_x0000_t75" style="height:81.4pt;width:142.8pt;" fillcolor="#FFFFFF" filled="f" o:preferrelative="t" stroked="f" coordsize="21600,21600">
            <v:path/>
            <v:fill on="f" color2="#FFFFFF" focussize="0,0"/>
            <v:stroke on="f"/>
            <v:imagedata r:id="rId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bookmarkStart w:id="0" w:name="_GoBack"/>
      <w:bookmarkEnd w:id="0"/>
    </w:p>
    <w:p>
      <w:pPr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2：找到驱动：“HP-MFP_M127-M128驱动” 下载到本地并解压，然后运行程序。</w:t>
      </w:r>
    </w:p>
    <w:p>
      <w:pPr>
        <w:jc w:val="left"/>
        <w:rPr>
          <w:b w:val="0"/>
          <w:bCs w:val="0"/>
          <w:sz w:val="32"/>
          <w:szCs w:val="32"/>
        </w:rPr>
      </w:pPr>
      <w:r>
        <w:rPr>
          <w:rFonts w:ascii="Calibri" w:hAnsi="Calibri" w:eastAsia="宋体" w:cs="黑体"/>
          <w:b w:val="0"/>
          <w:bCs w:val="0"/>
          <w:kern w:val="2"/>
          <w:sz w:val="32"/>
          <w:szCs w:val="32"/>
          <w:lang w:val="en-US" w:eastAsia="zh-CN" w:bidi="ar-SA"/>
        </w:rPr>
        <w:pict>
          <v:shape id="_x0000_i1026" o:spt="75" type="#_x0000_t75" style="height:117.9pt;width:107.55pt;" fillcolor="#FFFFFF" filled="f" o:preferrelative="t" stroked="f" coordsize="21600,21600">
            <v:path/>
            <v:fill on="f" color2="#FFFFFF" focussize="0,0"/>
            <v:stroke on="f"/>
            <v:imagedata r:id="rId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黑体"/>
          <w:b w:val="0"/>
          <w:bCs w:val="0"/>
          <w:kern w:val="2"/>
          <w:sz w:val="32"/>
          <w:szCs w:val="32"/>
          <w:lang w:val="en-US" w:eastAsia="zh-CN" w:bidi="ar-SA"/>
        </w:rPr>
        <w:pict>
          <v:shape id="_x0000_i1027" o:spt="75" type="#_x0000_t75" style="height:118.25pt;width:127.5pt;" fillcolor="#FFFFFF" filled="f" o:preferrelative="t" stroked="f" coordsize="21600,21600">
            <v:path/>
            <v:fill on="f" color2="#FFFFFF" focussize="0,0"/>
            <v:stroke on="f"/>
            <v:imagedata r:id="rId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3：点击下一步</w:t>
      </w:r>
    </w:p>
    <w:p>
      <w:pPr>
        <w:jc w:val="left"/>
        <w:rPr>
          <w:b w:val="0"/>
          <w:bCs w:val="0"/>
          <w:sz w:val="32"/>
          <w:szCs w:val="32"/>
        </w:rPr>
      </w:pPr>
      <w:r>
        <w:rPr>
          <w:rFonts w:ascii="Calibri" w:hAnsi="Calibri" w:eastAsia="宋体" w:cs="黑体"/>
          <w:b w:val="0"/>
          <w:bCs w:val="0"/>
          <w:kern w:val="2"/>
          <w:sz w:val="32"/>
          <w:szCs w:val="32"/>
          <w:lang w:val="en-US" w:eastAsia="zh-CN" w:bidi="ar-SA"/>
        </w:rPr>
        <w:pict>
          <v:shape id="_x0000_i1028" o:spt="75" type="#_x0000_t75" style="height:101.25pt;width:163.8pt;" fillcolor="#FFFFFF" filled="f" o:preferrelative="t" stroked="f" coordsize="21600,21600">
            <v:path/>
            <v:fill on="f" color2="#FFFFFF" focussize="0,0"/>
            <v:stroke on="f"/>
            <v:imagedata r:id="rId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黑体"/>
          <w:b w:val="0"/>
          <w:bCs w:val="0"/>
          <w:kern w:val="2"/>
          <w:sz w:val="32"/>
          <w:szCs w:val="32"/>
          <w:lang w:val="en-US" w:eastAsia="zh-CN" w:bidi="ar-SA"/>
        </w:rPr>
        <w:pict>
          <v:shape id="_x0000_i1029" o:spt="75" type="#_x0000_t75" style="height:99.55pt;width:160.85pt;" fillcolor="#FFFFFF" filled="f" o:preferrelative="t" stroked="f" coordsize="21600,21600">
            <v:path/>
            <v:fill on="f" color2="#FFFFFF" focussize="0,0"/>
            <v:stroke on="f"/>
            <v:imagedata r:id="rId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b w:val="0"/>
          <w:bCs w:val="0"/>
          <w:sz w:val="32"/>
          <w:szCs w:val="32"/>
        </w:rPr>
      </w:pPr>
      <w:r>
        <w:rPr>
          <w:rFonts w:ascii="Calibri" w:hAnsi="Calibri" w:eastAsia="宋体" w:cs="黑体"/>
          <w:b w:val="0"/>
          <w:bCs w:val="0"/>
          <w:kern w:val="2"/>
          <w:sz w:val="32"/>
          <w:szCs w:val="32"/>
          <w:lang w:val="en-US" w:eastAsia="zh-CN" w:bidi="ar-SA"/>
        </w:rPr>
        <w:pict>
          <v:shape id="_x0000_i1030" o:spt="75" alt="" type="#_x0000_t75" style="flip:x y;height:122.25pt;width:180.9pt;rotation:11796480f;" filled="f" o:preferrelative="t" stroked="f" coordsize="21600,21600">
            <v:path/>
            <v:fill on="f" focussize="0,0"/>
            <v:stroke on="f"/>
            <v:imagedata r:id="rId9" blacklevel="0f" o:title=""/>
            <o:lock v:ext="edit" aspectratio="t"/>
            <w10:wrap type="none"/>
            <w10:anchorlock/>
          </v:shape>
        </w:pict>
      </w:r>
    </w:p>
    <w:p>
      <w:pPr>
        <w:jc w:val="left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4：然后一直下一步即安装完成</w:t>
      </w:r>
    </w:p>
    <w:p>
      <w:pPr>
        <w:jc w:val="left"/>
        <w:rPr>
          <w:rFonts w:ascii="Calibri" w:hAnsi="Calibri" w:eastAsia="宋体" w:cs="黑体"/>
          <w:kern w:val="2"/>
          <w:sz w:val="32"/>
          <w:szCs w:val="32"/>
          <w:lang w:val="en-US" w:eastAsia="zh-CN" w:bidi="ar-SA"/>
        </w:rPr>
      </w:pPr>
      <w:r>
        <w:rPr>
          <w:rFonts w:ascii="Calibri" w:hAnsi="Calibri" w:eastAsia="宋体" w:cs="黑体"/>
          <w:kern w:val="2"/>
          <w:sz w:val="32"/>
          <w:szCs w:val="32"/>
          <w:lang w:val="en-US" w:eastAsia="zh-CN" w:bidi="ar-SA"/>
        </w:rPr>
        <w:pict>
          <v:shape id="_x0000_i1031" o:spt="75" type="#_x0000_t75" style="height:85.35pt;width:136.05pt;" fillcolor="#FFFFFF" filled="f" o:preferrelative="t" stroked="f" coordsize="21600,21600">
            <v:path/>
            <v:fill on="f" color2="#FFFFFF" focussize="0,0"/>
            <v:stroke on="f"/>
            <v:imagedata r:id="rId1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hint="eastAsia" w:cs="黑体"/>
          <w:kern w:val="2"/>
          <w:sz w:val="32"/>
          <w:szCs w:val="32"/>
          <w:lang w:val="en-US" w:eastAsia="zh-CN" w:bidi="ar-SA"/>
        </w:rPr>
      </w:pPr>
      <w:r>
        <w:rPr>
          <w:rFonts w:hint="eastAsia" w:cs="黑体"/>
          <w:kern w:val="2"/>
          <w:sz w:val="32"/>
          <w:szCs w:val="32"/>
          <w:lang w:val="en-US" w:eastAsia="zh-CN" w:bidi="ar-SA"/>
        </w:rPr>
        <w:t>注：关于IP地址查询。按左键，找到网络设置，然后按OK键，查询完成 按返回键返回即可。</w:t>
      </w:r>
    </w:p>
    <w:p>
      <w:pPr>
        <w:jc w:val="left"/>
        <w:rPr>
          <w:rFonts w:hint="eastAsia" w:ascii="Calibri" w:hAnsi="Calibri" w:eastAsia="宋体" w:cs="黑体"/>
          <w:kern w:val="2"/>
          <w:sz w:val="32"/>
          <w:szCs w:val="32"/>
          <w:lang w:val="en-US" w:eastAsia="zh-CN" w:bidi="ar-SA"/>
        </w:rPr>
      </w:pPr>
      <w:r>
        <w:pict>
          <v:shape id="_x0000_i1032" o:spt="75" type="#_x0000_t75" style="height:156.45pt;width:118.25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  <w:r>
        <w:pict>
          <v:shape id="_x0000_i1033" o:spt="75" type="#_x0000_t75" style="height:158.2pt;width:136.4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  <w:r>
        <w:pict>
          <v:shape id="_x0000_i1034" o:spt="75" type="#_x0000_t75" style="height:160.15pt;width:133.8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06885604"/>
    <w:rsid w:val="27404FAE"/>
    <w:rsid w:val="585F3717"/>
    <w:rsid w:val="79EF1C0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USER</dc:creator>
  <cp:lastModifiedBy>USER</cp:lastModifiedBy>
  <dcterms:modified xsi:type="dcterms:W3CDTF">2018-03-27T10:41:36Z</dcterms:modified>
  <dc:title>HP M128 打印机安装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