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DD" w:rsidRDefault="006940DD" w:rsidP="00862B91">
      <w:pPr>
        <w:rPr>
          <w:i/>
        </w:rPr>
      </w:pPr>
      <w:r>
        <w:rPr>
          <w:i/>
        </w:rPr>
        <w:t>Some of the IDEAS for user stories</w:t>
      </w:r>
    </w:p>
    <w:p w:rsidR="003E0765" w:rsidRPr="00862B91" w:rsidRDefault="003E0765" w:rsidP="00862B91">
      <w:pPr>
        <w:pStyle w:val="ListParagraph"/>
        <w:numPr>
          <w:ilvl w:val="0"/>
          <w:numId w:val="7"/>
        </w:numPr>
        <w:rPr>
          <w:i/>
        </w:rPr>
      </w:pPr>
      <w:r w:rsidRPr="00862B91">
        <w:rPr>
          <w:i/>
        </w:rPr>
        <w:t>TVM can recover from failure state</w:t>
      </w:r>
      <w:r w:rsidR="00B94876">
        <w:rPr>
          <w:i/>
        </w:rPr>
        <w:t xml:space="preserve"> : TVM có thể phục hồi trạn thái thất bại</w:t>
      </w:r>
    </w:p>
    <w:p w:rsidR="003E0765" w:rsidRPr="00862B91" w:rsidRDefault="003E0765" w:rsidP="00840F4D">
      <w:pPr>
        <w:pStyle w:val="ListParagraph"/>
        <w:numPr>
          <w:ilvl w:val="0"/>
          <w:numId w:val="7"/>
        </w:numPr>
        <w:rPr>
          <w:i/>
        </w:rPr>
      </w:pPr>
      <w:r w:rsidRPr="00862B91">
        <w:rPr>
          <w:i/>
        </w:rPr>
        <w:t>User cannot purchase ticket transaction cancelled after Wrong PIN for Credit Card/Debit card is entered 3 times.</w:t>
      </w:r>
      <w:r w:rsidR="00840F4D">
        <w:rPr>
          <w:i/>
        </w:rPr>
        <w:t xml:space="preserve"> </w:t>
      </w:r>
      <w:r w:rsidR="00840F4D" w:rsidRPr="00840F4D">
        <w:rPr>
          <w:i/>
        </w:rPr>
        <w:t>Người dùng không thể mua vé giao dịch bị hủy bỏ sau khi mã PIN sai cho thẻ / Debit Thẻ tín dụng được nhập 3 lần.</w:t>
      </w:r>
    </w:p>
    <w:p w:rsidR="003E0765" w:rsidRPr="00862B91" w:rsidRDefault="003E0765" w:rsidP="00F60ACB">
      <w:pPr>
        <w:pStyle w:val="ListParagraph"/>
        <w:numPr>
          <w:ilvl w:val="0"/>
          <w:numId w:val="7"/>
        </w:numPr>
        <w:rPr>
          <w:i/>
        </w:rPr>
      </w:pPr>
      <w:r w:rsidRPr="00862B91">
        <w:rPr>
          <w:i/>
        </w:rPr>
        <w:t>TVM can detect structural damage in case of attack by Vandal</w:t>
      </w:r>
      <w:r w:rsidR="00F60ACB">
        <w:rPr>
          <w:i/>
        </w:rPr>
        <w:t xml:space="preserve"> </w:t>
      </w:r>
      <w:r w:rsidR="00F60ACB" w:rsidRPr="00F60ACB">
        <w:rPr>
          <w:i/>
        </w:rPr>
        <w:t>TV</w:t>
      </w:r>
      <w:r w:rsidR="00843B1B">
        <w:rPr>
          <w:i/>
        </w:rPr>
        <w:t xml:space="preserve">M </w:t>
      </w:r>
      <w:r w:rsidR="00F60ACB" w:rsidRPr="00F60ACB">
        <w:rPr>
          <w:i/>
        </w:rPr>
        <w:t xml:space="preserve"> có thể phát hiện hư hỏng kết cấu trong trường hợp bị tấn công bởi Vandal</w:t>
      </w:r>
    </w:p>
    <w:p w:rsidR="003E0765" w:rsidRPr="00862B91" w:rsidRDefault="003E0765" w:rsidP="00565AA0">
      <w:pPr>
        <w:pStyle w:val="ListParagraph"/>
        <w:numPr>
          <w:ilvl w:val="0"/>
          <w:numId w:val="7"/>
        </w:numPr>
        <w:rPr>
          <w:i/>
        </w:rPr>
      </w:pPr>
      <w:r w:rsidRPr="00862B91">
        <w:rPr>
          <w:i/>
        </w:rPr>
        <w:t>Customer can choose the language for ticket buying process at the welcome screen(Welcome screen is the first screen displayed when user arrives at machine)</w:t>
      </w:r>
      <w:r w:rsidR="00565AA0">
        <w:rPr>
          <w:i/>
        </w:rPr>
        <w:t xml:space="preserve"> </w:t>
      </w:r>
      <w:r w:rsidR="00565AA0" w:rsidRPr="00565AA0">
        <w:rPr>
          <w:i/>
        </w:rPr>
        <w:t>Khách hàng có thể chọn ngôn ngữ cho quá trình mua vé tại màn hình chào mừng (Welcome screen là màn hình đầu tiên hiển thị khi người dùng đến máy)</w:t>
      </w:r>
    </w:p>
    <w:p w:rsidR="003E0765" w:rsidRPr="00862B91" w:rsidRDefault="003E0765" w:rsidP="006E6A3F">
      <w:pPr>
        <w:pStyle w:val="ListParagraph"/>
        <w:numPr>
          <w:ilvl w:val="0"/>
          <w:numId w:val="7"/>
        </w:numPr>
        <w:rPr>
          <w:i/>
        </w:rPr>
      </w:pPr>
      <w:r w:rsidRPr="00862B91">
        <w:rPr>
          <w:i/>
        </w:rPr>
        <w:t>Customer cannot buy more than 1 type of ticket from machine in one transaction</w:t>
      </w:r>
      <w:r w:rsidR="006E6A3F">
        <w:rPr>
          <w:i/>
        </w:rPr>
        <w:t xml:space="preserve"> </w:t>
      </w:r>
      <w:r w:rsidR="006E6A3F" w:rsidRPr="006E6A3F">
        <w:rPr>
          <w:i/>
        </w:rPr>
        <w:t>Khách hàng không thể mua nhiều hơn 1 loại vé từ máy tính trong một giao dịch</w:t>
      </w:r>
    </w:p>
    <w:p w:rsidR="003E0765" w:rsidRPr="00862B91" w:rsidRDefault="00862B91" w:rsidP="00736AD5">
      <w:pPr>
        <w:pStyle w:val="ListParagraph"/>
        <w:numPr>
          <w:ilvl w:val="0"/>
          <w:numId w:val="7"/>
        </w:numPr>
        <w:rPr>
          <w:i/>
        </w:rPr>
      </w:pPr>
      <w:r w:rsidRPr="00862B91">
        <w:rPr>
          <w:i/>
        </w:rPr>
        <w:t>Customer</w:t>
      </w:r>
      <w:r w:rsidR="003E0765" w:rsidRPr="00862B91">
        <w:rPr>
          <w:i/>
        </w:rPr>
        <w:t xml:space="preserve"> pays using only one mode for each ticket transaction</w:t>
      </w:r>
      <w:r w:rsidR="00736AD5">
        <w:rPr>
          <w:i/>
        </w:rPr>
        <w:t xml:space="preserve"> </w:t>
      </w:r>
      <w:r w:rsidR="00736AD5" w:rsidRPr="00736AD5">
        <w:rPr>
          <w:i/>
        </w:rPr>
        <w:t>Khách hàng thanh toán chỉ sử dụng một chế độ cho mỗi giao dịch vé</w:t>
      </w:r>
    </w:p>
    <w:p w:rsidR="00466C56" w:rsidRPr="00862B91" w:rsidRDefault="003E0765" w:rsidP="006C6AD1">
      <w:pPr>
        <w:pStyle w:val="ListParagraph"/>
        <w:numPr>
          <w:ilvl w:val="0"/>
          <w:numId w:val="7"/>
        </w:numPr>
        <w:rPr>
          <w:i/>
        </w:rPr>
      </w:pPr>
      <w:r w:rsidRPr="00862B91">
        <w:rPr>
          <w:i/>
        </w:rPr>
        <w:t>Customer cannot buy Intermodal ticket from TVM</w:t>
      </w:r>
      <w:r w:rsidR="006C6AD1">
        <w:rPr>
          <w:i/>
        </w:rPr>
        <w:t xml:space="preserve"> </w:t>
      </w:r>
      <w:r w:rsidR="006C6AD1" w:rsidRPr="006C6AD1">
        <w:rPr>
          <w:i/>
        </w:rPr>
        <w:t>Khách hàng không thể mua vé Intermodal từ TVM</w:t>
      </w:r>
    </w:p>
    <w:p w:rsidR="003E0765" w:rsidRPr="00862B91" w:rsidRDefault="003E0765" w:rsidP="00EB1F38">
      <w:pPr>
        <w:pStyle w:val="ListParagraph"/>
        <w:numPr>
          <w:ilvl w:val="0"/>
          <w:numId w:val="7"/>
        </w:numPr>
        <w:rPr>
          <w:i/>
        </w:rPr>
      </w:pPr>
      <w:r w:rsidRPr="00862B91">
        <w:rPr>
          <w:i/>
        </w:rPr>
        <w:t>Employee can generate Daily report for ticket sales on machine.</w:t>
      </w:r>
      <w:r w:rsidR="00EB1F38">
        <w:rPr>
          <w:i/>
        </w:rPr>
        <w:t xml:space="preserve"> </w:t>
      </w:r>
      <w:r w:rsidR="00EB1F38" w:rsidRPr="00EB1F38">
        <w:rPr>
          <w:i/>
        </w:rPr>
        <w:t>Nhân viên có thể tạo ra báo cáo hàng ngày cho doanh số bán vé trên máy.</w:t>
      </w:r>
    </w:p>
    <w:p w:rsidR="00DC2C42" w:rsidRPr="00862B91" w:rsidRDefault="00DC2C42" w:rsidP="00B81061">
      <w:pPr>
        <w:pStyle w:val="ListParagraph"/>
        <w:numPr>
          <w:ilvl w:val="0"/>
          <w:numId w:val="7"/>
        </w:numPr>
        <w:rPr>
          <w:i/>
        </w:rPr>
      </w:pPr>
      <w:r w:rsidRPr="00862B91">
        <w:rPr>
          <w:i/>
        </w:rPr>
        <w:t>User can recharge iGo metro card at subsidized rates.</w:t>
      </w:r>
      <w:r w:rsidR="00B81061">
        <w:rPr>
          <w:i/>
        </w:rPr>
        <w:t xml:space="preserve"> </w:t>
      </w:r>
      <w:r w:rsidR="00B81061" w:rsidRPr="00B81061">
        <w:rPr>
          <w:i/>
        </w:rPr>
        <w:t>Người dùng có thể nạp tiền iGo metrocard ở mức trợ cấp.</w:t>
      </w:r>
    </w:p>
    <w:p w:rsidR="00DC2C42" w:rsidRDefault="00DC2C42" w:rsidP="00546257">
      <w:pPr>
        <w:pStyle w:val="ListParagraph"/>
        <w:numPr>
          <w:ilvl w:val="0"/>
          <w:numId w:val="7"/>
        </w:numPr>
        <w:pBdr>
          <w:bottom w:val="single" w:sz="6" w:space="1" w:color="auto"/>
        </w:pBdr>
        <w:rPr>
          <w:i/>
        </w:rPr>
      </w:pPr>
      <w:r w:rsidRPr="00862B91">
        <w:rPr>
          <w:i/>
        </w:rPr>
        <w:t>Black hat hacker cannot access the transport system and disrupt the metro services.</w:t>
      </w:r>
      <w:r w:rsidR="00862B91">
        <w:rPr>
          <w:i/>
        </w:rPr>
        <w:t>(Low)</w:t>
      </w:r>
      <w:r w:rsidR="00546257">
        <w:rPr>
          <w:i/>
        </w:rPr>
        <w:t xml:space="preserve"> </w:t>
      </w:r>
      <w:r w:rsidR="00546257" w:rsidRPr="00546257">
        <w:rPr>
          <w:i/>
        </w:rPr>
        <w:t>Black hat hacker không thể truy cập vào hệ thống giao thông và phá vỡ các dịch vụ tàu điện ngầm. (Low)</w:t>
      </w:r>
    </w:p>
    <w:p w:rsidR="00C03F60" w:rsidRPr="00C03F60" w:rsidRDefault="00C03F60" w:rsidP="00C03F60">
      <w:pPr>
        <w:pStyle w:val="Heading1"/>
      </w:pPr>
      <w:r>
        <w:t>User Stories</w:t>
      </w:r>
    </w:p>
    <w:p w:rsidR="006940DD" w:rsidRDefault="00C03F60" w:rsidP="00C03F60">
      <w:r w:rsidRPr="00C03F60">
        <w:rPr>
          <w:b/>
        </w:rPr>
        <w:t>Priority</w:t>
      </w:r>
      <w:r w:rsidR="006940DD" w:rsidRPr="00C03F60">
        <w:rPr>
          <w:b/>
        </w:rPr>
        <w:t xml:space="preserve"> rational</w:t>
      </w:r>
      <w:r w:rsidR="006940DD" w:rsidRPr="006940DD">
        <w:t>: In order to distinguish the user story on basis of the importance for implementation. We have used the Low-medium-high approach suggested by [Wiegers, 2003].</w:t>
      </w:r>
      <w:r>
        <w:t>(</w:t>
      </w:r>
      <w:r w:rsidRPr="00C03F60">
        <w:t xml:space="preserve"> </w:t>
      </w:r>
      <w:r w:rsidRPr="00C03F60">
        <w:rPr>
          <w:i/>
          <w:color w:val="00B050"/>
        </w:rPr>
        <w:t>Software Requirements. By K. E. Wiegers. Second Edition. Microsoft Press. 2003.</w:t>
      </w:r>
      <w:r>
        <w:t xml:space="preserve">). </w:t>
      </w:r>
      <w:r w:rsidRPr="006940DD">
        <w:t>we</w:t>
      </w:r>
      <w:r w:rsidR="006940DD" w:rsidRPr="006940DD">
        <w:t xml:space="preserve"> however have used the below definitions for the application of priority to the user stories.</w:t>
      </w:r>
    </w:p>
    <w:p w:rsidR="00464DB3" w:rsidRPr="006940DD" w:rsidRDefault="00464DB3" w:rsidP="00C03F60">
      <w:r w:rsidRPr="00464DB3">
        <w:t xml:space="preserve">Ưu tiên hợp lý: Để phân biệt các </w:t>
      </w:r>
      <w:r w:rsidR="001C7D04">
        <w:t>user story</w:t>
      </w:r>
      <w:r w:rsidRPr="00464DB3">
        <w:t xml:space="preserve"> trên cơ sở quan trọng để thực hiện. Chúng tôi đã sử dụng phương pháp Low-trung-cao được đề xuất bởi [Wiegers, 2003]. (Yêu cầu phần mềm. Bởi K. E. Wiegers. Second Edition. Microsoft Press. 2003). chúng ta tuy nhiên đã sử dụng các định nghĩa dưới đây để áp dụng ưu tiên cho </w:t>
      </w:r>
      <w:r w:rsidR="00A5269D">
        <w:t>những user story</w:t>
      </w:r>
      <w:r w:rsidRPr="00464DB3">
        <w:t>.</w:t>
      </w:r>
    </w:p>
    <w:p w:rsidR="008B6B58" w:rsidRDefault="00721754" w:rsidP="003E0765">
      <w:r>
        <w:t>HIGH:</w:t>
      </w:r>
      <w:r w:rsidR="00862B91">
        <w:t xml:space="preserve"> Needs immediate attention and implementation for project success. </w:t>
      </w:r>
      <w:r w:rsidR="00BC31E8">
        <w:t xml:space="preserve"> </w:t>
      </w:r>
    </w:p>
    <w:p w:rsidR="00721754" w:rsidRDefault="008B6B58" w:rsidP="003E0765">
      <w:r>
        <w:t xml:space="preserve">Cao : </w:t>
      </w:r>
      <w:r w:rsidR="00BC31E8" w:rsidRPr="00BC31E8">
        <w:t>Cần chú ý ngay lập tức và thực hiện thành công dự án.</w:t>
      </w:r>
    </w:p>
    <w:p w:rsidR="00B36974" w:rsidRDefault="00C03F60" w:rsidP="003E0765">
      <w:r>
        <w:t>MEDIUM</w:t>
      </w:r>
      <w:r w:rsidR="00862B91">
        <w:t xml:space="preserve">: Important to the project but may not be implemented immediately. </w:t>
      </w:r>
    </w:p>
    <w:p w:rsidR="00862B91" w:rsidRDefault="00B36974" w:rsidP="003E0765">
      <w:r>
        <w:lastRenderedPageBreak/>
        <w:t>Trung Bình :</w:t>
      </w:r>
      <w:r w:rsidR="0050683B">
        <w:t xml:space="preserve"> </w:t>
      </w:r>
      <w:r w:rsidR="0050683B" w:rsidRPr="0050683B">
        <w:t>Quan trọng đối với dự án nhưng có thể không được thực hiện ngay lập tức.</w:t>
      </w:r>
    </w:p>
    <w:p w:rsidR="00862B91" w:rsidRDefault="00862B91" w:rsidP="003E0765">
      <w:r>
        <w:t>L</w:t>
      </w:r>
      <w:r w:rsidR="00C03F60">
        <w:t>OW</w:t>
      </w:r>
      <w:r>
        <w:t xml:space="preserve">: Desired capability. </w:t>
      </w:r>
      <w:r w:rsidR="00C03F60">
        <w:t>They could</w:t>
      </w:r>
      <w:r>
        <w:t xml:space="preserve"> be deferred for future release</w:t>
      </w:r>
      <w:r w:rsidR="00C03F60">
        <w:t>s</w:t>
      </w:r>
      <w:r>
        <w:t xml:space="preserve"> of the project.</w:t>
      </w:r>
    </w:p>
    <w:p w:rsidR="00260B18" w:rsidRDefault="001F7027" w:rsidP="003E0765">
      <w:r>
        <w:t xml:space="preserve">Thấp : </w:t>
      </w:r>
      <w:r w:rsidRPr="001F7027">
        <w:t>khả năng mong muốn. Họ có thể được hoãn lại cho phiên bản tương lai của dự án.</w:t>
      </w:r>
    </w:p>
    <w:tbl>
      <w:tblPr>
        <w:tblStyle w:val="TableGrid"/>
        <w:tblpPr w:leftFromText="180" w:rightFromText="180" w:vertAnchor="text" w:horzAnchor="margin" w:tblpY="3"/>
        <w:tblW w:w="0" w:type="auto"/>
        <w:tblLook w:val="04A0" w:firstRow="1" w:lastRow="0" w:firstColumn="1" w:lastColumn="0" w:noHBand="0" w:noVBand="1"/>
      </w:tblPr>
      <w:tblGrid>
        <w:gridCol w:w="9576"/>
      </w:tblGrid>
      <w:tr w:rsidR="00FA7F95" w:rsidRPr="004E2F79" w:rsidTr="00FA7F95">
        <w:tc>
          <w:tcPr>
            <w:tcW w:w="9576" w:type="dxa"/>
          </w:tcPr>
          <w:p w:rsidR="00FA7F95" w:rsidRPr="004E2F79" w:rsidRDefault="00FA7F95" w:rsidP="00FA7F95">
            <w:pPr>
              <w:rPr>
                <w:b/>
                <w:lang w:val="en-CA"/>
              </w:rPr>
            </w:pPr>
            <w:r w:rsidRPr="004E2F79">
              <w:rPr>
                <w:b/>
                <w:lang w:val="en-CA"/>
              </w:rPr>
              <w:t>User Story ID</w:t>
            </w:r>
            <w:r>
              <w:rPr>
                <w:b/>
                <w:lang w:val="en-CA"/>
              </w:rPr>
              <w:t>:</w:t>
            </w:r>
            <w:r w:rsidRPr="00D43516">
              <w:rPr>
                <w:lang w:val="en-CA"/>
              </w:rPr>
              <w:t xml:space="preserve"> </w:t>
            </w:r>
            <w:r>
              <w:rPr>
                <w:lang w:val="en-CA"/>
              </w:rPr>
              <w:t>US</w:t>
            </w:r>
            <w:r>
              <w:rPr>
                <w:color w:val="FF0000"/>
                <w:lang w:val="en-CA"/>
              </w:rPr>
              <w:t>-13</w:t>
            </w:r>
          </w:p>
        </w:tc>
      </w:tr>
      <w:tr w:rsidR="00FA7F95" w:rsidRPr="003E0765" w:rsidTr="00FA7F95">
        <w:tc>
          <w:tcPr>
            <w:tcW w:w="9576" w:type="dxa"/>
          </w:tcPr>
          <w:p w:rsidR="00FA7F95" w:rsidRPr="003E0765" w:rsidRDefault="00FA7F95" w:rsidP="00FA7F95">
            <w:r w:rsidRPr="004E2F79">
              <w:rPr>
                <w:b/>
                <w:lang w:val="en-CA"/>
              </w:rPr>
              <w:t xml:space="preserve">Statement: </w:t>
            </w:r>
            <w:r>
              <w:t>User can recharge iGo metro card at subsidized rates.</w:t>
            </w:r>
            <w:r w:rsidR="005F2DCC">
              <w:t xml:space="preserve">  </w:t>
            </w:r>
            <w:r w:rsidR="005F2DCC" w:rsidRPr="005F2DCC">
              <w:t>Người dùng có thể nạp tiền iGo metrocard ở mức giá thấp</w:t>
            </w:r>
          </w:p>
        </w:tc>
      </w:tr>
      <w:tr w:rsidR="00FA7F95" w:rsidRPr="00D43516" w:rsidTr="00FA7F95">
        <w:tc>
          <w:tcPr>
            <w:tcW w:w="9576" w:type="dxa"/>
          </w:tcPr>
          <w:p w:rsidR="00FA7F95" w:rsidRPr="00D43516" w:rsidRDefault="00FA7F95" w:rsidP="00FA7F95">
            <w:pPr>
              <w:rPr>
                <w:lang w:val="en-CA"/>
              </w:rPr>
            </w:pPr>
            <w:r w:rsidRPr="00C17AF2">
              <w:rPr>
                <w:b/>
                <w:lang w:val="en-CA"/>
              </w:rPr>
              <w:t>Name:</w:t>
            </w:r>
            <w:r>
              <w:rPr>
                <w:lang w:val="en-CA"/>
              </w:rPr>
              <w:t xml:space="preserve"> Subsidized Metro card recharge</w:t>
            </w:r>
            <w:r w:rsidR="00F80499">
              <w:rPr>
                <w:lang w:val="en-CA"/>
              </w:rPr>
              <w:t xml:space="preserve"> : Card Metro được nạp</w:t>
            </w:r>
          </w:p>
        </w:tc>
      </w:tr>
      <w:tr w:rsidR="00FA7F95" w:rsidRPr="00B33ADE" w:rsidTr="00FA7F95">
        <w:tc>
          <w:tcPr>
            <w:tcW w:w="9576" w:type="dxa"/>
          </w:tcPr>
          <w:p w:rsidR="00FA7F95" w:rsidRDefault="00FA7F95" w:rsidP="00FA7F95">
            <w:pPr>
              <w:rPr>
                <w:b/>
                <w:lang w:val="en-CA"/>
              </w:rPr>
            </w:pPr>
            <w:r w:rsidRPr="00D43516">
              <w:rPr>
                <w:b/>
                <w:lang w:val="en-CA"/>
              </w:rPr>
              <w:t>Usability Constraint:</w:t>
            </w:r>
            <w:r w:rsidR="006B0DFE">
              <w:rPr>
                <w:b/>
                <w:lang w:val="en-CA"/>
              </w:rPr>
              <w:t xml:space="preserve"> Ràng buộc khả nằng sử dụng</w:t>
            </w:r>
          </w:p>
          <w:p w:rsidR="00FA7F95" w:rsidRDefault="00FA7F95" w:rsidP="002A5A45">
            <w:pPr>
              <w:pStyle w:val="ListParagraph"/>
              <w:numPr>
                <w:ilvl w:val="0"/>
                <w:numId w:val="2"/>
              </w:numPr>
              <w:spacing w:after="200" w:line="276" w:lineRule="auto"/>
              <w:rPr>
                <w:lang w:val="en-CA"/>
              </w:rPr>
            </w:pPr>
            <w:r>
              <w:rPr>
                <w:lang w:val="en-CA"/>
              </w:rPr>
              <w:t>User needs to present a valid subsidized iGo metro card.</w:t>
            </w:r>
            <w:r w:rsidR="002A5A45">
              <w:t xml:space="preserve"> </w:t>
            </w:r>
            <w:r w:rsidR="002A5A45" w:rsidRPr="002A5A45">
              <w:rPr>
                <w:lang w:val="en-CA"/>
              </w:rPr>
              <w:t>Người dùng cần phải trình bày một trợ thẻ tàu điện ngầm iGo hợp lệ.</w:t>
            </w:r>
          </w:p>
          <w:p w:rsidR="00FA7F95" w:rsidRPr="003E0765" w:rsidRDefault="00FA7F95" w:rsidP="00916A21">
            <w:pPr>
              <w:pStyle w:val="ListParagraph"/>
              <w:numPr>
                <w:ilvl w:val="0"/>
                <w:numId w:val="2"/>
              </w:numPr>
              <w:spacing w:after="200" w:line="276" w:lineRule="auto"/>
              <w:rPr>
                <w:lang w:val="en-CA"/>
              </w:rPr>
            </w:pPr>
            <w:r>
              <w:rPr>
                <w:lang w:val="en-CA"/>
              </w:rPr>
              <w:t>User selects a subsidized ticket type.</w:t>
            </w:r>
            <w:r w:rsidR="00916A21">
              <w:rPr>
                <w:lang w:val="en-CA"/>
              </w:rPr>
              <w:t xml:space="preserve"> </w:t>
            </w:r>
            <w:r w:rsidR="00916A21">
              <w:t xml:space="preserve"> </w:t>
            </w:r>
            <w:r w:rsidR="00D57163">
              <w:rPr>
                <w:lang w:val="en-CA"/>
              </w:rPr>
              <w:t>Người dùng</w:t>
            </w:r>
            <w:r w:rsidR="00916A21" w:rsidRPr="00916A21">
              <w:rPr>
                <w:lang w:val="en-CA"/>
              </w:rPr>
              <w:t xml:space="preserve"> chọn một loại vé được trợ cấp.</w:t>
            </w:r>
          </w:p>
          <w:p w:rsidR="00FA7F95" w:rsidRPr="00D43516" w:rsidRDefault="00FA7F95" w:rsidP="00FA7F95">
            <w:pPr>
              <w:rPr>
                <w:b/>
                <w:lang w:val="en-CA"/>
              </w:rPr>
            </w:pPr>
            <w:r w:rsidRPr="00D43516">
              <w:rPr>
                <w:b/>
                <w:lang w:val="en-CA"/>
              </w:rPr>
              <w:t>Security Constraint:</w:t>
            </w:r>
            <w:r w:rsidR="000C19D9">
              <w:rPr>
                <w:b/>
                <w:lang w:val="en-CA"/>
              </w:rPr>
              <w:t xml:space="preserve"> Ràng buộc bảo mật</w:t>
            </w:r>
          </w:p>
          <w:p w:rsidR="00FA7F95" w:rsidRPr="005C7189" w:rsidRDefault="00FA7F95" w:rsidP="00D851B9">
            <w:pPr>
              <w:pStyle w:val="ListParagraph"/>
              <w:numPr>
                <w:ilvl w:val="0"/>
                <w:numId w:val="2"/>
              </w:numPr>
              <w:spacing w:after="200" w:line="276" w:lineRule="auto"/>
              <w:rPr>
                <w:b/>
                <w:lang w:val="en-CA"/>
              </w:rPr>
            </w:pPr>
            <w:r w:rsidRPr="00BE7708">
              <w:rPr>
                <w:lang w:val="en-CA"/>
              </w:rPr>
              <w:t>Validat</w:t>
            </w:r>
            <w:r>
              <w:rPr>
                <w:lang w:val="en-CA"/>
              </w:rPr>
              <w:t>ion</w:t>
            </w:r>
            <w:r w:rsidRPr="00BE7708">
              <w:rPr>
                <w:lang w:val="en-CA"/>
              </w:rPr>
              <w:t xml:space="preserve"> of </w:t>
            </w:r>
            <w:r>
              <w:rPr>
                <w:lang w:val="en-CA"/>
              </w:rPr>
              <w:t>metro card inserted by user.</w:t>
            </w:r>
            <w:r w:rsidR="00D851B9">
              <w:rPr>
                <w:lang w:val="en-CA"/>
              </w:rPr>
              <w:t xml:space="preserve"> </w:t>
            </w:r>
            <w:r w:rsidR="00D851B9">
              <w:t xml:space="preserve"> </w:t>
            </w:r>
            <w:r w:rsidR="00D851B9" w:rsidRPr="00D851B9">
              <w:rPr>
                <w:lang w:val="en-CA"/>
              </w:rPr>
              <w:t>Xác nhận của thẻ tàu điện ngầm chèn vào bởi người sử dụng</w:t>
            </w:r>
          </w:p>
        </w:tc>
      </w:tr>
      <w:tr w:rsidR="00FA7F95" w:rsidRPr="00D43516" w:rsidTr="00FA7F95">
        <w:tc>
          <w:tcPr>
            <w:tcW w:w="9576" w:type="dxa"/>
          </w:tcPr>
          <w:p w:rsidR="00FA7F95" w:rsidRPr="00D43516" w:rsidRDefault="00FA7F95" w:rsidP="00FA7F95">
            <w:pPr>
              <w:rPr>
                <w:lang w:val="en-CA"/>
              </w:rPr>
            </w:pPr>
            <w:r w:rsidRPr="00D43516">
              <w:rPr>
                <w:b/>
                <w:lang w:val="en-CA"/>
              </w:rPr>
              <w:t xml:space="preserve">Note: </w:t>
            </w:r>
            <w:r>
              <w:rPr>
                <w:b/>
                <w:lang w:val="en-CA"/>
              </w:rPr>
              <w:t xml:space="preserve"> </w:t>
            </w:r>
            <w:r>
              <w:rPr>
                <w:lang w:val="en-CA"/>
              </w:rPr>
              <w:t>Government rules and legislation apply for subsidized fares.</w:t>
            </w:r>
            <w:r w:rsidR="00586264">
              <w:rPr>
                <w:lang w:val="en-CA"/>
              </w:rPr>
              <w:t xml:space="preserve"> Lưu ý : </w:t>
            </w:r>
            <w:r w:rsidR="00586264">
              <w:t xml:space="preserve"> </w:t>
            </w:r>
            <w:r w:rsidR="00586264" w:rsidRPr="00586264">
              <w:rPr>
                <w:lang w:val="en-CA"/>
              </w:rPr>
              <w:t>quy định của Chính phủ và pháp luật áp dụng cho giá vé được trợ cấp.</w:t>
            </w:r>
          </w:p>
        </w:tc>
      </w:tr>
      <w:tr w:rsidR="00FA7F95" w:rsidRPr="00D43516" w:rsidTr="00FA7F95">
        <w:tc>
          <w:tcPr>
            <w:tcW w:w="9576" w:type="dxa"/>
          </w:tcPr>
          <w:p w:rsidR="00FA7F95" w:rsidRPr="00D43516" w:rsidRDefault="00FA7F95" w:rsidP="00FA7F95">
            <w:pPr>
              <w:rPr>
                <w:lang w:val="en-CA"/>
              </w:rPr>
            </w:pPr>
            <w:r w:rsidRPr="00D43516">
              <w:rPr>
                <w:b/>
                <w:lang w:val="en-CA"/>
              </w:rPr>
              <w:t>Priority:</w:t>
            </w:r>
            <w:r w:rsidRPr="00D43516">
              <w:rPr>
                <w:lang w:val="en-CA"/>
              </w:rPr>
              <w:t xml:space="preserve"> </w:t>
            </w:r>
            <w:r>
              <w:rPr>
                <w:lang w:val="en-CA"/>
              </w:rPr>
              <w:t>High</w:t>
            </w:r>
          </w:p>
        </w:tc>
      </w:tr>
      <w:tr w:rsidR="00FA7F95" w:rsidRPr="00721754" w:rsidTr="00FA7F95">
        <w:tc>
          <w:tcPr>
            <w:tcW w:w="9576" w:type="dxa"/>
          </w:tcPr>
          <w:p w:rsidR="00FA7F95" w:rsidRDefault="00FA7F95" w:rsidP="00FA7F95">
            <w:pPr>
              <w:rPr>
                <w:b/>
                <w:lang w:val="en-CA"/>
              </w:rPr>
            </w:pPr>
            <w:r>
              <w:rPr>
                <w:b/>
                <w:lang w:val="en-CA"/>
              </w:rPr>
              <w:t xml:space="preserve">Acceptance Criteria: </w:t>
            </w:r>
            <w:r w:rsidR="00CF540D">
              <w:t xml:space="preserve"> </w:t>
            </w:r>
            <w:r w:rsidR="00CF540D" w:rsidRPr="00CF540D">
              <w:rPr>
                <w:b/>
                <w:lang w:val="en-CA"/>
              </w:rPr>
              <w:t>Tiêu chí chấp nhận</w:t>
            </w:r>
          </w:p>
          <w:p w:rsidR="00FA7F95" w:rsidRPr="003E0765" w:rsidRDefault="00FA7F95" w:rsidP="00F12FAD">
            <w:pPr>
              <w:pStyle w:val="ListParagraph"/>
              <w:numPr>
                <w:ilvl w:val="0"/>
                <w:numId w:val="3"/>
              </w:numPr>
              <w:spacing w:after="200" w:line="276" w:lineRule="auto"/>
              <w:rPr>
                <w:lang w:val="en-CA"/>
              </w:rPr>
            </w:pPr>
            <w:r>
              <w:rPr>
                <w:lang w:val="en-CA"/>
              </w:rPr>
              <w:t>iGo metro card is validated as subsidized card.</w:t>
            </w:r>
            <w:r w:rsidR="00F12FAD">
              <w:rPr>
                <w:lang w:val="en-CA"/>
              </w:rPr>
              <w:t xml:space="preserve"> </w:t>
            </w:r>
            <w:r w:rsidR="00F12FAD">
              <w:t xml:space="preserve"> </w:t>
            </w:r>
            <w:r w:rsidR="00F12FAD" w:rsidRPr="00F12FAD">
              <w:rPr>
                <w:lang w:val="en-CA"/>
              </w:rPr>
              <w:t>iGo thẻ tàu điện ngầm được xác nhận như thẻ trợ cấp.</w:t>
            </w:r>
          </w:p>
          <w:p w:rsidR="00FA7F95" w:rsidRPr="005C7189" w:rsidRDefault="00FA7F95" w:rsidP="00FA7F95">
            <w:pPr>
              <w:pStyle w:val="ListParagraph"/>
              <w:numPr>
                <w:ilvl w:val="0"/>
                <w:numId w:val="3"/>
              </w:numPr>
              <w:spacing w:after="200" w:line="276" w:lineRule="auto"/>
              <w:rPr>
                <w:lang w:val="en-CA"/>
              </w:rPr>
            </w:pPr>
            <w:r>
              <w:rPr>
                <w:lang w:val="en-CA"/>
              </w:rPr>
              <w:t>User s</w:t>
            </w:r>
            <w:r w:rsidRPr="00BE7708">
              <w:rPr>
                <w:lang w:val="en-CA"/>
              </w:rPr>
              <w:t xml:space="preserve">elect </w:t>
            </w:r>
            <w:r>
              <w:rPr>
                <w:lang w:val="en-CA"/>
              </w:rPr>
              <w:t>valid</w:t>
            </w:r>
            <w:r w:rsidRPr="00BE7708">
              <w:rPr>
                <w:lang w:val="en-CA"/>
              </w:rPr>
              <w:t xml:space="preserve"> type</w:t>
            </w:r>
            <w:r>
              <w:rPr>
                <w:lang w:val="en-CA"/>
              </w:rPr>
              <w:t xml:space="preserve"> (Subsidized or non-subsidized)</w:t>
            </w:r>
            <w:r w:rsidRPr="00BE7708">
              <w:rPr>
                <w:lang w:val="en-CA"/>
              </w:rPr>
              <w:t xml:space="preserve"> ticket he/she wants.</w:t>
            </w:r>
            <w:r w:rsidR="001A7768">
              <w:rPr>
                <w:lang w:val="en-CA"/>
              </w:rPr>
              <w:t xml:space="preserve"> Người dùng chọn kiểu</w:t>
            </w:r>
            <w:r w:rsidR="00B13DE8">
              <w:rPr>
                <w:lang w:val="en-CA"/>
              </w:rPr>
              <w:t xml:space="preserve"> vé</w:t>
            </w:r>
            <w:r w:rsidR="001A7768">
              <w:rPr>
                <w:lang w:val="en-CA"/>
              </w:rPr>
              <w:t xml:space="preserve"> hợp lệ</w:t>
            </w:r>
            <w:r w:rsidR="007D3E88">
              <w:rPr>
                <w:lang w:val="en-CA"/>
              </w:rPr>
              <w:t xml:space="preserve"> mà người dùng muốn.</w:t>
            </w:r>
          </w:p>
        </w:tc>
      </w:tr>
    </w:tbl>
    <w:p w:rsidR="00C03F60" w:rsidRDefault="00C03F60" w:rsidP="003E0765"/>
    <w:p w:rsidR="00721754" w:rsidRDefault="00721754" w:rsidP="003E0765"/>
    <w:p w:rsidR="005D26ED" w:rsidRDefault="005D26ED" w:rsidP="003E0765"/>
    <w:tbl>
      <w:tblPr>
        <w:tblStyle w:val="TableGrid"/>
        <w:tblW w:w="0" w:type="auto"/>
        <w:tblLook w:val="04A0" w:firstRow="1" w:lastRow="0" w:firstColumn="1" w:lastColumn="0" w:noHBand="0" w:noVBand="1"/>
      </w:tblPr>
      <w:tblGrid>
        <w:gridCol w:w="9576"/>
      </w:tblGrid>
      <w:tr w:rsidR="003E0765" w:rsidRPr="004E2F79" w:rsidTr="00466C56">
        <w:tc>
          <w:tcPr>
            <w:tcW w:w="9576" w:type="dxa"/>
          </w:tcPr>
          <w:p w:rsidR="003E0765" w:rsidRPr="004E2F79" w:rsidRDefault="003E0765" w:rsidP="00524733">
            <w:pPr>
              <w:rPr>
                <w:b/>
                <w:lang w:val="en-CA"/>
              </w:rPr>
            </w:pPr>
            <w:r w:rsidRPr="004E2F79">
              <w:rPr>
                <w:b/>
                <w:lang w:val="en-CA"/>
              </w:rPr>
              <w:t>User Story ID</w:t>
            </w:r>
            <w:r>
              <w:rPr>
                <w:b/>
                <w:lang w:val="en-CA"/>
              </w:rPr>
              <w:t>:</w:t>
            </w:r>
            <w:r w:rsidRPr="00D43516">
              <w:rPr>
                <w:lang w:val="en-CA"/>
              </w:rPr>
              <w:t xml:space="preserve"> </w:t>
            </w:r>
            <w:r>
              <w:rPr>
                <w:lang w:val="en-CA"/>
              </w:rPr>
              <w:t>U</w:t>
            </w:r>
            <w:r w:rsidRPr="00C03F60">
              <w:rPr>
                <w:color w:val="FF0000"/>
                <w:lang w:val="en-CA"/>
              </w:rPr>
              <w:t>S-</w:t>
            </w:r>
            <w:r w:rsidR="00524733">
              <w:rPr>
                <w:color w:val="FF0000"/>
                <w:lang w:val="en-CA"/>
              </w:rPr>
              <w:t>14</w:t>
            </w:r>
          </w:p>
        </w:tc>
      </w:tr>
      <w:tr w:rsidR="003E0765" w:rsidRPr="00D43516" w:rsidTr="00466C56">
        <w:tc>
          <w:tcPr>
            <w:tcW w:w="9576" w:type="dxa"/>
          </w:tcPr>
          <w:p w:rsidR="003E0765" w:rsidRPr="003E0765" w:rsidRDefault="003E0765" w:rsidP="003E0765">
            <w:r w:rsidRPr="004E2F79">
              <w:rPr>
                <w:b/>
                <w:lang w:val="en-CA"/>
              </w:rPr>
              <w:t xml:space="preserve">Statement: </w:t>
            </w:r>
            <w:r>
              <w:t>User cannot purchase ticket transaction cancelled after Wrong PIN for Credit Card/Debit card is entered 3 times.</w:t>
            </w:r>
            <w:r w:rsidR="00BC27E0">
              <w:t xml:space="preserve"> </w:t>
            </w:r>
            <w:r w:rsidR="00BC27E0" w:rsidRPr="00BC27E0">
              <w:t>Người dùng không thể mua vé giao dịch bị hủy bỏ sau khi mã PIN sai cho thẻ / Debit Thẻ tín dụng được nhập 3 lần.</w:t>
            </w:r>
          </w:p>
        </w:tc>
      </w:tr>
      <w:tr w:rsidR="003E0765" w:rsidRPr="00D43516" w:rsidTr="00466C56">
        <w:tc>
          <w:tcPr>
            <w:tcW w:w="9576" w:type="dxa"/>
          </w:tcPr>
          <w:p w:rsidR="003E0765" w:rsidRPr="00D43516" w:rsidRDefault="003E0765" w:rsidP="003E0765">
            <w:pPr>
              <w:rPr>
                <w:lang w:val="en-CA"/>
              </w:rPr>
            </w:pPr>
            <w:r w:rsidRPr="00C17AF2">
              <w:rPr>
                <w:b/>
                <w:lang w:val="en-CA"/>
              </w:rPr>
              <w:t>Name:</w:t>
            </w:r>
            <w:r>
              <w:rPr>
                <w:lang w:val="en-CA"/>
              </w:rPr>
              <w:t xml:space="preserve"> Invalid </w:t>
            </w:r>
            <w:r w:rsidR="00FA7F95">
              <w:rPr>
                <w:lang w:val="en-CA"/>
              </w:rPr>
              <w:t xml:space="preserve">Credit card or debit </w:t>
            </w:r>
            <w:r>
              <w:rPr>
                <w:lang w:val="en-CA"/>
              </w:rPr>
              <w:t>card PIN</w:t>
            </w:r>
            <w:r w:rsidR="001630B7">
              <w:rPr>
                <w:lang w:val="en-CA"/>
              </w:rPr>
              <w:t xml:space="preserve"> </w:t>
            </w:r>
            <w:r w:rsidR="001630B7" w:rsidRPr="001630B7">
              <w:rPr>
                <w:lang w:val="en-CA"/>
              </w:rPr>
              <w:t>Thẻ tín dụng không hợp lệ hoặc mã PIN của thẻ ghi nợ</w:t>
            </w:r>
          </w:p>
        </w:tc>
      </w:tr>
      <w:tr w:rsidR="003E0765" w:rsidRPr="00B33ADE" w:rsidTr="00466C56">
        <w:tc>
          <w:tcPr>
            <w:tcW w:w="9576" w:type="dxa"/>
          </w:tcPr>
          <w:p w:rsidR="003E0765" w:rsidRDefault="003E0765" w:rsidP="00466C56">
            <w:pPr>
              <w:rPr>
                <w:b/>
                <w:lang w:val="en-CA"/>
              </w:rPr>
            </w:pPr>
            <w:r w:rsidRPr="00D43516">
              <w:rPr>
                <w:b/>
                <w:lang w:val="en-CA"/>
              </w:rPr>
              <w:t>Usability Constraint:</w:t>
            </w:r>
          </w:p>
          <w:p w:rsidR="003E0765" w:rsidRDefault="003E0765" w:rsidP="003E0765">
            <w:pPr>
              <w:pStyle w:val="ListParagraph"/>
              <w:numPr>
                <w:ilvl w:val="0"/>
                <w:numId w:val="2"/>
              </w:numPr>
              <w:spacing w:after="200" w:line="276" w:lineRule="auto"/>
              <w:rPr>
                <w:lang w:val="en-CA"/>
              </w:rPr>
            </w:pPr>
            <w:r w:rsidRPr="003E0765">
              <w:rPr>
                <w:lang w:val="en-CA"/>
              </w:rPr>
              <w:t>User is only given 3 attempts to enter PIN in a single transaction to process payment.</w:t>
            </w:r>
          </w:p>
          <w:p w:rsidR="0047346C" w:rsidRPr="003E0765" w:rsidRDefault="0047346C" w:rsidP="0047346C">
            <w:pPr>
              <w:pStyle w:val="ListParagraph"/>
              <w:numPr>
                <w:ilvl w:val="0"/>
                <w:numId w:val="2"/>
              </w:numPr>
              <w:spacing w:after="200" w:line="276" w:lineRule="auto"/>
              <w:rPr>
                <w:lang w:val="en-CA"/>
              </w:rPr>
            </w:pPr>
            <w:r w:rsidRPr="0047346C">
              <w:rPr>
                <w:lang w:val="en-CA"/>
              </w:rPr>
              <w:t>Người dùng chỉ có 3 lần để nhập mã PIN trong một giao dịch duy nhất để xử lý thanh toán.</w:t>
            </w:r>
          </w:p>
          <w:p w:rsidR="003E0765" w:rsidRPr="003E0765" w:rsidRDefault="003E0765" w:rsidP="00B8629B">
            <w:pPr>
              <w:pStyle w:val="ListParagraph"/>
              <w:numPr>
                <w:ilvl w:val="0"/>
                <w:numId w:val="2"/>
              </w:numPr>
              <w:spacing w:after="200" w:line="276" w:lineRule="auto"/>
              <w:rPr>
                <w:lang w:val="en-CA"/>
              </w:rPr>
            </w:pPr>
            <w:r w:rsidRPr="003E0765">
              <w:rPr>
                <w:lang w:val="en-CA"/>
              </w:rPr>
              <w:t>Payment is approved if PIN is entered correctly any time before 3 attempts.</w:t>
            </w:r>
            <w:r w:rsidR="00B8629B">
              <w:rPr>
                <w:lang w:val="en-CA"/>
              </w:rPr>
              <w:t xml:space="preserve"> </w:t>
            </w:r>
            <w:r w:rsidR="00B8629B" w:rsidRPr="00B8629B">
              <w:rPr>
                <w:lang w:val="en-CA"/>
              </w:rPr>
              <w:t xml:space="preserve">Thanh toán được chấp thuận nếu PIN được nhập một cách chính xác vào thời điểm trước 3 </w:t>
            </w:r>
            <w:r w:rsidR="00B8629B">
              <w:rPr>
                <w:lang w:val="en-CA"/>
              </w:rPr>
              <w:t>lần</w:t>
            </w:r>
            <w:r w:rsidR="00B8629B" w:rsidRPr="00B8629B">
              <w:rPr>
                <w:lang w:val="en-CA"/>
              </w:rPr>
              <w:t>.</w:t>
            </w:r>
          </w:p>
          <w:p w:rsidR="003E0765" w:rsidRPr="00D43516" w:rsidRDefault="003E0765" w:rsidP="00466C56">
            <w:pPr>
              <w:rPr>
                <w:b/>
                <w:lang w:val="en-CA"/>
              </w:rPr>
            </w:pPr>
            <w:r w:rsidRPr="00D43516">
              <w:rPr>
                <w:b/>
                <w:lang w:val="en-CA"/>
              </w:rPr>
              <w:t>Security Constraint:</w:t>
            </w:r>
          </w:p>
          <w:p w:rsidR="003E0765" w:rsidRPr="00BE7708" w:rsidRDefault="003E0765" w:rsidP="00FE3257">
            <w:pPr>
              <w:pStyle w:val="ListParagraph"/>
              <w:numPr>
                <w:ilvl w:val="0"/>
                <w:numId w:val="2"/>
              </w:numPr>
              <w:spacing w:after="200" w:line="276" w:lineRule="auto"/>
              <w:rPr>
                <w:b/>
                <w:lang w:val="en-CA"/>
              </w:rPr>
            </w:pPr>
            <w:r w:rsidRPr="00BE7708">
              <w:rPr>
                <w:lang w:val="en-CA"/>
              </w:rPr>
              <w:lastRenderedPageBreak/>
              <w:t xml:space="preserve">Validity of credit/debit card inserted by user. </w:t>
            </w:r>
            <w:r w:rsidR="00FE3257">
              <w:rPr>
                <w:lang w:val="en-CA"/>
              </w:rPr>
              <w:t xml:space="preserve"> </w:t>
            </w:r>
            <w:r w:rsidR="00FE3257" w:rsidRPr="00FE3257">
              <w:rPr>
                <w:lang w:val="en-CA"/>
              </w:rPr>
              <w:t>Hiệu lực của thẻ tín dụng / ghi nợ chèn vào bởi người sử dụng</w:t>
            </w:r>
          </w:p>
          <w:p w:rsidR="003E0765" w:rsidRPr="00B33ADE" w:rsidRDefault="003E0765" w:rsidP="00B374A7">
            <w:pPr>
              <w:pStyle w:val="ListParagraph"/>
              <w:numPr>
                <w:ilvl w:val="0"/>
                <w:numId w:val="2"/>
              </w:numPr>
              <w:spacing w:after="200" w:line="276" w:lineRule="auto"/>
              <w:rPr>
                <w:b/>
                <w:lang w:val="en-CA"/>
              </w:rPr>
            </w:pPr>
            <w:r w:rsidRPr="00BE7708">
              <w:rPr>
                <w:lang w:val="en-CA"/>
              </w:rPr>
              <w:t>Authorization check of pin or password entered by user at the time of payment by credit or debit card.</w:t>
            </w:r>
            <w:r w:rsidR="00B374A7">
              <w:rPr>
                <w:lang w:val="en-CA"/>
              </w:rPr>
              <w:t xml:space="preserve"> </w:t>
            </w:r>
            <w:r w:rsidR="00B374A7" w:rsidRPr="00B374A7">
              <w:rPr>
                <w:lang w:val="en-CA"/>
              </w:rPr>
              <w:t>Kiểm tra ủy quyền của pin hoặc mật khẩu nhập vào bởi người sử dụng tại thời điểm thanh toán bằng thẻ tín dụng hoặc thẻ ghi nợ.</w:t>
            </w:r>
          </w:p>
        </w:tc>
      </w:tr>
      <w:tr w:rsidR="003E0765" w:rsidRPr="00D43516" w:rsidTr="00466C56">
        <w:tc>
          <w:tcPr>
            <w:tcW w:w="9576" w:type="dxa"/>
          </w:tcPr>
          <w:p w:rsidR="003E0765" w:rsidRPr="00D43516" w:rsidRDefault="003E0765" w:rsidP="003E0765">
            <w:pPr>
              <w:rPr>
                <w:lang w:val="en-CA"/>
              </w:rPr>
            </w:pPr>
            <w:r w:rsidRPr="00D43516">
              <w:rPr>
                <w:b/>
                <w:lang w:val="en-CA"/>
              </w:rPr>
              <w:lastRenderedPageBreak/>
              <w:t xml:space="preserve">Note: </w:t>
            </w:r>
            <w:r>
              <w:rPr>
                <w:b/>
                <w:lang w:val="en-CA"/>
              </w:rPr>
              <w:t xml:space="preserve"> </w:t>
            </w:r>
            <w:r>
              <w:rPr>
                <w:lang w:val="en-CA"/>
              </w:rPr>
              <w:t>Credit/Debit card payment is authenticated at payment gateway</w:t>
            </w:r>
            <w:r w:rsidR="004C1EFD">
              <w:rPr>
                <w:lang w:val="en-CA"/>
              </w:rPr>
              <w:t xml:space="preserve"> </w:t>
            </w:r>
            <w:r w:rsidR="004C1EFD" w:rsidRPr="004C1EFD">
              <w:rPr>
                <w:lang w:val="en-CA"/>
              </w:rPr>
              <w:t>thanh toán thẻ tín dụng / ghi nợ được xác thực tại cổng thanh toán</w:t>
            </w:r>
          </w:p>
        </w:tc>
      </w:tr>
      <w:tr w:rsidR="003E0765" w:rsidRPr="00D43516" w:rsidTr="00466C56">
        <w:tc>
          <w:tcPr>
            <w:tcW w:w="9576" w:type="dxa"/>
          </w:tcPr>
          <w:p w:rsidR="003E0765" w:rsidRPr="00D43516" w:rsidRDefault="003E0765" w:rsidP="00721754">
            <w:pPr>
              <w:rPr>
                <w:lang w:val="en-CA"/>
              </w:rPr>
            </w:pPr>
            <w:r w:rsidRPr="00D43516">
              <w:rPr>
                <w:b/>
                <w:lang w:val="en-CA"/>
              </w:rPr>
              <w:t>Priority:</w:t>
            </w:r>
            <w:r w:rsidRPr="00D43516">
              <w:rPr>
                <w:lang w:val="en-CA"/>
              </w:rPr>
              <w:t xml:space="preserve"> </w:t>
            </w:r>
            <w:r w:rsidR="00721754">
              <w:rPr>
                <w:lang w:val="en-CA"/>
              </w:rPr>
              <w:t>Medium</w:t>
            </w:r>
            <w:r w:rsidR="00F72683">
              <w:rPr>
                <w:lang w:val="en-CA"/>
              </w:rPr>
              <w:t xml:space="preserve">  Trung bình</w:t>
            </w:r>
          </w:p>
        </w:tc>
      </w:tr>
      <w:tr w:rsidR="003E0765" w:rsidRPr="00FD305E" w:rsidTr="00466C56">
        <w:tc>
          <w:tcPr>
            <w:tcW w:w="9576" w:type="dxa"/>
          </w:tcPr>
          <w:p w:rsidR="003E0765" w:rsidRDefault="003E0765" w:rsidP="00466C56">
            <w:pPr>
              <w:rPr>
                <w:b/>
                <w:lang w:val="en-CA"/>
              </w:rPr>
            </w:pPr>
            <w:r>
              <w:rPr>
                <w:b/>
                <w:lang w:val="en-CA"/>
              </w:rPr>
              <w:t xml:space="preserve">Acceptance Criteria: </w:t>
            </w:r>
          </w:p>
          <w:p w:rsidR="00721754" w:rsidRPr="003E0765" w:rsidRDefault="00721754" w:rsidP="00721754">
            <w:pPr>
              <w:pStyle w:val="ListParagraph"/>
              <w:numPr>
                <w:ilvl w:val="0"/>
                <w:numId w:val="3"/>
              </w:numPr>
              <w:spacing w:after="200" w:line="276" w:lineRule="auto"/>
              <w:rPr>
                <w:lang w:val="en-CA"/>
              </w:rPr>
            </w:pPr>
            <w:r w:rsidRPr="003E0765">
              <w:rPr>
                <w:lang w:val="en-CA"/>
              </w:rPr>
              <w:t>Credit card/Debit card is selected for payment method.</w:t>
            </w:r>
            <w:r w:rsidR="00B84B7C">
              <w:rPr>
                <w:lang w:val="en-CA"/>
              </w:rPr>
              <w:t xml:space="preserve"> Thẻ </w:t>
            </w:r>
            <w:r w:rsidR="00B84B7C" w:rsidRPr="003E0765">
              <w:rPr>
                <w:lang w:val="en-CA"/>
              </w:rPr>
              <w:t>Credit card/Debit</w:t>
            </w:r>
            <w:r w:rsidR="00B84B7C">
              <w:rPr>
                <w:lang w:val="en-CA"/>
              </w:rPr>
              <w:t xml:space="preserve"> được chọn cho phương thức thanh toán</w:t>
            </w:r>
          </w:p>
          <w:p w:rsidR="003E0765" w:rsidRPr="00721754" w:rsidRDefault="003E0765" w:rsidP="00721754">
            <w:pPr>
              <w:pStyle w:val="ListParagraph"/>
              <w:numPr>
                <w:ilvl w:val="0"/>
                <w:numId w:val="3"/>
              </w:numPr>
              <w:spacing w:after="200" w:line="276" w:lineRule="auto"/>
              <w:rPr>
                <w:lang w:val="en-CA"/>
              </w:rPr>
            </w:pPr>
            <w:r w:rsidRPr="00BE7708">
              <w:rPr>
                <w:lang w:val="en-CA"/>
              </w:rPr>
              <w:t>User Select the type of ticket he/she wants.</w:t>
            </w:r>
            <w:r w:rsidR="003D5EE1">
              <w:rPr>
                <w:lang w:val="en-CA"/>
              </w:rPr>
              <w:t xml:space="preserve"> Người dùng lựa chọn kiểu vé thích hợp mà người dùng muốn.</w:t>
            </w:r>
            <w:bookmarkStart w:id="0" w:name="_GoBack"/>
            <w:bookmarkEnd w:id="0"/>
          </w:p>
        </w:tc>
      </w:tr>
    </w:tbl>
    <w:p w:rsidR="00215B00" w:rsidRDefault="00215B00" w:rsidP="003E0765">
      <w:r>
        <w:br/>
      </w:r>
    </w:p>
    <w:tbl>
      <w:tblPr>
        <w:tblStyle w:val="TableGrid"/>
        <w:tblW w:w="0" w:type="auto"/>
        <w:tblLook w:val="04A0" w:firstRow="1" w:lastRow="0" w:firstColumn="1" w:lastColumn="0" w:noHBand="0" w:noVBand="1"/>
      </w:tblPr>
      <w:tblGrid>
        <w:gridCol w:w="9576"/>
      </w:tblGrid>
      <w:tr w:rsidR="00215B00" w:rsidRPr="004E2F79" w:rsidTr="00466C56">
        <w:tc>
          <w:tcPr>
            <w:tcW w:w="9576" w:type="dxa"/>
          </w:tcPr>
          <w:p w:rsidR="00215B00" w:rsidRPr="004E2F79" w:rsidRDefault="00215B00" w:rsidP="00524733">
            <w:pPr>
              <w:rPr>
                <w:b/>
                <w:lang w:val="en-CA"/>
              </w:rPr>
            </w:pPr>
            <w:r w:rsidRPr="004E2F79">
              <w:rPr>
                <w:b/>
                <w:lang w:val="en-CA"/>
              </w:rPr>
              <w:t>User Story ID</w:t>
            </w:r>
            <w:r>
              <w:rPr>
                <w:b/>
                <w:lang w:val="en-CA"/>
              </w:rPr>
              <w:t>:</w:t>
            </w:r>
            <w:r w:rsidRPr="00D43516">
              <w:rPr>
                <w:lang w:val="en-CA"/>
              </w:rPr>
              <w:t xml:space="preserve"> </w:t>
            </w:r>
            <w:r>
              <w:rPr>
                <w:lang w:val="en-CA"/>
              </w:rPr>
              <w:t>US</w:t>
            </w:r>
            <w:r w:rsidRPr="00C03F60">
              <w:rPr>
                <w:color w:val="FF0000"/>
                <w:lang w:val="en-CA"/>
              </w:rPr>
              <w:t>-</w:t>
            </w:r>
            <w:r w:rsidR="00524733">
              <w:rPr>
                <w:color w:val="FF0000"/>
                <w:lang w:val="en-CA"/>
              </w:rPr>
              <w:t>15</w:t>
            </w:r>
          </w:p>
        </w:tc>
      </w:tr>
      <w:tr w:rsidR="00215B00" w:rsidRPr="003E0765" w:rsidTr="00466C56">
        <w:tc>
          <w:tcPr>
            <w:tcW w:w="9576" w:type="dxa"/>
          </w:tcPr>
          <w:p w:rsidR="00215B00" w:rsidRPr="003E0765" w:rsidRDefault="00215B00" w:rsidP="00466C56">
            <w:r w:rsidRPr="004E2F79">
              <w:rPr>
                <w:b/>
                <w:lang w:val="en-CA"/>
              </w:rPr>
              <w:t xml:space="preserve">Statement: </w:t>
            </w:r>
            <w:r>
              <w:t>Customer can choose the language for ticket buying process at the welcome screen</w:t>
            </w:r>
          </w:p>
        </w:tc>
      </w:tr>
      <w:tr w:rsidR="00215B00" w:rsidRPr="00D43516" w:rsidTr="00466C56">
        <w:tc>
          <w:tcPr>
            <w:tcW w:w="9576" w:type="dxa"/>
          </w:tcPr>
          <w:p w:rsidR="00215B00" w:rsidRPr="00D43516" w:rsidRDefault="00215B00" w:rsidP="00215B00">
            <w:pPr>
              <w:rPr>
                <w:lang w:val="en-CA"/>
              </w:rPr>
            </w:pPr>
            <w:r w:rsidRPr="00C17AF2">
              <w:rPr>
                <w:b/>
                <w:lang w:val="en-CA"/>
              </w:rPr>
              <w:t>Name:</w:t>
            </w:r>
            <w:r>
              <w:rPr>
                <w:lang w:val="en-CA"/>
              </w:rPr>
              <w:t xml:space="preserve"> Select Language</w:t>
            </w:r>
          </w:p>
        </w:tc>
      </w:tr>
      <w:tr w:rsidR="00215B00" w:rsidRPr="00B33ADE" w:rsidTr="00466C56">
        <w:tc>
          <w:tcPr>
            <w:tcW w:w="9576" w:type="dxa"/>
          </w:tcPr>
          <w:p w:rsidR="00215B00" w:rsidRDefault="00215B00" w:rsidP="00466C56">
            <w:pPr>
              <w:rPr>
                <w:b/>
                <w:lang w:val="en-CA"/>
              </w:rPr>
            </w:pPr>
            <w:r w:rsidRPr="00D43516">
              <w:rPr>
                <w:b/>
                <w:lang w:val="en-CA"/>
              </w:rPr>
              <w:t>Usability Constraint:</w:t>
            </w:r>
          </w:p>
          <w:p w:rsidR="00215B00" w:rsidRDefault="00FA7F95" w:rsidP="00215B00">
            <w:pPr>
              <w:pStyle w:val="ListParagraph"/>
              <w:numPr>
                <w:ilvl w:val="0"/>
                <w:numId w:val="2"/>
              </w:numPr>
              <w:spacing w:after="200" w:line="276" w:lineRule="auto"/>
              <w:rPr>
                <w:lang w:val="en-CA"/>
              </w:rPr>
            </w:pPr>
            <w:r>
              <w:rPr>
                <w:lang w:val="en-CA"/>
              </w:rPr>
              <w:t>Multiple</w:t>
            </w:r>
            <w:r w:rsidR="00215B00">
              <w:rPr>
                <w:lang w:val="en-CA"/>
              </w:rPr>
              <w:t xml:space="preserve"> Language options are provided to user</w:t>
            </w:r>
            <w:r w:rsidR="00C73EF7">
              <w:rPr>
                <w:lang w:val="en-CA"/>
              </w:rPr>
              <w:t xml:space="preserve"> before any further action on welcome screen.</w:t>
            </w:r>
          </w:p>
          <w:p w:rsidR="00215B00" w:rsidRPr="00215B00" w:rsidRDefault="00215B00" w:rsidP="00215B00">
            <w:pPr>
              <w:pStyle w:val="ListParagraph"/>
              <w:numPr>
                <w:ilvl w:val="0"/>
                <w:numId w:val="2"/>
              </w:numPr>
              <w:spacing w:after="200" w:line="276" w:lineRule="auto"/>
              <w:rPr>
                <w:lang w:val="en-CA"/>
              </w:rPr>
            </w:pPr>
            <w:r>
              <w:rPr>
                <w:lang w:val="en-CA"/>
              </w:rPr>
              <w:t>All information is consistent in all languages.</w:t>
            </w:r>
          </w:p>
          <w:p w:rsidR="00215B00" w:rsidRPr="00D43516" w:rsidRDefault="00215B00" w:rsidP="00466C56">
            <w:pPr>
              <w:rPr>
                <w:b/>
                <w:lang w:val="en-CA"/>
              </w:rPr>
            </w:pPr>
            <w:r w:rsidRPr="00D43516">
              <w:rPr>
                <w:b/>
                <w:lang w:val="en-CA"/>
              </w:rPr>
              <w:t>Security Constraint:</w:t>
            </w:r>
          </w:p>
          <w:p w:rsidR="00215B00" w:rsidRPr="00B33ADE" w:rsidRDefault="00215B00" w:rsidP="00466C56">
            <w:pPr>
              <w:pStyle w:val="ListParagraph"/>
              <w:numPr>
                <w:ilvl w:val="0"/>
                <w:numId w:val="2"/>
              </w:numPr>
              <w:spacing w:after="200" w:line="276" w:lineRule="auto"/>
              <w:rPr>
                <w:b/>
                <w:lang w:val="en-CA"/>
              </w:rPr>
            </w:pPr>
            <w:r>
              <w:rPr>
                <w:b/>
                <w:lang w:val="en-CA"/>
              </w:rPr>
              <w:t>None</w:t>
            </w:r>
          </w:p>
        </w:tc>
      </w:tr>
      <w:tr w:rsidR="00215B00" w:rsidRPr="00D43516" w:rsidTr="00466C56">
        <w:tc>
          <w:tcPr>
            <w:tcW w:w="9576" w:type="dxa"/>
          </w:tcPr>
          <w:p w:rsidR="00215B00" w:rsidRPr="00D43516" w:rsidRDefault="00215B00" w:rsidP="00215B00">
            <w:pPr>
              <w:rPr>
                <w:lang w:val="en-CA"/>
              </w:rPr>
            </w:pPr>
            <w:r w:rsidRPr="00D43516">
              <w:rPr>
                <w:b/>
                <w:lang w:val="en-CA"/>
              </w:rPr>
              <w:t xml:space="preserve">Note: </w:t>
            </w:r>
            <w:r>
              <w:rPr>
                <w:b/>
                <w:lang w:val="en-CA"/>
              </w:rPr>
              <w:t xml:space="preserve"> </w:t>
            </w:r>
            <w:r>
              <w:rPr>
                <w:lang w:val="en-CA"/>
              </w:rPr>
              <w:t>Language preference is decided by the location of the TVM. The user may be educated in one language that is prevalent in the region. The user can also be a foreign tourist.</w:t>
            </w:r>
          </w:p>
        </w:tc>
      </w:tr>
      <w:tr w:rsidR="00215B00" w:rsidRPr="00D43516" w:rsidTr="00466C56">
        <w:tc>
          <w:tcPr>
            <w:tcW w:w="9576" w:type="dxa"/>
          </w:tcPr>
          <w:p w:rsidR="00215B00" w:rsidRPr="00D43516" w:rsidRDefault="00215B00" w:rsidP="00466C56">
            <w:pPr>
              <w:rPr>
                <w:lang w:val="en-CA"/>
              </w:rPr>
            </w:pPr>
            <w:r w:rsidRPr="00D43516">
              <w:rPr>
                <w:b/>
                <w:lang w:val="en-CA"/>
              </w:rPr>
              <w:t>Priority:</w:t>
            </w:r>
            <w:r w:rsidRPr="00D43516">
              <w:rPr>
                <w:lang w:val="en-CA"/>
              </w:rPr>
              <w:t xml:space="preserve"> </w:t>
            </w:r>
            <w:r>
              <w:rPr>
                <w:lang w:val="en-CA"/>
              </w:rPr>
              <w:t>Medium</w:t>
            </w:r>
          </w:p>
        </w:tc>
      </w:tr>
      <w:tr w:rsidR="00215B00" w:rsidRPr="00721754" w:rsidTr="00466C56">
        <w:tc>
          <w:tcPr>
            <w:tcW w:w="9576" w:type="dxa"/>
          </w:tcPr>
          <w:p w:rsidR="00215B00" w:rsidRDefault="00215B00" w:rsidP="00466C56">
            <w:pPr>
              <w:rPr>
                <w:b/>
                <w:lang w:val="en-CA"/>
              </w:rPr>
            </w:pPr>
            <w:r>
              <w:rPr>
                <w:b/>
                <w:lang w:val="en-CA"/>
              </w:rPr>
              <w:t xml:space="preserve">Acceptance Criteria: </w:t>
            </w:r>
          </w:p>
          <w:p w:rsidR="00C73EF7" w:rsidRDefault="00C73EF7" w:rsidP="00C73EF7">
            <w:pPr>
              <w:pStyle w:val="ListParagraph"/>
              <w:numPr>
                <w:ilvl w:val="0"/>
                <w:numId w:val="3"/>
              </w:numPr>
              <w:spacing w:after="200" w:line="276" w:lineRule="auto"/>
              <w:rPr>
                <w:lang w:val="en-CA"/>
              </w:rPr>
            </w:pPr>
            <w:r>
              <w:rPr>
                <w:lang w:val="en-CA"/>
              </w:rPr>
              <w:t>Customer can select from available language options only.</w:t>
            </w:r>
          </w:p>
          <w:p w:rsidR="00C73EF7" w:rsidRPr="00C73EF7" w:rsidRDefault="00C73EF7" w:rsidP="00C73EF7">
            <w:pPr>
              <w:pStyle w:val="ListParagraph"/>
              <w:numPr>
                <w:ilvl w:val="0"/>
                <w:numId w:val="3"/>
              </w:numPr>
              <w:spacing w:after="200" w:line="276" w:lineRule="auto"/>
              <w:rPr>
                <w:lang w:val="en-CA"/>
              </w:rPr>
            </w:pPr>
            <w:r>
              <w:rPr>
                <w:lang w:val="en-CA"/>
              </w:rPr>
              <w:t>Language cannot be changed during ticket purchase process.</w:t>
            </w:r>
          </w:p>
        </w:tc>
      </w:tr>
    </w:tbl>
    <w:p w:rsidR="003E0765" w:rsidRDefault="003E0765" w:rsidP="003E0765"/>
    <w:tbl>
      <w:tblPr>
        <w:tblStyle w:val="TableGrid"/>
        <w:tblW w:w="0" w:type="auto"/>
        <w:tblLook w:val="04A0" w:firstRow="1" w:lastRow="0" w:firstColumn="1" w:lastColumn="0" w:noHBand="0" w:noVBand="1"/>
      </w:tblPr>
      <w:tblGrid>
        <w:gridCol w:w="9576"/>
      </w:tblGrid>
      <w:tr w:rsidR="00C73EF7" w:rsidRPr="004E2F79" w:rsidTr="00466C56">
        <w:tc>
          <w:tcPr>
            <w:tcW w:w="9576" w:type="dxa"/>
          </w:tcPr>
          <w:p w:rsidR="00C73EF7" w:rsidRPr="004E2F79" w:rsidRDefault="00C73EF7" w:rsidP="00524733">
            <w:pPr>
              <w:rPr>
                <w:b/>
                <w:lang w:val="en-CA"/>
              </w:rPr>
            </w:pPr>
            <w:r w:rsidRPr="004E2F79">
              <w:rPr>
                <w:b/>
                <w:lang w:val="en-CA"/>
              </w:rPr>
              <w:t>User Story ID</w:t>
            </w:r>
            <w:r>
              <w:rPr>
                <w:b/>
                <w:lang w:val="en-CA"/>
              </w:rPr>
              <w:t>:</w:t>
            </w:r>
            <w:r w:rsidRPr="00D43516">
              <w:rPr>
                <w:lang w:val="en-CA"/>
              </w:rPr>
              <w:t xml:space="preserve"> </w:t>
            </w:r>
            <w:r>
              <w:rPr>
                <w:lang w:val="en-CA"/>
              </w:rPr>
              <w:t>US-</w:t>
            </w:r>
            <w:r w:rsidR="00524733">
              <w:rPr>
                <w:color w:val="FF0000"/>
                <w:lang w:val="en-CA"/>
              </w:rPr>
              <w:t>16</w:t>
            </w:r>
          </w:p>
        </w:tc>
      </w:tr>
      <w:tr w:rsidR="00C73EF7" w:rsidRPr="003E0765" w:rsidTr="00466C56">
        <w:tc>
          <w:tcPr>
            <w:tcW w:w="9576" w:type="dxa"/>
          </w:tcPr>
          <w:p w:rsidR="00C73EF7" w:rsidRPr="003E0765" w:rsidRDefault="00C73EF7" w:rsidP="00466C56">
            <w:r w:rsidRPr="004E2F79">
              <w:rPr>
                <w:b/>
                <w:lang w:val="en-CA"/>
              </w:rPr>
              <w:t xml:space="preserve">Statement: </w:t>
            </w:r>
            <w:r>
              <w:t>Customer cannot buy more than 1 type of ticket from machine in one transaction</w:t>
            </w:r>
          </w:p>
        </w:tc>
      </w:tr>
      <w:tr w:rsidR="00C73EF7" w:rsidRPr="00D43516" w:rsidTr="00466C56">
        <w:tc>
          <w:tcPr>
            <w:tcW w:w="9576" w:type="dxa"/>
          </w:tcPr>
          <w:p w:rsidR="00C73EF7" w:rsidRPr="00D43516" w:rsidRDefault="00C73EF7" w:rsidP="00FA7F95">
            <w:pPr>
              <w:rPr>
                <w:lang w:val="en-CA"/>
              </w:rPr>
            </w:pPr>
            <w:r w:rsidRPr="00C17AF2">
              <w:rPr>
                <w:b/>
                <w:lang w:val="en-CA"/>
              </w:rPr>
              <w:t>Name:</w:t>
            </w:r>
            <w:r>
              <w:rPr>
                <w:lang w:val="en-CA"/>
              </w:rPr>
              <w:t xml:space="preserve"> </w:t>
            </w:r>
            <w:r w:rsidR="00FA7F95">
              <w:rPr>
                <w:lang w:val="en-CA"/>
              </w:rPr>
              <w:t>O</w:t>
            </w:r>
            <w:r w:rsidR="00D90FD2">
              <w:rPr>
                <w:lang w:val="en-CA"/>
              </w:rPr>
              <w:t>ne type of ticket per transaction</w:t>
            </w:r>
          </w:p>
        </w:tc>
      </w:tr>
      <w:tr w:rsidR="00C73EF7" w:rsidRPr="00B33ADE" w:rsidTr="00466C56">
        <w:tc>
          <w:tcPr>
            <w:tcW w:w="9576" w:type="dxa"/>
          </w:tcPr>
          <w:p w:rsidR="00C73EF7" w:rsidRDefault="00C73EF7" w:rsidP="00466C56">
            <w:pPr>
              <w:rPr>
                <w:b/>
                <w:lang w:val="en-CA"/>
              </w:rPr>
            </w:pPr>
            <w:r w:rsidRPr="00D43516">
              <w:rPr>
                <w:b/>
                <w:lang w:val="en-CA"/>
              </w:rPr>
              <w:t>Usability Constraint:</w:t>
            </w:r>
          </w:p>
          <w:p w:rsidR="00D90FD2" w:rsidRPr="00D90FD2" w:rsidRDefault="00D90FD2" w:rsidP="00D90FD2">
            <w:pPr>
              <w:pStyle w:val="ListParagraph"/>
              <w:numPr>
                <w:ilvl w:val="0"/>
                <w:numId w:val="2"/>
              </w:numPr>
              <w:spacing w:after="200" w:line="276" w:lineRule="auto"/>
              <w:rPr>
                <w:lang w:val="en-CA"/>
              </w:rPr>
            </w:pPr>
            <w:r w:rsidRPr="00D90FD2">
              <w:rPr>
                <w:lang w:val="en-CA"/>
              </w:rPr>
              <w:t>The user can only select 1 type of ticket from all available types.</w:t>
            </w:r>
          </w:p>
          <w:p w:rsidR="00D90FD2" w:rsidRPr="00D90FD2" w:rsidRDefault="00D90FD2" w:rsidP="00D90FD2">
            <w:pPr>
              <w:pStyle w:val="ListParagraph"/>
              <w:numPr>
                <w:ilvl w:val="0"/>
                <w:numId w:val="2"/>
              </w:numPr>
              <w:spacing w:after="200" w:line="276" w:lineRule="auto"/>
              <w:rPr>
                <w:lang w:val="en-CA"/>
              </w:rPr>
            </w:pPr>
            <w:r w:rsidRPr="00D90FD2">
              <w:rPr>
                <w:lang w:val="en-CA"/>
              </w:rPr>
              <w:t>Need to start a new transaction if another type of ticket is required.</w:t>
            </w:r>
          </w:p>
          <w:p w:rsidR="00C73EF7" w:rsidRPr="00D43516" w:rsidRDefault="00C73EF7" w:rsidP="00466C56">
            <w:pPr>
              <w:rPr>
                <w:b/>
                <w:lang w:val="en-CA"/>
              </w:rPr>
            </w:pPr>
            <w:r w:rsidRPr="00D43516">
              <w:rPr>
                <w:b/>
                <w:lang w:val="en-CA"/>
              </w:rPr>
              <w:t>Security Constraint:</w:t>
            </w:r>
          </w:p>
          <w:p w:rsidR="00C73EF7" w:rsidRPr="00B33ADE" w:rsidRDefault="00C73EF7" w:rsidP="00466C56">
            <w:pPr>
              <w:pStyle w:val="ListParagraph"/>
              <w:numPr>
                <w:ilvl w:val="0"/>
                <w:numId w:val="2"/>
              </w:numPr>
              <w:spacing w:after="200" w:line="276" w:lineRule="auto"/>
              <w:rPr>
                <w:b/>
                <w:lang w:val="en-CA"/>
              </w:rPr>
            </w:pPr>
            <w:r>
              <w:rPr>
                <w:b/>
                <w:lang w:val="en-CA"/>
              </w:rPr>
              <w:lastRenderedPageBreak/>
              <w:t>None</w:t>
            </w:r>
          </w:p>
        </w:tc>
      </w:tr>
      <w:tr w:rsidR="00C73EF7" w:rsidRPr="00D43516" w:rsidTr="00466C56">
        <w:tc>
          <w:tcPr>
            <w:tcW w:w="9576" w:type="dxa"/>
          </w:tcPr>
          <w:p w:rsidR="00C73EF7" w:rsidRPr="00D43516" w:rsidRDefault="00C73EF7" w:rsidP="00D90FD2">
            <w:pPr>
              <w:rPr>
                <w:lang w:val="en-CA"/>
              </w:rPr>
            </w:pPr>
            <w:r w:rsidRPr="00D43516">
              <w:rPr>
                <w:b/>
                <w:lang w:val="en-CA"/>
              </w:rPr>
              <w:lastRenderedPageBreak/>
              <w:t xml:space="preserve">Note: </w:t>
            </w:r>
            <w:r>
              <w:rPr>
                <w:b/>
                <w:lang w:val="en-CA"/>
              </w:rPr>
              <w:t xml:space="preserve"> </w:t>
            </w:r>
            <w:r w:rsidR="00D90FD2">
              <w:rPr>
                <w:lang w:val="en-CA"/>
              </w:rPr>
              <w:t>A new transaction is required to purchase another type of ticket after completion last transaction.</w:t>
            </w:r>
          </w:p>
        </w:tc>
      </w:tr>
      <w:tr w:rsidR="00C73EF7" w:rsidRPr="00D43516" w:rsidTr="00466C56">
        <w:tc>
          <w:tcPr>
            <w:tcW w:w="9576" w:type="dxa"/>
          </w:tcPr>
          <w:p w:rsidR="00C73EF7" w:rsidRPr="00D43516" w:rsidRDefault="00C73EF7" w:rsidP="00466C56">
            <w:pPr>
              <w:rPr>
                <w:lang w:val="en-CA"/>
              </w:rPr>
            </w:pPr>
            <w:r w:rsidRPr="00D43516">
              <w:rPr>
                <w:b/>
                <w:lang w:val="en-CA"/>
              </w:rPr>
              <w:t>Priority:</w:t>
            </w:r>
            <w:r w:rsidRPr="00D43516">
              <w:rPr>
                <w:lang w:val="en-CA"/>
              </w:rPr>
              <w:t xml:space="preserve"> </w:t>
            </w:r>
            <w:r>
              <w:rPr>
                <w:lang w:val="en-CA"/>
              </w:rPr>
              <w:t>Medium</w:t>
            </w:r>
          </w:p>
        </w:tc>
      </w:tr>
      <w:tr w:rsidR="00C73EF7" w:rsidRPr="00C73EF7" w:rsidTr="00466C56">
        <w:tc>
          <w:tcPr>
            <w:tcW w:w="9576" w:type="dxa"/>
          </w:tcPr>
          <w:p w:rsidR="00C73EF7" w:rsidRDefault="00C73EF7" w:rsidP="00466C56">
            <w:pPr>
              <w:rPr>
                <w:b/>
                <w:lang w:val="en-CA"/>
              </w:rPr>
            </w:pPr>
            <w:r>
              <w:rPr>
                <w:b/>
                <w:lang w:val="en-CA"/>
              </w:rPr>
              <w:t xml:space="preserve">Acceptance Criteria: </w:t>
            </w:r>
          </w:p>
          <w:p w:rsidR="00C73EF7" w:rsidRPr="00D90FD2" w:rsidRDefault="00D90FD2" w:rsidP="00466C56">
            <w:pPr>
              <w:pStyle w:val="ListParagraph"/>
              <w:numPr>
                <w:ilvl w:val="0"/>
                <w:numId w:val="3"/>
              </w:numPr>
              <w:spacing w:after="200" w:line="276" w:lineRule="auto"/>
              <w:rPr>
                <w:lang w:val="en-CA"/>
              </w:rPr>
            </w:pPr>
            <w:r w:rsidRPr="00D90FD2">
              <w:rPr>
                <w:lang w:val="en-CA"/>
              </w:rPr>
              <w:t>User selects the type of ticket from the list of available ticket type.</w:t>
            </w:r>
          </w:p>
          <w:p w:rsidR="00D90FD2" w:rsidRPr="00C73EF7" w:rsidRDefault="00D90FD2" w:rsidP="00466C56">
            <w:pPr>
              <w:pStyle w:val="ListParagraph"/>
              <w:numPr>
                <w:ilvl w:val="0"/>
                <w:numId w:val="3"/>
              </w:numPr>
              <w:spacing w:after="200" w:line="276" w:lineRule="auto"/>
              <w:rPr>
                <w:lang w:val="en-CA"/>
              </w:rPr>
            </w:pPr>
            <w:r w:rsidRPr="00D90FD2">
              <w:rPr>
                <w:lang w:val="en-CA"/>
              </w:rPr>
              <w:t>Payment is charged for only one ticket type.</w:t>
            </w:r>
          </w:p>
        </w:tc>
      </w:tr>
    </w:tbl>
    <w:p w:rsidR="00C73EF7" w:rsidRDefault="00C73EF7" w:rsidP="003E0765"/>
    <w:tbl>
      <w:tblPr>
        <w:tblStyle w:val="TableGrid"/>
        <w:tblW w:w="0" w:type="auto"/>
        <w:tblLook w:val="04A0" w:firstRow="1" w:lastRow="0" w:firstColumn="1" w:lastColumn="0" w:noHBand="0" w:noVBand="1"/>
      </w:tblPr>
      <w:tblGrid>
        <w:gridCol w:w="9576"/>
      </w:tblGrid>
      <w:tr w:rsidR="00466C56" w:rsidRPr="004E2F79" w:rsidTr="00466C56">
        <w:tc>
          <w:tcPr>
            <w:tcW w:w="9576" w:type="dxa"/>
          </w:tcPr>
          <w:p w:rsidR="00466C56" w:rsidRPr="004E2F79" w:rsidRDefault="00466C56" w:rsidP="00524733">
            <w:pPr>
              <w:rPr>
                <w:b/>
                <w:lang w:val="en-CA"/>
              </w:rPr>
            </w:pPr>
            <w:r w:rsidRPr="004E2F79">
              <w:rPr>
                <w:b/>
                <w:lang w:val="en-CA"/>
              </w:rPr>
              <w:t>User Story ID</w:t>
            </w:r>
            <w:r>
              <w:rPr>
                <w:b/>
                <w:lang w:val="en-CA"/>
              </w:rPr>
              <w:t>:</w:t>
            </w:r>
            <w:r w:rsidRPr="00D43516">
              <w:rPr>
                <w:lang w:val="en-CA"/>
              </w:rPr>
              <w:t xml:space="preserve"> </w:t>
            </w:r>
            <w:r>
              <w:rPr>
                <w:lang w:val="en-CA"/>
              </w:rPr>
              <w:t>US-</w:t>
            </w:r>
            <w:r w:rsidR="00524733">
              <w:rPr>
                <w:color w:val="FF0000"/>
                <w:lang w:val="en-CA"/>
              </w:rPr>
              <w:t>17</w:t>
            </w:r>
          </w:p>
        </w:tc>
      </w:tr>
      <w:tr w:rsidR="00466C56" w:rsidRPr="003E0765" w:rsidTr="00466C56">
        <w:tc>
          <w:tcPr>
            <w:tcW w:w="9576" w:type="dxa"/>
          </w:tcPr>
          <w:p w:rsidR="00466C56" w:rsidRPr="003E0765" w:rsidRDefault="00466C56" w:rsidP="005D26ED">
            <w:r w:rsidRPr="004E2F79">
              <w:rPr>
                <w:b/>
                <w:lang w:val="en-CA"/>
              </w:rPr>
              <w:t xml:space="preserve">Statement: </w:t>
            </w:r>
            <w:r>
              <w:t>Employee can generate Daily</w:t>
            </w:r>
            <w:r w:rsidR="005D26ED">
              <w:t xml:space="preserve"> sales</w:t>
            </w:r>
            <w:r>
              <w:t xml:space="preserve"> report for ticket </w:t>
            </w:r>
            <w:r w:rsidR="005D26ED">
              <w:t>sold</w:t>
            </w:r>
          </w:p>
        </w:tc>
      </w:tr>
      <w:tr w:rsidR="00466C56" w:rsidRPr="00D43516" w:rsidTr="00466C56">
        <w:tc>
          <w:tcPr>
            <w:tcW w:w="9576" w:type="dxa"/>
          </w:tcPr>
          <w:p w:rsidR="00466C56" w:rsidRPr="00D43516" w:rsidRDefault="00466C56" w:rsidP="00466C56">
            <w:pPr>
              <w:rPr>
                <w:lang w:val="en-CA"/>
              </w:rPr>
            </w:pPr>
            <w:r w:rsidRPr="00C17AF2">
              <w:rPr>
                <w:b/>
                <w:lang w:val="en-CA"/>
              </w:rPr>
              <w:t>Name:</w:t>
            </w:r>
            <w:r>
              <w:rPr>
                <w:lang w:val="en-CA"/>
              </w:rPr>
              <w:t xml:space="preserve"> Daily Reports</w:t>
            </w:r>
          </w:p>
        </w:tc>
      </w:tr>
      <w:tr w:rsidR="00466C56" w:rsidRPr="00B33ADE" w:rsidTr="00466C56">
        <w:tc>
          <w:tcPr>
            <w:tcW w:w="9576" w:type="dxa"/>
          </w:tcPr>
          <w:p w:rsidR="00466C56" w:rsidRDefault="00466C56" w:rsidP="00466C56">
            <w:pPr>
              <w:rPr>
                <w:b/>
                <w:lang w:val="en-CA"/>
              </w:rPr>
            </w:pPr>
            <w:r w:rsidRPr="00D43516">
              <w:rPr>
                <w:b/>
                <w:lang w:val="en-CA"/>
              </w:rPr>
              <w:t>Usability Constraint:</w:t>
            </w:r>
          </w:p>
          <w:p w:rsidR="00466C56" w:rsidRDefault="00466C56" w:rsidP="00466C56">
            <w:pPr>
              <w:pStyle w:val="ListParagraph"/>
              <w:numPr>
                <w:ilvl w:val="0"/>
                <w:numId w:val="6"/>
              </w:numPr>
              <w:rPr>
                <w:lang w:val="en-CA"/>
              </w:rPr>
            </w:pPr>
            <w:r w:rsidRPr="005D26ED">
              <w:rPr>
                <w:lang w:val="en-CA"/>
              </w:rPr>
              <w:t xml:space="preserve">Reports can be generated </w:t>
            </w:r>
            <w:r w:rsidR="005D26ED">
              <w:rPr>
                <w:lang w:val="en-CA"/>
              </w:rPr>
              <w:t>anytime during day or night.</w:t>
            </w:r>
          </w:p>
          <w:p w:rsidR="005D26ED" w:rsidRDefault="005D26ED" w:rsidP="00466C56">
            <w:pPr>
              <w:pStyle w:val="ListParagraph"/>
              <w:numPr>
                <w:ilvl w:val="0"/>
                <w:numId w:val="6"/>
              </w:numPr>
              <w:rPr>
                <w:lang w:val="en-CA"/>
              </w:rPr>
            </w:pPr>
            <w:r>
              <w:rPr>
                <w:lang w:val="en-CA"/>
              </w:rPr>
              <w:t>Reports format is understandable by employee.</w:t>
            </w:r>
          </w:p>
          <w:p w:rsidR="005D26ED" w:rsidRPr="005D26ED" w:rsidRDefault="005D26ED" w:rsidP="00466C56">
            <w:pPr>
              <w:pStyle w:val="ListParagraph"/>
              <w:numPr>
                <w:ilvl w:val="0"/>
                <w:numId w:val="6"/>
              </w:numPr>
              <w:rPr>
                <w:lang w:val="en-CA"/>
              </w:rPr>
            </w:pPr>
          </w:p>
          <w:p w:rsidR="00466C56" w:rsidRPr="00D43516" w:rsidRDefault="00466C56" w:rsidP="00466C56">
            <w:pPr>
              <w:rPr>
                <w:b/>
                <w:lang w:val="en-CA"/>
              </w:rPr>
            </w:pPr>
            <w:r w:rsidRPr="00D43516">
              <w:rPr>
                <w:b/>
                <w:lang w:val="en-CA"/>
              </w:rPr>
              <w:t>Security Constraint:</w:t>
            </w:r>
          </w:p>
          <w:p w:rsidR="00466C56" w:rsidRPr="00B33ADE" w:rsidRDefault="00466C56" w:rsidP="00466C56">
            <w:pPr>
              <w:pStyle w:val="ListParagraph"/>
              <w:numPr>
                <w:ilvl w:val="0"/>
                <w:numId w:val="2"/>
              </w:numPr>
              <w:spacing w:after="200" w:line="276" w:lineRule="auto"/>
              <w:rPr>
                <w:b/>
                <w:lang w:val="en-CA"/>
              </w:rPr>
            </w:pPr>
            <w:r>
              <w:rPr>
                <w:b/>
                <w:lang w:val="en-CA"/>
              </w:rPr>
              <w:t>None</w:t>
            </w:r>
          </w:p>
        </w:tc>
      </w:tr>
      <w:tr w:rsidR="00466C56" w:rsidRPr="00D43516" w:rsidTr="00466C56">
        <w:tc>
          <w:tcPr>
            <w:tcW w:w="9576" w:type="dxa"/>
          </w:tcPr>
          <w:p w:rsidR="00466C56" w:rsidRPr="00D43516" w:rsidRDefault="00466C56" w:rsidP="005D26ED">
            <w:pPr>
              <w:rPr>
                <w:lang w:val="en-CA"/>
              </w:rPr>
            </w:pPr>
            <w:r w:rsidRPr="00D43516">
              <w:rPr>
                <w:b/>
                <w:lang w:val="en-CA"/>
              </w:rPr>
              <w:t xml:space="preserve">Note: </w:t>
            </w:r>
            <w:r>
              <w:rPr>
                <w:b/>
                <w:lang w:val="en-CA"/>
              </w:rPr>
              <w:t xml:space="preserve"> </w:t>
            </w:r>
            <w:r w:rsidR="005D26ED">
              <w:rPr>
                <w:lang w:val="en-CA"/>
              </w:rPr>
              <w:t>Reports can be used for financial reporting.</w:t>
            </w:r>
          </w:p>
        </w:tc>
      </w:tr>
      <w:tr w:rsidR="00466C56" w:rsidRPr="00D43516" w:rsidTr="00466C56">
        <w:tc>
          <w:tcPr>
            <w:tcW w:w="9576" w:type="dxa"/>
          </w:tcPr>
          <w:p w:rsidR="00466C56" w:rsidRPr="00D43516" w:rsidRDefault="00466C56" w:rsidP="00466C56">
            <w:pPr>
              <w:rPr>
                <w:lang w:val="en-CA"/>
              </w:rPr>
            </w:pPr>
            <w:r w:rsidRPr="00D43516">
              <w:rPr>
                <w:b/>
                <w:lang w:val="en-CA"/>
              </w:rPr>
              <w:t>Priority:</w:t>
            </w:r>
            <w:r w:rsidRPr="00D43516">
              <w:rPr>
                <w:lang w:val="en-CA"/>
              </w:rPr>
              <w:t xml:space="preserve"> </w:t>
            </w:r>
            <w:r>
              <w:rPr>
                <w:lang w:val="en-CA"/>
              </w:rPr>
              <w:t>Medium</w:t>
            </w:r>
          </w:p>
        </w:tc>
      </w:tr>
      <w:tr w:rsidR="00466C56" w:rsidRPr="00C73EF7" w:rsidTr="00466C56">
        <w:tc>
          <w:tcPr>
            <w:tcW w:w="9576" w:type="dxa"/>
          </w:tcPr>
          <w:p w:rsidR="00466C56" w:rsidRDefault="00466C56" w:rsidP="00466C56">
            <w:pPr>
              <w:rPr>
                <w:b/>
                <w:lang w:val="en-CA"/>
              </w:rPr>
            </w:pPr>
            <w:r>
              <w:rPr>
                <w:b/>
                <w:lang w:val="en-CA"/>
              </w:rPr>
              <w:t xml:space="preserve">Acceptance Criteria: </w:t>
            </w:r>
          </w:p>
          <w:p w:rsidR="00466C56" w:rsidRDefault="005D26ED" w:rsidP="00466C56">
            <w:pPr>
              <w:pStyle w:val="ListParagraph"/>
              <w:numPr>
                <w:ilvl w:val="0"/>
                <w:numId w:val="3"/>
              </w:numPr>
              <w:spacing w:after="200" w:line="276" w:lineRule="auto"/>
              <w:rPr>
                <w:lang w:val="en-CA"/>
              </w:rPr>
            </w:pPr>
            <w:r>
              <w:rPr>
                <w:lang w:val="en-CA"/>
              </w:rPr>
              <w:t>Employee selects a TVM machine to generate daily report</w:t>
            </w:r>
            <w:r w:rsidR="00466C56" w:rsidRPr="00D90FD2">
              <w:rPr>
                <w:lang w:val="en-CA"/>
              </w:rPr>
              <w:t>.</w:t>
            </w:r>
          </w:p>
          <w:p w:rsidR="005D26ED" w:rsidRPr="00C73EF7" w:rsidRDefault="005D26ED" w:rsidP="00466C56">
            <w:pPr>
              <w:pStyle w:val="ListParagraph"/>
              <w:numPr>
                <w:ilvl w:val="0"/>
                <w:numId w:val="3"/>
              </w:numPr>
              <w:spacing w:after="200" w:line="276" w:lineRule="auto"/>
              <w:rPr>
                <w:lang w:val="en-CA"/>
              </w:rPr>
            </w:pPr>
            <w:r>
              <w:rPr>
                <w:lang w:val="en-CA"/>
              </w:rPr>
              <w:t>Reports are printed on a file or on printer.</w:t>
            </w:r>
          </w:p>
        </w:tc>
      </w:tr>
    </w:tbl>
    <w:p w:rsidR="00466C56" w:rsidRDefault="00466C56" w:rsidP="003E0765"/>
    <w:p w:rsidR="00C03F60" w:rsidRDefault="00C03F60">
      <w:pPr>
        <w:rPr>
          <w:rFonts w:asciiTheme="majorHAnsi" w:eastAsiaTheme="majorEastAsia" w:hAnsiTheme="majorHAnsi" w:cstheme="majorBidi"/>
          <w:b/>
          <w:bCs/>
          <w:color w:val="365F91" w:themeColor="accent1" w:themeShade="BF"/>
          <w:sz w:val="28"/>
          <w:szCs w:val="28"/>
        </w:rPr>
      </w:pPr>
      <w:r>
        <w:br w:type="page"/>
      </w:r>
    </w:p>
    <w:p w:rsidR="00C03F60" w:rsidRDefault="00C03F60" w:rsidP="00C03F60">
      <w:pPr>
        <w:pStyle w:val="Heading1"/>
      </w:pPr>
      <w:r>
        <w:lastRenderedPageBreak/>
        <w:t>Acceptance Test Cases</w:t>
      </w:r>
    </w:p>
    <w:tbl>
      <w:tblPr>
        <w:tblStyle w:val="TableGrid"/>
        <w:tblpPr w:leftFromText="180" w:rightFromText="180" w:horzAnchor="margin" w:tblpY="1018"/>
        <w:tblW w:w="0" w:type="auto"/>
        <w:tblLook w:val="04A0" w:firstRow="1" w:lastRow="0" w:firstColumn="1" w:lastColumn="0" w:noHBand="0" w:noVBand="1"/>
      </w:tblPr>
      <w:tblGrid>
        <w:gridCol w:w="3348"/>
        <w:gridCol w:w="3409"/>
        <w:gridCol w:w="1361"/>
        <w:gridCol w:w="1458"/>
      </w:tblGrid>
      <w:tr w:rsidR="00C03F60" w:rsidRPr="00C03F60" w:rsidTr="00C03F60">
        <w:trPr>
          <w:trHeight w:val="300"/>
        </w:trPr>
        <w:tc>
          <w:tcPr>
            <w:tcW w:w="3348" w:type="dxa"/>
            <w:hideMark/>
          </w:tcPr>
          <w:p w:rsidR="00C03F60" w:rsidRPr="00C03F60" w:rsidRDefault="00C03F60" w:rsidP="00C03F60">
            <w:pPr>
              <w:rPr>
                <w:b/>
                <w:bCs/>
              </w:rPr>
            </w:pPr>
            <w:r w:rsidRPr="00C03F60">
              <w:rPr>
                <w:b/>
                <w:bCs/>
              </w:rPr>
              <w:t>Project/RFC/SCER Name</w:t>
            </w:r>
          </w:p>
        </w:tc>
        <w:tc>
          <w:tcPr>
            <w:tcW w:w="3409" w:type="dxa"/>
            <w:hideMark/>
          </w:tcPr>
          <w:p w:rsidR="00C03F60" w:rsidRPr="00C03F60" w:rsidRDefault="00C03F60" w:rsidP="00C03F60">
            <w:pPr>
              <w:rPr>
                <w:b/>
                <w:bCs/>
              </w:rPr>
            </w:pPr>
            <w:r w:rsidRPr="00C03F60">
              <w:rPr>
                <w:b/>
                <w:bCs/>
              </w:rPr>
              <w:t>iGo Ticket Vending</w:t>
            </w:r>
          </w:p>
        </w:tc>
        <w:tc>
          <w:tcPr>
            <w:tcW w:w="1361" w:type="dxa"/>
            <w:hideMark/>
          </w:tcPr>
          <w:p w:rsidR="00C03F60" w:rsidRPr="00C03F60" w:rsidRDefault="00C03F60" w:rsidP="00C03F60">
            <w:pPr>
              <w:rPr>
                <w:b/>
                <w:bCs/>
              </w:rPr>
            </w:pPr>
            <w:r w:rsidRPr="00C03F60">
              <w:rPr>
                <w:b/>
                <w:bCs/>
              </w:rPr>
              <w:t>Test Type</w:t>
            </w:r>
          </w:p>
        </w:tc>
        <w:tc>
          <w:tcPr>
            <w:tcW w:w="1458" w:type="dxa"/>
            <w:hideMark/>
          </w:tcPr>
          <w:p w:rsidR="00C03F60" w:rsidRPr="00C03F60" w:rsidRDefault="00C03F60" w:rsidP="00C03F60">
            <w:r w:rsidRPr="00C03F60">
              <w:t>Acceptance</w:t>
            </w:r>
          </w:p>
        </w:tc>
      </w:tr>
      <w:tr w:rsidR="00C03F60" w:rsidRPr="00C03F60" w:rsidTr="00C03F60">
        <w:trPr>
          <w:trHeight w:val="300"/>
        </w:trPr>
        <w:tc>
          <w:tcPr>
            <w:tcW w:w="3348" w:type="dxa"/>
            <w:hideMark/>
          </w:tcPr>
          <w:p w:rsidR="00C03F60" w:rsidRPr="00C03F60" w:rsidRDefault="00C03F60" w:rsidP="00C03F60">
            <w:pPr>
              <w:rPr>
                <w:b/>
                <w:bCs/>
              </w:rPr>
            </w:pPr>
            <w:r w:rsidRPr="00C03F60">
              <w:rPr>
                <w:b/>
                <w:bCs/>
              </w:rPr>
              <w:t xml:space="preserve">Test Plan </w:t>
            </w:r>
            <w:r w:rsidRPr="00C03F60">
              <w:t>(doc. # for Test Plan)</w:t>
            </w:r>
          </w:p>
        </w:tc>
        <w:tc>
          <w:tcPr>
            <w:tcW w:w="6228" w:type="dxa"/>
            <w:gridSpan w:val="3"/>
            <w:hideMark/>
          </w:tcPr>
          <w:p w:rsidR="00C03F60" w:rsidRPr="00C03F60" w:rsidRDefault="00C03F60" w:rsidP="00C03F60">
            <w:pPr>
              <w:rPr>
                <w:b/>
                <w:bCs/>
              </w:rPr>
            </w:pPr>
            <w:r w:rsidRPr="00C03F60">
              <w:rPr>
                <w:b/>
                <w:bCs/>
              </w:rPr>
              <w:t> </w:t>
            </w:r>
          </w:p>
        </w:tc>
      </w:tr>
      <w:tr w:rsidR="00C03F60" w:rsidRPr="00C03F60" w:rsidTr="00C03F60">
        <w:trPr>
          <w:trHeight w:val="300"/>
        </w:trPr>
        <w:tc>
          <w:tcPr>
            <w:tcW w:w="3348" w:type="dxa"/>
            <w:hideMark/>
          </w:tcPr>
          <w:p w:rsidR="00C03F60" w:rsidRPr="00C03F60" w:rsidRDefault="00C03F60" w:rsidP="00C03F60">
            <w:pPr>
              <w:rPr>
                <w:b/>
                <w:bCs/>
              </w:rPr>
            </w:pPr>
            <w:r w:rsidRPr="00C03F60">
              <w:rPr>
                <w:b/>
                <w:bCs/>
              </w:rPr>
              <w:t>Test Done By</w:t>
            </w:r>
            <w:r w:rsidRPr="00C03F60">
              <w:rPr>
                <w:i/>
                <w:iCs/>
              </w:rPr>
              <w:t xml:space="preserve"> ( Internal /External)</w:t>
            </w:r>
          </w:p>
        </w:tc>
        <w:tc>
          <w:tcPr>
            <w:tcW w:w="6228" w:type="dxa"/>
            <w:gridSpan w:val="3"/>
            <w:hideMark/>
          </w:tcPr>
          <w:p w:rsidR="00C03F60" w:rsidRPr="00C03F60" w:rsidRDefault="00C03F60" w:rsidP="00C03F60">
            <w:pPr>
              <w:rPr>
                <w:b/>
                <w:bCs/>
              </w:rPr>
            </w:pPr>
            <w:r w:rsidRPr="00C03F60">
              <w:rPr>
                <w:b/>
                <w:bCs/>
              </w:rPr>
              <w:t>Internal</w:t>
            </w:r>
          </w:p>
        </w:tc>
      </w:tr>
      <w:tr w:rsidR="00C03F60" w:rsidRPr="00C03F60" w:rsidTr="00C03F60">
        <w:trPr>
          <w:trHeight w:val="300"/>
        </w:trPr>
        <w:tc>
          <w:tcPr>
            <w:tcW w:w="3348" w:type="dxa"/>
            <w:hideMark/>
          </w:tcPr>
          <w:p w:rsidR="00C03F60" w:rsidRPr="00C03F60" w:rsidRDefault="00C03F60" w:rsidP="00C03F60">
            <w:pPr>
              <w:rPr>
                <w:b/>
                <w:bCs/>
              </w:rPr>
            </w:pPr>
            <w:r w:rsidRPr="00C03F60">
              <w:rPr>
                <w:b/>
                <w:bCs/>
              </w:rPr>
              <w:t xml:space="preserve">Introduction </w:t>
            </w:r>
            <w:r w:rsidRPr="00C03F60">
              <w:t>(Optional if Test Plan is Prepared)</w:t>
            </w:r>
          </w:p>
        </w:tc>
        <w:tc>
          <w:tcPr>
            <w:tcW w:w="6228" w:type="dxa"/>
            <w:gridSpan w:val="3"/>
            <w:hideMark/>
          </w:tcPr>
          <w:p w:rsidR="00C03F60" w:rsidRPr="00C03F60" w:rsidRDefault="00C03F60" w:rsidP="00C03F60">
            <w:pPr>
              <w:rPr>
                <w:b/>
                <w:bCs/>
              </w:rPr>
            </w:pPr>
            <w:r w:rsidRPr="00C03F60">
              <w:rPr>
                <w:b/>
                <w:bCs/>
              </w:rPr>
              <w:t>This document contains acceptance test cases for the user stories created for TVM project.</w:t>
            </w:r>
          </w:p>
        </w:tc>
      </w:tr>
      <w:tr w:rsidR="00C03F60" w:rsidRPr="00C03F60" w:rsidTr="00C03F60">
        <w:trPr>
          <w:trHeight w:val="300"/>
        </w:trPr>
        <w:tc>
          <w:tcPr>
            <w:tcW w:w="3348" w:type="dxa"/>
            <w:hideMark/>
          </w:tcPr>
          <w:p w:rsidR="00C03F60" w:rsidRPr="00C03F60" w:rsidRDefault="00C03F60" w:rsidP="00C03F60">
            <w:pPr>
              <w:rPr>
                <w:b/>
                <w:bCs/>
              </w:rPr>
            </w:pPr>
            <w:r w:rsidRPr="00C03F60">
              <w:rPr>
                <w:b/>
                <w:bCs/>
              </w:rPr>
              <w:t xml:space="preserve">Softwares </w:t>
            </w:r>
            <w:r w:rsidRPr="00C03F60">
              <w:t>(Optional if Test Plan is Prepared)</w:t>
            </w:r>
          </w:p>
        </w:tc>
        <w:tc>
          <w:tcPr>
            <w:tcW w:w="6228" w:type="dxa"/>
            <w:gridSpan w:val="3"/>
            <w:hideMark/>
          </w:tcPr>
          <w:p w:rsidR="00C03F60" w:rsidRPr="00C03F60" w:rsidRDefault="00C03F60" w:rsidP="00C03F60">
            <w:pPr>
              <w:rPr>
                <w:b/>
                <w:bCs/>
              </w:rPr>
            </w:pPr>
            <w:r w:rsidRPr="00C03F60">
              <w:rPr>
                <w:b/>
                <w:bCs/>
              </w:rPr>
              <w:t> </w:t>
            </w:r>
          </w:p>
        </w:tc>
      </w:tr>
      <w:tr w:rsidR="00C03F60" w:rsidRPr="00C03F60" w:rsidTr="00C03F60">
        <w:trPr>
          <w:trHeight w:val="300"/>
        </w:trPr>
        <w:tc>
          <w:tcPr>
            <w:tcW w:w="3348" w:type="dxa"/>
            <w:hideMark/>
          </w:tcPr>
          <w:p w:rsidR="00C03F60" w:rsidRPr="00C03F60" w:rsidRDefault="00C03F60" w:rsidP="00C03F60">
            <w:pPr>
              <w:rPr>
                <w:b/>
                <w:bCs/>
              </w:rPr>
            </w:pPr>
            <w:r w:rsidRPr="00C03F60">
              <w:rPr>
                <w:b/>
                <w:bCs/>
              </w:rPr>
              <w:t xml:space="preserve">References </w:t>
            </w:r>
            <w:r w:rsidRPr="00C03F60">
              <w:t>(Optional if Test Plan is Prepared)</w:t>
            </w:r>
          </w:p>
        </w:tc>
        <w:tc>
          <w:tcPr>
            <w:tcW w:w="6228" w:type="dxa"/>
            <w:gridSpan w:val="3"/>
            <w:hideMark/>
          </w:tcPr>
          <w:p w:rsidR="00C03F60" w:rsidRPr="00C03F60" w:rsidRDefault="00C03F60" w:rsidP="00C03F60">
            <w:pPr>
              <w:rPr>
                <w:b/>
                <w:bCs/>
              </w:rPr>
            </w:pPr>
            <w:r w:rsidRPr="00C03F60">
              <w:rPr>
                <w:b/>
                <w:bCs/>
              </w:rPr>
              <w:t>iGo Deliverable 1, 2, 3</w:t>
            </w:r>
          </w:p>
        </w:tc>
      </w:tr>
    </w:tbl>
    <w:p w:rsidR="00C03F60" w:rsidRDefault="00C03F60" w:rsidP="00C03F60"/>
    <w:p w:rsidR="00C03F60" w:rsidRDefault="00C03F60" w:rsidP="00C03F60"/>
    <w:tbl>
      <w:tblPr>
        <w:tblStyle w:val="TableGrid"/>
        <w:tblW w:w="10530" w:type="dxa"/>
        <w:tblInd w:w="-342" w:type="dxa"/>
        <w:tblLayout w:type="fixed"/>
        <w:tblLook w:val="04A0" w:firstRow="1" w:lastRow="0" w:firstColumn="1" w:lastColumn="0" w:noHBand="0" w:noVBand="1"/>
      </w:tblPr>
      <w:tblGrid>
        <w:gridCol w:w="541"/>
        <w:gridCol w:w="777"/>
        <w:gridCol w:w="1022"/>
        <w:gridCol w:w="2065"/>
        <w:gridCol w:w="1290"/>
        <w:gridCol w:w="1865"/>
        <w:gridCol w:w="2160"/>
        <w:gridCol w:w="810"/>
      </w:tblGrid>
      <w:tr w:rsidR="001951C1" w:rsidRPr="00524733" w:rsidTr="0083268D">
        <w:trPr>
          <w:trHeight w:val="827"/>
        </w:trPr>
        <w:tc>
          <w:tcPr>
            <w:tcW w:w="541" w:type="dxa"/>
            <w:hideMark/>
          </w:tcPr>
          <w:p w:rsidR="00524733" w:rsidRPr="00524733" w:rsidRDefault="00FA7F95" w:rsidP="00524733">
            <w:pPr>
              <w:rPr>
                <w:b/>
                <w:bCs/>
              </w:rPr>
            </w:pPr>
            <w:r>
              <w:rPr>
                <w:b/>
                <w:bCs/>
              </w:rPr>
              <w:t>Sl.</w:t>
            </w:r>
            <w:r w:rsidR="00524733" w:rsidRPr="00524733">
              <w:rPr>
                <w:b/>
                <w:bCs/>
              </w:rPr>
              <w:t>No.</w:t>
            </w:r>
          </w:p>
        </w:tc>
        <w:tc>
          <w:tcPr>
            <w:tcW w:w="777" w:type="dxa"/>
            <w:hideMark/>
          </w:tcPr>
          <w:p w:rsidR="00524733" w:rsidRPr="00524733" w:rsidRDefault="00524733" w:rsidP="00524733">
            <w:pPr>
              <w:rPr>
                <w:b/>
                <w:bCs/>
              </w:rPr>
            </w:pPr>
            <w:r w:rsidRPr="00524733">
              <w:rPr>
                <w:b/>
                <w:bCs/>
              </w:rPr>
              <w:t>Test Case ID</w:t>
            </w:r>
          </w:p>
        </w:tc>
        <w:tc>
          <w:tcPr>
            <w:tcW w:w="1022" w:type="dxa"/>
            <w:hideMark/>
          </w:tcPr>
          <w:p w:rsidR="00524733" w:rsidRPr="00524733" w:rsidRDefault="00524733" w:rsidP="00524733">
            <w:pPr>
              <w:rPr>
                <w:b/>
                <w:bCs/>
              </w:rPr>
            </w:pPr>
            <w:r w:rsidRPr="00524733">
              <w:rPr>
                <w:b/>
                <w:bCs/>
              </w:rPr>
              <w:t>Reference For User Story</w:t>
            </w:r>
          </w:p>
        </w:tc>
        <w:tc>
          <w:tcPr>
            <w:tcW w:w="2065" w:type="dxa"/>
            <w:hideMark/>
          </w:tcPr>
          <w:p w:rsidR="00524733" w:rsidRPr="00524733" w:rsidRDefault="00524733">
            <w:pPr>
              <w:rPr>
                <w:b/>
                <w:bCs/>
              </w:rPr>
            </w:pPr>
            <w:r w:rsidRPr="00524733">
              <w:rPr>
                <w:b/>
                <w:bCs/>
              </w:rPr>
              <w:t>Test Case Description</w:t>
            </w:r>
          </w:p>
        </w:tc>
        <w:tc>
          <w:tcPr>
            <w:tcW w:w="1290" w:type="dxa"/>
            <w:hideMark/>
          </w:tcPr>
          <w:p w:rsidR="00524733" w:rsidRPr="00524733" w:rsidRDefault="00524733" w:rsidP="00524733">
            <w:pPr>
              <w:rPr>
                <w:b/>
                <w:bCs/>
              </w:rPr>
            </w:pPr>
            <w:r w:rsidRPr="00524733">
              <w:rPr>
                <w:b/>
                <w:bCs/>
              </w:rPr>
              <w:t xml:space="preserve">Test Conditions  </w:t>
            </w:r>
            <w:r w:rsidRPr="00524733">
              <w:rPr>
                <w:i/>
                <w:iCs/>
              </w:rPr>
              <w:t>(Pre-Requisites)</w:t>
            </w:r>
          </w:p>
        </w:tc>
        <w:tc>
          <w:tcPr>
            <w:tcW w:w="1865" w:type="dxa"/>
            <w:hideMark/>
          </w:tcPr>
          <w:p w:rsidR="00524733" w:rsidRPr="00524733" w:rsidRDefault="00524733" w:rsidP="00524733">
            <w:pPr>
              <w:rPr>
                <w:b/>
                <w:bCs/>
              </w:rPr>
            </w:pPr>
            <w:r w:rsidRPr="00524733">
              <w:rPr>
                <w:b/>
                <w:bCs/>
              </w:rPr>
              <w:t xml:space="preserve">Test Steps </w:t>
            </w:r>
          </w:p>
        </w:tc>
        <w:tc>
          <w:tcPr>
            <w:tcW w:w="2160" w:type="dxa"/>
            <w:hideMark/>
          </w:tcPr>
          <w:p w:rsidR="00524733" w:rsidRPr="00524733" w:rsidRDefault="00524733" w:rsidP="00524733">
            <w:pPr>
              <w:rPr>
                <w:b/>
                <w:bCs/>
              </w:rPr>
            </w:pPr>
            <w:r w:rsidRPr="00524733">
              <w:rPr>
                <w:b/>
                <w:bCs/>
              </w:rPr>
              <w:t>Expected Result</w:t>
            </w:r>
          </w:p>
        </w:tc>
        <w:tc>
          <w:tcPr>
            <w:tcW w:w="810" w:type="dxa"/>
            <w:hideMark/>
          </w:tcPr>
          <w:p w:rsidR="00524733" w:rsidRDefault="00524733" w:rsidP="00524733">
            <w:pPr>
              <w:rPr>
                <w:b/>
                <w:bCs/>
              </w:rPr>
            </w:pPr>
            <w:r w:rsidRPr="00524733">
              <w:rPr>
                <w:b/>
                <w:bCs/>
              </w:rPr>
              <w:t>Status</w:t>
            </w:r>
          </w:p>
          <w:p w:rsidR="001951C1" w:rsidRPr="00524733" w:rsidRDefault="001951C1" w:rsidP="00524733">
            <w:pPr>
              <w:rPr>
                <w:b/>
                <w:bCs/>
              </w:rPr>
            </w:pPr>
            <w:r>
              <w:rPr>
                <w:b/>
                <w:bCs/>
              </w:rPr>
              <w:t>PASS/FAIL</w:t>
            </w:r>
          </w:p>
        </w:tc>
      </w:tr>
      <w:tr w:rsidR="001951C1" w:rsidRPr="00524733" w:rsidTr="0083268D">
        <w:trPr>
          <w:trHeight w:val="555"/>
        </w:trPr>
        <w:tc>
          <w:tcPr>
            <w:tcW w:w="541" w:type="dxa"/>
          </w:tcPr>
          <w:p w:rsidR="00524733" w:rsidRPr="00524733" w:rsidRDefault="00524733" w:rsidP="001951C1">
            <w:pPr>
              <w:jc w:val="both"/>
              <w:rPr>
                <w:bCs/>
              </w:rPr>
            </w:pPr>
            <w:r w:rsidRPr="00524733">
              <w:rPr>
                <w:bCs/>
              </w:rPr>
              <w:t>1</w:t>
            </w:r>
          </w:p>
        </w:tc>
        <w:tc>
          <w:tcPr>
            <w:tcW w:w="777" w:type="dxa"/>
          </w:tcPr>
          <w:p w:rsidR="00524733" w:rsidRPr="00524733" w:rsidRDefault="00524733" w:rsidP="001951C1">
            <w:pPr>
              <w:jc w:val="both"/>
              <w:rPr>
                <w:bCs/>
              </w:rPr>
            </w:pPr>
            <w:r w:rsidRPr="00524733">
              <w:rPr>
                <w:bCs/>
              </w:rPr>
              <w:t>TC-01</w:t>
            </w:r>
          </w:p>
        </w:tc>
        <w:tc>
          <w:tcPr>
            <w:tcW w:w="1022" w:type="dxa"/>
          </w:tcPr>
          <w:p w:rsidR="00524733" w:rsidRPr="00524733" w:rsidRDefault="003F2D65" w:rsidP="001951C1">
            <w:pPr>
              <w:jc w:val="both"/>
              <w:rPr>
                <w:bCs/>
              </w:rPr>
            </w:pPr>
            <w:r>
              <w:rPr>
                <w:bCs/>
              </w:rPr>
              <w:t>US</w:t>
            </w:r>
            <w:r w:rsidR="00524733" w:rsidRPr="00524733">
              <w:rPr>
                <w:bCs/>
              </w:rPr>
              <w:t>-13</w:t>
            </w:r>
          </w:p>
        </w:tc>
        <w:tc>
          <w:tcPr>
            <w:tcW w:w="2065" w:type="dxa"/>
          </w:tcPr>
          <w:p w:rsidR="00524733" w:rsidRPr="00524733" w:rsidRDefault="00524733" w:rsidP="001951C1">
            <w:pPr>
              <w:jc w:val="both"/>
              <w:rPr>
                <w:bCs/>
              </w:rPr>
            </w:pPr>
            <w:r>
              <w:rPr>
                <w:bCs/>
              </w:rPr>
              <w:t>Validate that s</w:t>
            </w:r>
            <w:r w:rsidRPr="00524733">
              <w:rPr>
                <w:bCs/>
              </w:rPr>
              <w:t>ubsidized metro card can be recharged successfully.</w:t>
            </w:r>
          </w:p>
        </w:tc>
        <w:tc>
          <w:tcPr>
            <w:tcW w:w="1290" w:type="dxa"/>
          </w:tcPr>
          <w:p w:rsidR="00524733" w:rsidRPr="00524733" w:rsidRDefault="00524733" w:rsidP="001951C1">
            <w:pPr>
              <w:jc w:val="both"/>
              <w:rPr>
                <w:bCs/>
              </w:rPr>
            </w:pPr>
            <w:r w:rsidRPr="00524733">
              <w:rPr>
                <w:bCs/>
              </w:rPr>
              <w:t>Valid subsidized card is presented to TVM</w:t>
            </w:r>
          </w:p>
        </w:tc>
        <w:tc>
          <w:tcPr>
            <w:tcW w:w="1865" w:type="dxa"/>
          </w:tcPr>
          <w:p w:rsidR="00524733" w:rsidRPr="00524733" w:rsidRDefault="00524733" w:rsidP="001951C1">
            <w:pPr>
              <w:jc w:val="both"/>
              <w:rPr>
                <w:bCs/>
              </w:rPr>
            </w:pPr>
            <w:r w:rsidRPr="001951C1">
              <w:rPr>
                <w:b/>
                <w:bCs/>
              </w:rPr>
              <w:t>1.</w:t>
            </w:r>
            <w:r w:rsidRPr="00524733">
              <w:rPr>
                <w:bCs/>
              </w:rPr>
              <w:t xml:space="preserve"> Insert Metro card in slot.</w:t>
            </w:r>
          </w:p>
          <w:p w:rsidR="00524733" w:rsidRPr="00524733" w:rsidRDefault="00524733" w:rsidP="001951C1">
            <w:pPr>
              <w:jc w:val="both"/>
              <w:rPr>
                <w:bCs/>
              </w:rPr>
            </w:pPr>
            <w:r w:rsidRPr="001951C1">
              <w:rPr>
                <w:b/>
                <w:bCs/>
              </w:rPr>
              <w:t>2.</w:t>
            </w:r>
            <w:r w:rsidRPr="00524733">
              <w:rPr>
                <w:bCs/>
              </w:rPr>
              <w:t xml:space="preserve"> Select a subsidized ticket type.</w:t>
            </w:r>
          </w:p>
          <w:p w:rsidR="00524733" w:rsidRPr="00524733" w:rsidRDefault="00524733" w:rsidP="001951C1">
            <w:pPr>
              <w:jc w:val="both"/>
              <w:rPr>
                <w:bCs/>
              </w:rPr>
            </w:pPr>
            <w:r w:rsidRPr="001951C1">
              <w:rPr>
                <w:b/>
                <w:bCs/>
              </w:rPr>
              <w:t>3.</w:t>
            </w:r>
            <w:r w:rsidRPr="00524733">
              <w:rPr>
                <w:bCs/>
              </w:rPr>
              <w:t xml:space="preserve"> Pay fare.</w:t>
            </w:r>
          </w:p>
        </w:tc>
        <w:tc>
          <w:tcPr>
            <w:tcW w:w="2160" w:type="dxa"/>
          </w:tcPr>
          <w:p w:rsidR="00524733" w:rsidRPr="00524733" w:rsidRDefault="00524733" w:rsidP="001951C1">
            <w:pPr>
              <w:jc w:val="both"/>
              <w:rPr>
                <w:bCs/>
              </w:rPr>
            </w:pPr>
            <w:r w:rsidRPr="00524733">
              <w:rPr>
                <w:bCs/>
              </w:rPr>
              <w:t>The card is successfully recognized and recharged</w:t>
            </w:r>
            <w:r>
              <w:rPr>
                <w:bCs/>
              </w:rPr>
              <w:t>.</w:t>
            </w:r>
          </w:p>
        </w:tc>
        <w:tc>
          <w:tcPr>
            <w:tcW w:w="810" w:type="dxa"/>
          </w:tcPr>
          <w:p w:rsidR="00524733" w:rsidRPr="00524733" w:rsidRDefault="00524733" w:rsidP="001951C1">
            <w:pPr>
              <w:rPr>
                <w:b/>
                <w:bCs/>
              </w:rPr>
            </w:pPr>
          </w:p>
        </w:tc>
      </w:tr>
      <w:tr w:rsidR="00524733" w:rsidRPr="00524733" w:rsidTr="0083268D">
        <w:trPr>
          <w:trHeight w:val="555"/>
        </w:trPr>
        <w:tc>
          <w:tcPr>
            <w:tcW w:w="541" w:type="dxa"/>
          </w:tcPr>
          <w:p w:rsidR="00524733" w:rsidRPr="00524733" w:rsidRDefault="00524733" w:rsidP="001951C1">
            <w:pPr>
              <w:jc w:val="both"/>
              <w:rPr>
                <w:bCs/>
              </w:rPr>
            </w:pPr>
            <w:r>
              <w:rPr>
                <w:bCs/>
              </w:rPr>
              <w:t>2</w:t>
            </w:r>
          </w:p>
        </w:tc>
        <w:tc>
          <w:tcPr>
            <w:tcW w:w="777" w:type="dxa"/>
          </w:tcPr>
          <w:p w:rsidR="00524733" w:rsidRPr="00524733" w:rsidRDefault="00524733" w:rsidP="001951C1">
            <w:pPr>
              <w:jc w:val="both"/>
              <w:rPr>
                <w:bCs/>
              </w:rPr>
            </w:pPr>
            <w:r>
              <w:rPr>
                <w:bCs/>
              </w:rPr>
              <w:t>TC-02</w:t>
            </w:r>
          </w:p>
        </w:tc>
        <w:tc>
          <w:tcPr>
            <w:tcW w:w="1022" w:type="dxa"/>
          </w:tcPr>
          <w:p w:rsidR="00524733" w:rsidRPr="00524733" w:rsidRDefault="003F2D65" w:rsidP="001951C1">
            <w:pPr>
              <w:jc w:val="both"/>
              <w:rPr>
                <w:bCs/>
              </w:rPr>
            </w:pPr>
            <w:r>
              <w:rPr>
                <w:bCs/>
              </w:rPr>
              <w:t>US</w:t>
            </w:r>
            <w:r w:rsidR="00524733">
              <w:rPr>
                <w:bCs/>
              </w:rPr>
              <w:t>-14</w:t>
            </w:r>
          </w:p>
        </w:tc>
        <w:tc>
          <w:tcPr>
            <w:tcW w:w="2065" w:type="dxa"/>
          </w:tcPr>
          <w:p w:rsidR="00524733" w:rsidRDefault="00524733" w:rsidP="001951C1">
            <w:pPr>
              <w:jc w:val="both"/>
              <w:rPr>
                <w:bCs/>
              </w:rPr>
            </w:pPr>
            <w:r>
              <w:rPr>
                <w:bCs/>
              </w:rPr>
              <w:t>Transaction is cancelled if wrong PIN is entered 3 consecutive times</w:t>
            </w:r>
            <w:r w:rsidR="001951C1">
              <w:rPr>
                <w:bCs/>
              </w:rPr>
              <w:t xml:space="preserve"> for payment by Debit or Credit Card</w:t>
            </w:r>
            <w:r>
              <w:rPr>
                <w:bCs/>
              </w:rPr>
              <w:t>.</w:t>
            </w:r>
          </w:p>
        </w:tc>
        <w:tc>
          <w:tcPr>
            <w:tcW w:w="1290" w:type="dxa"/>
          </w:tcPr>
          <w:p w:rsidR="00524733" w:rsidRDefault="001951C1" w:rsidP="001951C1">
            <w:pPr>
              <w:jc w:val="both"/>
              <w:rPr>
                <w:bCs/>
              </w:rPr>
            </w:pPr>
            <w:r w:rsidRPr="001951C1">
              <w:rPr>
                <w:b/>
                <w:bCs/>
              </w:rPr>
              <w:t>1.</w:t>
            </w:r>
            <w:r>
              <w:rPr>
                <w:bCs/>
              </w:rPr>
              <w:t xml:space="preserve"> </w:t>
            </w:r>
            <w:r w:rsidR="00524733">
              <w:rPr>
                <w:bCs/>
              </w:rPr>
              <w:t>Payment method is credit or debit card.</w:t>
            </w:r>
          </w:p>
          <w:p w:rsidR="001951C1" w:rsidRPr="00524733" w:rsidRDefault="001951C1" w:rsidP="001951C1">
            <w:pPr>
              <w:jc w:val="both"/>
              <w:rPr>
                <w:bCs/>
              </w:rPr>
            </w:pPr>
            <w:r w:rsidRPr="001951C1">
              <w:rPr>
                <w:b/>
                <w:bCs/>
              </w:rPr>
              <w:t>2.</w:t>
            </w:r>
            <w:r>
              <w:rPr>
                <w:bCs/>
              </w:rPr>
              <w:t xml:space="preserve"> Payment Gateway connection established.</w:t>
            </w:r>
          </w:p>
        </w:tc>
        <w:tc>
          <w:tcPr>
            <w:tcW w:w="1865" w:type="dxa"/>
          </w:tcPr>
          <w:p w:rsidR="00524733" w:rsidRDefault="001951C1" w:rsidP="001951C1">
            <w:pPr>
              <w:jc w:val="both"/>
              <w:rPr>
                <w:bCs/>
              </w:rPr>
            </w:pPr>
            <w:r w:rsidRPr="001951C1">
              <w:rPr>
                <w:b/>
                <w:bCs/>
              </w:rPr>
              <w:t>1.</w:t>
            </w:r>
            <w:r>
              <w:rPr>
                <w:bCs/>
              </w:rPr>
              <w:t xml:space="preserve"> Select a type of ticket.</w:t>
            </w:r>
          </w:p>
          <w:p w:rsidR="001951C1" w:rsidRDefault="001951C1" w:rsidP="001951C1">
            <w:pPr>
              <w:jc w:val="both"/>
              <w:rPr>
                <w:bCs/>
              </w:rPr>
            </w:pPr>
            <w:r w:rsidRPr="001951C1">
              <w:rPr>
                <w:b/>
                <w:bCs/>
              </w:rPr>
              <w:t>2.</w:t>
            </w:r>
            <w:r>
              <w:rPr>
                <w:bCs/>
              </w:rPr>
              <w:t xml:space="preserve"> Select payment method= Credit/Debit Card.</w:t>
            </w:r>
          </w:p>
          <w:p w:rsidR="001951C1" w:rsidRPr="00524733" w:rsidRDefault="001951C1" w:rsidP="001951C1">
            <w:pPr>
              <w:jc w:val="both"/>
              <w:rPr>
                <w:bCs/>
              </w:rPr>
            </w:pPr>
            <w:r w:rsidRPr="001951C1">
              <w:rPr>
                <w:b/>
                <w:bCs/>
              </w:rPr>
              <w:t>3.</w:t>
            </w:r>
            <w:r>
              <w:rPr>
                <w:bCs/>
              </w:rPr>
              <w:t xml:space="preserve"> Enter wrong PIN three consecutive times.</w:t>
            </w:r>
          </w:p>
        </w:tc>
        <w:tc>
          <w:tcPr>
            <w:tcW w:w="2160" w:type="dxa"/>
          </w:tcPr>
          <w:p w:rsidR="00524733" w:rsidRPr="00524733" w:rsidRDefault="001951C1" w:rsidP="001951C1">
            <w:pPr>
              <w:jc w:val="both"/>
              <w:rPr>
                <w:bCs/>
              </w:rPr>
            </w:pPr>
            <w:r>
              <w:rPr>
                <w:bCs/>
              </w:rPr>
              <w:t>The card is rejected and the ticket purchase transaction is cancelled.</w:t>
            </w:r>
          </w:p>
        </w:tc>
        <w:tc>
          <w:tcPr>
            <w:tcW w:w="810" w:type="dxa"/>
          </w:tcPr>
          <w:p w:rsidR="00524733" w:rsidRPr="00524733" w:rsidRDefault="00524733" w:rsidP="001951C1">
            <w:pPr>
              <w:rPr>
                <w:b/>
                <w:bCs/>
              </w:rPr>
            </w:pPr>
          </w:p>
        </w:tc>
      </w:tr>
      <w:tr w:rsidR="001951C1" w:rsidRPr="00524733" w:rsidTr="0083268D">
        <w:trPr>
          <w:trHeight w:val="555"/>
        </w:trPr>
        <w:tc>
          <w:tcPr>
            <w:tcW w:w="541" w:type="dxa"/>
          </w:tcPr>
          <w:p w:rsidR="001951C1" w:rsidRDefault="001951C1" w:rsidP="001951C1">
            <w:pPr>
              <w:jc w:val="both"/>
              <w:rPr>
                <w:bCs/>
              </w:rPr>
            </w:pPr>
            <w:r>
              <w:rPr>
                <w:bCs/>
              </w:rPr>
              <w:t>3</w:t>
            </w:r>
          </w:p>
        </w:tc>
        <w:tc>
          <w:tcPr>
            <w:tcW w:w="777" w:type="dxa"/>
          </w:tcPr>
          <w:p w:rsidR="001951C1" w:rsidRDefault="001951C1" w:rsidP="001951C1">
            <w:pPr>
              <w:jc w:val="both"/>
              <w:rPr>
                <w:bCs/>
              </w:rPr>
            </w:pPr>
            <w:r>
              <w:rPr>
                <w:bCs/>
              </w:rPr>
              <w:t>TC-03</w:t>
            </w:r>
          </w:p>
        </w:tc>
        <w:tc>
          <w:tcPr>
            <w:tcW w:w="1022" w:type="dxa"/>
          </w:tcPr>
          <w:p w:rsidR="001951C1" w:rsidRDefault="003F2D65" w:rsidP="001951C1">
            <w:pPr>
              <w:jc w:val="both"/>
              <w:rPr>
                <w:bCs/>
              </w:rPr>
            </w:pPr>
            <w:r>
              <w:rPr>
                <w:bCs/>
              </w:rPr>
              <w:t>US</w:t>
            </w:r>
            <w:r w:rsidR="001951C1">
              <w:rPr>
                <w:bCs/>
              </w:rPr>
              <w:t>-15</w:t>
            </w:r>
          </w:p>
        </w:tc>
        <w:tc>
          <w:tcPr>
            <w:tcW w:w="2065" w:type="dxa"/>
          </w:tcPr>
          <w:p w:rsidR="001951C1" w:rsidRDefault="001951C1" w:rsidP="001951C1">
            <w:pPr>
              <w:jc w:val="both"/>
              <w:rPr>
                <w:bCs/>
              </w:rPr>
            </w:pPr>
            <w:r>
              <w:rPr>
                <w:bCs/>
              </w:rPr>
              <w:t>Validate that language option can be selected on the welcome screen.</w:t>
            </w:r>
          </w:p>
        </w:tc>
        <w:tc>
          <w:tcPr>
            <w:tcW w:w="1290" w:type="dxa"/>
          </w:tcPr>
          <w:p w:rsidR="001951C1" w:rsidRPr="001951C1" w:rsidRDefault="001951C1" w:rsidP="001951C1">
            <w:pPr>
              <w:jc w:val="both"/>
              <w:rPr>
                <w:b/>
                <w:bCs/>
              </w:rPr>
            </w:pPr>
          </w:p>
        </w:tc>
        <w:tc>
          <w:tcPr>
            <w:tcW w:w="1865" w:type="dxa"/>
          </w:tcPr>
          <w:p w:rsidR="001951C1" w:rsidRDefault="001951C1" w:rsidP="001951C1">
            <w:pPr>
              <w:jc w:val="both"/>
              <w:rPr>
                <w:bCs/>
              </w:rPr>
            </w:pPr>
            <w:r>
              <w:rPr>
                <w:b/>
                <w:bCs/>
              </w:rPr>
              <w:t xml:space="preserve">1. </w:t>
            </w:r>
            <w:r>
              <w:rPr>
                <w:bCs/>
              </w:rPr>
              <w:t>Select Start using the start button.</w:t>
            </w:r>
          </w:p>
          <w:p w:rsidR="001951C1" w:rsidRPr="001951C1" w:rsidRDefault="001951C1" w:rsidP="001951C1">
            <w:pPr>
              <w:jc w:val="both"/>
              <w:rPr>
                <w:bCs/>
              </w:rPr>
            </w:pPr>
            <w:r w:rsidRPr="001951C1">
              <w:rPr>
                <w:b/>
                <w:bCs/>
              </w:rPr>
              <w:t>2.</w:t>
            </w:r>
            <w:r>
              <w:rPr>
                <w:b/>
                <w:bCs/>
              </w:rPr>
              <w:t xml:space="preserve"> </w:t>
            </w:r>
            <w:r>
              <w:rPr>
                <w:bCs/>
              </w:rPr>
              <w:t>Select desired language from the available options.</w:t>
            </w:r>
          </w:p>
        </w:tc>
        <w:tc>
          <w:tcPr>
            <w:tcW w:w="2160" w:type="dxa"/>
          </w:tcPr>
          <w:p w:rsidR="001951C1" w:rsidRDefault="001951C1" w:rsidP="001951C1">
            <w:pPr>
              <w:jc w:val="both"/>
              <w:rPr>
                <w:bCs/>
              </w:rPr>
            </w:pPr>
            <w:r>
              <w:rPr>
                <w:bCs/>
              </w:rPr>
              <w:t>Desired language option is selected for the entire operation till purchase of ticket is completed.</w:t>
            </w:r>
          </w:p>
        </w:tc>
        <w:tc>
          <w:tcPr>
            <w:tcW w:w="810" w:type="dxa"/>
          </w:tcPr>
          <w:p w:rsidR="001951C1" w:rsidRPr="00524733" w:rsidRDefault="001951C1" w:rsidP="001951C1">
            <w:pPr>
              <w:rPr>
                <w:b/>
                <w:bCs/>
              </w:rPr>
            </w:pPr>
          </w:p>
        </w:tc>
      </w:tr>
      <w:tr w:rsidR="001951C1" w:rsidRPr="00524733" w:rsidTr="0083268D">
        <w:trPr>
          <w:trHeight w:val="555"/>
        </w:trPr>
        <w:tc>
          <w:tcPr>
            <w:tcW w:w="541" w:type="dxa"/>
          </w:tcPr>
          <w:p w:rsidR="001951C1" w:rsidRDefault="001951C1" w:rsidP="001951C1">
            <w:pPr>
              <w:jc w:val="both"/>
              <w:rPr>
                <w:bCs/>
              </w:rPr>
            </w:pPr>
            <w:r>
              <w:rPr>
                <w:bCs/>
              </w:rPr>
              <w:t>4</w:t>
            </w:r>
          </w:p>
        </w:tc>
        <w:tc>
          <w:tcPr>
            <w:tcW w:w="777" w:type="dxa"/>
          </w:tcPr>
          <w:p w:rsidR="001951C1" w:rsidRDefault="001951C1" w:rsidP="001951C1">
            <w:pPr>
              <w:jc w:val="both"/>
              <w:rPr>
                <w:bCs/>
              </w:rPr>
            </w:pPr>
            <w:r>
              <w:rPr>
                <w:bCs/>
              </w:rPr>
              <w:t>TC-04</w:t>
            </w:r>
          </w:p>
        </w:tc>
        <w:tc>
          <w:tcPr>
            <w:tcW w:w="1022" w:type="dxa"/>
          </w:tcPr>
          <w:p w:rsidR="001951C1" w:rsidRDefault="003F2D65" w:rsidP="001951C1">
            <w:pPr>
              <w:jc w:val="both"/>
              <w:rPr>
                <w:bCs/>
              </w:rPr>
            </w:pPr>
            <w:r>
              <w:rPr>
                <w:bCs/>
              </w:rPr>
              <w:t>US</w:t>
            </w:r>
            <w:r w:rsidR="001951C1">
              <w:rPr>
                <w:bCs/>
              </w:rPr>
              <w:t>-16</w:t>
            </w:r>
          </w:p>
        </w:tc>
        <w:tc>
          <w:tcPr>
            <w:tcW w:w="2065" w:type="dxa"/>
          </w:tcPr>
          <w:p w:rsidR="001951C1" w:rsidRDefault="0083268D" w:rsidP="001951C1">
            <w:pPr>
              <w:jc w:val="both"/>
              <w:rPr>
                <w:bCs/>
              </w:rPr>
            </w:pPr>
            <w:r>
              <w:rPr>
                <w:bCs/>
              </w:rPr>
              <w:t>Only one type of ticket can be purchase in a single transaction.</w:t>
            </w:r>
          </w:p>
        </w:tc>
        <w:tc>
          <w:tcPr>
            <w:tcW w:w="1290" w:type="dxa"/>
          </w:tcPr>
          <w:p w:rsidR="001951C1" w:rsidRPr="001951C1" w:rsidRDefault="001951C1" w:rsidP="001951C1">
            <w:pPr>
              <w:jc w:val="both"/>
              <w:rPr>
                <w:b/>
                <w:bCs/>
              </w:rPr>
            </w:pPr>
          </w:p>
        </w:tc>
        <w:tc>
          <w:tcPr>
            <w:tcW w:w="1865" w:type="dxa"/>
          </w:tcPr>
          <w:p w:rsidR="0083268D" w:rsidRDefault="0083268D" w:rsidP="001951C1">
            <w:pPr>
              <w:jc w:val="both"/>
              <w:rPr>
                <w:b/>
                <w:bCs/>
              </w:rPr>
            </w:pPr>
            <w:r>
              <w:rPr>
                <w:b/>
                <w:bCs/>
              </w:rPr>
              <w:t xml:space="preserve">1. </w:t>
            </w:r>
            <w:r w:rsidRPr="0083268D">
              <w:rPr>
                <w:bCs/>
              </w:rPr>
              <w:t>Select the type of ticket from the menu.</w:t>
            </w:r>
          </w:p>
          <w:p w:rsidR="0083268D" w:rsidRDefault="0083268D" w:rsidP="0083268D">
            <w:pPr>
              <w:jc w:val="both"/>
              <w:rPr>
                <w:b/>
                <w:bCs/>
              </w:rPr>
            </w:pPr>
            <w:r>
              <w:rPr>
                <w:b/>
                <w:bCs/>
              </w:rPr>
              <w:t xml:space="preserve">2. </w:t>
            </w:r>
            <w:r w:rsidRPr="0083268D">
              <w:rPr>
                <w:bCs/>
              </w:rPr>
              <w:t>Try to Select multiple ticket types.</w:t>
            </w:r>
          </w:p>
        </w:tc>
        <w:tc>
          <w:tcPr>
            <w:tcW w:w="2160" w:type="dxa"/>
          </w:tcPr>
          <w:p w:rsidR="001951C1" w:rsidRDefault="0083268D" w:rsidP="001951C1">
            <w:pPr>
              <w:jc w:val="both"/>
              <w:rPr>
                <w:bCs/>
              </w:rPr>
            </w:pPr>
            <w:r>
              <w:rPr>
                <w:bCs/>
              </w:rPr>
              <w:t>1. Redirected to Payment screen on ticket selection.</w:t>
            </w:r>
          </w:p>
          <w:p w:rsidR="0083268D" w:rsidRDefault="0083268D" w:rsidP="001951C1">
            <w:pPr>
              <w:jc w:val="both"/>
              <w:rPr>
                <w:bCs/>
              </w:rPr>
            </w:pPr>
            <w:r>
              <w:rPr>
                <w:bCs/>
              </w:rPr>
              <w:t>2. This step must not be reproducible.</w:t>
            </w:r>
          </w:p>
        </w:tc>
        <w:tc>
          <w:tcPr>
            <w:tcW w:w="810" w:type="dxa"/>
          </w:tcPr>
          <w:p w:rsidR="001951C1" w:rsidRPr="00524733" w:rsidRDefault="001951C1" w:rsidP="001951C1">
            <w:pPr>
              <w:rPr>
                <w:b/>
                <w:bCs/>
              </w:rPr>
            </w:pPr>
          </w:p>
        </w:tc>
      </w:tr>
      <w:tr w:rsidR="0083268D" w:rsidRPr="00524733" w:rsidTr="0083268D">
        <w:trPr>
          <w:trHeight w:val="555"/>
        </w:trPr>
        <w:tc>
          <w:tcPr>
            <w:tcW w:w="541" w:type="dxa"/>
          </w:tcPr>
          <w:p w:rsidR="0083268D" w:rsidRDefault="0083268D" w:rsidP="001951C1">
            <w:pPr>
              <w:jc w:val="both"/>
              <w:rPr>
                <w:bCs/>
              </w:rPr>
            </w:pPr>
            <w:r>
              <w:rPr>
                <w:bCs/>
              </w:rPr>
              <w:lastRenderedPageBreak/>
              <w:t>5</w:t>
            </w:r>
          </w:p>
        </w:tc>
        <w:tc>
          <w:tcPr>
            <w:tcW w:w="777" w:type="dxa"/>
          </w:tcPr>
          <w:p w:rsidR="0083268D" w:rsidRDefault="0083268D" w:rsidP="001951C1">
            <w:pPr>
              <w:jc w:val="both"/>
              <w:rPr>
                <w:bCs/>
              </w:rPr>
            </w:pPr>
            <w:r>
              <w:rPr>
                <w:bCs/>
              </w:rPr>
              <w:t>TC-05</w:t>
            </w:r>
          </w:p>
        </w:tc>
        <w:tc>
          <w:tcPr>
            <w:tcW w:w="1022" w:type="dxa"/>
          </w:tcPr>
          <w:p w:rsidR="0083268D" w:rsidRDefault="003F2D65" w:rsidP="001951C1">
            <w:pPr>
              <w:jc w:val="both"/>
              <w:rPr>
                <w:bCs/>
              </w:rPr>
            </w:pPr>
            <w:r>
              <w:rPr>
                <w:bCs/>
              </w:rPr>
              <w:t>US</w:t>
            </w:r>
            <w:r w:rsidR="0083268D">
              <w:rPr>
                <w:bCs/>
              </w:rPr>
              <w:t>-17</w:t>
            </w:r>
          </w:p>
        </w:tc>
        <w:tc>
          <w:tcPr>
            <w:tcW w:w="2065" w:type="dxa"/>
          </w:tcPr>
          <w:p w:rsidR="0083268D" w:rsidRDefault="0083268D" w:rsidP="001951C1">
            <w:pPr>
              <w:jc w:val="both"/>
              <w:rPr>
                <w:bCs/>
              </w:rPr>
            </w:pPr>
            <w:r>
              <w:rPr>
                <w:bCs/>
              </w:rPr>
              <w:t>Daily reports are printed on file or Printer.</w:t>
            </w:r>
          </w:p>
        </w:tc>
        <w:tc>
          <w:tcPr>
            <w:tcW w:w="1290" w:type="dxa"/>
          </w:tcPr>
          <w:p w:rsidR="0083268D" w:rsidRPr="001951C1" w:rsidRDefault="0083268D" w:rsidP="001951C1">
            <w:pPr>
              <w:jc w:val="both"/>
              <w:rPr>
                <w:b/>
                <w:bCs/>
              </w:rPr>
            </w:pPr>
          </w:p>
        </w:tc>
        <w:tc>
          <w:tcPr>
            <w:tcW w:w="1865" w:type="dxa"/>
          </w:tcPr>
          <w:p w:rsidR="0083268D" w:rsidRDefault="0083268D" w:rsidP="001951C1">
            <w:pPr>
              <w:jc w:val="both"/>
              <w:rPr>
                <w:b/>
                <w:bCs/>
              </w:rPr>
            </w:pPr>
            <w:r>
              <w:rPr>
                <w:b/>
                <w:bCs/>
              </w:rPr>
              <w:t xml:space="preserve">1. </w:t>
            </w:r>
            <w:r w:rsidRPr="0083268D">
              <w:rPr>
                <w:bCs/>
              </w:rPr>
              <w:t>Select the TVM machine on Network.</w:t>
            </w:r>
          </w:p>
          <w:p w:rsidR="0083268D" w:rsidRDefault="0083268D" w:rsidP="001951C1">
            <w:pPr>
              <w:jc w:val="both"/>
              <w:rPr>
                <w:b/>
                <w:bCs/>
              </w:rPr>
            </w:pPr>
            <w:r>
              <w:rPr>
                <w:b/>
                <w:bCs/>
              </w:rPr>
              <w:t xml:space="preserve">2. </w:t>
            </w:r>
            <w:r w:rsidRPr="0083268D">
              <w:rPr>
                <w:bCs/>
              </w:rPr>
              <w:t>Choose option to generate daily report</w:t>
            </w:r>
            <w:r>
              <w:rPr>
                <w:b/>
                <w:bCs/>
              </w:rPr>
              <w:t>.</w:t>
            </w:r>
          </w:p>
        </w:tc>
        <w:tc>
          <w:tcPr>
            <w:tcW w:w="2160" w:type="dxa"/>
          </w:tcPr>
          <w:p w:rsidR="0083268D" w:rsidRDefault="0083268D" w:rsidP="001951C1">
            <w:pPr>
              <w:jc w:val="both"/>
              <w:rPr>
                <w:bCs/>
              </w:rPr>
            </w:pPr>
            <w:r>
              <w:rPr>
                <w:bCs/>
              </w:rPr>
              <w:t>1. The report is successfully generated and printed on file or printer.</w:t>
            </w:r>
          </w:p>
        </w:tc>
        <w:tc>
          <w:tcPr>
            <w:tcW w:w="810" w:type="dxa"/>
          </w:tcPr>
          <w:p w:rsidR="0083268D" w:rsidRPr="00524733" w:rsidRDefault="0083268D" w:rsidP="001951C1">
            <w:pPr>
              <w:rPr>
                <w:b/>
                <w:bCs/>
              </w:rPr>
            </w:pPr>
          </w:p>
        </w:tc>
      </w:tr>
    </w:tbl>
    <w:p w:rsidR="00C03F60" w:rsidRDefault="00C03F60" w:rsidP="00C03F60"/>
    <w:p w:rsidR="0083268D" w:rsidRDefault="0083268D" w:rsidP="0083268D">
      <w:pPr>
        <w:pStyle w:val="Heading1"/>
      </w:pPr>
      <w:r>
        <w:t xml:space="preserve">Traceability Matrix </w:t>
      </w:r>
    </w:p>
    <w:p w:rsidR="0083268D" w:rsidRDefault="0083268D" w:rsidP="0083268D"/>
    <w:tbl>
      <w:tblPr>
        <w:tblStyle w:val="TableGrid"/>
        <w:tblW w:w="0" w:type="auto"/>
        <w:tblInd w:w="-342" w:type="dxa"/>
        <w:tblLook w:val="04A0" w:firstRow="1" w:lastRow="0" w:firstColumn="1" w:lastColumn="0" w:noHBand="0" w:noVBand="1"/>
      </w:tblPr>
      <w:tblGrid>
        <w:gridCol w:w="924"/>
        <w:gridCol w:w="1440"/>
        <w:gridCol w:w="2226"/>
        <w:gridCol w:w="2610"/>
        <w:gridCol w:w="1350"/>
        <w:gridCol w:w="1368"/>
      </w:tblGrid>
      <w:tr w:rsidR="008D42FE" w:rsidRPr="008D42FE" w:rsidTr="008D42FE">
        <w:trPr>
          <w:trHeight w:val="315"/>
        </w:trPr>
        <w:tc>
          <w:tcPr>
            <w:tcW w:w="9918" w:type="dxa"/>
            <w:gridSpan w:val="6"/>
            <w:noWrap/>
            <w:hideMark/>
          </w:tcPr>
          <w:p w:rsidR="008D42FE" w:rsidRPr="008D42FE" w:rsidRDefault="008D42FE" w:rsidP="008D42FE">
            <w:pPr>
              <w:jc w:val="center"/>
              <w:rPr>
                <w:b/>
                <w:bCs/>
              </w:rPr>
            </w:pPr>
            <w:r w:rsidRPr="008D42FE">
              <w:rPr>
                <w:b/>
                <w:bCs/>
              </w:rPr>
              <w:t>Traceability Matrix</w:t>
            </w:r>
          </w:p>
        </w:tc>
      </w:tr>
      <w:tr w:rsidR="008D42FE" w:rsidRPr="008D42FE" w:rsidTr="008D42FE">
        <w:trPr>
          <w:trHeight w:val="300"/>
        </w:trPr>
        <w:tc>
          <w:tcPr>
            <w:tcW w:w="924" w:type="dxa"/>
            <w:vMerge w:val="restart"/>
            <w:noWrap/>
            <w:hideMark/>
          </w:tcPr>
          <w:p w:rsidR="008D42FE" w:rsidRPr="008D42FE" w:rsidRDefault="008D42FE">
            <w:pPr>
              <w:rPr>
                <w:b/>
                <w:bCs/>
              </w:rPr>
            </w:pPr>
            <w:r w:rsidRPr="008D42FE">
              <w:rPr>
                <w:b/>
                <w:bCs/>
              </w:rPr>
              <w:t>S.No</w:t>
            </w:r>
            <w:r w:rsidR="00FA7F95">
              <w:rPr>
                <w:b/>
                <w:bCs/>
              </w:rPr>
              <w:t>.</w:t>
            </w:r>
          </w:p>
        </w:tc>
        <w:tc>
          <w:tcPr>
            <w:tcW w:w="1440" w:type="dxa"/>
            <w:vMerge w:val="restart"/>
            <w:noWrap/>
            <w:hideMark/>
          </w:tcPr>
          <w:p w:rsidR="008D42FE" w:rsidRPr="008D42FE" w:rsidRDefault="008D42FE">
            <w:pPr>
              <w:rPr>
                <w:b/>
                <w:bCs/>
              </w:rPr>
            </w:pPr>
            <w:r w:rsidRPr="008D42FE">
              <w:rPr>
                <w:b/>
                <w:bCs/>
              </w:rPr>
              <w:t>User Story ID</w:t>
            </w:r>
          </w:p>
        </w:tc>
        <w:tc>
          <w:tcPr>
            <w:tcW w:w="2226" w:type="dxa"/>
            <w:vMerge w:val="restart"/>
            <w:noWrap/>
            <w:hideMark/>
          </w:tcPr>
          <w:p w:rsidR="008D42FE" w:rsidRPr="008D42FE" w:rsidRDefault="008D42FE">
            <w:pPr>
              <w:rPr>
                <w:b/>
                <w:bCs/>
              </w:rPr>
            </w:pPr>
            <w:r w:rsidRPr="008D42FE">
              <w:rPr>
                <w:b/>
                <w:bCs/>
              </w:rPr>
              <w:t>User Story Name</w:t>
            </w:r>
          </w:p>
        </w:tc>
        <w:tc>
          <w:tcPr>
            <w:tcW w:w="2610" w:type="dxa"/>
            <w:vMerge w:val="restart"/>
            <w:noWrap/>
            <w:hideMark/>
          </w:tcPr>
          <w:p w:rsidR="008D42FE" w:rsidRPr="008D42FE" w:rsidRDefault="008D42FE">
            <w:pPr>
              <w:rPr>
                <w:b/>
                <w:bCs/>
              </w:rPr>
            </w:pPr>
            <w:r w:rsidRPr="008D42FE">
              <w:rPr>
                <w:b/>
                <w:bCs/>
              </w:rPr>
              <w:t>Source of User Story</w:t>
            </w:r>
          </w:p>
        </w:tc>
        <w:tc>
          <w:tcPr>
            <w:tcW w:w="1350" w:type="dxa"/>
            <w:vMerge w:val="restart"/>
            <w:noWrap/>
            <w:hideMark/>
          </w:tcPr>
          <w:p w:rsidR="008D42FE" w:rsidRPr="008D42FE" w:rsidRDefault="008D42FE">
            <w:pPr>
              <w:rPr>
                <w:b/>
                <w:bCs/>
              </w:rPr>
            </w:pPr>
            <w:r w:rsidRPr="008D42FE">
              <w:rPr>
                <w:b/>
                <w:bCs/>
              </w:rPr>
              <w:t>Test Case ID</w:t>
            </w:r>
          </w:p>
        </w:tc>
        <w:tc>
          <w:tcPr>
            <w:tcW w:w="1368" w:type="dxa"/>
            <w:vMerge w:val="restart"/>
            <w:noWrap/>
            <w:hideMark/>
          </w:tcPr>
          <w:p w:rsidR="008D42FE" w:rsidRPr="008D42FE" w:rsidRDefault="008D42FE">
            <w:pPr>
              <w:rPr>
                <w:b/>
                <w:bCs/>
              </w:rPr>
            </w:pPr>
            <w:r w:rsidRPr="008D42FE">
              <w:rPr>
                <w:b/>
                <w:bCs/>
              </w:rPr>
              <w:t>Remarks</w:t>
            </w:r>
          </w:p>
        </w:tc>
      </w:tr>
      <w:tr w:rsidR="008D42FE" w:rsidRPr="008D42FE" w:rsidTr="008D42FE">
        <w:trPr>
          <w:trHeight w:val="269"/>
        </w:trPr>
        <w:tc>
          <w:tcPr>
            <w:tcW w:w="924" w:type="dxa"/>
            <w:vMerge/>
            <w:hideMark/>
          </w:tcPr>
          <w:p w:rsidR="008D42FE" w:rsidRPr="008D42FE" w:rsidRDefault="008D42FE">
            <w:pPr>
              <w:rPr>
                <w:b/>
                <w:bCs/>
              </w:rPr>
            </w:pPr>
          </w:p>
        </w:tc>
        <w:tc>
          <w:tcPr>
            <w:tcW w:w="1440" w:type="dxa"/>
            <w:vMerge/>
            <w:hideMark/>
          </w:tcPr>
          <w:p w:rsidR="008D42FE" w:rsidRPr="008D42FE" w:rsidRDefault="008D42FE">
            <w:pPr>
              <w:rPr>
                <w:b/>
                <w:bCs/>
              </w:rPr>
            </w:pPr>
          </w:p>
        </w:tc>
        <w:tc>
          <w:tcPr>
            <w:tcW w:w="2226" w:type="dxa"/>
            <w:vMerge/>
            <w:hideMark/>
          </w:tcPr>
          <w:p w:rsidR="008D42FE" w:rsidRPr="008D42FE" w:rsidRDefault="008D42FE">
            <w:pPr>
              <w:rPr>
                <w:b/>
                <w:bCs/>
              </w:rPr>
            </w:pPr>
          </w:p>
        </w:tc>
        <w:tc>
          <w:tcPr>
            <w:tcW w:w="2610" w:type="dxa"/>
            <w:vMerge/>
            <w:hideMark/>
          </w:tcPr>
          <w:p w:rsidR="008D42FE" w:rsidRPr="008D42FE" w:rsidRDefault="008D42FE">
            <w:pPr>
              <w:rPr>
                <w:b/>
                <w:bCs/>
              </w:rPr>
            </w:pPr>
          </w:p>
        </w:tc>
        <w:tc>
          <w:tcPr>
            <w:tcW w:w="1350" w:type="dxa"/>
            <w:vMerge/>
            <w:hideMark/>
          </w:tcPr>
          <w:p w:rsidR="008D42FE" w:rsidRPr="008D42FE" w:rsidRDefault="008D42FE">
            <w:pPr>
              <w:rPr>
                <w:b/>
                <w:bCs/>
              </w:rPr>
            </w:pPr>
          </w:p>
        </w:tc>
        <w:tc>
          <w:tcPr>
            <w:tcW w:w="1368" w:type="dxa"/>
            <w:vMerge/>
            <w:hideMark/>
          </w:tcPr>
          <w:p w:rsidR="008D42FE" w:rsidRPr="008D42FE" w:rsidRDefault="008D42FE">
            <w:pPr>
              <w:rPr>
                <w:b/>
                <w:bCs/>
              </w:rPr>
            </w:pPr>
          </w:p>
        </w:tc>
      </w:tr>
      <w:tr w:rsidR="008D42FE" w:rsidRPr="008D42FE" w:rsidTr="008D42FE">
        <w:trPr>
          <w:trHeight w:val="300"/>
        </w:trPr>
        <w:tc>
          <w:tcPr>
            <w:tcW w:w="924" w:type="dxa"/>
            <w:noWrap/>
            <w:hideMark/>
          </w:tcPr>
          <w:p w:rsidR="008D42FE" w:rsidRPr="008D42FE" w:rsidRDefault="008D42FE">
            <w:r>
              <w:t>1</w:t>
            </w:r>
          </w:p>
        </w:tc>
        <w:tc>
          <w:tcPr>
            <w:tcW w:w="1440" w:type="dxa"/>
            <w:noWrap/>
            <w:hideMark/>
          </w:tcPr>
          <w:p w:rsidR="008D42FE" w:rsidRPr="008D42FE" w:rsidRDefault="008D42FE">
            <w:r>
              <w:t>UC-13</w:t>
            </w:r>
          </w:p>
        </w:tc>
        <w:tc>
          <w:tcPr>
            <w:tcW w:w="2226" w:type="dxa"/>
            <w:noWrap/>
            <w:hideMark/>
          </w:tcPr>
          <w:p w:rsidR="008D42FE" w:rsidRPr="008D42FE" w:rsidRDefault="008D42FE">
            <w:r>
              <w:rPr>
                <w:lang w:val="en-CA"/>
              </w:rPr>
              <w:t>Subsidized Metro card recharge.</w:t>
            </w:r>
          </w:p>
        </w:tc>
        <w:tc>
          <w:tcPr>
            <w:tcW w:w="2610" w:type="dxa"/>
            <w:noWrap/>
            <w:hideMark/>
          </w:tcPr>
          <w:p w:rsidR="008D42FE" w:rsidRPr="008D42FE" w:rsidRDefault="008D42FE">
            <w:r>
              <w:t xml:space="preserve">User, </w:t>
            </w:r>
            <w:r>
              <w:rPr>
                <w:sz w:val="20"/>
                <w:szCs w:val="20"/>
              </w:rPr>
              <w:t>UC-6  Select Subsidized fare(</w:t>
            </w:r>
            <w:r w:rsidR="00FA7F95">
              <w:rPr>
                <w:sz w:val="20"/>
                <w:szCs w:val="20"/>
              </w:rPr>
              <w:t>D</w:t>
            </w:r>
            <w:r>
              <w:rPr>
                <w:sz w:val="20"/>
                <w:szCs w:val="20"/>
              </w:rPr>
              <w:t>eliverable 2)</w:t>
            </w:r>
          </w:p>
        </w:tc>
        <w:tc>
          <w:tcPr>
            <w:tcW w:w="1350" w:type="dxa"/>
            <w:noWrap/>
            <w:hideMark/>
          </w:tcPr>
          <w:p w:rsidR="008D42FE" w:rsidRPr="008D42FE" w:rsidRDefault="008D42FE">
            <w:r>
              <w:t>TC-01</w:t>
            </w:r>
          </w:p>
        </w:tc>
        <w:tc>
          <w:tcPr>
            <w:tcW w:w="1368" w:type="dxa"/>
            <w:noWrap/>
            <w:hideMark/>
          </w:tcPr>
          <w:p w:rsidR="008D42FE" w:rsidRPr="008D42FE" w:rsidRDefault="008D42FE"/>
        </w:tc>
      </w:tr>
      <w:tr w:rsidR="008D42FE" w:rsidRPr="008D42FE" w:rsidTr="008D42FE">
        <w:trPr>
          <w:trHeight w:val="300"/>
        </w:trPr>
        <w:tc>
          <w:tcPr>
            <w:tcW w:w="924" w:type="dxa"/>
            <w:noWrap/>
            <w:hideMark/>
          </w:tcPr>
          <w:p w:rsidR="008D42FE" w:rsidRPr="008D42FE" w:rsidRDefault="008D42FE">
            <w:r>
              <w:t>2</w:t>
            </w:r>
          </w:p>
        </w:tc>
        <w:tc>
          <w:tcPr>
            <w:tcW w:w="1440" w:type="dxa"/>
            <w:noWrap/>
            <w:hideMark/>
          </w:tcPr>
          <w:p w:rsidR="008D42FE" w:rsidRPr="008D42FE" w:rsidRDefault="008D42FE">
            <w:r>
              <w:t>UC-14</w:t>
            </w:r>
          </w:p>
        </w:tc>
        <w:tc>
          <w:tcPr>
            <w:tcW w:w="2226" w:type="dxa"/>
            <w:noWrap/>
            <w:hideMark/>
          </w:tcPr>
          <w:p w:rsidR="008D42FE" w:rsidRPr="008D42FE" w:rsidRDefault="00FA7F95">
            <w:r>
              <w:rPr>
                <w:lang w:val="en-CA"/>
              </w:rPr>
              <w:t>Invalid Credit card or debit card PIN</w:t>
            </w:r>
          </w:p>
        </w:tc>
        <w:tc>
          <w:tcPr>
            <w:tcW w:w="2610" w:type="dxa"/>
            <w:noWrap/>
            <w:hideMark/>
          </w:tcPr>
          <w:p w:rsidR="008D42FE" w:rsidRPr="008D42FE" w:rsidRDefault="00FA7F95">
            <w:r>
              <w:t xml:space="preserve">User, </w:t>
            </w:r>
            <w:r>
              <w:rPr>
                <w:sz w:val="20"/>
                <w:szCs w:val="20"/>
              </w:rPr>
              <w:t>UC-2  Pay  Fare(Deliverable 2)</w:t>
            </w:r>
          </w:p>
        </w:tc>
        <w:tc>
          <w:tcPr>
            <w:tcW w:w="1350" w:type="dxa"/>
            <w:noWrap/>
            <w:hideMark/>
          </w:tcPr>
          <w:p w:rsidR="008D42FE" w:rsidRPr="008D42FE" w:rsidRDefault="00FA7F95">
            <w:r>
              <w:t>TC-02</w:t>
            </w:r>
          </w:p>
        </w:tc>
        <w:tc>
          <w:tcPr>
            <w:tcW w:w="1368" w:type="dxa"/>
            <w:noWrap/>
            <w:hideMark/>
          </w:tcPr>
          <w:p w:rsidR="008D42FE" w:rsidRPr="008D42FE" w:rsidRDefault="008D42FE"/>
        </w:tc>
      </w:tr>
      <w:tr w:rsidR="008D42FE" w:rsidRPr="008D42FE" w:rsidTr="008D42FE">
        <w:trPr>
          <w:trHeight w:val="300"/>
        </w:trPr>
        <w:tc>
          <w:tcPr>
            <w:tcW w:w="924" w:type="dxa"/>
            <w:noWrap/>
            <w:hideMark/>
          </w:tcPr>
          <w:p w:rsidR="008D42FE" w:rsidRPr="008D42FE" w:rsidRDefault="00FA7F95">
            <w:r>
              <w:t>3</w:t>
            </w:r>
          </w:p>
        </w:tc>
        <w:tc>
          <w:tcPr>
            <w:tcW w:w="1440" w:type="dxa"/>
            <w:noWrap/>
            <w:hideMark/>
          </w:tcPr>
          <w:p w:rsidR="008D42FE" w:rsidRPr="008D42FE" w:rsidRDefault="00FA7F95">
            <w:r>
              <w:t>UC-15</w:t>
            </w:r>
          </w:p>
        </w:tc>
        <w:tc>
          <w:tcPr>
            <w:tcW w:w="2226" w:type="dxa"/>
            <w:noWrap/>
            <w:hideMark/>
          </w:tcPr>
          <w:p w:rsidR="008D42FE" w:rsidRPr="008D42FE" w:rsidRDefault="00FA7F95">
            <w:r>
              <w:rPr>
                <w:lang w:val="en-CA"/>
              </w:rPr>
              <w:t>Select Language</w:t>
            </w:r>
          </w:p>
        </w:tc>
        <w:tc>
          <w:tcPr>
            <w:tcW w:w="2610" w:type="dxa"/>
            <w:noWrap/>
            <w:hideMark/>
          </w:tcPr>
          <w:p w:rsidR="008D42FE" w:rsidRPr="008D42FE" w:rsidRDefault="00FA7F95">
            <w:r>
              <w:t>Accessibility consultant(Stakeholder)</w:t>
            </w:r>
          </w:p>
        </w:tc>
        <w:tc>
          <w:tcPr>
            <w:tcW w:w="1350" w:type="dxa"/>
            <w:noWrap/>
            <w:hideMark/>
          </w:tcPr>
          <w:p w:rsidR="008D42FE" w:rsidRPr="008D42FE" w:rsidRDefault="00FA7F95">
            <w:r>
              <w:t>TC-03</w:t>
            </w:r>
          </w:p>
        </w:tc>
        <w:tc>
          <w:tcPr>
            <w:tcW w:w="1368" w:type="dxa"/>
            <w:noWrap/>
            <w:hideMark/>
          </w:tcPr>
          <w:p w:rsidR="008D42FE" w:rsidRPr="008D42FE" w:rsidRDefault="008D42FE"/>
        </w:tc>
      </w:tr>
      <w:tr w:rsidR="00FA7F95" w:rsidRPr="008D42FE" w:rsidTr="008D42FE">
        <w:trPr>
          <w:trHeight w:val="300"/>
        </w:trPr>
        <w:tc>
          <w:tcPr>
            <w:tcW w:w="924" w:type="dxa"/>
            <w:noWrap/>
          </w:tcPr>
          <w:p w:rsidR="00FA7F95" w:rsidRPr="008D42FE" w:rsidRDefault="00FA7F95">
            <w:r>
              <w:t>4</w:t>
            </w:r>
          </w:p>
        </w:tc>
        <w:tc>
          <w:tcPr>
            <w:tcW w:w="1440" w:type="dxa"/>
            <w:noWrap/>
          </w:tcPr>
          <w:p w:rsidR="00FA7F95" w:rsidRPr="008D42FE" w:rsidRDefault="00FA7F95">
            <w:r>
              <w:t>UC-16</w:t>
            </w:r>
          </w:p>
        </w:tc>
        <w:tc>
          <w:tcPr>
            <w:tcW w:w="2226" w:type="dxa"/>
            <w:noWrap/>
          </w:tcPr>
          <w:p w:rsidR="00FA7F95" w:rsidRPr="008D42FE" w:rsidRDefault="00FA7F95">
            <w:r>
              <w:rPr>
                <w:lang w:val="en-CA"/>
              </w:rPr>
              <w:t>One type of ticket per transaction</w:t>
            </w:r>
          </w:p>
        </w:tc>
        <w:tc>
          <w:tcPr>
            <w:tcW w:w="2610" w:type="dxa"/>
            <w:noWrap/>
          </w:tcPr>
          <w:p w:rsidR="00FA7F95" w:rsidRPr="008D42FE" w:rsidRDefault="00FA7F95">
            <w:r>
              <w:t xml:space="preserve">User, </w:t>
            </w:r>
            <w:r>
              <w:rPr>
                <w:sz w:val="20"/>
                <w:szCs w:val="20"/>
              </w:rPr>
              <w:t>UC-1 Select  Ticket Type(Deliverable 2)</w:t>
            </w:r>
          </w:p>
        </w:tc>
        <w:tc>
          <w:tcPr>
            <w:tcW w:w="1350" w:type="dxa"/>
            <w:noWrap/>
          </w:tcPr>
          <w:p w:rsidR="00FA7F95" w:rsidRPr="008D42FE" w:rsidRDefault="00FA7F95">
            <w:r>
              <w:t>TC-04</w:t>
            </w:r>
          </w:p>
        </w:tc>
        <w:tc>
          <w:tcPr>
            <w:tcW w:w="1368" w:type="dxa"/>
            <w:noWrap/>
          </w:tcPr>
          <w:p w:rsidR="00FA7F95" w:rsidRPr="008D42FE" w:rsidRDefault="00FA7F95"/>
        </w:tc>
      </w:tr>
      <w:tr w:rsidR="00FA7F95" w:rsidRPr="008D42FE" w:rsidTr="008D42FE">
        <w:trPr>
          <w:trHeight w:val="300"/>
        </w:trPr>
        <w:tc>
          <w:tcPr>
            <w:tcW w:w="924" w:type="dxa"/>
            <w:noWrap/>
          </w:tcPr>
          <w:p w:rsidR="00FA7F95" w:rsidRDefault="00FA7F95">
            <w:r>
              <w:t>5</w:t>
            </w:r>
          </w:p>
        </w:tc>
        <w:tc>
          <w:tcPr>
            <w:tcW w:w="1440" w:type="dxa"/>
            <w:noWrap/>
          </w:tcPr>
          <w:p w:rsidR="00FA7F95" w:rsidRDefault="00FA7F95">
            <w:r>
              <w:t>UC-17</w:t>
            </w:r>
          </w:p>
        </w:tc>
        <w:tc>
          <w:tcPr>
            <w:tcW w:w="2226" w:type="dxa"/>
            <w:noWrap/>
          </w:tcPr>
          <w:p w:rsidR="00FA7F95" w:rsidRDefault="00FA7F95">
            <w:pPr>
              <w:rPr>
                <w:lang w:val="en-CA"/>
              </w:rPr>
            </w:pPr>
            <w:r>
              <w:rPr>
                <w:lang w:val="en-CA"/>
              </w:rPr>
              <w:t>Daily Reports</w:t>
            </w:r>
          </w:p>
        </w:tc>
        <w:tc>
          <w:tcPr>
            <w:tcW w:w="2610" w:type="dxa"/>
            <w:noWrap/>
          </w:tcPr>
          <w:p w:rsidR="00FA7F95" w:rsidRDefault="00FA7F95">
            <w:r>
              <w:rPr>
                <w:sz w:val="20"/>
                <w:szCs w:val="20"/>
              </w:rPr>
              <w:t>UC-8  View daily report(Deliverable 2)</w:t>
            </w:r>
          </w:p>
        </w:tc>
        <w:tc>
          <w:tcPr>
            <w:tcW w:w="1350" w:type="dxa"/>
            <w:noWrap/>
          </w:tcPr>
          <w:p w:rsidR="00FA7F95" w:rsidRDefault="00FA7F95">
            <w:r>
              <w:t>TC-05</w:t>
            </w:r>
          </w:p>
        </w:tc>
        <w:tc>
          <w:tcPr>
            <w:tcW w:w="1368" w:type="dxa"/>
            <w:noWrap/>
          </w:tcPr>
          <w:p w:rsidR="00FA7F95" w:rsidRPr="008D42FE" w:rsidRDefault="00FA7F95"/>
        </w:tc>
      </w:tr>
    </w:tbl>
    <w:p w:rsidR="008D42FE" w:rsidRDefault="008D42FE" w:rsidP="0083268D"/>
    <w:p w:rsidR="0083268D" w:rsidRPr="0083268D" w:rsidRDefault="0083268D" w:rsidP="0083268D"/>
    <w:p w:rsidR="0083268D" w:rsidRPr="00C03F60" w:rsidRDefault="0083268D" w:rsidP="00C03F60"/>
    <w:sectPr w:rsidR="0083268D" w:rsidRPr="00C0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7D1B"/>
    <w:multiLevelType w:val="hybridMultilevel"/>
    <w:tmpl w:val="AC92F1E6"/>
    <w:lvl w:ilvl="0" w:tplc="04090001">
      <w:start w:val="1"/>
      <w:numFmt w:val="bullet"/>
      <w:lvlText w:val=""/>
      <w:lvlJc w:val="left"/>
      <w:pPr>
        <w:ind w:left="81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E0121"/>
    <w:multiLevelType w:val="hybridMultilevel"/>
    <w:tmpl w:val="10FA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B248A"/>
    <w:multiLevelType w:val="hybridMultilevel"/>
    <w:tmpl w:val="04EAE81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8C85FF2"/>
    <w:multiLevelType w:val="hybridMultilevel"/>
    <w:tmpl w:val="21A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8344E3"/>
    <w:multiLevelType w:val="hybridMultilevel"/>
    <w:tmpl w:val="F4A29E2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A844E58"/>
    <w:multiLevelType w:val="hybridMultilevel"/>
    <w:tmpl w:val="9F92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F0F90"/>
    <w:multiLevelType w:val="hybridMultilevel"/>
    <w:tmpl w:val="96E4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765"/>
    <w:rsid w:val="00040064"/>
    <w:rsid w:val="000C19D9"/>
    <w:rsid w:val="001630B7"/>
    <w:rsid w:val="001951C1"/>
    <w:rsid w:val="001A7768"/>
    <w:rsid w:val="001B7987"/>
    <w:rsid w:val="001C7D04"/>
    <w:rsid w:val="001D1312"/>
    <w:rsid w:val="001F7027"/>
    <w:rsid w:val="00215B00"/>
    <w:rsid w:val="00260B18"/>
    <w:rsid w:val="002A5A45"/>
    <w:rsid w:val="0030078B"/>
    <w:rsid w:val="00316938"/>
    <w:rsid w:val="003C1D3A"/>
    <w:rsid w:val="003D5EE1"/>
    <w:rsid w:val="003E0765"/>
    <w:rsid w:val="003F2D65"/>
    <w:rsid w:val="00464DB3"/>
    <w:rsid w:val="00466C56"/>
    <w:rsid w:val="0047346C"/>
    <w:rsid w:val="004C1EFD"/>
    <w:rsid w:val="0050683B"/>
    <w:rsid w:val="00524733"/>
    <w:rsid w:val="00546257"/>
    <w:rsid w:val="00565AA0"/>
    <w:rsid w:val="00586264"/>
    <w:rsid w:val="005C7189"/>
    <w:rsid w:val="005D26ED"/>
    <w:rsid w:val="005F2DCC"/>
    <w:rsid w:val="00653603"/>
    <w:rsid w:val="006940DD"/>
    <w:rsid w:val="006B0DFE"/>
    <w:rsid w:val="006C6AD1"/>
    <w:rsid w:val="006E6A3F"/>
    <w:rsid w:val="00721754"/>
    <w:rsid w:val="00736AD5"/>
    <w:rsid w:val="007D3E88"/>
    <w:rsid w:val="0083268D"/>
    <w:rsid w:val="00840F4D"/>
    <w:rsid w:val="00843B1B"/>
    <w:rsid w:val="00862B91"/>
    <w:rsid w:val="008A2BE2"/>
    <w:rsid w:val="008B6B58"/>
    <w:rsid w:val="008D42FE"/>
    <w:rsid w:val="00916A21"/>
    <w:rsid w:val="00992B32"/>
    <w:rsid w:val="00A5269D"/>
    <w:rsid w:val="00B13DE8"/>
    <w:rsid w:val="00B36974"/>
    <w:rsid w:val="00B374A7"/>
    <w:rsid w:val="00B81061"/>
    <w:rsid w:val="00B84B7C"/>
    <w:rsid w:val="00B8629B"/>
    <w:rsid w:val="00B92173"/>
    <w:rsid w:val="00B94876"/>
    <w:rsid w:val="00BC27E0"/>
    <w:rsid w:val="00BC31E8"/>
    <w:rsid w:val="00C03F60"/>
    <w:rsid w:val="00C311F6"/>
    <w:rsid w:val="00C52454"/>
    <w:rsid w:val="00C73EF7"/>
    <w:rsid w:val="00CF540D"/>
    <w:rsid w:val="00D57163"/>
    <w:rsid w:val="00D851B9"/>
    <w:rsid w:val="00D90FD2"/>
    <w:rsid w:val="00DC2C42"/>
    <w:rsid w:val="00EA4F5D"/>
    <w:rsid w:val="00EB1F38"/>
    <w:rsid w:val="00F12FAD"/>
    <w:rsid w:val="00F60ACB"/>
    <w:rsid w:val="00F72683"/>
    <w:rsid w:val="00F80499"/>
    <w:rsid w:val="00FA7F95"/>
    <w:rsid w:val="00FE0877"/>
    <w:rsid w:val="00FE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59BDF-739E-407A-911B-094D8521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65"/>
    <w:pPr>
      <w:ind w:left="720"/>
      <w:contextualSpacing/>
    </w:pPr>
  </w:style>
  <w:style w:type="table" w:styleId="TableGrid">
    <w:name w:val="Table Grid"/>
    <w:basedOn w:val="TableNormal"/>
    <w:uiPriority w:val="59"/>
    <w:rsid w:val="003E0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3F6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304">
      <w:bodyDiv w:val="1"/>
      <w:marLeft w:val="0"/>
      <w:marRight w:val="0"/>
      <w:marTop w:val="0"/>
      <w:marBottom w:val="0"/>
      <w:divBdr>
        <w:top w:val="none" w:sz="0" w:space="0" w:color="auto"/>
        <w:left w:val="none" w:sz="0" w:space="0" w:color="auto"/>
        <w:bottom w:val="none" w:sz="0" w:space="0" w:color="auto"/>
        <w:right w:val="none" w:sz="0" w:space="0" w:color="auto"/>
      </w:divBdr>
    </w:div>
    <w:div w:id="601451551">
      <w:bodyDiv w:val="1"/>
      <w:marLeft w:val="0"/>
      <w:marRight w:val="0"/>
      <w:marTop w:val="0"/>
      <w:marBottom w:val="0"/>
      <w:divBdr>
        <w:top w:val="none" w:sz="0" w:space="0" w:color="auto"/>
        <w:left w:val="none" w:sz="0" w:space="0" w:color="auto"/>
        <w:bottom w:val="none" w:sz="0" w:space="0" w:color="auto"/>
        <w:right w:val="none" w:sz="0" w:space="0" w:color="auto"/>
      </w:divBdr>
    </w:div>
    <w:div w:id="990253204">
      <w:bodyDiv w:val="1"/>
      <w:marLeft w:val="0"/>
      <w:marRight w:val="0"/>
      <w:marTop w:val="0"/>
      <w:marBottom w:val="0"/>
      <w:divBdr>
        <w:top w:val="none" w:sz="0" w:space="0" w:color="auto"/>
        <w:left w:val="none" w:sz="0" w:space="0" w:color="auto"/>
        <w:bottom w:val="none" w:sz="0" w:space="0" w:color="auto"/>
        <w:right w:val="none" w:sz="0" w:space="0" w:color="auto"/>
      </w:divBdr>
    </w:div>
    <w:div w:id="1363239437">
      <w:bodyDiv w:val="1"/>
      <w:marLeft w:val="0"/>
      <w:marRight w:val="0"/>
      <w:marTop w:val="0"/>
      <w:marBottom w:val="0"/>
      <w:divBdr>
        <w:top w:val="none" w:sz="0" w:space="0" w:color="auto"/>
        <w:left w:val="none" w:sz="0" w:space="0" w:color="auto"/>
        <w:bottom w:val="none" w:sz="0" w:space="0" w:color="auto"/>
        <w:right w:val="none" w:sz="0" w:space="0" w:color="auto"/>
      </w:divBdr>
    </w:div>
    <w:div w:id="1391925793">
      <w:bodyDiv w:val="1"/>
      <w:marLeft w:val="0"/>
      <w:marRight w:val="0"/>
      <w:marTop w:val="0"/>
      <w:marBottom w:val="0"/>
      <w:divBdr>
        <w:top w:val="none" w:sz="0" w:space="0" w:color="auto"/>
        <w:left w:val="none" w:sz="0" w:space="0" w:color="auto"/>
        <w:bottom w:val="none" w:sz="0" w:space="0" w:color="auto"/>
        <w:right w:val="none" w:sz="0" w:space="0" w:color="auto"/>
      </w:divBdr>
    </w:div>
    <w:div w:id="1504005094">
      <w:bodyDiv w:val="1"/>
      <w:marLeft w:val="0"/>
      <w:marRight w:val="0"/>
      <w:marTop w:val="0"/>
      <w:marBottom w:val="0"/>
      <w:divBdr>
        <w:top w:val="none" w:sz="0" w:space="0" w:color="auto"/>
        <w:left w:val="none" w:sz="0" w:space="0" w:color="auto"/>
        <w:bottom w:val="none" w:sz="0" w:space="0" w:color="auto"/>
        <w:right w:val="none" w:sz="0" w:space="0" w:color="auto"/>
      </w:divBdr>
    </w:div>
    <w:div w:id="1597444898">
      <w:bodyDiv w:val="1"/>
      <w:marLeft w:val="0"/>
      <w:marRight w:val="0"/>
      <w:marTop w:val="0"/>
      <w:marBottom w:val="0"/>
      <w:divBdr>
        <w:top w:val="none" w:sz="0" w:space="0" w:color="auto"/>
        <w:left w:val="none" w:sz="0" w:space="0" w:color="auto"/>
        <w:bottom w:val="none" w:sz="0" w:space="0" w:color="auto"/>
        <w:right w:val="none" w:sz="0" w:space="0" w:color="auto"/>
      </w:divBdr>
    </w:div>
    <w:div w:id="1598365602">
      <w:bodyDiv w:val="1"/>
      <w:marLeft w:val="0"/>
      <w:marRight w:val="0"/>
      <w:marTop w:val="0"/>
      <w:marBottom w:val="0"/>
      <w:divBdr>
        <w:top w:val="none" w:sz="0" w:space="0" w:color="auto"/>
        <w:left w:val="none" w:sz="0" w:space="0" w:color="auto"/>
        <w:bottom w:val="none" w:sz="0" w:space="0" w:color="auto"/>
        <w:right w:val="none" w:sz="0" w:space="0" w:color="auto"/>
      </w:divBdr>
    </w:div>
    <w:div w:id="185900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vanphuc</cp:lastModifiedBy>
  <cp:revision>62</cp:revision>
  <dcterms:created xsi:type="dcterms:W3CDTF">2014-06-20T18:48:00Z</dcterms:created>
  <dcterms:modified xsi:type="dcterms:W3CDTF">2016-09-11T16:06:00Z</dcterms:modified>
</cp:coreProperties>
</file>