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410" w:rsidRDefault="00A37699" w:rsidP="00A37699">
      <w:pPr>
        <w:pStyle w:val="Title"/>
        <w:jc w:val="center"/>
      </w:pPr>
      <w:r>
        <w:t>DEVIS : BOUSSOLE</w:t>
      </w:r>
    </w:p>
    <w:p w:rsidR="00C55DB0" w:rsidRPr="00C55DB0" w:rsidRDefault="00C55DB0" w:rsidP="00A37699">
      <w:pPr>
        <w:rPr>
          <w:sz w:val="14"/>
        </w:rPr>
      </w:pPr>
      <w:r>
        <w:rPr>
          <w:u w:val="single"/>
        </w:rPr>
        <w:t>Option 1 :</w:t>
      </w:r>
      <w:r>
        <w:t xml:space="preserve"> </w:t>
      </w:r>
      <w:hyperlink r:id="rId4" w:history="1">
        <w:r w:rsidRPr="00C55DB0">
          <w:rPr>
            <w:rStyle w:val="Hyperlink"/>
          </w:rPr>
          <w:t>http://www.selectronic.fr/</w:t>
        </w:r>
      </w:hyperlink>
    </w:p>
    <w:p w:rsidR="00A37699" w:rsidRDefault="00A37699" w:rsidP="00070498">
      <w:pPr>
        <w:jc w:val="center"/>
        <w:rPr>
          <w:u w:val="single"/>
        </w:rPr>
      </w:pPr>
      <w:r>
        <w:rPr>
          <w:noProof/>
          <w:u w:val="single"/>
          <w:lang w:eastAsia="fr-FR"/>
        </w:rPr>
        <w:drawing>
          <wp:inline distT="0" distB="0" distL="0" distR="0">
            <wp:extent cx="4556607" cy="28195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723" cy="281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699" w:rsidRDefault="00A37699" w:rsidP="00A37699">
      <w:pPr>
        <w:jc w:val="right"/>
      </w:pPr>
      <w:r>
        <w:t>prix : 7,20€</w:t>
      </w:r>
    </w:p>
    <w:p w:rsidR="00070498" w:rsidRPr="00C55DB0" w:rsidRDefault="00070498" w:rsidP="00070498">
      <w:r>
        <w:rPr>
          <w:u w:val="single"/>
        </w:rPr>
        <w:t>Option 2 :</w:t>
      </w:r>
      <w:r w:rsidRPr="00C55DB0">
        <w:t xml:space="preserve"> </w:t>
      </w:r>
      <w:hyperlink r:id="rId6" w:history="1">
        <w:r w:rsidR="00C55DB0" w:rsidRPr="00C55DB0">
          <w:rPr>
            <w:rStyle w:val="Hyperlink"/>
          </w:rPr>
          <w:t>http://www.selectronic.fr/</w:t>
        </w:r>
      </w:hyperlink>
    </w:p>
    <w:p w:rsidR="00070498" w:rsidRDefault="00070498" w:rsidP="0007049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7619" cy="3266236"/>
            <wp:effectExtent l="19050" t="0" r="728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05" cy="326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03B" w:rsidRDefault="00C55DB0" w:rsidP="00C55DB0">
      <w:pPr>
        <w:jc w:val="right"/>
      </w:pPr>
      <w:r>
        <w:t>prix : 35,56€</w:t>
      </w:r>
    </w:p>
    <w:p w:rsidR="006A003B" w:rsidRDefault="006A003B">
      <w:r>
        <w:br w:type="page"/>
      </w:r>
    </w:p>
    <w:p w:rsidR="006A003B" w:rsidRDefault="006A003B" w:rsidP="006A003B">
      <w:pPr>
        <w:jc w:val="both"/>
      </w:pPr>
      <w:r>
        <w:rPr>
          <w:u w:val="single"/>
        </w:rPr>
        <w:lastRenderedPageBreak/>
        <w:t>Option 3 :</w:t>
      </w:r>
      <w:r>
        <w:t xml:space="preserve"> </w:t>
      </w:r>
      <w:hyperlink r:id="rId8" w:history="1">
        <w:r w:rsidRPr="006A003B">
          <w:rPr>
            <w:rStyle w:val="Hyperlink"/>
          </w:rPr>
          <w:t>http://www.robotshop.com/</w:t>
        </w:r>
      </w:hyperlink>
    </w:p>
    <w:p w:rsidR="006A003B" w:rsidRDefault="006A003B" w:rsidP="006A003B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4528820</wp:posOffset>
            </wp:positionH>
            <wp:positionV relativeFrom="paragraph">
              <wp:posOffset>53340</wp:posOffset>
            </wp:positionV>
            <wp:extent cx="1893570" cy="1879600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inline distT="0" distB="0" distL="0" distR="0">
            <wp:extent cx="4178940" cy="19714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04" cy="197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03B" w:rsidRDefault="006A003B" w:rsidP="006A003B">
      <w:pPr>
        <w:jc w:val="right"/>
      </w:pPr>
      <w:r>
        <w:t>prix : 35,28$</w:t>
      </w:r>
    </w:p>
    <w:p w:rsidR="006A003B" w:rsidRDefault="00F61356" w:rsidP="006A003B">
      <w:r>
        <w:rPr>
          <w:noProof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4301490</wp:posOffset>
            </wp:positionH>
            <wp:positionV relativeFrom="paragraph">
              <wp:posOffset>235585</wp:posOffset>
            </wp:positionV>
            <wp:extent cx="2248535" cy="209169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u w:val="single"/>
        </w:rPr>
        <w:t>Option 4 :</w:t>
      </w:r>
      <w:r>
        <w:t xml:space="preserve"> </w:t>
      </w:r>
    </w:p>
    <w:p w:rsidR="00F61356" w:rsidRDefault="00F61356" w:rsidP="006A003B">
      <w:r>
        <w:rPr>
          <w:noProof/>
          <w:lang w:eastAsia="fr-FR"/>
        </w:rPr>
        <w:drawing>
          <wp:inline distT="0" distB="0" distL="0" distR="0">
            <wp:extent cx="4238396" cy="18080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97" cy="180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356" w:rsidRDefault="00F61356" w:rsidP="006A003B"/>
    <w:p w:rsidR="00F61356" w:rsidRPr="00F61356" w:rsidRDefault="00F61356" w:rsidP="00F61356">
      <w:pPr>
        <w:jc w:val="right"/>
      </w:pPr>
      <w:r>
        <w:t>prix : 105,87$</w:t>
      </w:r>
    </w:p>
    <w:sectPr w:rsidR="00F61356" w:rsidRPr="00F61356" w:rsidSect="00C55D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drawingGridHorizontalSpacing w:val="110"/>
  <w:displayHorizontalDrawingGridEvery w:val="2"/>
  <w:characterSpacingControl w:val="doNotCompress"/>
  <w:compat/>
  <w:rsids>
    <w:rsidRoot w:val="00A37699"/>
    <w:rsid w:val="00070498"/>
    <w:rsid w:val="006A003B"/>
    <w:rsid w:val="009B5410"/>
    <w:rsid w:val="00A37699"/>
    <w:rsid w:val="00C55DB0"/>
    <w:rsid w:val="00F613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4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769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3769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7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6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5DB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obotshop.com/ca/fr/module-boussole-3-axes-hmc5883l-parallax.html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selectronic.fr/c/robotique-moteurs-accessoires/modules-capteurs-dacquisition/boussoles/module-boussolecmps-03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://www.selectronic.fr/c/robotique-moteurs-accessoires/modules-capteurs-dacquisition/boussoles/carte-magnetometre-3-axes-hmc5883l.html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92</Words>
  <Characters>511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Clement Rodde</dc:creator>
  <cp:lastModifiedBy>Clement Rodde</cp:lastModifiedBy>
  <cp:revision>5</cp:revision>
  <dcterms:created xsi:type="dcterms:W3CDTF">2015-01-27T10:04:00Z</dcterms:created>
  <dcterms:modified xsi:type="dcterms:W3CDTF">2015-01-27T10:44:00Z</dcterms:modified>
</cp:coreProperties>
</file>