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2B284" w14:textId="624CDCF9" w:rsidR="00567F01" w:rsidRDefault="00C679BB" w:rsidP="001D5C8B">
      <w:r w:rsidRPr="00C679BB">
        <w:rPr>
          <w:b/>
          <w:bCs/>
          <w:i/>
          <w:iCs/>
          <w:u w:val="single"/>
        </w:rPr>
        <w:t>https://github.com/boqli/SecuringAppsAssignment</w:t>
      </w:r>
      <w:r>
        <w:br/>
      </w:r>
      <w:r w:rsidR="001D5C8B">
        <w:t xml:space="preserve">For testing the security of the page created ZAP was used along with </w:t>
      </w:r>
      <w:proofErr w:type="spellStart"/>
      <w:r w:rsidR="001D5C8B">
        <w:t>Modzilla</w:t>
      </w:r>
      <w:proofErr w:type="spellEnd"/>
      <w:r w:rsidR="001D5C8B">
        <w:t>.</w:t>
      </w:r>
    </w:p>
    <w:p w14:paraId="1CB2EDBD" w14:textId="2E41FEDA" w:rsidR="001D5C8B" w:rsidRDefault="001D5C8B" w:rsidP="001D5C8B">
      <w:r>
        <w:t>File injection was attempted on the website, firstly by trying to add ‘DROP TABLE  TASK’ {1} into the commenting section of the website. A script tag with a short piece of code was also added. For the script tag</w:t>
      </w:r>
      <w:r w:rsidR="009F43E4">
        <w:t xml:space="preserve"> {2}</w:t>
      </w:r>
      <w:r>
        <w:t xml:space="preserve"> the program changed the &lt; and { symbols to other character to prevent the code from being executed. The drop table example was not changed but remained the same, still causing no effect to the database. </w:t>
      </w:r>
      <w:r w:rsidR="009F43E4">
        <w:t xml:space="preserve"> The email of the uploader was also changed, showing no clear error. The database though did not allow the input from the ZAP software. </w:t>
      </w:r>
      <w:r w:rsidR="009F43E4">
        <w:br/>
        <w:t>The site was not made to output the exact error to the user once it is promoted, so the outputs of ZAP were misleading although the database was checked to see what made it in or not. The anti-forgery token also allowed some of the attacks to be stopped as the tokens would not match from on ZAP.</w:t>
      </w:r>
    </w:p>
    <w:p w14:paraId="4368C5C7" w14:textId="3DA92310" w:rsidR="001D5C8B" w:rsidRDefault="001D5C8B" w:rsidP="001D5C8B">
      <w:pPr>
        <w:jc w:val="center"/>
      </w:pPr>
      <w:r>
        <w:br/>
      </w:r>
      <w:r>
        <w:rPr>
          <w:noProof/>
        </w:rPr>
        <w:drawing>
          <wp:inline distT="0" distB="0" distL="0" distR="0" wp14:anchorId="3E41C84A" wp14:editId="273E6B9B">
            <wp:extent cx="5939790" cy="34988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9790" cy="349885"/>
                    </a:xfrm>
                    <a:prstGeom prst="rect">
                      <a:avLst/>
                    </a:prstGeom>
                    <a:noFill/>
                    <a:ln>
                      <a:noFill/>
                    </a:ln>
                  </pic:spPr>
                </pic:pic>
              </a:graphicData>
            </a:graphic>
          </wp:inline>
        </w:drawing>
      </w:r>
      <w:r>
        <w:t>{1}</w:t>
      </w:r>
    </w:p>
    <w:p w14:paraId="558FB758" w14:textId="19FA69F6" w:rsidR="009F43E4" w:rsidRDefault="001D5C8B" w:rsidP="009F43E4">
      <w:pPr>
        <w:jc w:val="center"/>
      </w:pPr>
      <w:r>
        <w:rPr>
          <w:noProof/>
        </w:rPr>
        <w:drawing>
          <wp:inline distT="0" distB="0" distL="0" distR="0" wp14:anchorId="5C867ECC" wp14:editId="2EBB3998">
            <wp:extent cx="5931535" cy="429260"/>
            <wp:effectExtent l="0" t="0" r="0" b="889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1535" cy="429260"/>
                    </a:xfrm>
                    <a:prstGeom prst="rect">
                      <a:avLst/>
                    </a:prstGeom>
                    <a:noFill/>
                    <a:ln>
                      <a:noFill/>
                    </a:ln>
                  </pic:spPr>
                </pic:pic>
              </a:graphicData>
            </a:graphic>
          </wp:inline>
        </w:drawing>
      </w:r>
      <w:r>
        <w:br/>
        <w:t>{2}</w:t>
      </w:r>
    </w:p>
    <w:p w14:paraId="2555836E" w14:textId="56984B53" w:rsidR="009F43E4" w:rsidRDefault="009F43E4" w:rsidP="001D5C8B">
      <w:pPr>
        <w:jc w:val="center"/>
      </w:pPr>
      <w:r>
        <w:rPr>
          <w:noProof/>
        </w:rPr>
        <w:drawing>
          <wp:inline distT="0" distB="0" distL="0" distR="0" wp14:anchorId="59F9782D" wp14:editId="4DC8230E">
            <wp:extent cx="5939790" cy="397510"/>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397510"/>
                    </a:xfrm>
                    <a:prstGeom prst="rect">
                      <a:avLst/>
                    </a:prstGeom>
                    <a:noFill/>
                    <a:ln>
                      <a:noFill/>
                    </a:ln>
                  </pic:spPr>
                </pic:pic>
              </a:graphicData>
            </a:graphic>
          </wp:inline>
        </w:drawing>
      </w:r>
      <w:r>
        <w:br/>
        <w:t>{3}</w:t>
      </w:r>
    </w:p>
    <w:p w14:paraId="440E7F18" w14:textId="1EB8B9A0" w:rsidR="009F43E4" w:rsidRDefault="00AA7669" w:rsidP="009F43E4">
      <w:r>
        <w:t>For testing broken authentication</w:t>
      </w:r>
      <w:r>
        <w:t xml:space="preserve">, </w:t>
      </w:r>
      <w:r>
        <w:t xml:space="preserve"> </w:t>
      </w:r>
      <w:r>
        <w:t>a</w:t>
      </w:r>
      <w:r w:rsidR="009F43E4">
        <w:t xml:space="preserve"> different email was attempted that does not exist, this was obviously not allowed, neither was trying to pass a script or code inside the email or password field {4}.</w:t>
      </w:r>
      <w:r>
        <w:t xml:space="preserve"> Different passwords were also attempted to the same account, also generic admin emails and simple passwords too. This was to see if there was a simple </w:t>
      </w:r>
      <w:hyperlink r:id="rId7" w:history="1">
        <w:r w:rsidRPr="00692C05">
          <w:rPr>
            <w:rStyle w:val="Hyperlink"/>
          </w:rPr>
          <w:t>admin@admin.com</w:t>
        </w:r>
      </w:hyperlink>
      <w:r>
        <w:t xml:space="preserve"> </w:t>
      </w:r>
      <w:r w:rsidR="001B2E6B">
        <w:t>user that would have a simple password along with a lot of control on the site. The correct measures were taken to not allow any of these.</w:t>
      </w:r>
    </w:p>
    <w:p w14:paraId="45F87770" w14:textId="0518FD5B" w:rsidR="009F43E4" w:rsidRDefault="009F43E4" w:rsidP="001D5C8B">
      <w:pPr>
        <w:jc w:val="center"/>
      </w:pPr>
      <w:r>
        <w:rPr>
          <w:noProof/>
        </w:rPr>
        <w:drawing>
          <wp:inline distT="0" distB="0" distL="0" distR="0" wp14:anchorId="2B2C4CF4" wp14:editId="35B43805">
            <wp:extent cx="5939790" cy="357505"/>
            <wp:effectExtent l="0" t="0" r="381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357505"/>
                    </a:xfrm>
                    <a:prstGeom prst="rect">
                      <a:avLst/>
                    </a:prstGeom>
                    <a:noFill/>
                    <a:ln>
                      <a:noFill/>
                    </a:ln>
                  </pic:spPr>
                </pic:pic>
              </a:graphicData>
            </a:graphic>
          </wp:inline>
        </w:drawing>
      </w:r>
      <w:r>
        <w:br/>
        <w:t>{4}</w:t>
      </w:r>
    </w:p>
    <w:p w14:paraId="353E9337" w14:textId="30DEE3D6" w:rsidR="009F43E4" w:rsidRDefault="009F43E4" w:rsidP="009F43E4"/>
    <w:p w14:paraId="505719E5" w14:textId="52B1451A" w:rsidR="00AA7669" w:rsidRDefault="00AA7669" w:rsidP="009F43E4">
      <w:r>
        <w:t xml:space="preserve">Two links, namely {5}, were tried to test if a user who is not logged in could access the locations and information, possibly putting something into the database that is not secure and should not be present. </w:t>
      </w:r>
      <w:proofErr w:type="gramStart"/>
      <w:r>
        <w:t>Luckily</w:t>
      </w:r>
      <w:proofErr w:type="gramEnd"/>
      <w:r>
        <w:t xml:space="preserve"> the website would not allow the user to view any information if it is not authenticated. The attacker would also not be able to submit files as they would not fill multiple criteria in the query to be accepted.</w:t>
      </w:r>
    </w:p>
    <w:p w14:paraId="658D47FC" w14:textId="355A79A9" w:rsidR="00AA7669" w:rsidRPr="006D6837" w:rsidRDefault="00AA7669" w:rsidP="001B2E6B">
      <w:hyperlink r:id="rId9" w:history="1">
        <w:r w:rsidRPr="00692C05">
          <w:rPr>
            <w:rStyle w:val="Hyperlink"/>
          </w:rPr>
          <w:t>https://localhost:44397/FileUpload/Upload?taskId=733eb2bd-224a-4f1b-e0ca-08d914b245ee</w:t>
        </w:r>
      </w:hyperlink>
      <w:r>
        <w:br/>
      </w:r>
      <w:hyperlink r:id="rId10" w:history="1">
        <w:r w:rsidRPr="00692C05">
          <w:rPr>
            <w:rStyle w:val="Hyperlink"/>
          </w:rPr>
          <w:t>https://localhost:44397/FileUpload/ViewComments/NzE5ZjY3Y2ItZjlmOC00NTYyLTE5YjtMDhkOTE0OGY</w:t>
        </w:r>
        <w:r w:rsidRPr="00692C05">
          <w:rPr>
            <w:rStyle w:val="Hyperlink"/>
          </w:rPr>
          <w:lastRenderedPageBreak/>
          <w:t>3MDA2</w:t>
        </w:r>
      </w:hyperlink>
      <w:r>
        <w:t xml:space="preserve"> </w:t>
      </w:r>
      <w:r w:rsidR="001B2E6B">
        <w:br/>
        <w:t xml:space="preserve">                                                                                            </w:t>
      </w:r>
      <w:r>
        <w:t>{5}</w:t>
      </w:r>
    </w:p>
    <w:p w14:paraId="04FCDDFD" w14:textId="77777777" w:rsidR="00AA7669" w:rsidRDefault="00AA7669" w:rsidP="009F43E4"/>
    <w:p w14:paraId="41A5C76D" w14:textId="77777777" w:rsidR="009F43E4" w:rsidRDefault="009F43E4" w:rsidP="009F43E4"/>
    <w:p w14:paraId="7E42AC9F" w14:textId="7D4131E8" w:rsidR="009F43E4" w:rsidRDefault="009F43E4" w:rsidP="009F43E4"/>
    <w:p w14:paraId="49247CCE" w14:textId="17D4B77E" w:rsidR="009F43E4" w:rsidRDefault="009F43E4" w:rsidP="009F43E4"/>
    <w:p w14:paraId="56900948" w14:textId="6EC0E4F2" w:rsidR="009F43E4" w:rsidRDefault="009F43E4" w:rsidP="009F43E4"/>
    <w:p w14:paraId="791C174A" w14:textId="45B669FE" w:rsidR="009F43E4" w:rsidRDefault="009F43E4" w:rsidP="009F43E4"/>
    <w:p w14:paraId="020D15B6" w14:textId="4B0691D3" w:rsidR="009F43E4" w:rsidRDefault="009F43E4" w:rsidP="009F43E4"/>
    <w:p w14:paraId="56153A06" w14:textId="075FD804" w:rsidR="009F43E4" w:rsidRDefault="009F43E4" w:rsidP="009F43E4"/>
    <w:p w14:paraId="02EED125" w14:textId="1EDA3B0E" w:rsidR="009F43E4" w:rsidRDefault="009F43E4" w:rsidP="009F43E4"/>
    <w:p w14:paraId="35184DEC" w14:textId="00722C4F" w:rsidR="009F43E4" w:rsidRDefault="009F43E4" w:rsidP="009F43E4"/>
    <w:p w14:paraId="371A7072" w14:textId="0C58A387" w:rsidR="009F43E4" w:rsidRDefault="009F43E4" w:rsidP="009F43E4"/>
    <w:p w14:paraId="3F863661" w14:textId="1AE0F3E4" w:rsidR="009F43E4" w:rsidRDefault="009F43E4" w:rsidP="009F43E4"/>
    <w:p w14:paraId="42F944B3" w14:textId="6FCD5CD1" w:rsidR="009F43E4" w:rsidRDefault="009F43E4" w:rsidP="009F43E4"/>
    <w:p w14:paraId="346EBD4E" w14:textId="17612B16" w:rsidR="009F43E4" w:rsidRDefault="009F43E4" w:rsidP="009F43E4"/>
    <w:p w14:paraId="05BEA4FE" w14:textId="7DCC4803" w:rsidR="009F43E4" w:rsidRDefault="009F43E4" w:rsidP="009F43E4"/>
    <w:p w14:paraId="20F38D95" w14:textId="3A8B5596" w:rsidR="009F43E4" w:rsidRDefault="009F43E4" w:rsidP="009F43E4"/>
    <w:p w14:paraId="64974F66" w14:textId="77777777" w:rsidR="009F43E4" w:rsidRPr="006D6837" w:rsidRDefault="009F43E4" w:rsidP="009F43E4"/>
    <w:tbl>
      <w:tblPr>
        <w:tblW w:w="11460" w:type="dxa"/>
        <w:tblInd w:w="-1232" w:type="dxa"/>
        <w:tblCellMar>
          <w:left w:w="0" w:type="dxa"/>
          <w:right w:w="0" w:type="dxa"/>
        </w:tblCellMar>
        <w:tblLook w:val="0420" w:firstRow="1" w:lastRow="0" w:firstColumn="0" w:lastColumn="0" w:noHBand="0" w:noVBand="1"/>
      </w:tblPr>
      <w:tblGrid>
        <w:gridCol w:w="1400"/>
        <w:gridCol w:w="3420"/>
        <w:gridCol w:w="6640"/>
      </w:tblGrid>
      <w:tr w:rsidR="009F43E4" w:rsidRPr="006D6837" w14:paraId="1FC09B79" w14:textId="77777777" w:rsidTr="00990DD8">
        <w:trPr>
          <w:trHeight w:val="504"/>
        </w:trPr>
        <w:tc>
          <w:tcPr>
            <w:tcW w:w="1400" w:type="dxa"/>
            <w:tcBorders>
              <w:top w:val="single" w:sz="8" w:space="0" w:color="FFFFFF"/>
              <w:left w:val="single" w:sz="8" w:space="0" w:color="FFFFFF"/>
              <w:bottom w:val="single" w:sz="24" w:space="0" w:color="FFFFFF"/>
              <w:right w:val="single" w:sz="8" w:space="0" w:color="FFFFFF"/>
            </w:tcBorders>
            <w:shd w:val="clear" w:color="auto" w:fill="2F2B20"/>
            <w:tcMar>
              <w:top w:w="72" w:type="dxa"/>
              <w:left w:w="144" w:type="dxa"/>
              <w:bottom w:w="72" w:type="dxa"/>
              <w:right w:w="144" w:type="dxa"/>
            </w:tcMar>
            <w:hideMark/>
          </w:tcPr>
          <w:p w14:paraId="5EE5495E" w14:textId="77777777" w:rsidR="009F43E4" w:rsidRPr="006D6837" w:rsidRDefault="009F43E4" w:rsidP="00990DD8">
            <w:r w:rsidRPr="006D6837">
              <w:rPr>
                <w:b/>
                <w:bCs/>
              </w:rPr>
              <w:t>ID</w:t>
            </w:r>
          </w:p>
        </w:tc>
        <w:tc>
          <w:tcPr>
            <w:tcW w:w="3420" w:type="dxa"/>
            <w:tcBorders>
              <w:top w:val="single" w:sz="8" w:space="0" w:color="FFFFFF"/>
              <w:left w:val="single" w:sz="8" w:space="0" w:color="FFFFFF"/>
              <w:bottom w:val="single" w:sz="24" w:space="0" w:color="FFFFFF"/>
              <w:right w:val="single" w:sz="8" w:space="0" w:color="FFFFFF"/>
            </w:tcBorders>
            <w:shd w:val="clear" w:color="auto" w:fill="2F2B20"/>
            <w:tcMar>
              <w:top w:w="72" w:type="dxa"/>
              <w:left w:w="144" w:type="dxa"/>
              <w:bottom w:w="72" w:type="dxa"/>
              <w:right w:w="144" w:type="dxa"/>
            </w:tcMar>
            <w:hideMark/>
          </w:tcPr>
          <w:p w14:paraId="1D3C93DC" w14:textId="77777777" w:rsidR="009F43E4" w:rsidRPr="006D6837" w:rsidRDefault="009F43E4" w:rsidP="00990DD8">
            <w:r w:rsidRPr="006D6837">
              <w:rPr>
                <w:b/>
                <w:bCs/>
              </w:rPr>
              <w:t>Name</w:t>
            </w:r>
          </w:p>
        </w:tc>
        <w:tc>
          <w:tcPr>
            <w:tcW w:w="6640" w:type="dxa"/>
            <w:tcBorders>
              <w:top w:val="single" w:sz="8" w:space="0" w:color="FFFFFF"/>
              <w:left w:val="single" w:sz="8" w:space="0" w:color="FFFFFF"/>
              <w:bottom w:val="single" w:sz="24" w:space="0" w:color="FFFFFF"/>
              <w:right w:val="single" w:sz="8" w:space="0" w:color="FFFFFF"/>
            </w:tcBorders>
            <w:shd w:val="clear" w:color="auto" w:fill="2F2B20"/>
            <w:tcMar>
              <w:top w:w="72" w:type="dxa"/>
              <w:left w:w="144" w:type="dxa"/>
              <w:bottom w:w="72" w:type="dxa"/>
              <w:right w:w="144" w:type="dxa"/>
            </w:tcMar>
            <w:hideMark/>
          </w:tcPr>
          <w:p w14:paraId="38012A4D" w14:textId="77777777" w:rsidR="009F43E4" w:rsidRPr="006D6837" w:rsidRDefault="009F43E4" w:rsidP="00990DD8">
            <w:r w:rsidRPr="006D6837">
              <w:rPr>
                <w:b/>
                <w:bCs/>
              </w:rPr>
              <w:t>Description</w:t>
            </w:r>
          </w:p>
        </w:tc>
      </w:tr>
      <w:tr w:rsidR="009F43E4" w:rsidRPr="006D6837" w14:paraId="1E9E4497" w14:textId="77777777" w:rsidTr="00990DD8">
        <w:trPr>
          <w:trHeight w:val="870"/>
        </w:trPr>
        <w:tc>
          <w:tcPr>
            <w:tcW w:w="1400" w:type="dxa"/>
            <w:tcBorders>
              <w:top w:val="single" w:sz="24" w:space="0" w:color="FFFFFF"/>
              <w:left w:val="single" w:sz="8" w:space="0" w:color="FFFFFF"/>
              <w:bottom w:val="single" w:sz="8" w:space="0" w:color="FFFFFF"/>
              <w:right w:val="single" w:sz="8" w:space="0" w:color="FFFFFF"/>
            </w:tcBorders>
            <w:shd w:val="clear" w:color="auto" w:fill="CDCDCC"/>
            <w:tcMar>
              <w:top w:w="72" w:type="dxa"/>
              <w:left w:w="144" w:type="dxa"/>
              <w:bottom w:w="72" w:type="dxa"/>
              <w:right w:w="144" w:type="dxa"/>
            </w:tcMar>
            <w:hideMark/>
          </w:tcPr>
          <w:p w14:paraId="3B194015" w14:textId="77777777" w:rsidR="009F43E4" w:rsidRPr="006D6837" w:rsidRDefault="009F43E4" w:rsidP="00990DD8">
            <w:r w:rsidRPr="006D6837">
              <w:t>T1</w:t>
            </w:r>
          </w:p>
        </w:tc>
        <w:tc>
          <w:tcPr>
            <w:tcW w:w="3420" w:type="dxa"/>
            <w:tcBorders>
              <w:top w:val="single" w:sz="24" w:space="0" w:color="FFFFFF"/>
              <w:left w:val="single" w:sz="8" w:space="0" w:color="FFFFFF"/>
              <w:bottom w:val="single" w:sz="8" w:space="0" w:color="FFFFFF"/>
              <w:right w:val="single" w:sz="8" w:space="0" w:color="FFFFFF"/>
            </w:tcBorders>
            <w:shd w:val="clear" w:color="auto" w:fill="CDCDCC"/>
            <w:tcMar>
              <w:top w:w="72" w:type="dxa"/>
              <w:left w:w="144" w:type="dxa"/>
              <w:bottom w:w="72" w:type="dxa"/>
              <w:right w:w="144" w:type="dxa"/>
            </w:tcMar>
            <w:hideMark/>
          </w:tcPr>
          <w:p w14:paraId="52BC3846" w14:textId="77777777" w:rsidR="009F43E4" w:rsidRPr="006D6837" w:rsidRDefault="009F43E4" w:rsidP="00990DD8">
            <w:r w:rsidRPr="006D6837">
              <w:t>Remote anonymous user</w:t>
            </w:r>
          </w:p>
        </w:tc>
        <w:tc>
          <w:tcPr>
            <w:tcW w:w="6640" w:type="dxa"/>
            <w:tcBorders>
              <w:top w:val="single" w:sz="24" w:space="0" w:color="FFFFFF"/>
              <w:left w:val="single" w:sz="8" w:space="0" w:color="FFFFFF"/>
              <w:bottom w:val="single" w:sz="8" w:space="0" w:color="FFFFFF"/>
              <w:right w:val="single" w:sz="8" w:space="0" w:color="FFFFFF"/>
            </w:tcBorders>
            <w:shd w:val="clear" w:color="auto" w:fill="CDCDCC"/>
            <w:tcMar>
              <w:top w:w="72" w:type="dxa"/>
              <w:left w:w="144" w:type="dxa"/>
              <w:bottom w:w="72" w:type="dxa"/>
              <w:right w:w="144" w:type="dxa"/>
            </w:tcMar>
            <w:hideMark/>
          </w:tcPr>
          <w:p w14:paraId="19C7BCAF" w14:textId="77777777" w:rsidR="009F43E4" w:rsidRPr="006D6837" w:rsidRDefault="009F43E4" w:rsidP="00990DD8">
            <w:r w:rsidRPr="006D6837">
              <w:t>A user who has not yet authenticated to the website</w:t>
            </w:r>
          </w:p>
        </w:tc>
      </w:tr>
      <w:tr w:rsidR="009F43E4" w:rsidRPr="006D6837" w14:paraId="2556AC23" w14:textId="77777777" w:rsidTr="00990DD8">
        <w:trPr>
          <w:trHeight w:val="975"/>
        </w:trPr>
        <w:tc>
          <w:tcPr>
            <w:tcW w:w="1400" w:type="dxa"/>
            <w:tcBorders>
              <w:top w:val="single" w:sz="8" w:space="0" w:color="FFFFFF"/>
              <w:left w:val="single" w:sz="8" w:space="0" w:color="FFFFFF"/>
              <w:bottom w:val="single" w:sz="8" w:space="0" w:color="FFFFFF"/>
              <w:right w:val="single" w:sz="8" w:space="0" w:color="FFFFFF"/>
            </w:tcBorders>
            <w:shd w:val="clear" w:color="auto" w:fill="E8E8E7"/>
            <w:tcMar>
              <w:top w:w="72" w:type="dxa"/>
              <w:left w:w="144" w:type="dxa"/>
              <w:bottom w:w="72" w:type="dxa"/>
              <w:right w:w="144" w:type="dxa"/>
            </w:tcMar>
            <w:hideMark/>
          </w:tcPr>
          <w:p w14:paraId="38BA257B" w14:textId="77777777" w:rsidR="009F43E4" w:rsidRPr="006D6837" w:rsidRDefault="009F43E4" w:rsidP="00990DD8">
            <w:r w:rsidRPr="006D6837">
              <w:t>T2</w:t>
            </w:r>
          </w:p>
        </w:tc>
        <w:tc>
          <w:tcPr>
            <w:tcW w:w="3420" w:type="dxa"/>
            <w:tcBorders>
              <w:top w:val="single" w:sz="8" w:space="0" w:color="FFFFFF"/>
              <w:left w:val="single" w:sz="8" w:space="0" w:color="FFFFFF"/>
              <w:bottom w:val="single" w:sz="8" w:space="0" w:color="FFFFFF"/>
              <w:right w:val="single" w:sz="8" w:space="0" w:color="FFFFFF"/>
            </w:tcBorders>
            <w:shd w:val="clear" w:color="auto" w:fill="E8E8E7"/>
            <w:tcMar>
              <w:top w:w="72" w:type="dxa"/>
              <w:left w:w="144" w:type="dxa"/>
              <w:bottom w:w="72" w:type="dxa"/>
              <w:right w:w="144" w:type="dxa"/>
            </w:tcMar>
            <w:hideMark/>
          </w:tcPr>
          <w:p w14:paraId="583CA43E" w14:textId="77777777" w:rsidR="009F43E4" w:rsidRPr="006D6837" w:rsidRDefault="009F43E4" w:rsidP="00990DD8">
            <w:r w:rsidRPr="006D6837">
              <w:t>Authenticated user</w:t>
            </w:r>
          </w:p>
        </w:tc>
        <w:tc>
          <w:tcPr>
            <w:tcW w:w="6640" w:type="dxa"/>
            <w:tcBorders>
              <w:top w:val="single" w:sz="8" w:space="0" w:color="FFFFFF"/>
              <w:left w:val="single" w:sz="8" w:space="0" w:color="FFFFFF"/>
              <w:bottom w:val="single" w:sz="8" w:space="0" w:color="FFFFFF"/>
              <w:right w:val="single" w:sz="8" w:space="0" w:color="FFFFFF"/>
            </w:tcBorders>
            <w:shd w:val="clear" w:color="auto" w:fill="E8E8E7"/>
            <w:tcMar>
              <w:top w:w="72" w:type="dxa"/>
              <w:left w:w="144" w:type="dxa"/>
              <w:bottom w:w="72" w:type="dxa"/>
              <w:right w:w="144" w:type="dxa"/>
            </w:tcMar>
            <w:hideMark/>
          </w:tcPr>
          <w:p w14:paraId="2975C015" w14:textId="239FAF81" w:rsidR="009F43E4" w:rsidRPr="006D6837" w:rsidRDefault="009F43E4" w:rsidP="00990DD8">
            <w:r w:rsidRPr="006D6837">
              <w:t>A registered user who has valid credentials</w:t>
            </w:r>
            <w:r>
              <w:t>, ability to upload assignments and view tasks.</w:t>
            </w:r>
          </w:p>
        </w:tc>
      </w:tr>
      <w:tr w:rsidR="009F43E4" w:rsidRPr="006D6837" w14:paraId="4016DA77" w14:textId="77777777" w:rsidTr="00990DD8">
        <w:trPr>
          <w:trHeight w:val="870"/>
        </w:trPr>
        <w:tc>
          <w:tcPr>
            <w:tcW w:w="1400" w:type="dxa"/>
            <w:tcBorders>
              <w:top w:val="single" w:sz="8" w:space="0" w:color="FFFFFF"/>
              <w:left w:val="single" w:sz="8" w:space="0" w:color="FFFFFF"/>
              <w:bottom w:val="single" w:sz="8" w:space="0" w:color="FFFFFF"/>
              <w:right w:val="single" w:sz="8" w:space="0" w:color="FFFFFF"/>
            </w:tcBorders>
            <w:shd w:val="clear" w:color="auto" w:fill="CDCDCC"/>
            <w:tcMar>
              <w:top w:w="72" w:type="dxa"/>
              <w:left w:w="144" w:type="dxa"/>
              <w:bottom w:w="72" w:type="dxa"/>
              <w:right w:w="144" w:type="dxa"/>
            </w:tcMar>
            <w:hideMark/>
          </w:tcPr>
          <w:p w14:paraId="091691A3" w14:textId="77777777" w:rsidR="009F43E4" w:rsidRPr="006D6837" w:rsidRDefault="009F43E4" w:rsidP="00990DD8">
            <w:r w:rsidRPr="006D6837">
              <w:t>T3</w:t>
            </w:r>
          </w:p>
        </w:tc>
        <w:tc>
          <w:tcPr>
            <w:tcW w:w="3420" w:type="dxa"/>
            <w:tcBorders>
              <w:top w:val="single" w:sz="8" w:space="0" w:color="FFFFFF"/>
              <w:left w:val="single" w:sz="8" w:space="0" w:color="FFFFFF"/>
              <w:bottom w:val="single" w:sz="8" w:space="0" w:color="FFFFFF"/>
              <w:right w:val="single" w:sz="8" w:space="0" w:color="FFFFFF"/>
            </w:tcBorders>
            <w:shd w:val="clear" w:color="auto" w:fill="CDCDCC"/>
            <w:tcMar>
              <w:top w:w="72" w:type="dxa"/>
              <w:left w:w="144" w:type="dxa"/>
              <w:bottom w:w="72" w:type="dxa"/>
              <w:right w:w="144" w:type="dxa"/>
            </w:tcMar>
            <w:hideMark/>
          </w:tcPr>
          <w:p w14:paraId="41DDC24D" w14:textId="05FEE1BE" w:rsidR="009F43E4" w:rsidRPr="006D6837" w:rsidRDefault="009F43E4" w:rsidP="00990DD8">
            <w:r>
              <w:t>Teacher</w:t>
            </w:r>
          </w:p>
        </w:tc>
        <w:tc>
          <w:tcPr>
            <w:tcW w:w="6640" w:type="dxa"/>
            <w:tcBorders>
              <w:top w:val="single" w:sz="8" w:space="0" w:color="FFFFFF"/>
              <w:left w:val="single" w:sz="8" w:space="0" w:color="FFFFFF"/>
              <w:bottom w:val="single" w:sz="8" w:space="0" w:color="FFFFFF"/>
              <w:right w:val="single" w:sz="8" w:space="0" w:color="FFFFFF"/>
            </w:tcBorders>
            <w:shd w:val="clear" w:color="auto" w:fill="CDCDCC"/>
            <w:tcMar>
              <w:top w:w="72" w:type="dxa"/>
              <w:left w:w="144" w:type="dxa"/>
              <w:bottom w:w="72" w:type="dxa"/>
              <w:right w:w="144" w:type="dxa"/>
            </w:tcMar>
            <w:hideMark/>
          </w:tcPr>
          <w:p w14:paraId="7373E4A1" w14:textId="4F5873CC" w:rsidR="009F43E4" w:rsidRPr="006D6837" w:rsidRDefault="009F43E4" w:rsidP="00990DD8">
            <w:r w:rsidRPr="006D6837">
              <w:t xml:space="preserve">User who can do any operation </w:t>
            </w:r>
            <w:r>
              <w:t xml:space="preserve">the Authenticated user can </w:t>
            </w:r>
            <w:proofErr w:type="gramStart"/>
            <w:r>
              <w:t>and also</w:t>
            </w:r>
            <w:proofErr w:type="gramEnd"/>
            <w:r>
              <w:t xml:space="preserve"> upload tasks, download files and create students.</w:t>
            </w:r>
          </w:p>
        </w:tc>
      </w:tr>
    </w:tbl>
    <w:p w14:paraId="2B14ED3F" w14:textId="77777777" w:rsidR="009F43E4" w:rsidRPr="006D6837" w:rsidRDefault="009F43E4" w:rsidP="009F43E4"/>
    <w:p w14:paraId="5CDE4C92" w14:textId="0F5F33DA" w:rsidR="009F43E4" w:rsidRPr="006D6837" w:rsidRDefault="009F43E4" w:rsidP="009F43E4"/>
    <w:tbl>
      <w:tblPr>
        <w:tblW w:w="8505" w:type="dxa"/>
        <w:tblCellMar>
          <w:left w:w="0" w:type="dxa"/>
          <w:right w:w="0" w:type="dxa"/>
        </w:tblCellMar>
        <w:tblLook w:val="0420" w:firstRow="1" w:lastRow="0" w:firstColumn="0" w:lastColumn="0" w:noHBand="0" w:noVBand="1"/>
      </w:tblPr>
      <w:tblGrid>
        <w:gridCol w:w="898"/>
        <w:gridCol w:w="1835"/>
        <w:gridCol w:w="3438"/>
        <w:gridCol w:w="2334"/>
      </w:tblGrid>
      <w:tr w:rsidR="009F43E4" w:rsidRPr="006D6837" w14:paraId="47781E1C" w14:textId="77777777" w:rsidTr="009F43E4">
        <w:trPr>
          <w:trHeight w:val="529"/>
        </w:trPr>
        <w:tc>
          <w:tcPr>
            <w:tcW w:w="898" w:type="dxa"/>
            <w:tcBorders>
              <w:top w:val="single" w:sz="8" w:space="0" w:color="FFFFFF"/>
              <w:left w:val="single" w:sz="8" w:space="0" w:color="FFFFFF"/>
              <w:bottom w:val="single" w:sz="24" w:space="0" w:color="FFFFFF"/>
              <w:right w:val="single" w:sz="8" w:space="0" w:color="FFFFFF"/>
            </w:tcBorders>
            <w:shd w:val="clear" w:color="auto" w:fill="2F2B20"/>
            <w:tcMar>
              <w:top w:w="72" w:type="dxa"/>
              <w:left w:w="144" w:type="dxa"/>
              <w:bottom w:w="72" w:type="dxa"/>
              <w:right w:w="144" w:type="dxa"/>
            </w:tcMar>
            <w:hideMark/>
          </w:tcPr>
          <w:p w14:paraId="572C7034" w14:textId="77777777" w:rsidR="009F43E4" w:rsidRPr="006D6837" w:rsidRDefault="009F43E4" w:rsidP="00990DD8">
            <w:r w:rsidRPr="006D6837">
              <w:rPr>
                <w:b/>
                <w:bCs/>
              </w:rPr>
              <w:t>ID</w:t>
            </w:r>
          </w:p>
        </w:tc>
        <w:tc>
          <w:tcPr>
            <w:tcW w:w="1835" w:type="dxa"/>
            <w:tcBorders>
              <w:top w:val="single" w:sz="8" w:space="0" w:color="FFFFFF"/>
              <w:left w:val="single" w:sz="8" w:space="0" w:color="FFFFFF"/>
              <w:bottom w:val="single" w:sz="24" w:space="0" w:color="FFFFFF"/>
              <w:right w:val="single" w:sz="8" w:space="0" w:color="FFFFFF"/>
            </w:tcBorders>
            <w:shd w:val="clear" w:color="auto" w:fill="2F2B20"/>
            <w:tcMar>
              <w:top w:w="72" w:type="dxa"/>
              <w:left w:w="144" w:type="dxa"/>
              <w:bottom w:w="72" w:type="dxa"/>
              <w:right w:w="144" w:type="dxa"/>
            </w:tcMar>
            <w:hideMark/>
          </w:tcPr>
          <w:p w14:paraId="5ED95BB2" w14:textId="77777777" w:rsidR="009F43E4" w:rsidRPr="006D6837" w:rsidRDefault="009F43E4" w:rsidP="00990DD8">
            <w:r w:rsidRPr="006D6837">
              <w:rPr>
                <w:b/>
                <w:bCs/>
              </w:rPr>
              <w:t>Name</w:t>
            </w:r>
          </w:p>
        </w:tc>
        <w:tc>
          <w:tcPr>
            <w:tcW w:w="3438" w:type="dxa"/>
            <w:tcBorders>
              <w:top w:val="single" w:sz="8" w:space="0" w:color="FFFFFF"/>
              <w:left w:val="single" w:sz="8" w:space="0" w:color="FFFFFF"/>
              <w:bottom w:val="single" w:sz="24" w:space="0" w:color="FFFFFF"/>
              <w:right w:val="single" w:sz="8" w:space="0" w:color="FFFFFF"/>
            </w:tcBorders>
            <w:shd w:val="clear" w:color="auto" w:fill="2F2B20"/>
            <w:tcMar>
              <w:top w:w="72" w:type="dxa"/>
              <w:left w:w="144" w:type="dxa"/>
              <w:bottom w:w="72" w:type="dxa"/>
              <w:right w:w="144" w:type="dxa"/>
            </w:tcMar>
            <w:hideMark/>
          </w:tcPr>
          <w:p w14:paraId="539FAF94" w14:textId="77777777" w:rsidR="009F43E4" w:rsidRPr="006D6837" w:rsidRDefault="009F43E4" w:rsidP="00990DD8">
            <w:r w:rsidRPr="006D6837">
              <w:rPr>
                <w:b/>
                <w:bCs/>
              </w:rPr>
              <w:t>Description</w:t>
            </w:r>
          </w:p>
        </w:tc>
        <w:tc>
          <w:tcPr>
            <w:tcW w:w="2334" w:type="dxa"/>
            <w:tcBorders>
              <w:top w:val="single" w:sz="8" w:space="0" w:color="FFFFFF"/>
              <w:left w:val="single" w:sz="8" w:space="0" w:color="FFFFFF"/>
              <w:bottom w:val="single" w:sz="24" w:space="0" w:color="FFFFFF"/>
              <w:right w:val="single" w:sz="8" w:space="0" w:color="FFFFFF"/>
            </w:tcBorders>
            <w:shd w:val="clear" w:color="auto" w:fill="2F2B20"/>
            <w:tcMar>
              <w:top w:w="72" w:type="dxa"/>
              <w:left w:w="144" w:type="dxa"/>
              <w:bottom w:w="72" w:type="dxa"/>
              <w:right w:w="144" w:type="dxa"/>
            </w:tcMar>
            <w:hideMark/>
          </w:tcPr>
          <w:p w14:paraId="301F9A88" w14:textId="77777777" w:rsidR="009F43E4" w:rsidRPr="006D6837" w:rsidRDefault="009F43E4" w:rsidP="00990DD8">
            <w:r w:rsidRPr="006D6837">
              <w:rPr>
                <w:b/>
                <w:bCs/>
              </w:rPr>
              <w:t>Trust level</w:t>
            </w:r>
          </w:p>
        </w:tc>
      </w:tr>
      <w:tr w:rsidR="009F43E4" w:rsidRPr="006D6837" w14:paraId="67F9513A" w14:textId="77777777" w:rsidTr="009F43E4">
        <w:trPr>
          <w:trHeight w:val="529"/>
        </w:trPr>
        <w:tc>
          <w:tcPr>
            <w:tcW w:w="898" w:type="dxa"/>
            <w:tcBorders>
              <w:top w:val="single" w:sz="24" w:space="0" w:color="FFFFFF"/>
              <w:left w:val="single" w:sz="8" w:space="0" w:color="FFFFFF"/>
              <w:bottom w:val="single" w:sz="8" w:space="0" w:color="FFFFFF"/>
              <w:right w:val="single" w:sz="8" w:space="0" w:color="FFFFFF"/>
            </w:tcBorders>
            <w:shd w:val="clear" w:color="auto" w:fill="CDCDCC"/>
            <w:tcMar>
              <w:top w:w="72" w:type="dxa"/>
              <w:left w:w="144" w:type="dxa"/>
              <w:bottom w:w="72" w:type="dxa"/>
              <w:right w:w="144" w:type="dxa"/>
            </w:tcMar>
            <w:hideMark/>
          </w:tcPr>
          <w:p w14:paraId="6627F5AE" w14:textId="77777777" w:rsidR="009F43E4" w:rsidRPr="006D6837" w:rsidRDefault="009F43E4" w:rsidP="00990DD8">
            <w:r w:rsidRPr="006D6837">
              <w:t>A1</w:t>
            </w:r>
          </w:p>
        </w:tc>
        <w:tc>
          <w:tcPr>
            <w:tcW w:w="1835" w:type="dxa"/>
            <w:tcBorders>
              <w:top w:val="single" w:sz="24" w:space="0" w:color="FFFFFF"/>
              <w:left w:val="single" w:sz="8" w:space="0" w:color="FFFFFF"/>
              <w:bottom w:val="single" w:sz="8" w:space="0" w:color="FFFFFF"/>
              <w:right w:val="single" w:sz="8" w:space="0" w:color="FFFFFF"/>
            </w:tcBorders>
            <w:shd w:val="clear" w:color="auto" w:fill="CDCDCC"/>
            <w:tcMar>
              <w:top w:w="72" w:type="dxa"/>
              <w:left w:w="144" w:type="dxa"/>
              <w:bottom w:w="72" w:type="dxa"/>
              <w:right w:w="144" w:type="dxa"/>
            </w:tcMar>
            <w:hideMark/>
          </w:tcPr>
          <w:p w14:paraId="2609086D" w14:textId="77777777" w:rsidR="009F43E4" w:rsidRPr="006D6837" w:rsidRDefault="009F43E4" w:rsidP="00990DD8">
            <w:r w:rsidRPr="006D6837">
              <w:t>User</w:t>
            </w:r>
          </w:p>
        </w:tc>
        <w:tc>
          <w:tcPr>
            <w:tcW w:w="3438" w:type="dxa"/>
            <w:tcBorders>
              <w:top w:val="single" w:sz="24" w:space="0" w:color="FFFFFF"/>
              <w:left w:val="single" w:sz="8" w:space="0" w:color="FFFFFF"/>
              <w:bottom w:val="single" w:sz="8" w:space="0" w:color="FFFFFF"/>
              <w:right w:val="single" w:sz="8" w:space="0" w:color="FFFFFF"/>
            </w:tcBorders>
            <w:shd w:val="clear" w:color="auto" w:fill="CDCDCC"/>
            <w:tcMar>
              <w:top w:w="72" w:type="dxa"/>
              <w:left w:w="144" w:type="dxa"/>
              <w:bottom w:w="72" w:type="dxa"/>
              <w:right w:w="144" w:type="dxa"/>
            </w:tcMar>
            <w:hideMark/>
          </w:tcPr>
          <w:p w14:paraId="43950CDF" w14:textId="77777777" w:rsidR="009F43E4" w:rsidRPr="006D6837" w:rsidRDefault="009F43E4" w:rsidP="00990DD8">
            <w:r w:rsidRPr="006D6837">
              <w:t>Assets that relate to a website user</w:t>
            </w:r>
          </w:p>
        </w:tc>
        <w:tc>
          <w:tcPr>
            <w:tcW w:w="2334" w:type="dxa"/>
            <w:tcBorders>
              <w:top w:val="single" w:sz="24" w:space="0" w:color="FFFFFF"/>
              <w:left w:val="single" w:sz="8" w:space="0" w:color="FFFFFF"/>
              <w:bottom w:val="single" w:sz="8" w:space="0" w:color="FFFFFF"/>
              <w:right w:val="single" w:sz="8" w:space="0" w:color="FFFFFF"/>
            </w:tcBorders>
            <w:shd w:val="clear" w:color="auto" w:fill="CDCDCC"/>
            <w:tcMar>
              <w:top w:w="72" w:type="dxa"/>
              <w:left w:w="144" w:type="dxa"/>
              <w:bottom w:w="72" w:type="dxa"/>
              <w:right w:w="144" w:type="dxa"/>
            </w:tcMar>
            <w:hideMark/>
          </w:tcPr>
          <w:p w14:paraId="481BA798" w14:textId="77777777" w:rsidR="009F43E4" w:rsidRPr="006D6837" w:rsidRDefault="009F43E4" w:rsidP="00990DD8"/>
        </w:tc>
      </w:tr>
      <w:tr w:rsidR="009F43E4" w:rsidRPr="006D6837" w14:paraId="055A705F" w14:textId="77777777" w:rsidTr="009F43E4">
        <w:trPr>
          <w:trHeight w:val="2085"/>
        </w:trPr>
        <w:tc>
          <w:tcPr>
            <w:tcW w:w="898" w:type="dxa"/>
            <w:tcBorders>
              <w:top w:val="single" w:sz="8" w:space="0" w:color="FFFFFF"/>
              <w:left w:val="single" w:sz="8" w:space="0" w:color="FFFFFF"/>
              <w:bottom w:val="single" w:sz="8" w:space="0" w:color="FFFFFF"/>
              <w:right w:val="single" w:sz="8" w:space="0" w:color="FFFFFF"/>
            </w:tcBorders>
            <w:shd w:val="clear" w:color="auto" w:fill="E8E8E7"/>
            <w:tcMar>
              <w:top w:w="72" w:type="dxa"/>
              <w:left w:w="144" w:type="dxa"/>
              <w:bottom w:w="72" w:type="dxa"/>
              <w:right w:w="144" w:type="dxa"/>
            </w:tcMar>
            <w:hideMark/>
          </w:tcPr>
          <w:p w14:paraId="62AE0432" w14:textId="77777777" w:rsidR="009F43E4" w:rsidRPr="006D6837" w:rsidRDefault="009F43E4" w:rsidP="00990DD8">
            <w:r w:rsidRPr="006D6837">
              <w:t>A1.1</w:t>
            </w:r>
          </w:p>
        </w:tc>
        <w:tc>
          <w:tcPr>
            <w:tcW w:w="1835" w:type="dxa"/>
            <w:tcBorders>
              <w:top w:val="single" w:sz="8" w:space="0" w:color="FFFFFF"/>
              <w:left w:val="single" w:sz="8" w:space="0" w:color="FFFFFF"/>
              <w:bottom w:val="single" w:sz="8" w:space="0" w:color="FFFFFF"/>
              <w:right w:val="single" w:sz="8" w:space="0" w:color="FFFFFF"/>
            </w:tcBorders>
            <w:shd w:val="clear" w:color="auto" w:fill="E8E8E7"/>
            <w:tcMar>
              <w:top w:w="72" w:type="dxa"/>
              <w:left w:w="144" w:type="dxa"/>
              <w:bottom w:w="72" w:type="dxa"/>
              <w:right w:w="144" w:type="dxa"/>
            </w:tcMar>
            <w:hideMark/>
          </w:tcPr>
          <w:p w14:paraId="48E3E21B" w14:textId="77777777" w:rsidR="009F43E4" w:rsidRPr="006D6837" w:rsidRDefault="009F43E4" w:rsidP="00990DD8">
            <w:r w:rsidRPr="006D6837">
              <w:t>User’s login data</w:t>
            </w:r>
          </w:p>
        </w:tc>
        <w:tc>
          <w:tcPr>
            <w:tcW w:w="3438" w:type="dxa"/>
            <w:tcBorders>
              <w:top w:val="single" w:sz="8" w:space="0" w:color="FFFFFF"/>
              <w:left w:val="single" w:sz="8" w:space="0" w:color="FFFFFF"/>
              <w:bottom w:val="single" w:sz="8" w:space="0" w:color="FFFFFF"/>
              <w:right w:val="single" w:sz="8" w:space="0" w:color="FFFFFF"/>
            </w:tcBorders>
            <w:shd w:val="clear" w:color="auto" w:fill="E8E8E7"/>
            <w:tcMar>
              <w:top w:w="72" w:type="dxa"/>
              <w:left w:w="144" w:type="dxa"/>
              <w:bottom w:w="72" w:type="dxa"/>
              <w:right w:w="144" w:type="dxa"/>
            </w:tcMar>
            <w:hideMark/>
          </w:tcPr>
          <w:p w14:paraId="69660DE2" w14:textId="77777777" w:rsidR="009F43E4" w:rsidRPr="006D6837" w:rsidRDefault="009F43E4" w:rsidP="00990DD8">
            <w:r w:rsidRPr="006D6837">
              <w:t>User’s credentials username and password. This asset needs protection because if it is stolen another user would be able to do anything which the user can do</w:t>
            </w:r>
          </w:p>
        </w:tc>
        <w:tc>
          <w:tcPr>
            <w:tcW w:w="2334" w:type="dxa"/>
            <w:tcBorders>
              <w:top w:val="single" w:sz="8" w:space="0" w:color="FFFFFF"/>
              <w:left w:val="single" w:sz="8" w:space="0" w:color="FFFFFF"/>
              <w:bottom w:val="single" w:sz="8" w:space="0" w:color="FFFFFF"/>
              <w:right w:val="single" w:sz="8" w:space="0" w:color="FFFFFF"/>
            </w:tcBorders>
            <w:shd w:val="clear" w:color="auto" w:fill="E8E8E7"/>
            <w:tcMar>
              <w:top w:w="72" w:type="dxa"/>
              <w:left w:w="144" w:type="dxa"/>
              <w:bottom w:w="72" w:type="dxa"/>
              <w:right w:w="144" w:type="dxa"/>
            </w:tcMar>
            <w:hideMark/>
          </w:tcPr>
          <w:p w14:paraId="0B2F7C68" w14:textId="77777777" w:rsidR="009F43E4" w:rsidRPr="006D6837" w:rsidRDefault="009F43E4" w:rsidP="00990DD8">
            <w:r w:rsidRPr="006D6837">
              <w:t>T2 Authenticated user</w:t>
            </w:r>
          </w:p>
          <w:p w14:paraId="37C46B70" w14:textId="77777777" w:rsidR="009F43E4" w:rsidRPr="006D6837" w:rsidRDefault="009F43E4" w:rsidP="00990DD8">
            <w:r w:rsidRPr="006D6837">
              <w:t>T3 Database server admin</w:t>
            </w:r>
          </w:p>
        </w:tc>
      </w:tr>
      <w:tr w:rsidR="009F43E4" w:rsidRPr="006D6837" w14:paraId="3AA5C6AA" w14:textId="77777777" w:rsidTr="009F43E4">
        <w:trPr>
          <w:trHeight w:val="2085"/>
        </w:trPr>
        <w:tc>
          <w:tcPr>
            <w:tcW w:w="898" w:type="dxa"/>
            <w:tcBorders>
              <w:top w:val="single" w:sz="8" w:space="0" w:color="FFFFFF"/>
              <w:left w:val="single" w:sz="8" w:space="0" w:color="FFFFFF"/>
              <w:bottom w:val="single" w:sz="8" w:space="0" w:color="FFFFFF"/>
              <w:right w:val="single" w:sz="8" w:space="0" w:color="FFFFFF"/>
            </w:tcBorders>
            <w:shd w:val="clear" w:color="auto" w:fill="E8E8E7"/>
            <w:tcMar>
              <w:top w:w="72" w:type="dxa"/>
              <w:left w:w="144" w:type="dxa"/>
              <w:bottom w:w="72" w:type="dxa"/>
              <w:right w:w="144" w:type="dxa"/>
            </w:tcMar>
            <w:hideMark/>
          </w:tcPr>
          <w:p w14:paraId="33BC9CD3" w14:textId="77777777" w:rsidR="009F43E4" w:rsidRPr="006D6837" w:rsidRDefault="009F43E4" w:rsidP="00990DD8">
            <w:r w:rsidRPr="006D6837">
              <w:t>A1.2</w:t>
            </w:r>
          </w:p>
        </w:tc>
        <w:tc>
          <w:tcPr>
            <w:tcW w:w="1835" w:type="dxa"/>
            <w:tcBorders>
              <w:top w:val="single" w:sz="8" w:space="0" w:color="FFFFFF"/>
              <w:left w:val="single" w:sz="8" w:space="0" w:color="FFFFFF"/>
              <w:bottom w:val="single" w:sz="8" w:space="0" w:color="FFFFFF"/>
              <w:right w:val="single" w:sz="8" w:space="0" w:color="FFFFFF"/>
            </w:tcBorders>
            <w:shd w:val="clear" w:color="auto" w:fill="E8E8E7"/>
            <w:tcMar>
              <w:top w:w="72" w:type="dxa"/>
              <w:left w:w="144" w:type="dxa"/>
              <w:bottom w:w="72" w:type="dxa"/>
              <w:right w:w="144" w:type="dxa"/>
            </w:tcMar>
            <w:hideMark/>
          </w:tcPr>
          <w:p w14:paraId="65D91308" w14:textId="77777777" w:rsidR="009F43E4" w:rsidRPr="006D6837" w:rsidRDefault="009F43E4" w:rsidP="00990DD8">
            <w:r w:rsidRPr="006D6837">
              <w:t>User’s personal data</w:t>
            </w:r>
          </w:p>
        </w:tc>
        <w:tc>
          <w:tcPr>
            <w:tcW w:w="3438" w:type="dxa"/>
            <w:tcBorders>
              <w:top w:val="single" w:sz="8" w:space="0" w:color="FFFFFF"/>
              <w:left w:val="single" w:sz="8" w:space="0" w:color="FFFFFF"/>
              <w:bottom w:val="single" w:sz="8" w:space="0" w:color="FFFFFF"/>
              <w:right w:val="single" w:sz="8" w:space="0" w:color="FFFFFF"/>
            </w:tcBorders>
            <w:shd w:val="clear" w:color="auto" w:fill="E8E8E7"/>
            <w:tcMar>
              <w:top w:w="72" w:type="dxa"/>
              <w:left w:w="144" w:type="dxa"/>
              <w:bottom w:w="72" w:type="dxa"/>
              <w:right w:w="144" w:type="dxa"/>
            </w:tcMar>
            <w:hideMark/>
          </w:tcPr>
          <w:p w14:paraId="53BC0594" w14:textId="77777777" w:rsidR="009F43E4" w:rsidRPr="006D6837" w:rsidRDefault="009F43E4" w:rsidP="00990DD8">
            <w:r w:rsidRPr="006D6837">
              <w:t>User’s personal data including contact information. This needs protection because some personal data might be important such as telephone number</w:t>
            </w:r>
          </w:p>
        </w:tc>
        <w:tc>
          <w:tcPr>
            <w:tcW w:w="2334" w:type="dxa"/>
            <w:tcBorders>
              <w:top w:val="single" w:sz="8" w:space="0" w:color="FFFFFF"/>
              <w:left w:val="single" w:sz="8" w:space="0" w:color="FFFFFF"/>
              <w:bottom w:val="single" w:sz="8" w:space="0" w:color="FFFFFF"/>
              <w:right w:val="single" w:sz="8" w:space="0" w:color="FFFFFF"/>
            </w:tcBorders>
            <w:shd w:val="clear" w:color="auto" w:fill="E8E8E7"/>
            <w:tcMar>
              <w:top w:w="72" w:type="dxa"/>
              <w:left w:w="144" w:type="dxa"/>
              <w:bottom w:w="72" w:type="dxa"/>
              <w:right w:w="144" w:type="dxa"/>
            </w:tcMar>
            <w:hideMark/>
          </w:tcPr>
          <w:p w14:paraId="6F2ED947" w14:textId="77777777" w:rsidR="009F43E4" w:rsidRPr="006D6837" w:rsidRDefault="009F43E4" w:rsidP="00990DD8">
            <w:r w:rsidRPr="006D6837">
              <w:t>T2 Authenticated user</w:t>
            </w:r>
          </w:p>
          <w:p w14:paraId="735262D0" w14:textId="77777777" w:rsidR="009F43E4" w:rsidRPr="006D6837" w:rsidRDefault="009F43E4" w:rsidP="00990DD8">
            <w:r w:rsidRPr="006D6837">
              <w:t>T3 Database server admin</w:t>
            </w:r>
          </w:p>
        </w:tc>
      </w:tr>
    </w:tbl>
    <w:p w14:paraId="41EBA31B" w14:textId="5B0DCD06" w:rsidR="009F43E4" w:rsidRDefault="009F43E4" w:rsidP="001D5C8B">
      <w:pPr>
        <w:jc w:val="center"/>
      </w:pPr>
    </w:p>
    <w:p w14:paraId="3B7F53CE" w14:textId="1EBEE84B" w:rsidR="009F43E4" w:rsidRDefault="009F43E4" w:rsidP="001D5C8B">
      <w:pPr>
        <w:jc w:val="center"/>
      </w:pPr>
    </w:p>
    <w:p w14:paraId="1CE252A6" w14:textId="31897622" w:rsidR="009F43E4" w:rsidRDefault="009F43E4" w:rsidP="001D5C8B">
      <w:pPr>
        <w:jc w:val="center"/>
      </w:pPr>
    </w:p>
    <w:p w14:paraId="0185C94D" w14:textId="77777777" w:rsidR="009F43E4" w:rsidRDefault="009F43E4" w:rsidP="001D5C8B">
      <w:pPr>
        <w:jc w:val="center"/>
      </w:pPr>
    </w:p>
    <w:tbl>
      <w:tblPr>
        <w:tblW w:w="8505" w:type="dxa"/>
        <w:tblCellMar>
          <w:left w:w="0" w:type="dxa"/>
          <w:right w:w="0" w:type="dxa"/>
        </w:tblCellMar>
        <w:tblLook w:val="0420" w:firstRow="1" w:lastRow="0" w:firstColumn="0" w:lastColumn="0" w:noHBand="0" w:noVBand="1"/>
      </w:tblPr>
      <w:tblGrid>
        <w:gridCol w:w="2658"/>
        <w:gridCol w:w="5847"/>
      </w:tblGrid>
      <w:tr w:rsidR="009F43E4" w:rsidRPr="006D6837" w14:paraId="2F3531CF" w14:textId="77777777" w:rsidTr="00990DD8">
        <w:trPr>
          <w:trHeight w:val="584"/>
        </w:trPr>
        <w:tc>
          <w:tcPr>
            <w:tcW w:w="3240"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45C815D0" w14:textId="77777777" w:rsidR="009F43E4" w:rsidRPr="006D6837" w:rsidRDefault="009F43E4" w:rsidP="00990DD8">
            <w:r w:rsidRPr="006D6837">
              <w:rPr>
                <w:lang w:val="en-GB"/>
              </w:rPr>
              <w:t>Id</w:t>
            </w:r>
          </w:p>
        </w:tc>
        <w:tc>
          <w:tcPr>
            <w:tcW w:w="76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7F9A4D4" w14:textId="77777777" w:rsidR="009F43E4" w:rsidRPr="006D6837" w:rsidRDefault="009F43E4" w:rsidP="00990DD8">
            <w:r w:rsidRPr="006D6837">
              <w:rPr>
                <w:lang w:val="en-GB"/>
              </w:rPr>
              <w:t>TR1</w:t>
            </w:r>
          </w:p>
        </w:tc>
      </w:tr>
      <w:tr w:rsidR="009F43E4" w:rsidRPr="006D6837" w14:paraId="5246EF0A" w14:textId="77777777" w:rsidTr="00990DD8">
        <w:trPr>
          <w:trHeight w:val="584"/>
        </w:trPr>
        <w:tc>
          <w:tcPr>
            <w:tcW w:w="3240"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26C48F0B" w14:textId="77777777" w:rsidR="009F43E4" w:rsidRPr="006D6837" w:rsidRDefault="009F43E4" w:rsidP="00990DD8">
            <w:r w:rsidRPr="006D6837">
              <w:rPr>
                <w:lang w:val="en-GB"/>
              </w:rPr>
              <w:t>Name</w:t>
            </w:r>
          </w:p>
        </w:tc>
        <w:tc>
          <w:tcPr>
            <w:tcW w:w="76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DB05F5A" w14:textId="77777777" w:rsidR="009F43E4" w:rsidRPr="006D6837" w:rsidRDefault="009F43E4" w:rsidP="00990DD8">
            <w:r w:rsidRPr="006D6837">
              <w:t>Adversary tries to supply malicious data when logging in</w:t>
            </w:r>
          </w:p>
        </w:tc>
      </w:tr>
      <w:tr w:rsidR="009F43E4" w:rsidRPr="006D6837" w14:paraId="35FB6D79" w14:textId="77777777" w:rsidTr="00990DD8">
        <w:trPr>
          <w:trHeight w:val="584"/>
        </w:trPr>
        <w:tc>
          <w:tcPr>
            <w:tcW w:w="3240"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064D2954" w14:textId="77777777" w:rsidR="009F43E4" w:rsidRPr="006D6837" w:rsidRDefault="009F43E4" w:rsidP="00990DD8">
            <w:r w:rsidRPr="006D6837">
              <w:rPr>
                <w:lang w:val="en-GB"/>
              </w:rPr>
              <w:t>Description</w:t>
            </w:r>
          </w:p>
        </w:tc>
        <w:tc>
          <w:tcPr>
            <w:tcW w:w="76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937350F" w14:textId="77777777" w:rsidR="009F43E4" w:rsidRPr="006D6837" w:rsidRDefault="009F43E4" w:rsidP="00990DD8">
            <w:r w:rsidRPr="006D6837">
              <w:t xml:space="preserve">Adversary tries to input special characters to be able pose as another </w:t>
            </w:r>
            <w:proofErr w:type="gramStart"/>
            <w:r w:rsidRPr="006D6837">
              <w:t>user, or</w:t>
            </w:r>
            <w:proofErr w:type="gramEnd"/>
            <w:r w:rsidRPr="006D6837">
              <w:t xml:space="preserve"> logs in without having an appropriate username and password. Handling of data is critical in </w:t>
            </w:r>
            <w:proofErr w:type="gramStart"/>
            <w:r w:rsidRPr="006D6837">
              <w:t>this regards</w:t>
            </w:r>
            <w:proofErr w:type="gramEnd"/>
            <w:r w:rsidRPr="006D6837">
              <w:t>.</w:t>
            </w:r>
          </w:p>
        </w:tc>
      </w:tr>
      <w:tr w:rsidR="009F43E4" w:rsidRPr="006D6837" w14:paraId="71EE02F3" w14:textId="77777777" w:rsidTr="00990DD8">
        <w:trPr>
          <w:trHeight w:val="584"/>
        </w:trPr>
        <w:tc>
          <w:tcPr>
            <w:tcW w:w="3240"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09A37973" w14:textId="77777777" w:rsidR="009F43E4" w:rsidRPr="006D6837" w:rsidRDefault="009F43E4" w:rsidP="00990DD8">
            <w:r w:rsidRPr="006D6837">
              <w:rPr>
                <w:lang w:val="en-GB"/>
              </w:rPr>
              <w:t>Stride</w:t>
            </w:r>
          </w:p>
        </w:tc>
        <w:tc>
          <w:tcPr>
            <w:tcW w:w="76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76F6FC" w14:textId="77777777" w:rsidR="009F43E4" w:rsidRPr="006D6837" w:rsidRDefault="009F43E4" w:rsidP="00990DD8">
            <w:r w:rsidRPr="006D6837">
              <w:t>Tampering, Elevation of privilege</w:t>
            </w:r>
          </w:p>
        </w:tc>
      </w:tr>
      <w:tr w:rsidR="009F43E4" w:rsidRPr="006D6837" w14:paraId="1FF000E3" w14:textId="77777777" w:rsidTr="00990DD8">
        <w:trPr>
          <w:trHeight w:val="584"/>
        </w:trPr>
        <w:tc>
          <w:tcPr>
            <w:tcW w:w="3240"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52F42993" w14:textId="77777777" w:rsidR="009F43E4" w:rsidRPr="006D6837" w:rsidRDefault="009F43E4" w:rsidP="00990DD8">
            <w:r w:rsidRPr="006D6837">
              <w:rPr>
                <w:lang w:val="en-GB"/>
              </w:rPr>
              <w:t>Entry Points</w:t>
            </w:r>
          </w:p>
        </w:tc>
        <w:tc>
          <w:tcPr>
            <w:tcW w:w="76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BEBCBA2" w14:textId="77777777" w:rsidR="009F43E4" w:rsidRPr="006D6837" w:rsidRDefault="009F43E4" w:rsidP="00990DD8">
            <w:r w:rsidRPr="006D6837">
              <w:t>(E1.1) Login page</w:t>
            </w:r>
          </w:p>
        </w:tc>
      </w:tr>
      <w:tr w:rsidR="009F43E4" w:rsidRPr="006D6837" w14:paraId="191D7FAB" w14:textId="77777777" w:rsidTr="00990DD8">
        <w:trPr>
          <w:trHeight w:val="584"/>
        </w:trPr>
        <w:tc>
          <w:tcPr>
            <w:tcW w:w="3240"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555EC1D5" w14:textId="77777777" w:rsidR="009F43E4" w:rsidRPr="006D6837" w:rsidRDefault="009F43E4" w:rsidP="00990DD8">
            <w:r w:rsidRPr="006D6837">
              <w:rPr>
                <w:lang w:val="en-GB"/>
              </w:rPr>
              <w:lastRenderedPageBreak/>
              <w:t>Assets</w:t>
            </w:r>
          </w:p>
        </w:tc>
        <w:tc>
          <w:tcPr>
            <w:tcW w:w="76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3ED927" w14:textId="77777777" w:rsidR="009F43E4" w:rsidRPr="006D6837" w:rsidRDefault="009F43E4" w:rsidP="00990DD8">
            <w:r w:rsidRPr="006D6837">
              <w:t>(A1.2) User’s personal data, (A2) Backend database</w:t>
            </w:r>
          </w:p>
        </w:tc>
      </w:tr>
      <w:tr w:rsidR="009F43E4" w:rsidRPr="006D6837" w14:paraId="00A9BAC6" w14:textId="77777777" w:rsidTr="00990DD8">
        <w:trPr>
          <w:trHeight w:val="584"/>
        </w:trPr>
        <w:tc>
          <w:tcPr>
            <w:tcW w:w="3240"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1BB77613" w14:textId="77777777" w:rsidR="009F43E4" w:rsidRPr="006D6837" w:rsidRDefault="009F43E4" w:rsidP="00990DD8">
            <w:r w:rsidRPr="006D6837">
              <w:rPr>
                <w:lang w:val="en-GB"/>
              </w:rPr>
              <w:t>Mitigation Strategy</w:t>
            </w:r>
          </w:p>
        </w:tc>
        <w:tc>
          <w:tcPr>
            <w:tcW w:w="76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8397E28" w14:textId="77777777" w:rsidR="009F43E4" w:rsidRPr="006D6837" w:rsidRDefault="009F43E4" w:rsidP="00990DD8">
            <w:r w:rsidRPr="006D6837">
              <w:t>Using stored procedures or parameterized queries</w:t>
            </w:r>
          </w:p>
        </w:tc>
      </w:tr>
    </w:tbl>
    <w:p w14:paraId="0A6EE32C" w14:textId="77777777" w:rsidR="009F43E4" w:rsidRPr="006D6837" w:rsidRDefault="009F43E4" w:rsidP="009F43E4"/>
    <w:tbl>
      <w:tblPr>
        <w:tblW w:w="8505" w:type="dxa"/>
        <w:tblCellMar>
          <w:left w:w="0" w:type="dxa"/>
          <w:right w:w="0" w:type="dxa"/>
        </w:tblCellMar>
        <w:tblLook w:val="0420" w:firstRow="1" w:lastRow="0" w:firstColumn="0" w:lastColumn="0" w:noHBand="0" w:noVBand="1"/>
      </w:tblPr>
      <w:tblGrid>
        <w:gridCol w:w="2658"/>
        <w:gridCol w:w="5847"/>
      </w:tblGrid>
      <w:tr w:rsidR="009F43E4" w:rsidRPr="006D6837" w14:paraId="1D66CD67" w14:textId="77777777" w:rsidTr="00990DD8">
        <w:trPr>
          <w:trHeight w:val="584"/>
        </w:trPr>
        <w:tc>
          <w:tcPr>
            <w:tcW w:w="3240"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04884560" w14:textId="77777777" w:rsidR="009F43E4" w:rsidRPr="006D6837" w:rsidRDefault="009F43E4" w:rsidP="00990DD8">
            <w:r w:rsidRPr="006D6837">
              <w:rPr>
                <w:lang w:val="en-GB"/>
              </w:rPr>
              <w:t>Id</w:t>
            </w:r>
          </w:p>
        </w:tc>
        <w:tc>
          <w:tcPr>
            <w:tcW w:w="76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ADA2267" w14:textId="4DC0249D" w:rsidR="009F43E4" w:rsidRPr="006D6837" w:rsidRDefault="009F43E4" w:rsidP="00990DD8">
            <w:r w:rsidRPr="006D6837">
              <w:rPr>
                <w:lang w:val="en-GB"/>
              </w:rPr>
              <w:t>TR</w:t>
            </w:r>
            <w:r>
              <w:rPr>
                <w:lang w:val="en-GB"/>
              </w:rPr>
              <w:t>2</w:t>
            </w:r>
          </w:p>
        </w:tc>
      </w:tr>
      <w:tr w:rsidR="009F43E4" w:rsidRPr="006D6837" w14:paraId="798F7205" w14:textId="77777777" w:rsidTr="00990DD8">
        <w:trPr>
          <w:trHeight w:val="584"/>
        </w:trPr>
        <w:tc>
          <w:tcPr>
            <w:tcW w:w="3240"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0BE2A5F0" w14:textId="77777777" w:rsidR="009F43E4" w:rsidRPr="006D6837" w:rsidRDefault="009F43E4" w:rsidP="00990DD8">
            <w:r w:rsidRPr="006D6837">
              <w:rPr>
                <w:lang w:val="en-GB"/>
              </w:rPr>
              <w:t>Name</w:t>
            </w:r>
          </w:p>
        </w:tc>
        <w:tc>
          <w:tcPr>
            <w:tcW w:w="76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104A089" w14:textId="1938A6D9" w:rsidR="009F43E4" w:rsidRPr="006D6837" w:rsidRDefault="009F43E4" w:rsidP="00990DD8">
            <w:r w:rsidRPr="006D6837">
              <w:t xml:space="preserve">Adversary tries to supply malicious data when </w:t>
            </w:r>
            <w:r>
              <w:t>commenting</w:t>
            </w:r>
          </w:p>
        </w:tc>
      </w:tr>
      <w:tr w:rsidR="009F43E4" w:rsidRPr="006D6837" w14:paraId="48D53936" w14:textId="77777777" w:rsidTr="00990DD8">
        <w:trPr>
          <w:trHeight w:val="584"/>
        </w:trPr>
        <w:tc>
          <w:tcPr>
            <w:tcW w:w="3240"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0F162A3F" w14:textId="77777777" w:rsidR="009F43E4" w:rsidRPr="006D6837" w:rsidRDefault="009F43E4" w:rsidP="00990DD8">
            <w:r w:rsidRPr="006D6837">
              <w:rPr>
                <w:lang w:val="en-GB"/>
              </w:rPr>
              <w:t>Description</w:t>
            </w:r>
          </w:p>
        </w:tc>
        <w:tc>
          <w:tcPr>
            <w:tcW w:w="76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05F7340" w14:textId="7F18E2B1" w:rsidR="009F43E4" w:rsidRPr="006D6837" w:rsidRDefault="009F43E4" w:rsidP="00990DD8">
            <w:r w:rsidRPr="006D6837">
              <w:t xml:space="preserve">Adversary tries to input special characters to be able pose as another </w:t>
            </w:r>
            <w:proofErr w:type="gramStart"/>
            <w:r w:rsidRPr="006D6837">
              <w:t>user, or</w:t>
            </w:r>
            <w:proofErr w:type="gramEnd"/>
            <w:r w:rsidRPr="006D6837">
              <w:t xml:space="preserve"> </w:t>
            </w:r>
            <w:r>
              <w:t>alter the database or site code in anyway.</w:t>
            </w:r>
          </w:p>
        </w:tc>
      </w:tr>
      <w:tr w:rsidR="009F43E4" w:rsidRPr="006D6837" w14:paraId="5696FF17" w14:textId="77777777" w:rsidTr="00990DD8">
        <w:trPr>
          <w:trHeight w:val="584"/>
        </w:trPr>
        <w:tc>
          <w:tcPr>
            <w:tcW w:w="3240"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3700BA17" w14:textId="77777777" w:rsidR="009F43E4" w:rsidRPr="006D6837" w:rsidRDefault="009F43E4" w:rsidP="00990DD8">
            <w:r w:rsidRPr="006D6837">
              <w:rPr>
                <w:lang w:val="en-GB"/>
              </w:rPr>
              <w:t>Stride</w:t>
            </w:r>
          </w:p>
        </w:tc>
        <w:tc>
          <w:tcPr>
            <w:tcW w:w="76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1EFC64B" w14:textId="77777777" w:rsidR="009F43E4" w:rsidRPr="006D6837" w:rsidRDefault="009F43E4" w:rsidP="00990DD8">
            <w:r w:rsidRPr="006D6837">
              <w:t>Tampering, Elevation of privilege</w:t>
            </w:r>
          </w:p>
        </w:tc>
      </w:tr>
      <w:tr w:rsidR="009F43E4" w:rsidRPr="006D6837" w14:paraId="346274E2" w14:textId="77777777" w:rsidTr="00990DD8">
        <w:trPr>
          <w:trHeight w:val="584"/>
        </w:trPr>
        <w:tc>
          <w:tcPr>
            <w:tcW w:w="3240"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79C4F902" w14:textId="77777777" w:rsidR="009F43E4" w:rsidRPr="006D6837" w:rsidRDefault="009F43E4" w:rsidP="00990DD8">
            <w:r w:rsidRPr="006D6837">
              <w:rPr>
                <w:lang w:val="en-GB"/>
              </w:rPr>
              <w:t>Entry Points</w:t>
            </w:r>
          </w:p>
        </w:tc>
        <w:tc>
          <w:tcPr>
            <w:tcW w:w="76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491B1E6" w14:textId="58DEED62" w:rsidR="009F43E4" w:rsidRPr="006D6837" w:rsidRDefault="009F43E4" w:rsidP="00990DD8">
            <w:r w:rsidRPr="006D6837">
              <w:t xml:space="preserve">(E1.1) </w:t>
            </w:r>
            <w:r>
              <w:t>Commenting Page</w:t>
            </w:r>
          </w:p>
        </w:tc>
      </w:tr>
      <w:tr w:rsidR="009F43E4" w:rsidRPr="006D6837" w14:paraId="0DF2AB3E" w14:textId="77777777" w:rsidTr="00990DD8">
        <w:trPr>
          <w:trHeight w:val="584"/>
        </w:trPr>
        <w:tc>
          <w:tcPr>
            <w:tcW w:w="3240"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402AE203" w14:textId="77777777" w:rsidR="009F43E4" w:rsidRPr="006D6837" w:rsidRDefault="009F43E4" w:rsidP="00990DD8">
            <w:r w:rsidRPr="006D6837">
              <w:rPr>
                <w:lang w:val="en-GB"/>
              </w:rPr>
              <w:t>Assets</w:t>
            </w:r>
          </w:p>
        </w:tc>
        <w:tc>
          <w:tcPr>
            <w:tcW w:w="76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2D53BF" w14:textId="3D4CAE7E" w:rsidR="009F43E4" w:rsidRPr="006D6837" w:rsidRDefault="009F43E4" w:rsidP="00990DD8">
            <w:r w:rsidRPr="006D6837">
              <w:t>(A2) Backend database</w:t>
            </w:r>
          </w:p>
        </w:tc>
      </w:tr>
      <w:tr w:rsidR="009F43E4" w:rsidRPr="006D6837" w14:paraId="55B7BA8A" w14:textId="77777777" w:rsidTr="00990DD8">
        <w:trPr>
          <w:trHeight w:val="584"/>
        </w:trPr>
        <w:tc>
          <w:tcPr>
            <w:tcW w:w="3240"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31A02FBC" w14:textId="77777777" w:rsidR="009F43E4" w:rsidRPr="006D6837" w:rsidRDefault="009F43E4" w:rsidP="00990DD8">
            <w:r w:rsidRPr="006D6837">
              <w:rPr>
                <w:lang w:val="en-GB"/>
              </w:rPr>
              <w:t>Mitigation Strategy</w:t>
            </w:r>
          </w:p>
        </w:tc>
        <w:tc>
          <w:tcPr>
            <w:tcW w:w="76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53FA57" w14:textId="77777777" w:rsidR="009F43E4" w:rsidRPr="006D6837" w:rsidRDefault="009F43E4" w:rsidP="00990DD8">
            <w:r w:rsidRPr="006D6837">
              <w:t>Using stored procedures or parameterized queries</w:t>
            </w:r>
          </w:p>
        </w:tc>
      </w:tr>
    </w:tbl>
    <w:p w14:paraId="047C1F4C" w14:textId="77777777" w:rsidR="009F43E4" w:rsidRPr="006D6837" w:rsidRDefault="009F43E4" w:rsidP="009F43E4"/>
    <w:p w14:paraId="0F3A2C74" w14:textId="77777777" w:rsidR="009F43E4" w:rsidRDefault="009F43E4" w:rsidP="001D5C8B">
      <w:pPr>
        <w:jc w:val="center"/>
      </w:pPr>
    </w:p>
    <w:sectPr w:rsidR="009F4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C8B"/>
    <w:rsid w:val="001B2E6B"/>
    <w:rsid w:val="001D5C8B"/>
    <w:rsid w:val="00567F01"/>
    <w:rsid w:val="009F43E4"/>
    <w:rsid w:val="00AA7669"/>
    <w:rsid w:val="00C67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6B975"/>
  <w15:chartTrackingRefBased/>
  <w15:docId w15:val="{5C78A8EE-BD09-4ED1-859E-950A79186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A7669"/>
    <w:pPr>
      <w:ind w:left="720"/>
      <w:contextualSpacing/>
    </w:pPr>
  </w:style>
  <w:style w:type="character" w:customStyle="1" w:styleId="ListParagraphChar">
    <w:name w:val="List Paragraph Char"/>
    <w:link w:val="ListParagraph"/>
    <w:uiPriority w:val="34"/>
    <w:rsid w:val="00AA7669"/>
  </w:style>
  <w:style w:type="character" w:styleId="Hyperlink">
    <w:name w:val="Hyperlink"/>
    <w:basedOn w:val="DefaultParagraphFont"/>
    <w:uiPriority w:val="99"/>
    <w:unhideWhenUsed/>
    <w:rsid w:val="00AA7669"/>
    <w:rPr>
      <w:color w:val="0563C1" w:themeColor="hyperlink"/>
      <w:u w:val="single"/>
    </w:rPr>
  </w:style>
  <w:style w:type="character" w:styleId="UnresolvedMention">
    <w:name w:val="Unresolved Mention"/>
    <w:basedOn w:val="DefaultParagraphFont"/>
    <w:uiPriority w:val="99"/>
    <w:semiHidden/>
    <w:unhideWhenUsed/>
    <w:rsid w:val="00AA76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mailto:admin@admin.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localhost:44397/FileUpload/ViewComments/NzE5ZjY3Y2ItZjlmOC00NTYyLTE5YjtMDhkOTE0OGY3MDA2" TargetMode="External"/><Relationship Id="rId4" Type="http://schemas.openxmlformats.org/officeDocument/2006/relationships/image" Target="media/image1.png"/><Relationship Id="rId9" Type="http://schemas.openxmlformats.org/officeDocument/2006/relationships/hyperlink" Target="https://localhost:44397/FileUpload/Upload?taskId=733eb2bd-224a-4f1b-e0ca-08d914b245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Buttigieg Kyle Leonard at MITA-Students</dc:creator>
  <cp:keywords/>
  <dc:description/>
  <cp:lastModifiedBy>Buttigieg Kyle Leonard at MITA-Students</cp:lastModifiedBy>
  <cp:revision>2</cp:revision>
  <dcterms:created xsi:type="dcterms:W3CDTF">2021-05-12T20:01:00Z</dcterms:created>
  <dcterms:modified xsi:type="dcterms:W3CDTF">2021-05-12T21:00:00Z</dcterms:modified>
</cp:coreProperties>
</file>