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F5" w:rsidRDefault="00653BF5" w:rsidP="008B47BC">
      <w:pPr>
        <w:shd w:val="clear" w:color="auto" w:fill="FFFFFF"/>
        <w:spacing w:after="0" w:line="240" w:lineRule="atLeast"/>
        <w:jc w:val="center"/>
        <w:outlineLvl w:val="3"/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</w:pPr>
      <w:r w:rsidRPr="0090574B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Въведение в Статистиката с R</w:t>
      </w:r>
      <w:r w:rsidR="006E00D6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 xml:space="preserve"> </w:t>
      </w:r>
      <w:r w:rsidR="0040732D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>–</w:t>
      </w:r>
      <w:r w:rsidR="006E00D6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 xml:space="preserve"> IV</w:t>
      </w:r>
      <w:r w:rsidR="0040732D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 xml:space="preserve"> – </w:t>
      </w:r>
      <w:r w:rsidR="00E54F3F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Систематизиране на м</w:t>
      </w:r>
      <w:r w:rsidR="0040732D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  <w:t>ногомерни данни</w:t>
      </w:r>
    </w:p>
    <w:p w:rsidR="0040732D" w:rsidRDefault="0040732D" w:rsidP="008B47BC">
      <w:pPr>
        <w:shd w:val="clear" w:color="auto" w:fill="FFFFFF"/>
        <w:spacing w:after="0" w:line="240" w:lineRule="atLeast"/>
        <w:jc w:val="center"/>
        <w:outlineLvl w:val="3"/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  <w:lang w:val="bg-BG"/>
        </w:rPr>
      </w:pPr>
    </w:p>
    <w:p w:rsidR="0040732D" w:rsidRDefault="0040732D" w:rsidP="0040732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40732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В тази част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ще опишем как може да бъ</w:t>
      </w:r>
      <w:r w:rsidR="009F09C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де систематизирана информацията при работа с много</w:t>
      </w:r>
      <w:r w:rsidR="00305FC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мерни данни и как после това систематизиране може да ни бъде полезно.</w:t>
      </w:r>
    </w:p>
    <w:p w:rsidR="00017B81" w:rsidRPr="00017B81" w:rsidRDefault="00017B81" w:rsidP="0040732D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653BF5" w:rsidRPr="00017B81" w:rsidRDefault="009F09C1" w:rsidP="00B168B6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С</w:t>
      </w:r>
      <w:r w:rsidR="00B168B6" w:rsidRPr="0090574B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храняване </w:t>
      </w:r>
      <w:r w:rsidR="00017B81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и достигане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на многомерни данни в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</w:rPr>
        <w:t>data frame</w:t>
      </w:r>
      <w:r w:rsidR="00027ED2">
        <w:rPr>
          <w:rFonts w:ascii="Verdana" w:eastAsia="Times New Roman" w:hAnsi="Verdana" w:cs="Times New Roman"/>
          <w:b/>
          <w:color w:val="002060"/>
          <w:sz w:val="20"/>
          <w:szCs w:val="20"/>
        </w:rPr>
        <w:t>s</w:t>
      </w:r>
    </w:p>
    <w:p w:rsidR="00017B81" w:rsidRPr="0090574B" w:rsidRDefault="00017B81" w:rsidP="00017B81">
      <w:pPr>
        <w:pStyle w:val="a7"/>
        <w:shd w:val="clear" w:color="auto" w:fill="FFFFFF"/>
        <w:spacing w:after="0" w:line="288" w:lineRule="atLeast"/>
        <w:ind w:left="360"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</w:p>
    <w:p w:rsidR="006E00D6" w:rsidRDefault="00C04E5C" w:rsidP="00C04E5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Вече знаем, че с</w:t>
      </w:r>
      <w:r w:rsidR="00305FC2" w:rsidRPr="00305FC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лед </w:t>
      </w:r>
      <w:r w:rsidR="00305FC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събирането на  данните често е удачно те да бъдат съхранени в таблица, на всеки ред на която съответства една статистическа единица, а на всяка ко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лона един статистически признак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променлива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  <w:r w:rsidR="00137ED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</w:p>
    <w:p w:rsidR="006E00D6" w:rsidRDefault="00C04E5C" w:rsidP="00AD46F9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R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използва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data frames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за да съхрани тези променливи на едно място. Той има много функции за пряк достъп до данните, съхранени по този начин.</w:t>
      </w:r>
    </w:p>
    <w:p w:rsidR="0070377F" w:rsidRDefault="00AD46F9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Можем да използваме таблица, направена например в Ексел</w:t>
      </w:r>
      <w:r w:rsid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или да създадете направо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data frame</w:t>
      </w:r>
      <w:r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в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>R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  <w:r w:rsid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Ако данните ни са съхранени в правоъгълен масив – тогава сме готови. Просто използваме функцията </w:t>
      </w:r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center"/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</w:pPr>
      <w:proofErr w:type="spellStart"/>
      <w:r w:rsidRPr="0070377F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data.frame</w:t>
      </w:r>
      <w:proofErr w:type="spellEnd"/>
    </w:p>
    <w:p w:rsid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По-често обаче това не е вярно и тогава трябва да си направим този масив.</w:t>
      </w:r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Да предположим, че имаме ръст, височина и пол на 6 човека и данните за тях са подадени в 3 различни променливи както по-долу.</w:t>
      </w:r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c(150, 135, 210, 140)</w:t>
      </w:r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height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c(65, 61, 70, 65)</w:t>
      </w:r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gender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c("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","M","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")</w:t>
      </w:r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data.frame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weight,height,gender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) #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make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the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frame</w:t>
      </w:r>
      <w:proofErr w:type="spellEnd"/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height</w:t>
      </w:r>
      <w:proofErr w:type="spellEnd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gender</w:t>
      </w:r>
      <w:proofErr w:type="spellEnd"/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1    150     65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2    135     61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70377F" w:rsidRP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3    210     70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M</w:t>
      </w:r>
    </w:p>
    <w:p w:rsidR="0070377F" w:rsidRDefault="0070377F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4    140     65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70377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70377F" w:rsidRDefault="00ED601C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Тук колоните наследяват имената на променливите. </w:t>
      </w:r>
      <w:r w:rsidRPr="003F00FD">
        <w:rPr>
          <w:rFonts w:ascii="Verdana" w:eastAsia="Times New Roman" w:hAnsi="Verdana" w:cs="Times New Roman"/>
          <w:color w:val="FF0000"/>
          <w:sz w:val="20"/>
          <w:szCs w:val="20"/>
          <w:lang w:val="bg-BG"/>
        </w:rPr>
        <w:t>Тези имена могат да бъдат сменени</w:t>
      </w:r>
    </w:p>
    <w:p w:rsidR="00ED601C" w:rsidRPr="00ED601C" w:rsidRDefault="00ED601C" w:rsidP="00ED601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data.frame</w:t>
      </w:r>
      <w:proofErr w:type="spellEnd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(w=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weight,h</w:t>
      </w:r>
      <w:proofErr w:type="spellEnd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=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height,g</w:t>
      </w:r>
      <w:proofErr w:type="spellEnd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=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gender</w:t>
      </w:r>
      <w:proofErr w:type="spellEnd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ED601C" w:rsidRPr="00ED601C" w:rsidRDefault="00ED601C" w:rsidP="00ED601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w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g</w:t>
      </w:r>
    </w:p>
    <w:p w:rsidR="00ED601C" w:rsidRPr="00ED601C" w:rsidRDefault="00ED601C" w:rsidP="00ED601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150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65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ED601C" w:rsidRPr="00ED601C" w:rsidRDefault="00ED601C" w:rsidP="00ED601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135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61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ED601C" w:rsidRPr="00ED601C" w:rsidRDefault="00ED601C" w:rsidP="00ED601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210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70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</w:t>
      </w:r>
    </w:p>
    <w:p w:rsidR="00ED601C" w:rsidRPr="00ED601C" w:rsidRDefault="00ED601C" w:rsidP="00ED601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140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65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proofErr w:type="spellStart"/>
      <w:r w:rsidRPr="00ED601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ED601C" w:rsidRDefault="009F0F42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3F00FD">
        <w:rPr>
          <w:rFonts w:ascii="Verdana" w:eastAsia="Times New Roman" w:hAnsi="Verdana" w:cs="Times New Roman"/>
          <w:color w:val="FF0000"/>
          <w:sz w:val="20"/>
          <w:szCs w:val="20"/>
          <w:lang w:val="bg-BG"/>
        </w:rPr>
        <w:t xml:space="preserve">Редовете също могат да бъдат именувани.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Например за по-голяма яснота, за коя статистическа единица се отнасят. Например в случая</w:t>
      </w:r>
    </w:p>
    <w:p w:rsidR="009F0F42" w:rsidRPr="009F0F42" w:rsidRDefault="009F0F42" w:rsidP="009F0F4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row.names</w:t>
      </w:r>
      <w:proofErr w:type="spellEnd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= </w:t>
      </w:r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c("Mary","</w:t>
      </w:r>
      <w:proofErr w:type="spellStart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Alice</w:t>
      </w:r>
      <w:proofErr w:type="spellEnd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Bob</w:t>
      </w:r>
      <w:proofErr w:type="spellEnd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Judy</w:t>
      </w:r>
      <w:proofErr w:type="spellEnd"/>
      <w:r w:rsidRPr="009F0F4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")</w:t>
      </w:r>
    </w:p>
    <w:p w:rsidR="000B0480" w:rsidRPr="000B0480" w:rsidRDefault="000B0480" w:rsidP="000B048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</w:p>
    <w:p w:rsidR="000B0480" w:rsidRPr="000B0480" w:rsidRDefault="000B0480" w:rsidP="000B048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w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h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g</w:t>
      </w:r>
    </w:p>
    <w:p w:rsidR="000B0480" w:rsidRPr="000B0480" w:rsidRDefault="000B0480" w:rsidP="000B048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Mary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150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65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0B0480" w:rsidRPr="000B0480" w:rsidRDefault="000B0480" w:rsidP="000B048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Alice</w:t>
      </w:r>
      <w:proofErr w:type="spellEnd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135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61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0B0480" w:rsidRPr="000B0480" w:rsidRDefault="000B0480" w:rsidP="000B048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Bob</w:t>
      </w:r>
      <w:proofErr w:type="spellEnd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210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70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M</w:t>
      </w:r>
    </w:p>
    <w:p w:rsidR="000B0480" w:rsidRPr="000B0480" w:rsidRDefault="000B0480" w:rsidP="000B048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Judy</w:t>
      </w:r>
      <w:proofErr w:type="spellEnd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140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65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B048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9F0F42" w:rsidRDefault="007C1BF8" w:rsidP="0070377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Със същата команда имената на редовете могат да бъдат сменяни.</w:t>
      </w:r>
    </w:p>
    <w:p w:rsidR="007C1BF8" w:rsidRP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row.names</w:t>
      </w:r>
      <w:proofErr w:type="spellEnd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 = c("M","A","B","J")</w:t>
      </w:r>
    </w:p>
    <w:p w:rsidR="007C1BF8" w:rsidRP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 xml:space="preserve">&gt; </w:t>
      </w:r>
      <w:proofErr w:type="spellStart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</w:p>
    <w:p w:rsidR="007C1BF8" w:rsidRP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w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h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g</w:t>
      </w:r>
    </w:p>
    <w:p w:rsidR="007C1BF8" w:rsidRP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150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65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7C1BF8" w:rsidRP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A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135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61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7C1BF8" w:rsidRP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B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210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70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M</w:t>
      </w:r>
    </w:p>
    <w:p w:rsidR="007C1BF8" w:rsidRDefault="007C1BF8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J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140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65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7C1BF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650A3F" w:rsidRPr="007C1BF8" w:rsidRDefault="00650A3F" w:rsidP="007C1BF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23657" w:rsidRDefault="003E647D" w:rsidP="00027ED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Достъп до данни от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data frame</w:t>
      </w:r>
      <w:r w:rsidR="00027ED2"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="00023657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–</w:t>
      </w:r>
      <w:r w:rsidR="00027ED2" w:rsidRPr="007B7CF8">
        <w:rPr>
          <w:rFonts w:ascii="Verdana" w:eastAsia="Times New Roman" w:hAnsi="Verdana" w:cs="Times New Roman"/>
          <w:b/>
          <w:bCs/>
          <w:color w:val="C34E23"/>
          <w:sz w:val="20"/>
          <w:szCs w:val="20"/>
          <w:lang w:val="bg-BG"/>
        </w:rPr>
        <w:t xml:space="preserve"> </w:t>
      </w:r>
      <w:r w:rsid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Вече знаем, че за да достигнем до дадена променлива от таблица можем да използваме функцията </w:t>
      </w:r>
      <w:r w:rsidR="00023657">
        <w:rPr>
          <w:rFonts w:ascii="Verdana" w:eastAsia="Times New Roman" w:hAnsi="Verdana" w:cs="Times New Roman"/>
          <w:color w:val="444444"/>
          <w:sz w:val="20"/>
          <w:szCs w:val="20"/>
        </w:rPr>
        <w:t xml:space="preserve">attach </w:t>
      </w:r>
      <w:r w:rsid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 после променливите са достъпни със своите имена или като използваме конструкцията 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center"/>
        <w:rPr>
          <w:rFonts w:ascii="Verdana" w:eastAsia="Times New Roman" w:hAnsi="Verdana" w:cs="Times New Roman"/>
          <w:i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i/>
          <w:color w:val="444444"/>
          <w:sz w:val="20"/>
          <w:szCs w:val="20"/>
          <w:lang w:val="bg-BG"/>
        </w:rPr>
        <w:t>име на таблица</w:t>
      </w:r>
      <w:r w:rsidRPr="00023657">
        <w:rPr>
          <w:rFonts w:ascii="Verdana" w:eastAsia="Times New Roman" w:hAnsi="Verdana" w:cs="Times New Roman"/>
          <w:i/>
          <w:color w:val="444444"/>
          <w:sz w:val="20"/>
          <w:szCs w:val="20"/>
        </w:rPr>
        <w:t>$</w:t>
      </w:r>
      <w:r w:rsidRPr="00023657">
        <w:rPr>
          <w:rFonts w:ascii="Verdana" w:eastAsia="Times New Roman" w:hAnsi="Verdana" w:cs="Times New Roman"/>
          <w:i/>
          <w:color w:val="444444"/>
          <w:sz w:val="20"/>
          <w:szCs w:val="20"/>
          <w:lang w:val="bg-BG"/>
        </w:rPr>
        <w:t>име на променлива</w:t>
      </w:r>
    </w:p>
    <w:p w:rsidR="00023657" w:rsidRDefault="00023657" w:rsidP="006E00D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3F007D"/>
          <w:sz w:val="20"/>
          <w:szCs w:val="20"/>
        </w:rPr>
      </w:pP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study$w</w:t>
      </w:r>
      <w:proofErr w:type="spellEnd"/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150 135 210 140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study$h</w:t>
      </w:r>
      <w:proofErr w:type="spellEnd"/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65 61 70 65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study$g</w:t>
      </w:r>
      <w:proofErr w:type="spellEnd"/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[1]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M 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Levels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: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M</w:t>
      </w:r>
    </w:p>
    <w:p w:rsid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23657" w:rsidRDefault="00F07709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ли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attach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w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150 135 210 140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h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65 61 70 65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g</w:t>
      </w:r>
    </w:p>
    <w:p w:rsidR="00023657" w:rsidRP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[1]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M 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023657" w:rsidRDefault="0002365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Levels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: 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M</w:t>
      </w:r>
    </w:p>
    <w:p w:rsidR="00961A7E" w:rsidRPr="00023657" w:rsidRDefault="00961A7E" w:rsidP="00961A7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de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tach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961A7E" w:rsidRDefault="009E74B7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Действието на командата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attach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се прекратява с командата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detach.</w:t>
      </w:r>
    </w:p>
    <w:p w:rsidR="00FE09CF" w:rsidRPr="00023657" w:rsidRDefault="00FE09CF" w:rsidP="0002365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Когато се използва командата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attach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трябва да се внимава защото ако след нея променяме някои от стойностите на променливите, те не се променят в изходната таблица. Например:</w:t>
      </w:r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attach</w:t>
      </w:r>
      <w:proofErr w:type="spellEnd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w[2]=100</w:t>
      </w:r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w  h  g</w:t>
      </w:r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M 150 65 </w:t>
      </w:r>
      <w:proofErr w:type="spellStart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A 135 61 </w:t>
      </w:r>
      <w:proofErr w:type="spellStart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 210 70  M</w:t>
      </w:r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J 140 65 </w:t>
      </w:r>
      <w:proofErr w:type="spellStart"/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w</w:t>
      </w:r>
    </w:p>
    <w:p w:rsidR="00FE09CF" w:rsidRPr="00FE09CF" w:rsidRDefault="00FE09CF" w:rsidP="00FE09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E09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150 100 210 140</w:t>
      </w:r>
    </w:p>
    <w:p w:rsidR="003D4621" w:rsidRPr="00023657" w:rsidRDefault="003D4621" w:rsidP="003D4621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de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tach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02365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5E4EA1" w:rsidRDefault="005E4EA1" w:rsidP="005E4EA1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E4EA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>Достъпът до данни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направо от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data frame</w:t>
      </w:r>
      <w:r w:rsidRPr="005E4EA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става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 аналогичен начин на достъп до данни от матрица. Чрез написване в квадратни скоби на номера на реда и номера на колоната на съответния елемент. </w:t>
      </w:r>
    </w:p>
    <w:p w:rsidR="005E4EA1" w:rsidRPr="005E4EA1" w:rsidRDefault="005E4EA1" w:rsidP="005E4EA1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E4EA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5E4EA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5E4EA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[1,2]</w:t>
      </w:r>
    </w:p>
    <w:p w:rsidR="005E4EA1" w:rsidRDefault="005E4EA1" w:rsidP="005E4EA1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E4EA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65</w:t>
      </w:r>
    </w:p>
    <w:p w:rsidR="00BB7E70" w:rsidRDefault="00BB7E70" w:rsidP="005E4EA1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Същия резултат можем да получим ако напишем името на реда и името на колоната на съответния елемент.</w:t>
      </w:r>
    </w:p>
    <w:p w:rsidR="00BB7E70" w:rsidRPr="00BB7E70" w:rsidRDefault="00BB7E70" w:rsidP="00BB7E7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B7E7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BB7E7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BB7E7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['</w:t>
      </w:r>
      <w:proofErr w:type="spellStart"/>
      <w:r w:rsidRPr="00BB7E7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M','w</w:t>
      </w:r>
      <w:proofErr w:type="spellEnd"/>
      <w:r w:rsidRPr="00BB7E7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']</w:t>
      </w:r>
    </w:p>
    <w:p w:rsidR="00BB7E70" w:rsidRPr="00BB7E70" w:rsidRDefault="00BB7E70" w:rsidP="00BB7E7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B7E7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</w:t>
      </w:r>
    </w:p>
    <w:p w:rsidR="00FF3B9D" w:rsidRPr="00373FEC" w:rsidRDefault="005E4EA1" w:rsidP="005E4EA1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Ако оставим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номера на реда 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или номера на колоната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празни ние достигаме до съответната колона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ред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 w:rsid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чиито номер е попълнен.</w:t>
      </w:r>
    </w:p>
    <w:p w:rsidR="00373FEC" w:rsidRPr="00373FEC" w:rsidRDefault="00373FEC" w:rsidP="00373FE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[,1] # достигаме до всички редове от първата колона</w:t>
      </w:r>
    </w:p>
    <w:p w:rsidR="005E4EA1" w:rsidRPr="00373FEC" w:rsidRDefault="00373FEC" w:rsidP="00373FE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 аналогичен начин на номерата могат да бъдат използвани имената на редовете и колоните.</w:t>
      </w:r>
    </w:p>
    <w:p w:rsidR="006E00D6" w:rsidRPr="00B3583F" w:rsidRDefault="006E00D6" w:rsidP="00B35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[,'w'] # </w:t>
      </w:r>
      <w:r w:rsid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достигаме до всички редове от </w:t>
      </w:r>
      <w:r w:rsidR="00B3583F" w:rsidRPr="00373F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колона</w:t>
      </w:r>
      <w:r w:rsid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с име </w:t>
      </w:r>
      <w:proofErr w:type="spellStart"/>
      <w:r w:rsidR="00B3583F"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="00B3583F"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</w:p>
    <w:p w:rsidR="006E00D6" w:rsidRPr="00B3583F" w:rsidRDefault="006E00D6" w:rsidP="00C907C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907C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</w:t>
      </w:r>
      <w:r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1] 150 135 210</w:t>
      </w:r>
      <w:r w:rsidR="003D0BB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 </w:t>
      </w:r>
      <w:r w:rsidRPr="00B35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140</w:t>
      </w:r>
    </w:p>
    <w:p w:rsidR="00B3583F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Можем да достигнем едновременно до повече от една колона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[,1:2]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w  h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 150 65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 135 61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 210 70</w:t>
      </w:r>
    </w:p>
    <w:p w:rsid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J 140 65</w:t>
      </w:r>
    </w:p>
    <w:p w:rsidR="00CA7360" w:rsidRPr="00FB1537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Да обърнем внимание, че функцията </w:t>
      </w:r>
      <w:proofErr w:type="spellStart"/>
      <w:r w:rsidRPr="007249EF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rm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служи за премахване на променливи само от  временната памет, но те остават в таблицата с данни.</w:t>
      </w:r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rm</w:t>
      </w:r>
      <w:proofErr w:type="spellEnd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(w)</w:t>
      </w:r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w</w:t>
      </w:r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Error</w:t>
      </w:r>
      <w:proofErr w:type="spellEnd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: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object</w:t>
      </w:r>
      <w:proofErr w:type="spellEnd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'w'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not</w:t>
      </w:r>
      <w:proofErr w:type="spellEnd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found</w:t>
      </w:r>
      <w:proofErr w:type="spellEnd"/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w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h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g</w:t>
      </w:r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M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150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65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A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135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61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B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210 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70</w:t>
      </w:r>
      <w:r w:rsidR="005C302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M</w:t>
      </w:r>
    </w:p>
    <w:p w:rsidR="00CA7360" w:rsidRPr="00CA7360" w:rsidRDefault="00CA7360" w:rsidP="00CA73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J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140 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65 </w:t>
      </w:r>
      <w:r w:rsidR="00684A1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CA73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3D0BB6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Можем да достигнем до цял ред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написвайки неговото име или номер. Например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 </w:t>
      </w:r>
      <w:proofErr w:type="spellStart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['M',]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w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h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M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150 65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 </w:t>
      </w:r>
      <w:proofErr w:type="spellStart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[1,]</w:t>
      </w:r>
    </w:p>
    <w:p w:rsidR="006762CB" w:rsidRP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w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h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g</w:t>
      </w:r>
    </w:p>
    <w:p w:rsidR="006762CB" w:rsidRDefault="006762CB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M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150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65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6762C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650A3F" w:rsidRPr="006762CB" w:rsidRDefault="00650A3F" w:rsidP="006762C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4165E4" w:rsidRPr="00132238" w:rsidRDefault="004165E4" w:rsidP="0013223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Достъп до данни от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list</w:t>
      </w:r>
      <w:r w:rsidRPr="0090574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–</w:t>
      </w:r>
      <w:r w:rsidR="00132238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Листът е по-обща концепция от </w:t>
      </w:r>
      <w:proofErr w:type="spellStart"/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</w:t>
      </w:r>
      <w:proofErr w:type="spellEnd"/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frame</w:t>
      </w:r>
      <w:proofErr w:type="spellEnd"/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защото </w:t>
      </w:r>
      <w:r w:rsid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тай е множество от обекти, всеки, от които може да съдържа други обекти. </w:t>
      </w:r>
      <w:r w:rsidR="00132238">
        <w:rPr>
          <w:rFonts w:ascii="Verdana" w:eastAsia="Times New Roman" w:hAnsi="Verdana" w:cs="Times New Roman"/>
          <w:color w:val="444444"/>
          <w:sz w:val="20"/>
          <w:szCs w:val="20"/>
        </w:rPr>
        <w:t xml:space="preserve">Data frame </w:t>
      </w:r>
      <w:r w:rsidR="00132238"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e </w:t>
      </w:r>
      <w:r w:rsid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лист</w:t>
      </w:r>
      <w:proofErr w:type="gramStart"/>
      <w:r w:rsid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</w:t>
      </w:r>
      <w:r w:rsidR="00132238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който</w:t>
      </w:r>
      <w:proofErr w:type="gramEnd"/>
      <w:r w:rsidR="00132238" w:rsidRP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 да съдържа само вектори</w:t>
      </w:r>
      <w:r w:rsidR="00F63F1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F63F1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стърбове</w:t>
      </w:r>
      <w:proofErr w:type="spellEnd"/>
      <w:r w:rsidR="0013223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6E00D6" w:rsidRPr="00F953EB" w:rsidRDefault="00F63F13" w:rsidP="00F953E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63F1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 xml:space="preserve">За да се достигне до елементите на </w:t>
      </w:r>
      <w:proofErr w:type="spellStart"/>
      <w:r w:rsidRPr="00F63F1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list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може да се използва 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</w:rPr>
        <w:t>$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или двойни квадратни скоби 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</w:rPr>
        <w:t>[[ ]]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Например в нашата таблица </w:t>
      </w:r>
      <w:proofErr w:type="spellStart"/>
      <w:r w:rsidR="006E00D6"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="00F953EB"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можем да достигнем до променливата </w:t>
      </w:r>
      <w:r w:rsidR="006E00D6"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 (</w:t>
      </w:r>
      <w:r w:rsidR="00F953EB"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първата колона</w:t>
      </w:r>
      <w:r w:rsidR="006E00D6"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) </w:t>
      </w:r>
      <w:r w:rsidR="00F953EB"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 всеки един от следните начини</w:t>
      </w:r>
    </w:p>
    <w:p w:rsidR="00F953EB" w:rsidRDefault="006E00D6" w:rsidP="00F953E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study$w</w:t>
      </w:r>
      <w:proofErr w:type="spellEnd"/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</w:p>
    <w:p w:rsidR="006E00D6" w:rsidRPr="00F953EB" w:rsidRDefault="006E00D6" w:rsidP="00F953E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150 135 210 140</w:t>
      </w:r>
    </w:p>
    <w:p w:rsidR="006E00D6" w:rsidRPr="00F953EB" w:rsidRDefault="006E00D6" w:rsidP="00F953E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[['w']] # 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използвайки името</w:t>
      </w:r>
    </w:p>
    <w:p w:rsidR="006E00D6" w:rsidRDefault="006E00D6" w:rsidP="00F953E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[[1]] # </w:t>
      </w:r>
      <w:r w:rsidR="00F953E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използвайки номера</w:t>
      </w:r>
      <w:r w:rsidR="00BF127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на колоната</w:t>
      </w:r>
      <w:r w:rsid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150 135 210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 </w:t>
      </w: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140</w:t>
      </w:r>
    </w:p>
    <w:p w:rsid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Т.е. ако разглеждаме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study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като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data frame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ще постигнем същия резултат чрез командата</w:t>
      </w:r>
    </w:p>
    <w:p w:rsidR="00FB1537" w:rsidRP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[,1]</w:t>
      </w:r>
    </w:p>
    <w:p w:rsidR="00FB1537" w:rsidRP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 150 135 210 140</w:t>
      </w:r>
    </w:p>
    <w:p w:rsidR="00FB1537" w:rsidRPr="00F953EB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Да обърнем внимание, че ако напишем само единични скоби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т.к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в смисъла на извеждане на елемент на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data frame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това </w:t>
      </w:r>
      <w:r w:rsidR="00683AA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е неразбираемо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по подразбиране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извежда цялата колона, но по по-различен начин</w:t>
      </w:r>
      <w:r w:rsidR="00560461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като стълб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</w:t>
      </w:r>
    </w:p>
    <w:p w:rsidR="00FB1537" w:rsidRP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[1]</w:t>
      </w:r>
    </w:p>
    <w:p w:rsidR="00FB1537" w:rsidRP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w</w:t>
      </w:r>
    </w:p>
    <w:p w:rsidR="00FB1537" w:rsidRP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</w:t>
      </w:r>
      <w:r w:rsid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150</w:t>
      </w:r>
    </w:p>
    <w:p w:rsidR="00FB1537" w:rsidRP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</w:t>
      </w:r>
      <w:r w:rsid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135</w:t>
      </w:r>
    </w:p>
    <w:p w:rsidR="00FB1537" w:rsidRDefault="00FB1537" w:rsidP="00FB1537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B </w:t>
      </w:r>
      <w:r w:rsid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FB153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210</w:t>
      </w:r>
    </w:p>
    <w:p w:rsidR="00DC0126" w:rsidRDefault="00DC0126" w:rsidP="00DC0126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J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DC012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140</w:t>
      </w:r>
    </w:p>
    <w:p w:rsidR="005430AC" w:rsidRDefault="00EB015E" w:rsidP="00DC0126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За да се достигне само до данни за жените можем да постъпим по следния начин</w:t>
      </w:r>
    </w:p>
    <w:p w:rsidR="00EB015E" w:rsidRPr="00EB015E" w:rsidRDefault="00EB015E" w:rsidP="00EB015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B015E">
        <w:rPr>
          <w:rFonts w:ascii="Verdana" w:eastAsia="Times New Roman" w:hAnsi="Verdana" w:cs="Times New Roman"/>
          <w:color w:val="444444"/>
          <w:sz w:val="20"/>
          <w:szCs w:val="20"/>
        </w:rPr>
        <w:t xml:space="preserve">&gt; </w:t>
      </w:r>
      <w:proofErr w:type="spellStart"/>
      <w:proofErr w:type="gramStart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</w:t>
      </w:r>
      <w:proofErr w:type="spellEnd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</w:t>
      </w:r>
      <w:proofErr w:type="spellStart"/>
      <w:proofErr w:type="gramEnd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study$g</w:t>
      </w:r>
      <w:proofErr w:type="spellEnd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== '</w:t>
      </w:r>
      <w:proofErr w:type="spellStart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', ]</w:t>
      </w:r>
    </w:p>
    <w:p w:rsidR="00EB015E" w:rsidRPr="00EB015E" w:rsidRDefault="00EB015E" w:rsidP="00EB015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w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h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</w:t>
      </w:r>
    </w:p>
    <w:p w:rsidR="00EB015E" w:rsidRPr="00EB015E" w:rsidRDefault="00EB015E" w:rsidP="00EB015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150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65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EB015E" w:rsidRPr="00EB015E" w:rsidRDefault="00EB015E" w:rsidP="00EB015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A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135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61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EB015E" w:rsidRPr="00EB015E" w:rsidRDefault="00EB015E" w:rsidP="00EB015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J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140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65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EB015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Fe</w:t>
      </w:r>
      <w:proofErr w:type="spellEnd"/>
    </w:p>
    <w:p w:rsidR="002730EA" w:rsidRPr="00EB015E" w:rsidRDefault="002730EA" w:rsidP="00EB015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6E00D6" w:rsidRPr="00D8220B" w:rsidRDefault="00D8220B" w:rsidP="00D8220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</w:pPr>
      <w:r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Оформяне на признаци по подгрупи в</w:t>
      </w:r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proofErr w:type="spellStart"/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data</w:t>
      </w:r>
      <w:proofErr w:type="spellEnd"/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proofErr w:type="spellStart"/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frames</w:t>
      </w:r>
      <w:proofErr w:type="spellEnd"/>
      <w:r w:rsidR="00C218E0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чрез</w:t>
      </w:r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proofErr w:type="spellStart"/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stack</w:t>
      </w:r>
      <w:proofErr w:type="spellEnd"/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r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и</w:t>
      </w:r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 xml:space="preserve"> </w:t>
      </w:r>
      <w:proofErr w:type="spellStart"/>
      <w:r w:rsidR="006E00D6" w:rsidRPr="00D8220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val="bg-BG"/>
        </w:rPr>
        <w:t>unstack</w:t>
      </w:r>
      <w:proofErr w:type="spellEnd"/>
    </w:p>
    <w:p w:rsidR="006E00D6" w:rsidRPr="002C4184" w:rsidRDefault="002B6C4B" w:rsidP="002B6C4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Нека разгледаме множеството от данни </w:t>
      </w:r>
      <w:proofErr w:type="spellStart"/>
      <w:r w:rsid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което съдържа 30 наблюдения за </w:t>
      </w:r>
      <w:r w:rsidR="00BA100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теглата</w:t>
      </w:r>
      <w:r w:rsid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на </w:t>
      </w:r>
      <w:r w:rsidR="00057A7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растения</w:t>
      </w:r>
      <w:r w:rsid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разделени в три групи, една контролна и две обработвани с…</w:t>
      </w:r>
    </w:p>
    <w:p w:rsidR="006E00D6" w:rsidRPr="002B6C4B" w:rsidRDefault="006E00D6" w:rsidP="002B6C4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head</w:t>
      </w:r>
      <w:proofErr w:type="spellEnd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group</w:t>
      </w:r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4.17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5.58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5.18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6.11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4.50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</w:p>
    <w:p w:rsidR="002C4184" w:rsidRPr="002C4184" w:rsidRDefault="002C4184" w:rsidP="002C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4.61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2C418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</w:p>
    <w:p w:rsidR="006E00D6" w:rsidRPr="002B6C4B" w:rsidRDefault="006E00D6" w:rsidP="002B6C4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...</w:t>
      </w:r>
    </w:p>
    <w:p w:rsidR="00057A78" w:rsidRDefault="00ED1692" w:rsidP="002B6C4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Ако искаме да сравним например графиките с мустачки на разпределението на растенията според теглото им поотделно в трите групи можем да подходим по два начина.</w:t>
      </w:r>
    </w:p>
    <w:p w:rsidR="00ED1692" w:rsidRDefault="00ED1692" w:rsidP="002B6C4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Единият е поотделно за всяка група да достигнем до данните от тази група </w:t>
      </w:r>
    </w:p>
    <w:p w:rsidR="00ED1692" w:rsidRPr="002B6C4B" w:rsidRDefault="00ED1692" w:rsidP="00ED169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attach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ED1692" w:rsidRPr="002B6C4B" w:rsidRDefault="00ED1692" w:rsidP="00ED169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weight.ctrl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[group == "</w:t>
      </w:r>
      <w:proofErr w:type="spellStart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"]</w:t>
      </w:r>
    </w:p>
    <w:p w:rsidR="00ED1692" w:rsidRPr="001C7AEC" w:rsidRDefault="00ED1692" w:rsidP="002B6C4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 за тях да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изчертаем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графики с мустачки</w:t>
      </w:r>
      <w:r w:rsidR="00083FD4">
        <w:rPr>
          <w:rFonts w:ascii="Verdana" w:eastAsia="Times New Roman" w:hAnsi="Verdana" w:cs="Times New Roman"/>
          <w:color w:val="444444"/>
          <w:sz w:val="20"/>
          <w:szCs w:val="20"/>
        </w:rPr>
        <w:t xml:space="preserve">. </w:t>
      </w:r>
      <w:r w:rsid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Това би отнело известно време</w:t>
      </w:r>
      <w:r w:rsidR="00E811D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 поради повтарянето на едни и същи действия бе било уморително</w:t>
      </w:r>
      <w:r w:rsid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По-кратко е да</w:t>
      </w:r>
      <w:r w:rsidR="00C70A3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използваме съвместно функциите </w:t>
      </w:r>
      <w:r w:rsidR="00C70A3B">
        <w:rPr>
          <w:rFonts w:ascii="Verdana" w:eastAsia="Times New Roman" w:hAnsi="Verdana" w:cs="Times New Roman"/>
          <w:color w:val="444444"/>
          <w:sz w:val="20"/>
          <w:szCs w:val="20"/>
        </w:rPr>
        <w:t>u</w:t>
      </w:r>
      <w:r w:rsidR="000E0960">
        <w:rPr>
          <w:rFonts w:ascii="Verdana" w:eastAsia="Times New Roman" w:hAnsi="Verdana" w:cs="Times New Roman"/>
          <w:color w:val="444444"/>
          <w:sz w:val="20"/>
          <w:szCs w:val="20"/>
        </w:rPr>
        <w:t>n</w:t>
      </w:r>
      <w:r w:rsidR="00C70A3B">
        <w:rPr>
          <w:rFonts w:ascii="Verdana" w:eastAsia="Times New Roman" w:hAnsi="Verdana" w:cs="Times New Roman"/>
          <w:color w:val="444444"/>
          <w:sz w:val="20"/>
          <w:szCs w:val="20"/>
        </w:rPr>
        <w:t xml:space="preserve">stuck </w:t>
      </w:r>
      <w:r w:rsidR="00C70A3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 </w:t>
      </w:r>
      <w:r w:rsidR="00C70A3B">
        <w:rPr>
          <w:rFonts w:ascii="Verdana" w:eastAsia="Times New Roman" w:hAnsi="Verdana" w:cs="Times New Roman"/>
          <w:color w:val="444444"/>
          <w:sz w:val="20"/>
          <w:szCs w:val="20"/>
        </w:rPr>
        <w:t>boxplot.</w:t>
      </w:r>
      <w:r w:rsidR="001C7A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Първата от тях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при правилно подадени данни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един 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>количествен и един качествен признак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 w:rsidR="001C7A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прави нови променливи за </w:t>
      </w:r>
      <w:proofErr w:type="spellStart"/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метрирания</w:t>
      </w:r>
      <w:proofErr w:type="spellEnd"/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признак поотделно</w:t>
      </w:r>
      <w:r w:rsidR="001C7AE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в отделните подгрупи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обособени според значенията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levels - 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нивата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 w:rsidR="0028408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на качествения признак.</w:t>
      </w:r>
    </w:p>
    <w:p w:rsidR="00083FD4" w:rsidRPr="00083FD4" w:rsidRDefault="009F3A19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="00083FD4"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unstack</w:t>
      </w:r>
      <w:proofErr w:type="spellEnd"/>
      <w:r w:rsidR="00083FD4"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="00083FD4"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="00083FD4"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2B6C4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ctrl</w:t>
      </w:r>
      <w:proofErr w:type="spellEnd"/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trt1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trt2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4.17 4.81 6.31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5.58 4.17 5.12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5.18 4.41 5.54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6.11 3.59 5.50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4.50 5.87 5.37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4.61 3.83 5.29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7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5.17 6.03 4.92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8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4.53 4.89 6.15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9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5.33 4.32 5.80</w:t>
      </w:r>
    </w:p>
    <w:p w:rsidR="00083FD4" w:rsidRPr="00083FD4" w:rsidRDefault="00083FD4" w:rsidP="00083FD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10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83FD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5.14 4.69 5.26</w:t>
      </w:r>
    </w:p>
    <w:p w:rsidR="00BD0208" w:rsidRPr="00BD0208" w:rsidRDefault="00BD0208" w:rsidP="00BD020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Тогава за да се направят </w:t>
      </w:r>
      <w:proofErr w:type="spellStart"/>
      <w:r w:rsidR="006E00D6"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boxplot</w:t>
      </w:r>
      <w:proofErr w:type="spellEnd"/>
      <w:r w:rsidR="006E00D6"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поотделно в трите групи може да се използва командата</w:t>
      </w:r>
    </w:p>
    <w:p w:rsidR="006E00D6" w:rsidRPr="00BD0208" w:rsidRDefault="006E00D6" w:rsidP="00BD020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boxplot</w:t>
      </w:r>
      <w:proofErr w:type="spellEnd"/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unstack</w:t>
      </w:r>
      <w:proofErr w:type="spellEnd"/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Pr="00BD020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))</w:t>
      </w:r>
    </w:p>
    <w:p w:rsidR="00FD5C19" w:rsidRDefault="00DE1D55" w:rsidP="007058ED">
      <w:pPr>
        <w:autoSpaceDE w:val="0"/>
        <w:autoSpaceDN w:val="0"/>
        <w:adjustRightInd w:val="0"/>
        <w:spacing w:after="0" w:line="240" w:lineRule="auto"/>
        <w:jc w:val="center"/>
        <w:rPr>
          <w:rFonts w:ascii="CMSS10" w:hAnsi="CMSS10" w:cs="CMSS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1C0EDB" wp14:editId="27855EE0">
            <wp:extent cx="4114800" cy="2739347"/>
            <wp:effectExtent l="0" t="0" r="0" b="444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860" cy="27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A9" w:rsidRPr="00017B81" w:rsidRDefault="00B735A9" w:rsidP="00B735A9">
      <w:pPr>
        <w:pStyle w:val="a7"/>
        <w:numPr>
          <w:ilvl w:val="0"/>
          <w:numId w:val="1"/>
        </w:num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Използване на символа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</w:rPr>
        <w:t xml:space="preserve">“~”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 xml:space="preserve">за задаване на модели в </w:t>
      </w:r>
      <w:r>
        <w:rPr>
          <w:rFonts w:ascii="Verdana" w:eastAsia="Times New Roman" w:hAnsi="Verdana" w:cs="Times New Roman"/>
          <w:b/>
          <w:color w:val="002060"/>
          <w:sz w:val="20"/>
          <w:szCs w:val="20"/>
        </w:rPr>
        <w:t>R</w:t>
      </w:r>
    </w:p>
    <w:p w:rsidR="00017B81" w:rsidRPr="0090574B" w:rsidRDefault="00017B81" w:rsidP="00017B81">
      <w:pPr>
        <w:pStyle w:val="a7"/>
        <w:shd w:val="clear" w:color="auto" w:fill="FFFFFF"/>
        <w:spacing w:after="0" w:line="288" w:lineRule="atLeast"/>
        <w:ind w:left="360" w:right="225"/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</w:pPr>
    </w:p>
    <w:p w:rsidR="00B735A9" w:rsidRDefault="00B735A9" w:rsidP="00B735A9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735A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Символът “~”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може да бъде използван в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при анализиране на зависимости, за отделяне на зависимата променлива от независимата променлива.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В случая, когато и двата признака са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метрирани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може да бъде зададена и форма на зависимост между тях. Изглежда малко объркващо, но за напредналите е удобно и се използва много често при анализите в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R.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Вече използвахме този символ при анализиране на зависимости на един </w:t>
      </w:r>
      <w:r w:rsidR="0081603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количествен </w:t>
      </w:r>
      <w:r w:rsidR="00816032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метриран</w:t>
      </w:r>
      <w:proofErr w:type="spellEnd"/>
      <w:r w:rsidR="00816032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признак от един</w:t>
      </w:r>
      <w:r w:rsidR="0081603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качествен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816032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неметриран</w:t>
      </w:r>
      <w:proofErr w:type="spellEnd"/>
      <w:r w:rsidR="00816032"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В този слу</w:t>
      </w:r>
      <w:r w:rsidR="0081603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ч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ай</w:t>
      </w:r>
      <w:r w:rsidR="0081603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синтаксисът на формулата е</w:t>
      </w:r>
    </w:p>
    <w:p w:rsidR="00816032" w:rsidRPr="0066551D" w:rsidRDefault="00CB5120" w:rsidP="00816032">
      <w:pPr>
        <w:shd w:val="clear" w:color="auto" w:fill="FFFFFF"/>
        <w:spacing w:after="0" w:line="288" w:lineRule="atLeast"/>
        <w:ind w:right="225"/>
        <w:jc w:val="center"/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</w:pPr>
      <w:r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к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оличествен</w:t>
      </w:r>
      <w:r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 xml:space="preserve"> 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(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 xml:space="preserve">зависима </w:t>
      </w:r>
      <w:proofErr w:type="spellStart"/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пром</w:t>
      </w:r>
      <w:proofErr w:type="spellEnd"/>
      <w:r w:rsid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.</w:t>
      </w:r>
      <w:r w:rsidR="0092097A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 xml:space="preserve">, </w:t>
      </w:r>
      <w:proofErr w:type="gramStart"/>
      <w:r w:rsidR="0092097A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response</w:t>
      </w:r>
      <w:proofErr w:type="gramEnd"/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)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 xml:space="preserve"> 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~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 xml:space="preserve"> качествен 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(</w:t>
      </w:r>
      <w:proofErr w:type="spellStart"/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незав</w:t>
      </w:r>
      <w:proofErr w:type="spellEnd"/>
      <w:r w:rsid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.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 xml:space="preserve"> </w:t>
      </w:r>
      <w:proofErr w:type="spellStart"/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пром</w:t>
      </w:r>
      <w:proofErr w:type="spellEnd"/>
      <w:r w:rsidR="0092097A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., predictor</w:t>
      </w:r>
      <w:r w:rsidR="00816032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)</w:t>
      </w:r>
      <w:r w:rsidR="00E5084B" w:rsidRPr="0066551D">
        <w:rPr>
          <w:rFonts w:ascii="Verdana" w:eastAsia="Times New Roman" w:hAnsi="Verdana" w:cs="Times New Roman"/>
          <w:b/>
          <w:i/>
          <w:color w:val="444444"/>
          <w:sz w:val="20"/>
          <w:szCs w:val="20"/>
        </w:rPr>
        <w:t>.</w:t>
      </w:r>
    </w:p>
    <w:p w:rsidR="006E6A35" w:rsidRDefault="006E6A35" w:rsidP="0092097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2097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Какво прави този символ? Той разделя количествената променлива в подгрупи, според значенията на качествената променлива. Може да се чете като „Моделирай количествената променлива по отделно по значенията на качествената променлива</w:t>
      </w:r>
      <w:r w:rsidR="0092097A" w:rsidRPr="0092097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“ или „Раздели количествената променлива в подгрупи според различните значения на качествената променлива“</w:t>
      </w:r>
      <w:r w:rsidRPr="0092097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  <w:r w:rsidR="0092097A" w:rsidRPr="0092097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При две променливи е сравнително лесно.</w:t>
      </w:r>
    </w:p>
    <w:p w:rsidR="0089693A" w:rsidRPr="0089693A" w:rsidRDefault="0089693A" w:rsidP="0089693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Например да за да илюстрираме това да използваме таблицата</w:t>
      </w:r>
      <w:r w:rsidRPr="0089693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89693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Pr="0089693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89693A" w:rsidRPr="0078690D" w:rsidRDefault="0089693A" w:rsidP="0089693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>&gt;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proofErr w:type="spellStart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attach</w:t>
      </w:r>
      <w:proofErr w:type="spellEnd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PlantGrowth</w:t>
      </w:r>
      <w:proofErr w:type="spellEnd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89693A" w:rsidRDefault="0089693A" w:rsidP="0089693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boxplot</w:t>
      </w:r>
      <w:proofErr w:type="spellEnd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Pr="0078690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~ group)</w:t>
      </w:r>
    </w:p>
    <w:p w:rsidR="0089693A" w:rsidRDefault="0089693A" w:rsidP="00650A3F">
      <w:pPr>
        <w:shd w:val="clear" w:color="auto" w:fill="FFFFFF"/>
        <w:spacing w:after="0" w:line="288" w:lineRule="atLeast"/>
        <w:ind w:right="225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 wp14:anchorId="7607BE94" wp14:editId="22273A1D">
            <wp:extent cx="4041265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93" cy="267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3A" w:rsidRDefault="0089693A" w:rsidP="0089693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6E00D6" w:rsidRPr="004635E6" w:rsidRDefault="009F19E9" w:rsidP="004635E6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Когато променливите са повече от две </w:t>
      </w:r>
      <w:r w:rsidR="000D2D0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този символ може да бъде използван с много формули.</w:t>
      </w:r>
      <w:r w:rsidR="001E611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При това, при описването им, обичайните символи за аритметични операции</w:t>
      </w:r>
      <w:r w:rsidR="000D2D0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1E611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не правят това, за което сме свикнали да ги използваме.</w:t>
      </w:r>
      <w:r w:rsidR="00AF3F8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Ето няколко различни приложения. Да предположим, че </w:t>
      </w:r>
      <w:r w:rsid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работим с променливите</w:t>
      </w:r>
      <w:r w:rsidR="006E00D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Y</w:t>
      </w:r>
      <w:r w:rsidR="007A6A8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X</w:t>
      </w:r>
      <w:r w:rsidR="006E00D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X1</w:t>
      </w:r>
      <w:r w:rsidR="004635E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</w:t>
      </w:r>
      <w:r w:rsidR="006E00D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</w:t>
      </w:r>
      <w:r w:rsidR="004635E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Смисълът на формулата</w:t>
      </w:r>
    </w:p>
    <w:p w:rsidR="006E00D6" w:rsidRDefault="006E00D6" w:rsidP="004635E6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</w:t>
      </w:r>
      <w:r w:rsidR="004635E6" w:rsidRPr="004635E6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="004635E6" w:rsidRPr="004635E6">
        <w:rPr>
          <w:rFonts w:ascii="Verdana" w:eastAsia="Times New Roman" w:hAnsi="Verdana" w:cs="Times New Roman"/>
          <w:color w:val="444444"/>
          <w:sz w:val="20"/>
          <w:szCs w:val="20"/>
        </w:rPr>
        <w:t xml:space="preserve">e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Y </w:t>
      </w:r>
      <w:r w:rsidR="004635E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моделирано по значенията на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</w:t>
      </w:r>
      <w:r w:rsidR="00903EB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т.е. </w:t>
      </w:r>
      <w:r w:rsidR="00946DA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ако и двете променливи са количествени, това е </w:t>
      </w:r>
      <w:r w:rsidR="00903EB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все едно оценяваме коефициентите и параметрите на модела</w:t>
      </w:r>
    </w:p>
    <w:p w:rsidR="00903EB5" w:rsidRPr="00903EB5" w:rsidRDefault="00903EB5" w:rsidP="00903EB5">
      <w:pPr>
        <w:pStyle w:val="a7"/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0"/>
              <w:szCs w:val="20"/>
            </w:rPr>
            <m:t>Y=a+bX+ ε.</m:t>
          </m:r>
        </m:oMath>
      </m:oMathPara>
    </w:p>
    <w:p w:rsidR="00DE28C0" w:rsidRPr="00DE28C0" w:rsidRDefault="006D42E5" w:rsidP="00DE28C0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-1 + 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>X1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</w:rPr>
        <w:t xml:space="preserve"> e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моделирано по значенията на X1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без сечение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-1 означава без сечение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)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т.е. линията на регресия минава през координатното начало.</w:t>
      </w:r>
      <w:r w:rsidR="00DE28C0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DE28C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</w:t>
      </w:r>
      <w:r w:rsidR="00DE28C0" w:rsidRPr="00DE28C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.е. </w:t>
      </w:r>
      <w:r w:rsidR="00946DA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ако и двете променливи са количествени, това е </w:t>
      </w:r>
      <w:r w:rsidR="00DE28C0" w:rsidRPr="00DE28C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все едно оценяваме коефициентите и параметрите на модела</w:t>
      </w:r>
    </w:p>
    <w:p w:rsidR="00DE28C0" w:rsidRPr="00DE28C0" w:rsidRDefault="00DE28C0" w:rsidP="00DE28C0">
      <w:pPr>
        <w:pStyle w:val="a7"/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0"/>
              <w:szCs w:val="20"/>
            </w:rPr>
            <m:t>Y=bX+ ε.</m:t>
          </m:r>
        </m:oMath>
      </m:oMathPara>
    </w:p>
    <w:p w:rsidR="006E00D6" w:rsidRDefault="006E00D6" w:rsidP="004635E6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X1 + X2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4635E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</w:rPr>
        <w:t xml:space="preserve">e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Y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моделирано по значенията на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X1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както при многомерните регресионни модели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. 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 принцип ако във формула сложим + и нова величина , това може да се чете като 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</w:rPr>
        <w:t>“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включи тази величина в анализа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</w:rPr>
        <w:t>”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8B5964" w:rsidRPr="008B5964" w:rsidRDefault="008B5964" w:rsidP="008B5964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X1</w:t>
      </w:r>
      <w:r>
        <w:rPr>
          <w:rFonts w:ascii="Verdana" w:eastAsia="Times New Roman" w:hAnsi="Verdana" w:cs="Times New Roman"/>
          <w:b/>
          <w:color w:val="444444"/>
          <w:sz w:val="20"/>
          <w:szCs w:val="20"/>
        </w:rPr>
        <w:t>: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X2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e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Y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моделирано по значенията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само на взаимодействията между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X1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</w:t>
      </w:r>
      <w:r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. </w:t>
      </w:r>
    </w:p>
    <w:p w:rsidR="006E00D6" w:rsidRDefault="006E00D6" w:rsidP="008210B8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X1 * X2 </w:t>
      </w:r>
      <w:r w:rsidR="00A111BE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         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</w:rPr>
        <w:t xml:space="preserve">e </w:t>
      </w:r>
      <w:r w:rsidR="00A111BE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Y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моделирано по значенията на</w:t>
      </w:r>
      <w:r w:rsidR="00A111BE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X1, X2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X1*X2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По принцип ако във формула сложим * и нова величина , това може да се чете като 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</w:rPr>
        <w:t>“</w:t>
      </w:r>
      <w:r w:rsidR="008210B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включи тази величина и взаимодействията с нея в анализа“.</w:t>
      </w:r>
      <w:r w:rsidR="003A323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Друг запис на същото е</w:t>
      </w:r>
    </w:p>
    <w:p w:rsidR="006E00D6" w:rsidRDefault="006E00D6" w:rsidP="004635E6">
      <w:pPr>
        <w:pStyle w:val="a7"/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>(X1 + X2)^2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) </w:t>
      </w:r>
      <w:proofErr w:type="spellStart"/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Two-way</w:t>
      </w:r>
      <w:proofErr w:type="spellEnd"/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interactions</w:t>
      </w:r>
      <w:proofErr w:type="spellEnd"/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</w:t>
      </w:r>
      <w:r w:rsidR="003A323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Обърнете внимание, че знакът за степен тук не означава степен.</w:t>
      </w:r>
      <w:r w:rsidR="00A5226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По аналогичен начин </w:t>
      </w:r>
      <w:r w:rsidR="00A5226D">
        <w:rPr>
          <w:rFonts w:ascii="Verdana" w:eastAsia="Times New Roman" w:hAnsi="Verdana" w:cs="Times New Roman"/>
          <w:color w:val="444444"/>
          <w:sz w:val="20"/>
          <w:szCs w:val="20"/>
        </w:rPr>
        <w:t>^3</w:t>
      </w:r>
      <w:r w:rsidR="00A5226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без </w:t>
      </w:r>
      <w:r w:rsidR="00A5226D"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>I</w:t>
      </w:r>
      <w:r w:rsidR="00A5226D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отпред означава в модела да се включат всички взаимодействия до трети ред.</w:t>
      </w:r>
    </w:p>
    <w:p w:rsidR="008B2658" w:rsidRDefault="008B2658" w:rsidP="008B265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Например следващите три израза имат един и същ смисъл</w:t>
      </w:r>
    </w:p>
    <w:p w:rsidR="008B2658" w:rsidRPr="00DF1D1B" w:rsidRDefault="008B2658" w:rsidP="008B265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DF1D1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~ u + v + w + u:v + u:w + v:w + u:v:w</w:t>
      </w:r>
    </w:p>
    <w:p w:rsidR="008B2658" w:rsidRPr="00DF1D1B" w:rsidRDefault="008B2658" w:rsidP="008B265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DF1D1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~ u * v * w</w:t>
      </w:r>
    </w:p>
    <w:p w:rsidR="008B2658" w:rsidRDefault="008B2658" w:rsidP="008B265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DF1D1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~ (u + v + w)^3 </w:t>
      </w:r>
    </w:p>
    <w:p w:rsidR="008B2658" w:rsidRDefault="008B2658" w:rsidP="008B2658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Всички те описват, че в модела са включени независимите променливи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u</w:t>
      </w:r>
      <w:r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, v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w</w:t>
      </w:r>
      <w:r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 всички взаимодействия между тях.</w:t>
      </w:r>
    </w:p>
    <w:p w:rsidR="006E00D6" w:rsidRPr="004635E6" w:rsidRDefault="006E00D6" w:rsidP="004635E6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lastRenderedPageBreak/>
        <w:t xml:space="preserve">Y 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 xml:space="preserve">~ 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>X1+ I(X2^2)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A111BE" w:rsidRPr="00A111BE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</w:rPr>
        <w:t xml:space="preserve">e </w:t>
      </w:r>
      <w:r w:rsidR="00A111BE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Y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моделирано по значенията на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X1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</w:t>
      </w:r>
      <w:r w:rsidRPr="00A111BE">
        <w:rPr>
          <w:rFonts w:ascii="Verdana" w:eastAsia="Times New Roman" w:hAnsi="Verdana" w:cs="Times New Roman"/>
          <w:color w:val="444444"/>
          <w:sz w:val="20"/>
          <w:szCs w:val="20"/>
          <w:vertAlign w:val="superscript"/>
          <w:lang w:val="bg-BG"/>
        </w:rPr>
        <w:t>2</w:t>
      </w:r>
      <w:r w:rsidR="003A323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Т.е. ако използваме степени</w:t>
      </w:r>
      <w:r w:rsidR="0095601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или други алгебрични изрази</w:t>
      </w:r>
      <w:r w:rsidR="003A323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трябва да сложим израза в скоби и пред тях да напишем </w:t>
      </w:r>
      <w:r w:rsidR="003A3239">
        <w:rPr>
          <w:rFonts w:ascii="Verdana" w:eastAsia="Times New Roman" w:hAnsi="Verdana" w:cs="Times New Roman"/>
          <w:color w:val="444444"/>
          <w:sz w:val="20"/>
          <w:szCs w:val="20"/>
        </w:rPr>
        <w:t>I.</w:t>
      </w:r>
      <w:r w:rsidR="0095601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Това означава, че вместо променливата ще използваме нейната втора степен или съответната аритметична функция.</w:t>
      </w:r>
    </w:p>
    <w:p w:rsidR="00DF1D1B" w:rsidRPr="0014609C" w:rsidRDefault="006E00D6" w:rsidP="00DF1D1B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Y </w:t>
      </w:r>
      <w:r w:rsidR="004635E6" w:rsidRP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~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X1 </w:t>
      </w:r>
      <w:r w:rsidR="004635E6">
        <w:rPr>
          <w:rFonts w:ascii="Verdana" w:eastAsia="Times New Roman" w:hAnsi="Verdana" w:cs="Times New Roman"/>
          <w:b/>
          <w:color w:val="444444"/>
          <w:sz w:val="20"/>
          <w:szCs w:val="20"/>
        </w:rPr>
        <w:t>|</w:t>
      </w:r>
      <w:r w:rsidRPr="004635E6"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 X2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</w:rPr>
        <w:t xml:space="preserve">e </w:t>
      </w:r>
      <w:r w:rsidR="00A111BE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Y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моделирано по значенията на</w:t>
      </w:r>
      <w:r w:rsidR="00A111BE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X1 </w:t>
      </w:r>
      <w:r w:rsidR="00A111B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при условие</w:t>
      </w:r>
      <w:r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</w:t>
      </w:r>
      <w:r w:rsidR="00DF1D1B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14609C" w:rsidRPr="00DF1D1B" w:rsidRDefault="0014609C" w:rsidP="00DF1D1B">
      <w:pPr>
        <w:pStyle w:val="a7"/>
        <w:numPr>
          <w:ilvl w:val="0"/>
          <w:numId w:val="24"/>
        </w:num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b/>
          <w:color w:val="444444"/>
          <w:sz w:val="20"/>
          <w:szCs w:val="20"/>
          <w:lang w:val="bg-BG"/>
        </w:rPr>
        <w:t xml:space="preserve">Минусът </w:t>
      </w:r>
      <w:r w:rsidRPr="0014609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пред независим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признак означава, че тази променлива или взаимодействие се изключват  от модела.</w:t>
      </w:r>
    </w:p>
    <w:p w:rsidR="008B2658" w:rsidRPr="008B2658" w:rsidRDefault="008B2658" w:rsidP="008B2658">
      <w:pPr>
        <w:shd w:val="clear" w:color="auto" w:fill="FFFFFF"/>
        <w:spacing w:after="0" w:line="288" w:lineRule="atLeast"/>
        <w:ind w:left="360"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B265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Например следващите три израза имат един и същ смисъл</w:t>
      </w:r>
    </w:p>
    <w:p w:rsidR="008B2658" w:rsidRPr="008B2658" w:rsidRDefault="0014609C" w:rsidP="00DF1D1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B265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~ u + v + w + u:v + u:w + v:w</w:t>
      </w:r>
    </w:p>
    <w:p w:rsidR="008B2658" w:rsidRPr="008B2658" w:rsidRDefault="0014609C" w:rsidP="00DF1D1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B265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~ u * v * w - u:v:w</w:t>
      </w:r>
    </w:p>
    <w:p w:rsidR="0014609C" w:rsidRDefault="0014609C" w:rsidP="00DF1D1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B265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 ~ (u + v + w)^2 </w:t>
      </w:r>
    </w:p>
    <w:p w:rsidR="00477B7F" w:rsidRDefault="008B2658" w:rsidP="00DF1D1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 той е изтрий взаимодействията от трети ред, но включи взаимодействията от втори ред.</w:t>
      </w:r>
    </w:p>
    <w:p w:rsidR="008B2658" w:rsidRPr="00535872" w:rsidRDefault="00535872" w:rsidP="00DF1D1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Навсякъде типа на променливите определя формата на анализ. Ако всички признаци са количествени имаме </w:t>
      </w:r>
      <w:r w:rsidR="00DB1D3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многомерен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регресионен анализ. Ако независимите променливи са качествени имаме дисперсионен анализ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(ANOVA).</w:t>
      </w:r>
    </w:p>
    <w:p w:rsidR="006E00D6" w:rsidRDefault="00B17E27" w:rsidP="00F50EA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Трябва да отбележим, че смисълът на „моделирано по значенията на“ може да бъде различен в зависимост от употребата на този символ с конкретна функция в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R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При употреба на този символ в комбинация с функцията</w:t>
      </w:r>
      <w:r w:rsidR="006E00D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F50EA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boxplot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той е различен отколкото при </w:t>
      </w:r>
      <w:r w:rsidR="00F50EA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употреба на този символ с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командата </w:t>
      </w:r>
      <w:proofErr w:type="spellStart"/>
      <w:r w:rsidR="006E00D6" w:rsidRPr="00F50EA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lm</w:t>
      </w:r>
      <w:proofErr w:type="spellEnd"/>
      <w:r w:rsidR="00F50EA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за построяване на линейни регресионни модели.</w:t>
      </w:r>
      <w:r w:rsidR="006E00D6" w:rsidRPr="004635E6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F50EA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Освен това, когато се използват математическите символи, в смисъла на алгебрични операции, те трябва да бъдат сложени в скоби и пред скобите да има символа </w:t>
      </w:r>
      <w:r w:rsidR="00F50EA5" w:rsidRPr="00F50EA5">
        <w:rPr>
          <w:rFonts w:ascii="Verdana" w:eastAsia="Times New Roman" w:hAnsi="Verdana" w:cs="Times New Roman"/>
          <w:i/>
          <w:color w:val="444444"/>
          <w:sz w:val="20"/>
          <w:szCs w:val="20"/>
        </w:rPr>
        <w:t>I</w:t>
      </w:r>
      <w:r w:rsidR="00F50EA5">
        <w:rPr>
          <w:rFonts w:ascii="Verdana" w:eastAsia="Times New Roman" w:hAnsi="Verdana" w:cs="Times New Roman"/>
          <w:color w:val="444444"/>
          <w:sz w:val="20"/>
          <w:szCs w:val="20"/>
        </w:rPr>
        <w:t>.</w:t>
      </w:r>
    </w:p>
    <w:p w:rsidR="002126A7" w:rsidRDefault="002126A7" w:rsidP="00F50EA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2126A7" w:rsidRPr="002126A7" w:rsidRDefault="002126A7" w:rsidP="00F50EA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…………………………………</w:t>
      </w:r>
      <w:r w:rsidR="001C09A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 би е добре да се с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ложи още</w:t>
      </w:r>
      <w:r w:rsidR="001C09A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от темата за регресии</w:t>
      </w:r>
      <w:r w:rsidR="001C09A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proofErr w:type="gram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………………………...</w:t>
      </w:r>
      <w:proofErr w:type="gramEnd"/>
    </w:p>
    <w:p w:rsidR="006E00D6" w:rsidRPr="00232CBA" w:rsidRDefault="00232CBA" w:rsidP="006E00D6">
      <w:pPr>
        <w:pStyle w:val="a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225"/>
        <w:jc w:val="both"/>
        <w:rPr>
          <w:rFonts w:ascii="CMR12" w:hAnsi="CMR12" w:cs="CMR12"/>
          <w:color w:val="543F9D"/>
          <w:sz w:val="29"/>
          <w:szCs w:val="29"/>
        </w:rPr>
      </w:pPr>
      <w:r w:rsidRPr="00232CBA">
        <w:rPr>
          <w:rFonts w:ascii="Verdana" w:eastAsia="Times New Roman" w:hAnsi="Verdana" w:cs="Times New Roman"/>
          <w:b/>
          <w:color w:val="002060"/>
          <w:sz w:val="20"/>
          <w:szCs w:val="20"/>
          <w:lang w:val="bg-BG"/>
        </w:rPr>
        <w:t>Начини за онагледяване на многомерни данни</w:t>
      </w:r>
    </w:p>
    <w:p w:rsidR="00232CBA" w:rsidRPr="00C52B90" w:rsidRDefault="00C52B90" w:rsidP="00C52B9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</w:pPr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>Групиране на данни в таблици</w:t>
      </w:r>
    </w:p>
    <w:p w:rsidR="00545EAB" w:rsidRDefault="009C12B4" w:rsidP="009C12B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 разполага с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много възможности за онагледяване на многомерни данни. Например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n-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мерните кръстосани таблици са аналог на двумерните кръстосани таблици. Те се построяват с помощта на функцията </w:t>
      </w:r>
      <w:proofErr w:type="spellStart"/>
      <w:r w:rsidR="006E00D6" w:rsidRPr="009C12B4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table</w:t>
      </w:r>
      <w:proofErr w:type="spellEnd"/>
      <w:r w:rsidR="006E00D6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</w:t>
      </w:r>
    </w:p>
    <w:p w:rsidR="006E00D6" w:rsidRPr="009C12B4" w:rsidRDefault="00EC3E15" w:rsidP="00EC3E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Ако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w,x,y,z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са</w:t>
      </w:r>
      <w:r w:rsidR="006E00D6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променливи</w:t>
      </w:r>
      <w:r w:rsidR="006E00D6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тогава командата</w:t>
      </w:r>
      <w:r w:rsidR="006E00D6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table</w:t>
      </w:r>
      <w:proofErr w:type="spellEnd"/>
      <w:r w:rsidR="006E00D6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(</w:t>
      </w:r>
      <w:proofErr w:type="spellStart"/>
      <w:r w:rsidR="006E00D6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x,y</w:t>
      </w:r>
      <w:proofErr w:type="spellEnd"/>
      <w:r w:rsidR="006E00D6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)</w:t>
      </w:r>
      <w:r w:rsidR="006E00D6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създава кръстосана таблица</w:t>
      </w:r>
      <w:r w:rsidR="006E00D6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</w:t>
      </w:r>
    </w:p>
    <w:p w:rsidR="00EC3E15" w:rsidRDefault="006E00D6" w:rsidP="00EC3E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table</w:t>
      </w:r>
      <w:proofErr w:type="spellEnd"/>
      <w:r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(</w:t>
      </w:r>
      <w:proofErr w:type="spellStart"/>
      <w:r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x,y,z</w:t>
      </w:r>
      <w:proofErr w:type="spellEnd"/>
      <w:r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)</w:t>
      </w:r>
      <w:r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създава кръстосани таблици на</w:t>
      </w:r>
      <w:r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 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y 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 отделно за всяка различна фиксирана стойност на </w:t>
      </w:r>
      <w:r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z.</w:t>
      </w:r>
      <w:r w:rsidR="00EC3E15"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C3E15"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Накрая командата </w:t>
      </w:r>
      <w:proofErr w:type="spellStart"/>
      <w:r w:rsidR="00EC3E15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table</w:t>
      </w:r>
      <w:proofErr w:type="spellEnd"/>
      <w:r w:rsidR="00EC3E15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(</w:t>
      </w:r>
      <w:proofErr w:type="spellStart"/>
      <w:r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x,y,z,w</w:t>
      </w:r>
      <w:proofErr w:type="spellEnd"/>
      <w:r w:rsidR="00EC3E15" w:rsidRPr="00EC3E15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)</w:t>
      </w:r>
      <w:r w:rsidR="00EC3E15"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ще направи кръстосани таблици </w:t>
      </w:r>
      <w:r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</w:t>
      </w:r>
      <w:r w:rsidR="00EC3E15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 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</w:t>
      </w:r>
      <w:r w:rsidR="00EC3E15" w:rsidRPr="009C12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y 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 отделно за всяка различна фиксирана комбинация</w:t>
      </w:r>
      <w:r w:rsidR="00566390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от стойности на</w:t>
      </w:r>
      <w:r w:rsid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C3E15" w:rsidRPr="00EC3E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z и w. </w:t>
      </w:r>
    </w:p>
    <w:p w:rsidR="006E00D6" w:rsidRDefault="00566390" w:rsidP="0056639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Ако променливите са съхранени в </w:t>
      </w:r>
      <w:proofErr w:type="spellStart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</w:t>
      </w:r>
      <w:proofErr w:type="spellEnd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frame</w:t>
      </w:r>
      <w:proofErr w:type="spellEnd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</w:t>
      </w:r>
      <w:r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да кажем нека той да се казва</w:t>
      </w:r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df</w:t>
      </w:r>
      <w:proofErr w:type="spellEnd"/>
      <w:r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тогава командата </w:t>
      </w:r>
      <w:proofErr w:type="spellStart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df</w:t>
      </w:r>
      <w:proofErr w:type="spellEnd"/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) </w:t>
      </w:r>
      <w:r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ще се държи по описания по-горе начин все едно всяка променлива е отделен вектор и колоните са подредени в съответния ред</w:t>
      </w:r>
      <w:r w:rsidR="006E00D6" w:rsidRPr="0056639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6E00D6" w:rsidRPr="00BA6BF0" w:rsidRDefault="00BA6BF0" w:rsidP="00BA6BF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За да илюстрираме това нека разгледаме зависимостите между признаците, описани в множеството от данни </w:t>
      </w:r>
      <w:r w:rsidR="006E00D6" w:rsidRPr="00BA6BF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Cars93</w:t>
      </w:r>
      <w:r w:rsidRPr="00BA6BF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 което се намира в библиотеката</w:t>
      </w:r>
      <w:r w:rsidR="006E00D6" w:rsidRPr="00BA6BF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BA6BF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MASS</w:t>
      </w:r>
      <w:r w:rsidR="006E00D6" w:rsidRPr="00BA6BF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6E00D6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CMTT10" w:hAnsi="CMTT10" w:cs="CMTT10"/>
          <w:color w:val="3F007D"/>
          <w:sz w:val="20"/>
          <w:szCs w:val="20"/>
        </w:rPr>
        <w:t xml:space="preserve">&gt; </w:t>
      </w:r>
      <w:proofErr w:type="gramStart"/>
      <w:r w:rsidR="006E00D6" w:rsidRPr="005A4E43">
        <w:rPr>
          <w:rFonts w:ascii="CMTT10" w:hAnsi="CMTT10" w:cs="CMTT10"/>
          <w:color w:val="3F007D"/>
          <w:sz w:val="20"/>
          <w:szCs w:val="20"/>
        </w:rPr>
        <w:t>l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ibrary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gram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MASS);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data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(Cars93);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attach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(Cars93)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ls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(Cars93)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[1]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AirBags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Cylinders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      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DriveTrain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EngineSize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[5]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Fuel.tank.capacity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Horsepower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Length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         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Luggage.room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[9]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Make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Man.trans.avail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Manufacturer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Max.Price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[13]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Min.Price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Model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          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MPG.city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MPG.highway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[17]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Origin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Passengers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          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Rear.seat.room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[21]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Rev.per.mile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"RPM"          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Turn.circle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 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[25]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Wheelbase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"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Width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"             </w:t>
      </w:r>
    </w:p>
    <w:p w:rsidR="005A4E43" w:rsidRPr="005A4E43" w:rsidRDefault="005A4E43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>Manufacturer</w:t>
      </w:r>
      <w:proofErr w:type="spellEnd"/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Model</w:t>
      </w:r>
      <w:proofErr w:type="spellEnd"/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Min.Price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Max.Price</w:t>
      </w:r>
      <w:proofErr w:type="spellEnd"/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MPG.city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MPG.highway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AirBags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Acura</w:t>
      </w:r>
      <w:proofErr w:type="spellEnd"/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Integra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Small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12.9 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15.9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18.8 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25 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31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None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Acura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Legend</w:t>
      </w:r>
      <w:proofErr w:type="spellEnd"/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29.2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33.9 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38.7   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18 </w:t>
      </w:r>
      <w:r w:rsid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25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&amp;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Passenger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   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Audi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90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Compact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25.9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29.1 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32.3 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20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26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only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Audi</w:t>
      </w:r>
      <w:proofErr w:type="spellEnd"/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100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30.8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37.7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44.6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19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26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&amp;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Passenger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      BMW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535i 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23.7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30.0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36.2 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22 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30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only</w:t>
      </w:r>
      <w:proofErr w:type="spellEnd"/>
    </w:p>
    <w:p w:rsidR="000657B7" w:rsidRPr="00E61115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6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Buick</w:t>
      </w:r>
      <w:proofErr w:type="spellEnd"/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Century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14.2 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99441A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15.7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17.3 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22 </w:t>
      </w:r>
      <w:r w:rsidR="003850D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31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only</w:t>
      </w:r>
      <w:proofErr w:type="spellEnd"/>
    </w:p>
    <w:p w:rsidR="0099441A" w:rsidRPr="000657B7" w:rsidRDefault="0099441A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DriveTrain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Cylinders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Engine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Horsepower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RPM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Rev.per.mile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Man.trans.avail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Fuel.tank.capacity</w:t>
      </w:r>
      <w:proofErr w:type="spellEnd"/>
    </w:p>
    <w:p w:rsidR="00FA45C9" w:rsidRPr="000657B7" w:rsidRDefault="00FA45C9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Size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Front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4        1.8    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140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6300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2890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Yes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13.2</w:t>
      </w: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Front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6        3.2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200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5500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2335   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Yes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18.0</w:t>
      </w: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Front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6        2.8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172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5500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2280   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Yes</w:t>
      </w:r>
      <w:proofErr w:type="spellEnd"/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16.9</w:t>
      </w: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Front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6        2.8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172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5500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2535   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Yes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21.1</w:t>
      </w: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 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Rear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4        3.5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208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5700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2545   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Yes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21.1</w:t>
      </w:r>
    </w:p>
    <w:p w:rsidR="000657B7" w:rsidRPr="00E61115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Front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4        2.2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110 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5200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2565</w:t>
      </w:r>
      <w:r w:rsidR="00902A47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FA45C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16.4</w:t>
      </w:r>
    </w:p>
    <w:p w:rsidR="00902A47" w:rsidRPr="000657B7" w:rsidRDefault="00902A4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246530" w:rsidRPr="00E61115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Passen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Length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Wheel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Width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Turn.circle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Rear.seat.room</w:t>
      </w:r>
      <w:proofErr w:type="spellEnd"/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Luggage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Weight</w:t>
      </w:r>
      <w:proofErr w:type="spellEnd"/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246530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Origin</w:t>
      </w:r>
      <w:proofErr w:type="spellEnd"/>
      <w:r w:rsidR="00246530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246530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Make</w:t>
      </w:r>
      <w:proofErr w:type="spellEnd"/>
    </w:p>
    <w:p w:rsidR="00246530" w:rsidRPr="00E61115" w:rsidRDefault="00246530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ers</w:t>
      </w:r>
      <w:proofErr w:type="spellEnd"/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base</w:t>
      </w:r>
      <w:proofErr w:type="spellEnd"/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room</w:t>
      </w:r>
      <w:proofErr w:type="spellEnd"/>
    </w:p>
    <w:p w:rsidR="00246530" w:rsidRPr="00E61115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1 5  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177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102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68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37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26.5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11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2705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non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-USA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Acura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</w:t>
      </w:r>
    </w:p>
    <w:p w:rsidR="000657B7" w:rsidRPr="000657B7" w:rsidRDefault="00246530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                               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                 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Integra</w:t>
      </w:r>
      <w:proofErr w:type="spellEnd"/>
    </w:p>
    <w:p w:rsidR="00246530" w:rsidRPr="00E61115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2 5  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195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115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71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38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30.0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15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3560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non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-USA 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Acura</w:t>
      </w:r>
      <w:proofErr w:type="spellEnd"/>
    </w:p>
    <w:p w:rsidR="000657B7" w:rsidRPr="000657B7" w:rsidRDefault="00246530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                                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                              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Legend</w:t>
      </w:r>
      <w:proofErr w:type="spellEnd"/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3 5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180    102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67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37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28.0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14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3375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non</w:t>
      </w:r>
      <w:proofErr w:type="spellEnd"/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-USA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Audi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90</w:t>
      </w: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4 6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193    106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70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37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31.0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17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3405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non-USAAudi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100</w:t>
      </w:r>
    </w:p>
    <w:p w:rsidR="000657B7" w:rsidRPr="000657B7" w:rsidRDefault="000657B7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5 4</w:t>
      </w:r>
      <w:r w:rsidR="00246530"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186    109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69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39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27.0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13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3640 </w:t>
      </w:r>
      <w:proofErr w:type="spellStart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non</w:t>
      </w:r>
      <w:proofErr w:type="spellEnd"/>
      <w:r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-USABMW 535i</w:t>
      </w:r>
    </w:p>
    <w:p w:rsidR="000657B7" w:rsidRPr="000657B7" w:rsidRDefault="00246530" w:rsidP="00E61115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6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189    105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69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41    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28.0   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16 </w:t>
      </w:r>
      <w:r w:rsidRPr="00E6111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3F5D0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2880 USA </w:t>
      </w:r>
      <w:proofErr w:type="spellStart"/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Buick</w:t>
      </w:r>
      <w:proofErr w:type="spellEnd"/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0657B7" w:rsidRPr="000657B7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Century</w:t>
      </w:r>
      <w:proofErr w:type="spellEnd"/>
    </w:p>
    <w:p w:rsidR="000657B7" w:rsidRDefault="000657B7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</w:p>
    <w:p w:rsidR="00BF0D6B" w:rsidRDefault="00BF0D6B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Да направим групировка според типа на колите</w:t>
      </w:r>
    </w:p>
    <w:p w:rsidR="00BF0D6B" w:rsidRPr="00BF0D6B" w:rsidRDefault="00BF0D6B" w:rsidP="00BF0D6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 w:rsidRPr="00BF0D6B">
        <w:rPr>
          <w:rFonts w:ascii="Verdana" w:eastAsia="Times New Roman" w:hAnsi="Verdana" w:cs="Times New Roman"/>
          <w:color w:val="444444"/>
          <w:sz w:val="18"/>
          <w:szCs w:val="18"/>
        </w:rPr>
        <w:t xml:space="preserve">&gt; </w:t>
      </w:r>
      <w:proofErr w:type="spellStart"/>
      <w:proofErr w:type="gram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table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(</w:t>
      </w:r>
      <w:proofErr w:type="spellStart"/>
      <w:proofErr w:type="gram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Type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); </w:t>
      </w:r>
    </w:p>
    <w:p w:rsidR="00BF0D6B" w:rsidRPr="00BF0D6B" w:rsidRDefault="00BF0D6B" w:rsidP="00BF0D6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proofErr w:type="spell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Compact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proofErr w:type="spell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Large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proofErr w:type="spell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Midsize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proofErr w:type="spell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Small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proofErr w:type="spell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Sporty</w:t>
      </w:r>
      <w:proofErr w:type="spellEnd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</w:t>
      </w:r>
      <w:proofErr w:type="spellStart"/>
      <w:r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Van</w:t>
      </w:r>
      <w:proofErr w:type="spellEnd"/>
    </w:p>
    <w:p w:rsidR="00BF0D6B" w:rsidRPr="00BF0D6B" w:rsidRDefault="008F4C0B" w:rsidP="00BF0D6B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 </w:t>
      </w:r>
      <w:r w:rsidR="00BF0D6B"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16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</w:t>
      </w:r>
      <w:r w:rsidR="00BF0D6B"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11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 </w:t>
      </w:r>
      <w:r w:rsidR="00BF0D6B"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22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</w:t>
      </w:r>
      <w:r w:rsidR="00BF0D6B"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21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</w:t>
      </w:r>
      <w:r w:rsidR="00BF0D6B"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14 </w:t>
      </w: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    </w:t>
      </w:r>
      <w:r w:rsidR="00BF0D6B" w:rsidRPr="00BF0D6B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9</w:t>
      </w:r>
    </w:p>
    <w:p w:rsidR="00BF0D6B" w:rsidRDefault="00BF0D6B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</w:pPr>
    </w:p>
    <w:p w:rsidR="006E00D6" w:rsidRPr="005A4E43" w:rsidRDefault="00F7482C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Ще превърнем цената в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категорийна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 xml:space="preserve"> променлива</w:t>
      </w:r>
      <w:r w:rsidR="002E6A85">
        <w:rPr>
          <w:rFonts w:ascii="Verdana" w:eastAsia="Times New Roman" w:hAnsi="Verdana" w:cs="Times New Roman"/>
          <w:color w:val="444444"/>
          <w:sz w:val="18"/>
          <w:szCs w:val="18"/>
          <w:lang w:val="bg-BG"/>
        </w:rPr>
        <w:t>, използвайки функцията</w:t>
      </w:r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cut</w:t>
      </w:r>
      <w:proofErr w:type="spellEnd"/>
      <w:r w:rsidR="002E6A85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6E00D6" w:rsidRDefault="00427A7A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cut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Price,c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(0,12,20,max(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)))</w:t>
      </w:r>
    </w:p>
    <w:p w:rsidR="002E6A85" w:rsidRDefault="002E6A85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Ще преименуваме нивата</w:t>
      </w:r>
    </w:p>
    <w:p w:rsidR="006E00D6" w:rsidRDefault="006E00D6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levels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)=c("</w:t>
      </w:r>
      <w:proofErr w:type="spellStart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cheap</w:t>
      </w:r>
      <w:proofErr w:type="spellEnd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expensive</w:t>
      </w:r>
      <w:proofErr w:type="spellEnd"/>
      <w:r w:rsidR="00231EB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")</w:t>
      </w:r>
    </w:p>
    <w:p w:rsidR="000D4A3F" w:rsidRDefault="000D4A3F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D4A3F" w:rsidRPr="000D4A3F" w:rsidRDefault="000D4A3F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Сега да направим кръстосана таблица по цената, разгледана като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категорийна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променлива и тип</w:t>
      </w:r>
    </w:p>
    <w:p w:rsidR="000D4A3F" w:rsidRPr="000D4A3F" w:rsidRDefault="000D4A3F" w:rsidP="000D4A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price,Type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0D4A3F" w:rsidRPr="000D4A3F" w:rsidRDefault="000D4A3F" w:rsidP="000D4A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</w:p>
    <w:p w:rsidR="000D4A3F" w:rsidRPr="000D4A3F" w:rsidRDefault="000D4A3F" w:rsidP="000D4A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Compact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Large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Small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Sporty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Van</w:t>
      </w:r>
      <w:proofErr w:type="spellEnd"/>
    </w:p>
    <w:p w:rsidR="000D4A3F" w:rsidRPr="000D4A3F" w:rsidRDefault="000D4A3F" w:rsidP="000D4A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cheap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3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18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</w:t>
      </w:r>
    </w:p>
    <w:p w:rsidR="000D4A3F" w:rsidRPr="000D4A3F" w:rsidRDefault="000D4A3F" w:rsidP="000D4A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9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3 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8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3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9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8</w:t>
      </w:r>
    </w:p>
    <w:p w:rsidR="000D4A3F" w:rsidRPr="000D4A3F" w:rsidRDefault="000D4A3F" w:rsidP="000D4A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expensive</w:t>
      </w:r>
      <w:proofErr w:type="spellEnd"/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4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8      14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4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</w:t>
      </w:r>
    </w:p>
    <w:p w:rsidR="000D4A3F" w:rsidRDefault="000D4A3F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231EB4" w:rsidRPr="005A4E43" w:rsidRDefault="009B07AA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>По аналогичен начин ще постъпим с изразходваното количество гориво при извън градско каране.</w:t>
      </w:r>
    </w:p>
    <w:p w:rsidR="006E00D6" w:rsidRPr="005A4E43" w:rsidRDefault="00427A7A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cut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MPG.highway,c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(0,20,30,max(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MPG.highway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)))</w:t>
      </w:r>
    </w:p>
    <w:p w:rsidR="006E00D6" w:rsidRPr="005A4E43" w:rsidRDefault="00427A7A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D4A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levels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</w:t>
      </w:r>
      <w:proofErr w:type="spellEnd"/>
      <w:r w:rsidR="006E00D6"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) = </w:t>
      </w:r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c("</w:t>
      </w:r>
      <w:proofErr w:type="spellStart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gas</w:t>
      </w:r>
      <w:proofErr w:type="spellEnd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guzzler</w:t>
      </w:r>
      <w:proofErr w:type="spellEnd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","</w:t>
      </w:r>
      <w:proofErr w:type="spellStart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miser</w:t>
      </w:r>
      <w:proofErr w:type="spellEnd"/>
      <w:r w:rsidR="009B07A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")</w:t>
      </w:r>
    </w:p>
    <w:p w:rsidR="006E00D6" w:rsidRPr="005A4E43" w:rsidRDefault="006E00D6" w:rsidP="005A4E4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##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now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look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at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the</w:t>
      </w:r>
      <w:proofErr w:type="spellEnd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5A4E4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relationships</w:t>
      </w:r>
      <w:proofErr w:type="spellEnd"/>
    </w:p>
    <w:p w:rsidR="002D1CA1" w:rsidRDefault="002D1CA1" w:rsidP="006E00D6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000000"/>
          <w:sz w:val="12"/>
          <w:szCs w:val="12"/>
        </w:rPr>
      </w:pPr>
    </w:p>
    <w:p w:rsidR="006E00D6" w:rsidRPr="00985260" w:rsidRDefault="006E00D6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price,Type,mpg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,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gas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guzzler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Compact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Large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Small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Sporty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Van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cheap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0       0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0       0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expensive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0       0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0      0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,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Compact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Large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Small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Sporty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Van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cheap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1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5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6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6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6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expensive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4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8      14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4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, ,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mpg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miser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Compact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Large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Small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Sporty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Van</w:t>
      </w:r>
      <w:proofErr w:type="spellEnd"/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cheap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2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0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14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1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</w:t>
      </w:r>
    </w:p>
    <w:p w:rsidR="00985260" w:rsidRP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okay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3     3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</w:t>
      </w:r>
    </w:p>
    <w:p w:rsidR="00985260" w:rsidRDefault="00985260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expensive</w:t>
      </w:r>
      <w:proofErr w:type="spellEnd"/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0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0    0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985260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</w:t>
      </w:r>
    </w:p>
    <w:p w:rsidR="00E30E1F" w:rsidRPr="00985260" w:rsidRDefault="00E30E1F" w:rsidP="0098526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A90373" w:rsidRPr="008F4C0B" w:rsidRDefault="00A90373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 подобен начин може да се използва и функцията </w:t>
      </w:r>
      <w:proofErr w:type="spellStart"/>
      <w:r w:rsidR="006E00D6" w:rsidRPr="008F4C0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xtabs</w:t>
      </w:r>
      <w:proofErr w:type="spellEnd"/>
      <w:r w:rsidRPr="008F4C0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</w:t>
      </w:r>
      <w:r w:rsidR="000664A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При нея, обаче резултативната величина може да е само количествена. Да обърнем внимание, че на следващия ред цената е с главна буква, т.е. та съдържа значенията на признака преди да ги превърнем в </w:t>
      </w:r>
      <w:proofErr w:type="spellStart"/>
      <w:r w:rsidR="000664A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категорийни</w:t>
      </w:r>
      <w:proofErr w:type="spellEnd"/>
      <w:r w:rsidR="000664A9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. </w:t>
      </w:r>
      <w:r w:rsidRPr="008F4C0B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Например</w:t>
      </w:r>
    </w:p>
    <w:p w:rsidR="00A90373" w:rsidRPr="00A90373" w:rsidRDefault="00A90373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xtabs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Price~Type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A90373" w:rsidRPr="00A90373" w:rsidRDefault="00A90373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Type</w:t>
      </w:r>
      <w:proofErr w:type="spellEnd"/>
    </w:p>
    <w:p w:rsidR="00A90373" w:rsidRPr="00A90373" w:rsidRDefault="00A90373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Compact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Large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Midsize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Small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Sporty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proofErr w:type="spellStart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Van</w:t>
      </w:r>
      <w:proofErr w:type="spellEnd"/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</w:p>
    <w:p w:rsidR="00A90373" w:rsidRPr="00A90373" w:rsidRDefault="00A90373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291.4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267.3   598.8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9037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213.5   271.5   171.9 </w:t>
      </w:r>
    </w:p>
    <w:p w:rsidR="00E9494C" w:rsidRDefault="00E9494C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E9494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При групировка при повече от два признака е много удобна функцията </w:t>
      </w:r>
      <w:proofErr w:type="spellStart"/>
      <w:r w:rsidR="006E00D6" w:rsidRPr="00E9494C">
        <w:rPr>
          <w:rFonts w:ascii="Verdana" w:eastAsia="Times New Roman" w:hAnsi="Verdana" w:cs="Times New Roman"/>
          <w:b/>
          <w:i/>
          <w:color w:val="444444"/>
          <w:sz w:val="20"/>
          <w:szCs w:val="20"/>
          <w:lang w:val="bg-BG"/>
        </w:rPr>
        <w:t>ftable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от библиотеката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stats</w:t>
      </w:r>
      <w:r w:rsidR="006E00D6" w:rsidRPr="00E9494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  <w:r w:rsidR="008613AE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По подразбиране първите вектори определят редовете, а само последния вектор определя колоните. Не е удачно да се използва с признаци с много възможни значения, като например непрекъснати количествени признаци, защото става прекалено голяма по обем.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Да разгледаме данните</w:t>
      </w:r>
      <w:r w:rsid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от таблицата </w:t>
      </w:r>
      <w:r w:rsidR="008613AE">
        <w:rPr>
          <w:rFonts w:ascii="Verdana" w:eastAsia="Times New Roman" w:hAnsi="Verdana" w:cs="Times New Roman"/>
          <w:color w:val="444444"/>
          <w:sz w:val="20"/>
          <w:szCs w:val="20"/>
        </w:rPr>
        <w:t>tires</w:t>
      </w:r>
      <w:r w:rsidR="008613AE">
        <w:rPr>
          <w:rFonts w:ascii="Verdana" w:eastAsia="Times New Roman" w:hAnsi="Verdana" w:cs="Times New Roman"/>
          <w:color w:val="444444"/>
          <w:sz w:val="20"/>
          <w:szCs w:val="20"/>
          <w:lang w:val="en-GB"/>
        </w:rPr>
        <w:t xml:space="preserve"> </w:t>
      </w:r>
      <w:r w:rsid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 да приложим тази функция към векторите, включени в нея.</w:t>
      </w:r>
    </w:p>
    <w:p w:rsidR="008613AE" w:rsidRDefault="008613AE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</w:p>
    <w:p w:rsidR="0002552A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tires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read.csv(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file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"C:\\Users\\User\\Desktop\\MoniStat\\tires.csv", header = TRUE, </w:t>
      </w:r>
    </w:p>
    <w:p w:rsidR="008613AE" w:rsidRPr="008613AE" w:rsidRDefault="0002552A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+ </w:t>
      </w:r>
      <w:proofErr w:type="spellStart"/>
      <w:proofErr w:type="gramStart"/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sep</w:t>
      </w:r>
      <w:proofErr w:type="spellEnd"/>
      <w:proofErr w:type="gramEnd"/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";", </w:t>
      </w:r>
      <w:proofErr w:type="spellStart"/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dec</w:t>
      </w:r>
      <w:proofErr w:type="spellEnd"/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",")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 xml:space="preserve">&gt; 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ls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tires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[1] "N"     "X1"    "X10"   "X11_1" "X11_2" "X11_3" "X12_1" "X12_2" "X12_3" "X2"    "X3"   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[12] "X4"    "X5"    "X6"    "X7"    "X8"    "X9"   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&gt; attach(tires)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head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tires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N X1 X2 X3     X4       X5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X6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X7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X8 X9 X10 X11_1 X11_2 X11_3 X12_1 X12_2 X12_3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1 T1 P1 S1  93.98 51656.45 1196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Зимни 1л 14   1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T1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T2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T3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T4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T5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T6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 2 T2 P2 S2  94.76 40885.81  760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Зимни 1л 15   2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T2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T4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T3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T5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T7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T6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3 3 T3 P3 S3 104.28 25534.63  732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Зимни 1л 16   3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T1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T5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T2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T4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T7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T6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4 4 T4 P4 S4 104.18 33402.56 1163 Зимни 1л 16   4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T2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T3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T5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T7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T6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5 5 T5 P5 S5  98.50 28624.92  865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Зимни 1д 16   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T2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T4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T3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T5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T7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T6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6 T1 P6 S1 111.22 44554.31  727 Зимни 1д 17   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T5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T2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T4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T7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T6</w:t>
      </w:r>
    </w:p>
    <w:p w:rsidR="003F0042" w:rsidRDefault="003F0042" w:rsidP="00BE595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BE5954" w:rsidRPr="00BE5954" w:rsidRDefault="00BE5954" w:rsidP="00BE595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ftable</w:t>
      </w:r>
      <w:proofErr w:type="spellEnd"/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(X7,X1)</w:t>
      </w:r>
    </w:p>
    <w:p w:rsidR="00BE5954" w:rsidRPr="00BE5954" w:rsidRDefault="00BE5954" w:rsidP="00BE595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X1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T1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T3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T4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T5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T6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T7</w:t>
      </w:r>
    </w:p>
    <w:p w:rsidR="00BE5954" w:rsidRPr="00BE5954" w:rsidRDefault="00BE5954" w:rsidP="00BE595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X7                           </w:t>
      </w:r>
    </w:p>
    <w:p w:rsidR="00BE5954" w:rsidRPr="00BE5954" w:rsidRDefault="00BE5954" w:rsidP="00BE595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Зимни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12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14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15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29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28</w:t>
      </w:r>
    </w:p>
    <w:p w:rsidR="00BE5954" w:rsidRDefault="00BE5954" w:rsidP="00BE5954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Летни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10 12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11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13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34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E5954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36</w:t>
      </w:r>
    </w:p>
    <w:p w:rsidR="003F0042" w:rsidRDefault="003F0042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ftable</w:t>
      </w:r>
      <w:proofErr w:type="spellEnd"/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(X7,X8,X1)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X1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T1 T2 T3 T4 T5 T6 T7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X7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X8                        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Зимни 1д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2  4  4  3  4 10  8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1л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2  2  1  2  0  3  2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2д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4  3  3  3  4  7  8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2л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4  3  4  6  7  9 10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Летни 1д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3  2  4  2  4 10 10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1л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2  2  2  2  1  3  3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2д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2  5  2  4  4 11 11</w:t>
      </w:r>
    </w:p>
    <w:p w:rsidR="000642BC" w:rsidRPr="000642BC" w:rsidRDefault="000642BC" w:rsidP="000642BC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2л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0642BC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3  3  3  4  4 10 12</w:t>
      </w:r>
    </w:p>
    <w:p w:rsidR="003F0042" w:rsidRDefault="003F0042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ftable</w:t>
      </w:r>
      <w:proofErr w:type="spellEnd"/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(X7,X2,X1)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X1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T1 T2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T3 T4 T5 T6 T7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X7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                        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Зимни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P1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4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4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P2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P3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6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P4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3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2  0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8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4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P5 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4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</w:t>
      </w:r>
    </w:p>
    <w:p w:rsidR="00B5283F" w:rsidRPr="00B5283F" w:rsidRDefault="004717E5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P6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4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2  2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B5283F"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Летни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5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7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P2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3  1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P3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1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7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P4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2  3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7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P5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2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5</w:t>
      </w:r>
    </w:p>
    <w:p w:rsidR="00B5283F" w:rsidRPr="00B5283F" w:rsidRDefault="00B5283F" w:rsidP="00B5283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P6 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2  2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9 </w:t>
      </w:r>
      <w:r w:rsidR="004717E5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B5283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6</w:t>
      </w:r>
    </w:p>
    <w:p w:rsidR="003F0042" w:rsidRDefault="003F0042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3F0042" w:rsidRDefault="003F0042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ftable</w:t>
      </w:r>
      <w:proofErr w:type="spellEnd"/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(X7,X2,X8,X1)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X1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T1 T2 T3 T4 T5 T6 T7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X7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X2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X8                        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Зимни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1л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2д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2л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P2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3  1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1л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0  1</w:t>
      </w:r>
    </w:p>
    <w:p w:rsidR="008613AE" w:rsidRPr="008613AE" w:rsidRDefault="0002552A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2д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2л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P3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1  1 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3 </w:t>
      </w:r>
      <w:r w:rsidR="0002552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1л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0  0  1  0  0  1  0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2д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0  2  0  0  1  0  1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2л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0  0  1  0  0  2  4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P4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0  0  0  0  2  2  0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1л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0  1  0  1  0  0  1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2д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1  0  0  1  0  3  1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2л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2  1  0  0  0  3  2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P5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0  0  0  2  1  2  2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1л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0  0  0  0  0  1  0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2д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1  0  1  0  0  2  3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2л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2  0  1  0  3  1  1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P6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1д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2  1  2  0  1  0  3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1л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0  0  0  0  0  0  0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2д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2  1  0  0  3  1  0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2л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0  0  0  3  1  2  2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Летни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P1 1д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0  1  0  0  1  1  2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1л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1  0  1  0  1  0  1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2д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0  0  0  0  1  1  3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2л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0  0  1  1  0  3  1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P2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1д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1  0  0  0  0  2  2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1л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1  1  0  1  0  0  0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2д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0  1  0  1  1  1  1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2л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1  1  1  0  2  0  3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P3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1д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0  0  0  0  1  1  2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1л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0  0  1  0  0  1  1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2д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0  1  0  1  0  2  1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2л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1  1  1  2  0  3  1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P4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 </w:t>
      </w:r>
      <w:r w:rsidR="00ED5E7A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1  0  2  1  0  3  1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1л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0  0  0  0  0  0  0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2д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0  1  1  0  1  2  3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2л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0  1  0  0  1  0  3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P5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1д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0  1  1  0  2  2  2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1л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0  0  0  0  0  0  0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2д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1  1  0  1  1  2  1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 xml:space="preserve"> 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2л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1  0  0  1  0  1  2</w:t>
      </w:r>
    </w:p>
    <w:p w:rsidR="008613AE" w:rsidRPr="008613AE" w:rsidRDefault="004414D5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P6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1д   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</w:t>
      </w:r>
      <w:r w:rsidR="008613AE"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1  0  1  1  0  1  1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1л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0  1  0  1  0  2  1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2д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1  1  1  1  0  3  2</w:t>
      </w:r>
    </w:p>
    <w:p w:rsidR="008613AE" w:rsidRPr="008613AE" w:rsidRDefault="008613AE" w:rsidP="008613AE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2л </w:t>
      </w:r>
      <w:r w:rsidR="004414D5"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8613AE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0  0  0  0  1  3  2</w:t>
      </w:r>
    </w:p>
    <w:p w:rsidR="003F0042" w:rsidRDefault="003F0042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8613AE" w:rsidRDefault="007329CA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Може ние да изберем кои променливи да са в редовете и кои в колоните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ftable</w:t>
      </w:r>
      <w:proofErr w:type="spellEnd"/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(X7,X2,X8,X1,row.vars = c("X7","X2"),</w:t>
      </w:r>
      <w:proofErr w:type="spellStart"/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col.vars</w:t>
      </w:r>
      <w:proofErr w:type="spellEnd"/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= c("X8","X1"))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X8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1д    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1л    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2д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2л                  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X1 T1 T2 T3 T4 T5 T6 T7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T1 T2 T3 T4 T5 T6 T7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T1 T2 T3 T4 T5 T6 T7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T1 T2 T3 T4 T5 T6 T7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X7    X2                                                                                       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Зимни P1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0  1  1  0  0  0  2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2  0  0  1  0  1  0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0  0  0  2  0  0  1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0  1  1  1  3  0  1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P2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0  1  0  1  0  3  1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0  1  0  0  0  0  1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0  0  2  0  0  1  2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0  1  1  2  0  1  0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P3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0  1  1  0  0  3  0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0  0  1  0  0  1  0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0  2  0  0  1  0  1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0  0  1  0  0  2  4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P4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0  0  0  0  2  2  0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0  1  0  1  0  0  1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1  0  0  1  0  3  1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2  1  0  0  0  3  2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P5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0  0  0  2  1  2  2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0  0  0  0  0  1  0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1  0  1  0  0  2  3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2  0  1  0  3  1  1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P6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2  1  2  0  1  0  3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0  0  0  0  0  0  0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2  1  0  0  3  1  0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0  0  0  3  1  2  2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Летни P1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0  1  0  0  1  1  2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1  0  1  0  1  0  1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0  0  0  0  1  1  3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0  0  1  1  0  3  1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P2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1  0  0  0  0  2  2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1  1  0  1  0  0  0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0  1  0  1  1  1  1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1  1  1  0  2  0  3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P3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0  0  0  0  1  1  2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0  0  1  0  0  1  1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0  1  0  1  0  2  1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1  1  1  2  0  3  1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P4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1  0  2  1  0  3  1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0  0  0  0  0  0  0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0  1  1  0  1  2  3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0  1  0  0  1  0  3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P5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0  1  1  0  2  2  2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0  0  0  0  0  0  0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1  1  0  1  1  2  1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1  0  0  1  0  1  2</w:t>
      </w:r>
    </w:p>
    <w:p w:rsidR="007329CA" w:rsidRPr="007329CA" w:rsidRDefault="007329CA" w:rsidP="007329C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P6   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1  0  1  1  0  1  1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0  1  0  1  0  2  1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1  1  1  1  0  3  2  </w:t>
      </w:r>
      <w:r w:rsidR="00E57603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</w:t>
      </w:r>
      <w:r w:rsidRPr="007329C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0  0  0  0  1  3  2</w:t>
      </w:r>
    </w:p>
    <w:p w:rsidR="007329CA" w:rsidRPr="007329CA" w:rsidRDefault="007329CA" w:rsidP="00A90373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C52B90" w:rsidRPr="00C52B90" w:rsidRDefault="00C52B90" w:rsidP="00525DD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</w:pPr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 xml:space="preserve">Изчертаване на </w:t>
      </w:r>
      <w:proofErr w:type="spellStart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>barplots</w:t>
      </w:r>
      <w:proofErr w:type="spellEnd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 xml:space="preserve"> за многомерни данни</w:t>
      </w:r>
    </w:p>
    <w:p w:rsidR="00525DDA" w:rsidRDefault="00525DDA" w:rsidP="00525DD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525DD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Да припомним, че за онагледяване на разпределението по </w:t>
      </w:r>
      <w:proofErr w:type="spellStart"/>
      <w:r w:rsidRPr="00525DD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категориен</w:t>
      </w:r>
      <w:proofErr w:type="spellEnd"/>
      <w:r w:rsidRPr="00525DD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признак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една от най-често използваните графики е </w:t>
      </w:r>
      <w:proofErr w:type="spellStart"/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barplots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 Да припомним, че за да я използваме трябва първо да направим групировка с функцията</w:t>
      </w:r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или с няко</w:t>
      </w:r>
      <w:r w:rsid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я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подобна. </w:t>
      </w:r>
      <w:proofErr w:type="spellStart"/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barplot</w:t>
      </w:r>
      <w:proofErr w:type="spellEnd"/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изчертава структурата на всяка колона като от таблицата като спазва съотношението, че отношението на лицето на частта, която представя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подсъвкупността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към лицето на целия правоъгълник трябва да е равно на пропорцията на единиците от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подсъвкупността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към броя на единиците в цялата съвкупност. </w:t>
      </w:r>
    </w:p>
    <w:p w:rsidR="00F241CF" w:rsidRDefault="00F241CF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AA1402" w:rsidRPr="00635C98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(X7,X1)</w:t>
      </w:r>
      <w:r w:rsidR="00635C9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635C98">
        <w:rPr>
          <w:rFonts w:ascii="Verdana" w:eastAsia="Times New Roman" w:hAnsi="Verdana" w:cs="Times New Roman"/>
          <w:color w:val="444444"/>
          <w:sz w:val="20"/>
          <w:szCs w:val="20"/>
        </w:rPr>
        <w:t xml:space="preserve"># </w:t>
      </w:r>
      <w:r w:rsidR="00635C9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Според сезона </w:t>
      </w:r>
      <w:r w:rsidR="00635C98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X7</w:t>
      </w:r>
      <w:r w:rsidR="00635C98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разделени, по видове гуми </w:t>
      </w:r>
      <w:r w:rsidR="00635C98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X1</w:t>
      </w:r>
    </w:p>
    <w:p w:rsidR="00AA1402" w:rsidRP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         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X1</w:t>
      </w:r>
    </w:p>
    <w:p w:rsidR="00AA1402" w:rsidRP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X7  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T1 T2 T3 T4 T5 T6 T7</w:t>
      </w:r>
    </w:p>
    <w:p w:rsidR="00AA1402" w:rsidRP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Зимни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12 12 12 14 15 29 28</w:t>
      </w:r>
    </w:p>
    <w:p w:rsid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Летни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      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10 12 11 12 13 34 36</w:t>
      </w:r>
    </w:p>
    <w:p w:rsidR="00F241CF" w:rsidRDefault="00F241CF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F241CF" w:rsidRPr="00AA1402" w:rsidRDefault="00F241CF" w:rsidP="00F241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barplot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1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,X</w:t>
      </w:r>
      <w:r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7</w:t>
      </w: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))</w:t>
      </w:r>
    </w:p>
    <w:p w:rsidR="00F241CF" w:rsidRPr="00AA1402" w:rsidRDefault="00F241CF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noProof/>
        </w:rPr>
        <w:lastRenderedPageBreak/>
        <w:drawing>
          <wp:inline distT="0" distB="0" distL="0" distR="0" wp14:anchorId="4D1583AD" wp14:editId="614417B1">
            <wp:extent cx="3215005" cy="2590376"/>
            <wp:effectExtent l="0" t="0" r="4445" b="6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629" cy="25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FA" w:rsidRPr="00635C98" w:rsidRDefault="00AA1402" w:rsidP="00B321F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barplot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(X7,X1))</w:t>
      </w:r>
      <w:r w:rsidR="00B321F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B321FA">
        <w:rPr>
          <w:rFonts w:ascii="Verdana" w:eastAsia="Times New Roman" w:hAnsi="Verdana" w:cs="Times New Roman"/>
          <w:color w:val="444444"/>
          <w:sz w:val="20"/>
          <w:szCs w:val="20"/>
        </w:rPr>
        <w:t xml:space="preserve"># </w:t>
      </w:r>
      <w:r w:rsidR="00B321F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Според видовете гуми </w:t>
      </w:r>
      <w:r w:rsidR="00B321FA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</w:t>
      </w:r>
      <w:r w:rsidR="00B321F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1 разделени, на </w:t>
      </w:r>
      <w:proofErr w:type="spellStart"/>
      <w:r w:rsidR="00B321F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сезови</w:t>
      </w:r>
      <w:proofErr w:type="spellEnd"/>
      <w:r w:rsidR="00B321F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r w:rsidR="00B321FA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X</w:t>
      </w:r>
      <w:r w:rsidR="00B321FA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7</w:t>
      </w:r>
    </w:p>
    <w:p w:rsidR="00AA1402" w:rsidRP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AA1402" w:rsidRPr="00AA1402" w:rsidRDefault="00AA1402" w:rsidP="00525DDA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noProof/>
        </w:rPr>
        <w:drawing>
          <wp:inline distT="0" distB="0" distL="0" distR="0" wp14:anchorId="5AA9608B" wp14:editId="5114AA44">
            <wp:extent cx="3215005" cy="2590375"/>
            <wp:effectExtent l="0" t="0" r="4445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982" cy="26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Ако искаме правоъгълниците да са един до друг използваме аргумента</w:t>
      </w:r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beside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=TRUE</w:t>
      </w:r>
      <w:r w:rsidR="006E00D6"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.</w:t>
      </w:r>
    </w:p>
    <w:p w:rsidR="00F241CF" w:rsidRPr="00F241CF" w:rsidRDefault="00F241CF" w:rsidP="00F241CF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 xml:space="preserve">&gt; </w:t>
      </w:r>
      <w:proofErr w:type="spellStart"/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barplot</w:t>
      </w:r>
      <w:proofErr w:type="spellEnd"/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(X1,X7),</w:t>
      </w:r>
      <w:proofErr w:type="spellStart"/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beside</w:t>
      </w:r>
      <w:proofErr w:type="spellEnd"/>
      <w:r w:rsidRPr="00F241CF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=TRUE)</w:t>
      </w:r>
    </w:p>
    <w:p w:rsidR="00F241CF" w:rsidRDefault="00F241CF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</w:p>
    <w:p w:rsidR="00F241CF" w:rsidRPr="00AA1402" w:rsidRDefault="00F241CF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noProof/>
        </w:rPr>
        <w:drawing>
          <wp:inline distT="0" distB="0" distL="0" distR="0" wp14:anchorId="138ED824" wp14:editId="18858D87">
            <wp:extent cx="3215532" cy="2590800"/>
            <wp:effectExtent l="0" t="0" r="444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921" cy="25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02" w:rsidRP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lastRenderedPageBreak/>
        <w:t xml:space="preserve">&gt; 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barplot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table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(X7,X1),</w:t>
      </w:r>
      <w:proofErr w:type="spellStart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beside</w:t>
      </w:r>
      <w:proofErr w:type="spellEnd"/>
      <w:r w:rsidRPr="00AA1402"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  <w:t>=TRUE)</w:t>
      </w:r>
    </w:p>
    <w:p w:rsidR="00AA1402" w:rsidRPr="00AA1402" w:rsidRDefault="00AA1402" w:rsidP="00AA1402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r>
        <w:rPr>
          <w:noProof/>
        </w:rPr>
        <w:drawing>
          <wp:inline distT="0" distB="0" distL="0" distR="0" wp14:anchorId="00F63103" wp14:editId="75C48ACF">
            <wp:extent cx="3936662" cy="3171825"/>
            <wp:effectExtent l="0" t="0" r="698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377" cy="31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0" w:rsidRPr="00C52B90" w:rsidRDefault="00C52B90" w:rsidP="00C52B90">
      <w:pPr>
        <w:shd w:val="clear" w:color="auto" w:fill="FFFFFF"/>
        <w:spacing w:after="0" w:line="288" w:lineRule="atLeast"/>
        <w:ind w:right="225"/>
        <w:jc w:val="both"/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</w:pPr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>Изчертаване на b</w:t>
      </w:r>
      <w:r>
        <w:rPr>
          <w:rFonts w:ascii="Verdana" w:eastAsia="Times New Roman" w:hAnsi="Verdana" w:cs="Times New Roman"/>
          <w:color w:val="FF0000"/>
          <w:sz w:val="20"/>
          <w:szCs w:val="20"/>
          <w:u w:val="single"/>
        </w:rPr>
        <w:t>ox</w:t>
      </w:r>
      <w:proofErr w:type="spellStart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>plots</w:t>
      </w:r>
      <w:proofErr w:type="spellEnd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 xml:space="preserve"> за многомерни данни</w:t>
      </w:r>
    </w:p>
    <w:p w:rsidR="000C06AA" w:rsidRDefault="00116E55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Командата </w:t>
      </w:r>
      <w:proofErr w:type="spellStart"/>
      <w:r w:rsidR="006E00D6" w:rsidRPr="00140034">
        <w:rPr>
          <w:rFonts w:cs="CMR10"/>
          <w:b/>
          <w:i/>
          <w:color w:val="000000"/>
          <w:lang w:val="bg-BG"/>
        </w:rPr>
        <w:t>boxplot</w:t>
      </w:r>
      <w:proofErr w:type="spellEnd"/>
      <w:r w:rsidR="006E00D6" w:rsidRPr="00140034">
        <w:rPr>
          <w:rFonts w:cs="CMR10"/>
          <w:b/>
          <w:i/>
          <w:color w:val="000000"/>
          <w:lang w:val="bg-BG"/>
        </w:rPr>
        <w:t>(</w:t>
      </w:r>
      <w:proofErr w:type="spellStart"/>
      <w:r w:rsidR="006E00D6" w:rsidRPr="00140034">
        <w:rPr>
          <w:rFonts w:cs="CMR10"/>
          <w:b/>
          <w:i/>
          <w:color w:val="000000"/>
          <w:lang w:val="bg-BG"/>
        </w:rPr>
        <w:t>x,y,z</w:t>
      </w:r>
      <w:proofErr w:type="spellEnd"/>
      <w:r w:rsidR="006E00D6" w:rsidRPr="00140034">
        <w:rPr>
          <w:rFonts w:cs="CMR10"/>
          <w:b/>
          <w:i/>
          <w:color w:val="000000"/>
          <w:lang w:val="bg-BG"/>
        </w:rPr>
        <w:t>)</w:t>
      </w:r>
      <w:r w:rsidRPr="00140034">
        <w:rPr>
          <w:rFonts w:cs="CMR10"/>
          <w:color w:val="000000"/>
          <w:lang w:val="bg-BG"/>
        </w:rPr>
        <w:t xml:space="preserve"> е друг удобен начин за онагледяване на многомерни данни. Тя се използва при </w:t>
      </w:r>
      <w:proofErr w:type="spellStart"/>
      <w:r w:rsidRPr="00140034">
        <w:rPr>
          <w:rFonts w:cs="CMR10"/>
          <w:color w:val="000000"/>
          <w:lang w:val="bg-BG"/>
        </w:rPr>
        <w:t>метрирани</w:t>
      </w:r>
      <w:proofErr w:type="spellEnd"/>
      <w:r w:rsidRPr="00140034">
        <w:rPr>
          <w:rFonts w:cs="CMR10"/>
          <w:color w:val="000000"/>
          <w:lang w:val="bg-BG"/>
        </w:rPr>
        <w:t xml:space="preserve"> признаци. </w:t>
      </w:r>
    </w:p>
    <w:p w:rsidR="000C06AA" w:rsidRPr="000C06AA" w:rsidRDefault="000C06AA" w:rsidP="000C06A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boxplot(X4,X5,X6)</w:t>
      </w:r>
    </w:p>
    <w:p w:rsidR="000C06AA" w:rsidRDefault="000C06AA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4380D4D6" wp14:editId="706DDCDD">
            <wp:extent cx="3562350" cy="2870236"/>
            <wp:effectExtent l="0" t="0" r="0" b="63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151" cy="28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Pr="00140034" w:rsidRDefault="00116E55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proofErr w:type="spellStart"/>
      <w:r w:rsidRPr="00140034">
        <w:rPr>
          <w:rFonts w:cs="CMR10"/>
          <w:color w:val="000000"/>
          <w:lang w:val="bg-BG"/>
        </w:rPr>
        <w:t>Т.к</w:t>
      </w:r>
      <w:proofErr w:type="spellEnd"/>
      <w:r w:rsidRPr="00140034">
        <w:rPr>
          <w:rFonts w:cs="CMR10"/>
          <w:color w:val="000000"/>
          <w:lang w:val="bg-BG"/>
        </w:rPr>
        <w:t>. изчертава всички графики с мустачки на една и съща скала</w:t>
      </w:r>
      <w:r w:rsidR="000C06AA">
        <w:rPr>
          <w:rFonts w:cs="CMR10"/>
          <w:color w:val="000000"/>
        </w:rPr>
        <w:t xml:space="preserve"> </w:t>
      </w:r>
      <w:r w:rsidR="000C06AA">
        <w:rPr>
          <w:rFonts w:cs="CMR10"/>
          <w:color w:val="000000"/>
          <w:lang w:val="bg-BG"/>
        </w:rPr>
        <w:t>и когато данните не са центрирани и нормирани картината не е достатъчно отчетлива</w:t>
      </w:r>
      <w:r w:rsidR="00140034">
        <w:rPr>
          <w:rFonts w:cs="CMR10"/>
          <w:color w:val="000000"/>
          <w:lang w:val="bg-BG"/>
        </w:rPr>
        <w:t>,</w:t>
      </w:r>
      <w:r w:rsidRPr="00140034">
        <w:rPr>
          <w:rFonts w:cs="CMR10"/>
          <w:color w:val="000000"/>
          <w:lang w:val="bg-BG"/>
        </w:rPr>
        <w:t xml:space="preserve"> преди да бъде използвана е добре данните да се центрират с тяхната средна и да се нормират със средно-квадратичното си отклонение, т.е. добре е преди да </w:t>
      </w:r>
      <w:proofErr w:type="spellStart"/>
      <w:r w:rsidRPr="00140034">
        <w:rPr>
          <w:rFonts w:cs="CMR10"/>
          <w:color w:val="000000"/>
          <w:lang w:val="bg-BG"/>
        </w:rPr>
        <w:t>изчертаем</w:t>
      </w:r>
      <w:proofErr w:type="spellEnd"/>
      <w:r w:rsidRPr="00140034">
        <w:rPr>
          <w:rFonts w:cs="CMR10"/>
          <w:color w:val="000000"/>
          <w:lang w:val="bg-BG"/>
        </w:rPr>
        <w:t xml:space="preserve"> много графики с мустачки на една и съща скала да трансформираме данните и за преминем към работа със z score.</w:t>
      </w:r>
    </w:p>
    <w:p w:rsidR="000C06AA" w:rsidRPr="000C06AA" w:rsidRDefault="000C06AA" w:rsidP="000C06A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z4 = (X4-mean(X4))/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(X4)</w:t>
      </w:r>
    </w:p>
    <w:p w:rsidR="000C06AA" w:rsidRPr="000C06AA" w:rsidRDefault="000C06AA" w:rsidP="000C06A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z5 = (X5-mean(X5))/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(X5)</w:t>
      </w:r>
    </w:p>
    <w:p w:rsidR="000C06AA" w:rsidRPr="000C06AA" w:rsidRDefault="000C06AA" w:rsidP="000C06A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z6 = (X6-mean(X6))/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(X6)</w:t>
      </w:r>
    </w:p>
    <w:p w:rsidR="000C06AA" w:rsidRPr="000C06AA" w:rsidRDefault="000C06AA" w:rsidP="000C06A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boxplot(z4,z5,z6)</w:t>
      </w:r>
    </w:p>
    <w:p w:rsidR="00116E55" w:rsidRPr="00116E55" w:rsidRDefault="0054724E" w:rsidP="006E00D6">
      <w:pPr>
        <w:autoSpaceDE w:val="0"/>
        <w:autoSpaceDN w:val="0"/>
        <w:adjustRightInd w:val="0"/>
        <w:spacing w:after="0" w:line="240" w:lineRule="auto"/>
        <w:rPr>
          <w:rFonts w:cs="CMTT10"/>
          <w:color w:val="3F007D"/>
          <w:lang w:val="bg-BG"/>
        </w:rPr>
      </w:pPr>
      <w:r>
        <w:rPr>
          <w:noProof/>
        </w:rPr>
        <w:lastRenderedPageBreak/>
        <w:drawing>
          <wp:inline distT="0" distB="0" distL="0" distR="0" wp14:anchorId="5DF4975A" wp14:editId="5DEDC716">
            <wp:extent cx="3476625" cy="280116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939" cy="28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4E" w:rsidRDefault="0054724E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</w:rPr>
      </w:pPr>
      <w:r>
        <w:rPr>
          <w:rFonts w:cs="CMR10"/>
          <w:color w:val="000000"/>
          <w:lang w:val="bg-BG"/>
        </w:rPr>
        <w:t xml:space="preserve">По аналогичен начин може да се </w:t>
      </w:r>
      <w:proofErr w:type="spellStart"/>
      <w:r>
        <w:rPr>
          <w:rFonts w:cs="CMR10"/>
          <w:color w:val="000000"/>
          <w:lang w:val="bg-BG"/>
        </w:rPr>
        <w:t>изчертаят</w:t>
      </w:r>
      <w:proofErr w:type="spellEnd"/>
      <w:r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>boxplot</w:t>
      </w:r>
      <w:r>
        <w:rPr>
          <w:rFonts w:cs="CMR10"/>
          <w:color w:val="000000"/>
          <w:lang w:val="bg-BG"/>
        </w:rPr>
        <w:t xml:space="preserve"> за  всички количествени признаци от цял </w:t>
      </w:r>
      <w:r>
        <w:rPr>
          <w:rFonts w:cs="CMR10"/>
          <w:color w:val="000000"/>
        </w:rPr>
        <w:t>data frame</w:t>
      </w:r>
      <w:r>
        <w:rPr>
          <w:rFonts w:cs="CMR10"/>
          <w:color w:val="000000"/>
          <w:lang w:val="bg-BG"/>
        </w:rPr>
        <w:t>. Например</w:t>
      </w:r>
    </w:p>
    <w:p w:rsidR="0054724E" w:rsidRPr="0054724E" w:rsidRDefault="0054724E" w:rsidP="0054724E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54724E">
        <w:rPr>
          <w:rFonts w:cs="CMR10"/>
          <w:color w:val="000000"/>
          <w:lang w:val="bg-BG"/>
        </w:rPr>
        <w:t>&gt; boxplot(tires)</w:t>
      </w:r>
    </w:p>
    <w:p w:rsidR="0054724E" w:rsidRPr="0054724E" w:rsidRDefault="0054724E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</w:rPr>
      </w:pPr>
      <w:r>
        <w:rPr>
          <w:noProof/>
        </w:rPr>
        <w:drawing>
          <wp:inline distT="0" distB="0" distL="0" distR="0" wp14:anchorId="165ACE92" wp14:editId="60D96955">
            <wp:extent cx="4619625" cy="3722099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311" cy="37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4E" w:rsidRDefault="0054724E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Тук, обаче отново важи правилото, че за да бъде картинката добра, те трябва да са предварително центрирани и нормирани.</w:t>
      </w:r>
    </w:p>
    <w:p w:rsidR="0090590E" w:rsidRPr="0090590E" w:rsidRDefault="0090590E" w:rsidP="0082619B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Най-честата употреба на </w:t>
      </w:r>
      <w:r w:rsidRPr="0090590E">
        <w:rPr>
          <w:rFonts w:cs="CMR10"/>
          <w:color w:val="000000"/>
          <w:lang w:val="bg-BG"/>
        </w:rPr>
        <w:t xml:space="preserve">boxplot е в съчетание с израз за формула, т.е. изчертаване на </w:t>
      </w:r>
      <w:proofErr w:type="spellStart"/>
      <w:r w:rsidRPr="0090590E">
        <w:rPr>
          <w:rFonts w:cs="CMR10"/>
          <w:color w:val="000000"/>
          <w:lang w:val="bg-BG"/>
        </w:rPr>
        <w:t>boxplot</w:t>
      </w:r>
      <w:proofErr w:type="spellEnd"/>
      <w:r w:rsidRPr="0090590E">
        <w:rPr>
          <w:rFonts w:cs="CMR10"/>
          <w:color w:val="000000"/>
          <w:lang w:val="bg-BG"/>
        </w:rPr>
        <w:t xml:space="preserve"> на даден </w:t>
      </w:r>
      <w:proofErr w:type="spellStart"/>
      <w:r w:rsidRPr="0090590E">
        <w:rPr>
          <w:rFonts w:cs="CMR10"/>
          <w:color w:val="000000"/>
          <w:lang w:val="bg-BG"/>
        </w:rPr>
        <w:t>метриран</w:t>
      </w:r>
      <w:proofErr w:type="spellEnd"/>
      <w:r w:rsidRPr="0090590E">
        <w:rPr>
          <w:rFonts w:cs="CMR10"/>
          <w:color w:val="000000"/>
          <w:lang w:val="bg-BG"/>
        </w:rPr>
        <w:t xml:space="preserve"> признак</w:t>
      </w:r>
      <w:r w:rsidR="00780D6E">
        <w:rPr>
          <w:rFonts w:cs="CMR10"/>
          <w:color w:val="000000"/>
          <w:lang w:val="bg-BG"/>
        </w:rPr>
        <w:t xml:space="preserve"> </w:t>
      </w:r>
      <w:r w:rsidRPr="0090590E">
        <w:rPr>
          <w:rFonts w:cs="CMR10"/>
          <w:color w:val="000000"/>
          <w:lang w:val="bg-BG"/>
        </w:rPr>
        <w:t xml:space="preserve">(по-долу това е X4) по подгрупи по някой </w:t>
      </w:r>
      <w:proofErr w:type="spellStart"/>
      <w:r w:rsidRPr="0090590E">
        <w:rPr>
          <w:rFonts w:cs="CMR10"/>
          <w:color w:val="000000"/>
          <w:lang w:val="bg-BG"/>
        </w:rPr>
        <w:t>неметриран</w:t>
      </w:r>
      <w:proofErr w:type="spellEnd"/>
      <w:r w:rsidRPr="0090590E">
        <w:rPr>
          <w:rFonts w:cs="CMR10"/>
          <w:color w:val="000000"/>
          <w:lang w:val="bg-BG"/>
        </w:rPr>
        <w:t xml:space="preserve"> (по-долу това е X1).</w:t>
      </w:r>
      <w:r w:rsidR="003C4632">
        <w:rPr>
          <w:rFonts w:cs="CMR10"/>
          <w:color w:val="000000"/>
          <w:lang w:val="bg-BG"/>
        </w:rPr>
        <w:t xml:space="preserve"> Различните групи</w:t>
      </w:r>
      <w:r w:rsidR="0082619B">
        <w:rPr>
          <w:rFonts w:cs="CMR10"/>
          <w:color w:val="000000"/>
        </w:rPr>
        <w:t>(</w:t>
      </w:r>
      <w:r w:rsidR="0082619B">
        <w:rPr>
          <w:rFonts w:cs="CMR10"/>
          <w:color w:val="000000"/>
          <w:lang w:val="bg-BG"/>
        </w:rPr>
        <w:t>нива</w:t>
      </w:r>
      <w:r w:rsidR="0082619B">
        <w:rPr>
          <w:rFonts w:cs="CMR10"/>
          <w:color w:val="000000"/>
        </w:rPr>
        <w:t>)</w:t>
      </w:r>
      <w:r w:rsidR="003C4632">
        <w:rPr>
          <w:rFonts w:cs="CMR10"/>
          <w:color w:val="000000"/>
          <w:lang w:val="bg-BG"/>
        </w:rPr>
        <w:t xml:space="preserve"> на </w:t>
      </w:r>
      <w:proofErr w:type="spellStart"/>
      <w:r w:rsidR="003C4632">
        <w:rPr>
          <w:rFonts w:cs="CMR10"/>
          <w:color w:val="000000"/>
          <w:lang w:val="bg-BG"/>
        </w:rPr>
        <w:t>неметрирания</w:t>
      </w:r>
      <w:proofErr w:type="spellEnd"/>
      <w:r w:rsidR="003C4632">
        <w:rPr>
          <w:rFonts w:cs="CMR10"/>
          <w:color w:val="000000"/>
          <w:lang w:val="bg-BG"/>
        </w:rPr>
        <w:t xml:space="preserve"> признак оформят подгрупите, а графиките с мустачки се изчертават за </w:t>
      </w:r>
      <w:proofErr w:type="spellStart"/>
      <w:r w:rsidR="003C4632">
        <w:rPr>
          <w:rFonts w:cs="CMR10"/>
          <w:color w:val="000000"/>
          <w:lang w:val="bg-BG"/>
        </w:rPr>
        <w:t>метрирания</w:t>
      </w:r>
      <w:proofErr w:type="spellEnd"/>
      <w:r w:rsidR="003C4632">
        <w:rPr>
          <w:rFonts w:cs="CMR10"/>
          <w:color w:val="000000"/>
          <w:lang w:val="bg-BG"/>
        </w:rPr>
        <w:t xml:space="preserve"> и според измерените значения</w:t>
      </w:r>
      <w:r w:rsidR="0082619B">
        <w:rPr>
          <w:rFonts w:cs="CMR10"/>
          <w:color w:val="000000"/>
          <w:lang w:val="bg-BG"/>
        </w:rPr>
        <w:t xml:space="preserve"> на този признак</w:t>
      </w:r>
      <w:r w:rsidR="003C4632">
        <w:rPr>
          <w:rFonts w:cs="CMR10"/>
          <w:color w:val="000000"/>
          <w:lang w:val="bg-BG"/>
        </w:rPr>
        <w:t>, които са попаднали в подгрупи</w:t>
      </w:r>
      <w:r w:rsidR="0082619B">
        <w:rPr>
          <w:rFonts w:cs="CMR10"/>
          <w:color w:val="000000"/>
          <w:lang w:val="bg-BG"/>
        </w:rPr>
        <w:t xml:space="preserve">те, определени по </w:t>
      </w:r>
      <w:proofErr w:type="spellStart"/>
      <w:r w:rsidR="0082619B">
        <w:rPr>
          <w:rFonts w:cs="CMR10"/>
          <w:color w:val="000000"/>
          <w:lang w:val="bg-BG"/>
        </w:rPr>
        <w:t>неметрирания</w:t>
      </w:r>
      <w:proofErr w:type="spellEnd"/>
      <w:r w:rsidR="003C4632">
        <w:rPr>
          <w:rFonts w:cs="CMR10"/>
          <w:color w:val="000000"/>
          <w:lang w:val="bg-BG"/>
        </w:rPr>
        <w:t>.</w:t>
      </w:r>
      <w:r w:rsidR="00841B8A">
        <w:rPr>
          <w:rFonts w:cs="CMR10"/>
          <w:color w:val="000000"/>
          <w:lang w:val="bg-BG"/>
        </w:rPr>
        <w:t xml:space="preserve"> Построяването на тези графики една до друга е полезно най-вече при сравняване на подобни разпределения</w:t>
      </w:r>
      <w:r w:rsidR="00462B89">
        <w:rPr>
          <w:rFonts w:cs="CMR10"/>
          <w:color w:val="000000"/>
          <w:lang w:val="bg-BG"/>
        </w:rPr>
        <w:t xml:space="preserve"> особено, когато данните във всяка група са много</w:t>
      </w:r>
      <w:r w:rsidR="00841B8A">
        <w:rPr>
          <w:rFonts w:cs="CMR10"/>
          <w:color w:val="000000"/>
          <w:lang w:val="bg-BG"/>
        </w:rPr>
        <w:t>.</w:t>
      </w:r>
    </w:p>
    <w:p w:rsidR="0090590E" w:rsidRPr="0090590E" w:rsidRDefault="0090590E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54724E">
        <w:rPr>
          <w:rFonts w:cs="CMR10"/>
          <w:color w:val="000000"/>
          <w:lang w:val="bg-BG"/>
        </w:rPr>
        <w:t xml:space="preserve">&gt; </w:t>
      </w:r>
      <w:proofErr w:type="spellStart"/>
      <w:r w:rsidR="006E00D6" w:rsidRPr="0090590E">
        <w:rPr>
          <w:rFonts w:cs="CMR10"/>
          <w:color w:val="000000"/>
          <w:lang w:val="bg-BG"/>
        </w:rPr>
        <w:t>boxplot</w:t>
      </w:r>
      <w:proofErr w:type="spellEnd"/>
      <w:r w:rsidR="006E00D6" w:rsidRPr="0090590E">
        <w:rPr>
          <w:rFonts w:cs="CMR10"/>
          <w:color w:val="000000"/>
          <w:lang w:val="bg-BG"/>
        </w:rPr>
        <w:t>(</w:t>
      </w:r>
      <w:r w:rsidRPr="0090590E">
        <w:rPr>
          <w:rFonts w:cs="CMR10"/>
          <w:color w:val="000000"/>
          <w:lang w:val="bg-BG"/>
        </w:rPr>
        <w:t>X4</w:t>
      </w:r>
      <w:r>
        <w:rPr>
          <w:rFonts w:cs="CMR10"/>
          <w:color w:val="000000"/>
          <w:lang w:val="bg-BG"/>
        </w:rPr>
        <w:t xml:space="preserve"> </w:t>
      </w:r>
      <w:r w:rsidRPr="0090590E">
        <w:rPr>
          <w:rFonts w:cs="CMR10"/>
          <w:color w:val="000000"/>
          <w:lang w:val="bg-BG"/>
        </w:rPr>
        <w:t>~</w:t>
      </w:r>
      <w:r>
        <w:rPr>
          <w:rFonts w:cs="CMR10"/>
          <w:color w:val="000000"/>
          <w:lang w:val="bg-BG"/>
        </w:rPr>
        <w:t xml:space="preserve"> </w:t>
      </w:r>
      <w:r w:rsidRPr="0090590E">
        <w:rPr>
          <w:rFonts w:cs="CMR10"/>
          <w:color w:val="000000"/>
          <w:lang w:val="bg-BG"/>
        </w:rPr>
        <w:t>X1</w:t>
      </w:r>
      <w:r w:rsidR="006E00D6" w:rsidRPr="0090590E">
        <w:rPr>
          <w:rFonts w:cs="CMR10"/>
          <w:color w:val="000000"/>
          <w:lang w:val="bg-BG"/>
        </w:rPr>
        <w:t xml:space="preserve">) </w:t>
      </w:r>
    </w:p>
    <w:p w:rsidR="0090590E" w:rsidRDefault="008800B8" w:rsidP="006E00D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3F007D"/>
        </w:rPr>
      </w:pPr>
      <w:r>
        <w:rPr>
          <w:noProof/>
        </w:rPr>
        <w:lastRenderedPageBreak/>
        <w:drawing>
          <wp:inline distT="0" distB="0" distL="0" distR="0" wp14:anchorId="6B7AB4D3" wp14:editId="5C1E8AD4">
            <wp:extent cx="4248150" cy="3422795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877" cy="34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Pr="00AA6782" w:rsidRDefault="00780D6E" w:rsidP="001E769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Пример: Симулирайте данни от 1000 наблюдения върху </w:t>
      </w:r>
      <w:r w:rsidR="00AA6782">
        <w:rPr>
          <w:rFonts w:cs="CMR10"/>
          <w:color w:val="000000"/>
          <w:lang w:val="bg-BG"/>
        </w:rPr>
        <w:t xml:space="preserve">стандартно нормално разпределена случайна величина </w:t>
      </w:r>
      <w:r w:rsidR="00AA6782" w:rsidRPr="00AA6782">
        <w:rPr>
          <w:rFonts w:cs="CMR10"/>
          <w:color w:val="000000"/>
          <w:lang w:val="bg-BG"/>
        </w:rPr>
        <w:t>(</w:t>
      </w:r>
      <w:r w:rsidR="00AA6782">
        <w:rPr>
          <w:rFonts w:cs="CMR10"/>
          <w:color w:val="000000"/>
          <w:lang w:val="bg-BG"/>
        </w:rPr>
        <w:t>да я означим с Х</w:t>
      </w:r>
      <w:r w:rsidR="00AA6782" w:rsidRPr="00AA6782">
        <w:rPr>
          <w:rFonts w:cs="CMR10"/>
          <w:color w:val="000000"/>
          <w:lang w:val="bg-BG"/>
        </w:rPr>
        <w:t>)</w:t>
      </w:r>
      <w:r w:rsidR="00AA6782">
        <w:rPr>
          <w:rFonts w:cs="CMR10"/>
          <w:color w:val="000000"/>
          <w:lang w:val="bg-BG"/>
        </w:rPr>
        <w:t xml:space="preserve"> и постройте друга фактор променлива, с 10 възможни значения, всяко от които се повтаря по 100 пъти</w:t>
      </w:r>
      <w:r w:rsidR="00AA6782" w:rsidRPr="00AA6782">
        <w:rPr>
          <w:rFonts w:cs="CMR10"/>
          <w:color w:val="000000"/>
          <w:lang w:val="bg-BG"/>
        </w:rPr>
        <w:t xml:space="preserve"> (</w:t>
      </w:r>
      <w:r w:rsidR="00AA6782">
        <w:rPr>
          <w:rFonts w:cs="CMR10"/>
          <w:color w:val="000000"/>
          <w:lang w:val="bg-BG"/>
        </w:rPr>
        <w:t xml:space="preserve">да я означим с </w:t>
      </w:r>
      <w:r w:rsidR="00AA6782" w:rsidRPr="00AA6782">
        <w:rPr>
          <w:rFonts w:cs="CMR10"/>
          <w:color w:val="000000"/>
          <w:lang w:val="bg-BG"/>
        </w:rPr>
        <w:t>Y)</w:t>
      </w:r>
      <w:r w:rsidR="00AA6782">
        <w:rPr>
          <w:rFonts w:cs="CMR10"/>
          <w:color w:val="000000"/>
          <w:lang w:val="bg-BG"/>
        </w:rPr>
        <w:t xml:space="preserve">. </w:t>
      </w:r>
      <w:r w:rsidR="001E7691">
        <w:rPr>
          <w:rFonts w:cs="CMR10"/>
          <w:color w:val="000000"/>
          <w:lang w:val="bg-BG"/>
        </w:rPr>
        <w:t xml:space="preserve"> Т.е. </w:t>
      </w:r>
      <w:r w:rsidR="00816AB2">
        <w:rPr>
          <w:rFonts w:cs="CMR10"/>
          <w:color w:val="000000"/>
        </w:rPr>
        <w:t xml:space="preserve">X </w:t>
      </w:r>
      <w:r w:rsidR="00816AB2">
        <w:rPr>
          <w:rFonts w:cs="CMR10"/>
          <w:color w:val="000000"/>
          <w:lang w:val="bg-BG"/>
        </w:rPr>
        <w:t xml:space="preserve">е </w:t>
      </w:r>
      <w:proofErr w:type="spellStart"/>
      <w:r w:rsidR="00816AB2">
        <w:rPr>
          <w:rFonts w:cs="CMR10"/>
          <w:color w:val="000000"/>
          <w:lang w:val="bg-BG"/>
        </w:rPr>
        <w:t>метриран</w:t>
      </w:r>
      <w:proofErr w:type="spellEnd"/>
      <w:r w:rsidR="00816AB2">
        <w:rPr>
          <w:rFonts w:cs="CMR10"/>
          <w:color w:val="000000"/>
          <w:lang w:val="bg-BG"/>
        </w:rPr>
        <w:t xml:space="preserve"> признак, а </w:t>
      </w:r>
      <w:r w:rsidR="001E7691">
        <w:rPr>
          <w:rFonts w:cs="CMR10"/>
          <w:color w:val="000000"/>
        </w:rPr>
        <w:t xml:space="preserve">Y </w:t>
      </w:r>
      <w:r w:rsidR="001E7691">
        <w:rPr>
          <w:rFonts w:cs="CMR10"/>
          <w:color w:val="000000"/>
          <w:lang w:val="en-GB"/>
        </w:rPr>
        <w:t xml:space="preserve">e </w:t>
      </w:r>
      <w:proofErr w:type="spellStart"/>
      <w:r w:rsidR="001E7691">
        <w:rPr>
          <w:rFonts w:cs="CMR10"/>
          <w:color w:val="000000"/>
          <w:lang w:val="bg-BG"/>
        </w:rPr>
        <w:t>факторна</w:t>
      </w:r>
      <w:proofErr w:type="spellEnd"/>
      <w:r w:rsidR="001E7691">
        <w:rPr>
          <w:rFonts w:cs="CMR10"/>
          <w:color w:val="000000"/>
          <w:lang w:val="bg-BG"/>
        </w:rPr>
        <w:t xml:space="preserve"> променлива със същата дължина както и Х. </w:t>
      </w:r>
      <w:r w:rsidR="00AA6782">
        <w:rPr>
          <w:rFonts w:cs="CMR10"/>
          <w:color w:val="000000"/>
          <w:lang w:val="bg-BG"/>
        </w:rPr>
        <w:t xml:space="preserve">След това, като използвате записа за формула </w:t>
      </w:r>
      <w:r w:rsidR="007D01A3">
        <w:rPr>
          <w:rFonts w:cs="CMR10"/>
          <w:color w:val="000000"/>
          <w:lang w:val="bg-BG"/>
        </w:rPr>
        <w:t xml:space="preserve">и функцията </w:t>
      </w:r>
      <w:proofErr w:type="spellStart"/>
      <w:r w:rsidR="007D01A3" w:rsidRPr="00AA6782">
        <w:rPr>
          <w:rFonts w:cs="CMR10"/>
          <w:color w:val="000000"/>
          <w:lang w:val="bg-BG"/>
        </w:rPr>
        <w:t>boxplot</w:t>
      </w:r>
      <w:proofErr w:type="spellEnd"/>
      <w:r w:rsidR="007D01A3">
        <w:rPr>
          <w:rFonts w:cs="CMR10"/>
          <w:color w:val="000000"/>
          <w:lang w:val="bg-BG"/>
        </w:rPr>
        <w:t xml:space="preserve"> </w:t>
      </w:r>
      <w:proofErr w:type="spellStart"/>
      <w:r w:rsidR="00AA6782">
        <w:rPr>
          <w:rFonts w:cs="CMR10"/>
          <w:color w:val="000000"/>
          <w:lang w:val="bg-BG"/>
        </w:rPr>
        <w:t>изчертайте</w:t>
      </w:r>
      <w:proofErr w:type="spellEnd"/>
      <w:r w:rsidR="00AA6782">
        <w:rPr>
          <w:rFonts w:cs="CMR10"/>
          <w:color w:val="000000"/>
          <w:lang w:val="bg-BG"/>
        </w:rPr>
        <w:t xml:space="preserve"> в един графичен прозорец, поотделно графики с мустачки на Х поотделно в групите, обособени, при групиране по </w:t>
      </w:r>
      <w:r w:rsidR="00AA6782" w:rsidRPr="00AA6782">
        <w:rPr>
          <w:rFonts w:cs="CMR10"/>
          <w:color w:val="000000"/>
          <w:lang w:val="bg-BG"/>
        </w:rPr>
        <w:t>Y.</w:t>
      </w:r>
    </w:p>
    <w:p w:rsidR="00AA6782" w:rsidRDefault="00AA6782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Решение: </w:t>
      </w:r>
    </w:p>
    <w:p w:rsidR="00AA6782" w:rsidRPr="00AA6782" w:rsidRDefault="00AA6782" w:rsidP="00AA678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AA6782">
        <w:rPr>
          <w:rFonts w:cs="CMR10"/>
          <w:color w:val="000000"/>
          <w:lang w:val="bg-BG"/>
        </w:rPr>
        <w:t>&gt; y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=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rnorm</w:t>
      </w:r>
      <w:proofErr w:type="spellEnd"/>
      <w:r w:rsidRPr="00AA6782">
        <w:rPr>
          <w:rFonts w:cs="CMR10"/>
          <w:color w:val="000000"/>
          <w:lang w:val="bg-BG"/>
        </w:rPr>
        <w:t xml:space="preserve">(1000) # 1000 </w:t>
      </w:r>
      <w:proofErr w:type="spellStart"/>
      <w:r w:rsidRPr="00AA6782">
        <w:rPr>
          <w:rFonts w:cs="CMR10"/>
          <w:color w:val="000000"/>
          <w:lang w:val="bg-BG"/>
        </w:rPr>
        <w:t>random</w:t>
      </w:r>
      <w:proofErr w:type="spellEnd"/>
      <w:r w:rsidRPr="00AA6782">
        <w:rPr>
          <w:rFonts w:cs="CMR10"/>
          <w:color w:val="000000"/>
          <w:lang w:val="bg-BG"/>
        </w:rPr>
        <w:t xml:space="preserve"> numbers</w:t>
      </w:r>
    </w:p>
    <w:p w:rsidR="00AA6782" w:rsidRPr="00AA6782" w:rsidRDefault="00AA6782" w:rsidP="00AA678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AA6782">
        <w:rPr>
          <w:rFonts w:cs="CMR10"/>
          <w:color w:val="000000"/>
          <w:lang w:val="bg-BG"/>
        </w:rPr>
        <w:t>&gt; f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=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factor</w:t>
      </w:r>
      <w:proofErr w:type="spellEnd"/>
      <w:r w:rsidRPr="00AA6782">
        <w:rPr>
          <w:rFonts w:cs="CMR10"/>
          <w:color w:val="000000"/>
          <w:lang w:val="bg-BG"/>
        </w:rPr>
        <w:t>(</w:t>
      </w:r>
      <w:proofErr w:type="spellStart"/>
      <w:r w:rsidRPr="00AA6782">
        <w:rPr>
          <w:rFonts w:cs="CMR10"/>
          <w:color w:val="000000"/>
          <w:lang w:val="bg-BG"/>
        </w:rPr>
        <w:t>rep</w:t>
      </w:r>
      <w:proofErr w:type="spellEnd"/>
      <w:r w:rsidRPr="00AA6782">
        <w:rPr>
          <w:rFonts w:cs="CMR10"/>
          <w:color w:val="000000"/>
          <w:lang w:val="bg-BG"/>
        </w:rPr>
        <w:t xml:space="preserve">(1:10,100)) # </w:t>
      </w:r>
      <w:proofErr w:type="spellStart"/>
      <w:r w:rsidRPr="00AA6782">
        <w:rPr>
          <w:rFonts w:cs="CMR10"/>
          <w:color w:val="000000"/>
          <w:lang w:val="bg-BG"/>
        </w:rPr>
        <w:t>the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number</w:t>
      </w:r>
      <w:proofErr w:type="spellEnd"/>
      <w:r w:rsidRPr="00AA6782">
        <w:rPr>
          <w:rFonts w:cs="CMR10"/>
          <w:color w:val="000000"/>
          <w:lang w:val="bg-BG"/>
        </w:rPr>
        <w:t xml:space="preserve"> 1,2...10 100 times</w:t>
      </w:r>
    </w:p>
    <w:p w:rsidR="00AA6782" w:rsidRPr="00AA6782" w:rsidRDefault="00AA6782" w:rsidP="00AA678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AA6782">
        <w:rPr>
          <w:rFonts w:cs="CMR10"/>
          <w:color w:val="000000"/>
          <w:lang w:val="bg-BG"/>
        </w:rPr>
        <w:t xml:space="preserve">&gt; </w:t>
      </w:r>
      <w:proofErr w:type="spellStart"/>
      <w:r w:rsidRPr="00AA6782">
        <w:rPr>
          <w:rFonts w:cs="CMR10"/>
          <w:color w:val="000000"/>
          <w:lang w:val="bg-BG"/>
        </w:rPr>
        <w:t>boxplot</w:t>
      </w:r>
      <w:proofErr w:type="spellEnd"/>
      <w:r w:rsidRPr="00AA6782">
        <w:rPr>
          <w:rFonts w:cs="CMR10"/>
          <w:color w:val="000000"/>
          <w:lang w:val="bg-BG"/>
        </w:rPr>
        <w:t>(y ~ f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,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main</w:t>
      </w:r>
      <w:proofErr w:type="spellEnd"/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=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"</w:t>
      </w:r>
      <w:proofErr w:type="spellStart"/>
      <w:r w:rsidRPr="00AA6782">
        <w:rPr>
          <w:rFonts w:cs="CMR10"/>
          <w:color w:val="000000"/>
          <w:lang w:val="bg-BG"/>
        </w:rPr>
        <w:t>Boxplot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of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normal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random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data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with</w:t>
      </w:r>
      <w:proofErr w:type="spellEnd"/>
      <w:r w:rsidRPr="00AA6782">
        <w:rPr>
          <w:rFonts w:cs="CMR10"/>
          <w:color w:val="000000"/>
          <w:lang w:val="bg-BG"/>
        </w:rPr>
        <w:t xml:space="preserve"> model notation")</w:t>
      </w:r>
    </w:p>
    <w:p w:rsidR="00AA6782" w:rsidRPr="00AA6782" w:rsidRDefault="00AA6782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2727161B" wp14:editId="72A006B8">
            <wp:extent cx="4326781" cy="34861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032" cy="35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0" w:rsidRDefault="00C52B90" w:rsidP="003D104B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lastRenderedPageBreak/>
        <w:t xml:space="preserve">Изчертаване на </w:t>
      </w:r>
      <w:proofErr w:type="spellStart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>stripcharts</w:t>
      </w:r>
      <w:proofErr w:type="spellEnd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 xml:space="preserve"> за многомерни данни</w:t>
      </w:r>
    </w:p>
    <w:p w:rsidR="00612DA5" w:rsidRPr="003D104B" w:rsidRDefault="00841B8A" w:rsidP="003D104B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>
        <w:rPr>
          <w:rFonts w:cs="CMBX10"/>
          <w:color w:val="000000"/>
          <w:lang w:val="bg-BG"/>
        </w:rPr>
        <w:t xml:space="preserve">Съчетанието между онагледяването на самите данни и простотата на графиката като че ли са постигнати най-вече при така наречените </w:t>
      </w:r>
      <w:proofErr w:type="spellStart"/>
      <w:r w:rsidR="006E00D6" w:rsidRPr="003D104B">
        <w:rPr>
          <w:rFonts w:cs="CMBX10"/>
          <w:color w:val="000000"/>
          <w:lang w:val="bg-BG"/>
        </w:rPr>
        <w:t>stripcharts</w:t>
      </w:r>
      <w:proofErr w:type="spellEnd"/>
      <w:r>
        <w:rPr>
          <w:rFonts w:cs="CMBX10"/>
          <w:color w:val="000000"/>
          <w:lang w:val="bg-BG"/>
        </w:rPr>
        <w:t>.</w:t>
      </w:r>
      <w:r w:rsidR="006E00D6" w:rsidRPr="003D104B">
        <w:rPr>
          <w:rFonts w:cs="CMBX10"/>
          <w:color w:val="000000"/>
          <w:lang w:val="bg-BG"/>
        </w:rPr>
        <w:t xml:space="preserve"> </w:t>
      </w:r>
      <w:r w:rsidR="003D104B">
        <w:rPr>
          <w:rFonts w:cs="CMBX10"/>
          <w:color w:val="000000"/>
          <w:lang w:val="bg-BG"/>
        </w:rPr>
        <w:t>Те са подходящи о</w:t>
      </w:r>
      <w:r w:rsidR="00612DA5">
        <w:rPr>
          <w:rFonts w:cs="CMBX10"/>
          <w:color w:val="000000"/>
          <w:lang w:val="bg-BG"/>
        </w:rPr>
        <w:t>собено</w:t>
      </w:r>
      <w:r w:rsidR="003D104B">
        <w:rPr>
          <w:rFonts w:cs="CMBX10"/>
          <w:color w:val="000000"/>
          <w:lang w:val="bg-BG"/>
        </w:rPr>
        <w:t>,</w:t>
      </w:r>
      <w:r w:rsidR="00612DA5">
        <w:rPr>
          <w:rFonts w:cs="CMBX10"/>
          <w:color w:val="000000"/>
          <w:lang w:val="bg-BG"/>
        </w:rPr>
        <w:t xml:space="preserve"> когато данните не са прекалено много на брой. Те изчертават подредените действителни данни по начин</w:t>
      </w:r>
      <w:r w:rsidR="003D104B">
        <w:rPr>
          <w:rFonts w:cs="CMBX10"/>
          <w:color w:val="000000"/>
          <w:lang w:val="bg-BG"/>
        </w:rPr>
        <w:t>,</w:t>
      </w:r>
      <w:r w:rsidR="00612DA5">
        <w:rPr>
          <w:rFonts w:cs="CMBX10"/>
          <w:color w:val="000000"/>
          <w:lang w:val="bg-BG"/>
        </w:rPr>
        <w:t xml:space="preserve"> подобен на </w:t>
      </w:r>
      <w:proofErr w:type="spellStart"/>
      <w:r w:rsidR="006E00D6" w:rsidRPr="003D104B">
        <w:rPr>
          <w:rFonts w:cs="CMBX10"/>
          <w:color w:val="000000"/>
          <w:lang w:val="bg-BG"/>
        </w:rPr>
        <w:t>rug</w:t>
      </w:r>
      <w:proofErr w:type="spellEnd"/>
      <w:r w:rsidR="00612DA5" w:rsidRPr="003D104B">
        <w:rPr>
          <w:rFonts w:cs="CMBX10"/>
          <w:color w:val="000000"/>
          <w:lang w:val="bg-BG"/>
        </w:rPr>
        <w:t xml:space="preserve">, който се използва при хистограмите. Те, подобно на </w:t>
      </w:r>
      <w:proofErr w:type="spellStart"/>
      <w:r w:rsidR="00612DA5" w:rsidRPr="003D104B">
        <w:rPr>
          <w:rFonts w:cs="CMBX10"/>
          <w:color w:val="000000"/>
          <w:lang w:val="bg-BG"/>
        </w:rPr>
        <w:t>boxplot</w:t>
      </w:r>
      <w:proofErr w:type="spellEnd"/>
      <w:r w:rsidR="00612DA5" w:rsidRPr="003D104B">
        <w:rPr>
          <w:rFonts w:cs="CMBX10"/>
          <w:color w:val="000000"/>
          <w:lang w:val="bg-BG"/>
        </w:rPr>
        <w:t>, могат да бъдат използвани</w:t>
      </w:r>
      <w:r w:rsidR="00A76BE0">
        <w:rPr>
          <w:rFonts w:cs="CMBX10"/>
          <w:color w:val="000000"/>
        </w:rPr>
        <w:t xml:space="preserve"> </w:t>
      </w:r>
      <w:r w:rsidR="00612DA5" w:rsidRPr="003D104B">
        <w:rPr>
          <w:rFonts w:cs="CMBX10"/>
          <w:color w:val="000000"/>
          <w:lang w:val="bg-BG"/>
        </w:rPr>
        <w:t xml:space="preserve">с </w:t>
      </w:r>
    </w:p>
    <w:p w:rsidR="006E00D6" w:rsidRDefault="00612DA5" w:rsidP="00612DA5">
      <w:pPr>
        <w:pStyle w:val="a7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612DA5">
        <w:rPr>
          <w:rFonts w:cs="CMR10"/>
          <w:color w:val="000000"/>
          <w:lang w:val="bg-BG"/>
        </w:rPr>
        <w:t xml:space="preserve">непосредствено посочване на </w:t>
      </w:r>
      <w:proofErr w:type="spellStart"/>
      <w:r w:rsidRPr="00612DA5">
        <w:rPr>
          <w:rFonts w:cs="CMR10"/>
          <w:color w:val="000000"/>
          <w:lang w:val="bg-BG"/>
        </w:rPr>
        <w:t>метрираните</w:t>
      </w:r>
      <w:proofErr w:type="spellEnd"/>
      <w:r w:rsidRPr="00612DA5">
        <w:rPr>
          <w:rFonts w:cs="CMR10"/>
          <w:color w:val="000000"/>
          <w:lang w:val="bg-BG"/>
        </w:rPr>
        <w:t xml:space="preserve"> признаци, за които ще се построяват,</w:t>
      </w:r>
      <w:r w:rsidRPr="00612DA5">
        <w:rPr>
          <w:rFonts w:cs="CMTT10"/>
          <w:color w:val="3F007D"/>
          <w:lang w:val="bg-BG"/>
        </w:rPr>
        <w:t xml:space="preserve"> </w:t>
      </w:r>
      <w:r w:rsidRPr="00612DA5">
        <w:rPr>
          <w:rFonts w:ascii="CMR10" w:hAnsi="CMR10" w:cs="CMR10"/>
          <w:color w:val="000000"/>
        </w:rPr>
        <w:t xml:space="preserve"> </w:t>
      </w:r>
      <w:r w:rsidR="003D104B">
        <w:rPr>
          <w:rFonts w:cs="CMR10"/>
          <w:color w:val="000000"/>
          <w:lang w:val="bg-BG"/>
        </w:rPr>
        <w:t xml:space="preserve">но в този случай те се обединяват и за целта трябва да бъде зададен </w:t>
      </w:r>
      <w:proofErr w:type="spellStart"/>
      <w:r w:rsidR="003D104B">
        <w:rPr>
          <w:rFonts w:cs="CMBX10"/>
          <w:color w:val="000000"/>
          <w:lang w:val="bg-BG"/>
        </w:rPr>
        <w:t>method</w:t>
      </w:r>
      <w:proofErr w:type="spellEnd"/>
      <w:r w:rsidR="003D104B">
        <w:rPr>
          <w:rFonts w:cs="CMBX10"/>
          <w:color w:val="000000"/>
          <w:lang w:val="bg-BG"/>
        </w:rPr>
        <w:t xml:space="preserve"> = "</w:t>
      </w:r>
      <w:proofErr w:type="spellStart"/>
      <w:r w:rsidR="003D104B">
        <w:rPr>
          <w:rFonts w:cs="CMBX10"/>
          <w:color w:val="000000"/>
          <w:lang w:val="bg-BG"/>
        </w:rPr>
        <w:t>stack</w:t>
      </w:r>
      <w:proofErr w:type="spellEnd"/>
      <w:r w:rsidR="003D104B">
        <w:rPr>
          <w:rFonts w:cs="CMBX10"/>
          <w:color w:val="000000"/>
          <w:lang w:val="bg-BG"/>
        </w:rPr>
        <w:t>".</w:t>
      </w:r>
      <w:r w:rsidR="00F07C15">
        <w:rPr>
          <w:rFonts w:cs="CMBX10"/>
          <w:color w:val="000000"/>
          <w:lang w:val="bg-BG"/>
        </w:rPr>
        <w:t xml:space="preserve"> Например в таблицата </w:t>
      </w:r>
      <w:r w:rsidR="00F07C15">
        <w:rPr>
          <w:rFonts w:cs="CMBX10"/>
          <w:color w:val="000000"/>
          <w:lang w:val="en-GB"/>
        </w:rPr>
        <w:t>tires</w:t>
      </w:r>
    </w:p>
    <w:p w:rsidR="00612DA5" w:rsidRDefault="003D104B" w:rsidP="00462EEE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 w:rsidRPr="003D104B">
        <w:rPr>
          <w:rFonts w:cs="CMBX10"/>
          <w:color w:val="000000"/>
          <w:lang w:val="bg-BG"/>
        </w:rPr>
        <w:t xml:space="preserve">&gt; </w:t>
      </w:r>
      <w:proofErr w:type="spellStart"/>
      <w:r w:rsidRPr="003D104B">
        <w:rPr>
          <w:rFonts w:cs="CMBX10"/>
          <w:color w:val="000000"/>
          <w:lang w:val="bg-BG"/>
        </w:rPr>
        <w:t>stripchart</w:t>
      </w:r>
      <w:proofErr w:type="spellEnd"/>
      <w:r w:rsidRPr="003D104B">
        <w:rPr>
          <w:rFonts w:cs="CMBX10"/>
          <w:color w:val="000000"/>
          <w:lang w:val="bg-BG"/>
        </w:rPr>
        <w:t xml:space="preserve">(X4,X5,X6, </w:t>
      </w:r>
      <w:proofErr w:type="spellStart"/>
      <w:r w:rsidRPr="003D104B">
        <w:rPr>
          <w:rFonts w:cs="CMBX10"/>
          <w:color w:val="000000"/>
          <w:lang w:val="bg-BG"/>
        </w:rPr>
        <w:t>method</w:t>
      </w:r>
      <w:proofErr w:type="spellEnd"/>
      <w:r w:rsidRPr="003D104B">
        <w:rPr>
          <w:rFonts w:cs="CMBX10"/>
          <w:color w:val="000000"/>
          <w:lang w:val="bg-BG"/>
        </w:rPr>
        <w:t xml:space="preserve"> = "</w:t>
      </w:r>
      <w:proofErr w:type="spellStart"/>
      <w:r w:rsidRPr="003D104B">
        <w:rPr>
          <w:rFonts w:cs="CMBX10"/>
          <w:color w:val="000000"/>
          <w:lang w:val="bg-BG"/>
        </w:rPr>
        <w:t>stack</w:t>
      </w:r>
      <w:proofErr w:type="spellEnd"/>
      <w:r w:rsidRPr="003D104B">
        <w:rPr>
          <w:rFonts w:cs="CMBX10"/>
          <w:color w:val="000000"/>
          <w:lang w:val="bg-BG"/>
        </w:rPr>
        <w:t>")</w:t>
      </w:r>
    </w:p>
    <w:p w:rsidR="00A76BE0" w:rsidRDefault="00A76BE0" w:rsidP="00462EEE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</w:rPr>
      </w:pPr>
      <w:r>
        <w:rPr>
          <w:noProof/>
        </w:rPr>
        <w:drawing>
          <wp:inline distT="0" distB="0" distL="0" distR="0" wp14:anchorId="577D1C48" wp14:editId="693B2BCA">
            <wp:extent cx="3257550" cy="2624654"/>
            <wp:effectExtent l="0" t="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731" cy="26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E0" w:rsidRPr="00A76BE0" w:rsidRDefault="00A76BE0" w:rsidP="00462EEE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>
        <w:rPr>
          <w:rFonts w:cs="CMBX10"/>
          <w:color w:val="000000"/>
          <w:lang w:val="bg-BG"/>
        </w:rPr>
        <w:t>Това не е най-добрият начин</w:t>
      </w:r>
      <w:r w:rsidR="0051397F">
        <w:rPr>
          <w:rFonts w:cs="CMBX10"/>
          <w:color w:val="000000"/>
          <w:lang w:val="bg-BG"/>
        </w:rPr>
        <w:t xml:space="preserve">, </w:t>
      </w:r>
      <w:proofErr w:type="spellStart"/>
      <w:r w:rsidR="0051397F">
        <w:rPr>
          <w:rFonts w:cs="CMBX10"/>
          <w:color w:val="000000"/>
          <w:lang w:val="bg-BG"/>
        </w:rPr>
        <w:t>т.к</w:t>
      </w:r>
      <w:proofErr w:type="spellEnd"/>
      <w:r w:rsidR="0051397F">
        <w:rPr>
          <w:rFonts w:cs="CMBX10"/>
          <w:color w:val="000000"/>
          <w:lang w:val="bg-BG"/>
        </w:rPr>
        <w:t>. обединява данните</w:t>
      </w:r>
      <w:r>
        <w:rPr>
          <w:rFonts w:cs="CMBX10"/>
          <w:color w:val="000000"/>
          <w:lang w:val="bg-BG"/>
        </w:rPr>
        <w:t>.</w:t>
      </w:r>
      <w:r w:rsidR="0051397F">
        <w:rPr>
          <w:rFonts w:cs="CMBX10"/>
          <w:color w:val="000000"/>
          <w:lang w:val="bg-BG"/>
        </w:rPr>
        <w:t xml:space="preserve"> Поради това почти не се използва.</w:t>
      </w:r>
    </w:p>
    <w:p w:rsidR="00612DA5" w:rsidRDefault="0051397F" w:rsidP="00612DA5">
      <w:pPr>
        <w:pStyle w:val="a7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Ч</w:t>
      </w:r>
      <w:r w:rsidR="00612DA5" w:rsidRPr="00612DA5">
        <w:rPr>
          <w:rFonts w:cs="CMR10"/>
          <w:color w:val="000000"/>
          <w:lang w:val="bg-BG"/>
        </w:rPr>
        <w:t xml:space="preserve">рез посочване на </w:t>
      </w:r>
      <w:r w:rsidR="00612DA5" w:rsidRPr="00612DA5">
        <w:rPr>
          <w:rFonts w:cs="CMR10"/>
          <w:color w:val="000000"/>
        </w:rPr>
        <w:t xml:space="preserve">data frame </w:t>
      </w:r>
      <w:r w:rsidR="00612DA5" w:rsidRPr="00612DA5">
        <w:rPr>
          <w:rFonts w:cs="CMR10"/>
          <w:color w:val="000000"/>
          <w:lang w:val="bg-BG"/>
        </w:rPr>
        <w:t>и построяването им за всички признаци от тази графика</w:t>
      </w:r>
      <w:r w:rsidR="00D34C95">
        <w:rPr>
          <w:rFonts w:cs="CMR10"/>
          <w:color w:val="000000"/>
        </w:rPr>
        <w:t xml:space="preserve">. </w:t>
      </w:r>
      <w:proofErr w:type="spellStart"/>
      <w:r w:rsidR="00D34C95">
        <w:rPr>
          <w:rFonts w:cs="CMR10"/>
          <w:color w:val="000000"/>
        </w:rPr>
        <w:t>Използва</w:t>
      </w:r>
      <w:proofErr w:type="spellEnd"/>
      <w:r w:rsidR="00D34C95">
        <w:rPr>
          <w:rFonts w:cs="CMR10"/>
          <w:color w:val="000000"/>
        </w:rPr>
        <w:t xml:space="preserve"> </w:t>
      </w:r>
      <w:proofErr w:type="spellStart"/>
      <w:r w:rsidR="00D34C95">
        <w:rPr>
          <w:rFonts w:cs="CMR10"/>
          <w:color w:val="000000"/>
        </w:rPr>
        <w:t>се</w:t>
      </w:r>
      <w:proofErr w:type="spellEnd"/>
      <w:r w:rsidR="00D34C95">
        <w:rPr>
          <w:rFonts w:cs="CMR10"/>
          <w:color w:val="000000"/>
        </w:rPr>
        <w:t xml:space="preserve"> </w:t>
      </w:r>
      <w:proofErr w:type="spellStart"/>
      <w:r w:rsidR="00D34C95">
        <w:rPr>
          <w:rFonts w:cs="CMR10"/>
          <w:color w:val="000000"/>
        </w:rPr>
        <w:t>само</w:t>
      </w:r>
      <w:proofErr w:type="spellEnd"/>
      <w:r w:rsidR="00D34C95">
        <w:rPr>
          <w:rFonts w:cs="CMR10"/>
          <w:color w:val="000000"/>
          <w:lang w:val="bg-BG"/>
        </w:rPr>
        <w:t>,</w:t>
      </w:r>
      <w:r w:rsidR="00D34C95">
        <w:rPr>
          <w:rFonts w:cs="CMR10"/>
          <w:color w:val="000000"/>
        </w:rPr>
        <w:t xml:space="preserve"> </w:t>
      </w:r>
      <w:proofErr w:type="spellStart"/>
      <w:r w:rsidR="00D34C95">
        <w:rPr>
          <w:rFonts w:cs="CMR10"/>
          <w:color w:val="000000"/>
        </w:rPr>
        <w:t>когато</w:t>
      </w:r>
      <w:proofErr w:type="spellEnd"/>
      <w:r w:rsidR="00D34C95">
        <w:rPr>
          <w:rFonts w:cs="CMR10"/>
          <w:color w:val="000000"/>
        </w:rPr>
        <w:t xml:space="preserve"> </w:t>
      </w:r>
      <w:proofErr w:type="spellStart"/>
      <w:r w:rsidR="00D34C95">
        <w:rPr>
          <w:rFonts w:cs="CMR10"/>
          <w:color w:val="000000"/>
        </w:rPr>
        <w:t>целия</w:t>
      </w:r>
      <w:proofErr w:type="spellEnd"/>
      <w:r w:rsidR="00D34C95">
        <w:rPr>
          <w:rFonts w:cs="CMR10"/>
          <w:color w:val="000000"/>
        </w:rPr>
        <w:t xml:space="preserve"> </w:t>
      </w:r>
      <w:r w:rsidR="00D34C95" w:rsidRPr="00612DA5">
        <w:rPr>
          <w:rFonts w:cs="CMR10"/>
          <w:color w:val="000000"/>
        </w:rPr>
        <w:t>data frame</w:t>
      </w:r>
      <w:r w:rsidR="00D34C95">
        <w:rPr>
          <w:rFonts w:cs="CMR10"/>
          <w:color w:val="000000"/>
          <w:lang w:val="bg-BG"/>
        </w:rPr>
        <w:t xml:space="preserve"> е от </w:t>
      </w:r>
      <w:proofErr w:type="spellStart"/>
      <w:r w:rsidR="00D34C95">
        <w:rPr>
          <w:rFonts w:cs="CMR10"/>
          <w:color w:val="000000"/>
          <w:lang w:val="bg-BG"/>
        </w:rPr>
        <w:t>метрирани</w:t>
      </w:r>
      <w:proofErr w:type="spellEnd"/>
      <w:r w:rsidR="00D34C95">
        <w:rPr>
          <w:rFonts w:cs="CMR10"/>
          <w:color w:val="000000"/>
          <w:lang w:val="bg-BG"/>
        </w:rPr>
        <w:t xml:space="preserve"> признаци,</w:t>
      </w:r>
      <w:r w:rsidR="00A76BE0">
        <w:rPr>
          <w:rFonts w:cs="CMR10"/>
          <w:color w:val="000000"/>
        </w:rPr>
        <w:t xml:space="preserve"> </w:t>
      </w:r>
      <w:r w:rsidR="00A76BE0">
        <w:rPr>
          <w:rFonts w:cs="CMR10"/>
          <w:color w:val="000000"/>
          <w:lang w:val="bg-BG"/>
        </w:rPr>
        <w:t>но</w:t>
      </w:r>
      <w:r w:rsidR="00D34C95">
        <w:rPr>
          <w:rFonts w:cs="CMR10"/>
          <w:color w:val="000000"/>
          <w:lang w:val="bg-BG"/>
        </w:rPr>
        <w:t xml:space="preserve"> дори</w:t>
      </w:r>
      <w:r w:rsidR="00A76BE0">
        <w:rPr>
          <w:rFonts w:cs="CMR10"/>
          <w:color w:val="000000"/>
          <w:lang w:val="bg-BG"/>
        </w:rPr>
        <w:t xml:space="preserve"> в този случай данните трябва да се центрират и нормират за да се получи по-хубава графика.</w:t>
      </w:r>
    </w:p>
    <w:p w:rsidR="0051397F" w:rsidRPr="00A76BE0" w:rsidRDefault="00A76BE0" w:rsidP="00A76BE0">
      <w:pPr>
        <w:pStyle w:val="a7"/>
        <w:autoSpaceDE w:val="0"/>
        <w:autoSpaceDN w:val="0"/>
        <w:adjustRightInd w:val="0"/>
        <w:spacing w:after="0" w:line="240" w:lineRule="auto"/>
        <w:rPr>
          <w:rFonts w:cs="CMR10"/>
          <w:color w:val="000000"/>
        </w:rPr>
      </w:pPr>
      <w:r>
        <w:rPr>
          <w:rFonts w:cs="CMR10"/>
          <w:color w:val="000000"/>
          <w:lang w:val="bg-BG"/>
        </w:rPr>
        <w:t xml:space="preserve">Без </w:t>
      </w:r>
      <w:proofErr w:type="spellStart"/>
      <w:r>
        <w:rPr>
          <w:rFonts w:cs="CMR10"/>
          <w:color w:val="000000"/>
          <w:lang w:val="bg-BG"/>
        </w:rPr>
        <w:t>центиране</w:t>
      </w:r>
      <w:proofErr w:type="spellEnd"/>
      <w:r>
        <w:rPr>
          <w:rFonts w:cs="CMR10"/>
          <w:color w:val="000000"/>
          <w:lang w:val="bg-BG"/>
        </w:rPr>
        <w:t xml:space="preserve"> и нормиране </w:t>
      </w:r>
      <w:r w:rsidR="00D34C95">
        <w:rPr>
          <w:rFonts w:cs="CMR10"/>
          <w:color w:val="000000"/>
          <w:lang w:val="bg-BG"/>
        </w:rPr>
        <w:t xml:space="preserve">и при наличие на качествени признаци </w:t>
      </w:r>
      <w:r>
        <w:rPr>
          <w:rFonts w:cs="CMR10"/>
          <w:color w:val="000000"/>
          <w:lang w:val="bg-BG"/>
        </w:rPr>
        <w:t>графиката изглежда така</w:t>
      </w:r>
      <w:r>
        <w:rPr>
          <w:rFonts w:cs="CMR10"/>
          <w:color w:val="000000"/>
        </w:rPr>
        <w:t>.</w:t>
      </w:r>
      <w:r w:rsidR="00D34C95">
        <w:rPr>
          <w:rFonts w:cs="CMR10"/>
          <w:color w:val="000000"/>
          <w:lang w:val="bg-BG"/>
        </w:rPr>
        <w:t xml:space="preserve"> Т.е. в нашия случай тя не е удобна за работа.</w:t>
      </w:r>
      <w:r w:rsidR="00F07C15">
        <w:rPr>
          <w:rFonts w:cs="CMR10"/>
          <w:color w:val="000000"/>
          <w:lang w:val="bg-BG"/>
        </w:rPr>
        <w:t xml:space="preserve"> </w:t>
      </w:r>
    </w:p>
    <w:p w:rsidR="00A76BE0" w:rsidRPr="00A76BE0" w:rsidRDefault="00A76BE0" w:rsidP="00A76BE0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 w:rsidRPr="003D104B">
        <w:rPr>
          <w:rFonts w:cs="CMBX10"/>
          <w:color w:val="000000"/>
          <w:lang w:val="bg-BG"/>
        </w:rPr>
        <w:t xml:space="preserve">&gt; </w:t>
      </w:r>
      <w:proofErr w:type="spellStart"/>
      <w:r w:rsidRPr="00A76BE0">
        <w:rPr>
          <w:rFonts w:cs="CMBX10"/>
          <w:color w:val="000000"/>
          <w:lang w:val="bg-BG"/>
        </w:rPr>
        <w:t>stripchart</w:t>
      </w:r>
      <w:proofErr w:type="spellEnd"/>
      <w:r w:rsidRPr="00A76BE0">
        <w:rPr>
          <w:rFonts w:cs="CMBX10"/>
          <w:color w:val="000000"/>
          <w:lang w:val="bg-BG"/>
        </w:rPr>
        <w:t>(</w:t>
      </w:r>
      <w:proofErr w:type="spellStart"/>
      <w:r w:rsidRPr="00A76BE0">
        <w:rPr>
          <w:rFonts w:cs="CMBX10"/>
          <w:color w:val="000000"/>
          <w:lang w:val="bg-BG"/>
        </w:rPr>
        <w:t>tires</w:t>
      </w:r>
      <w:proofErr w:type="spellEnd"/>
      <w:r w:rsidRPr="00A76BE0">
        <w:rPr>
          <w:rFonts w:cs="CMBX10"/>
          <w:color w:val="000000"/>
          <w:lang w:val="bg-BG"/>
        </w:rPr>
        <w:t>)</w:t>
      </w:r>
    </w:p>
    <w:p w:rsidR="00A76BE0" w:rsidRPr="00612DA5" w:rsidRDefault="00A76BE0" w:rsidP="00A76BE0">
      <w:pPr>
        <w:pStyle w:val="a7"/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62343AFB" wp14:editId="69ACBF2D">
            <wp:extent cx="3392859" cy="273367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050" cy="27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A5" w:rsidRDefault="0051397F" w:rsidP="00612DA5">
      <w:pPr>
        <w:pStyle w:val="a7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Най-добрият начин </w:t>
      </w:r>
      <w:r w:rsidR="00382AE0">
        <w:rPr>
          <w:rFonts w:cs="CMR10"/>
          <w:color w:val="000000"/>
          <w:lang w:val="bg-BG"/>
        </w:rPr>
        <w:t xml:space="preserve">за използване на тези графики </w:t>
      </w:r>
      <w:r>
        <w:rPr>
          <w:rFonts w:cs="CMR10"/>
          <w:color w:val="000000"/>
          <w:lang w:val="bg-BG"/>
        </w:rPr>
        <w:t xml:space="preserve">е </w:t>
      </w:r>
      <w:r w:rsidR="00612DA5" w:rsidRPr="00612DA5">
        <w:rPr>
          <w:rFonts w:cs="CMR10"/>
          <w:color w:val="000000"/>
          <w:lang w:val="bg-BG"/>
        </w:rPr>
        <w:t xml:space="preserve">чрез задаване на формула, която да посочи кой </w:t>
      </w:r>
      <w:proofErr w:type="spellStart"/>
      <w:r w:rsidR="00612DA5" w:rsidRPr="00612DA5">
        <w:rPr>
          <w:rFonts w:cs="CMR10"/>
          <w:color w:val="000000"/>
          <w:lang w:val="bg-BG"/>
        </w:rPr>
        <w:t>метриран</w:t>
      </w:r>
      <w:proofErr w:type="spellEnd"/>
      <w:r w:rsidR="00612DA5" w:rsidRPr="00612DA5">
        <w:rPr>
          <w:rFonts w:cs="CMR10"/>
          <w:color w:val="000000"/>
          <w:lang w:val="bg-BG"/>
        </w:rPr>
        <w:t xml:space="preserve"> признак по кой </w:t>
      </w:r>
      <w:proofErr w:type="spellStart"/>
      <w:r w:rsidR="00612DA5" w:rsidRPr="00612DA5">
        <w:rPr>
          <w:rFonts w:cs="CMR10"/>
          <w:color w:val="000000"/>
          <w:lang w:val="bg-BG"/>
        </w:rPr>
        <w:t>неметриран</w:t>
      </w:r>
      <w:proofErr w:type="spellEnd"/>
      <w:r w:rsidR="00612DA5" w:rsidRPr="00612DA5">
        <w:rPr>
          <w:rFonts w:cs="CMR10"/>
          <w:color w:val="000000"/>
          <w:lang w:val="bg-BG"/>
        </w:rPr>
        <w:t xml:space="preserve"> да го разделим в подгрупи, за които да </w:t>
      </w:r>
      <w:proofErr w:type="spellStart"/>
      <w:r w:rsidR="00612DA5" w:rsidRPr="00612DA5">
        <w:rPr>
          <w:rFonts w:cs="CMR10"/>
          <w:color w:val="000000"/>
          <w:lang w:val="bg-BG"/>
        </w:rPr>
        <w:t>изчертаем</w:t>
      </w:r>
      <w:proofErr w:type="spellEnd"/>
      <w:r w:rsidR="00612DA5" w:rsidRPr="00612DA5">
        <w:rPr>
          <w:rFonts w:cs="CMR10"/>
          <w:color w:val="000000"/>
          <w:lang w:val="bg-BG"/>
        </w:rPr>
        <w:t xml:space="preserve"> </w:t>
      </w:r>
      <w:proofErr w:type="spellStart"/>
      <w:r w:rsidR="00612DA5" w:rsidRPr="00612DA5">
        <w:rPr>
          <w:rFonts w:ascii="CMBX10" w:hAnsi="CMBX10" w:cs="CMBX10"/>
          <w:color w:val="000000"/>
        </w:rPr>
        <w:t>stripcharts</w:t>
      </w:r>
      <w:proofErr w:type="spellEnd"/>
      <w:r w:rsidR="00612DA5" w:rsidRPr="00612DA5">
        <w:rPr>
          <w:rFonts w:cs="CMR10"/>
          <w:color w:val="000000"/>
          <w:lang w:val="bg-BG"/>
        </w:rPr>
        <w:t>.</w:t>
      </w:r>
      <w:r w:rsidR="0049469D">
        <w:rPr>
          <w:rFonts w:cs="CMR10"/>
          <w:color w:val="000000"/>
          <w:lang w:val="bg-BG"/>
        </w:rPr>
        <w:t xml:space="preserve"> Например </w:t>
      </w:r>
      <w:r w:rsidR="0049469D">
        <w:rPr>
          <w:rFonts w:cs="CMBX10"/>
          <w:color w:val="000000"/>
          <w:lang w:val="bg-BG"/>
        </w:rPr>
        <w:t xml:space="preserve">в таблицата </w:t>
      </w:r>
      <w:r w:rsidR="0049469D">
        <w:rPr>
          <w:rFonts w:cs="CMBX10"/>
          <w:color w:val="000000"/>
          <w:lang w:val="en-GB"/>
        </w:rPr>
        <w:t>tires</w:t>
      </w:r>
    </w:p>
    <w:p w:rsidR="00382AE0" w:rsidRDefault="00382AE0" w:rsidP="00382AE0">
      <w:pPr>
        <w:pStyle w:val="a7"/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</w:p>
    <w:p w:rsidR="0051397F" w:rsidRPr="0051397F" w:rsidRDefault="0051397F" w:rsidP="0051397F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51397F">
        <w:rPr>
          <w:rFonts w:cs="CMR10"/>
          <w:color w:val="000000"/>
          <w:lang w:val="bg-BG"/>
        </w:rPr>
        <w:t xml:space="preserve">&gt; </w:t>
      </w:r>
      <w:proofErr w:type="spellStart"/>
      <w:r w:rsidRPr="00A76BE0">
        <w:rPr>
          <w:rFonts w:cs="CMBX10"/>
          <w:color w:val="000000"/>
          <w:lang w:val="bg-BG"/>
        </w:rPr>
        <w:t>stripchart</w:t>
      </w:r>
      <w:proofErr w:type="spellEnd"/>
      <w:r w:rsidRPr="0051397F">
        <w:rPr>
          <w:rFonts w:cs="CMR10"/>
          <w:color w:val="000000"/>
          <w:lang w:val="bg-BG"/>
        </w:rPr>
        <w:t xml:space="preserve"> (X4 ~ X1) </w:t>
      </w:r>
    </w:p>
    <w:p w:rsidR="0051397F" w:rsidRDefault="0051397F" w:rsidP="003A457F">
      <w:pPr>
        <w:pStyle w:val="a7"/>
        <w:autoSpaceDE w:val="0"/>
        <w:autoSpaceDN w:val="0"/>
        <w:adjustRightInd w:val="0"/>
        <w:spacing w:after="0" w:line="240" w:lineRule="auto"/>
        <w:jc w:val="center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0D4BF40C" wp14:editId="25FA9B73">
            <wp:extent cx="3800475" cy="3062096"/>
            <wp:effectExtent l="0" t="0" r="0" b="508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30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82" w:rsidRPr="00AA6782" w:rsidRDefault="00956182" w:rsidP="00956182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Пример: Симулирайте данни от 1000 наблюдения върху стандартно нормално разпределена случайна величина </w:t>
      </w:r>
      <w:r w:rsidRPr="00AA6782">
        <w:rPr>
          <w:rFonts w:cs="CMR10"/>
          <w:color w:val="000000"/>
          <w:lang w:val="bg-BG"/>
        </w:rPr>
        <w:t>(</w:t>
      </w:r>
      <w:r>
        <w:rPr>
          <w:rFonts w:cs="CMR10"/>
          <w:color w:val="000000"/>
          <w:lang w:val="bg-BG"/>
        </w:rPr>
        <w:t>да я означим с Х</w:t>
      </w:r>
      <w:r w:rsidRPr="00AA6782">
        <w:rPr>
          <w:rFonts w:cs="CMR10"/>
          <w:color w:val="000000"/>
          <w:lang w:val="bg-BG"/>
        </w:rPr>
        <w:t>)</w:t>
      </w:r>
      <w:r>
        <w:rPr>
          <w:rFonts w:cs="CMR10"/>
          <w:color w:val="000000"/>
          <w:lang w:val="bg-BG"/>
        </w:rPr>
        <w:t xml:space="preserve"> и постройте друга фактор променлива, с 10 възможни значения, всяко от които се повтаря по 100 пъти</w:t>
      </w:r>
      <w:r w:rsidRPr="00AA6782">
        <w:rPr>
          <w:rFonts w:cs="CMR10"/>
          <w:color w:val="000000"/>
          <w:lang w:val="bg-BG"/>
        </w:rPr>
        <w:t xml:space="preserve"> (</w:t>
      </w:r>
      <w:r>
        <w:rPr>
          <w:rFonts w:cs="CMR10"/>
          <w:color w:val="000000"/>
          <w:lang w:val="bg-BG"/>
        </w:rPr>
        <w:t xml:space="preserve">да я означим с </w:t>
      </w:r>
      <w:r w:rsidRPr="00AA6782">
        <w:rPr>
          <w:rFonts w:cs="CMR10"/>
          <w:color w:val="000000"/>
          <w:lang w:val="bg-BG"/>
        </w:rPr>
        <w:t>Y)</w:t>
      </w:r>
      <w:r>
        <w:rPr>
          <w:rFonts w:cs="CMR10"/>
          <w:color w:val="000000"/>
          <w:lang w:val="bg-BG"/>
        </w:rPr>
        <w:t xml:space="preserve">.  Т.е. </w:t>
      </w:r>
      <w:r>
        <w:rPr>
          <w:rFonts w:cs="CMR10"/>
          <w:color w:val="000000"/>
        </w:rPr>
        <w:t xml:space="preserve">X </w:t>
      </w:r>
      <w:r>
        <w:rPr>
          <w:rFonts w:cs="CMR10"/>
          <w:color w:val="000000"/>
          <w:lang w:val="bg-BG"/>
        </w:rPr>
        <w:t xml:space="preserve">е </w:t>
      </w:r>
      <w:proofErr w:type="spellStart"/>
      <w:r>
        <w:rPr>
          <w:rFonts w:cs="CMR10"/>
          <w:color w:val="000000"/>
          <w:lang w:val="bg-BG"/>
        </w:rPr>
        <w:t>метриран</w:t>
      </w:r>
      <w:proofErr w:type="spellEnd"/>
      <w:r>
        <w:rPr>
          <w:rFonts w:cs="CMR10"/>
          <w:color w:val="000000"/>
          <w:lang w:val="bg-BG"/>
        </w:rPr>
        <w:t xml:space="preserve"> признак, а </w:t>
      </w:r>
      <w:r>
        <w:rPr>
          <w:rFonts w:cs="CMR10"/>
          <w:color w:val="000000"/>
        </w:rPr>
        <w:t xml:space="preserve">Y </w:t>
      </w:r>
      <w:r>
        <w:rPr>
          <w:rFonts w:cs="CMR10"/>
          <w:color w:val="000000"/>
          <w:lang w:val="en-GB"/>
        </w:rPr>
        <w:t xml:space="preserve">e </w:t>
      </w:r>
      <w:proofErr w:type="spellStart"/>
      <w:r>
        <w:rPr>
          <w:rFonts w:cs="CMR10"/>
          <w:color w:val="000000"/>
          <w:lang w:val="bg-BG"/>
        </w:rPr>
        <w:t>факторна</w:t>
      </w:r>
      <w:proofErr w:type="spellEnd"/>
      <w:r>
        <w:rPr>
          <w:rFonts w:cs="CMR10"/>
          <w:color w:val="000000"/>
          <w:lang w:val="en-GB"/>
        </w:rPr>
        <w:t>(</w:t>
      </w:r>
      <w:r>
        <w:rPr>
          <w:rFonts w:cs="CMR10"/>
          <w:color w:val="000000"/>
          <w:lang w:val="bg-BG"/>
        </w:rPr>
        <w:t>качествена</w:t>
      </w:r>
      <w:r>
        <w:rPr>
          <w:rFonts w:cs="CMR10"/>
          <w:color w:val="000000"/>
          <w:lang w:val="en-GB"/>
        </w:rPr>
        <w:t>)</w:t>
      </w:r>
      <w:r>
        <w:rPr>
          <w:rFonts w:cs="CMR10"/>
          <w:color w:val="000000"/>
          <w:lang w:val="bg-BG"/>
        </w:rPr>
        <w:t xml:space="preserve"> променлива със същата дължина както и Х. След това, като използвате записа за формула и функцията </w:t>
      </w:r>
      <w:proofErr w:type="spellStart"/>
      <w:r w:rsidRPr="00AA6782">
        <w:rPr>
          <w:rFonts w:cs="CMR10"/>
          <w:color w:val="000000"/>
          <w:lang w:val="bg-BG"/>
        </w:rPr>
        <w:t>boxplot</w:t>
      </w:r>
      <w:proofErr w:type="spellEnd"/>
      <w:r>
        <w:rPr>
          <w:rFonts w:cs="CMR10"/>
          <w:color w:val="000000"/>
          <w:lang w:val="bg-BG"/>
        </w:rPr>
        <w:t xml:space="preserve"> </w:t>
      </w:r>
      <w:proofErr w:type="spellStart"/>
      <w:r>
        <w:rPr>
          <w:rFonts w:cs="CMR10"/>
          <w:color w:val="000000"/>
          <w:lang w:val="bg-BG"/>
        </w:rPr>
        <w:t>изчертайте</w:t>
      </w:r>
      <w:proofErr w:type="spellEnd"/>
      <w:r>
        <w:rPr>
          <w:rFonts w:cs="CMR10"/>
          <w:color w:val="000000"/>
          <w:lang w:val="bg-BG"/>
        </w:rPr>
        <w:t xml:space="preserve"> в един графичен прозорец, поотделно графики с мустачки на Х поотделно в групите, обособени, при групиране по </w:t>
      </w:r>
      <w:r w:rsidRPr="00AA6782">
        <w:rPr>
          <w:rFonts w:cs="CMR10"/>
          <w:color w:val="000000"/>
          <w:lang w:val="bg-BG"/>
        </w:rPr>
        <w:t>Y.</w:t>
      </w:r>
    </w:p>
    <w:p w:rsidR="00956182" w:rsidRDefault="00956182" w:rsidP="00956182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Решение: </w:t>
      </w:r>
    </w:p>
    <w:p w:rsidR="00956182" w:rsidRDefault="00956182" w:rsidP="00956182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AA6782">
        <w:rPr>
          <w:rFonts w:cs="CMR10"/>
          <w:color w:val="000000"/>
          <w:lang w:val="bg-BG"/>
        </w:rPr>
        <w:t>&gt; y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=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rnorm</w:t>
      </w:r>
      <w:proofErr w:type="spellEnd"/>
      <w:r w:rsidRPr="00AA6782">
        <w:rPr>
          <w:rFonts w:cs="CMR10"/>
          <w:color w:val="000000"/>
          <w:lang w:val="bg-BG"/>
        </w:rPr>
        <w:t xml:space="preserve">(1000) </w:t>
      </w:r>
    </w:p>
    <w:p w:rsidR="00956182" w:rsidRDefault="00956182" w:rsidP="00956182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AA6782">
        <w:rPr>
          <w:rFonts w:cs="CMR10"/>
          <w:color w:val="000000"/>
          <w:lang w:val="bg-BG"/>
        </w:rPr>
        <w:t>&gt; f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=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factor</w:t>
      </w:r>
      <w:proofErr w:type="spellEnd"/>
      <w:r w:rsidRPr="00AA6782">
        <w:rPr>
          <w:rFonts w:cs="CMR10"/>
          <w:color w:val="000000"/>
          <w:lang w:val="bg-BG"/>
        </w:rPr>
        <w:t>(</w:t>
      </w:r>
      <w:proofErr w:type="spellStart"/>
      <w:r w:rsidRPr="00AA6782">
        <w:rPr>
          <w:rFonts w:cs="CMR10"/>
          <w:color w:val="000000"/>
          <w:lang w:val="bg-BG"/>
        </w:rPr>
        <w:t>rep</w:t>
      </w:r>
      <w:proofErr w:type="spellEnd"/>
      <w:r w:rsidRPr="00AA6782">
        <w:rPr>
          <w:rFonts w:cs="CMR10"/>
          <w:color w:val="000000"/>
          <w:lang w:val="bg-BG"/>
        </w:rPr>
        <w:t xml:space="preserve">(1:10,100)) </w:t>
      </w:r>
    </w:p>
    <w:p w:rsidR="00956182" w:rsidRPr="00AA6782" w:rsidRDefault="00956182" w:rsidP="00956182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AA6782">
        <w:rPr>
          <w:rFonts w:cs="CMR10"/>
          <w:color w:val="000000"/>
          <w:lang w:val="bg-BG"/>
        </w:rPr>
        <w:t xml:space="preserve">&gt; </w:t>
      </w:r>
      <w:proofErr w:type="spellStart"/>
      <w:r w:rsidRPr="00956182">
        <w:rPr>
          <w:rFonts w:cs="CMR10"/>
          <w:color w:val="000000"/>
          <w:lang w:val="bg-BG"/>
        </w:rPr>
        <w:t>stripchart</w:t>
      </w:r>
      <w:proofErr w:type="spellEnd"/>
      <w:r w:rsidRPr="00AA6782">
        <w:rPr>
          <w:rFonts w:cs="CMR10"/>
          <w:color w:val="000000"/>
          <w:lang w:val="bg-BG"/>
        </w:rPr>
        <w:t xml:space="preserve"> (y ~ f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,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main</w:t>
      </w:r>
      <w:proofErr w:type="spellEnd"/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=</w:t>
      </w:r>
      <w:r>
        <w:rPr>
          <w:rFonts w:cs="CMR10"/>
          <w:color w:val="000000"/>
          <w:lang w:val="bg-BG"/>
        </w:rPr>
        <w:t xml:space="preserve"> </w:t>
      </w:r>
      <w:r w:rsidRPr="00AA6782">
        <w:rPr>
          <w:rFonts w:cs="CMR10"/>
          <w:color w:val="000000"/>
          <w:lang w:val="bg-BG"/>
        </w:rPr>
        <w:t>"</w:t>
      </w:r>
      <w:r w:rsidRPr="00956182">
        <w:rPr>
          <w:rFonts w:cs="CMR10"/>
          <w:color w:val="000000"/>
          <w:lang w:val="bg-BG"/>
        </w:rPr>
        <w:t xml:space="preserve"> </w:t>
      </w:r>
      <w:proofErr w:type="spellStart"/>
      <w:r w:rsidRPr="00956182">
        <w:rPr>
          <w:rFonts w:cs="CMR10"/>
          <w:color w:val="000000"/>
          <w:lang w:val="bg-BG"/>
        </w:rPr>
        <w:t>Stripchart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of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normal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random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data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with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model</w:t>
      </w:r>
      <w:proofErr w:type="spellEnd"/>
      <w:r w:rsidRPr="00AA6782">
        <w:rPr>
          <w:rFonts w:cs="CMR10"/>
          <w:color w:val="000000"/>
          <w:lang w:val="bg-BG"/>
        </w:rPr>
        <w:t xml:space="preserve"> </w:t>
      </w:r>
      <w:proofErr w:type="spellStart"/>
      <w:r w:rsidRPr="00AA6782">
        <w:rPr>
          <w:rFonts w:cs="CMR10"/>
          <w:color w:val="000000"/>
          <w:lang w:val="bg-BG"/>
        </w:rPr>
        <w:t>notation</w:t>
      </w:r>
      <w:proofErr w:type="spellEnd"/>
      <w:r w:rsidRPr="00AA6782">
        <w:rPr>
          <w:rFonts w:cs="CMR10"/>
          <w:color w:val="000000"/>
          <w:lang w:val="bg-BG"/>
        </w:rPr>
        <w:t>")</w:t>
      </w:r>
    </w:p>
    <w:p w:rsidR="00612DA5" w:rsidRPr="00612DA5" w:rsidRDefault="003A457F" w:rsidP="003A457F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00D4667B" wp14:editId="7728D090">
            <wp:extent cx="4457700" cy="2983556"/>
            <wp:effectExtent l="0" t="0" r="0" b="762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8663" cy="29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:rsidR="00956182" w:rsidRDefault="00956182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:rsidR="00C32160" w:rsidRDefault="00C32160" w:rsidP="00C3216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</w:pPr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 xml:space="preserve">Изчертаване на </w:t>
      </w:r>
      <w:proofErr w:type="spellStart"/>
      <w:r w:rsidRPr="00C3216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>violinplots</w:t>
      </w:r>
      <w:proofErr w:type="spellEnd"/>
      <w:r w:rsidRPr="00C52B90"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  <w:t xml:space="preserve"> за многомерни данни</w:t>
      </w:r>
    </w:p>
    <w:p w:rsidR="00DE6219" w:rsidRDefault="00DE6219" w:rsidP="00C3216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E6219">
        <w:rPr>
          <w:rFonts w:cs="CMR10"/>
          <w:color w:val="000000"/>
          <w:lang w:val="bg-BG"/>
        </w:rPr>
        <w:lastRenderedPageBreak/>
        <w:t>Функцията</w:t>
      </w:r>
      <w:r>
        <w:rPr>
          <w:rFonts w:cs="CMR10"/>
          <w:color w:val="000000"/>
          <w:lang w:val="bg-BG"/>
        </w:rPr>
        <w:t xml:space="preserve"> </w:t>
      </w:r>
      <w:proofErr w:type="spellStart"/>
      <w:r w:rsidRPr="00DE6219">
        <w:rPr>
          <w:rFonts w:cs="CMR10"/>
          <w:color w:val="000000"/>
          <w:lang w:val="bg-BG"/>
        </w:rPr>
        <w:t>simple.violinplot</w:t>
      </w:r>
      <w:proofErr w:type="spellEnd"/>
      <w:r w:rsidRPr="00DE6219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 xml:space="preserve">от библиотеката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UsingR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lang w:val="bg-BG"/>
        </w:rPr>
        <w:t xml:space="preserve"> </w:t>
      </w:r>
      <w:r w:rsidRPr="00DE6219">
        <w:rPr>
          <w:rFonts w:cs="CMR10"/>
          <w:color w:val="000000"/>
          <w:lang w:val="bg-BG"/>
        </w:rPr>
        <w:t xml:space="preserve">може да бъде използвана на мястото на </w:t>
      </w:r>
      <w:proofErr w:type="spellStart"/>
      <w:r w:rsidRPr="00DE6219">
        <w:rPr>
          <w:rFonts w:cs="CMR10"/>
          <w:color w:val="000000"/>
          <w:lang w:val="bg-BG"/>
        </w:rPr>
        <w:t>boxplot</w:t>
      </w:r>
      <w:proofErr w:type="spellEnd"/>
      <w:r w:rsidRPr="00DE6219">
        <w:rPr>
          <w:rFonts w:cs="CMR10"/>
          <w:color w:val="000000"/>
          <w:lang w:val="bg-BG"/>
        </w:rPr>
        <w:t xml:space="preserve"> за </w:t>
      </w:r>
      <w:proofErr w:type="spellStart"/>
      <w:r w:rsidRPr="00DE6219">
        <w:rPr>
          <w:rFonts w:cs="CMR10"/>
          <w:color w:val="000000"/>
          <w:lang w:val="bg-BG"/>
        </w:rPr>
        <w:t>сраняване</w:t>
      </w:r>
      <w:proofErr w:type="spellEnd"/>
      <w:r w:rsidRPr="00DE6219">
        <w:rPr>
          <w:rFonts w:cs="CMR10"/>
          <w:color w:val="000000"/>
          <w:lang w:val="bg-BG"/>
        </w:rPr>
        <w:t xml:space="preserve"> на различни разпределения.</w:t>
      </w:r>
      <w:r>
        <w:rPr>
          <w:rFonts w:cs="CMR10"/>
          <w:color w:val="000000"/>
          <w:lang w:val="bg-BG"/>
        </w:rPr>
        <w:t xml:space="preserve"> Тя изчертава емпиричната плътност заедно с неин огледален образ, за подсилване на визуалния ефект.</w:t>
      </w:r>
    </w:p>
    <w:p w:rsidR="00A00CC5" w:rsidRPr="00DC50F6" w:rsidRDefault="00A00CC5" w:rsidP="00766D67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F6">
        <w:rPr>
          <w:rFonts w:cs="CMR10"/>
          <w:color w:val="000000"/>
          <w:lang w:val="bg-BG"/>
        </w:rPr>
        <w:t xml:space="preserve">Може да се използва с непосредствено задаване на вектори и изчертава поотделно техните </w:t>
      </w:r>
      <w:proofErr w:type="spellStart"/>
      <w:r w:rsidRPr="00DC50F6">
        <w:rPr>
          <w:rFonts w:cs="CMR10"/>
          <w:color w:val="000000"/>
          <w:lang w:val="bg-BG"/>
        </w:rPr>
        <w:t>simple.violinplot</w:t>
      </w:r>
      <w:proofErr w:type="spellEnd"/>
      <w:r w:rsidRPr="00DC50F6">
        <w:rPr>
          <w:rFonts w:cs="CMR10"/>
          <w:color w:val="000000"/>
          <w:lang w:val="bg-BG"/>
        </w:rPr>
        <w:t xml:space="preserve"> на една скала. За да се получи хубава графика е необходимо данните първо да бъдат центрирани и нормирани или поне да са с близки значения.</w:t>
      </w:r>
      <w:r w:rsidR="0049469D" w:rsidRPr="00DC50F6">
        <w:rPr>
          <w:rFonts w:cs="CMR10"/>
          <w:color w:val="000000"/>
          <w:lang w:val="bg-BG"/>
        </w:rPr>
        <w:t xml:space="preserve"> </w:t>
      </w:r>
      <w:r w:rsidR="0049469D" w:rsidRPr="00DC50F6">
        <w:rPr>
          <w:rFonts w:cs="CMBX10"/>
          <w:color w:val="000000"/>
          <w:lang w:val="bg-BG"/>
        </w:rPr>
        <w:t xml:space="preserve">Например в таблицата </w:t>
      </w:r>
      <w:r w:rsidR="0049469D" w:rsidRPr="00DC50F6">
        <w:rPr>
          <w:rFonts w:cs="CMBX10"/>
          <w:color w:val="000000"/>
          <w:lang w:val="en-GB"/>
        </w:rPr>
        <w:t>tires</w:t>
      </w:r>
      <w:r w:rsidR="00DC50F6" w:rsidRPr="00DC50F6">
        <w:rPr>
          <w:rFonts w:cs="CMBX10"/>
          <w:color w:val="000000"/>
          <w:lang w:val="bg-BG"/>
        </w:rPr>
        <w:t xml:space="preserve"> разпределенията на цените - </w:t>
      </w:r>
      <w:r w:rsidR="00DC50F6" w:rsidRPr="00DC50F6">
        <w:rPr>
          <w:rFonts w:cs="CMR10"/>
          <w:color w:val="000000"/>
          <w:lang w:val="bg-BG"/>
        </w:rPr>
        <w:t>X4</w:t>
      </w:r>
      <w:r w:rsidR="00DC50F6" w:rsidRPr="00DC50F6">
        <w:rPr>
          <w:rFonts w:cs="CMBX10"/>
          <w:color w:val="000000"/>
          <w:lang w:val="bg-BG"/>
        </w:rPr>
        <w:t xml:space="preserve">, пробега - </w:t>
      </w:r>
      <w:r w:rsidR="00DC50F6" w:rsidRPr="00DC50F6">
        <w:rPr>
          <w:rFonts w:cs="CMR10"/>
          <w:color w:val="000000"/>
          <w:lang w:val="bg-BG"/>
        </w:rPr>
        <w:t>X5</w:t>
      </w:r>
      <w:r w:rsidR="00DC50F6" w:rsidRPr="00DC50F6">
        <w:rPr>
          <w:rFonts w:cs="CMBX10"/>
          <w:color w:val="000000"/>
          <w:lang w:val="bg-BG"/>
        </w:rPr>
        <w:t xml:space="preserve"> и продължителността на живот - </w:t>
      </w:r>
      <w:r w:rsidR="00DC50F6" w:rsidRPr="00DC50F6">
        <w:rPr>
          <w:rFonts w:cs="CMR10"/>
          <w:color w:val="000000"/>
          <w:lang w:val="bg-BG"/>
        </w:rPr>
        <w:t>X6, центрирани и нормирани могат да бъдат сравнени с</w:t>
      </w:r>
    </w:p>
    <w:p w:rsidR="00DE6219" w:rsidRDefault="00DE6219" w:rsidP="00DE6219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 w:rsidRPr="00DE6219">
        <w:rPr>
          <w:rFonts w:cs="CMBX10"/>
          <w:color w:val="000000"/>
          <w:lang w:val="bg-BG"/>
        </w:rPr>
        <w:t xml:space="preserve">&gt; </w:t>
      </w:r>
      <w:proofErr w:type="spellStart"/>
      <w:r w:rsidRPr="00DE6219">
        <w:rPr>
          <w:rFonts w:cs="CMBX10"/>
          <w:color w:val="000000"/>
          <w:lang w:val="bg-BG"/>
        </w:rPr>
        <w:t>library</w:t>
      </w:r>
      <w:proofErr w:type="spellEnd"/>
      <w:r w:rsidRPr="00DE6219">
        <w:rPr>
          <w:rFonts w:cs="CMBX10"/>
          <w:color w:val="000000"/>
          <w:lang w:val="bg-BG"/>
        </w:rPr>
        <w:t>(</w:t>
      </w:r>
      <w:proofErr w:type="spellStart"/>
      <w:r w:rsidRPr="00DE6219">
        <w:rPr>
          <w:rFonts w:cs="CMBX10"/>
          <w:color w:val="000000"/>
          <w:lang w:val="bg-BG"/>
        </w:rPr>
        <w:t>UsingR</w:t>
      </w:r>
      <w:proofErr w:type="spellEnd"/>
      <w:r w:rsidRPr="00DE6219">
        <w:rPr>
          <w:rFonts w:cs="CMBX10"/>
          <w:color w:val="000000"/>
          <w:lang w:val="bg-BG"/>
        </w:rPr>
        <w:t>)</w:t>
      </w:r>
    </w:p>
    <w:p w:rsidR="00A00CC5" w:rsidRPr="000C06AA" w:rsidRDefault="00A00CC5" w:rsidP="00A00CC5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z4 = (X4-mean(X4))/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(X4)</w:t>
      </w:r>
    </w:p>
    <w:p w:rsidR="00A00CC5" w:rsidRPr="000C06AA" w:rsidRDefault="00A00CC5" w:rsidP="00A00CC5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z5 = (X5-mean(X5))/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(X5)</w:t>
      </w:r>
    </w:p>
    <w:p w:rsidR="00A00CC5" w:rsidRPr="000C06AA" w:rsidRDefault="00A00CC5" w:rsidP="00A00CC5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z6 = (X6-mean(X6))/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(X6)</w:t>
      </w:r>
    </w:p>
    <w:p w:rsidR="00DE6219" w:rsidRDefault="00DE6219" w:rsidP="00DE6219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color w:val="000000"/>
          <w:lang w:val="bg-BG"/>
        </w:rPr>
      </w:pPr>
      <w:r w:rsidRPr="003D104B">
        <w:rPr>
          <w:rFonts w:cs="CMBX10"/>
          <w:color w:val="000000"/>
          <w:lang w:val="bg-BG"/>
        </w:rPr>
        <w:t xml:space="preserve">&gt; </w:t>
      </w:r>
      <w:proofErr w:type="spellStart"/>
      <w:r w:rsidRPr="00DE6219">
        <w:rPr>
          <w:rFonts w:cs="CMBX10"/>
          <w:color w:val="000000"/>
          <w:lang w:val="bg-BG"/>
        </w:rPr>
        <w:t>simple.violinplot</w:t>
      </w:r>
      <w:proofErr w:type="spellEnd"/>
      <w:r w:rsidRPr="003D104B">
        <w:rPr>
          <w:rFonts w:cs="CMBX10"/>
          <w:color w:val="000000"/>
          <w:lang w:val="bg-BG"/>
        </w:rPr>
        <w:t xml:space="preserve"> (</w:t>
      </w:r>
      <w:r w:rsidR="00A00CC5">
        <w:rPr>
          <w:rFonts w:cs="CMBX10"/>
          <w:color w:val="000000"/>
        </w:rPr>
        <w:t>z</w:t>
      </w:r>
      <w:r w:rsidRPr="003D104B">
        <w:rPr>
          <w:rFonts w:cs="CMBX10"/>
          <w:color w:val="000000"/>
          <w:lang w:val="bg-BG"/>
        </w:rPr>
        <w:t>4,</w:t>
      </w:r>
      <w:r w:rsidR="00A00CC5">
        <w:rPr>
          <w:rFonts w:cs="CMBX10"/>
          <w:color w:val="000000"/>
        </w:rPr>
        <w:t>z</w:t>
      </w:r>
      <w:r w:rsidRPr="003D104B">
        <w:rPr>
          <w:rFonts w:cs="CMBX10"/>
          <w:color w:val="000000"/>
          <w:lang w:val="bg-BG"/>
        </w:rPr>
        <w:t>5,</w:t>
      </w:r>
      <w:r w:rsidR="00A00CC5">
        <w:rPr>
          <w:rFonts w:cs="CMBX10"/>
          <w:color w:val="000000"/>
        </w:rPr>
        <w:t>z</w:t>
      </w:r>
      <w:r w:rsidRPr="003D104B">
        <w:rPr>
          <w:rFonts w:cs="CMBX10"/>
          <w:color w:val="000000"/>
          <w:lang w:val="bg-BG"/>
        </w:rPr>
        <w:t>6)</w:t>
      </w:r>
    </w:p>
    <w:p w:rsidR="00C32160" w:rsidRDefault="00A00CC5" w:rsidP="00C3216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</w:pPr>
      <w:r>
        <w:rPr>
          <w:noProof/>
        </w:rPr>
        <w:drawing>
          <wp:inline distT="0" distB="0" distL="0" distR="0" wp14:anchorId="1DBF329A" wp14:editId="495758EE">
            <wp:extent cx="5029200" cy="3366062"/>
            <wp:effectExtent l="0" t="0" r="0" b="635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2494" cy="33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65" w:rsidRPr="006B1765" w:rsidRDefault="006B1765" w:rsidP="006B176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6B1765">
        <w:rPr>
          <w:rFonts w:cs="CMR10"/>
          <w:color w:val="000000"/>
          <w:lang w:val="bg-BG"/>
        </w:rPr>
        <w:t xml:space="preserve">Наблюдаваме, че разпределението на цените е най асиметрично и концентрирано около малките стойности, разпределението на пробега е </w:t>
      </w:r>
      <w:proofErr w:type="spellStart"/>
      <w:r w:rsidRPr="006B1765">
        <w:rPr>
          <w:rFonts w:cs="CMR10"/>
          <w:color w:val="000000"/>
          <w:lang w:val="bg-BG"/>
        </w:rPr>
        <w:t>бимодално</w:t>
      </w:r>
      <w:proofErr w:type="spellEnd"/>
      <w:r w:rsidRPr="006B1765">
        <w:rPr>
          <w:rFonts w:cs="CMR10"/>
          <w:color w:val="000000"/>
          <w:lang w:val="bg-BG"/>
        </w:rPr>
        <w:t>, т.е. в извадката ни са попаднали гуми със сравнително малък и ср</w:t>
      </w:r>
      <w:r w:rsidR="00ED1B5E">
        <w:rPr>
          <w:rFonts w:cs="CMR10"/>
          <w:color w:val="000000"/>
          <w:lang w:val="bg-BG"/>
        </w:rPr>
        <w:t>ав</w:t>
      </w:r>
      <w:r w:rsidRPr="006B1765">
        <w:rPr>
          <w:rFonts w:cs="CMR10"/>
          <w:color w:val="000000"/>
          <w:lang w:val="bg-BG"/>
        </w:rPr>
        <w:t>нително голям пробег и нямаме концентриране около средното, разпределението на гумите според продължителността на живот е сравнително ра</w:t>
      </w:r>
      <w:r w:rsidR="00ED1B5E">
        <w:rPr>
          <w:rFonts w:cs="CMR10"/>
          <w:color w:val="000000"/>
          <w:lang w:val="bg-BG"/>
        </w:rPr>
        <w:t>в</w:t>
      </w:r>
      <w:r w:rsidRPr="006B1765">
        <w:rPr>
          <w:rFonts w:cs="CMR10"/>
          <w:color w:val="000000"/>
          <w:lang w:val="bg-BG"/>
        </w:rPr>
        <w:t xml:space="preserve">номерно в наблюдаваните </w:t>
      </w:r>
      <w:proofErr w:type="spellStart"/>
      <w:r w:rsidRPr="006B1765">
        <w:rPr>
          <w:rFonts w:cs="CMR10"/>
          <w:color w:val="000000"/>
          <w:lang w:val="bg-BG"/>
        </w:rPr>
        <w:t>подинтервали</w:t>
      </w:r>
      <w:proofErr w:type="spellEnd"/>
      <w:r w:rsidRPr="006B1765">
        <w:rPr>
          <w:rFonts w:cs="CMR10"/>
          <w:color w:val="000000"/>
          <w:lang w:val="bg-BG"/>
        </w:rPr>
        <w:t>.</w:t>
      </w:r>
    </w:p>
    <w:p w:rsidR="0049469D" w:rsidRDefault="0049469D" w:rsidP="0049469D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Най-добрият начин за използване на тези графики е </w:t>
      </w:r>
      <w:r w:rsidRPr="00612DA5">
        <w:rPr>
          <w:rFonts w:cs="CMR10"/>
          <w:color w:val="000000"/>
          <w:lang w:val="bg-BG"/>
        </w:rPr>
        <w:t xml:space="preserve">чрез задаване на формула, която да посочи кой </w:t>
      </w:r>
      <w:proofErr w:type="spellStart"/>
      <w:r w:rsidRPr="00612DA5">
        <w:rPr>
          <w:rFonts w:cs="CMR10"/>
          <w:color w:val="000000"/>
          <w:lang w:val="bg-BG"/>
        </w:rPr>
        <w:t>метриран</w:t>
      </w:r>
      <w:proofErr w:type="spellEnd"/>
      <w:r w:rsidRPr="00612DA5">
        <w:rPr>
          <w:rFonts w:cs="CMR10"/>
          <w:color w:val="000000"/>
          <w:lang w:val="bg-BG"/>
        </w:rPr>
        <w:t xml:space="preserve"> признак по кой </w:t>
      </w:r>
      <w:proofErr w:type="spellStart"/>
      <w:r w:rsidRPr="00612DA5">
        <w:rPr>
          <w:rFonts w:cs="CMR10"/>
          <w:color w:val="000000"/>
          <w:lang w:val="bg-BG"/>
        </w:rPr>
        <w:t>неметриран</w:t>
      </w:r>
      <w:proofErr w:type="spellEnd"/>
      <w:r w:rsidRPr="00612DA5">
        <w:rPr>
          <w:rFonts w:cs="CMR10"/>
          <w:color w:val="000000"/>
          <w:lang w:val="bg-BG"/>
        </w:rPr>
        <w:t xml:space="preserve"> да го разделим в подгрупи, за които да </w:t>
      </w:r>
      <w:proofErr w:type="spellStart"/>
      <w:r w:rsidRPr="00612DA5">
        <w:rPr>
          <w:rFonts w:cs="CMR10"/>
          <w:color w:val="000000"/>
          <w:lang w:val="bg-BG"/>
        </w:rPr>
        <w:t>изчертаем</w:t>
      </w:r>
      <w:proofErr w:type="spellEnd"/>
      <w:r>
        <w:rPr>
          <w:rFonts w:cs="CMR10"/>
          <w:color w:val="000000"/>
          <w:lang w:val="en-GB"/>
        </w:rPr>
        <w:t xml:space="preserve"> </w:t>
      </w:r>
      <w:proofErr w:type="spellStart"/>
      <w:r w:rsidRPr="00DE6219">
        <w:rPr>
          <w:rFonts w:cs="CMBX10"/>
          <w:color w:val="000000"/>
          <w:lang w:val="bg-BG"/>
        </w:rPr>
        <w:t>simple.violinplot</w:t>
      </w:r>
      <w:proofErr w:type="spellEnd"/>
      <w:r>
        <w:rPr>
          <w:rFonts w:cs="CMBX10"/>
          <w:color w:val="000000"/>
          <w:lang w:val="en-GB"/>
        </w:rPr>
        <w:t xml:space="preserve">. </w:t>
      </w:r>
      <w:r>
        <w:rPr>
          <w:rFonts w:cs="CMBX10"/>
          <w:color w:val="000000"/>
          <w:lang w:val="bg-BG"/>
        </w:rPr>
        <w:t xml:space="preserve">Например в таблицата </w:t>
      </w:r>
      <w:r>
        <w:rPr>
          <w:rFonts w:cs="CMBX10"/>
          <w:color w:val="000000"/>
          <w:lang w:val="en-GB"/>
        </w:rPr>
        <w:t>tires</w:t>
      </w:r>
      <w:r w:rsidR="00DC50F6">
        <w:rPr>
          <w:rFonts w:cs="CMBX10"/>
          <w:color w:val="000000"/>
          <w:lang w:val="bg-BG"/>
        </w:rPr>
        <w:t xml:space="preserve"> разпределенията на цените според видовете на гумите може да бъде сравнено с</w:t>
      </w:r>
    </w:p>
    <w:p w:rsidR="0049469D" w:rsidRPr="0049469D" w:rsidRDefault="0049469D" w:rsidP="0049469D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49469D">
        <w:rPr>
          <w:rFonts w:cs="CMR10"/>
          <w:color w:val="000000"/>
          <w:lang w:val="bg-BG"/>
        </w:rPr>
        <w:t xml:space="preserve">&gt; </w:t>
      </w:r>
      <w:proofErr w:type="spellStart"/>
      <w:r w:rsidRPr="00DE6219">
        <w:rPr>
          <w:rFonts w:cs="CMBX10"/>
          <w:color w:val="000000"/>
          <w:lang w:val="bg-BG"/>
        </w:rPr>
        <w:t>simple.violinplot</w:t>
      </w:r>
      <w:proofErr w:type="spellEnd"/>
      <w:r w:rsidRPr="0049469D">
        <w:rPr>
          <w:rFonts w:cs="CMR10"/>
          <w:color w:val="000000"/>
          <w:lang w:val="bg-BG"/>
        </w:rPr>
        <w:t xml:space="preserve">(X4 ~ X1) </w:t>
      </w:r>
    </w:p>
    <w:p w:rsidR="0049469D" w:rsidRDefault="00DC50F6" w:rsidP="00AD1E90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color w:val="000000"/>
          <w:lang w:val="bg-BG"/>
        </w:rPr>
      </w:pPr>
      <w:r>
        <w:rPr>
          <w:noProof/>
        </w:rPr>
        <w:lastRenderedPageBreak/>
        <w:drawing>
          <wp:inline distT="0" distB="0" distL="0" distR="0" wp14:anchorId="1FD548FA" wp14:editId="4D663E5A">
            <wp:extent cx="3467100" cy="2320542"/>
            <wp:effectExtent l="0" t="0" r="0" b="381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688" cy="232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9D" w:rsidRPr="0049469D" w:rsidRDefault="0049469D" w:rsidP="00C3216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ED1B5E" w:rsidRDefault="00ED1B5E" w:rsidP="00C32160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ED1B5E">
        <w:rPr>
          <w:rFonts w:cs="CMR10"/>
          <w:color w:val="000000"/>
          <w:lang w:val="bg-BG"/>
        </w:rPr>
        <w:t>Вижд</w:t>
      </w:r>
      <w:r>
        <w:rPr>
          <w:rFonts w:cs="CMR10"/>
          <w:color w:val="000000"/>
          <w:lang w:val="bg-BG"/>
        </w:rPr>
        <w:t>а</w:t>
      </w:r>
      <w:r w:rsidRPr="00ED1B5E">
        <w:rPr>
          <w:rFonts w:cs="CMR10"/>
          <w:color w:val="000000"/>
          <w:lang w:val="bg-BG"/>
        </w:rPr>
        <w:t xml:space="preserve">ме, че във всички подгрупи разпределението е почти едно и също. Това би трябвало да ни наведе на мисълта, че според данните от извадката </w:t>
      </w:r>
      <w:r>
        <w:rPr>
          <w:rFonts w:cs="CMR10"/>
          <w:color w:val="000000"/>
          <w:lang w:val="bg-BG"/>
        </w:rPr>
        <w:t>видовете</w:t>
      </w:r>
      <w:r>
        <w:rPr>
          <w:rFonts w:cs="CMR10"/>
          <w:color w:val="000000"/>
          <w:lang w:val="en-GB"/>
        </w:rPr>
        <w:t>(</w:t>
      </w:r>
      <w:r>
        <w:rPr>
          <w:rFonts w:cs="CMR10"/>
          <w:color w:val="000000"/>
          <w:lang w:val="bg-BG"/>
        </w:rPr>
        <w:t>марката</w:t>
      </w:r>
      <w:r>
        <w:rPr>
          <w:rFonts w:cs="CMR10"/>
          <w:color w:val="000000"/>
          <w:lang w:val="en-GB"/>
        </w:rPr>
        <w:t>)</w:t>
      </w:r>
      <w:r>
        <w:rPr>
          <w:rFonts w:cs="CMR10"/>
          <w:color w:val="000000"/>
          <w:lang w:val="bg-BG"/>
        </w:rPr>
        <w:t xml:space="preserve"> на гумите не оказва влияние на тяхната цена. </w:t>
      </w:r>
      <w:r w:rsidR="00CB4537">
        <w:rPr>
          <w:rFonts w:cs="CMR10"/>
          <w:color w:val="000000"/>
          <w:lang w:val="bg-BG"/>
        </w:rPr>
        <w:t xml:space="preserve">Сега да видим дали сезонът оказва влияние на тяхната цена. Цените на зимните гуми са по-концентрирани около </w:t>
      </w:r>
      <w:proofErr w:type="spellStart"/>
      <w:r w:rsidR="00CB4537">
        <w:rPr>
          <w:rFonts w:cs="CMR10"/>
          <w:color w:val="000000"/>
          <w:lang w:val="bg-BG"/>
        </w:rPr>
        <w:t>тяпната</w:t>
      </w:r>
      <w:proofErr w:type="spellEnd"/>
      <w:r w:rsidR="00CB4537">
        <w:rPr>
          <w:rFonts w:cs="CMR10"/>
          <w:color w:val="000000"/>
          <w:lang w:val="bg-BG"/>
        </w:rPr>
        <w:t xml:space="preserve"> средна, докато при летните гуми се наблюдава по-голямо разнообразие.</w:t>
      </w:r>
    </w:p>
    <w:p w:rsidR="00CB4537" w:rsidRPr="00CB4537" w:rsidRDefault="00CB4537" w:rsidP="00CB453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B4537">
        <w:rPr>
          <w:rFonts w:cs="CMR10"/>
          <w:color w:val="000000"/>
          <w:lang w:val="bg-BG"/>
        </w:rPr>
        <w:t xml:space="preserve">&gt; </w:t>
      </w:r>
      <w:proofErr w:type="spellStart"/>
      <w:r w:rsidRPr="00CB4537">
        <w:rPr>
          <w:rFonts w:cs="CMR10"/>
          <w:color w:val="000000"/>
          <w:lang w:val="bg-BG"/>
        </w:rPr>
        <w:t>simple.violinplot</w:t>
      </w:r>
      <w:proofErr w:type="spellEnd"/>
      <w:r w:rsidRPr="00CB4537">
        <w:rPr>
          <w:rFonts w:cs="CMR10"/>
          <w:color w:val="000000"/>
          <w:lang w:val="bg-BG"/>
        </w:rPr>
        <w:t xml:space="preserve">(X4 ~ X7) </w:t>
      </w:r>
    </w:p>
    <w:p w:rsidR="00CB4537" w:rsidRPr="00ED1B5E" w:rsidRDefault="00CB4537" w:rsidP="00CB0554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154E1C1B" wp14:editId="00B606A9">
            <wp:extent cx="3562350" cy="2384294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041" cy="23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5E" w:rsidRDefault="00ED1B5E" w:rsidP="00C3216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u w:val="single"/>
          <w:lang w:val="bg-BG"/>
        </w:rPr>
      </w:pPr>
    </w:p>
    <w:p w:rsidR="00C32160" w:rsidRPr="00AE364E" w:rsidRDefault="00C32160" w:rsidP="00AE364E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52B90">
        <w:rPr>
          <w:rFonts w:ascii="Verdana" w:hAnsi="Verdana" w:cs="Times New Roman"/>
          <w:color w:val="FF0000"/>
          <w:u w:val="single"/>
          <w:lang w:val="bg-BG"/>
        </w:rPr>
        <w:t xml:space="preserve">Изчертаване на </w:t>
      </w:r>
      <w:proofErr w:type="spellStart"/>
      <w:r w:rsidR="00AE364E" w:rsidRPr="00AE364E">
        <w:rPr>
          <w:rFonts w:ascii="Verdana" w:hAnsi="Verdana" w:cs="Times New Roman"/>
          <w:color w:val="FF0000"/>
          <w:u w:val="single"/>
          <w:lang w:val="bg-BG"/>
        </w:rPr>
        <w:t>simple.densityplot</w:t>
      </w:r>
      <w:proofErr w:type="spellEnd"/>
      <w:r w:rsidR="00AE364E" w:rsidRPr="00AE364E">
        <w:rPr>
          <w:rFonts w:ascii="Verdana" w:hAnsi="Verdana" w:cs="Times New Roman"/>
          <w:color w:val="FF0000"/>
          <w:u w:val="single"/>
          <w:lang w:val="bg-BG"/>
        </w:rPr>
        <w:t xml:space="preserve"> </w:t>
      </w:r>
      <w:r w:rsidRPr="00C52B90">
        <w:rPr>
          <w:rFonts w:ascii="Verdana" w:hAnsi="Verdana" w:cs="Times New Roman"/>
          <w:color w:val="FF0000"/>
          <w:u w:val="single"/>
          <w:lang w:val="bg-BG"/>
        </w:rPr>
        <w:t xml:space="preserve"> за многомерни данни</w:t>
      </w:r>
    </w:p>
    <w:p w:rsidR="00404402" w:rsidRDefault="00CB0554" w:rsidP="00AE364E">
      <w:pPr>
        <w:pStyle w:val="HTML"/>
        <w:wordWrap w:val="0"/>
        <w:rPr>
          <w:rFonts w:asciiTheme="minorHAnsi" w:hAnsiTheme="minorHAnsi" w:cs="CMR10"/>
          <w:color w:val="000000"/>
          <w:sz w:val="22"/>
          <w:szCs w:val="22"/>
          <w:lang w:val="bg-BG"/>
        </w:rPr>
      </w:pPr>
      <w:r w:rsidRPr="00CE6E4C">
        <w:rPr>
          <w:rFonts w:asciiTheme="minorHAnsi" w:eastAsiaTheme="minorHAnsi" w:hAnsiTheme="minorHAnsi" w:cs="CMR10"/>
          <w:color w:val="000000"/>
          <w:sz w:val="22"/>
          <w:szCs w:val="22"/>
          <w:lang w:val="bg-BG"/>
        </w:rPr>
        <w:t>Функцията</w:t>
      </w:r>
      <w:r w:rsidRPr="00AE364E">
        <w:rPr>
          <w:rFonts w:asciiTheme="minorHAnsi" w:eastAsiaTheme="minorHAnsi" w:hAnsiTheme="minorHAnsi" w:cs="CMR10"/>
          <w:color w:val="000000"/>
          <w:sz w:val="22"/>
          <w:szCs w:val="22"/>
          <w:lang w:val="bg-BG"/>
        </w:rPr>
        <w:t xml:space="preserve"> </w:t>
      </w:r>
      <w:proofErr w:type="spellStart"/>
      <w:r w:rsidR="00AE364E" w:rsidRPr="00AE364E">
        <w:rPr>
          <w:rFonts w:asciiTheme="minorHAnsi" w:eastAsiaTheme="minorHAnsi" w:hAnsiTheme="minorHAnsi" w:cs="CMR10"/>
          <w:b/>
          <w:i/>
          <w:color w:val="000000"/>
          <w:sz w:val="22"/>
          <w:szCs w:val="22"/>
          <w:lang w:val="bg-BG"/>
        </w:rPr>
        <w:t>simple.densityplot</w:t>
      </w:r>
      <w:proofErr w:type="spellEnd"/>
      <w:r w:rsidRPr="00AE364E">
        <w:rPr>
          <w:rFonts w:asciiTheme="minorHAnsi" w:eastAsiaTheme="minorHAnsi" w:hAnsiTheme="minorHAnsi" w:cs="CMR10"/>
          <w:color w:val="000000"/>
          <w:sz w:val="22"/>
          <w:szCs w:val="22"/>
          <w:lang w:val="bg-BG"/>
        </w:rPr>
        <w:t xml:space="preserve"> от</w:t>
      </w:r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библиотеката </w:t>
      </w:r>
      <w:proofErr w:type="spellStart"/>
      <w:r w:rsidR="00AE364E">
        <w:rPr>
          <w:rStyle w:val="apple-style-span"/>
          <w:rFonts w:ascii="Arial" w:hAnsi="Arial" w:cs="Arial"/>
          <w:color w:val="000000"/>
        </w:rPr>
        <w:t>UsingR</w:t>
      </w:r>
      <w:proofErr w:type="spellEnd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може да бъде използвана на мястото на </w:t>
      </w:r>
      <w:proofErr w:type="spellStart"/>
      <w:r w:rsidRPr="00CE6E4C">
        <w:rPr>
          <w:rFonts w:asciiTheme="minorHAnsi" w:hAnsiTheme="minorHAnsi" w:cs="CMR10"/>
          <w:b/>
          <w:i/>
          <w:color w:val="000000"/>
          <w:sz w:val="22"/>
          <w:szCs w:val="22"/>
          <w:lang w:val="bg-BG"/>
        </w:rPr>
        <w:t>boxplot</w:t>
      </w:r>
      <w:proofErr w:type="spellEnd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за сра</w:t>
      </w:r>
      <w:r w:rsidR="00CE6E4C">
        <w:rPr>
          <w:rFonts w:cs="CMR10"/>
          <w:color w:val="000000"/>
          <w:lang w:val="bg-BG"/>
        </w:rPr>
        <w:t>в</w:t>
      </w:r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няване на различни разпределения. Тя изчертава емпиричната плътност на разпределение, чиято </w:t>
      </w:r>
    </w:p>
    <w:p w:rsidR="00CE6E4C" w:rsidRPr="00AE364E" w:rsidRDefault="00CB0554" w:rsidP="00AE364E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форма зависи съществено от ширината на избраните </w:t>
      </w:r>
      <w:proofErr w:type="spellStart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>подинтервали</w:t>
      </w:r>
      <w:proofErr w:type="spellEnd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. Тя се задава в параметъра </w:t>
      </w:r>
      <w:proofErr w:type="spellStart"/>
      <w:r w:rsidRPr="00CE6E4C">
        <w:rPr>
          <w:rFonts w:asciiTheme="minorHAnsi" w:hAnsiTheme="minorHAnsi" w:cs="CMR10"/>
          <w:b/>
          <w:i/>
          <w:color w:val="000000"/>
          <w:sz w:val="22"/>
          <w:szCs w:val="22"/>
          <w:lang w:val="bg-BG"/>
        </w:rPr>
        <w:t>bw</w:t>
      </w:r>
      <w:proofErr w:type="spellEnd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, чието съкращение идва от </w:t>
      </w:r>
      <w:proofErr w:type="spellStart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>bandwidth</w:t>
      </w:r>
      <w:proofErr w:type="spellEnd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. Колкото ширината на </w:t>
      </w:r>
      <w:proofErr w:type="spellStart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>подинтервалите</w:t>
      </w:r>
      <w:proofErr w:type="spellEnd"/>
      <w:r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е по-голяма, толкова приближаващата плътността крива е по-гладка.</w:t>
      </w:r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</w:t>
      </w:r>
      <w:proofErr w:type="spellStart"/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>Aко</w:t>
      </w:r>
      <w:proofErr w:type="spellEnd"/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искаме да увеличим </w:t>
      </w:r>
      <w:proofErr w:type="spellStart"/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>назъбеността</w:t>
      </w:r>
      <w:proofErr w:type="spellEnd"/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й намаляваме</w:t>
      </w:r>
      <w:r w:rsidR="00404402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параметъра</w:t>
      </w:r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 xml:space="preserve"> </w:t>
      </w:r>
      <w:proofErr w:type="spellStart"/>
      <w:r w:rsidR="00CE6E4C" w:rsidRPr="00CE6E4C">
        <w:rPr>
          <w:rFonts w:asciiTheme="minorHAnsi" w:hAnsiTheme="minorHAnsi" w:cs="CMR10"/>
          <w:color w:val="000000"/>
          <w:sz w:val="22"/>
          <w:szCs w:val="22"/>
          <w:lang w:val="bg-BG"/>
        </w:rPr>
        <w:t>bw</w:t>
      </w:r>
      <w:proofErr w:type="spellEnd"/>
    </w:p>
    <w:p w:rsidR="00CE6E4C" w:rsidRPr="00442738" w:rsidRDefault="00CB0554" w:rsidP="00CE6E4C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CE6E4C">
        <w:rPr>
          <w:rFonts w:cs="CMR10"/>
          <w:color w:val="000000"/>
          <w:lang w:val="bg-BG"/>
        </w:rPr>
        <w:t>Самият алгоритъм за построяването на гладката крива, понякога е доста сложен.</w:t>
      </w:r>
      <w:r w:rsidR="00442738">
        <w:rPr>
          <w:rFonts w:cs="CMR10"/>
          <w:color w:val="000000"/>
        </w:rPr>
        <w:t xml:space="preserve"> </w:t>
      </w:r>
      <w:r w:rsidR="00442738">
        <w:rPr>
          <w:rFonts w:cs="CMR10"/>
          <w:color w:val="000000"/>
          <w:lang w:val="bg-BG"/>
        </w:rPr>
        <w:t>Плътността може да бъде разглеждана като гладък и непрекъснат аналог на хистограмата.</w:t>
      </w:r>
      <w:r w:rsidR="00125F54">
        <w:rPr>
          <w:rFonts w:cs="CMR10"/>
          <w:color w:val="000000"/>
          <w:lang w:val="bg-BG"/>
        </w:rPr>
        <w:t xml:space="preserve"> </w:t>
      </w:r>
      <w:proofErr w:type="spellStart"/>
      <w:r w:rsidR="00125F54">
        <w:rPr>
          <w:rFonts w:cs="CMR10"/>
          <w:color w:val="000000"/>
          <w:lang w:val="bg-BG"/>
        </w:rPr>
        <w:t>Т.к</w:t>
      </w:r>
      <w:proofErr w:type="spellEnd"/>
      <w:r w:rsidR="00125F54">
        <w:rPr>
          <w:rFonts w:cs="CMR10"/>
          <w:color w:val="000000"/>
          <w:lang w:val="bg-BG"/>
        </w:rPr>
        <w:t>. многомерната хистограма би изглеждала претрупана и поради тази причина ужасна.</w:t>
      </w:r>
    </w:p>
    <w:p w:rsidR="00CB0554" w:rsidRDefault="00BD6DF1" w:rsidP="00CE6E4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E6E4C">
        <w:rPr>
          <w:rFonts w:cs="CMR10"/>
          <w:color w:val="000000"/>
          <w:lang w:val="bg-BG"/>
        </w:rPr>
        <w:t xml:space="preserve">Същата гладка крива може да бъде получена с помощта на функциите </w:t>
      </w:r>
      <w:proofErr w:type="spellStart"/>
      <w:r w:rsidRPr="00CE6E4C">
        <w:rPr>
          <w:rFonts w:cs="CMR10"/>
          <w:b/>
          <w:i/>
          <w:color w:val="000000"/>
          <w:lang w:val="bg-BG"/>
        </w:rPr>
        <w:t>lines</w:t>
      </w:r>
      <w:proofErr w:type="spellEnd"/>
      <w:r w:rsidRPr="00CE6E4C">
        <w:rPr>
          <w:rFonts w:cs="CMR10"/>
          <w:color w:val="000000"/>
          <w:lang w:val="bg-BG"/>
        </w:rPr>
        <w:t xml:space="preserve"> и </w:t>
      </w:r>
      <w:proofErr w:type="spellStart"/>
      <w:r w:rsidRPr="00CE6E4C">
        <w:rPr>
          <w:rFonts w:cs="CMR10"/>
          <w:b/>
          <w:i/>
          <w:color w:val="000000"/>
          <w:lang w:val="bg-BG"/>
        </w:rPr>
        <w:t>density</w:t>
      </w:r>
      <w:proofErr w:type="spellEnd"/>
      <w:r w:rsidRPr="00CE6E4C">
        <w:rPr>
          <w:rFonts w:cs="CMR10"/>
          <w:color w:val="000000"/>
          <w:lang w:val="bg-BG"/>
        </w:rPr>
        <w:t xml:space="preserve">, като преди това трябва да сме използвали функцията </w:t>
      </w:r>
      <w:proofErr w:type="spellStart"/>
      <w:r w:rsidRPr="00CE6E4C">
        <w:rPr>
          <w:rFonts w:cs="CMR10"/>
          <w:b/>
          <w:i/>
          <w:color w:val="000000"/>
          <w:lang w:val="bg-BG"/>
        </w:rPr>
        <w:t>hist</w:t>
      </w:r>
      <w:proofErr w:type="spellEnd"/>
      <w:r w:rsidRPr="00CE6E4C">
        <w:rPr>
          <w:rFonts w:cs="CMR10"/>
          <w:color w:val="000000"/>
          <w:lang w:val="bg-BG"/>
        </w:rPr>
        <w:t>.</w:t>
      </w:r>
    </w:p>
    <w:p w:rsidR="00CC7D5B" w:rsidRPr="00CE2CE9" w:rsidRDefault="00404402" w:rsidP="00CE2CE9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Може да се </w:t>
      </w:r>
      <w:r w:rsidR="00CB0554" w:rsidRPr="00CC7D5B">
        <w:rPr>
          <w:rFonts w:cs="CMR10"/>
          <w:color w:val="000000"/>
          <w:lang w:val="bg-BG"/>
        </w:rPr>
        <w:t>използва с задаване на вектори</w:t>
      </w:r>
      <w:r>
        <w:rPr>
          <w:rFonts w:cs="CMR10"/>
          <w:color w:val="000000"/>
          <w:lang w:val="bg-BG"/>
        </w:rPr>
        <w:t xml:space="preserve"> като параметри. Тази функция изчертава на една скала </w:t>
      </w:r>
      <w:r w:rsidR="00CB0554" w:rsidRPr="00CC7D5B">
        <w:rPr>
          <w:rFonts w:cs="CMR10"/>
          <w:color w:val="000000"/>
          <w:lang w:val="bg-BG"/>
        </w:rPr>
        <w:t xml:space="preserve">техните </w:t>
      </w:r>
      <w:r w:rsidR="00CC7D5B" w:rsidRPr="00CC7D5B">
        <w:rPr>
          <w:rFonts w:cs="CMR10"/>
          <w:color w:val="000000"/>
          <w:lang w:val="bg-BG"/>
        </w:rPr>
        <w:t>графики на плътността</w:t>
      </w:r>
      <w:r w:rsidR="00CB0554" w:rsidRPr="00CC7D5B">
        <w:rPr>
          <w:rFonts w:cs="CMR10"/>
          <w:color w:val="000000"/>
          <w:lang w:val="bg-BG"/>
        </w:rPr>
        <w:t>.</w:t>
      </w:r>
      <w:r>
        <w:rPr>
          <w:rFonts w:cs="CMR10"/>
          <w:color w:val="000000"/>
          <w:lang w:val="bg-BG"/>
        </w:rPr>
        <w:t xml:space="preserve"> По тази причина е удачно първо да центрираме и нормираме </w:t>
      </w:r>
      <w:r w:rsidR="00CB0554" w:rsidRPr="00CC7D5B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 xml:space="preserve">величините си. </w:t>
      </w:r>
      <w:r w:rsidR="00CE2CE9" w:rsidRPr="00DC50F6">
        <w:rPr>
          <w:rFonts w:cs="CMBX10"/>
          <w:color w:val="000000"/>
          <w:lang w:val="bg-BG"/>
        </w:rPr>
        <w:t xml:space="preserve">Например в таблицата </w:t>
      </w:r>
      <w:r w:rsidR="00CE2CE9" w:rsidRPr="00DC50F6">
        <w:rPr>
          <w:rFonts w:cs="CMBX10"/>
          <w:color w:val="000000"/>
          <w:lang w:val="en-GB"/>
        </w:rPr>
        <w:t>tires</w:t>
      </w:r>
      <w:r w:rsidR="00CE2CE9" w:rsidRPr="00DC50F6">
        <w:rPr>
          <w:rFonts w:cs="CMBX10"/>
          <w:color w:val="000000"/>
          <w:lang w:val="bg-BG"/>
        </w:rPr>
        <w:t xml:space="preserve"> </w:t>
      </w:r>
      <w:r>
        <w:rPr>
          <w:rFonts w:cs="CMBX10"/>
          <w:color w:val="000000"/>
          <w:lang w:val="bg-BG"/>
        </w:rPr>
        <w:t xml:space="preserve">поотделно емпиричните плътности на </w:t>
      </w:r>
      <w:r w:rsidR="00CE2CE9" w:rsidRPr="00DC50F6">
        <w:rPr>
          <w:rFonts w:cs="CMBX10"/>
          <w:color w:val="000000"/>
          <w:lang w:val="bg-BG"/>
        </w:rPr>
        <w:t>разпределени</w:t>
      </w:r>
      <w:r w:rsidR="00CE2CE9">
        <w:rPr>
          <w:rFonts w:cs="CMBX10"/>
          <w:color w:val="000000"/>
          <w:lang w:val="bg-BG"/>
        </w:rPr>
        <w:t>е</w:t>
      </w:r>
      <w:r w:rsidR="00CE2CE9" w:rsidRPr="00DC50F6">
        <w:rPr>
          <w:rFonts w:cs="CMBX10"/>
          <w:color w:val="000000"/>
          <w:lang w:val="bg-BG"/>
        </w:rPr>
        <w:t xml:space="preserve"> на цените - </w:t>
      </w:r>
      <w:r w:rsidR="00CE2CE9" w:rsidRPr="00DC50F6">
        <w:rPr>
          <w:rFonts w:cs="CMR10"/>
          <w:color w:val="000000"/>
          <w:lang w:val="bg-BG"/>
        </w:rPr>
        <w:t>X4</w:t>
      </w:r>
      <w:r w:rsidR="00CE2CE9" w:rsidRPr="00DC50F6">
        <w:rPr>
          <w:rFonts w:cs="CMBX10"/>
          <w:color w:val="000000"/>
          <w:lang w:val="bg-BG"/>
        </w:rPr>
        <w:t xml:space="preserve">, пробега - </w:t>
      </w:r>
      <w:r w:rsidR="00CE2CE9" w:rsidRPr="00DC50F6">
        <w:rPr>
          <w:rFonts w:cs="CMR10"/>
          <w:color w:val="000000"/>
          <w:lang w:val="bg-BG"/>
        </w:rPr>
        <w:t>X5</w:t>
      </w:r>
      <w:r w:rsidR="00CE2CE9" w:rsidRPr="00DC50F6">
        <w:rPr>
          <w:rFonts w:cs="CMBX10"/>
          <w:color w:val="000000"/>
          <w:lang w:val="bg-BG"/>
        </w:rPr>
        <w:t xml:space="preserve"> и продължителността на живот - </w:t>
      </w:r>
      <w:r w:rsidR="00CE2CE9" w:rsidRPr="00DC50F6">
        <w:rPr>
          <w:rFonts w:cs="CMR10"/>
          <w:color w:val="000000"/>
          <w:lang w:val="bg-BG"/>
        </w:rPr>
        <w:t xml:space="preserve">X6, центрирани и нормирани </w:t>
      </w:r>
      <w:r w:rsidR="00CE2CE9">
        <w:rPr>
          <w:rFonts w:cs="CMR10"/>
          <w:color w:val="000000"/>
          <w:lang w:val="bg-BG"/>
        </w:rPr>
        <w:t>може да бъде видяно с</w:t>
      </w:r>
    </w:p>
    <w:p w:rsidR="00CB0554" w:rsidRPr="000C06AA" w:rsidRDefault="00CB0554" w:rsidP="00CB055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lastRenderedPageBreak/>
        <w:t>&gt; z4 = (X4-mean(X4))/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(X4)</w:t>
      </w:r>
    </w:p>
    <w:p w:rsidR="00CB0554" w:rsidRPr="000C06AA" w:rsidRDefault="00CB0554" w:rsidP="00CB055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z5 = (X5-mean(X5))/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(X5)</w:t>
      </w:r>
    </w:p>
    <w:p w:rsidR="00CB0554" w:rsidRPr="000C06AA" w:rsidRDefault="00CB0554" w:rsidP="00CB055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0C06AA">
        <w:rPr>
          <w:rFonts w:cs="CMR10"/>
          <w:color w:val="000000"/>
          <w:lang w:val="bg-BG"/>
        </w:rPr>
        <w:t>&gt; z6 = (X6-mean(X6))/</w:t>
      </w:r>
      <w:proofErr w:type="spellStart"/>
      <w:r w:rsidRPr="000C06AA">
        <w:rPr>
          <w:rFonts w:cs="CMR10"/>
          <w:color w:val="000000"/>
          <w:lang w:val="bg-BG"/>
        </w:rPr>
        <w:t>sd</w:t>
      </w:r>
      <w:proofErr w:type="spellEnd"/>
      <w:r w:rsidRPr="000C06AA">
        <w:rPr>
          <w:rFonts w:cs="CMR10"/>
          <w:color w:val="000000"/>
          <w:lang w:val="bg-BG"/>
        </w:rPr>
        <w:t>(X6)</w:t>
      </w:r>
    </w:p>
    <w:p w:rsidR="00CB0554" w:rsidRDefault="00CB0554" w:rsidP="00CC7D5B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CC7D5B">
        <w:rPr>
          <w:rFonts w:cs="CMR10"/>
          <w:color w:val="000000"/>
          <w:lang w:val="bg-BG"/>
        </w:rPr>
        <w:t xml:space="preserve">&gt; </w:t>
      </w:r>
      <w:proofErr w:type="spellStart"/>
      <w:r w:rsidR="00AE364E" w:rsidRPr="00404402">
        <w:rPr>
          <w:rFonts w:cs="CMR10"/>
          <w:color w:val="000000"/>
          <w:lang w:val="bg-BG"/>
        </w:rPr>
        <w:t>simple.</w:t>
      </w:r>
      <w:r w:rsidR="00CC7D5B" w:rsidRPr="00CC7D5B">
        <w:rPr>
          <w:rFonts w:cs="CMR10"/>
          <w:color w:val="000000"/>
          <w:lang w:val="bg-BG"/>
        </w:rPr>
        <w:t>densityplot</w:t>
      </w:r>
      <w:proofErr w:type="spellEnd"/>
      <w:r w:rsidRPr="00CC7D5B">
        <w:rPr>
          <w:rFonts w:cs="CMR10"/>
          <w:color w:val="000000"/>
          <w:lang w:val="bg-BG"/>
        </w:rPr>
        <w:t>(z4,z5,z6)</w:t>
      </w:r>
    </w:p>
    <w:p w:rsidR="00CE2CE9" w:rsidRDefault="00404402" w:rsidP="00CC7D5B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12630840" wp14:editId="14BF62A4">
            <wp:extent cx="5137467" cy="3438525"/>
            <wp:effectExtent l="0" t="0" r="635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8829" cy="34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02" w:rsidRPr="00CC7D5B" w:rsidRDefault="00404402" w:rsidP="00CC7D5B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Забелязва се, че центрирани и нормирани пробегът и продължителността на живот имат почти едно и също разпределение.</w:t>
      </w:r>
    </w:p>
    <w:p w:rsidR="00404402" w:rsidRDefault="00404402" w:rsidP="00404402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Друг добър начин за използване на тези графики е </w:t>
      </w:r>
      <w:r w:rsidRPr="00612DA5">
        <w:rPr>
          <w:rFonts w:cs="CMR10"/>
          <w:color w:val="000000"/>
          <w:lang w:val="bg-BG"/>
        </w:rPr>
        <w:t xml:space="preserve">чрез задаване на формула, която да посочи кой </w:t>
      </w:r>
      <w:proofErr w:type="spellStart"/>
      <w:r w:rsidRPr="00612DA5">
        <w:rPr>
          <w:rFonts w:cs="CMR10"/>
          <w:color w:val="000000"/>
          <w:lang w:val="bg-BG"/>
        </w:rPr>
        <w:t>метриран</w:t>
      </w:r>
      <w:proofErr w:type="spellEnd"/>
      <w:r w:rsidRPr="00612DA5">
        <w:rPr>
          <w:rFonts w:cs="CMR10"/>
          <w:color w:val="000000"/>
          <w:lang w:val="bg-BG"/>
        </w:rPr>
        <w:t xml:space="preserve"> признак по кой </w:t>
      </w:r>
      <w:proofErr w:type="spellStart"/>
      <w:r w:rsidRPr="00612DA5">
        <w:rPr>
          <w:rFonts w:cs="CMR10"/>
          <w:color w:val="000000"/>
          <w:lang w:val="bg-BG"/>
        </w:rPr>
        <w:t>неметриран</w:t>
      </w:r>
      <w:proofErr w:type="spellEnd"/>
      <w:r w:rsidRPr="00612DA5">
        <w:rPr>
          <w:rFonts w:cs="CMR10"/>
          <w:color w:val="000000"/>
          <w:lang w:val="bg-BG"/>
        </w:rPr>
        <w:t xml:space="preserve"> да го разделим в подгрупи, за които да </w:t>
      </w:r>
      <w:proofErr w:type="spellStart"/>
      <w:r w:rsidRPr="00612DA5">
        <w:rPr>
          <w:rFonts w:cs="CMR10"/>
          <w:color w:val="000000"/>
          <w:lang w:val="bg-BG"/>
        </w:rPr>
        <w:t>изчертаем</w:t>
      </w:r>
      <w:proofErr w:type="spellEnd"/>
      <w:r>
        <w:rPr>
          <w:rFonts w:cs="CMR10"/>
          <w:color w:val="000000"/>
          <w:lang w:val="en-GB"/>
        </w:rPr>
        <w:t xml:space="preserve"> </w:t>
      </w:r>
      <w:proofErr w:type="spellStart"/>
      <w:r w:rsidRPr="00DE6219">
        <w:rPr>
          <w:rFonts w:cs="CMBX10"/>
          <w:color w:val="000000"/>
          <w:lang w:val="bg-BG"/>
        </w:rPr>
        <w:t>simple</w:t>
      </w:r>
      <w:proofErr w:type="spellEnd"/>
      <w:r w:rsidRPr="00DE6219">
        <w:rPr>
          <w:rFonts w:cs="CMBX10"/>
          <w:color w:val="000000"/>
          <w:lang w:val="bg-BG"/>
        </w:rPr>
        <w:t>.</w:t>
      </w:r>
      <w:proofErr w:type="spellStart"/>
      <w:r>
        <w:rPr>
          <w:rFonts w:cs="CMBX10"/>
          <w:color w:val="000000"/>
        </w:rPr>
        <w:t>densityplot</w:t>
      </w:r>
      <w:proofErr w:type="spellEnd"/>
      <w:r>
        <w:rPr>
          <w:rFonts w:cs="CMBX10"/>
          <w:color w:val="000000"/>
          <w:lang w:val="en-GB"/>
        </w:rPr>
        <w:t xml:space="preserve">. </w:t>
      </w:r>
      <w:r>
        <w:rPr>
          <w:rFonts w:cs="CMBX10"/>
          <w:color w:val="000000"/>
          <w:lang w:val="bg-BG"/>
        </w:rPr>
        <w:t xml:space="preserve">Например в таблицата </w:t>
      </w:r>
      <w:r>
        <w:rPr>
          <w:rFonts w:cs="CMBX10"/>
          <w:color w:val="000000"/>
          <w:lang w:val="en-GB"/>
        </w:rPr>
        <w:t>tires</w:t>
      </w:r>
      <w:r>
        <w:rPr>
          <w:rFonts w:cs="CMBX10"/>
          <w:color w:val="000000"/>
          <w:lang w:val="bg-BG"/>
        </w:rPr>
        <w:t xml:space="preserve"> емпиричните плътности на разпределенията на цените според видовете на гумите могат да бъдат сравнени с</w:t>
      </w:r>
    </w:p>
    <w:p w:rsidR="00404402" w:rsidRPr="0049469D" w:rsidRDefault="00404402" w:rsidP="0040440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49469D">
        <w:rPr>
          <w:rFonts w:cs="CMR10"/>
          <w:color w:val="000000"/>
          <w:lang w:val="bg-BG"/>
        </w:rPr>
        <w:t xml:space="preserve">&gt; </w:t>
      </w:r>
      <w:proofErr w:type="spellStart"/>
      <w:r>
        <w:rPr>
          <w:rFonts w:cs="CMBX10"/>
          <w:color w:val="000000"/>
          <w:lang w:val="bg-BG"/>
        </w:rPr>
        <w:t>simple.</w:t>
      </w:r>
      <w:r w:rsidRPr="00CC7D5B">
        <w:rPr>
          <w:rFonts w:cs="CMR10"/>
          <w:color w:val="000000"/>
          <w:lang w:val="bg-BG"/>
        </w:rPr>
        <w:t>densityplot</w:t>
      </w:r>
      <w:proofErr w:type="spellEnd"/>
      <w:r w:rsidRPr="0049469D">
        <w:rPr>
          <w:rFonts w:cs="CMR10"/>
          <w:color w:val="000000"/>
          <w:lang w:val="bg-BG"/>
        </w:rPr>
        <w:t xml:space="preserve"> (X4 ~ X1) </w:t>
      </w:r>
    </w:p>
    <w:p w:rsidR="00956182" w:rsidRDefault="00404402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noProof/>
        </w:rPr>
        <w:drawing>
          <wp:inline distT="0" distB="0" distL="0" distR="0" wp14:anchorId="6E8E1440" wp14:editId="2AFD2A15">
            <wp:extent cx="4581525" cy="3066431"/>
            <wp:effectExtent l="0" t="0" r="0" b="63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176" cy="30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02" w:rsidRDefault="00404402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lastRenderedPageBreak/>
        <w:t>Забелязва се, че емпиричните плътности си приличат. Т.е. това може да е сигнал, че вида на гумите не влияе на цената им.</w:t>
      </w:r>
    </w:p>
    <w:p w:rsidR="00404402" w:rsidRDefault="00404402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За да видим дали сезонът влияе на цената можем да използваме</w:t>
      </w:r>
    </w:p>
    <w:p w:rsidR="00404402" w:rsidRPr="00404402" w:rsidRDefault="00404402" w:rsidP="0040440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404402">
        <w:rPr>
          <w:rFonts w:cs="CMR10"/>
          <w:color w:val="000000"/>
          <w:lang w:val="bg-BG"/>
        </w:rPr>
        <w:t xml:space="preserve">&gt; </w:t>
      </w:r>
      <w:proofErr w:type="spellStart"/>
      <w:r w:rsidRPr="00404402">
        <w:rPr>
          <w:rFonts w:cs="CMR10"/>
          <w:color w:val="000000"/>
          <w:lang w:val="bg-BG"/>
        </w:rPr>
        <w:t>simple.densityplot</w:t>
      </w:r>
      <w:proofErr w:type="spellEnd"/>
      <w:r w:rsidRPr="00404402">
        <w:rPr>
          <w:rFonts w:cs="CMR10"/>
          <w:color w:val="000000"/>
          <w:lang w:val="bg-BG"/>
        </w:rPr>
        <w:t xml:space="preserve"> (X4 ~ X7) </w:t>
      </w:r>
    </w:p>
    <w:p w:rsidR="00404402" w:rsidRPr="00404402" w:rsidRDefault="00404402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noProof/>
        </w:rPr>
        <w:drawing>
          <wp:inline distT="0" distB="0" distL="0" distR="0" wp14:anchorId="5E344E38" wp14:editId="6A89108D">
            <wp:extent cx="4738993" cy="3171825"/>
            <wp:effectExtent l="0" t="0" r="508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469" cy="31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38" w:rsidRDefault="00442738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>
        <w:rPr>
          <w:rFonts w:cs="CMBX10"/>
          <w:color w:val="000000"/>
          <w:lang w:val="bg-BG"/>
        </w:rPr>
        <w:t>Т.е. тези разпределения също си приличат, само цените на зимните гуми са по-концентрирани около тяхната средна за това при това разпределение се наблюдава по-голям ексцес.</w:t>
      </w:r>
    </w:p>
    <w:p w:rsidR="009668AD" w:rsidRPr="009668AD" w:rsidRDefault="009668AD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>
        <w:rPr>
          <w:rFonts w:cs="CMBX10"/>
          <w:color w:val="000000"/>
          <w:lang w:val="bg-BG"/>
        </w:rPr>
        <w:t xml:space="preserve">Пример: В данните </w:t>
      </w:r>
      <w:proofErr w:type="spellStart"/>
      <w:r w:rsidRPr="009668AD">
        <w:rPr>
          <w:rFonts w:cs="CMBX10"/>
          <w:color w:val="000000"/>
          <w:lang w:val="bg-BG"/>
        </w:rPr>
        <w:t>InsectSprays</w:t>
      </w:r>
      <w:proofErr w:type="spellEnd"/>
      <w:r w:rsidRPr="009668AD">
        <w:rPr>
          <w:rFonts w:cs="CMBX10"/>
          <w:color w:val="000000"/>
          <w:lang w:val="bg-BG"/>
        </w:rPr>
        <w:t xml:space="preserve"> сравнете броят на унищожените вредители при използването на 6-те различни спрея за едно и също време.</w:t>
      </w:r>
      <w:r>
        <w:rPr>
          <w:rFonts w:cs="CMBX10"/>
          <w:color w:val="000000"/>
          <w:lang w:val="bg-BG"/>
        </w:rPr>
        <w:t xml:space="preserve"> Използвайте </w:t>
      </w:r>
      <w:proofErr w:type="spellStart"/>
      <w:r w:rsidRPr="009668AD">
        <w:rPr>
          <w:rFonts w:cs="CMBX10"/>
          <w:color w:val="000000"/>
          <w:lang w:val="bg-BG"/>
        </w:rPr>
        <w:t>boxplot</w:t>
      </w:r>
      <w:proofErr w:type="spellEnd"/>
      <w:r w:rsidRPr="009668AD">
        <w:rPr>
          <w:rFonts w:cs="CMBX10"/>
          <w:color w:val="000000"/>
          <w:lang w:val="bg-BG"/>
        </w:rPr>
        <w:t xml:space="preserve">,  </w:t>
      </w:r>
      <w:proofErr w:type="spellStart"/>
      <w:r w:rsidRPr="009668AD">
        <w:rPr>
          <w:rFonts w:cs="CMBX10"/>
          <w:color w:val="000000"/>
          <w:lang w:val="bg-BG"/>
        </w:rPr>
        <w:t>simple.violinplot</w:t>
      </w:r>
      <w:proofErr w:type="spellEnd"/>
      <w:r w:rsidRPr="009668AD">
        <w:rPr>
          <w:rFonts w:cs="CMBX10"/>
          <w:color w:val="000000"/>
          <w:lang w:val="bg-BG"/>
        </w:rPr>
        <w:t xml:space="preserve"> и </w:t>
      </w:r>
      <w:proofErr w:type="spellStart"/>
      <w:r w:rsidRPr="009668AD">
        <w:rPr>
          <w:rFonts w:cs="CMBX10"/>
          <w:color w:val="000000"/>
          <w:lang w:val="bg-BG"/>
        </w:rPr>
        <w:t>simple.densityplot</w:t>
      </w:r>
      <w:proofErr w:type="spellEnd"/>
      <w:r w:rsidRPr="009668AD">
        <w:rPr>
          <w:rFonts w:cs="CMBX10"/>
          <w:color w:val="000000"/>
          <w:lang w:val="bg-BG"/>
        </w:rPr>
        <w:t>.</w:t>
      </w:r>
    </w:p>
    <w:p w:rsidR="006E00D6" w:rsidRPr="009668AD" w:rsidRDefault="006E00D6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9668AD">
        <w:rPr>
          <w:rFonts w:cs="CMBX10"/>
          <w:color w:val="000000"/>
          <w:lang w:val="bg-BG"/>
        </w:rPr>
        <w:t xml:space="preserve">&gt; </w:t>
      </w:r>
      <w:proofErr w:type="spellStart"/>
      <w:r w:rsidRPr="009668AD">
        <w:rPr>
          <w:rFonts w:cs="CMBX10"/>
          <w:color w:val="000000"/>
          <w:lang w:val="bg-BG"/>
        </w:rPr>
        <w:t>par</w:t>
      </w:r>
      <w:proofErr w:type="spellEnd"/>
      <w:r w:rsidRPr="009668AD">
        <w:rPr>
          <w:rFonts w:cs="CMBX10"/>
          <w:color w:val="000000"/>
          <w:lang w:val="bg-BG"/>
        </w:rPr>
        <w:t>(</w:t>
      </w:r>
      <w:proofErr w:type="spellStart"/>
      <w:r w:rsidRPr="009668AD">
        <w:rPr>
          <w:rFonts w:cs="CMBX10"/>
          <w:color w:val="000000"/>
          <w:lang w:val="bg-BG"/>
        </w:rPr>
        <w:t>mfrow</w:t>
      </w:r>
      <w:proofErr w:type="spellEnd"/>
      <w:r w:rsidR="009668AD" w:rsidRPr="009668AD">
        <w:rPr>
          <w:rFonts w:cs="CMBX10"/>
          <w:color w:val="000000"/>
          <w:lang w:val="bg-BG"/>
        </w:rPr>
        <w:t xml:space="preserve"> </w:t>
      </w:r>
      <w:r w:rsidRPr="009668AD">
        <w:rPr>
          <w:rFonts w:cs="CMBX10"/>
          <w:color w:val="000000"/>
          <w:lang w:val="bg-BG"/>
        </w:rPr>
        <w:t>=</w:t>
      </w:r>
      <w:r w:rsidR="009668AD" w:rsidRPr="009668AD">
        <w:rPr>
          <w:rFonts w:cs="CMBX10"/>
          <w:color w:val="000000"/>
          <w:lang w:val="bg-BG"/>
        </w:rPr>
        <w:t xml:space="preserve"> </w:t>
      </w:r>
      <w:r w:rsidRPr="009668AD">
        <w:rPr>
          <w:rFonts w:cs="CMBX10"/>
          <w:color w:val="000000"/>
          <w:lang w:val="bg-BG"/>
        </w:rPr>
        <w:t xml:space="preserve">c(1,3)) </w:t>
      </w:r>
      <w:r w:rsidR="009668AD" w:rsidRPr="009668AD">
        <w:rPr>
          <w:rFonts w:cs="CMBX10"/>
          <w:color w:val="000000"/>
          <w:lang w:val="bg-BG"/>
        </w:rPr>
        <w:t xml:space="preserve"> </w:t>
      </w:r>
      <w:r w:rsidRPr="009668AD">
        <w:rPr>
          <w:rFonts w:cs="CMBX10"/>
          <w:color w:val="000000"/>
          <w:lang w:val="bg-BG"/>
        </w:rPr>
        <w:t># 3 graphs per page</w:t>
      </w:r>
    </w:p>
    <w:p w:rsidR="006E00D6" w:rsidRPr="009668AD" w:rsidRDefault="006E00D6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9668AD">
        <w:rPr>
          <w:rFonts w:cs="CMBX10"/>
          <w:color w:val="000000"/>
          <w:lang w:val="bg-BG"/>
        </w:rPr>
        <w:t xml:space="preserve">&gt; </w:t>
      </w:r>
      <w:proofErr w:type="spellStart"/>
      <w:r w:rsidRPr="009668AD">
        <w:rPr>
          <w:rFonts w:cs="CMBX10"/>
          <w:color w:val="000000"/>
          <w:lang w:val="bg-BG"/>
        </w:rPr>
        <w:t>data</w:t>
      </w:r>
      <w:proofErr w:type="spellEnd"/>
      <w:r w:rsidRPr="009668AD">
        <w:rPr>
          <w:rFonts w:cs="CMBX10"/>
          <w:color w:val="000000"/>
          <w:lang w:val="bg-BG"/>
        </w:rPr>
        <w:t>(</w:t>
      </w:r>
      <w:proofErr w:type="spellStart"/>
      <w:r w:rsidRPr="009668AD">
        <w:rPr>
          <w:rFonts w:cs="CMBX10"/>
          <w:color w:val="000000"/>
          <w:lang w:val="bg-BG"/>
        </w:rPr>
        <w:t>InsectSprays</w:t>
      </w:r>
      <w:proofErr w:type="spellEnd"/>
      <w:r w:rsidRPr="009668AD">
        <w:rPr>
          <w:rFonts w:cs="CMBX10"/>
          <w:color w:val="000000"/>
          <w:lang w:val="bg-BG"/>
        </w:rPr>
        <w:t>)</w:t>
      </w:r>
      <w:r w:rsidR="009668AD" w:rsidRPr="009668AD">
        <w:rPr>
          <w:rFonts w:cs="CMBX10"/>
          <w:color w:val="000000"/>
          <w:lang w:val="bg-BG"/>
        </w:rPr>
        <w:t xml:space="preserve"> </w:t>
      </w:r>
      <w:r w:rsidRPr="009668AD">
        <w:rPr>
          <w:rFonts w:cs="CMBX10"/>
          <w:color w:val="000000"/>
          <w:lang w:val="bg-BG"/>
        </w:rPr>
        <w:t xml:space="preserve"> # </w:t>
      </w:r>
      <w:proofErr w:type="spellStart"/>
      <w:r w:rsidRPr="009668AD">
        <w:rPr>
          <w:rFonts w:cs="CMBX10"/>
          <w:color w:val="000000"/>
          <w:lang w:val="bg-BG"/>
        </w:rPr>
        <w:t>load</w:t>
      </w:r>
      <w:proofErr w:type="spellEnd"/>
      <w:r w:rsidRPr="009668AD">
        <w:rPr>
          <w:rFonts w:cs="CMBX10"/>
          <w:color w:val="000000"/>
          <w:lang w:val="bg-BG"/>
        </w:rPr>
        <w:t xml:space="preserve"> </w:t>
      </w:r>
      <w:proofErr w:type="spellStart"/>
      <w:r w:rsidRPr="009668AD">
        <w:rPr>
          <w:rFonts w:cs="CMBX10"/>
          <w:color w:val="000000"/>
          <w:lang w:val="bg-BG"/>
        </w:rPr>
        <w:t>in</w:t>
      </w:r>
      <w:proofErr w:type="spellEnd"/>
      <w:r w:rsidRPr="009668AD">
        <w:rPr>
          <w:rFonts w:cs="CMBX10"/>
          <w:color w:val="000000"/>
          <w:lang w:val="bg-BG"/>
        </w:rPr>
        <w:t xml:space="preserve"> the data</w:t>
      </w:r>
    </w:p>
    <w:p w:rsidR="006E00D6" w:rsidRPr="009668AD" w:rsidRDefault="006E00D6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9668AD">
        <w:rPr>
          <w:rFonts w:cs="CMBX10"/>
          <w:color w:val="000000"/>
          <w:lang w:val="bg-BG"/>
        </w:rPr>
        <w:t xml:space="preserve">&gt; boxplot(count ~ </w:t>
      </w:r>
      <w:proofErr w:type="spellStart"/>
      <w:r w:rsidRPr="009668AD">
        <w:rPr>
          <w:rFonts w:cs="CMBX10"/>
          <w:color w:val="000000"/>
          <w:lang w:val="bg-BG"/>
        </w:rPr>
        <w:t>spray</w:t>
      </w:r>
      <w:proofErr w:type="spellEnd"/>
      <w:r w:rsidRPr="009668AD">
        <w:rPr>
          <w:rFonts w:cs="CMBX10"/>
          <w:color w:val="000000"/>
          <w:lang w:val="bg-BG"/>
        </w:rPr>
        <w:t xml:space="preserve">, </w:t>
      </w:r>
      <w:proofErr w:type="spellStart"/>
      <w:r w:rsidRPr="009668AD">
        <w:rPr>
          <w:rFonts w:cs="CMBX10"/>
          <w:color w:val="000000"/>
          <w:lang w:val="bg-BG"/>
        </w:rPr>
        <w:t>data</w:t>
      </w:r>
      <w:proofErr w:type="spellEnd"/>
      <w:r w:rsidRPr="009668AD">
        <w:rPr>
          <w:rFonts w:cs="CMBX10"/>
          <w:color w:val="000000"/>
          <w:lang w:val="bg-BG"/>
        </w:rPr>
        <w:t xml:space="preserve"> = </w:t>
      </w:r>
      <w:proofErr w:type="spellStart"/>
      <w:r w:rsidRPr="009668AD">
        <w:rPr>
          <w:rFonts w:cs="CMBX10"/>
          <w:color w:val="000000"/>
          <w:lang w:val="bg-BG"/>
        </w:rPr>
        <w:t>InsectSprays</w:t>
      </w:r>
      <w:proofErr w:type="spellEnd"/>
      <w:r w:rsidRPr="009668AD">
        <w:rPr>
          <w:rFonts w:cs="CMBX10"/>
          <w:color w:val="000000"/>
          <w:lang w:val="bg-BG"/>
        </w:rPr>
        <w:t xml:space="preserve">, </w:t>
      </w:r>
      <w:proofErr w:type="spellStart"/>
      <w:r w:rsidRPr="009668AD">
        <w:rPr>
          <w:rFonts w:cs="CMBX10"/>
          <w:color w:val="000000"/>
          <w:lang w:val="bg-BG"/>
        </w:rPr>
        <w:t>col</w:t>
      </w:r>
      <w:proofErr w:type="spellEnd"/>
      <w:r w:rsidRPr="009668AD">
        <w:rPr>
          <w:rFonts w:cs="CMBX10"/>
          <w:color w:val="000000"/>
          <w:lang w:val="bg-BG"/>
        </w:rPr>
        <w:t xml:space="preserve"> = "</w:t>
      </w:r>
      <w:proofErr w:type="spellStart"/>
      <w:r w:rsidRPr="009668AD">
        <w:rPr>
          <w:rFonts w:cs="CMBX10"/>
          <w:color w:val="000000"/>
          <w:lang w:val="bg-BG"/>
        </w:rPr>
        <w:t>lightgray</w:t>
      </w:r>
      <w:proofErr w:type="spellEnd"/>
      <w:r w:rsidRPr="009668AD">
        <w:rPr>
          <w:rFonts w:cs="CMBX10"/>
          <w:color w:val="000000"/>
          <w:lang w:val="bg-BG"/>
        </w:rPr>
        <w:t>")</w:t>
      </w:r>
    </w:p>
    <w:p w:rsidR="006E00D6" w:rsidRPr="009668AD" w:rsidRDefault="006E00D6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9668AD">
        <w:rPr>
          <w:rFonts w:cs="CMBX10"/>
          <w:color w:val="000000"/>
          <w:lang w:val="bg-BG"/>
        </w:rPr>
        <w:t xml:space="preserve">&gt; </w:t>
      </w:r>
      <w:proofErr w:type="spellStart"/>
      <w:r w:rsidRPr="009668AD">
        <w:rPr>
          <w:rFonts w:cs="CMBX10"/>
          <w:color w:val="000000"/>
          <w:lang w:val="bg-BG"/>
        </w:rPr>
        <w:t>simple.violinplot</w:t>
      </w:r>
      <w:proofErr w:type="spellEnd"/>
      <w:r w:rsidRPr="009668AD">
        <w:rPr>
          <w:rFonts w:cs="CMBX10"/>
          <w:color w:val="000000"/>
          <w:lang w:val="bg-BG"/>
        </w:rPr>
        <w:t>(</w:t>
      </w:r>
      <w:proofErr w:type="spellStart"/>
      <w:r w:rsidRPr="009668AD">
        <w:rPr>
          <w:rFonts w:cs="CMBX10"/>
          <w:color w:val="000000"/>
          <w:lang w:val="bg-BG"/>
        </w:rPr>
        <w:t>count</w:t>
      </w:r>
      <w:proofErr w:type="spellEnd"/>
      <w:r w:rsidRPr="009668AD">
        <w:rPr>
          <w:rFonts w:cs="CMBX10"/>
          <w:color w:val="000000"/>
          <w:lang w:val="bg-BG"/>
        </w:rPr>
        <w:t xml:space="preserve"> ~ </w:t>
      </w:r>
      <w:proofErr w:type="spellStart"/>
      <w:r w:rsidRPr="009668AD">
        <w:rPr>
          <w:rFonts w:cs="CMBX10"/>
          <w:color w:val="000000"/>
          <w:lang w:val="bg-BG"/>
        </w:rPr>
        <w:t>spray</w:t>
      </w:r>
      <w:proofErr w:type="spellEnd"/>
      <w:r w:rsidRPr="009668AD">
        <w:rPr>
          <w:rFonts w:cs="CMBX10"/>
          <w:color w:val="000000"/>
          <w:lang w:val="bg-BG"/>
        </w:rPr>
        <w:t xml:space="preserve">, </w:t>
      </w:r>
      <w:proofErr w:type="spellStart"/>
      <w:r w:rsidRPr="009668AD">
        <w:rPr>
          <w:rFonts w:cs="CMBX10"/>
          <w:color w:val="000000"/>
          <w:lang w:val="bg-BG"/>
        </w:rPr>
        <w:t>data</w:t>
      </w:r>
      <w:proofErr w:type="spellEnd"/>
      <w:r w:rsidRPr="009668AD">
        <w:rPr>
          <w:rFonts w:cs="CMBX10"/>
          <w:color w:val="000000"/>
          <w:lang w:val="bg-BG"/>
        </w:rPr>
        <w:t xml:space="preserve"> = </w:t>
      </w:r>
      <w:proofErr w:type="spellStart"/>
      <w:r w:rsidRPr="009668AD">
        <w:rPr>
          <w:rFonts w:cs="CMBX10"/>
          <w:color w:val="000000"/>
          <w:lang w:val="bg-BG"/>
        </w:rPr>
        <w:t>InsectSprays</w:t>
      </w:r>
      <w:proofErr w:type="spellEnd"/>
      <w:r w:rsidRPr="009668AD">
        <w:rPr>
          <w:rFonts w:cs="CMBX10"/>
          <w:color w:val="000000"/>
          <w:lang w:val="bg-BG"/>
        </w:rPr>
        <w:t xml:space="preserve">, </w:t>
      </w:r>
      <w:proofErr w:type="spellStart"/>
      <w:r w:rsidRPr="009668AD">
        <w:rPr>
          <w:rFonts w:cs="CMBX10"/>
          <w:color w:val="000000"/>
          <w:lang w:val="bg-BG"/>
        </w:rPr>
        <w:t>col</w:t>
      </w:r>
      <w:proofErr w:type="spellEnd"/>
      <w:r w:rsidRPr="009668AD">
        <w:rPr>
          <w:rFonts w:cs="CMBX10"/>
          <w:color w:val="000000"/>
          <w:lang w:val="bg-BG"/>
        </w:rPr>
        <w:t xml:space="preserve"> = "</w:t>
      </w:r>
      <w:proofErr w:type="spellStart"/>
      <w:r w:rsidRPr="009668AD">
        <w:rPr>
          <w:rFonts w:cs="CMBX10"/>
          <w:color w:val="000000"/>
          <w:lang w:val="bg-BG"/>
        </w:rPr>
        <w:t>lightgray</w:t>
      </w:r>
      <w:proofErr w:type="spellEnd"/>
      <w:r w:rsidRPr="009668AD">
        <w:rPr>
          <w:rFonts w:cs="CMBX10"/>
          <w:color w:val="000000"/>
          <w:lang w:val="bg-BG"/>
        </w:rPr>
        <w:t>")</w:t>
      </w:r>
    </w:p>
    <w:p w:rsidR="006E00D6" w:rsidRDefault="006E00D6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9668AD">
        <w:rPr>
          <w:rFonts w:cs="CMBX10"/>
          <w:color w:val="000000"/>
          <w:lang w:val="bg-BG"/>
        </w:rPr>
        <w:t xml:space="preserve">&gt; </w:t>
      </w:r>
      <w:proofErr w:type="spellStart"/>
      <w:r w:rsidRPr="009668AD">
        <w:rPr>
          <w:rFonts w:cs="CMBX10"/>
          <w:color w:val="000000"/>
          <w:lang w:val="bg-BG"/>
        </w:rPr>
        <w:t>simple.densityplot</w:t>
      </w:r>
      <w:proofErr w:type="spellEnd"/>
      <w:r w:rsidRPr="009668AD">
        <w:rPr>
          <w:rFonts w:cs="CMBX10"/>
          <w:color w:val="000000"/>
          <w:lang w:val="bg-BG"/>
        </w:rPr>
        <w:t>(</w:t>
      </w:r>
      <w:proofErr w:type="spellStart"/>
      <w:r w:rsidRPr="009668AD">
        <w:rPr>
          <w:rFonts w:cs="CMBX10"/>
          <w:color w:val="000000"/>
          <w:lang w:val="bg-BG"/>
        </w:rPr>
        <w:t>count</w:t>
      </w:r>
      <w:proofErr w:type="spellEnd"/>
      <w:r w:rsidRPr="009668AD">
        <w:rPr>
          <w:rFonts w:cs="CMBX10"/>
          <w:color w:val="000000"/>
          <w:lang w:val="bg-BG"/>
        </w:rPr>
        <w:t xml:space="preserve"> ~ </w:t>
      </w:r>
      <w:proofErr w:type="spellStart"/>
      <w:r w:rsidRPr="009668AD">
        <w:rPr>
          <w:rFonts w:cs="CMBX10"/>
          <w:color w:val="000000"/>
          <w:lang w:val="bg-BG"/>
        </w:rPr>
        <w:t>spray</w:t>
      </w:r>
      <w:proofErr w:type="spellEnd"/>
      <w:r w:rsidRPr="009668AD">
        <w:rPr>
          <w:rFonts w:cs="CMBX10"/>
          <w:color w:val="000000"/>
          <w:lang w:val="bg-BG"/>
        </w:rPr>
        <w:t xml:space="preserve">, </w:t>
      </w:r>
      <w:proofErr w:type="spellStart"/>
      <w:r w:rsidRPr="009668AD">
        <w:rPr>
          <w:rFonts w:cs="CMBX10"/>
          <w:color w:val="000000"/>
          <w:lang w:val="bg-BG"/>
        </w:rPr>
        <w:t>data</w:t>
      </w:r>
      <w:proofErr w:type="spellEnd"/>
      <w:r w:rsidRPr="009668AD">
        <w:rPr>
          <w:rFonts w:cs="CMBX10"/>
          <w:color w:val="000000"/>
          <w:lang w:val="bg-BG"/>
        </w:rPr>
        <w:t xml:space="preserve"> = </w:t>
      </w:r>
      <w:proofErr w:type="spellStart"/>
      <w:r w:rsidRPr="009668AD">
        <w:rPr>
          <w:rFonts w:cs="CMBX10"/>
          <w:color w:val="000000"/>
          <w:lang w:val="bg-BG"/>
        </w:rPr>
        <w:t>InsectSprays</w:t>
      </w:r>
      <w:proofErr w:type="spellEnd"/>
      <w:r w:rsidRPr="009668AD">
        <w:rPr>
          <w:rFonts w:cs="CMBX10"/>
          <w:color w:val="000000"/>
          <w:lang w:val="bg-BG"/>
        </w:rPr>
        <w:t>)</w:t>
      </w:r>
    </w:p>
    <w:p w:rsidR="009668AD" w:rsidRPr="009668AD" w:rsidRDefault="00C26ADA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>
        <w:rPr>
          <w:noProof/>
        </w:rPr>
        <w:drawing>
          <wp:inline distT="0" distB="0" distL="0" distR="0" wp14:anchorId="3DB7D571" wp14:editId="71997DF5">
            <wp:extent cx="4824380" cy="3228975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5093" cy="32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Default="00C26ADA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>
        <w:rPr>
          <w:rFonts w:cs="CMBX10"/>
          <w:color w:val="000000"/>
          <w:lang w:val="bg-BG"/>
        </w:rPr>
        <w:lastRenderedPageBreak/>
        <w:t xml:space="preserve">Наблюдава се, че спрейовете могат да бъдат разделени в две групи според броя на унищожените от тях насекоми. </w:t>
      </w:r>
      <w:r w:rsidR="00B860FC">
        <w:rPr>
          <w:rFonts w:cs="CMBX10"/>
          <w:color w:val="000000"/>
          <w:lang w:val="bg-BG"/>
        </w:rPr>
        <w:t xml:space="preserve">В едната група са </w:t>
      </w:r>
      <w:r>
        <w:rPr>
          <w:rFonts w:cs="CMBX10"/>
          <w:color w:val="000000"/>
          <w:lang w:val="bg-BG"/>
        </w:rPr>
        <w:t>ефективни</w:t>
      </w:r>
      <w:r w:rsidR="00B860FC">
        <w:rPr>
          <w:rFonts w:cs="CMBX10"/>
          <w:color w:val="000000"/>
          <w:lang w:val="bg-BG"/>
        </w:rPr>
        <w:t>те</w:t>
      </w:r>
      <w:r>
        <w:rPr>
          <w:rFonts w:cs="CMBX10"/>
          <w:color w:val="000000"/>
          <w:lang w:val="bg-BG"/>
        </w:rPr>
        <w:t xml:space="preserve"> спрейовете </w:t>
      </w:r>
      <w:r>
        <w:rPr>
          <w:rFonts w:cs="CMBX10"/>
          <w:color w:val="000000"/>
        </w:rPr>
        <w:t xml:space="preserve">A, B </w:t>
      </w:r>
      <w:r>
        <w:rPr>
          <w:rFonts w:cs="CMBX10"/>
          <w:color w:val="000000"/>
          <w:lang w:val="bg-BG"/>
        </w:rPr>
        <w:t xml:space="preserve">и </w:t>
      </w:r>
      <w:r>
        <w:rPr>
          <w:rFonts w:cs="CMBX10"/>
          <w:color w:val="000000"/>
        </w:rPr>
        <w:t>F</w:t>
      </w:r>
      <w:r w:rsidR="00B860FC">
        <w:rPr>
          <w:rFonts w:cs="CMBX10"/>
          <w:color w:val="000000"/>
          <w:lang w:val="bg-BG"/>
        </w:rPr>
        <w:t xml:space="preserve"> в другата група са останалите.</w:t>
      </w:r>
    </w:p>
    <w:p w:rsidR="00B860FC" w:rsidRDefault="00B860FC" w:rsidP="00B860FC">
      <w:pPr>
        <w:pStyle w:val="HTML"/>
        <w:wordWrap w:val="0"/>
        <w:rPr>
          <w:rFonts w:ascii="Verdana" w:hAnsi="Verdana" w:cs="Times New Roman"/>
          <w:color w:val="FF0000"/>
          <w:u w:val="single"/>
          <w:lang w:val="bg-BG"/>
        </w:rPr>
      </w:pPr>
    </w:p>
    <w:p w:rsidR="00B860FC" w:rsidRPr="00AE364E" w:rsidRDefault="00B860FC" w:rsidP="00B860FC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C52B90">
        <w:rPr>
          <w:rFonts w:ascii="Verdana" w:hAnsi="Verdana" w:cs="Times New Roman"/>
          <w:color w:val="FF0000"/>
          <w:u w:val="single"/>
          <w:lang w:val="bg-BG"/>
        </w:rPr>
        <w:t xml:space="preserve">Изчертаване на </w:t>
      </w:r>
      <w:r w:rsidRPr="00B860FC">
        <w:rPr>
          <w:rFonts w:ascii="Verdana" w:hAnsi="Verdana" w:cs="Times New Roman"/>
          <w:color w:val="FF0000"/>
          <w:u w:val="single"/>
          <w:lang w:val="bg-BG"/>
        </w:rPr>
        <w:t>scatterplots</w:t>
      </w:r>
      <w:r w:rsidRPr="00C52B90">
        <w:rPr>
          <w:rFonts w:ascii="Verdana" w:hAnsi="Verdana" w:cs="Times New Roman"/>
          <w:color w:val="FF0000"/>
          <w:u w:val="single"/>
          <w:lang w:val="bg-BG"/>
        </w:rPr>
        <w:t xml:space="preserve"> за многомерни данни</w:t>
      </w:r>
    </w:p>
    <w:p w:rsidR="00C26ADA" w:rsidRDefault="00C26ADA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:rsidR="006E00D6" w:rsidRDefault="00C90CC2" w:rsidP="00E8549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Да предположим, че имаме една независима променлива Х и две зависими променливи </w:t>
      </w:r>
      <w:r>
        <w:rPr>
          <w:rFonts w:cs="CMR10"/>
          <w:color w:val="000000"/>
        </w:rPr>
        <w:t xml:space="preserve">Y </w:t>
      </w:r>
      <w:r>
        <w:rPr>
          <w:rFonts w:cs="CMR10"/>
          <w:color w:val="000000"/>
          <w:lang w:val="bg-BG"/>
        </w:rPr>
        <w:t xml:space="preserve">и </w:t>
      </w:r>
      <w:r>
        <w:rPr>
          <w:rFonts w:cs="CMR10"/>
          <w:color w:val="000000"/>
        </w:rPr>
        <w:t xml:space="preserve">Z. </w:t>
      </w:r>
      <w:r>
        <w:rPr>
          <w:rFonts w:cs="CMR10"/>
          <w:color w:val="000000"/>
          <w:lang w:val="bg-BG"/>
        </w:rPr>
        <w:t xml:space="preserve">Ако искате да </w:t>
      </w:r>
      <w:proofErr w:type="spellStart"/>
      <w:r>
        <w:rPr>
          <w:rFonts w:cs="CMR10"/>
          <w:color w:val="000000"/>
          <w:lang w:val="bg-BG"/>
        </w:rPr>
        <w:t>изчертаете</w:t>
      </w:r>
      <w:proofErr w:type="spellEnd"/>
      <w:r>
        <w:rPr>
          <w:rFonts w:cs="CMR10"/>
          <w:color w:val="000000"/>
          <w:lang w:val="bg-BG"/>
        </w:rPr>
        <w:t xml:space="preserve"> двете </w:t>
      </w:r>
      <w:proofErr w:type="spellStart"/>
      <w:r>
        <w:rPr>
          <w:rFonts w:cs="CMR10"/>
          <w:color w:val="000000"/>
          <w:lang w:val="bg-BG"/>
        </w:rPr>
        <w:t>корелационни</w:t>
      </w:r>
      <w:proofErr w:type="spellEnd"/>
      <w:r>
        <w:rPr>
          <w:rFonts w:cs="CMR10"/>
          <w:color w:val="000000"/>
          <w:lang w:val="bg-BG"/>
        </w:rPr>
        <w:t xml:space="preserve"> полета на една и съща координатна система можете да го направите с настройване на си</w:t>
      </w:r>
      <w:r w:rsidR="00E85493">
        <w:rPr>
          <w:rFonts w:cs="CMR10"/>
          <w:color w:val="000000"/>
          <w:lang w:val="bg-BG"/>
        </w:rPr>
        <w:t>мв</w:t>
      </w:r>
      <w:r>
        <w:rPr>
          <w:rFonts w:cs="CMR10"/>
          <w:color w:val="000000"/>
          <w:lang w:val="bg-BG"/>
        </w:rPr>
        <w:t xml:space="preserve">ола, с който да се изобразят точките от съответното </w:t>
      </w:r>
      <w:proofErr w:type="spellStart"/>
      <w:r>
        <w:rPr>
          <w:rFonts w:cs="CMR10"/>
          <w:color w:val="000000"/>
          <w:lang w:val="bg-BG"/>
        </w:rPr>
        <w:t>корелационно</w:t>
      </w:r>
      <w:proofErr w:type="spellEnd"/>
      <w:r>
        <w:rPr>
          <w:rFonts w:cs="CMR10"/>
          <w:color w:val="000000"/>
          <w:lang w:val="bg-BG"/>
        </w:rPr>
        <w:t xml:space="preserve"> поле. Това става с помощта на</w:t>
      </w:r>
      <w:r w:rsidR="00E85493">
        <w:rPr>
          <w:rFonts w:cs="CMR10"/>
          <w:color w:val="000000"/>
          <w:lang w:val="bg-BG"/>
        </w:rPr>
        <w:t xml:space="preserve"> функциите </w:t>
      </w:r>
      <w:r w:rsidR="00E85493" w:rsidRPr="00E85493">
        <w:rPr>
          <w:rFonts w:cs="CMR10"/>
          <w:b/>
          <w:i/>
          <w:color w:val="000000"/>
          <w:lang w:val="bg-BG"/>
        </w:rPr>
        <w:t>plot</w:t>
      </w:r>
      <w:r w:rsidR="00E85493" w:rsidRPr="00E85493">
        <w:rPr>
          <w:rFonts w:cs="CMR10"/>
          <w:color w:val="000000"/>
          <w:lang w:val="bg-BG"/>
        </w:rPr>
        <w:t xml:space="preserve"> и </w:t>
      </w:r>
      <w:r w:rsidR="00E85493" w:rsidRPr="00E85493">
        <w:rPr>
          <w:rFonts w:cs="CMR10"/>
          <w:b/>
          <w:i/>
          <w:color w:val="000000"/>
          <w:lang w:val="bg-BG"/>
        </w:rPr>
        <w:t>points</w:t>
      </w:r>
      <w:r w:rsidR="00E85493" w:rsidRPr="00E85493">
        <w:rPr>
          <w:rFonts w:cs="CMR10"/>
          <w:color w:val="000000"/>
          <w:lang w:val="bg-BG"/>
        </w:rPr>
        <w:t>, като във втората използвате</w:t>
      </w:r>
      <w:r>
        <w:rPr>
          <w:rFonts w:cs="CMR10"/>
          <w:color w:val="000000"/>
          <w:lang w:val="bg-BG"/>
        </w:rPr>
        <w:t xml:space="preserve"> параметъра</w:t>
      </w:r>
      <w:r w:rsidR="006E00D6" w:rsidRPr="00E85493">
        <w:rPr>
          <w:rFonts w:cs="CMR10"/>
          <w:color w:val="000000"/>
          <w:lang w:val="bg-BG"/>
        </w:rPr>
        <w:t xml:space="preserve"> </w:t>
      </w:r>
      <w:proofErr w:type="spellStart"/>
      <w:r w:rsidR="006E00D6" w:rsidRPr="00E85493">
        <w:rPr>
          <w:rFonts w:cs="CMR10"/>
          <w:b/>
          <w:i/>
          <w:color w:val="000000"/>
          <w:lang w:val="bg-BG"/>
        </w:rPr>
        <w:t>pch</w:t>
      </w:r>
      <w:proofErr w:type="spellEnd"/>
      <w:r w:rsidR="006E00D6" w:rsidRPr="00E85493">
        <w:rPr>
          <w:rFonts w:cs="CMR10"/>
          <w:color w:val="000000"/>
          <w:lang w:val="bg-BG"/>
        </w:rPr>
        <w:t xml:space="preserve"> (</w:t>
      </w:r>
      <w:proofErr w:type="spellStart"/>
      <w:r w:rsidR="006E00D6" w:rsidRPr="00E85493">
        <w:rPr>
          <w:rFonts w:cs="CMR10"/>
          <w:color w:val="000000"/>
          <w:lang w:val="bg-BG"/>
        </w:rPr>
        <w:t>plot</w:t>
      </w:r>
      <w:proofErr w:type="spellEnd"/>
      <w:r w:rsidR="006E00D6" w:rsidRPr="00E85493">
        <w:rPr>
          <w:rFonts w:cs="CMR10"/>
          <w:color w:val="000000"/>
          <w:lang w:val="bg-BG"/>
        </w:rPr>
        <w:t xml:space="preserve"> </w:t>
      </w:r>
      <w:proofErr w:type="spellStart"/>
      <w:r w:rsidR="006E00D6" w:rsidRPr="00E85493">
        <w:rPr>
          <w:rFonts w:cs="CMR10"/>
          <w:color w:val="000000"/>
          <w:lang w:val="bg-BG"/>
        </w:rPr>
        <w:t>character</w:t>
      </w:r>
      <w:proofErr w:type="spellEnd"/>
      <w:r w:rsidR="006E00D6" w:rsidRPr="00E85493">
        <w:rPr>
          <w:rFonts w:cs="CMR10"/>
          <w:color w:val="000000"/>
          <w:lang w:val="bg-BG"/>
        </w:rPr>
        <w:t>)</w:t>
      </w:r>
      <w:r>
        <w:rPr>
          <w:rFonts w:cs="CMR10"/>
          <w:color w:val="000000"/>
          <w:lang w:val="bg-BG"/>
        </w:rPr>
        <w:t xml:space="preserve">. </w:t>
      </w:r>
    </w:p>
    <w:p w:rsidR="00E85493" w:rsidRPr="00E85493" w:rsidRDefault="00E85493" w:rsidP="00E8549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6E00D6" w:rsidRPr="00E85493" w:rsidRDefault="006E00D6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E85493">
        <w:rPr>
          <w:rFonts w:cs="CMR10"/>
          <w:color w:val="000000"/>
          <w:lang w:val="bg-BG"/>
        </w:rPr>
        <w:t>&gt; plot(</w:t>
      </w:r>
      <w:r w:rsidR="00E85493" w:rsidRPr="00E85493">
        <w:rPr>
          <w:rFonts w:cs="CMR10"/>
          <w:color w:val="000000"/>
          <w:lang w:val="bg-BG"/>
        </w:rPr>
        <w:t>X</w:t>
      </w:r>
      <w:r w:rsidRPr="00E85493">
        <w:rPr>
          <w:rFonts w:cs="CMR10"/>
          <w:color w:val="000000"/>
          <w:lang w:val="bg-BG"/>
        </w:rPr>
        <w:t>,</w:t>
      </w:r>
      <w:r w:rsidR="00C90CC2" w:rsidRPr="00E85493">
        <w:rPr>
          <w:rFonts w:cs="CMR10"/>
          <w:color w:val="000000"/>
          <w:lang w:val="bg-BG"/>
        </w:rPr>
        <w:t xml:space="preserve"> </w:t>
      </w:r>
      <w:r w:rsidR="00E85493" w:rsidRPr="00E85493">
        <w:rPr>
          <w:rFonts w:cs="CMR10"/>
          <w:color w:val="000000"/>
          <w:lang w:val="bg-BG"/>
        </w:rPr>
        <w:t>Y</w:t>
      </w:r>
      <w:r w:rsidRPr="00E85493">
        <w:rPr>
          <w:rFonts w:cs="CMR10"/>
          <w:color w:val="000000"/>
          <w:lang w:val="bg-BG"/>
        </w:rPr>
        <w:t xml:space="preserve">) # </w:t>
      </w:r>
      <w:r w:rsidR="00C90CC2" w:rsidRPr="00E85493">
        <w:rPr>
          <w:rFonts w:cs="CMR10"/>
          <w:color w:val="000000"/>
          <w:lang w:val="bg-BG"/>
        </w:rPr>
        <w:t xml:space="preserve">изчертава </w:t>
      </w:r>
      <w:proofErr w:type="spellStart"/>
      <w:r w:rsidR="00C90CC2" w:rsidRPr="00E85493">
        <w:rPr>
          <w:rFonts w:cs="CMR10"/>
          <w:color w:val="000000"/>
          <w:lang w:val="bg-BG"/>
        </w:rPr>
        <w:t>корелационното</w:t>
      </w:r>
      <w:proofErr w:type="spellEnd"/>
      <w:r w:rsidR="00C90CC2" w:rsidRPr="00E85493">
        <w:rPr>
          <w:rFonts w:cs="CMR10"/>
          <w:color w:val="000000"/>
          <w:lang w:val="bg-BG"/>
        </w:rPr>
        <w:t xml:space="preserve"> поле на X и Y с точки (</w:t>
      </w:r>
      <w:r w:rsidRPr="00E85493">
        <w:rPr>
          <w:rFonts w:cs="CMR10"/>
          <w:color w:val="000000"/>
          <w:lang w:val="bg-BG"/>
        </w:rPr>
        <w:t>scatterplot</w:t>
      </w:r>
      <w:r w:rsidR="00C90CC2" w:rsidRPr="00E85493">
        <w:rPr>
          <w:rFonts w:cs="CMR10"/>
          <w:color w:val="000000"/>
          <w:lang w:val="bg-BG"/>
        </w:rPr>
        <w:t>)</w:t>
      </w:r>
    </w:p>
    <w:p w:rsidR="006E00D6" w:rsidRDefault="006E00D6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E85493">
        <w:rPr>
          <w:rFonts w:cs="CMR10"/>
          <w:color w:val="000000"/>
          <w:lang w:val="bg-BG"/>
        </w:rPr>
        <w:t xml:space="preserve">&gt; </w:t>
      </w:r>
      <w:proofErr w:type="spellStart"/>
      <w:r w:rsidRPr="00E85493">
        <w:rPr>
          <w:rFonts w:cs="CMR10"/>
          <w:color w:val="000000"/>
          <w:lang w:val="bg-BG"/>
        </w:rPr>
        <w:t>points</w:t>
      </w:r>
      <w:proofErr w:type="spellEnd"/>
      <w:r w:rsidRPr="00E85493">
        <w:rPr>
          <w:rFonts w:cs="CMR10"/>
          <w:color w:val="000000"/>
          <w:lang w:val="bg-BG"/>
        </w:rPr>
        <w:t>(</w:t>
      </w:r>
      <w:r w:rsidR="00E85493" w:rsidRPr="00E85493">
        <w:rPr>
          <w:rFonts w:cs="CMR10"/>
          <w:color w:val="000000"/>
          <w:lang w:val="bg-BG"/>
        </w:rPr>
        <w:t>X</w:t>
      </w:r>
      <w:r w:rsidRPr="00E85493">
        <w:rPr>
          <w:rFonts w:cs="CMR10"/>
          <w:color w:val="000000"/>
          <w:lang w:val="bg-BG"/>
        </w:rPr>
        <w:t>,</w:t>
      </w:r>
      <w:r w:rsidR="00C90CC2" w:rsidRPr="00E85493">
        <w:rPr>
          <w:rFonts w:cs="CMR10"/>
          <w:color w:val="000000"/>
          <w:lang w:val="bg-BG"/>
        </w:rPr>
        <w:t xml:space="preserve"> </w:t>
      </w:r>
      <w:r w:rsidR="00E85493" w:rsidRPr="00E85493">
        <w:rPr>
          <w:rFonts w:cs="CMR10"/>
          <w:color w:val="000000"/>
          <w:lang w:val="bg-BG"/>
        </w:rPr>
        <w:t>Z</w:t>
      </w:r>
      <w:r w:rsidRPr="00E85493">
        <w:rPr>
          <w:rFonts w:cs="CMR10"/>
          <w:color w:val="000000"/>
          <w:lang w:val="bg-BG"/>
        </w:rPr>
        <w:t>,</w:t>
      </w:r>
      <w:r w:rsidR="00C90CC2" w:rsidRPr="00E85493">
        <w:rPr>
          <w:rFonts w:cs="CMR10"/>
          <w:color w:val="000000"/>
          <w:lang w:val="bg-BG"/>
        </w:rPr>
        <w:t xml:space="preserve"> </w:t>
      </w:r>
      <w:proofErr w:type="spellStart"/>
      <w:r w:rsidRPr="00E85493">
        <w:rPr>
          <w:rFonts w:cs="CMR10"/>
          <w:color w:val="000000"/>
          <w:lang w:val="bg-BG"/>
        </w:rPr>
        <w:t>pch</w:t>
      </w:r>
      <w:proofErr w:type="spellEnd"/>
      <w:r w:rsidRPr="00E85493">
        <w:rPr>
          <w:rFonts w:cs="CMR10"/>
          <w:color w:val="000000"/>
          <w:lang w:val="bg-BG"/>
        </w:rPr>
        <w:t xml:space="preserve">="2") # </w:t>
      </w:r>
      <w:r w:rsidR="00C90CC2" w:rsidRPr="00E85493">
        <w:rPr>
          <w:rFonts w:cs="CMR10"/>
          <w:color w:val="000000"/>
          <w:lang w:val="bg-BG"/>
        </w:rPr>
        <w:t xml:space="preserve">изчертава точките от </w:t>
      </w:r>
      <w:proofErr w:type="spellStart"/>
      <w:r w:rsidR="00C90CC2" w:rsidRPr="00E85493">
        <w:rPr>
          <w:rFonts w:cs="CMR10"/>
          <w:color w:val="000000"/>
          <w:lang w:val="bg-BG"/>
        </w:rPr>
        <w:t>корелационното</w:t>
      </w:r>
      <w:proofErr w:type="spellEnd"/>
      <w:r w:rsidR="00C90CC2" w:rsidRPr="00E85493">
        <w:rPr>
          <w:rFonts w:cs="CMR10"/>
          <w:color w:val="000000"/>
          <w:lang w:val="bg-BG"/>
        </w:rPr>
        <w:t xml:space="preserve"> поле на X и Z като триъгълници.</w:t>
      </w:r>
    </w:p>
    <w:p w:rsidR="00E85493" w:rsidRPr="00E85493" w:rsidRDefault="00E85493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</w:p>
    <w:p w:rsidR="006E00D6" w:rsidRDefault="00E85493" w:rsidP="00E8549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Да отбележим, че винаги първата функция е </w:t>
      </w:r>
      <w:proofErr w:type="spellStart"/>
      <w:r w:rsidRPr="00E85493">
        <w:rPr>
          <w:rFonts w:cs="CMR10"/>
          <w:b/>
          <w:i/>
          <w:color w:val="000000"/>
          <w:lang w:val="bg-BG"/>
        </w:rPr>
        <w:t>plot</w:t>
      </w:r>
      <w:proofErr w:type="spellEnd"/>
      <w:r w:rsidRPr="00E85493">
        <w:rPr>
          <w:rFonts w:cs="CMR10"/>
          <w:color w:val="000000"/>
          <w:lang w:val="bg-BG"/>
        </w:rPr>
        <w:t>, а втората</w:t>
      </w:r>
      <w:r w:rsidR="006E00D6" w:rsidRPr="00E85493">
        <w:rPr>
          <w:rFonts w:cs="CMR10"/>
          <w:color w:val="000000"/>
          <w:lang w:val="bg-BG"/>
        </w:rPr>
        <w:t xml:space="preserve"> </w:t>
      </w:r>
      <w:proofErr w:type="spellStart"/>
      <w:r w:rsidR="006E00D6" w:rsidRPr="00E85493">
        <w:rPr>
          <w:rFonts w:cs="CMR10"/>
          <w:b/>
          <w:i/>
          <w:color w:val="000000"/>
          <w:lang w:val="bg-BG"/>
        </w:rPr>
        <w:t>points</w:t>
      </w:r>
      <w:proofErr w:type="spellEnd"/>
      <w:r w:rsidR="006E00D6" w:rsidRPr="00E85493">
        <w:rPr>
          <w:rFonts w:cs="CMR10"/>
          <w:b/>
          <w:i/>
          <w:color w:val="000000"/>
          <w:lang w:val="bg-BG"/>
        </w:rPr>
        <w:t xml:space="preserve"> </w:t>
      </w:r>
      <w:r w:rsidRPr="00E85493">
        <w:rPr>
          <w:rFonts w:cs="CMR10"/>
          <w:color w:val="000000"/>
          <w:lang w:val="bg-BG"/>
        </w:rPr>
        <w:t>за да използваме същия графичен прозорец.</w:t>
      </w:r>
    </w:p>
    <w:p w:rsidR="00E85493" w:rsidRDefault="00E85493" w:rsidP="00E8549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6E00D6" w:rsidRPr="00427A7A" w:rsidRDefault="00E85493" w:rsidP="00D02EA6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</w:rPr>
      </w:pPr>
      <w:r>
        <w:rPr>
          <w:rFonts w:cs="CMR10"/>
          <w:color w:val="000000"/>
          <w:lang w:val="bg-BG"/>
        </w:rPr>
        <w:t xml:space="preserve">Ако искаме да </w:t>
      </w:r>
      <w:proofErr w:type="spellStart"/>
      <w:r>
        <w:rPr>
          <w:rFonts w:cs="CMR10"/>
          <w:color w:val="000000"/>
          <w:lang w:val="bg-BG"/>
        </w:rPr>
        <w:t>изчертаем</w:t>
      </w:r>
      <w:proofErr w:type="spellEnd"/>
      <w:r>
        <w:rPr>
          <w:rFonts w:cs="CMR10"/>
          <w:color w:val="000000"/>
          <w:lang w:val="bg-BG"/>
        </w:rPr>
        <w:t xml:space="preserve"> две </w:t>
      </w:r>
      <w:proofErr w:type="spellStart"/>
      <w:r>
        <w:rPr>
          <w:rFonts w:cs="CMR10"/>
          <w:color w:val="000000"/>
          <w:lang w:val="bg-BG"/>
        </w:rPr>
        <w:t>корелационни</w:t>
      </w:r>
      <w:proofErr w:type="spellEnd"/>
      <w:r>
        <w:rPr>
          <w:rFonts w:cs="CMR10"/>
          <w:color w:val="000000"/>
          <w:lang w:val="bg-BG"/>
        </w:rPr>
        <w:t xml:space="preserve"> полета на една и съща графика</w:t>
      </w:r>
      <w:r w:rsidR="00210AF0" w:rsidRPr="00210AF0">
        <w:rPr>
          <w:rFonts w:cs="CMR10"/>
          <w:color w:val="000000"/>
          <w:lang w:val="bg-BG"/>
        </w:rPr>
        <w:t xml:space="preserve"> </w:t>
      </w:r>
      <w:r w:rsidR="00210AF0">
        <w:rPr>
          <w:rFonts w:cs="CMR10"/>
          <w:color w:val="000000"/>
          <w:lang w:val="bg-BG"/>
        </w:rPr>
        <w:t>на два количествени признака</w:t>
      </w:r>
      <w:r>
        <w:rPr>
          <w:rFonts w:cs="CMR10"/>
          <w:color w:val="000000"/>
          <w:lang w:val="bg-BG"/>
        </w:rPr>
        <w:t>,</w:t>
      </w:r>
      <w:r w:rsidR="00091B74">
        <w:rPr>
          <w:rFonts w:cs="CMR10"/>
          <w:color w:val="000000"/>
          <w:lang w:val="bg-BG"/>
        </w:rPr>
        <w:t xml:space="preserve"> </w:t>
      </w:r>
      <w:r w:rsidR="00091B74">
        <w:rPr>
          <w:rFonts w:cs="CMR10"/>
          <w:color w:val="000000"/>
        </w:rPr>
        <w:t>(</w:t>
      </w:r>
      <w:r w:rsidR="00091B74">
        <w:rPr>
          <w:rFonts w:cs="CMR10"/>
          <w:color w:val="000000"/>
          <w:lang w:val="bg-BG"/>
        </w:rPr>
        <w:t>независимата променлива да има малко значения</w:t>
      </w:r>
      <w:r w:rsidR="00091B74">
        <w:rPr>
          <w:rFonts w:cs="CMR10"/>
          <w:color w:val="000000"/>
        </w:rPr>
        <w:t>)</w:t>
      </w:r>
      <w:r w:rsidR="00091B74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 xml:space="preserve"> </w:t>
      </w:r>
      <w:r w:rsidR="00210AF0">
        <w:rPr>
          <w:rFonts w:cs="CMR10"/>
          <w:color w:val="000000"/>
          <w:lang w:val="bg-BG"/>
        </w:rPr>
        <w:t xml:space="preserve">но с различни  символи по подгрупи, </w:t>
      </w:r>
      <w:r>
        <w:rPr>
          <w:rFonts w:cs="CMR10"/>
          <w:color w:val="000000"/>
          <w:lang w:val="bg-BG"/>
        </w:rPr>
        <w:t xml:space="preserve">можем да използваме </w:t>
      </w:r>
      <w:r w:rsidR="00210AF0">
        <w:rPr>
          <w:rFonts w:cs="CMR10"/>
          <w:color w:val="000000"/>
          <w:lang w:val="bg-BG"/>
        </w:rPr>
        <w:t>функцията</w:t>
      </w:r>
      <w:r w:rsidR="00210AF0" w:rsidRPr="00210AF0">
        <w:rPr>
          <w:rFonts w:cs="CMR10"/>
          <w:color w:val="000000"/>
          <w:lang w:val="bg-BG"/>
        </w:rPr>
        <w:t xml:space="preserve"> </w:t>
      </w:r>
      <w:proofErr w:type="spellStart"/>
      <w:r w:rsidR="00210AF0" w:rsidRPr="00210AF0">
        <w:rPr>
          <w:rFonts w:cs="CMR10"/>
          <w:b/>
          <w:i/>
          <w:color w:val="000000"/>
          <w:lang w:val="bg-BG"/>
        </w:rPr>
        <w:t>plot</w:t>
      </w:r>
      <w:proofErr w:type="spellEnd"/>
      <w:r w:rsidR="00210AF0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>символа за формула</w:t>
      </w:r>
      <w:r w:rsidR="00210AF0" w:rsidRPr="00210AF0">
        <w:rPr>
          <w:rFonts w:cs="CMR10"/>
          <w:color w:val="000000"/>
          <w:lang w:val="bg-BG"/>
        </w:rPr>
        <w:t xml:space="preserve"> </w:t>
      </w:r>
      <w:r w:rsidR="00210AF0" w:rsidRPr="00210AF0">
        <w:rPr>
          <w:rFonts w:cs="CMR10"/>
          <w:b/>
          <w:i/>
          <w:color w:val="000000"/>
          <w:lang w:val="bg-BG"/>
        </w:rPr>
        <w:t>~</w:t>
      </w:r>
      <w:r w:rsidR="00210AF0" w:rsidRPr="00210AF0">
        <w:rPr>
          <w:rFonts w:cs="CMR10"/>
          <w:color w:val="000000"/>
          <w:lang w:val="bg-BG"/>
        </w:rPr>
        <w:t xml:space="preserve"> между </w:t>
      </w:r>
      <w:proofErr w:type="spellStart"/>
      <w:r w:rsidR="00210AF0" w:rsidRPr="00210AF0">
        <w:rPr>
          <w:rFonts w:cs="CMR10"/>
          <w:color w:val="000000"/>
          <w:lang w:val="bg-BG"/>
        </w:rPr>
        <w:t>метрираните</w:t>
      </w:r>
      <w:proofErr w:type="spellEnd"/>
      <w:r w:rsidR="00210AF0" w:rsidRPr="00210AF0">
        <w:rPr>
          <w:rFonts w:cs="CMR10"/>
          <w:color w:val="000000"/>
          <w:lang w:val="bg-BG"/>
        </w:rPr>
        <w:t xml:space="preserve"> признаци и</w:t>
      </w:r>
      <w:r w:rsidR="00210AF0">
        <w:rPr>
          <w:rFonts w:cs="CMR10"/>
          <w:color w:val="000000"/>
          <w:lang w:val="bg-BG"/>
        </w:rPr>
        <w:t xml:space="preserve"> параметъра</w:t>
      </w:r>
      <w:r w:rsidR="00210AF0" w:rsidRPr="00210AF0">
        <w:rPr>
          <w:rFonts w:cs="CMR10"/>
          <w:color w:val="000000"/>
          <w:lang w:val="bg-BG"/>
        </w:rPr>
        <w:t xml:space="preserve"> </w:t>
      </w:r>
      <w:proofErr w:type="spellStart"/>
      <w:r w:rsidR="00210AF0" w:rsidRPr="00210AF0">
        <w:rPr>
          <w:rFonts w:cs="CMR10"/>
          <w:b/>
          <w:i/>
          <w:color w:val="000000"/>
          <w:lang w:val="bg-BG"/>
        </w:rPr>
        <w:t>pch</w:t>
      </w:r>
      <w:proofErr w:type="spellEnd"/>
      <w:r w:rsidR="00657E5A">
        <w:rPr>
          <w:rFonts w:cs="CMR10"/>
          <w:b/>
          <w:i/>
          <w:color w:val="000000"/>
          <w:lang w:val="bg-BG"/>
        </w:rPr>
        <w:t xml:space="preserve"> </w:t>
      </w:r>
      <w:r w:rsidR="00210AF0" w:rsidRPr="00210AF0">
        <w:rPr>
          <w:rFonts w:cs="CMR10"/>
          <w:b/>
          <w:i/>
          <w:color w:val="000000"/>
          <w:lang w:val="bg-BG"/>
        </w:rPr>
        <w:t>=</w:t>
      </w:r>
      <w:r w:rsidR="00657E5A">
        <w:rPr>
          <w:rFonts w:cs="CMR10"/>
          <w:b/>
          <w:i/>
          <w:color w:val="000000"/>
          <w:lang w:val="bg-BG"/>
        </w:rPr>
        <w:t xml:space="preserve"> </w:t>
      </w:r>
      <w:proofErr w:type="spellStart"/>
      <w:r w:rsidR="00210AF0" w:rsidRPr="00210AF0">
        <w:rPr>
          <w:rFonts w:cs="CMR10"/>
          <w:b/>
          <w:i/>
          <w:color w:val="000000"/>
          <w:lang w:val="bg-BG"/>
        </w:rPr>
        <w:t>as.numeric</w:t>
      </w:r>
      <w:proofErr w:type="spellEnd"/>
      <w:r w:rsidR="00210AF0" w:rsidRPr="00210AF0">
        <w:rPr>
          <w:rFonts w:cs="CMR10"/>
          <w:color w:val="000000"/>
          <w:lang w:val="bg-BG"/>
        </w:rPr>
        <w:t>(признакът, който оформя подгрупите)</w:t>
      </w:r>
      <w:r w:rsidR="00210AF0">
        <w:rPr>
          <w:rFonts w:cs="CMR10"/>
          <w:color w:val="000000"/>
          <w:lang w:val="bg-BG"/>
        </w:rPr>
        <w:t xml:space="preserve">. Да обърнем внимание, че ако независимата променлива е </w:t>
      </w:r>
      <w:proofErr w:type="spellStart"/>
      <w:r w:rsidR="00210AF0">
        <w:rPr>
          <w:rFonts w:cs="CMR10"/>
          <w:color w:val="000000"/>
          <w:lang w:val="bg-BG"/>
        </w:rPr>
        <w:t>категорийна</w:t>
      </w:r>
      <w:proofErr w:type="spellEnd"/>
      <w:r w:rsidR="00210AF0">
        <w:rPr>
          <w:rFonts w:cs="CMR10"/>
          <w:color w:val="000000"/>
          <w:lang w:val="bg-BG"/>
        </w:rPr>
        <w:t xml:space="preserve"> няма да получим </w:t>
      </w:r>
      <w:proofErr w:type="spellStart"/>
      <w:r w:rsidR="00210AF0">
        <w:rPr>
          <w:rFonts w:cs="CMR10"/>
          <w:color w:val="000000"/>
          <w:lang w:val="bg-BG"/>
        </w:rPr>
        <w:t>корелационни</w:t>
      </w:r>
      <w:proofErr w:type="spellEnd"/>
      <w:r w:rsidR="00210AF0">
        <w:rPr>
          <w:rFonts w:cs="CMR10"/>
          <w:color w:val="000000"/>
          <w:lang w:val="bg-BG"/>
        </w:rPr>
        <w:t xml:space="preserve"> полета, а ще получим графики с мустачки макар и пак да употребим функцията </w:t>
      </w:r>
      <w:r w:rsidR="00210AF0" w:rsidRPr="00210AF0">
        <w:rPr>
          <w:rFonts w:cs="CMR10"/>
          <w:b/>
          <w:i/>
          <w:color w:val="000000"/>
        </w:rPr>
        <w:t>plot</w:t>
      </w:r>
      <w:r w:rsidR="00210AF0">
        <w:rPr>
          <w:rFonts w:cs="CMR10"/>
          <w:color w:val="000000"/>
        </w:rPr>
        <w:t>.</w:t>
      </w:r>
      <w:r w:rsidR="00D02EA6">
        <w:rPr>
          <w:rFonts w:cs="CMR10"/>
          <w:color w:val="000000"/>
          <w:lang w:val="bg-BG"/>
        </w:rPr>
        <w:t xml:space="preserve"> Например по данните от </w:t>
      </w:r>
      <w:proofErr w:type="spellStart"/>
      <w:r w:rsidR="00D02EA6" w:rsidRPr="00A46631">
        <w:rPr>
          <w:rFonts w:cs="CMR10"/>
          <w:color w:val="000000"/>
          <w:lang w:val="bg-BG"/>
        </w:rPr>
        <w:t>ToothGrowth</w:t>
      </w:r>
      <w:proofErr w:type="spellEnd"/>
      <w:r w:rsidR="00D02EA6">
        <w:rPr>
          <w:rFonts w:cs="CMR10"/>
          <w:color w:val="000000"/>
          <w:lang w:val="bg-BG"/>
        </w:rPr>
        <w:t xml:space="preserve">, ако искаме да разгледаме зависимостта на дължината на зъбите </w:t>
      </w:r>
      <w:r w:rsidR="00D02EA6">
        <w:rPr>
          <w:rFonts w:cs="CMR10"/>
          <w:color w:val="000000"/>
        </w:rPr>
        <w:t>(</w:t>
      </w:r>
      <w:proofErr w:type="spellStart"/>
      <w:r w:rsidR="00D02EA6" w:rsidRPr="00D02EA6">
        <w:rPr>
          <w:rFonts w:cs="CMR10"/>
          <w:color w:val="000000"/>
          <w:lang w:val="bg-BG"/>
        </w:rPr>
        <w:t>len</w:t>
      </w:r>
      <w:proofErr w:type="spellEnd"/>
      <w:r w:rsidR="00D02EA6">
        <w:rPr>
          <w:rFonts w:cs="CMR10"/>
          <w:color w:val="000000"/>
        </w:rPr>
        <w:t>)</w:t>
      </w:r>
      <w:r w:rsidR="00D02EA6">
        <w:rPr>
          <w:rFonts w:cs="CMR10"/>
          <w:color w:val="000000"/>
          <w:lang w:val="bg-BG"/>
        </w:rPr>
        <w:t xml:space="preserve"> при прасета от дозата витамин С </w:t>
      </w:r>
      <w:r w:rsidR="00D02EA6">
        <w:rPr>
          <w:rFonts w:cs="CMR10"/>
          <w:color w:val="000000"/>
        </w:rPr>
        <w:t>(</w:t>
      </w:r>
      <w:proofErr w:type="spellStart"/>
      <w:r w:rsidR="00D02EA6" w:rsidRPr="00D02EA6">
        <w:rPr>
          <w:rFonts w:cs="CMR10"/>
          <w:color w:val="000000"/>
          <w:lang w:val="bg-BG"/>
        </w:rPr>
        <w:t>dose</w:t>
      </w:r>
      <w:proofErr w:type="spellEnd"/>
      <w:r w:rsidR="00D02EA6">
        <w:rPr>
          <w:rFonts w:cs="CMR10"/>
          <w:color w:val="000000"/>
        </w:rPr>
        <w:t>)</w:t>
      </w:r>
      <w:r w:rsidR="00D02EA6">
        <w:rPr>
          <w:rFonts w:cs="CMR10"/>
          <w:color w:val="000000"/>
          <w:lang w:val="bg-BG"/>
        </w:rPr>
        <w:t xml:space="preserve">, която те приемат и разделени в две групи </w:t>
      </w:r>
      <w:r w:rsidR="00D02EA6">
        <w:rPr>
          <w:rFonts w:cs="CMR10"/>
          <w:color w:val="000000"/>
        </w:rPr>
        <w:t>(</w:t>
      </w:r>
      <w:proofErr w:type="spellStart"/>
      <w:r w:rsidR="00D02EA6" w:rsidRPr="00D02EA6">
        <w:rPr>
          <w:rFonts w:cs="CMR10"/>
          <w:color w:val="000000"/>
          <w:lang w:val="bg-BG"/>
        </w:rPr>
        <w:t>supp</w:t>
      </w:r>
      <w:proofErr w:type="spellEnd"/>
      <w:r w:rsidR="00D02EA6">
        <w:rPr>
          <w:rFonts w:cs="CMR10"/>
          <w:color w:val="000000"/>
        </w:rPr>
        <w:t>)</w:t>
      </w:r>
      <w:r w:rsidR="00D02EA6">
        <w:rPr>
          <w:rFonts w:cs="CMR10"/>
          <w:color w:val="000000"/>
          <w:lang w:val="bg-BG"/>
        </w:rPr>
        <w:t xml:space="preserve"> според </w:t>
      </w:r>
      <w:r w:rsidR="00A46631">
        <w:rPr>
          <w:rFonts w:cs="CMR10"/>
          <w:color w:val="000000"/>
          <w:lang w:val="bg-BG"/>
        </w:rPr>
        <w:t xml:space="preserve">вида на </w:t>
      </w:r>
      <w:proofErr w:type="spellStart"/>
      <w:r w:rsidR="00A46631">
        <w:rPr>
          <w:rFonts w:cs="CMR10"/>
          <w:color w:val="000000"/>
          <w:lang w:val="bg-BG"/>
        </w:rPr>
        <w:t>витамита</w:t>
      </w:r>
      <w:proofErr w:type="spellEnd"/>
      <w:r w:rsidR="00D02EA6">
        <w:rPr>
          <w:rFonts w:cs="CMR10"/>
          <w:color w:val="000000"/>
          <w:lang w:val="bg-BG"/>
        </w:rPr>
        <w:t xml:space="preserve"> можем да използваме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 xml:space="preserve">&gt; </w:t>
      </w:r>
      <w:proofErr w:type="spellStart"/>
      <w:r w:rsidRPr="00D02EA6">
        <w:rPr>
          <w:rFonts w:cs="CMR10"/>
          <w:color w:val="000000"/>
          <w:lang w:val="bg-BG"/>
        </w:rPr>
        <w:t>data</w:t>
      </w:r>
      <w:proofErr w:type="spellEnd"/>
      <w:r w:rsidRPr="00D02EA6">
        <w:rPr>
          <w:rFonts w:cs="CMR10"/>
          <w:color w:val="000000"/>
          <w:lang w:val="bg-BG"/>
        </w:rPr>
        <w:t>("</w:t>
      </w:r>
      <w:proofErr w:type="spellStart"/>
      <w:r w:rsidRPr="00D02EA6">
        <w:rPr>
          <w:rFonts w:cs="CMR10"/>
          <w:color w:val="000000"/>
          <w:lang w:val="bg-BG"/>
        </w:rPr>
        <w:t>ToothGrowth</w:t>
      </w:r>
      <w:proofErr w:type="spellEnd"/>
      <w:r w:rsidRPr="00D02EA6">
        <w:rPr>
          <w:rFonts w:cs="CMR10"/>
          <w:color w:val="000000"/>
          <w:lang w:val="bg-BG"/>
        </w:rPr>
        <w:t>")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 xml:space="preserve">&gt; </w:t>
      </w:r>
      <w:proofErr w:type="spellStart"/>
      <w:r w:rsidRPr="00D02EA6">
        <w:rPr>
          <w:rFonts w:cs="CMR10"/>
          <w:color w:val="000000"/>
          <w:lang w:val="bg-BG"/>
        </w:rPr>
        <w:t>attach</w:t>
      </w:r>
      <w:proofErr w:type="spellEnd"/>
      <w:r w:rsidRPr="00D02EA6">
        <w:rPr>
          <w:rFonts w:cs="CMR10"/>
          <w:color w:val="000000"/>
          <w:lang w:val="bg-BG"/>
        </w:rPr>
        <w:t>(</w:t>
      </w:r>
      <w:proofErr w:type="spellStart"/>
      <w:r w:rsidRPr="00D02EA6">
        <w:rPr>
          <w:rFonts w:cs="CMR10"/>
          <w:color w:val="000000"/>
          <w:lang w:val="bg-BG"/>
        </w:rPr>
        <w:t>ToothGrowth</w:t>
      </w:r>
      <w:proofErr w:type="spellEnd"/>
      <w:r w:rsidRPr="00D02EA6">
        <w:rPr>
          <w:rFonts w:cs="CMR10"/>
          <w:color w:val="000000"/>
          <w:lang w:val="bg-BG"/>
        </w:rPr>
        <w:t>)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 xml:space="preserve">&gt; </w:t>
      </w:r>
      <w:proofErr w:type="spellStart"/>
      <w:r w:rsidRPr="00D02EA6">
        <w:rPr>
          <w:rFonts w:cs="CMR10"/>
          <w:color w:val="000000"/>
          <w:lang w:val="bg-BG"/>
        </w:rPr>
        <w:t>plot</w:t>
      </w:r>
      <w:proofErr w:type="spellEnd"/>
      <w:r w:rsidRPr="00D02EA6">
        <w:rPr>
          <w:rFonts w:cs="CMR10"/>
          <w:color w:val="000000"/>
          <w:lang w:val="bg-BG"/>
        </w:rPr>
        <w:t>(</w:t>
      </w:r>
      <w:proofErr w:type="spellStart"/>
      <w:r w:rsidRPr="00D02EA6">
        <w:rPr>
          <w:rFonts w:cs="CMR10"/>
          <w:color w:val="000000"/>
          <w:lang w:val="bg-BG"/>
        </w:rPr>
        <w:t>len</w:t>
      </w:r>
      <w:proofErr w:type="spellEnd"/>
      <w:r w:rsidRPr="00D02EA6">
        <w:rPr>
          <w:rFonts w:cs="CMR10"/>
          <w:color w:val="000000"/>
          <w:lang w:val="bg-BG"/>
        </w:rPr>
        <w:t xml:space="preserve"> ~ </w:t>
      </w:r>
      <w:proofErr w:type="spellStart"/>
      <w:r w:rsidRPr="00D02EA6">
        <w:rPr>
          <w:rFonts w:cs="CMR10"/>
          <w:color w:val="000000"/>
          <w:lang w:val="bg-BG"/>
        </w:rPr>
        <w:t>dose</w:t>
      </w:r>
      <w:proofErr w:type="spellEnd"/>
      <w:r w:rsidRPr="00D02EA6">
        <w:rPr>
          <w:rFonts w:cs="CMR10"/>
          <w:color w:val="000000"/>
          <w:lang w:val="bg-BG"/>
        </w:rPr>
        <w:t>,</w:t>
      </w:r>
      <w:r w:rsidR="00D02EA6">
        <w:rPr>
          <w:rFonts w:cs="CMR10"/>
          <w:color w:val="000000"/>
        </w:rPr>
        <w:t xml:space="preserve"> </w:t>
      </w:r>
      <w:proofErr w:type="spellStart"/>
      <w:r w:rsidRPr="00D02EA6">
        <w:rPr>
          <w:rFonts w:cs="CMR10"/>
          <w:color w:val="000000"/>
          <w:lang w:val="bg-BG"/>
        </w:rPr>
        <w:t>pch</w:t>
      </w:r>
      <w:proofErr w:type="spellEnd"/>
      <w:r w:rsidR="00D02EA6">
        <w:rPr>
          <w:rFonts w:cs="CMR10"/>
          <w:color w:val="000000"/>
        </w:rPr>
        <w:t xml:space="preserve"> </w:t>
      </w:r>
      <w:r w:rsidRPr="00D02EA6">
        <w:rPr>
          <w:rFonts w:cs="CMR10"/>
          <w:color w:val="000000"/>
          <w:lang w:val="bg-BG"/>
        </w:rPr>
        <w:t>=</w:t>
      </w:r>
      <w:r w:rsidR="00D02EA6">
        <w:rPr>
          <w:rFonts w:cs="CMR10"/>
          <w:color w:val="000000"/>
        </w:rPr>
        <w:t xml:space="preserve"> </w:t>
      </w:r>
      <w:proofErr w:type="spellStart"/>
      <w:r w:rsidRPr="00D02EA6">
        <w:rPr>
          <w:rFonts w:cs="CMR10"/>
          <w:color w:val="000000"/>
          <w:lang w:val="bg-BG"/>
        </w:rPr>
        <w:t>as.numeric</w:t>
      </w:r>
      <w:proofErr w:type="spellEnd"/>
      <w:r w:rsidRPr="00D02EA6">
        <w:rPr>
          <w:rFonts w:cs="CMR10"/>
          <w:color w:val="000000"/>
          <w:lang w:val="bg-BG"/>
        </w:rPr>
        <w:t>(</w:t>
      </w:r>
      <w:proofErr w:type="spellStart"/>
      <w:r w:rsidRPr="00D02EA6">
        <w:rPr>
          <w:rFonts w:cs="CMR10"/>
          <w:color w:val="000000"/>
          <w:lang w:val="bg-BG"/>
        </w:rPr>
        <w:t>supp</w:t>
      </w:r>
      <w:proofErr w:type="spellEnd"/>
      <w:r w:rsidRPr="00D02EA6">
        <w:rPr>
          <w:rFonts w:cs="CMR10"/>
          <w:color w:val="000000"/>
          <w:lang w:val="bg-BG"/>
        </w:rPr>
        <w:t>))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>## click mouse to add legend.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 xml:space="preserve">&gt; </w:t>
      </w:r>
      <w:proofErr w:type="spellStart"/>
      <w:r w:rsidRPr="00D02EA6">
        <w:rPr>
          <w:rFonts w:cs="CMR10"/>
          <w:color w:val="000000"/>
          <w:lang w:val="bg-BG"/>
        </w:rPr>
        <w:t>tmp</w:t>
      </w:r>
      <w:proofErr w:type="spellEnd"/>
      <w:r w:rsidRPr="00D02EA6">
        <w:rPr>
          <w:rFonts w:cs="CMR10"/>
          <w:color w:val="000000"/>
          <w:lang w:val="bg-BG"/>
        </w:rPr>
        <w:t xml:space="preserve"> = </w:t>
      </w:r>
      <w:proofErr w:type="spellStart"/>
      <w:r w:rsidRPr="00D02EA6">
        <w:rPr>
          <w:rFonts w:cs="CMR10"/>
          <w:color w:val="000000"/>
          <w:lang w:val="bg-BG"/>
        </w:rPr>
        <w:t>levels</w:t>
      </w:r>
      <w:proofErr w:type="spellEnd"/>
      <w:r w:rsidRPr="00D02EA6">
        <w:rPr>
          <w:rFonts w:cs="CMR10"/>
          <w:color w:val="000000"/>
          <w:lang w:val="bg-BG"/>
        </w:rPr>
        <w:t>(</w:t>
      </w:r>
      <w:proofErr w:type="spellStart"/>
      <w:r w:rsidRPr="00D02EA6">
        <w:rPr>
          <w:rFonts w:cs="CMR10"/>
          <w:color w:val="000000"/>
          <w:lang w:val="bg-BG"/>
        </w:rPr>
        <w:t>supp</w:t>
      </w:r>
      <w:proofErr w:type="spellEnd"/>
      <w:r w:rsidRPr="00D02EA6">
        <w:rPr>
          <w:rFonts w:cs="CMR10"/>
          <w:color w:val="000000"/>
          <w:lang w:val="bg-BG"/>
        </w:rPr>
        <w:t>) # store for a second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 xml:space="preserve">&gt; </w:t>
      </w:r>
      <w:proofErr w:type="spellStart"/>
      <w:r w:rsidRPr="00D02EA6">
        <w:rPr>
          <w:rFonts w:cs="CMR10"/>
          <w:color w:val="000000"/>
          <w:lang w:val="bg-BG"/>
        </w:rPr>
        <w:t>legend</w:t>
      </w:r>
      <w:proofErr w:type="spellEnd"/>
      <w:r w:rsidRPr="00D02EA6">
        <w:rPr>
          <w:rFonts w:cs="CMR10"/>
          <w:color w:val="000000"/>
          <w:lang w:val="bg-BG"/>
        </w:rPr>
        <w:t>(</w:t>
      </w:r>
      <w:proofErr w:type="spellStart"/>
      <w:r w:rsidRPr="00D02EA6">
        <w:rPr>
          <w:rFonts w:cs="CMR10"/>
          <w:color w:val="000000"/>
          <w:lang w:val="bg-BG"/>
        </w:rPr>
        <w:t>locator</w:t>
      </w:r>
      <w:proofErr w:type="spellEnd"/>
      <w:r w:rsidRPr="00D02EA6">
        <w:rPr>
          <w:rFonts w:cs="CMR10"/>
          <w:color w:val="000000"/>
          <w:lang w:val="bg-BG"/>
        </w:rPr>
        <w:t>(1),</w:t>
      </w:r>
      <w:r w:rsidR="00D02EA6">
        <w:rPr>
          <w:rFonts w:cs="CMR10"/>
          <w:color w:val="000000"/>
        </w:rPr>
        <w:t xml:space="preserve"> </w:t>
      </w:r>
      <w:proofErr w:type="spellStart"/>
      <w:r w:rsidRPr="00D02EA6">
        <w:rPr>
          <w:rFonts w:cs="CMR10"/>
          <w:color w:val="000000"/>
          <w:lang w:val="bg-BG"/>
        </w:rPr>
        <w:t>legend</w:t>
      </w:r>
      <w:proofErr w:type="spellEnd"/>
      <w:r w:rsidR="00D02EA6">
        <w:rPr>
          <w:rFonts w:cs="CMR10"/>
          <w:color w:val="000000"/>
        </w:rPr>
        <w:t xml:space="preserve"> </w:t>
      </w:r>
      <w:r w:rsidRPr="00D02EA6">
        <w:rPr>
          <w:rFonts w:cs="CMR10"/>
          <w:color w:val="000000"/>
          <w:lang w:val="bg-BG"/>
        </w:rPr>
        <w:t>=</w:t>
      </w:r>
      <w:r w:rsidR="00D02EA6">
        <w:rPr>
          <w:rFonts w:cs="CMR10"/>
          <w:color w:val="000000"/>
        </w:rPr>
        <w:t xml:space="preserve"> </w:t>
      </w:r>
      <w:proofErr w:type="spellStart"/>
      <w:r w:rsidRPr="00D02EA6">
        <w:rPr>
          <w:rFonts w:cs="CMR10"/>
          <w:color w:val="000000"/>
          <w:lang w:val="bg-BG"/>
        </w:rPr>
        <w:t>tmp</w:t>
      </w:r>
      <w:proofErr w:type="spellEnd"/>
      <w:r w:rsidRPr="00D02EA6">
        <w:rPr>
          <w:rFonts w:cs="CMR10"/>
          <w:color w:val="000000"/>
          <w:lang w:val="bg-BG"/>
        </w:rPr>
        <w:t>,</w:t>
      </w:r>
      <w:r w:rsidR="00D02EA6">
        <w:rPr>
          <w:rFonts w:cs="CMR10"/>
          <w:color w:val="000000"/>
        </w:rPr>
        <w:t xml:space="preserve"> </w:t>
      </w:r>
      <w:proofErr w:type="spellStart"/>
      <w:r w:rsidRPr="00D02EA6">
        <w:rPr>
          <w:rFonts w:cs="CMR10"/>
          <w:color w:val="000000"/>
          <w:lang w:val="bg-BG"/>
        </w:rPr>
        <w:t>pch</w:t>
      </w:r>
      <w:proofErr w:type="spellEnd"/>
      <w:r w:rsidR="00D02EA6">
        <w:rPr>
          <w:rFonts w:cs="CMR10"/>
          <w:color w:val="000000"/>
        </w:rPr>
        <w:t xml:space="preserve"> </w:t>
      </w:r>
      <w:r w:rsidRPr="00D02EA6">
        <w:rPr>
          <w:rFonts w:cs="CMR10"/>
          <w:color w:val="000000"/>
          <w:lang w:val="bg-BG"/>
        </w:rPr>
        <w:t>=</w:t>
      </w:r>
      <w:r w:rsidR="00D02EA6">
        <w:rPr>
          <w:rFonts w:cs="CMR10"/>
          <w:color w:val="000000"/>
        </w:rPr>
        <w:t xml:space="preserve"> </w:t>
      </w:r>
      <w:r w:rsidRPr="00D02EA6">
        <w:rPr>
          <w:rFonts w:cs="CMR10"/>
          <w:color w:val="000000"/>
          <w:lang w:val="bg-BG"/>
        </w:rPr>
        <w:t>1:length(</w:t>
      </w:r>
      <w:proofErr w:type="spellStart"/>
      <w:r w:rsidRPr="00D02EA6">
        <w:rPr>
          <w:rFonts w:cs="CMR10"/>
          <w:color w:val="000000"/>
          <w:lang w:val="bg-BG"/>
        </w:rPr>
        <w:t>tmp</w:t>
      </w:r>
      <w:proofErr w:type="spellEnd"/>
      <w:r w:rsidRPr="00D02EA6">
        <w:rPr>
          <w:rFonts w:cs="CMR10"/>
          <w:color w:val="000000"/>
          <w:lang w:val="bg-BG"/>
        </w:rPr>
        <w:t>))</w:t>
      </w:r>
    </w:p>
    <w:p w:rsidR="006E00D6" w:rsidRPr="00D02EA6" w:rsidRDefault="006E00D6" w:rsidP="00D02EA6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02EA6">
        <w:rPr>
          <w:rFonts w:cs="CMR10"/>
          <w:color w:val="000000"/>
          <w:lang w:val="bg-BG"/>
        </w:rPr>
        <w:t xml:space="preserve">&gt; </w:t>
      </w:r>
      <w:proofErr w:type="spellStart"/>
      <w:r w:rsidRPr="00D02EA6">
        <w:rPr>
          <w:rFonts w:cs="CMR10"/>
          <w:color w:val="000000"/>
          <w:lang w:val="bg-BG"/>
        </w:rPr>
        <w:t>detach</w:t>
      </w:r>
      <w:proofErr w:type="spellEnd"/>
      <w:r w:rsidRPr="00D02EA6">
        <w:rPr>
          <w:rFonts w:cs="CMR10"/>
          <w:color w:val="000000"/>
          <w:lang w:val="bg-BG"/>
        </w:rPr>
        <w:t>(</w:t>
      </w:r>
      <w:proofErr w:type="spellStart"/>
      <w:r w:rsidRPr="00D02EA6">
        <w:rPr>
          <w:rFonts w:cs="CMR10"/>
          <w:color w:val="000000"/>
          <w:lang w:val="bg-BG"/>
        </w:rPr>
        <w:t>ToothGrowth</w:t>
      </w:r>
      <w:proofErr w:type="spellEnd"/>
      <w:r w:rsidRPr="00D02EA6">
        <w:rPr>
          <w:rFonts w:cs="CMR10"/>
          <w:color w:val="000000"/>
          <w:lang w:val="bg-BG"/>
        </w:rPr>
        <w:t>)</w:t>
      </w:r>
    </w:p>
    <w:p w:rsidR="00D02EA6" w:rsidRDefault="00D02EA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noProof/>
        </w:rPr>
        <w:drawing>
          <wp:inline distT="0" distB="0" distL="0" distR="0" wp14:anchorId="6C8381FB" wp14:editId="609EA28D">
            <wp:extent cx="5000625" cy="3346935"/>
            <wp:effectExtent l="0" t="0" r="0" b="635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5692" cy="33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Default="00A819FA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lastRenderedPageBreak/>
        <w:t xml:space="preserve">От графиката се вижда, че за всички дози витамин С от вида </w:t>
      </w:r>
      <w:r w:rsidR="006E00D6" w:rsidRPr="00427A7A">
        <w:rPr>
          <w:rFonts w:ascii="CMR10" w:hAnsi="CMR10" w:cs="CMR10"/>
          <w:color w:val="000000"/>
        </w:rPr>
        <w:t xml:space="preserve">(VC) </w:t>
      </w:r>
      <w:r>
        <w:rPr>
          <w:rFonts w:cs="CMR10"/>
          <w:color w:val="000000"/>
          <w:lang w:val="bg-BG"/>
        </w:rPr>
        <w:t>е по-малко ефективен.</w:t>
      </w:r>
    </w:p>
    <w:p w:rsidR="00091B74" w:rsidRDefault="00091B74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</w:p>
    <w:p w:rsidR="006E00D6" w:rsidRDefault="00091B74" w:rsidP="00091B74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Ако имаме само два количествени признака и независимата променлива има също да има много възможни значения и е случайна е по-добре да </w:t>
      </w:r>
      <w:proofErr w:type="spellStart"/>
      <w:r>
        <w:rPr>
          <w:rFonts w:cs="CMR10"/>
          <w:color w:val="000000"/>
          <w:lang w:val="bg-BG"/>
        </w:rPr>
        <w:t>изчертаем</w:t>
      </w:r>
      <w:proofErr w:type="spellEnd"/>
      <w:r>
        <w:rPr>
          <w:rFonts w:cs="CMR10"/>
          <w:color w:val="000000"/>
          <w:lang w:val="bg-BG"/>
        </w:rPr>
        <w:t xml:space="preserve"> до </w:t>
      </w:r>
      <w:proofErr w:type="spellStart"/>
      <w:r>
        <w:rPr>
          <w:rFonts w:cs="CMR10"/>
          <w:color w:val="000000"/>
          <w:lang w:val="bg-BG"/>
        </w:rPr>
        <w:t>корелационното</w:t>
      </w:r>
      <w:proofErr w:type="spellEnd"/>
      <w:r>
        <w:rPr>
          <w:rFonts w:cs="CMR10"/>
          <w:color w:val="000000"/>
          <w:lang w:val="bg-BG"/>
        </w:rPr>
        <w:t xml:space="preserve"> поле и хистограмите на наблюдаваните признаци. Това може да стане с помощта на функцията </w:t>
      </w:r>
      <w:proofErr w:type="spellStart"/>
      <w:r w:rsidRPr="00091B74">
        <w:rPr>
          <w:rFonts w:cs="CMR10"/>
          <w:b/>
          <w:i/>
          <w:color w:val="000000"/>
          <w:lang w:val="bg-BG"/>
        </w:rPr>
        <w:t>simple.scatterplot</w:t>
      </w:r>
      <w:proofErr w:type="spellEnd"/>
      <w:r w:rsidRPr="00091B74">
        <w:rPr>
          <w:rFonts w:cs="CMR10"/>
          <w:color w:val="000000"/>
          <w:lang w:val="bg-BG"/>
        </w:rPr>
        <w:t>.</w:t>
      </w:r>
      <w:r>
        <w:rPr>
          <w:rFonts w:cs="CMR10"/>
          <w:color w:val="000000"/>
          <w:lang w:val="bg-BG"/>
        </w:rPr>
        <w:t xml:space="preserve"> Да отбележим, че в предния пример това не е удачно защото независимата променлива не е случайна.</w:t>
      </w:r>
    </w:p>
    <w:p w:rsidR="006E00D6" w:rsidRDefault="00091B74" w:rsidP="00091B74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Например: Въпросът за отделянето на въглероден двуокис </w:t>
      </w:r>
      <w:r w:rsidR="006E00D6" w:rsidRPr="00427A7A">
        <w:rPr>
          <w:rFonts w:ascii="CMR12~4c" w:hAnsi="CMR12~4c" w:cs="CMR12~4c"/>
          <w:color w:val="000000"/>
        </w:rPr>
        <w:t>CO</w:t>
      </w:r>
      <w:r w:rsidR="006E00D6" w:rsidRPr="00427A7A">
        <w:rPr>
          <w:rFonts w:ascii="CMR8" w:hAnsi="CMR8" w:cs="CMR8"/>
          <w:color w:val="000000"/>
        </w:rPr>
        <w:t>2</w:t>
      </w:r>
      <w:r>
        <w:rPr>
          <w:rFonts w:cs="CMR8"/>
          <w:color w:val="000000"/>
          <w:lang w:val="bg-BG"/>
        </w:rPr>
        <w:t xml:space="preserve"> в наши дни е гореща тема във връзка с влиянието му върху парниковия ефект</w:t>
      </w:r>
      <w:r w:rsidR="006E00D6" w:rsidRPr="00427A7A">
        <w:rPr>
          <w:rFonts w:ascii="CMR10" w:hAnsi="CMR10" w:cs="CMR10"/>
          <w:color w:val="000000"/>
        </w:rPr>
        <w:t>.</w:t>
      </w:r>
      <w:r>
        <w:rPr>
          <w:rFonts w:cs="CMR10"/>
          <w:color w:val="000000"/>
          <w:lang w:val="bg-BG"/>
        </w:rPr>
        <w:t xml:space="preserve"> Данните </w:t>
      </w:r>
      <w:proofErr w:type="spellStart"/>
      <w:r w:rsidR="006E00D6" w:rsidRPr="009A5FE1">
        <w:rPr>
          <w:rFonts w:cs="CMR10"/>
          <w:color w:val="000000"/>
          <w:lang w:val="bg-BG"/>
        </w:rPr>
        <w:t>emissions</w:t>
      </w:r>
      <w:proofErr w:type="spellEnd"/>
      <w:r w:rsidR="006E00D6" w:rsidRPr="009A5FE1">
        <w:rPr>
          <w:rFonts w:cs="CMR10"/>
          <w:color w:val="000000"/>
          <w:lang w:val="bg-BG"/>
        </w:rPr>
        <w:t xml:space="preserve"> </w:t>
      </w:r>
      <w:r w:rsidRPr="009A5FE1">
        <w:rPr>
          <w:rFonts w:cs="CMR10"/>
          <w:color w:val="000000"/>
          <w:lang w:val="bg-BG"/>
        </w:rPr>
        <w:t>съдържат Брутният вътрешен продукт</w:t>
      </w:r>
      <w:r w:rsidR="008A33B9">
        <w:rPr>
          <w:rFonts w:cs="CMR10"/>
          <w:color w:val="000000"/>
          <w:lang w:val="bg-BG"/>
        </w:rPr>
        <w:t xml:space="preserve"> за цялата страна</w:t>
      </w:r>
      <w:r>
        <w:rPr>
          <w:rFonts w:cs="CMR10"/>
          <w:color w:val="543F9D"/>
          <w:lang w:val="bg-BG"/>
        </w:rPr>
        <w:t xml:space="preserve"> </w:t>
      </w:r>
      <w:r>
        <w:rPr>
          <w:rFonts w:cs="CMR10"/>
          <w:color w:val="543F9D"/>
        </w:rPr>
        <w:t>(</w:t>
      </w:r>
      <w:r w:rsidR="006E00D6" w:rsidRPr="00427A7A">
        <w:rPr>
          <w:rFonts w:ascii="CMR10" w:hAnsi="CMR10" w:cs="CMR10"/>
          <w:color w:val="000000"/>
        </w:rPr>
        <w:t>Gross Domestic Product</w:t>
      </w:r>
      <w:r w:rsidR="009A5FE1">
        <w:rPr>
          <w:rFonts w:cs="CMR10"/>
          <w:color w:val="000000"/>
          <w:lang w:val="bg-BG"/>
        </w:rPr>
        <w:t xml:space="preserve"> </w:t>
      </w:r>
      <w:r w:rsidR="009A5FE1">
        <w:rPr>
          <w:rFonts w:cs="CMR10"/>
          <w:color w:val="000000"/>
        </w:rPr>
        <w:t>GDP</w:t>
      </w:r>
      <w:r w:rsidR="009A5FE1">
        <w:rPr>
          <w:rFonts w:ascii="CMR10" w:hAnsi="CMR10" w:cs="CMR10"/>
          <w:color w:val="000000"/>
        </w:rPr>
        <w:t xml:space="preserve">), </w:t>
      </w:r>
      <w:r w:rsidR="009A5FE1">
        <w:rPr>
          <w:rFonts w:cs="CMR10"/>
          <w:color w:val="000000"/>
          <w:lang w:val="bg-BG"/>
        </w:rPr>
        <w:t>Брутния вътрешен продукт на глава от населението</w:t>
      </w:r>
      <w:r w:rsidR="009A5FE1">
        <w:rPr>
          <w:rFonts w:cs="CMR10"/>
          <w:color w:val="000000"/>
        </w:rPr>
        <w:t xml:space="preserve"> (</w:t>
      </w:r>
      <w:proofErr w:type="spellStart"/>
      <w:r w:rsidR="009A5FE1" w:rsidRPr="000368BF">
        <w:rPr>
          <w:rFonts w:cs="CMR10"/>
          <w:color w:val="000000"/>
          <w:lang w:val="bg-BG"/>
        </w:rPr>
        <w:t>perCapita</w:t>
      </w:r>
      <w:proofErr w:type="spellEnd"/>
      <w:r w:rsidR="009A5FE1">
        <w:rPr>
          <w:rFonts w:cs="CMR10"/>
          <w:color w:val="000000"/>
        </w:rPr>
        <w:t>)</w:t>
      </w:r>
      <w:r w:rsidR="009A5FE1">
        <w:rPr>
          <w:rFonts w:cs="CMR10"/>
          <w:color w:val="000000"/>
          <w:lang w:val="bg-BG"/>
        </w:rPr>
        <w:t xml:space="preserve"> и </w:t>
      </w:r>
      <w:r>
        <w:rPr>
          <w:rFonts w:cs="CMR10"/>
          <w:color w:val="000000"/>
          <w:lang w:val="bg-BG"/>
        </w:rPr>
        <w:t>количеството на въглероден двуокис</w:t>
      </w:r>
      <w:r w:rsidR="006E00D6" w:rsidRPr="00427A7A">
        <w:rPr>
          <w:rFonts w:ascii="CMR10" w:hAnsi="CMR10" w:cs="CMR10"/>
          <w:color w:val="000000"/>
        </w:rPr>
        <w:t xml:space="preserve"> </w:t>
      </w:r>
      <w:r w:rsidR="009A5FE1">
        <w:rPr>
          <w:rFonts w:ascii="CMR10" w:hAnsi="CMR10" w:cs="CMR10"/>
          <w:color w:val="000000"/>
        </w:rPr>
        <w:t>(</w:t>
      </w:r>
      <w:r w:rsidR="006E00D6" w:rsidRPr="00427A7A">
        <w:rPr>
          <w:rFonts w:ascii="CMR10" w:hAnsi="CMR10" w:cs="CMR10"/>
          <w:color w:val="000000"/>
        </w:rPr>
        <w:t>CO</w:t>
      </w:r>
      <w:r w:rsidR="006E00D6" w:rsidRPr="00427A7A">
        <w:rPr>
          <w:rFonts w:ascii="CMR7" w:hAnsi="CMR7" w:cs="CMR7"/>
          <w:color w:val="000000"/>
        </w:rPr>
        <w:t>2</w:t>
      </w:r>
      <w:r w:rsidR="009A5FE1">
        <w:rPr>
          <w:rFonts w:ascii="CMR7" w:hAnsi="CMR7" w:cs="CMR7"/>
          <w:color w:val="000000"/>
        </w:rPr>
        <w:t>)</w:t>
      </w:r>
      <w:r w:rsidR="006E00D6" w:rsidRPr="00427A7A">
        <w:rPr>
          <w:rFonts w:ascii="CMR7" w:hAnsi="CMR7" w:cs="CMR7"/>
          <w:color w:val="000000"/>
        </w:rPr>
        <w:t xml:space="preserve"> </w:t>
      </w:r>
      <w:r w:rsidR="009A5FE1">
        <w:rPr>
          <w:rFonts w:cs="CMR7"/>
          <w:color w:val="000000"/>
          <w:lang w:val="bg-BG"/>
        </w:rPr>
        <w:t>в</w:t>
      </w:r>
      <w:r>
        <w:rPr>
          <w:rFonts w:cs="CMR7"/>
          <w:color w:val="000000"/>
          <w:lang w:val="bg-BG"/>
        </w:rPr>
        <w:t xml:space="preserve"> няколко европейски страни и САЩ през </w:t>
      </w:r>
      <w:r w:rsidR="006E00D6" w:rsidRPr="00427A7A">
        <w:rPr>
          <w:rFonts w:ascii="CMR10" w:hAnsi="CMR10" w:cs="CMR10"/>
          <w:color w:val="000000"/>
        </w:rPr>
        <w:t>1999</w:t>
      </w:r>
      <w:r>
        <w:rPr>
          <w:rFonts w:cs="CMR10"/>
          <w:color w:val="000000"/>
          <w:lang w:val="bg-BG"/>
        </w:rPr>
        <w:t xml:space="preserve"> г. </w:t>
      </w:r>
      <w:proofErr w:type="spellStart"/>
      <w:r>
        <w:rPr>
          <w:rFonts w:cs="CMR10"/>
          <w:color w:val="000000"/>
          <w:lang w:val="bg-BG"/>
        </w:rPr>
        <w:t>Изчертайте</w:t>
      </w:r>
      <w:proofErr w:type="spellEnd"/>
      <w:r>
        <w:rPr>
          <w:rFonts w:cs="CMR10"/>
          <w:color w:val="000000"/>
          <w:lang w:val="bg-BG"/>
        </w:rPr>
        <w:t xml:space="preserve"> </w:t>
      </w:r>
      <w:proofErr w:type="spellStart"/>
      <w:r>
        <w:rPr>
          <w:rFonts w:cs="CMR10"/>
          <w:color w:val="000000"/>
          <w:lang w:val="bg-BG"/>
        </w:rPr>
        <w:t>корелационно</w:t>
      </w:r>
      <w:proofErr w:type="spellEnd"/>
      <w:r>
        <w:rPr>
          <w:rFonts w:cs="CMR10"/>
          <w:color w:val="000000"/>
          <w:lang w:val="bg-BG"/>
        </w:rPr>
        <w:t xml:space="preserve"> поле на данните като около осите сложите хистограмите на разпределение на двата признака.</w:t>
      </w:r>
    </w:p>
    <w:p w:rsidR="00692764" w:rsidRPr="00692764" w:rsidRDefault="00692764" w:rsidP="00091B7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</w:rPr>
      </w:pPr>
      <w:r>
        <w:rPr>
          <w:rFonts w:cs="CMR10"/>
          <w:color w:val="000000"/>
        </w:rPr>
        <w:t xml:space="preserve">&gt; </w:t>
      </w:r>
      <w:proofErr w:type="gramStart"/>
      <w:r>
        <w:rPr>
          <w:rFonts w:cs="CMR10"/>
          <w:color w:val="000000"/>
        </w:rPr>
        <w:t>library(</w:t>
      </w:r>
      <w:proofErr w:type="spellStart"/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UsingR</w:t>
      </w:r>
      <w:proofErr w:type="spellEnd"/>
      <w:r>
        <w:rPr>
          <w:rFonts w:cs="CMR10"/>
          <w:color w:val="000000"/>
        </w:rPr>
        <w:t>)</w:t>
      </w:r>
    </w:p>
    <w:p w:rsidR="006E00D6" w:rsidRPr="00DC5005" w:rsidRDefault="006E00D6" w:rsidP="00DC500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 xml:space="preserve">&gt; </w:t>
      </w:r>
      <w:proofErr w:type="spellStart"/>
      <w:r w:rsidRPr="00DC5005">
        <w:rPr>
          <w:rFonts w:cs="CMR10"/>
          <w:color w:val="000000"/>
          <w:lang w:val="bg-BG"/>
        </w:rPr>
        <w:t>data</w:t>
      </w:r>
      <w:proofErr w:type="spellEnd"/>
      <w:r w:rsidRPr="00DC5005">
        <w:rPr>
          <w:rFonts w:cs="CMR10"/>
          <w:color w:val="000000"/>
          <w:lang w:val="bg-BG"/>
        </w:rPr>
        <w:t>(</w:t>
      </w:r>
      <w:proofErr w:type="spellStart"/>
      <w:r w:rsidRPr="00DC5005">
        <w:rPr>
          <w:rFonts w:cs="CMR10"/>
          <w:color w:val="000000"/>
          <w:lang w:val="bg-BG"/>
        </w:rPr>
        <w:t>emissions</w:t>
      </w:r>
      <w:proofErr w:type="spellEnd"/>
      <w:r w:rsidRPr="00DC5005">
        <w:rPr>
          <w:rFonts w:cs="CMR10"/>
          <w:color w:val="000000"/>
          <w:lang w:val="bg-BG"/>
        </w:rPr>
        <w:t xml:space="preserve">) # </w:t>
      </w:r>
      <w:proofErr w:type="spellStart"/>
      <w:r w:rsidRPr="00DC5005">
        <w:rPr>
          <w:rFonts w:cs="CMR10"/>
          <w:color w:val="000000"/>
          <w:lang w:val="bg-BG"/>
        </w:rPr>
        <w:t>or</w:t>
      </w:r>
      <w:proofErr w:type="spellEnd"/>
      <w:r w:rsidRPr="00DC5005">
        <w:rPr>
          <w:rFonts w:cs="CMR10"/>
          <w:color w:val="000000"/>
          <w:lang w:val="bg-BG"/>
        </w:rPr>
        <w:t xml:space="preserve"> read in from dataset</w:t>
      </w:r>
    </w:p>
    <w:p w:rsidR="006E00D6" w:rsidRDefault="006E00D6" w:rsidP="00DC500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>&gt; attach(emissions)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0368BF">
        <w:rPr>
          <w:rFonts w:cs="CMR10"/>
          <w:color w:val="000000"/>
          <w:lang w:val="bg-BG"/>
        </w:rPr>
        <w:t xml:space="preserve">&gt; </w:t>
      </w:r>
      <w:proofErr w:type="spellStart"/>
      <w:r w:rsidRPr="000368BF">
        <w:rPr>
          <w:rFonts w:cs="CMR10"/>
          <w:color w:val="000000"/>
          <w:lang w:val="bg-BG"/>
        </w:rPr>
        <w:t>ls</w:t>
      </w:r>
      <w:proofErr w:type="spellEnd"/>
      <w:r w:rsidRPr="000368BF">
        <w:rPr>
          <w:rFonts w:cs="CMR10"/>
          <w:color w:val="000000"/>
          <w:lang w:val="bg-BG"/>
        </w:rPr>
        <w:t>(</w:t>
      </w:r>
      <w:proofErr w:type="spellStart"/>
      <w:r w:rsidRPr="000368BF">
        <w:rPr>
          <w:rFonts w:cs="CMR10"/>
          <w:color w:val="000000"/>
          <w:lang w:val="bg-BG"/>
        </w:rPr>
        <w:t>emissions</w:t>
      </w:r>
      <w:proofErr w:type="spellEnd"/>
      <w:r w:rsidRPr="000368BF">
        <w:rPr>
          <w:rFonts w:cs="CMR10"/>
          <w:color w:val="000000"/>
          <w:lang w:val="bg-BG"/>
        </w:rPr>
        <w:t>)</w:t>
      </w:r>
    </w:p>
    <w:p w:rsid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0368BF">
        <w:rPr>
          <w:rFonts w:cs="CMR10"/>
          <w:color w:val="000000"/>
          <w:lang w:val="bg-BG"/>
        </w:rPr>
        <w:t>[1] "CO2"       "GDP"       "</w:t>
      </w:r>
      <w:proofErr w:type="spellStart"/>
      <w:r w:rsidRPr="000368BF">
        <w:rPr>
          <w:rFonts w:cs="CMR10"/>
          <w:color w:val="000000"/>
          <w:lang w:val="bg-BG"/>
        </w:rPr>
        <w:t>perCapita</w:t>
      </w:r>
      <w:proofErr w:type="spellEnd"/>
      <w:r w:rsidRPr="000368BF">
        <w:rPr>
          <w:rFonts w:cs="CMR10"/>
          <w:color w:val="000000"/>
          <w:lang w:val="bg-BG"/>
        </w:rPr>
        <w:t>"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0368BF">
        <w:rPr>
          <w:rFonts w:cs="CMR10"/>
          <w:color w:val="000000"/>
          <w:lang w:val="bg-BG"/>
        </w:rPr>
        <w:t>&gt; head(emissions)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0368BF">
        <w:rPr>
          <w:rFonts w:cs="CMR10"/>
          <w:color w:val="000000"/>
          <w:lang w:val="bg-BG"/>
        </w:rPr>
        <w:t xml:space="preserve">                 </w:t>
      </w:r>
      <w:r>
        <w:rPr>
          <w:rFonts w:cs="CMR10"/>
          <w:color w:val="000000"/>
        </w:rPr>
        <w:t xml:space="preserve">                 </w:t>
      </w:r>
      <w:r w:rsidRPr="000368BF">
        <w:rPr>
          <w:rFonts w:cs="CMR10"/>
          <w:color w:val="000000"/>
          <w:lang w:val="bg-BG"/>
        </w:rPr>
        <w:t xml:space="preserve"> GDP </w:t>
      </w:r>
      <w:r>
        <w:rPr>
          <w:rFonts w:cs="CMR10"/>
          <w:color w:val="000000"/>
        </w:rPr>
        <w:t xml:space="preserve">    </w:t>
      </w:r>
      <w:proofErr w:type="spellStart"/>
      <w:r w:rsidRPr="000368BF">
        <w:rPr>
          <w:rFonts w:cs="CMR10"/>
          <w:color w:val="000000"/>
          <w:lang w:val="bg-BG"/>
        </w:rPr>
        <w:t>perCapita</w:t>
      </w:r>
      <w:proofErr w:type="spellEnd"/>
      <w:r w:rsidRPr="000368BF">
        <w:rPr>
          <w:rFonts w:cs="CMR10"/>
          <w:color w:val="000000"/>
          <w:lang w:val="bg-BG"/>
        </w:rPr>
        <w:t xml:space="preserve">  </w:t>
      </w:r>
      <w:r>
        <w:rPr>
          <w:rFonts w:cs="CMR10"/>
          <w:color w:val="000000"/>
        </w:rPr>
        <w:t xml:space="preserve"> </w:t>
      </w:r>
      <w:r w:rsidRPr="000368BF">
        <w:rPr>
          <w:rFonts w:cs="CMR10"/>
          <w:color w:val="000000"/>
          <w:lang w:val="bg-BG"/>
        </w:rPr>
        <w:t>CO2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proofErr w:type="spellStart"/>
      <w:r w:rsidRPr="000368BF">
        <w:rPr>
          <w:rFonts w:cs="CMR10"/>
          <w:color w:val="000000"/>
          <w:lang w:val="bg-BG"/>
        </w:rPr>
        <w:t>UnitedStates</w:t>
      </w:r>
      <w:proofErr w:type="spellEnd"/>
      <w:r w:rsidRPr="000368BF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 xml:space="preserve">      </w:t>
      </w:r>
      <w:r w:rsidRPr="000368BF">
        <w:rPr>
          <w:rFonts w:cs="CMR10"/>
          <w:color w:val="000000"/>
          <w:lang w:val="bg-BG"/>
        </w:rPr>
        <w:t xml:space="preserve"> 8083000     29647</w:t>
      </w:r>
      <w:r>
        <w:rPr>
          <w:rFonts w:cs="CMR10"/>
          <w:color w:val="000000"/>
        </w:rPr>
        <w:t xml:space="preserve">   </w:t>
      </w:r>
      <w:r w:rsidRPr="000368BF">
        <w:rPr>
          <w:rFonts w:cs="CMR10"/>
          <w:color w:val="000000"/>
          <w:lang w:val="bg-BG"/>
        </w:rPr>
        <w:t xml:space="preserve"> 6750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proofErr w:type="spellStart"/>
      <w:r w:rsidRPr="000368BF">
        <w:rPr>
          <w:rFonts w:cs="CMR10"/>
          <w:color w:val="000000"/>
          <w:lang w:val="bg-BG"/>
        </w:rPr>
        <w:t>Japan</w:t>
      </w:r>
      <w:proofErr w:type="spellEnd"/>
      <w:r w:rsidRPr="000368BF">
        <w:rPr>
          <w:rFonts w:cs="CMR10"/>
          <w:color w:val="000000"/>
          <w:lang w:val="bg-BG"/>
        </w:rPr>
        <w:t xml:space="preserve">        </w:t>
      </w:r>
      <w:r>
        <w:rPr>
          <w:rFonts w:cs="CMR10"/>
          <w:color w:val="000000"/>
        </w:rPr>
        <w:t xml:space="preserve">            </w:t>
      </w:r>
      <w:r w:rsidRPr="000368BF">
        <w:rPr>
          <w:rFonts w:cs="CMR10"/>
          <w:color w:val="000000"/>
          <w:lang w:val="bg-BG"/>
        </w:rPr>
        <w:t xml:space="preserve"> 3080000     24409</w:t>
      </w:r>
      <w:r>
        <w:rPr>
          <w:rFonts w:cs="CMR10"/>
          <w:color w:val="000000"/>
        </w:rPr>
        <w:t xml:space="preserve">   </w:t>
      </w:r>
      <w:r w:rsidRPr="000368BF">
        <w:rPr>
          <w:rFonts w:cs="CMR10"/>
          <w:color w:val="000000"/>
          <w:lang w:val="bg-BG"/>
        </w:rPr>
        <w:t xml:space="preserve"> 1320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proofErr w:type="spellStart"/>
      <w:r w:rsidRPr="000368BF">
        <w:rPr>
          <w:rFonts w:cs="CMR10"/>
          <w:color w:val="000000"/>
          <w:lang w:val="bg-BG"/>
        </w:rPr>
        <w:t>Germany</w:t>
      </w:r>
      <w:proofErr w:type="spellEnd"/>
      <w:r w:rsidRPr="000368BF">
        <w:rPr>
          <w:rFonts w:cs="CMR10"/>
          <w:color w:val="000000"/>
          <w:lang w:val="bg-BG"/>
        </w:rPr>
        <w:t xml:space="preserve">     </w:t>
      </w:r>
      <w:r>
        <w:rPr>
          <w:rFonts w:cs="CMR10"/>
          <w:color w:val="000000"/>
        </w:rPr>
        <w:t xml:space="preserve">      </w:t>
      </w:r>
      <w:r w:rsidRPr="000368BF">
        <w:rPr>
          <w:rFonts w:cs="CMR10"/>
          <w:color w:val="000000"/>
          <w:lang w:val="bg-BG"/>
        </w:rPr>
        <w:t xml:space="preserve">  </w:t>
      </w:r>
      <w:r>
        <w:rPr>
          <w:rFonts w:cs="CMR10"/>
          <w:color w:val="000000"/>
        </w:rPr>
        <w:t xml:space="preserve">  </w:t>
      </w:r>
      <w:r w:rsidRPr="000368BF">
        <w:rPr>
          <w:rFonts w:cs="CMR10"/>
          <w:color w:val="000000"/>
          <w:lang w:val="bg-BG"/>
        </w:rPr>
        <w:t>1740000     21197</w:t>
      </w:r>
      <w:r>
        <w:rPr>
          <w:rFonts w:cs="CMR10"/>
          <w:color w:val="000000"/>
        </w:rPr>
        <w:t xml:space="preserve">   </w:t>
      </w:r>
      <w:r w:rsidRPr="000368BF">
        <w:rPr>
          <w:rFonts w:cs="CMR10"/>
          <w:color w:val="000000"/>
          <w:lang w:val="bg-BG"/>
        </w:rPr>
        <w:t xml:space="preserve"> 1740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proofErr w:type="spellStart"/>
      <w:r w:rsidRPr="000368BF">
        <w:rPr>
          <w:rFonts w:cs="CMR10"/>
          <w:color w:val="000000"/>
          <w:lang w:val="bg-BG"/>
        </w:rPr>
        <w:t>France</w:t>
      </w:r>
      <w:proofErr w:type="spellEnd"/>
      <w:r w:rsidRPr="000368BF">
        <w:rPr>
          <w:rFonts w:cs="CMR10"/>
          <w:color w:val="000000"/>
          <w:lang w:val="bg-BG"/>
        </w:rPr>
        <w:t xml:space="preserve">       </w:t>
      </w:r>
      <w:r>
        <w:rPr>
          <w:rFonts w:cs="CMR10"/>
          <w:color w:val="000000"/>
        </w:rPr>
        <w:t xml:space="preserve">           </w:t>
      </w:r>
      <w:r w:rsidRPr="000368BF">
        <w:rPr>
          <w:rFonts w:cs="CMR10"/>
          <w:color w:val="000000"/>
          <w:lang w:val="bg-BG"/>
        </w:rPr>
        <w:t xml:space="preserve"> 1320000     22381</w:t>
      </w:r>
      <w:r>
        <w:rPr>
          <w:rFonts w:cs="CMR10"/>
          <w:color w:val="000000"/>
        </w:rPr>
        <w:t xml:space="preserve">    </w:t>
      </w:r>
      <w:r w:rsidRPr="000368BF">
        <w:rPr>
          <w:rFonts w:cs="CMR10"/>
          <w:color w:val="000000"/>
          <w:lang w:val="bg-BG"/>
        </w:rPr>
        <w:t xml:space="preserve">  550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proofErr w:type="spellStart"/>
      <w:r w:rsidRPr="000368BF">
        <w:rPr>
          <w:rFonts w:cs="CMR10"/>
          <w:color w:val="000000"/>
          <w:lang w:val="bg-BG"/>
        </w:rPr>
        <w:t>UnitedKingdom</w:t>
      </w:r>
      <w:proofErr w:type="spellEnd"/>
      <w:r w:rsidRPr="000368BF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 xml:space="preserve">  </w:t>
      </w:r>
      <w:r w:rsidRPr="000368BF">
        <w:rPr>
          <w:rFonts w:cs="CMR10"/>
          <w:color w:val="000000"/>
          <w:lang w:val="bg-BG"/>
        </w:rPr>
        <w:t>1242000     21010</w:t>
      </w:r>
      <w:r>
        <w:rPr>
          <w:rFonts w:cs="CMR10"/>
          <w:color w:val="000000"/>
        </w:rPr>
        <w:t xml:space="preserve">    </w:t>
      </w:r>
      <w:r w:rsidRPr="000368BF">
        <w:rPr>
          <w:rFonts w:cs="CMR10"/>
          <w:color w:val="000000"/>
          <w:lang w:val="bg-BG"/>
        </w:rPr>
        <w:t xml:space="preserve">  675</w:t>
      </w:r>
    </w:p>
    <w:p w:rsidR="000368BF" w:rsidRPr="000368BF" w:rsidRDefault="000368BF" w:rsidP="000368B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0368BF">
        <w:rPr>
          <w:rFonts w:cs="CMR10"/>
          <w:color w:val="000000"/>
          <w:lang w:val="bg-BG"/>
        </w:rPr>
        <w:t xml:space="preserve">Italy       </w:t>
      </w:r>
      <w:r>
        <w:rPr>
          <w:rFonts w:cs="CMR10"/>
          <w:color w:val="000000"/>
        </w:rPr>
        <w:t xml:space="preserve">               </w:t>
      </w:r>
      <w:r w:rsidRPr="000368BF">
        <w:rPr>
          <w:rFonts w:cs="CMR10"/>
          <w:color w:val="000000"/>
          <w:lang w:val="bg-BG"/>
        </w:rPr>
        <w:t xml:space="preserve"> 1240000     21856 </w:t>
      </w:r>
      <w:r>
        <w:rPr>
          <w:rFonts w:cs="CMR10"/>
          <w:color w:val="000000"/>
        </w:rPr>
        <w:t xml:space="preserve">    </w:t>
      </w:r>
      <w:r w:rsidRPr="000368BF">
        <w:rPr>
          <w:rFonts w:cs="CMR10"/>
          <w:color w:val="000000"/>
          <w:lang w:val="bg-BG"/>
        </w:rPr>
        <w:t xml:space="preserve"> 540</w:t>
      </w:r>
    </w:p>
    <w:p w:rsidR="006E00D6" w:rsidRPr="00DC5005" w:rsidRDefault="006E00D6" w:rsidP="00DC500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 xml:space="preserve">&gt; </w:t>
      </w:r>
      <w:proofErr w:type="spellStart"/>
      <w:r w:rsidRPr="00DC5005">
        <w:rPr>
          <w:rFonts w:cs="CMR10"/>
          <w:color w:val="000000"/>
          <w:lang w:val="bg-BG"/>
        </w:rPr>
        <w:t>simple.scatterplot</w:t>
      </w:r>
      <w:proofErr w:type="spellEnd"/>
      <w:r w:rsidRPr="00DC5005">
        <w:rPr>
          <w:rFonts w:cs="CMR10"/>
          <w:color w:val="000000"/>
          <w:lang w:val="bg-BG"/>
        </w:rPr>
        <w:t>(perCapita,CO2)</w:t>
      </w:r>
    </w:p>
    <w:p w:rsidR="006E00D6" w:rsidRPr="00DC5005" w:rsidRDefault="006E00D6" w:rsidP="00DC500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>&gt; title("GDP/capita vs. CO2 emissions 1999")</w:t>
      </w:r>
    </w:p>
    <w:p w:rsidR="006E00D6" w:rsidRPr="00DC5005" w:rsidRDefault="006E00D6" w:rsidP="00DC500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>&gt; detach(emissions)</w:t>
      </w:r>
    </w:p>
    <w:p w:rsidR="00DC5005" w:rsidRDefault="00DC5005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noProof/>
        </w:rPr>
        <w:drawing>
          <wp:inline distT="0" distB="0" distL="0" distR="0" wp14:anchorId="746072A9" wp14:editId="17637476">
            <wp:extent cx="4800600" cy="3213059"/>
            <wp:effectExtent l="0" t="0" r="0" b="698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047" cy="32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7A">
        <w:rPr>
          <w:rFonts w:ascii="CMR10" w:hAnsi="CMR10" w:cs="CMR10"/>
          <w:color w:val="000000"/>
        </w:rPr>
        <w:t xml:space="preserve"> </w:t>
      </w:r>
    </w:p>
    <w:p w:rsidR="006E00D6" w:rsidRDefault="006C677F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cs="CMR10"/>
          <w:color w:val="000000"/>
          <w:lang w:val="bg-BG"/>
        </w:rPr>
        <w:t xml:space="preserve">От тази графика, освен зависимостта от </w:t>
      </w:r>
      <w:proofErr w:type="spellStart"/>
      <w:r>
        <w:rPr>
          <w:rFonts w:cs="CMR10"/>
          <w:color w:val="000000"/>
          <w:lang w:val="bg-BG"/>
        </w:rPr>
        <w:t>корелационното</w:t>
      </w:r>
      <w:proofErr w:type="spellEnd"/>
      <w:r>
        <w:rPr>
          <w:rFonts w:cs="CMR10"/>
          <w:color w:val="000000"/>
          <w:lang w:val="bg-BG"/>
        </w:rPr>
        <w:t xml:space="preserve"> поле се забелязва, че разпределението на страните според Брутния им вътрешен продукт </w:t>
      </w:r>
      <w:r w:rsidR="008A33B9">
        <w:rPr>
          <w:rFonts w:cs="CMR10"/>
          <w:color w:val="000000"/>
          <w:lang w:val="bg-BG"/>
        </w:rPr>
        <w:t xml:space="preserve">на глава от населението </w:t>
      </w:r>
      <w:r>
        <w:rPr>
          <w:rFonts w:cs="CMR10"/>
          <w:color w:val="000000"/>
          <w:lang w:val="bg-BG"/>
        </w:rPr>
        <w:t xml:space="preserve">е много по-равномерно отколкото </w:t>
      </w:r>
      <w:proofErr w:type="spellStart"/>
      <w:r>
        <w:rPr>
          <w:rFonts w:cs="CMR10"/>
          <w:color w:val="000000"/>
          <w:lang w:val="bg-BG"/>
        </w:rPr>
        <w:t>разпределнието</w:t>
      </w:r>
      <w:proofErr w:type="spellEnd"/>
      <w:r>
        <w:rPr>
          <w:rFonts w:cs="CMR10"/>
          <w:color w:val="000000"/>
          <w:lang w:val="bg-BG"/>
        </w:rPr>
        <w:t xml:space="preserve"> на страните според въглеродните емисии</w:t>
      </w:r>
      <w:r w:rsidR="006E00D6" w:rsidRPr="00427A7A">
        <w:rPr>
          <w:rFonts w:ascii="CMR10" w:hAnsi="CMR10" w:cs="CMR10"/>
          <w:color w:val="000000"/>
        </w:rPr>
        <w:t xml:space="preserve"> CO</w:t>
      </w:r>
      <w:r>
        <w:rPr>
          <w:rFonts w:ascii="CMR7" w:hAnsi="CMR7" w:cs="CMR7"/>
          <w:color w:val="000000"/>
        </w:rPr>
        <w:t xml:space="preserve">2, </w:t>
      </w:r>
      <w:proofErr w:type="spellStart"/>
      <w:r>
        <w:rPr>
          <w:rFonts w:ascii="CMR7" w:hAnsi="CMR7" w:cs="CMR7"/>
          <w:color w:val="000000"/>
        </w:rPr>
        <w:t>при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които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от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своя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страна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се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наблюдава</w:t>
      </w:r>
      <w:proofErr w:type="spellEnd"/>
      <w:r>
        <w:rPr>
          <w:rFonts w:ascii="CMR7" w:hAnsi="CMR7" w:cs="CMR7"/>
          <w:color w:val="000000"/>
        </w:rPr>
        <w:t xml:space="preserve"> и </w:t>
      </w:r>
      <w:proofErr w:type="spellStart"/>
      <w:r>
        <w:rPr>
          <w:rFonts w:ascii="CMR7" w:hAnsi="CMR7" w:cs="CMR7"/>
          <w:color w:val="000000"/>
        </w:rPr>
        <w:t>селно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отличаващо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се</w:t>
      </w:r>
      <w:proofErr w:type="spellEnd"/>
      <w:r>
        <w:rPr>
          <w:rFonts w:ascii="CMR7" w:hAnsi="CMR7" w:cs="CMR7"/>
          <w:color w:val="000000"/>
        </w:rPr>
        <w:t xml:space="preserve"> </w:t>
      </w:r>
      <w:proofErr w:type="spellStart"/>
      <w:r>
        <w:rPr>
          <w:rFonts w:ascii="CMR7" w:hAnsi="CMR7" w:cs="CMR7"/>
          <w:color w:val="000000"/>
        </w:rPr>
        <w:t>наблюдение</w:t>
      </w:r>
      <w:proofErr w:type="spellEnd"/>
      <w:r w:rsidR="006E00D6" w:rsidRPr="00427A7A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(</w:t>
      </w:r>
      <w:r w:rsidR="006E00D6" w:rsidRPr="00427A7A">
        <w:rPr>
          <w:rFonts w:ascii="CMR10" w:hAnsi="CMR10" w:cs="CMR10"/>
          <w:color w:val="000000"/>
        </w:rPr>
        <w:t>outlier</w:t>
      </w:r>
      <w:r>
        <w:rPr>
          <w:rFonts w:ascii="CMR10" w:hAnsi="CMR10" w:cs="CMR10"/>
          <w:color w:val="000000"/>
        </w:rPr>
        <w:t>)</w:t>
      </w:r>
      <w:r w:rsidR="006E00D6" w:rsidRPr="00427A7A">
        <w:rPr>
          <w:rFonts w:ascii="CMR10" w:hAnsi="CMR10" w:cs="CMR10"/>
          <w:color w:val="000000"/>
        </w:rPr>
        <w:t>.</w:t>
      </w:r>
    </w:p>
    <w:p w:rsidR="006C677F" w:rsidRPr="00427A7A" w:rsidRDefault="006C677F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:rsidR="002D00FF" w:rsidRDefault="008A33B9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DE1CA4">
        <w:rPr>
          <w:rFonts w:cs="CMBX10"/>
          <w:color w:val="FF0000"/>
          <w:u w:val="single"/>
          <w:lang w:val="bg-BG"/>
        </w:rPr>
        <w:t xml:space="preserve">Ако искаме да </w:t>
      </w:r>
      <w:proofErr w:type="spellStart"/>
      <w:r w:rsidRPr="00DE1CA4">
        <w:rPr>
          <w:rFonts w:cs="CMBX10"/>
          <w:color w:val="FF0000"/>
          <w:u w:val="single"/>
          <w:lang w:val="bg-BG"/>
        </w:rPr>
        <w:t>изчертаем</w:t>
      </w:r>
      <w:proofErr w:type="spellEnd"/>
      <w:r w:rsidRPr="00DE1CA4">
        <w:rPr>
          <w:rFonts w:cs="CMBX10"/>
          <w:color w:val="FF0000"/>
          <w:u w:val="single"/>
          <w:lang w:val="bg-BG"/>
        </w:rPr>
        <w:t xml:space="preserve"> матрица от </w:t>
      </w:r>
      <w:proofErr w:type="spellStart"/>
      <w:r w:rsidRPr="00DE1CA4">
        <w:rPr>
          <w:rFonts w:cs="CMBX10"/>
          <w:color w:val="FF0000"/>
          <w:u w:val="single"/>
          <w:lang w:val="bg-BG"/>
        </w:rPr>
        <w:t>корелационни</w:t>
      </w:r>
      <w:proofErr w:type="spellEnd"/>
      <w:r w:rsidRPr="00DE1CA4">
        <w:rPr>
          <w:rFonts w:cs="CMBX10"/>
          <w:color w:val="FF0000"/>
          <w:u w:val="single"/>
          <w:lang w:val="bg-BG"/>
        </w:rPr>
        <w:t xml:space="preserve"> полета </w:t>
      </w:r>
      <w:r w:rsidR="005758BA" w:rsidRPr="00DE1CA4">
        <w:rPr>
          <w:rFonts w:cs="CMBX10"/>
          <w:color w:val="FF0000"/>
          <w:u w:val="single"/>
          <w:lang w:val="bg-BG"/>
        </w:rPr>
        <w:t xml:space="preserve">на няколко </w:t>
      </w:r>
      <w:proofErr w:type="spellStart"/>
      <w:r w:rsidR="005758BA" w:rsidRPr="00DE1CA4">
        <w:rPr>
          <w:rFonts w:cs="CMBX10"/>
          <w:color w:val="FF0000"/>
          <w:u w:val="single"/>
          <w:lang w:val="bg-BG"/>
        </w:rPr>
        <w:t>метрирани</w:t>
      </w:r>
      <w:proofErr w:type="spellEnd"/>
      <w:r w:rsidR="005758BA" w:rsidRPr="00DE1CA4">
        <w:rPr>
          <w:rFonts w:cs="CMBX10"/>
          <w:color w:val="FF0000"/>
          <w:u w:val="single"/>
          <w:lang w:val="bg-BG"/>
        </w:rPr>
        <w:t xml:space="preserve"> признака</w:t>
      </w:r>
      <w:r w:rsidR="005758BA">
        <w:rPr>
          <w:rFonts w:cs="CMBX10"/>
          <w:color w:val="000000"/>
          <w:lang w:val="bg-BG"/>
        </w:rPr>
        <w:t xml:space="preserve">, </w:t>
      </w:r>
      <w:r>
        <w:rPr>
          <w:rFonts w:cs="CMBX10"/>
          <w:color w:val="000000"/>
          <w:lang w:val="bg-BG"/>
        </w:rPr>
        <w:t xml:space="preserve">това става с функцията </w:t>
      </w:r>
      <w:r w:rsidRPr="005758BA">
        <w:rPr>
          <w:rFonts w:cs="CMBX10"/>
          <w:b/>
          <w:i/>
          <w:color w:val="000000"/>
          <w:lang w:val="bg-BG"/>
        </w:rPr>
        <w:t>pairs</w:t>
      </w:r>
      <w:r w:rsidRPr="008A33B9">
        <w:rPr>
          <w:rFonts w:cs="CMBX10"/>
          <w:color w:val="000000"/>
          <w:lang w:val="bg-BG"/>
        </w:rPr>
        <w:t>. По диагонала се появяват</w:t>
      </w:r>
      <w:r w:rsidR="005758BA">
        <w:rPr>
          <w:rFonts w:cs="CMBX10"/>
          <w:color w:val="000000"/>
          <w:lang w:val="bg-BG"/>
        </w:rPr>
        <w:t xml:space="preserve"> имената на</w:t>
      </w:r>
      <w:r w:rsidRPr="008A33B9">
        <w:rPr>
          <w:rFonts w:cs="CMBX10"/>
          <w:color w:val="000000"/>
          <w:lang w:val="bg-BG"/>
        </w:rPr>
        <w:t xml:space="preserve"> променливите, които съответстват на осите на съседните </w:t>
      </w:r>
      <w:proofErr w:type="spellStart"/>
      <w:r w:rsidR="005758BA">
        <w:rPr>
          <w:rFonts w:cs="CMBX10"/>
          <w:color w:val="000000"/>
          <w:lang w:val="bg-BG"/>
        </w:rPr>
        <w:t>корелационни</w:t>
      </w:r>
      <w:proofErr w:type="spellEnd"/>
      <w:r w:rsidR="005758BA">
        <w:rPr>
          <w:rFonts w:cs="CMBX10"/>
          <w:color w:val="000000"/>
          <w:lang w:val="bg-BG"/>
        </w:rPr>
        <w:t xml:space="preserve"> полета</w:t>
      </w:r>
      <w:r w:rsidRPr="008A33B9">
        <w:rPr>
          <w:rFonts w:cs="CMBX10"/>
          <w:color w:val="000000"/>
          <w:lang w:val="bg-BG"/>
        </w:rPr>
        <w:t>.</w:t>
      </w:r>
      <w:r w:rsidR="002D00FF">
        <w:rPr>
          <w:rFonts w:cs="CMBX10"/>
          <w:color w:val="000000"/>
          <w:lang w:val="bg-BG"/>
        </w:rPr>
        <w:t xml:space="preserve"> Например</w:t>
      </w:r>
    </w:p>
    <w:p w:rsidR="002D00FF" w:rsidRPr="002D00FF" w:rsidRDefault="002D00FF" w:rsidP="002D00FF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 w:rsidRPr="002D00FF">
        <w:rPr>
          <w:rFonts w:cs="CMBX10"/>
          <w:color w:val="000000"/>
          <w:lang w:val="bg-BG"/>
        </w:rPr>
        <w:t>&gt; pairs(emissions)</w:t>
      </w:r>
    </w:p>
    <w:p w:rsidR="002D00FF" w:rsidRDefault="002D00FF" w:rsidP="006E00D6">
      <w:pPr>
        <w:autoSpaceDE w:val="0"/>
        <w:autoSpaceDN w:val="0"/>
        <w:adjustRightInd w:val="0"/>
        <w:spacing w:after="0" w:line="240" w:lineRule="auto"/>
        <w:rPr>
          <w:rFonts w:cs="CMBX10"/>
          <w:color w:val="000000"/>
          <w:lang w:val="bg-BG"/>
        </w:rPr>
      </w:pPr>
      <w:r>
        <w:rPr>
          <w:noProof/>
        </w:rPr>
        <w:drawing>
          <wp:inline distT="0" distB="0" distL="0" distR="0" wp14:anchorId="7259022D" wp14:editId="6DFBEE57">
            <wp:extent cx="5066310" cy="3390900"/>
            <wp:effectExtent l="0" t="0" r="127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9557" cy="339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FF" w:rsidRDefault="002D00FF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</w:rPr>
      </w:pPr>
      <w:r>
        <w:rPr>
          <w:rFonts w:cs="CMR10"/>
          <w:color w:val="000000"/>
          <w:lang w:val="bg-BG"/>
        </w:rPr>
        <w:t xml:space="preserve">Най-лесно се построява такава графика, когато параметърът с променливите е подаден като </w:t>
      </w:r>
      <w:r w:rsidR="00DE1CA4">
        <w:rPr>
          <w:rFonts w:cs="CMR10"/>
          <w:color w:val="000000"/>
        </w:rPr>
        <w:t>data frame</w:t>
      </w:r>
    </w:p>
    <w:p w:rsidR="002D00FF" w:rsidRPr="006D62FA" w:rsidRDefault="00DE1CA4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к</w:t>
      </w:r>
      <w:r w:rsidR="002D00FF">
        <w:rPr>
          <w:rFonts w:cs="CMR10"/>
          <w:color w:val="000000"/>
          <w:lang w:val="bg-BG"/>
        </w:rPr>
        <w:t>акто е по-горе</w:t>
      </w:r>
      <w:r>
        <w:rPr>
          <w:rFonts w:cs="CMR10"/>
          <w:color w:val="000000"/>
          <w:lang w:val="bg-BG"/>
        </w:rPr>
        <w:t>.</w:t>
      </w:r>
      <w:r w:rsidR="006D62FA">
        <w:rPr>
          <w:rFonts w:cs="CMR10"/>
          <w:color w:val="000000"/>
          <w:lang w:val="bg-BG"/>
        </w:rPr>
        <w:t xml:space="preserve"> Можем да проверим, че данните са от </w:t>
      </w:r>
      <w:r w:rsidR="006D62FA">
        <w:rPr>
          <w:rFonts w:cs="CMR10"/>
          <w:color w:val="000000"/>
        </w:rPr>
        <w:t xml:space="preserve">data frame </w:t>
      </w:r>
      <w:r w:rsidR="006D62FA">
        <w:rPr>
          <w:rFonts w:cs="CMR10"/>
          <w:color w:val="000000"/>
          <w:lang w:val="bg-BG"/>
        </w:rPr>
        <w:t>с</w:t>
      </w:r>
    </w:p>
    <w:p w:rsidR="002D00FF" w:rsidRPr="002D00FF" w:rsidRDefault="002D00FF" w:rsidP="002D00FF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2D00FF">
        <w:rPr>
          <w:rFonts w:cs="CMR10"/>
          <w:color w:val="000000"/>
          <w:lang w:val="bg-BG"/>
        </w:rPr>
        <w:t xml:space="preserve">&gt; </w:t>
      </w:r>
      <w:proofErr w:type="spellStart"/>
      <w:r w:rsidRPr="002D00FF">
        <w:rPr>
          <w:rFonts w:cs="CMR10"/>
          <w:color w:val="000000"/>
          <w:lang w:val="bg-BG"/>
        </w:rPr>
        <w:t>class</w:t>
      </w:r>
      <w:proofErr w:type="spellEnd"/>
      <w:r w:rsidRPr="002D00FF">
        <w:rPr>
          <w:rFonts w:cs="CMR10"/>
          <w:color w:val="000000"/>
          <w:lang w:val="bg-BG"/>
        </w:rPr>
        <w:t>(</w:t>
      </w:r>
      <w:proofErr w:type="spellStart"/>
      <w:r w:rsidRPr="002D00FF">
        <w:rPr>
          <w:rFonts w:cs="CMR10"/>
          <w:color w:val="000000"/>
          <w:lang w:val="bg-BG"/>
        </w:rPr>
        <w:t>emissions</w:t>
      </w:r>
      <w:proofErr w:type="spellEnd"/>
      <w:r w:rsidRPr="002D00FF">
        <w:rPr>
          <w:rFonts w:cs="CMR10"/>
          <w:color w:val="000000"/>
          <w:lang w:val="bg-BG"/>
        </w:rPr>
        <w:t>)</w:t>
      </w:r>
    </w:p>
    <w:p w:rsidR="002D00FF" w:rsidRPr="002D00FF" w:rsidRDefault="002D00FF" w:rsidP="002D00FF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2D00FF">
        <w:rPr>
          <w:rFonts w:cs="CMR10"/>
          <w:color w:val="000000"/>
          <w:lang w:val="bg-BG"/>
        </w:rPr>
        <w:t>[1] "</w:t>
      </w:r>
      <w:proofErr w:type="spellStart"/>
      <w:r w:rsidRPr="002D00FF">
        <w:rPr>
          <w:rFonts w:cs="CMR10"/>
          <w:color w:val="000000"/>
          <w:lang w:val="bg-BG"/>
        </w:rPr>
        <w:t>data.frame</w:t>
      </w:r>
      <w:proofErr w:type="spellEnd"/>
      <w:r w:rsidRPr="002D00FF">
        <w:rPr>
          <w:rFonts w:cs="CMR10"/>
          <w:color w:val="000000"/>
          <w:lang w:val="bg-BG"/>
        </w:rPr>
        <w:t>"</w:t>
      </w:r>
    </w:p>
    <w:p w:rsidR="002D00FF" w:rsidRPr="002D00FF" w:rsidRDefault="002D00FF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Ако </w:t>
      </w:r>
      <w:r w:rsidR="00B548C3">
        <w:rPr>
          <w:rFonts w:cs="CMR10"/>
          <w:color w:val="000000"/>
          <w:lang w:val="bg-BG"/>
        </w:rPr>
        <w:t xml:space="preserve">данните не са в </w:t>
      </w:r>
      <w:r w:rsidR="00B548C3">
        <w:rPr>
          <w:rFonts w:cs="CMR10"/>
          <w:color w:val="000000"/>
        </w:rPr>
        <w:t>data frame</w:t>
      </w:r>
      <w:r>
        <w:rPr>
          <w:rFonts w:cs="CMR10"/>
          <w:color w:val="000000"/>
          <w:lang w:val="bg-BG"/>
        </w:rPr>
        <w:t xml:space="preserve"> можем да построим </w:t>
      </w:r>
      <w:r>
        <w:rPr>
          <w:rFonts w:cs="CMR10"/>
          <w:color w:val="000000"/>
        </w:rPr>
        <w:t xml:space="preserve">data frame c </w:t>
      </w:r>
      <w:r>
        <w:rPr>
          <w:rFonts w:cs="CMR10"/>
          <w:color w:val="000000"/>
          <w:lang w:val="bg-BG"/>
        </w:rPr>
        <w:t xml:space="preserve">помощта на функцията </w:t>
      </w:r>
      <w:proofErr w:type="spellStart"/>
      <w:r w:rsidRPr="002D00FF">
        <w:rPr>
          <w:rFonts w:cs="CMR10"/>
          <w:b/>
          <w:i/>
          <w:color w:val="000000"/>
        </w:rPr>
        <w:t>cbind</w:t>
      </w:r>
      <w:proofErr w:type="spellEnd"/>
      <w:r>
        <w:rPr>
          <w:rFonts w:cs="CMR10"/>
          <w:color w:val="000000"/>
        </w:rPr>
        <w:t xml:space="preserve">. </w:t>
      </w:r>
      <w:r>
        <w:rPr>
          <w:rFonts w:cs="CMR10"/>
          <w:color w:val="000000"/>
          <w:lang w:val="bg-BG"/>
        </w:rPr>
        <w:t>Например:</w:t>
      </w:r>
    </w:p>
    <w:p w:rsidR="006E00D6" w:rsidRPr="002D00FF" w:rsidRDefault="006E00D6" w:rsidP="002D00FF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i/>
          <w:color w:val="000000"/>
          <w:lang w:val="bg-BG"/>
        </w:rPr>
      </w:pPr>
      <w:proofErr w:type="spellStart"/>
      <w:r w:rsidRPr="002D00FF">
        <w:rPr>
          <w:rFonts w:cs="CMR10"/>
          <w:b/>
          <w:i/>
          <w:color w:val="000000"/>
          <w:lang w:val="bg-BG"/>
        </w:rPr>
        <w:t>pairs</w:t>
      </w:r>
      <w:proofErr w:type="spellEnd"/>
      <w:r w:rsidRPr="002D00FF">
        <w:rPr>
          <w:rFonts w:cs="CMR10"/>
          <w:b/>
          <w:i/>
          <w:color w:val="000000"/>
          <w:lang w:val="bg-BG"/>
        </w:rPr>
        <w:t>(</w:t>
      </w:r>
      <w:proofErr w:type="spellStart"/>
      <w:r w:rsidRPr="002D00FF">
        <w:rPr>
          <w:rFonts w:cs="CMR10"/>
          <w:b/>
          <w:i/>
          <w:color w:val="000000"/>
          <w:lang w:val="bg-BG"/>
        </w:rPr>
        <w:t>cbind</w:t>
      </w:r>
      <w:proofErr w:type="spellEnd"/>
      <w:r w:rsidRPr="002D00FF">
        <w:rPr>
          <w:rFonts w:cs="CMR10"/>
          <w:b/>
          <w:i/>
          <w:color w:val="000000"/>
          <w:lang w:val="bg-BG"/>
        </w:rPr>
        <w:t>(</w:t>
      </w:r>
      <w:proofErr w:type="spellStart"/>
      <w:r w:rsidRPr="002D00FF">
        <w:rPr>
          <w:rFonts w:cs="CMR10"/>
          <w:b/>
          <w:i/>
          <w:color w:val="000000"/>
          <w:lang w:val="bg-BG"/>
        </w:rPr>
        <w:t>x,y,z</w:t>
      </w:r>
      <w:proofErr w:type="spellEnd"/>
      <w:r w:rsidRPr="002D00FF">
        <w:rPr>
          <w:rFonts w:cs="CMR10"/>
          <w:b/>
          <w:i/>
          <w:color w:val="000000"/>
          <w:lang w:val="bg-BG"/>
        </w:rPr>
        <w:t>))</w:t>
      </w:r>
    </w:p>
    <w:p w:rsidR="006E00D6" w:rsidRDefault="002E1899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Функцията </w:t>
      </w:r>
      <w:r w:rsidR="006E00D6" w:rsidRPr="002E1899">
        <w:rPr>
          <w:rFonts w:cs="CMR10"/>
          <w:color w:val="000000"/>
          <w:lang w:val="bg-BG"/>
        </w:rPr>
        <w:t xml:space="preserve">pairs </w:t>
      </w:r>
      <w:r w:rsidRPr="002E1899">
        <w:rPr>
          <w:rFonts w:cs="CMR10"/>
          <w:color w:val="000000"/>
          <w:lang w:val="bg-BG"/>
        </w:rPr>
        <w:t xml:space="preserve">има много опции, които да разкрасят графиката. Пакетът </w:t>
      </w:r>
      <w:proofErr w:type="spellStart"/>
      <w:r w:rsidR="006E00D6" w:rsidRPr="002E1899">
        <w:rPr>
          <w:rFonts w:cs="CMR10"/>
          <w:color w:val="000000"/>
          <w:lang w:val="bg-BG"/>
        </w:rPr>
        <w:t>Ggobi</w:t>
      </w:r>
      <w:proofErr w:type="spellEnd"/>
      <w:r w:rsidR="006E00D6" w:rsidRPr="002E1899">
        <w:rPr>
          <w:rFonts w:cs="CMR10"/>
          <w:color w:val="000000"/>
          <w:lang w:val="bg-BG"/>
        </w:rPr>
        <w:t xml:space="preserve"> (http://www.ggobi.org</w:t>
      </w:r>
      <w:r w:rsidRPr="002E1899">
        <w:rPr>
          <w:rFonts w:cs="CMR10"/>
          <w:color w:val="000000"/>
          <w:lang w:val="bg-BG"/>
        </w:rPr>
        <w:t>) позволява да се подчертават данни на някоя графика или да се изтриват</w:t>
      </w:r>
      <w:r w:rsidR="006E00D6" w:rsidRPr="002E1899">
        <w:rPr>
          <w:rFonts w:cs="CMR10"/>
          <w:color w:val="000000"/>
          <w:lang w:val="bg-BG"/>
        </w:rPr>
        <w:t>.</w:t>
      </w:r>
    </w:p>
    <w:p w:rsidR="00692764" w:rsidRDefault="00692764" w:rsidP="006E00D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</w:p>
    <w:p w:rsidR="00692764" w:rsidRDefault="00692764" w:rsidP="0069276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692764">
        <w:rPr>
          <w:rFonts w:cs="CMR10"/>
          <w:color w:val="FF0000"/>
          <w:u w:val="single"/>
          <w:lang w:val="bg-BG"/>
        </w:rPr>
        <w:t>Задача за самостоятелна работа.</w:t>
      </w:r>
      <w:r w:rsidRPr="00692764">
        <w:rPr>
          <w:rFonts w:cs="CMR10"/>
          <w:color w:val="FF0000"/>
          <w:lang w:val="bg-BG"/>
        </w:rPr>
        <w:t xml:space="preserve"> </w:t>
      </w:r>
      <w:r>
        <w:rPr>
          <w:rFonts w:cs="CMR10"/>
          <w:color w:val="000000"/>
          <w:lang w:val="bg-BG"/>
        </w:rPr>
        <w:t>В таблицата</w:t>
      </w:r>
      <w:r w:rsidRPr="00692764">
        <w:rPr>
          <w:rFonts w:cs="CMR10"/>
          <w:color w:val="000000"/>
          <w:lang w:val="bg-BG"/>
        </w:rPr>
        <w:t xml:space="preserve"> </w:t>
      </w:r>
      <w:proofErr w:type="spellStart"/>
      <w:r w:rsidRPr="00692764">
        <w:rPr>
          <w:rFonts w:cs="CMR10"/>
          <w:color w:val="000000"/>
          <w:lang w:val="bg-BG"/>
        </w:rPr>
        <w:t>emissions</w:t>
      </w:r>
      <w:proofErr w:type="spellEnd"/>
      <w:r w:rsidRPr="00692764">
        <w:rPr>
          <w:rFonts w:cs="CMR10"/>
          <w:color w:val="000000"/>
          <w:lang w:val="bg-BG"/>
        </w:rPr>
        <w:t xml:space="preserve"> намерете силно отличаващото се наблюдение </w:t>
      </w:r>
      <w:proofErr w:type="spellStart"/>
      <w:r w:rsidRPr="00692764">
        <w:rPr>
          <w:rFonts w:cs="CMR10"/>
          <w:color w:val="000000"/>
          <w:lang w:val="bg-BG"/>
        </w:rPr>
        <w:t>outlier</w:t>
      </w:r>
      <w:proofErr w:type="spellEnd"/>
      <w:r w:rsidRPr="00692764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>за отделените въглеводородни емисии</w:t>
      </w:r>
      <w:r w:rsidRPr="00692764">
        <w:rPr>
          <w:rFonts w:cs="CMR10"/>
          <w:color w:val="000000"/>
          <w:lang w:val="bg-BG"/>
        </w:rPr>
        <w:t xml:space="preserve"> CO2.</w:t>
      </w:r>
      <w:r>
        <w:rPr>
          <w:rFonts w:cs="CMR10"/>
          <w:color w:val="000000"/>
          <w:lang w:val="bg-BG"/>
        </w:rPr>
        <w:t xml:space="preserve"> Използвайте функцията </w:t>
      </w:r>
      <w:proofErr w:type="spellStart"/>
      <w:r w:rsidRPr="00692764">
        <w:rPr>
          <w:rFonts w:cs="CMR10"/>
          <w:color w:val="000000"/>
          <w:lang w:val="bg-BG"/>
        </w:rPr>
        <w:t>identify</w:t>
      </w:r>
      <w:proofErr w:type="spellEnd"/>
      <w:r w:rsidRPr="00692764">
        <w:rPr>
          <w:rFonts w:cs="CMR10"/>
          <w:color w:val="000000"/>
          <w:lang w:val="bg-BG"/>
        </w:rPr>
        <w:t xml:space="preserve"> за да определите реда, който съответства на </w:t>
      </w:r>
      <w:proofErr w:type="spellStart"/>
      <w:r w:rsidRPr="00692764">
        <w:rPr>
          <w:rFonts w:cs="CMR10"/>
          <w:color w:val="000000"/>
          <w:lang w:val="bg-BG"/>
        </w:rPr>
        <w:t>аутлайъра</w:t>
      </w:r>
      <w:proofErr w:type="spellEnd"/>
      <w:r w:rsidRPr="00692764">
        <w:rPr>
          <w:rFonts w:cs="CMR10"/>
          <w:color w:val="000000"/>
          <w:lang w:val="bg-BG"/>
        </w:rPr>
        <w:t xml:space="preserve">. Махнете този </w:t>
      </w:r>
      <w:proofErr w:type="spellStart"/>
      <w:r w:rsidRPr="00692764">
        <w:rPr>
          <w:rFonts w:cs="CMR10"/>
          <w:color w:val="000000"/>
          <w:lang w:val="bg-BG"/>
        </w:rPr>
        <w:t>аутлайър</w:t>
      </w:r>
      <w:proofErr w:type="spellEnd"/>
      <w:r w:rsidRPr="00692764">
        <w:rPr>
          <w:rFonts w:cs="CMR10"/>
          <w:color w:val="000000"/>
          <w:lang w:val="bg-BG"/>
        </w:rPr>
        <w:t xml:space="preserve"> и повторете горните графики без него.</w:t>
      </w:r>
    </w:p>
    <w:p w:rsidR="00283FDA" w:rsidRPr="00283FDA" w:rsidRDefault="00283FDA" w:rsidP="0069276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Упътване:</w:t>
      </w:r>
    </w:p>
    <w:p w:rsidR="00692764" w:rsidRPr="00692764" w:rsidRDefault="00692764" w:rsidP="0069276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</w:rPr>
      </w:pPr>
      <w:r>
        <w:rPr>
          <w:rFonts w:cs="CMR10"/>
          <w:color w:val="000000"/>
        </w:rPr>
        <w:t xml:space="preserve">&gt; </w:t>
      </w:r>
      <w:proofErr w:type="gramStart"/>
      <w:r>
        <w:rPr>
          <w:rFonts w:cs="CMR10"/>
          <w:color w:val="000000"/>
        </w:rPr>
        <w:t>library(</w:t>
      </w:r>
      <w:proofErr w:type="spellStart"/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>UsingR</w:t>
      </w:r>
      <w:proofErr w:type="spellEnd"/>
      <w:r>
        <w:rPr>
          <w:rFonts w:cs="CMR10"/>
          <w:color w:val="000000"/>
        </w:rPr>
        <w:t>)</w:t>
      </w:r>
    </w:p>
    <w:p w:rsidR="00692764" w:rsidRPr="00DC5005" w:rsidRDefault="00692764" w:rsidP="00692764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 xml:space="preserve">&gt; </w:t>
      </w:r>
      <w:proofErr w:type="spellStart"/>
      <w:r w:rsidRPr="00DC5005">
        <w:rPr>
          <w:rFonts w:cs="CMR10"/>
          <w:color w:val="000000"/>
          <w:lang w:val="bg-BG"/>
        </w:rPr>
        <w:t>data</w:t>
      </w:r>
      <w:proofErr w:type="spellEnd"/>
      <w:r w:rsidRPr="00DC5005">
        <w:rPr>
          <w:rFonts w:cs="CMR10"/>
          <w:color w:val="000000"/>
          <w:lang w:val="bg-BG"/>
        </w:rPr>
        <w:t>(</w:t>
      </w:r>
      <w:proofErr w:type="spellStart"/>
      <w:r w:rsidRPr="00DC5005">
        <w:rPr>
          <w:rFonts w:cs="CMR10"/>
          <w:color w:val="000000"/>
          <w:lang w:val="bg-BG"/>
        </w:rPr>
        <w:t>emissions</w:t>
      </w:r>
      <w:proofErr w:type="spellEnd"/>
      <w:r w:rsidRPr="00DC5005">
        <w:rPr>
          <w:rFonts w:cs="CMR10"/>
          <w:color w:val="000000"/>
          <w:lang w:val="bg-BG"/>
        </w:rPr>
        <w:t xml:space="preserve">) </w:t>
      </w:r>
    </w:p>
    <w:p w:rsidR="00692764" w:rsidRDefault="00692764" w:rsidP="00692764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DC5005">
        <w:rPr>
          <w:rFonts w:cs="CMR10"/>
          <w:color w:val="000000"/>
          <w:lang w:val="bg-BG"/>
        </w:rPr>
        <w:t xml:space="preserve">&gt; </w:t>
      </w:r>
      <w:proofErr w:type="spellStart"/>
      <w:r w:rsidRPr="00DC5005">
        <w:rPr>
          <w:rFonts w:cs="CMR10"/>
          <w:color w:val="000000"/>
          <w:lang w:val="bg-BG"/>
        </w:rPr>
        <w:t>attach</w:t>
      </w:r>
      <w:proofErr w:type="spellEnd"/>
      <w:r w:rsidRPr="00DC5005">
        <w:rPr>
          <w:rFonts w:cs="CMR10"/>
          <w:color w:val="000000"/>
          <w:lang w:val="bg-BG"/>
        </w:rPr>
        <w:t>(</w:t>
      </w:r>
      <w:proofErr w:type="spellStart"/>
      <w:r w:rsidRPr="00DC5005">
        <w:rPr>
          <w:rFonts w:cs="CMR10"/>
          <w:color w:val="000000"/>
          <w:lang w:val="bg-BG"/>
        </w:rPr>
        <w:t>emissions</w:t>
      </w:r>
      <w:proofErr w:type="spellEnd"/>
      <w:r w:rsidRPr="00DC5005">
        <w:rPr>
          <w:rFonts w:cs="CMR10"/>
          <w:color w:val="000000"/>
          <w:lang w:val="bg-BG"/>
        </w:rPr>
        <w:t>)</w:t>
      </w:r>
    </w:p>
    <w:p w:rsidR="0030356F" w:rsidRDefault="0030356F" w:rsidP="003B26B2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B26B2">
        <w:rPr>
          <w:rFonts w:cs="CMR10"/>
          <w:color w:val="000000"/>
          <w:lang w:val="bg-BG"/>
        </w:rPr>
        <w:t xml:space="preserve">По настоящем </w:t>
      </w:r>
      <w:proofErr w:type="gramStart"/>
      <w:r w:rsidRPr="003B26B2">
        <w:rPr>
          <w:rFonts w:cs="CMR10"/>
          <w:color w:val="000000"/>
          <w:lang w:val="bg-BG"/>
        </w:rPr>
        <w:t xml:space="preserve">R  </w:t>
      </w:r>
      <w:proofErr w:type="spellStart"/>
      <w:r w:rsidRPr="003B26B2">
        <w:rPr>
          <w:rFonts w:cs="CMR10"/>
          <w:color w:val="000000"/>
          <w:lang w:val="bg-BG"/>
        </w:rPr>
        <w:t>има</w:t>
      </w:r>
      <w:proofErr w:type="spellEnd"/>
      <w:proofErr w:type="gramEnd"/>
      <w:r w:rsidRPr="003B26B2">
        <w:rPr>
          <w:rFonts w:cs="CMR10"/>
          <w:color w:val="000000"/>
          <w:lang w:val="bg-BG"/>
        </w:rPr>
        <w:t xml:space="preserve"> </w:t>
      </w:r>
      <w:proofErr w:type="spellStart"/>
      <w:r w:rsidRPr="003B26B2">
        <w:rPr>
          <w:rFonts w:cs="CMR10"/>
          <w:color w:val="000000"/>
          <w:lang w:val="bg-BG"/>
        </w:rPr>
        <w:t>няколко</w:t>
      </w:r>
      <w:proofErr w:type="spellEnd"/>
      <w:r w:rsidRPr="003B26B2">
        <w:rPr>
          <w:rFonts w:cs="CMR10"/>
          <w:color w:val="000000"/>
          <w:lang w:val="bg-BG"/>
        </w:rPr>
        <w:t xml:space="preserve"> начина за взаимодействия с </w:t>
      </w:r>
      <w:proofErr w:type="spellStart"/>
      <w:r w:rsidRPr="003B26B2">
        <w:rPr>
          <w:rFonts w:cs="CMR10"/>
          <w:color w:val="000000"/>
          <w:lang w:val="bg-BG"/>
        </w:rPr>
        <w:t>графиката</w:t>
      </w:r>
      <w:proofErr w:type="spellEnd"/>
      <w:r w:rsidRPr="003B26B2">
        <w:rPr>
          <w:rFonts w:cs="CMR10"/>
          <w:color w:val="000000"/>
          <w:lang w:val="bg-BG"/>
        </w:rPr>
        <w:t xml:space="preserve"> от </w:t>
      </w:r>
      <w:proofErr w:type="spellStart"/>
      <w:r w:rsidRPr="003B26B2">
        <w:rPr>
          <w:rFonts w:cs="CMR10"/>
          <w:color w:val="000000"/>
          <w:lang w:val="bg-BG"/>
        </w:rPr>
        <w:t>корелационното</w:t>
      </w:r>
      <w:proofErr w:type="spellEnd"/>
      <w:r w:rsidRPr="003B26B2">
        <w:rPr>
          <w:rFonts w:cs="CMR10"/>
          <w:color w:val="000000"/>
          <w:lang w:val="bg-BG"/>
        </w:rPr>
        <w:t xml:space="preserve"> поле. </w:t>
      </w:r>
      <w:proofErr w:type="spellStart"/>
      <w:r w:rsidRPr="003B26B2">
        <w:rPr>
          <w:rFonts w:cs="CMR10"/>
          <w:color w:val="000000"/>
          <w:lang w:val="bg-BG"/>
        </w:rPr>
        <w:t>Някои</w:t>
      </w:r>
      <w:proofErr w:type="spellEnd"/>
      <w:r w:rsidRPr="003B26B2">
        <w:rPr>
          <w:rFonts w:cs="CMR10"/>
          <w:color w:val="000000"/>
          <w:lang w:val="bg-BG"/>
        </w:rPr>
        <w:t xml:space="preserve"> от </w:t>
      </w:r>
      <w:proofErr w:type="spellStart"/>
      <w:r w:rsidRPr="003B26B2">
        <w:rPr>
          <w:rFonts w:cs="CMR10"/>
          <w:color w:val="000000"/>
          <w:lang w:val="bg-BG"/>
        </w:rPr>
        <w:t>тях</w:t>
      </w:r>
      <w:proofErr w:type="spellEnd"/>
      <w:r w:rsidRPr="003B26B2">
        <w:rPr>
          <w:rFonts w:cs="CMR10"/>
          <w:color w:val="000000"/>
          <w:lang w:val="bg-BG"/>
        </w:rPr>
        <w:t xml:space="preserve"> ни </w:t>
      </w:r>
      <w:proofErr w:type="spellStart"/>
      <w:r w:rsidRPr="003B26B2">
        <w:rPr>
          <w:rFonts w:cs="CMR10"/>
          <w:color w:val="000000"/>
          <w:lang w:val="bg-BG"/>
        </w:rPr>
        <w:t>позволяват</w:t>
      </w:r>
      <w:proofErr w:type="spellEnd"/>
      <w:r w:rsidRPr="003B26B2">
        <w:rPr>
          <w:rFonts w:cs="CMR10"/>
          <w:color w:val="000000"/>
          <w:lang w:val="bg-BG"/>
        </w:rPr>
        <w:t xml:space="preserve"> да </w:t>
      </w:r>
      <w:proofErr w:type="spellStart"/>
      <w:r w:rsidRPr="003B26B2">
        <w:rPr>
          <w:rFonts w:cs="CMR10"/>
          <w:color w:val="000000"/>
          <w:lang w:val="bg-BG"/>
        </w:rPr>
        <w:t>локализираме</w:t>
      </w:r>
      <w:proofErr w:type="spellEnd"/>
      <w:r w:rsidRPr="003B26B2">
        <w:rPr>
          <w:rFonts w:cs="CMR10"/>
          <w:color w:val="000000"/>
          <w:lang w:val="bg-BG"/>
        </w:rPr>
        <w:t xml:space="preserve"> точно коя точка за кое наблюдение се отнася.</w:t>
      </w:r>
      <w:r w:rsidR="003B26B2">
        <w:rPr>
          <w:rFonts w:cs="CMR10"/>
          <w:color w:val="000000"/>
        </w:rPr>
        <w:t xml:space="preserve"> </w:t>
      </w:r>
      <w:r w:rsidRPr="003B26B2">
        <w:rPr>
          <w:rFonts w:cs="CMR10"/>
          <w:color w:val="000000"/>
          <w:lang w:val="bg-BG"/>
        </w:rPr>
        <w:t xml:space="preserve">Функцията </w:t>
      </w:r>
      <w:proofErr w:type="spellStart"/>
      <w:r w:rsidRPr="003B26B2">
        <w:rPr>
          <w:rFonts w:cs="CMR10"/>
          <w:b/>
          <w:i/>
          <w:color w:val="000000"/>
          <w:lang w:val="bg-BG"/>
        </w:rPr>
        <w:t>identify</w:t>
      </w:r>
      <w:proofErr w:type="spellEnd"/>
      <w:r w:rsidRPr="003B26B2">
        <w:rPr>
          <w:rFonts w:cs="CMR10"/>
          <w:color w:val="000000"/>
          <w:lang w:val="bg-BG"/>
        </w:rPr>
        <w:t xml:space="preserve"> намира индексите (номера на реда в таблицата) на </w:t>
      </w:r>
      <w:proofErr w:type="spellStart"/>
      <w:r w:rsidRPr="003B26B2">
        <w:rPr>
          <w:rFonts w:cs="CMR10"/>
          <w:color w:val="000000"/>
          <w:lang w:val="bg-BG"/>
        </w:rPr>
        <w:t>най</w:t>
      </w:r>
      <w:proofErr w:type="spellEnd"/>
      <w:r w:rsidRPr="003B26B2">
        <w:rPr>
          <w:rFonts w:cs="CMR10"/>
          <w:color w:val="000000"/>
          <w:lang w:val="bg-BG"/>
        </w:rPr>
        <w:t>-близк</w:t>
      </w:r>
      <w:proofErr w:type="spellStart"/>
      <w:r w:rsidRPr="003B26B2">
        <w:rPr>
          <w:rFonts w:cs="CMR10"/>
          <w:color w:val="000000"/>
          <w:lang w:val="bg-BG"/>
        </w:rPr>
        <w:t>ата</w:t>
      </w:r>
      <w:proofErr w:type="spellEnd"/>
      <w:r w:rsidRPr="003B26B2">
        <w:rPr>
          <w:rFonts w:cs="CMR10"/>
          <w:color w:val="000000"/>
          <w:lang w:val="bg-BG"/>
        </w:rPr>
        <w:t xml:space="preserve"> точка до </w:t>
      </w:r>
      <w:proofErr w:type="spellStart"/>
      <w:r w:rsidRPr="003B26B2">
        <w:rPr>
          <w:rFonts w:cs="CMR10"/>
          <w:color w:val="000000"/>
          <w:lang w:val="bg-BG"/>
        </w:rPr>
        <w:t>координаните</w:t>
      </w:r>
      <w:proofErr w:type="spellEnd"/>
      <w:r w:rsidRPr="003B26B2">
        <w:rPr>
          <w:rFonts w:cs="CMR10"/>
          <w:color w:val="000000"/>
          <w:lang w:val="bg-BG"/>
        </w:rPr>
        <w:t xml:space="preserve"> на </w:t>
      </w:r>
      <w:proofErr w:type="spellStart"/>
      <w:r w:rsidRPr="003B26B2">
        <w:rPr>
          <w:rFonts w:cs="CMR10"/>
          <w:color w:val="000000"/>
          <w:lang w:val="bg-BG"/>
        </w:rPr>
        <w:t>точката</w:t>
      </w:r>
      <w:proofErr w:type="spellEnd"/>
      <w:r w:rsidRPr="003B26B2">
        <w:rPr>
          <w:rFonts w:cs="CMR10"/>
          <w:color w:val="000000"/>
          <w:lang w:val="bg-BG"/>
        </w:rPr>
        <w:t xml:space="preserve">, в </w:t>
      </w:r>
      <w:proofErr w:type="spellStart"/>
      <w:r w:rsidRPr="003B26B2">
        <w:rPr>
          <w:rFonts w:cs="CMR10"/>
          <w:color w:val="000000"/>
          <w:lang w:val="bg-BG"/>
        </w:rPr>
        <w:t>която</w:t>
      </w:r>
      <w:proofErr w:type="spellEnd"/>
      <w:r w:rsidRPr="003B26B2">
        <w:rPr>
          <w:rFonts w:cs="CMR10"/>
          <w:color w:val="000000"/>
          <w:lang w:val="bg-BG"/>
        </w:rPr>
        <w:t xml:space="preserve"> </w:t>
      </w:r>
      <w:proofErr w:type="spellStart"/>
      <w:r w:rsidRPr="003B26B2">
        <w:rPr>
          <w:rFonts w:cs="CMR10"/>
          <w:color w:val="000000"/>
          <w:lang w:val="bg-BG"/>
        </w:rPr>
        <w:t>сме</w:t>
      </w:r>
      <w:proofErr w:type="spellEnd"/>
      <w:r w:rsidRPr="003B26B2">
        <w:rPr>
          <w:rFonts w:cs="CMR10"/>
          <w:color w:val="000000"/>
          <w:lang w:val="bg-BG"/>
        </w:rPr>
        <w:t xml:space="preserve"> </w:t>
      </w:r>
      <w:proofErr w:type="spellStart"/>
      <w:r w:rsidRPr="003B26B2">
        <w:rPr>
          <w:rFonts w:cs="CMR10"/>
          <w:color w:val="000000"/>
          <w:lang w:val="bg-BG"/>
        </w:rPr>
        <w:t>кликнали</w:t>
      </w:r>
      <w:proofErr w:type="spellEnd"/>
      <w:r w:rsidRPr="003B26B2">
        <w:rPr>
          <w:rFonts w:cs="CMR10"/>
          <w:color w:val="000000"/>
          <w:lang w:val="bg-BG"/>
        </w:rPr>
        <w:t xml:space="preserve"> с </w:t>
      </w:r>
      <w:proofErr w:type="spellStart"/>
      <w:r w:rsidRPr="003B26B2">
        <w:rPr>
          <w:rFonts w:cs="CMR10"/>
          <w:color w:val="000000"/>
          <w:lang w:val="bg-BG"/>
        </w:rPr>
        <w:t>мишката</w:t>
      </w:r>
      <w:proofErr w:type="spellEnd"/>
      <w:r w:rsidRPr="003B26B2">
        <w:rPr>
          <w:rFonts w:cs="CMR10"/>
          <w:color w:val="000000"/>
          <w:lang w:val="bg-BG"/>
        </w:rPr>
        <w:t xml:space="preserve">. </w:t>
      </w:r>
      <w:proofErr w:type="spellStart"/>
      <w:r w:rsidRPr="003B26B2">
        <w:rPr>
          <w:rFonts w:cs="CMR10"/>
          <w:color w:val="000000"/>
          <w:lang w:val="bg-BG"/>
        </w:rPr>
        <w:t>Ако</w:t>
      </w:r>
      <w:proofErr w:type="spellEnd"/>
      <w:r w:rsidRPr="003B26B2">
        <w:rPr>
          <w:rFonts w:cs="CMR10"/>
          <w:color w:val="000000"/>
          <w:lang w:val="bg-BG"/>
        </w:rPr>
        <w:t xml:space="preserve"> </w:t>
      </w:r>
      <w:proofErr w:type="spellStart"/>
      <w:r w:rsidRPr="003B26B2">
        <w:rPr>
          <w:rFonts w:cs="CMR10"/>
          <w:color w:val="000000"/>
          <w:lang w:val="bg-BG"/>
        </w:rPr>
        <w:t>искаме</w:t>
      </w:r>
      <w:proofErr w:type="spellEnd"/>
      <w:r w:rsidRPr="003B26B2">
        <w:rPr>
          <w:rFonts w:cs="CMR10"/>
          <w:color w:val="000000"/>
          <w:lang w:val="bg-BG"/>
        </w:rPr>
        <w:t xml:space="preserve"> да направим </w:t>
      </w:r>
      <w:proofErr w:type="spellStart"/>
      <w:r w:rsidRPr="003B26B2">
        <w:rPr>
          <w:rFonts w:cs="CMR10"/>
          <w:color w:val="000000"/>
          <w:lang w:val="bg-BG"/>
        </w:rPr>
        <w:t>това</w:t>
      </w:r>
      <w:proofErr w:type="spellEnd"/>
      <w:r w:rsidRPr="003B26B2">
        <w:rPr>
          <w:rFonts w:cs="CMR10"/>
          <w:color w:val="000000"/>
          <w:lang w:val="bg-BG"/>
        </w:rPr>
        <w:t xml:space="preserve"> </w:t>
      </w:r>
      <w:proofErr w:type="spellStart"/>
      <w:r w:rsidRPr="003B26B2">
        <w:rPr>
          <w:rFonts w:cs="CMR10"/>
          <w:color w:val="000000"/>
          <w:lang w:val="bg-BG"/>
        </w:rPr>
        <w:t>повече</w:t>
      </w:r>
      <w:proofErr w:type="spellEnd"/>
      <w:r w:rsidRPr="003B26B2">
        <w:rPr>
          <w:rFonts w:cs="CMR10"/>
          <w:color w:val="000000"/>
          <w:lang w:val="bg-BG"/>
        </w:rPr>
        <w:t xml:space="preserve"> от </w:t>
      </w:r>
      <w:proofErr w:type="spellStart"/>
      <w:r w:rsidRPr="003B26B2">
        <w:rPr>
          <w:rFonts w:cs="CMR10"/>
          <w:color w:val="000000"/>
          <w:lang w:val="bg-BG"/>
        </w:rPr>
        <w:t>веднъж</w:t>
      </w:r>
      <w:proofErr w:type="spellEnd"/>
      <w:r w:rsidRPr="003B26B2">
        <w:rPr>
          <w:rFonts w:cs="CMR10"/>
          <w:color w:val="000000"/>
          <w:lang w:val="bg-BG"/>
        </w:rPr>
        <w:t xml:space="preserve"> </w:t>
      </w:r>
      <w:proofErr w:type="spellStart"/>
      <w:r w:rsidRPr="003B26B2">
        <w:rPr>
          <w:rFonts w:cs="CMR10"/>
          <w:color w:val="000000"/>
          <w:lang w:val="bg-BG"/>
        </w:rPr>
        <w:t>задаваме</w:t>
      </w:r>
      <w:proofErr w:type="spellEnd"/>
      <w:r w:rsidRPr="003B26B2">
        <w:rPr>
          <w:rFonts w:cs="CMR10"/>
          <w:color w:val="000000"/>
          <w:lang w:val="bg-BG"/>
        </w:rPr>
        <w:t xml:space="preserve"> на </w:t>
      </w:r>
      <w:proofErr w:type="spellStart"/>
      <w:r w:rsidRPr="003B26B2">
        <w:rPr>
          <w:rFonts w:cs="CMR10"/>
          <w:color w:val="000000"/>
          <w:lang w:val="bg-BG"/>
        </w:rPr>
        <w:t>параметърът</w:t>
      </w:r>
      <w:proofErr w:type="spellEnd"/>
      <w:r w:rsidRPr="003B26B2">
        <w:rPr>
          <w:rFonts w:cs="CMR10"/>
          <w:color w:val="000000"/>
          <w:lang w:val="bg-BG"/>
        </w:rPr>
        <w:t xml:space="preserve"> n броят на кликванията ни.</w:t>
      </w:r>
    </w:p>
    <w:p w:rsidR="0030356F" w:rsidRPr="0030356F" w:rsidRDefault="0030356F" w:rsidP="003B26B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30356F">
        <w:rPr>
          <w:rFonts w:cs="CMR10"/>
          <w:color w:val="000000"/>
          <w:lang w:val="bg-BG"/>
        </w:rPr>
        <w:t xml:space="preserve">&gt; </w:t>
      </w:r>
      <w:proofErr w:type="spellStart"/>
      <w:r w:rsidRPr="0030356F">
        <w:rPr>
          <w:rFonts w:cs="CMR10"/>
          <w:color w:val="000000"/>
          <w:lang w:val="bg-BG"/>
        </w:rPr>
        <w:t>Myresult</w:t>
      </w:r>
      <w:proofErr w:type="spellEnd"/>
      <w:r w:rsidRPr="0030356F">
        <w:rPr>
          <w:rFonts w:cs="CMR10"/>
          <w:color w:val="000000"/>
          <w:lang w:val="bg-BG"/>
        </w:rPr>
        <w:t xml:space="preserve"> = </w:t>
      </w:r>
      <w:proofErr w:type="spellStart"/>
      <w:r w:rsidRPr="0030356F">
        <w:rPr>
          <w:rFonts w:cs="CMR10"/>
          <w:color w:val="000000"/>
          <w:lang w:val="bg-BG"/>
        </w:rPr>
        <w:t>simple.lm</w:t>
      </w:r>
      <w:proofErr w:type="spellEnd"/>
      <w:r w:rsidRPr="0030356F">
        <w:rPr>
          <w:rFonts w:cs="CMR10"/>
          <w:color w:val="000000"/>
          <w:lang w:val="bg-BG"/>
        </w:rPr>
        <w:t>(</w:t>
      </w:r>
      <w:r w:rsidRPr="00692764">
        <w:rPr>
          <w:rFonts w:cs="CMR10"/>
          <w:color w:val="000000"/>
          <w:lang w:val="bg-BG"/>
        </w:rPr>
        <w:t>CO2</w:t>
      </w:r>
      <w:r w:rsidRPr="0030356F">
        <w:rPr>
          <w:rFonts w:cs="CMR10"/>
          <w:color w:val="000000"/>
          <w:lang w:val="bg-BG"/>
        </w:rPr>
        <w:t>,</w:t>
      </w:r>
      <w:r w:rsidRPr="0030356F">
        <w:rPr>
          <w:rFonts w:cs="CMR10"/>
          <w:color w:val="000000"/>
          <w:lang w:val="bg-BG"/>
        </w:rPr>
        <w:t>GDP</w:t>
      </w:r>
      <w:r w:rsidRPr="0030356F">
        <w:rPr>
          <w:rFonts w:cs="CMR10"/>
          <w:color w:val="000000"/>
          <w:lang w:val="bg-BG"/>
        </w:rPr>
        <w:t>)</w:t>
      </w:r>
    </w:p>
    <w:p w:rsidR="0030356F" w:rsidRPr="0030356F" w:rsidRDefault="0030356F" w:rsidP="003B26B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30356F">
        <w:rPr>
          <w:rFonts w:cs="CMR10"/>
          <w:color w:val="000000"/>
          <w:lang w:val="bg-BG"/>
        </w:rPr>
        <w:t>&gt;</w:t>
      </w:r>
      <w:r w:rsidRPr="0030356F">
        <w:rPr>
          <w:rFonts w:cs="CMR10"/>
          <w:color w:val="000000"/>
          <w:lang w:val="bg-BG"/>
        </w:rPr>
        <w:t xml:space="preserve"> </w:t>
      </w:r>
      <w:proofErr w:type="spellStart"/>
      <w:r w:rsidRPr="0030356F">
        <w:rPr>
          <w:rFonts w:cs="CMR10"/>
          <w:color w:val="000000"/>
          <w:lang w:val="bg-BG"/>
        </w:rPr>
        <w:t>identify</w:t>
      </w:r>
      <w:proofErr w:type="spellEnd"/>
      <w:r w:rsidRPr="0030356F">
        <w:rPr>
          <w:rFonts w:cs="CMR10"/>
          <w:color w:val="000000"/>
          <w:lang w:val="bg-BG"/>
        </w:rPr>
        <w:t>(CO2,GDP,n</w:t>
      </w:r>
      <w:r w:rsidR="003B26B2">
        <w:rPr>
          <w:rFonts w:cs="CMR10"/>
          <w:color w:val="000000"/>
        </w:rPr>
        <w:t xml:space="preserve"> </w:t>
      </w:r>
      <w:r w:rsidRPr="0030356F">
        <w:rPr>
          <w:rFonts w:cs="CMR10"/>
          <w:color w:val="000000"/>
          <w:lang w:val="bg-BG"/>
        </w:rPr>
        <w:t>=</w:t>
      </w:r>
      <w:r w:rsidR="003B26B2">
        <w:rPr>
          <w:rFonts w:cs="CMR10"/>
          <w:color w:val="000000"/>
        </w:rPr>
        <w:t xml:space="preserve"> </w:t>
      </w:r>
      <w:r w:rsidRPr="0030356F">
        <w:rPr>
          <w:rFonts w:cs="CMR10"/>
          <w:color w:val="000000"/>
          <w:lang w:val="bg-BG"/>
        </w:rPr>
        <w:t>1)</w:t>
      </w:r>
    </w:p>
    <w:p w:rsidR="0030356F" w:rsidRPr="0030356F" w:rsidRDefault="0030356F" w:rsidP="003B26B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30356F">
        <w:rPr>
          <w:rFonts w:cs="CMR10"/>
          <w:color w:val="000000"/>
          <w:lang w:val="bg-BG"/>
        </w:rPr>
        <w:t>[1] 1</w:t>
      </w:r>
    </w:p>
    <w:p w:rsidR="00AB5A4D" w:rsidRDefault="0030356F" w:rsidP="003B26B2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3B26B2">
        <w:rPr>
          <w:rFonts w:cs="CMR10"/>
          <w:color w:val="000000"/>
          <w:lang w:val="bg-BG"/>
        </w:rPr>
        <w:t xml:space="preserve">&gt; </w:t>
      </w:r>
      <w:proofErr w:type="spellStart"/>
      <w:r w:rsidRPr="003B26B2">
        <w:rPr>
          <w:rFonts w:cs="CMR10"/>
          <w:color w:val="000000"/>
          <w:lang w:val="bg-BG"/>
        </w:rPr>
        <w:t>new</w:t>
      </w:r>
      <w:proofErr w:type="spellEnd"/>
      <w:r w:rsidRPr="003B26B2">
        <w:rPr>
          <w:rFonts w:cs="CMR10"/>
          <w:color w:val="000000"/>
          <w:lang w:val="bg-BG"/>
        </w:rPr>
        <w:t xml:space="preserve"> = </w:t>
      </w:r>
      <w:proofErr w:type="spellStart"/>
      <w:r w:rsidRPr="003B26B2">
        <w:rPr>
          <w:rFonts w:cs="CMR10"/>
          <w:color w:val="000000"/>
          <w:lang w:val="bg-BG"/>
        </w:rPr>
        <w:t>emissions</w:t>
      </w:r>
      <w:proofErr w:type="spellEnd"/>
      <w:r w:rsidRPr="003B26B2">
        <w:rPr>
          <w:rFonts w:cs="CMR10"/>
          <w:color w:val="000000"/>
          <w:lang w:val="bg-BG"/>
        </w:rPr>
        <w:t>[-1</w:t>
      </w:r>
      <w:r w:rsidR="009E4732">
        <w:rPr>
          <w:rFonts w:cs="CMR10"/>
          <w:color w:val="000000"/>
          <w:lang w:val="bg-BG"/>
        </w:rPr>
        <w:t>,</w:t>
      </w:r>
      <w:r w:rsidR="00AB5A4D">
        <w:rPr>
          <w:rFonts w:cs="CMR10"/>
          <w:color w:val="000000"/>
          <w:lang w:val="bg-BG"/>
        </w:rPr>
        <w:t xml:space="preserve"> </w:t>
      </w:r>
      <w:r w:rsidRPr="003B26B2">
        <w:rPr>
          <w:rFonts w:cs="CMR10"/>
          <w:color w:val="000000"/>
          <w:lang w:val="bg-BG"/>
        </w:rPr>
        <w:t>]</w:t>
      </w:r>
      <w:r w:rsidR="009E4732">
        <w:rPr>
          <w:rFonts w:cs="CMR10"/>
          <w:color w:val="000000"/>
        </w:rPr>
        <w:t xml:space="preserve"> # </w:t>
      </w:r>
      <w:r w:rsidR="009E4732">
        <w:rPr>
          <w:rFonts w:cs="CMR10"/>
          <w:color w:val="000000"/>
          <w:lang w:val="bg-BG"/>
        </w:rPr>
        <w:t>изтриваме реда</w:t>
      </w:r>
      <w:r w:rsidR="00AB5A4D">
        <w:rPr>
          <w:rFonts w:cs="CMR10"/>
          <w:color w:val="000000"/>
          <w:lang w:val="bg-BG"/>
        </w:rPr>
        <w:t>. Да обърнем внимание, че тук запетайката е важна, иначе ще</w:t>
      </w:r>
    </w:p>
    <w:p w:rsidR="0030356F" w:rsidRPr="009E4732" w:rsidRDefault="00AB5A4D" w:rsidP="00AB5A4D">
      <w:pPr>
        <w:autoSpaceDE w:val="0"/>
        <w:autoSpaceDN w:val="0"/>
        <w:adjustRightInd w:val="0"/>
        <w:spacing w:after="0" w:line="240" w:lineRule="auto"/>
        <w:ind w:firstLine="2127"/>
        <w:rPr>
          <w:rFonts w:cs="CMR10"/>
          <w:color w:val="000000"/>
          <w:lang w:val="bg-BG"/>
        </w:rPr>
      </w:pPr>
      <w:r>
        <w:rPr>
          <w:rFonts w:cs="CMR10"/>
          <w:color w:val="000000"/>
        </w:rPr>
        <w:t>#</w:t>
      </w:r>
      <w:r>
        <w:rPr>
          <w:rFonts w:cs="CMR10"/>
          <w:color w:val="000000"/>
          <w:lang w:val="bg-BG"/>
        </w:rPr>
        <w:t xml:space="preserve"> </w:t>
      </w:r>
      <w:proofErr w:type="gramStart"/>
      <w:r>
        <w:rPr>
          <w:rFonts w:cs="CMR10"/>
          <w:color w:val="000000"/>
          <w:lang w:val="bg-BG"/>
        </w:rPr>
        <w:t>изтрием</w:t>
      </w:r>
      <w:proofErr w:type="gramEnd"/>
      <w:r>
        <w:rPr>
          <w:rFonts w:cs="CMR10"/>
          <w:color w:val="000000"/>
          <w:lang w:val="bg-BG"/>
        </w:rPr>
        <w:t xml:space="preserve"> първата колона.</w:t>
      </w:r>
    </w:p>
    <w:p w:rsidR="006E00D6" w:rsidRPr="005E25E4" w:rsidRDefault="005E25E4" w:rsidP="005E25E4">
      <w:pPr>
        <w:pStyle w:val="HTML"/>
        <w:wordWrap w:val="0"/>
        <w:rPr>
          <w:rFonts w:ascii="Verdana" w:hAnsi="Verdana" w:cs="Times New Roman"/>
          <w:color w:val="FF0000"/>
          <w:u w:val="single"/>
          <w:lang w:val="bg-BG"/>
        </w:rPr>
      </w:pPr>
      <w:r w:rsidRPr="005E25E4">
        <w:rPr>
          <w:rFonts w:ascii="Verdana" w:hAnsi="Verdana" w:cs="Times New Roman"/>
          <w:color w:val="FF0000"/>
          <w:u w:val="single"/>
          <w:lang w:val="bg-BG"/>
        </w:rPr>
        <w:lastRenderedPageBreak/>
        <w:t>Пакетът</w:t>
      </w:r>
      <w:r w:rsidR="006E00D6" w:rsidRPr="005E25E4">
        <w:rPr>
          <w:rFonts w:ascii="Verdana" w:hAnsi="Verdana" w:cs="Times New Roman"/>
          <w:color w:val="FF0000"/>
          <w:u w:val="single"/>
          <w:lang w:val="bg-BG"/>
        </w:rPr>
        <w:t xml:space="preserve"> </w:t>
      </w:r>
      <w:proofErr w:type="spellStart"/>
      <w:r w:rsidR="006E00D6" w:rsidRPr="005E25E4">
        <w:rPr>
          <w:rFonts w:ascii="Verdana" w:hAnsi="Verdana" w:cs="Times New Roman"/>
          <w:color w:val="FF0000"/>
          <w:u w:val="single"/>
          <w:lang w:val="bg-BG"/>
        </w:rPr>
        <w:t>lattice</w:t>
      </w:r>
      <w:proofErr w:type="spellEnd"/>
    </w:p>
    <w:p w:rsidR="005973AE" w:rsidRDefault="005A7EF6" w:rsidP="0027139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В п</w:t>
      </w:r>
      <w:r w:rsidR="0027139F">
        <w:rPr>
          <w:rFonts w:cs="CMR10"/>
          <w:color w:val="000000"/>
          <w:lang w:val="bg-BG"/>
        </w:rPr>
        <w:t xml:space="preserve">акетът </w:t>
      </w:r>
      <w:proofErr w:type="spellStart"/>
      <w:r w:rsidR="006E00D6" w:rsidRPr="0027139F">
        <w:rPr>
          <w:rFonts w:cs="CMR10"/>
          <w:color w:val="000000"/>
          <w:lang w:val="bg-BG"/>
        </w:rPr>
        <w:t>lattice</w:t>
      </w:r>
      <w:proofErr w:type="spellEnd"/>
      <w:r w:rsidR="006E00D6" w:rsidRPr="0027139F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>са</w:t>
      </w:r>
      <w:r w:rsidR="0027139F" w:rsidRPr="0027139F">
        <w:rPr>
          <w:rFonts w:cs="CMR10"/>
          <w:color w:val="000000"/>
          <w:lang w:val="bg-BG"/>
        </w:rPr>
        <w:t xml:space="preserve"> внедр</w:t>
      </w:r>
      <w:r>
        <w:rPr>
          <w:rFonts w:cs="CMR10"/>
          <w:color w:val="000000"/>
          <w:lang w:val="bg-BG"/>
        </w:rPr>
        <w:t>ени</w:t>
      </w:r>
      <w:r w:rsidR="0027139F" w:rsidRPr="0027139F">
        <w:rPr>
          <w:rFonts w:cs="CMR10"/>
          <w:color w:val="000000"/>
          <w:lang w:val="bg-BG"/>
        </w:rPr>
        <w:t xml:space="preserve"> много графични концепции на </w:t>
      </w:r>
      <w:proofErr w:type="spellStart"/>
      <w:r w:rsidR="0027139F" w:rsidRPr="0027139F">
        <w:rPr>
          <w:rFonts w:cs="CMR10"/>
          <w:color w:val="000000"/>
          <w:lang w:val="bg-BG"/>
        </w:rPr>
        <w:t>Bill</w:t>
      </w:r>
      <w:proofErr w:type="spellEnd"/>
      <w:r w:rsidR="0027139F" w:rsidRPr="0027139F">
        <w:rPr>
          <w:rFonts w:cs="CMR10"/>
          <w:color w:val="000000"/>
          <w:lang w:val="bg-BG"/>
        </w:rPr>
        <w:t xml:space="preserve"> </w:t>
      </w:r>
      <w:proofErr w:type="spellStart"/>
      <w:r w:rsidR="0027139F" w:rsidRPr="0027139F">
        <w:rPr>
          <w:rFonts w:cs="CMR10"/>
          <w:color w:val="000000"/>
          <w:lang w:val="bg-BG"/>
        </w:rPr>
        <w:t>Cleveland</w:t>
      </w:r>
      <w:proofErr w:type="spellEnd"/>
      <w:r w:rsidR="0027139F" w:rsidRPr="0027139F">
        <w:rPr>
          <w:rFonts w:cs="CMR10"/>
          <w:color w:val="000000"/>
          <w:lang w:val="bg-BG"/>
        </w:rPr>
        <w:t xml:space="preserve">. Част от него е пакетът </w:t>
      </w:r>
      <w:r w:rsidR="006E00D6" w:rsidRPr="0027139F">
        <w:rPr>
          <w:rFonts w:cs="CMR10"/>
          <w:color w:val="000000"/>
          <w:lang w:val="bg-BG"/>
        </w:rPr>
        <w:t>grid</w:t>
      </w:r>
      <w:r w:rsidR="0027139F" w:rsidRPr="0027139F">
        <w:rPr>
          <w:rFonts w:cs="CMR10"/>
          <w:color w:val="000000"/>
          <w:lang w:val="bg-BG"/>
        </w:rPr>
        <w:t>, който позв</w:t>
      </w:r>
      <w:r w:rsidR="0027139F">
        <w:rPr>
          <w:rFonts w:cs="CMR10"/>
          <w:color w:val="000000"/>
          <w:lang w:val="bg-BG"/>
        </w:rPr>
        <w:t>олява по различен начин да бъдат</w:t>
      </w:r>
      <w:r w:rsidR="0027139F" w:rsidRPr="0027139F">
        <w:rPr>
          <w:rFonts w:cs="CMR10"/>
          <w:color w:val="000000"/>
          <w:lang w:val="bg-BG"/>
        </w:rPr>
        <w:t xml:space="preserve"> онагледени многомерни данни</w:t>
      </w:r>
      <w:r w:rsidR="006E00D6" w:rsidRPr="0027139F">
        <w:rPr>
          <w:rFonts w:cs="CMR10"/>
          <w:color w:val="000000"/>
          <w:lang w:val="bg-BG"/>
        </w:rPr>
        <w:t>.</w:t>
      </w:r>
      <w:r w:rsidR="0027139F">
        <w:rPr>
          <w:rFonts w:cs="CMR10"/>
          <w:color w:val="000000"/>
          <w:lang w:val="bg-BG"/>
        </w:rPr>
        <w:t xml:space="preserve"> Тези пакети не са част от базовата версия на </w:t>
      </w:r>
      <w:r w:rsidR="0027139F" w:rsidRPr="0027139F">
        <w:rPr>
          <w:rFonts w:cs="CMR10"/>
          <w:color w:val="000000"/>
          <w:lang w:val="bg-BG"/>
        </w:rPr>
        <w:t xml:space="preserve">R, </w:t>
      </w:r>
      <w:r w:rsidR="0027139F">
        <w:rPr>
          <w:rFonts w:cs="CMR10"/>
          <w:color w:val="000000"/>
          <w:lang w:val="bg-BG"/>
        </w:rPr>
        <w:t xml:space="preserve">но от версия </w:t>
      </w:r>
      <w:r w:rsidR="006E00D6" w:rsidRPr="0027139F">
        <w:rPr>
          <w:rFonts w:cs="CMR10"/>
          <w:color w:val="000000"/>
          <w:lang w:val="bg-BG"/>
        </w:rPr>
        <w:t xml:space="preserve">1.5.0 </w:t>
      </w:r>
      <w:r w:rsidR="0027139F">
        <w:rPr>
          <w:rFonts w:cs="CMR10"/>
          <w:color w:val="000000"/>
          <w:lang w:val="bg-BG"/>
        </w:rPr>
        <w:t>те се препоръчват</w:t>
      </w:r>
      <w:r w:rsidR="006E00D6" w:rsidRPr="0027139F">
        <w:rPr>
          <w:rFonts w:cs="CMR10"/>
          <w:color w:val="000000"/>
          <w:lang w:val="bg-BG"/>
        </w:rPr>
        <w:t>.</w:t>
      </w:r>
      <w:r w:rsidR="0027139F">
        <w:rPr>
          <w:rFonts w:cs="CMR10"/>
          <w:color w:val="000000"/>
          <w:lang w:val="bg-BG"/>
        </w:rPr>
        <w:t xml:space="preserve"> Те имат много възможности, но ние ще илюстрираме само някои от тях. Нека разгледаме данните </w:t>
      </w:r>
      <w:r w:rsidR="006E00D6" w:rsidRPr="0027139F">
        <w:rPr>
          <w:rFonts w:cs="CMR10"/>
          <w:b/>
          <w:i/>
          <w:color w:val="000000"/>
          <w:lang w:val="bg-BG"/>
        </w:rPr>
        <w:t>Cars93</w:t>
      </w:r>
      <w:r>
        <w:rPr>
          <w:rFonts w:cs="CMR10"/>
          <w:b/>
          <w:i/>
          <w:color w:val="000000"/>
          <w:lang w:val="bg-BG"/>
        </w:rPr>
        <w:t xml:space="preserve"> </w:t>
      </w:r>
      <w:r w:rsidRPr="005A7EF6">
        <w:rPr>
          <w:rFonts w:cs="CMR10"/>
          <w:color w:val="000000"/>
          <w:lang w:val="bg-BG"/>
        </w:rPr>
        <w:t>от пакета</w:t>
      </w:r>
      <w:r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>MASS</w:t>
      </w:r>
      <w:r w:rsidRPr="005A7EF6">
        <w:rPr>
          <w:rFonts w:cs="CMR10"/>
          <w:color w:val="000000"/>
          <w:lang w:val="bg-BG"/>
        </w:rPr>
        <w:t>, които съдържат 93 реда и 27 колони</w:t>
      </w:r>
      <w:r w:rsidR="006E00D6" w:rsidRPr="0027139F">
        <w:rPr>
          <w:rFonts w:cs="CMR10"/>
          <w:color w:val="000000"/>
          <w:lang w:val="bg-BG"/>
        </w:rPr>
        <w:t xml:space="preserve">.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&gt; </w:t>
      </w:r>
      <w:proofErr w:type="spellStart"/>
      <w:proofErr w:type="gramStart"/>
      <w:r w:rsidRPr="005973AE">
        <w:rPr>
          <w:rFonts w:cs="CMR10"/>
          <w:color w:val="000000"/>
          <w:lang w:val="bg-BG"/>
        </w:rPr>
        <w:t>ls</w:t>
      </w:r>
      <w:proofErr w:type="spellEnd"/>
      <w:r w:rsidRPr="005973AE">
        <w:rPr>
          <w:rFonts w:cs="CMR10"/>
          <w:color w:val="000000"/>
          <w:lang w:val="bg-BG"/>
        </w:rPr>
        <w:t>(</w:t>
      </w:r>
      <w:proofErr w:type="gramEnd"/>
      <w:r w:rsidRPr="005973AE">
        <w:rPr>
          <w:rFonts w:cs="CMR10"/>
          <w:color w:val="000000"/>
          <w:lang w:val="bg-BG"/>
        </w:rPr>
        <w:t>Cars93)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 [1] "</w:t>
      </w:r>
      <w:proofErr w:type="spellStart"/>
      <w:r w:rsidRPr="005973AE">
        <w:rPr>
          <w:rFonts w:cs="CMR10"/>
          <w:color w:val="000000"/>
          <w:lang w:val="bg-BG"/>
        </w:rPr>
        <w:t>AirBags</w:t>
      </w:r>
      <w:proofErr w:type="spellEnd"/>
      <w:r w:rsidRPr="005973AE">
        <w:rPr>
          <w:rFonts w:cs="CMR10"/>
          <w:color w:val="000000"/>
          <w:lang w:val="bg-BG"/>
        </w:rPr>
        <w:t xml:space="preserve">"       </w:t>
      </w:r>
      <w:r>
        <w:rPr>
          <w:rFonts w:cs="CMR10"/>
          <w:color w:val="000000"/>
        </w:rPr>
        <w:t xml:space="preserve">        </w:t>
      </w:r>
      <w:r w:rsidRPr="005973AE">
        <w:rPr>
          <w:rFonts w:cs="CMR10"/>
          <w:color w:val="000000"/>
          <w:lang w:val="bg-BG"/>
        </w:rPr>
        <w:t xml:space="preserve">  </w:t>
      </w:r>
      <w:r>
        <w:rPr>
          <w:rFonts w:cs="CMR10"/>
          <w:color w:val="000000"/>
        </w:rPr>
        <w:t xml:space="preserve"> </w:t>
      </w:r>
      <w:r w:rsidRPr="005973AE">
        <w:rPr>
          <w:rFonts w:cs="CMR10"/>
          <w:color w:val="000000"/>
          <w:lang w:val="bg-BG"/>
        </w:rPr>
        <w:t xml:space="preserve">   "</w:t>
      </w:r>
      <w:proofErr w:type="spellStart"/>
      <w:r w:rsidRPr="005973AE">
        <w:rPr>
          <w:rFonts w:cs="CMR10"/>
          <w:color w:val="000000"/>
          <w:lang w:val="bg-BG"/>
        </w:rPr>
        <w:t>Cylinders</w:t>
      </w:r>
      <w:proofErr w:type="spellEnd"/>
      <w:r w:rsidRPr="005973AE">
        <w:rPr>
          <w:rFonts w:cs="CMR10"/>
          <w:color w:val="000000"/>
          <w:lang w:val="bg-BG"/>
        </w:rPr>
        <w:t xml:space="preserve">"          </w:t>
      </w:r>
      <w:r>
        <w:rPr>
          <w:rFonts w:cs="CMR10"/>
          <w:color w:val="000000"/>
        </w:rPr>
        <w:t xml:space="preserve">         </w:t>
      </w:r>
      <w:r w:rsidRPr="005973AE">
        <w:rPr>
          <w:rFonts w:cs="CMR10"/>
          <w:color w:val="000000"/>
          <w:lang w:val="bg-BG"/>
        </w:rPr>
        <w:t>"</w:t>
      </w:r>
      <w:proofErr w:type="spellStart"/>
      <w:r w:rsidRPr="005973AE">
        <w:rPr>
          <w:rFonts w:cs="CMR10"/>
          <w:color w:val="000000"/>
          <w:lang w:val="bg-BG"/>
        </w:rPr>
        <w:t>DriveTrain</w:t>
      </w:r>
      <w:proofErr w:type="spellEnd"/>
      <w:r w:rsidRPr="005973AE">
        <w:rPr>
          <w:rFonts w:cs="CMR10"/>
          <w:color w:val="000000"/>
          <w:lang w:val="bg-BG"/>
        </w:rPr>
        <w:t xml:space="preserve">"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 [4] "</w:t>
      </w:r>
      <w:proofErr w:type="spellStart"/>
      <w:r w:rsidRPr="005973AE">
        <w:rPr>
          <w:rFonts w:cs="CMR10"/>
          <w:color w:val="000000"/>
          <w:lang w:val="bg-BG"/>
        </w:rPr>
        <w:t>EngineSize</w:t>
      </w:r>
      <w:proofErr w:type="spellEnd"/>
      <w:r w:rsidRPr="005973AE">
        <w:rPr>
          <w:rFonts w:cs="CMR10"/>
          <w:color w:val="000000"/>
          <w:lang w:val="bg-BG"/>
        </w:rPr>
        <w:t xml:space="preserve">"     </w:t>
      </w:r>
      <w:r>
        <w:rPr>
          <w:rFonts w:cs="CMR10"/>
          <w:color w:val="000000"/>
        </w:rPr>
        <w:t xml:space="preserve">     </w:t>
      </w:r>
      <w:r w:rsidRPr="005973AE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 xml:space="preserve"> </w:t>
      </w:r>
      <w:r w:rsidRPr="005973AE">
        <w:rPr>
          <w:rFonts w:cs="CMR10"/>
          <w:color w:val="000000"/>
          <w:lang w:val="bg-BG"/>
        </w:rPr>
        <w:t xml:space="preserve">   "</w:t>
      </w:r>
      <w:proofErr w:type="spellStart"/>
      <w:r w:rsidRPr="005973AE">
        <w:rPr>
          <w:rFonts w:cs="CMR10"/>
          <w:color w:val="000000"/>
          <w:lang w:val="bg-BG"/>
        </w:rPr>
        <w:t>Fuel.tank.capacity</w:t>
      </w:r>
      <w:proofErr w:type="spellEnd"/>
      <w:r w:rsidRPr="005973AE">
        <w:rPr>
          <w:rFonts w:cs="CMR10"/>
          <w:color w:val="000000"/>
          <w:lang w:val="bg-BG"/>
        </w:rPr>
        <w:t xml:space="preserve">" </w:t>
      </w:r>
      <w:r>
        <w:rPr>
          <w:rFonts w:cs="CMR10"/>
          <w:color w:val="000000"/>
        </w:rPr>
        <w:t xml:space="preserve">  </w:t>
      </w:r>
      <w:r w:rsidRPr="005973AE">
        <w:rPr>
          <w:rFonts w:cs="CMR10"/>
          <w:color w:val="000000"/>
          <w:lang w:val="bg-BG"/>
        </w:rPr>
        <w:t>"</w:t>
      </w:r>
      <w:proofErr w:type="spellStart"/>
      <w:r w:rsidRPr="005973AE">
        <w:rPr>
          <w:rFonts w:cs="CMR10"/>
          <w:color w:val="000000"/>
          <w:lang w:val="bg-BG"/>
        </w:rPr>
        <w:t>Horsepower</w:t>
      </w:r>
      <w:proofErr w:type="spellEnd"/>
      <w:r w:rsidRPr="005973AE">
        <w:rPr>
          <w:rFonts w:cs="CMR10"/>
          <w:color w:val="000000"/>
          <w:lang w:val="bg-BG"/>
        </w:rPr>
        <w:t xml:space="preserve">"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 [7] "Length"          </w:t>
      </w:r>
      <w:r>
        <w:rPr>
          <w:rFonts w:cs="CMR10"/>
          <w:color w:val="000000"/>
        </w:rPr>
        <w:t xml:space="preserve">        </w:t>
      </w:r>
      <w:r w:rsidRPr="005973AE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 xml:space="preserve"> </w:t>
      </w:r>
      <w:r w:rsidRPr="005973AE">
        <w:rPr>
          <w:rFonts w:cs="CMR10"/>
          <w:color w:val="000000"/>
          <w:lang w:val="bg-BG"/>
        </w:rPr>
        <w:t xml:space="preserve">  "</w:t>
      </w:r>
      <w:proofErr w:type="spellStart"/>
      <w:r w:rsidRPr="005973AE">
        <w:rPr>
          <w:rFonts w:cs="CMR10"/>
          <w:color w:val="000000"/>
          <w:lang w:val="bg-BG"/>
        </w:rPr>
        <w:t>Luggage.room</w:t>
      </w:r>
      <w:proofErr w:type="spellEnd"/>
      <w:r w:rsidRPr="005973AE">
        <w:rPr>
          <w:rFonts w:cs="CMR10"/>
          <w:color w:val="000000"/>
          <w:lang w:val="bg-BG"/>
        </w:rPr>
        <w:t xml:space="preserve">"    </w:t>
      </w:r>
      <w:r>
        <w:rPr>
          <w:rFonts w:cs="CMR10"/>
          <w:color w:val="000000"/>
        </w:rPr>
        <w:t xml:space="preserve">   </w:t>
      </w:r>
      <w:r w:rsidRPr="005973AE">
        <w:rPr>
          <w:rFonts w:cs="CMR10"/>
          <w:color w:val="000000"/>
          <w:lang w:val="bg-BG"/>
        </w:rPr>
        <w:t xml:space="preserve">   "Make"      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>[10] "</w:t>
      </w:r>
      <w:proofErr w:type="spellStart"/>
      <w:r w:rsidRPr="005973AE">
        <w:rPr>
          <w:rFonts w:cs="CMR10"/>
          <w:color w:val="000000"/>
          <w:lang w:val="bg-BG"/>
        </w:rPr>
        <w:t>Man.trans.avail</w:t>
      </w:r>
      <w:proofErr w:type="spellEnd"/>
      <w:r w:rsidRPr="005973AE">
        <w:rPr>
          <w:rFonts w:cs="CMR10"/>
          <w:color w:val="000000"/>
          <w:lang w:val="bg-BG"/>
        </w:rPr>
        <w:t xml:space="preserve">"  </w:t>
      </w:r>
      <w:r>
        <w:rPr>
          <w:rFonts w:cs="CMR10"/>
          <w:color w:val="000000"/>
        </w:rPr>
        <w:t xml:space="preserve"> </w:t>
      </w:r>
      <w:r w:rsidRPr="005973AE">
        <w:rPr>
          <w:rFonts w:cs="CMR10"/>
          <w:color w:val="000000"/>
          <w:lang w:val="bg-BG"/>
        </w:rPr>
        <w:t xml:space="preserve">  "Manufacturer"    </w:t>
      </w:r>
      <w:r>
        <w:rPr>
          <w:rFonts w:cs="CMR10"/>
          <w:color w:val="000000"/>
        </w:rPr>
        <w:t xml:space="preserve">    </w:t>
      </w:r>
      <w:r w:rsidRPr="005973AE">
        <w:rPr>
          <w:rFonts w:cs="CMR10"/>
          <w:color w:val="000000"/>
          <w:lang w:val="bg-BG"/>
        </w:rPr>
        <w:t xml:space="preserve">   "</w:t>
      </w:r>
      <w:proofErr w:type="spellStart"/>
      <w:r w:rsidRPr="005973AE">
        <w:rPr>
          <w:rFonts w:cs="CMR10"/>
          <w:color w:val="000000"/>
          <w:lang w:val="bg-BG"/>
        </w:rPr>
        <w:t>Max.Price</w:t>
      </w:r>
      <w:proofErr w:type="spellEnd"/>
      <w:r w:rsidRPr="005973AE">
        <w:rPr>
          <w:rFonts w:cs="CMR10"/>
          <w:color w:val="000000"/>
          <w:lang w:val="bg-BG"/>
        </w:rPr>
        <w:t xml:space="preserve">" 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>[13] "</w:t>
      </w:r>
      <w:proofErr w:type="spellStart"/>
      <w:r w:rsidRPr="005973AE">
        <w:rPr>
          <w:rFonts w:cs="CMR10"/>
          <w:color w:val="000000"/>
          <w:lang w:val="bg-BG"/>
        </w:rPr>
        <w:t>Min.Price</w:t>
      </w:r>
      <w:proofErr w:type="spellEnd"/>
      <w:r w:rsidRPr="005973AE">
        <w:rPr>
          <w:rFonts w:cs="CMR10"/>
          <w:color w:val="000000"/>
          <w:lang w:val="bg-BG"/>
        </w:rPr>
        <w:t xml:space="preserve">"       </w:t>
      </w:r>
      <w:r>
        <w:rPr>
          <w:rFonts w:cs="CMR10"/>
          <w:color w:val="000000"/>
        </w:rPr>
        <w:t xml:space="preserve">      </w:t>
      </w:r>
      <w:r w:rsidRPr="005973AE">
        <w:rPr>
          <w:rFonts w:cs="CMR10"/>
          <w:color w:val="000000"/>
          <w:lang w:val="bg-BG"/>
        </w:rPr>
        <w:t xml:space="preserve">   "</w:t>
      </w:r>
      <w:proofErr w:type="spellStart"/>
      <w:r w:rsidRPr="005973AE">
        <w:rPr>
          <w:rFonts w:cs="CMR10"/>
          <w:color w:val="000000"/>
          <w:lang w:val="bg-BG"/>
        </w:rPr>
        <w:t>Model</w:t>
      </w:r>
      <w:proofErr w:type="spellEnd"/>
      <w:r w:rsidRPr="005973AE">
        <w:rPr>
          <w:rFonts w:cs="CMR10"/>
          <w:color w:val="000000"/>
          <w:lang w:val="bg-BG"/>
        </w:rPr>
        <w:t xml:space="preserve">"              </w:t>
      </w:r>
      <w:r>
        <w:rPr>
          <w:rFonts w:cs="CMR10"/>
          <w:color w:val="000000"/>
        </w:rPr>
        <w:t xml:space="preserve">          </w:t>
      </w:r>
      <w:r w:rsidRPr="005973AE">
        <w:rPr>
          <w:rFonts w:cs="CMR10"/>
          <w:color w:val="000000"/>
          <w:lang w:val="bg-BG"/>
        </w:rPr>
        <w:t>"</w:t>
      </w:r>
      <w:proofErr w:type="spellStart"/>
      <w:r w:rsidRPr="005973AE">
        <w:rPr>
          <w:rFonts w:cs="CMR10"/>
          <w:color w:val="000000"/>
          <w:lang w:val="bg-BG"/>
        </w:rPr>
        <w:t>MPG.city</w:t>
      </w:r>
      <w:proofErr w:type="spellEnd"/>
      <w:r w:rsidRPr="005973AE">
        <w:rPr>
          <w:rFonts w:cs="CMR10"/>
          <w:color w:val="000000"/>
          <w:lang w:val="bg-BG"/>
        </w:rPr>
        <w:t xml:space="preserve">"  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>[16] "</w:t>
      </w:r>
      <w:proofErr w:type="spellStart"/>
      <w:r w:rsidRPr="005973AE">
        <w:rPr>
          <w:rFonts w:cs="CMR10"/>
          <w:color w:val="000000"/>
          <w:lang w:val="bg-BG"/>
        </w:rPr>
        <w:t>MPG.highway</w:t>
      </w:r>
      <w:proofErr w:type="spellEnd"/>
      <w:r w:rsidRPr="005973AE">
        <w:rPr>
          <w:rFonts w:cs="CMR10"/>
          <w:color w:val="000000"/>
          <w:lang w:val="bg-BG"/>
        </w:rPr>
        <w:t xml:space="preserve">"        "Origin"            </w:t>
      </w:r>
      <w:r>
        <w:rPr>
          <w:rFonts w:cs="CMR10"/>
          <w:color w:val="000000"/>
        </w:rPr>
        <w:t xml:space="preserve">            </w:t>
      </w:r>
      <w:r w:rsidRPr="005973AE">
        <w:rPr>
          <w:rFonts w:cs="CMR10"/>
          <w:color w:val="000000"/>
          <w:lang w:val="bg-BG"/>
        </w:rPr>
        <w:t xml:space="preserve"> "Passengers"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[19] "Price"             </w:t>
      </w:r>
      <w:r>
        <w:rPr>
          <w:rFonts w:cs="CMR10"/>
          <w:color w:val="000000"/>
        </w:rPr>
        <w:t xml:space="preserve">          </w:t>
      </w:r>
      <w:r w:rsidRPr="005973AE">
        <w:rPr>
          <w:rFonts w:cs="CMR10"/>
          <w:color w:val="000000"/>
          <w:lang w:val="bg-BG"/>
        </w:rPr>
        <w:t xml:space="preserve"> "</w:t>
      </w:r>
      <w:proofErr w:type="spellStart"/>
      <w:r w:rsidRPr="005973AE">
        <w:rPr>
          <w:rFonts w:cs="CMR10"/>
          <w:color w:val="000000"/>
          <w:lang w:val="bg-BG"/>
        </w:rPr>
        <w:t>Rear.seat.room</w:t>
      </w:r>
      <w:proofErr w:type="spellEnd"/>
      <w:r w:rsidRPr="005973AE">
        <w:rPr>
          <w:rFonts w:cs="CMR10"/>
          <w:color w:val="000000"/>
          <w:lang w:val="bg-BG"/>
        </w:rPr>
        <w:t xml:space="preserve">"  </w:t>
      </w:r>
      <w:r>
        <w:rPr>
          <w:rFonts w:cs="CMR10"/>
          <w:color w:val="000000"/>
        </w:rPr>
        <w:t xml:space="preserve">   </w:t>
      </w:r>
      <w:r w:rsidRPr="005973AE">
        <w:rPr>
          <w:rFonts w:cs="CMR10"/>
          <w:color w:val="000000"/>
          <w:lang w:val="bg-BG"/>
        </w:rPr>
        <w:t xml:space="preserve">   "</w:t>
      </w:r>
      <w:proofErr w:type="spellStart"/>
      <w:r w:rsidRPr="005973AE">
        <w:rPr>
          <w:rFonts w:cs="CMR10"/>
          <w:color w:val="000000"/>
          <w:lang w:val="bg-BG"/>
        </w:rPr>
        <w:t>Rev.per.mile</w:t>
      </w:r>
      <w:proofErr w:type="spellEnd"/>
      <w:r w:rsidRPr="005973AE">
        <w:rPr>
          <w:rFonts w:cs="CMR10"/>
          <w:color w:val="000000"/>
          <w:lang w:val="bg-BG"/>
        </w:rPr>
        <w:t xml:space="preserve">"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[22] "RPM"              </w:t>
      </w:r>
      <w:r>
        <w:rPr>
          <w:rFonts w:cs="CMR10"/>
          <w:color w:val="000000"/>
        </w:rPr>
        <w:t xml:space="preserve">        </w:t>
      </w:r>
      <w:r w:rsidRPr="005973AE">
        <w:rPr>
          <w:rFonts w:cs="CMR10"/>
          <w:color w:val="000000"/>
          <w:lang w:val="bg-BG"/>
        </w:rPr>
        <w:t xml:space="preserve">  "</w:t>
      </w:r>
      <w:proofErr w:type="spellStart"/>
      <w:r w:rsidRPr="005973AE">
        <w:rPr>
          <w:rFonts w:cs="CMR10"/>
          <w:color w:val="000000"/>
          <w:lang w:val="bg-BG"/>
        </w:rPr>
        <w:t>Turn.circle</w:t>
      </w:r>
      <w:proofErr w:type="spellEnd"/>
      <w:r w:rsidRPr="005973AE">
        <w:rPr>
          <w:rFonts w:cs="CMR10"/>
          <w:color w:val="000000"/>
          <w:lang w:val="bg-BG"/>
        </w:rPr>
        <w:t xml:space="preserve">"       </w:t>
      </w:r>
      <w:r>
        <w:rPr>
          <w:rFonts w:cs="CMR10"/>
          <w:color w:val="000000"/>
        </w:rPr>
        <w:t xml:space="preserve">         </w:t>
      </w:r>
      <w:r w:rsidRPr="005973AE">
        <w:rPr>
          <w:rFonts w:cs="CMR10"/>
          <w:color w:val="000000"/>
          <w:lang w:val="bg-BG"/>
        </w:rPr>
        <w:t xml:space="preserve"> "Type"              </w:t>
      </w:r>
    </w:p>
    <w:p w:rsidR="005973AE" w:rsidRPr="005973AE" w:rsidRDefault="005973AE" w:rsidP="005973A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5973AE">
        <w:rPr>
          <w:rFonts w:cs="CMR10"/>
          <w:color w:val="000000"/>
          <w:lang w:val="bg-BG"/>
        </w:rPr>
        <w:t xml:space="preserve">[25] "Weight"      </w:t>
      </w:r>
      <w:r w:rsidR="009F4E0F">
        <w:rPr>
          <w:rFonts w:cs="CMR10"/>
          <w:color w:val="000000"/>
        </w:rPr>
        <w:t xml:space="preserve">        </w:t>
      </w:r>
      <w:r w:rsidRPr="005973AE">
        <w:rPr>
          <w:rFonts w:cs="CMR10"/>
          <w:color w:val="000000"/>
          <w:lang w:val="bg-BG"/>
        </w:rPr>
        <w:t xml:space="preserve">       "Wheelbase"  </w:t>
      </w:r>
      <w:r w:rsidR="009F4E0F">
        <w:rPr>
          <w:rFonts w:cs="CMR10"/>
          <w:color w:val="000000"/>
        </w:rPr>
        <w:t xml:space="preserve">        </w:t>
      </w:r>
      <w:r w:rsidRPr="005973AE">
        <w:rPr>
          <w:rFonts w:cs="CMR10"/>
          <w:color w:val="000000"/>
          <w:lang w:val="bg-BG"/>
        </w:rPr>
        <w:t xml:space="preserve">        "Width"   </w:t>
      </w:r>
    </w:p>
    <w:p w:rsidR="006E00D6" w:rsidRDefault="0027139F" w:rsidP="0027139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Приемаме, че те са заредени, но не е използвана функцията </w:t>
      </w:r>
      <w:r w:rsidRPr="0027139F">
        <w:rPr>
          <w:rFonts w:cs="CMR10"/>
          <w:color w:val="000000"/>
          <w:lang w:val="bg-BG"/>
        </w:rPr>
        <w:t xml:space="preserve">attach </w:t>
      </w:r>
      <w:r>
        <w:rPr>
          <w:rFonts w:cs="CMR10"/>
          <w:color w:val="000000"/>
          <w:lang w:val="bg-BG"/>
        </w:rPr>
        <w:t xml:space="preserve">за да можем да илюстрираме параметъра </w:t>
      </w:r>
      <w:proofErr w:type="spellStart"/>
      <w:r w:rsidR="006E00D6" w:rsidRPr="0027139F">
        <w:rPr>
          <w:rFonts w:cs="CMR10"/>
          <w:b/>
          <w:i/>
          <w:color w:val="000000"/>
          <w:lang w:val="bg-BG"/>
        </w:rPr>
        <w:t>data</w:t>
      </w:r>
      <w:proofErr w:type="spellEnd"/>
      <w:r w:rsidR="006E00D6" w:rsidRPr="0027139F">
        <w:rPr>
          <w:rFonts w:cs="CMR10"/>
          <w:color w:val="000000"/>
          <w:lang w:val="bg-BG"/>
        </w:rPr>
        <w:t xml:space="preserve"> </w:t>
      </w:r>
      <w:r w:rsidRPr="0027139F">
        <w:rPr>
          <w:rFonts w:cs="CMR10"/>
          <w:color w:val="000000"/>
          <w:lang w:val="bg-BG"/>
        </w:rPr>
        <w:t>по-долу</w:t>
      </w:r>
      <w:r w:rsidR="006E00D6" w:rsidRPr="0027139F">
        <w:rPr>
          <w:rFonts w:cs="CMR10"/>
          <w:color w:val="000000"/>
          <w:lang w:val="bg-BG"/>
        </w:rPr>
        <w:t>.</w:t>
      </w:r>
    </w:p>
    <w:p w:rsidR="002F7F5A" w:rsidRPr="00B024E9" w:rsidRDefault="00113D59" w:rsidP="0027139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FF0000"/>
          <w:u w:val="single"/>
          <w:lang w:val="bg-BG"/>
        </w:rPr>
      </w:pPr>
      <w:r>
        <w:rPr>
          <w:rFonts w:cs="CMR10"/>
          <w:color w:val="000000"/>
          <w:lang w:val="en-GB"/>
        </w:rPr>
        <w:t xml:space="preserve"> </w:t>
      </w:r>
      <w:r>
        <w:rPr>
          <w:rFonts w:cs="CMR10"/>
          <w:color w:val="000000"/>
          <w:lang w:val="bg-BG"/>
        </w:rPr>
        <w:t xml:space="preserve">Ще използваме </w:t>
      </w:r>
      <w:r w:rsidRPr="00B024E9">
        <w:rPr>
          <w:rFonts w:cs="CMR10"/>
          <w:color w:val="FF0000"/>
          <w:u w:val="single"/>
          <w:lang w:val="bg-BG"/>
        </w:rPr>
        <w:t xml:space="preserve">конструкцията </w:t>
      </w:r>
      <w:r w:rsidR="00EF61EE" w:rsidRPr="00B024E9">
        <w:rPr>
          <w:rFonts w:cs="CMR10"/>
          <w:color w:val="FF0000"/>
          <w:u w:val="single"/>
          <w:lang w:val="bg-BG"/>
        </w:rPr>
        <w:t>на формула</w:t>
      </w:r>
    </w:p>
    <w:p w:rsidR="00AE593E" w:rsidRDefault="00AE593E" w:rsidP="0027139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</w:p>
    <w:p w:rsidR="00113D59" w:rsidRDefault="00EF61EE" w:rsidP="00113D59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i/>
          <w:color w:val="000000"/>
          <w:lang w:val="bg-BG"/>
        </w:rPr>
      </w:pPr>
      <w:r>
        <w:rPr>
          <w:rFonts w:cs="CMR10"/>
          <w:b/>
          <w:i/>
          <w:color w:val="000000"/>
          <w:lang w:val="bg-BG"/>
        </w:rPr>
        <w:t xml:space="preserve">Празно или зависима променлива, която обикновено е </w:t>
      </w:r>
      <w:proofErr w:type="spellStart"/>
      <w:r>
        <w:rPr>
          <w:rFonts w:cs="CMR10"/>
          <w:b/>
          <w:i/>
          <w:color w:val="000000"/>
          <w:lang w:val="bg-BG"/>
        </w:rPr>
        <w:t>метриран</w:t>
      </w:r>
      <w:proofErr w:type="spellEnd"/>
      <w:r>
        <w:rPr>
          <w:rFonts w:cs="CMR10"/>
          <w:b/>
          <w:i/>
          <w:color w:val="000000"/>
          <w:lang w:val="bg-BG"/>
        </w:rPr>
        <w:t xml:space="preserve"> признак</w:t>
      </w:r>
      <w:r w:rsidR="00B024E9">
        <w:rPr>
          <w:rFonts w:cs="CMR10"/>
          <w:b/>
          <w:i/>
          <w:color w:val="000000"/>
          <w:lang w:val="bg-BG"/>
        </w:rPr>
        <w:t xml:space="preserve"> </w:t>
      </w:r>
      <w:r w:rsidR="00113D59" w:rsidRPr="00113D59">
        <w:rPr>
          <w:rFonts w:cs="CMR10"/>
          <w:b/>
          <w:i/>
          <w:color w:val="000000"/>
        </w:rPr>
        <w:t>~</w:t>
      </w:r>
      <w:r w:rsidR="00113D59" w:rsidRPr="00113D59">
        <w:rPr>
          <w:rFonts w:cs="CMR10"/>
          <w:b/>
          <w:i/>
          <w:color w:val="000000"/>
          <w:lang w:val="bg-BG"/>
        </w:rPr>
        <w:t xml:space="preserve"> </w:t>
      </w:r>
      <w:r w:rsidR="00B024E9">
        <w:rPr>
          <w:rFonts w:cs="CMR10"/>
          <w:b/>
          <w:i/>
          <w:color w:val="000000"/>
          <w:lang w:val="bg-BG"/>
        </w:rPr>
        <w:t xml:space="preserve"> </w:t>
      </w:r>
      <w:proofErr w:type="spellStart"/>
      <w:r w:rsidR="00113D59" w:rsidRPr="00113D59">
        <w:rPr>
          <w:rFonts w:cs="CMR10"/>
          <w:b/>
          <w:i/>
          <w:color w:val="000000"/>
          <w:lang w:val="bg-BG"/>
        </w:rPr>
        <w:t>метриран</w:t>
      </w:r>
      <w:proofErr w:type="spellEnd"/>
      <w:r w:rsidR="00113D59" w:rsidRPr="00113D59">
        <w:rPr>
          <w:rFonts w:cs="CMR10"/>
          <w:b/>
          <w:i/>
          <w:color w:val="000000"/>
          <w:lang w:val="bg-BG"/>
        </w:rPr>
        <w:t xml:space="preserve"> признак</w:t>
      </w:r>
      <w:r w:rsidR="00B024E9">
        <w:rPr>
          <w:rFonts w:cs="CMR10"/>
          <w:b/>
          <w:i/>
          <w:color w:val="000000"/>
          <w:lang w:val="bg-BG"/>
        </w:rPr>
        <w:t xml:space="preserve"> </w:t>
      </w:r>
      <w:r w:rsidR="00113D59" w:rsidRPr="00113D59">
        <w:rPr>
          <w:rFonts w:cs="CMR10"/>
          <w:b/>
          <w:i/>
          <w:color w:val="000000"/>
        </w:rPr>
        <w:t xml:space="preserve">| </w:t>
      </w:r>
      <w:r w:rsidR="00113D59" w:rsidRPr="00113D59">
        <w:rPr>
          <w:rFonts w:cs="CMR10"/>
          <w:b/>
          <w:i/>
          <w:color w:val="000000"/>
          <w:lang w:val="bg-BG"/>
        </w:rPr>
        <w:t>качествен признак или признак с малко възможни значения</w:t>
      </w:r>
    </w:p>
    <w:p w:rsidR="00AE593E" w:rsidRPr="00113D59" w:rsidRDefault="00AE593E" w:rsidP="00113D59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i/>
          <w:color w:val="000000"/>
          <w:lang w:val="bg-BG"/>
        </w:rPr>
      </w:pPr>
    </w:p>
    <w:p w:rsidR="00B024E9" w:rsidRDefault="00EF61EE" w:rsidP="00EF61E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Основната идея е, според различните значения на признака в условието, в отделни правоъгълници, да бъдат построени еднотипни графики за </w:t>
      </w:r>
      <w:proofErr w:type="spellStart"/>
      <w:r>
        <w:rPr>
          <w:rFonts w:cs="CMR10"/>
          <w:color w:val="000000"/>
          <w:lang w:val="bg-BG"/>
        </w:rPr>
        <w:t>метрирания</w:t>
      </w:r>
      <w:proofErr w:type="spellEnd"/>
      <w:r>
        <w:rPr>
          <w:rFonts w:cs="CMR10"/>
          <w:color w:val="000000"/>
          <w:lang w:val="bg-BG"/>
        </w:rPr>
        <w:t xml:space="preserve"> признак. За едномерни графики</w:t>
      </w:r>
      <w:r w:rsidR="006E00D6" w:rsidRPr="00427A7A">
        <w:rPr>
          <w:rFonts w:ascii="CMR10" w:hAnsi="CMR10" w:cs="CMR10"/>
          <w:color w:val="000000"/>
        </w:rPr>
        <w:t xml:space="preserve"> </w:t>
      </w:r>
      <w:r>
        <w:rPr>
          <w:rFonts w:cs="CMR10"/>
          <w:color w:val="000000"/>
          <w:lang w:val="bg-BG"/>
        </w:rPr>
        <w:t>лявата страна в</w:t>
      </w:r>
      <w:r w:rsidR="00BC7E62">
        <w:rPr>
          <w:rFonts w:cs="CMR10"/>
          <w:color w:val="000000"/>
        </w:rPr>
        <w:t xml:space="preserve"> </w:t>
      </w:r>
      <w:r w:rsidR="00BC7E62">
        <w:rPr>
          <w:rFonts w:cs="CMR10"/>
          <w:color w:val="000000"/>
          <w:lang w:val="bg-BG"/>
        </w:rPr>
        <w:t>горната</w:t>
      </w:r>
      <w:r>
        <w:rPr>
          <w:rFonts w:cs="CMR10"/>
          <w:color w:val="000000"/>
          <w:lang w:val="bg-BG"/>
        </w:rPr>
        <w:t xml:space="preserve"> формула е празна. Имената на функциите са естествени, но често са различни от досега срещаните. </w:t>
      </w:r>
    </w:p>
    <w:p w:rsidR="00B024E9" w:rsidRDefault="00B024E9" w:rsidP="00EF61E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6E00D6" w:rsidRPr="00EF61EE" w:rsidRDefault="00EF61EE" w:rsidP="00EF61E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Например в следващия ред функцията </w:t>
      </w:r>
      <w:proofErr w:type="spellStart"/>
      <w:r w:rsidRPr="00EF61EE">
        <w:rPr>
          <w:rFonts w:cs="CMR10"/>
          <w:b/>
          <w:i/>
          <w:color w:val="000000"/>
        </w:rPr>
        <w:t>hist</w:t>
      </w:r>
      <w:proofErr w:type="spellEnd"/>
      <w:r w:rsidRPr="00EF61EE">
        <w:rPr>
          <w:rFonts w:cs="CMR10"/>
          <w:b/>
          <w:i/>
          <w:color w:val="000000"/>
        </w:rPr>
        <w:t xml:space="preserve"> </w:t>
      </w:r>
      <w:r>
        <w:rPr>
          <w:rFonts w:cs="CMR10"/>
          <w:color w:val="000000"/>
        </w:rPr>
        <w:t xml:space="preserve">e </w:t>
      </w:r>
      <w:r>
        <w:rPr>
          <w:rFonts w:cs="CMR10"/>
          <w:color w:val="000000"/>
          <w:lang w:val="bg-BG"/>
        </w:rPr>
        <w:t xml:space="preserve">заменена с </w:t>
      </w:r>
      <w:r w:rsidRPr="00EF61EE">
        <w:rPr>
          <w:rFonts w:cs="CMR10"/>
          <w:b/>
          <w:i/>
          <w:color w:val="000000"/>
        </w:rPr>
        <w:t>histogram</w:t>
      </w:r>
      <w:r>
        <w:rPr>
          <w:rFonts w:cs="CMR10"/>
          <w:b/>
          <w:i/>
          <w:color w:val="000000"/>
          <w:lang w:val="bg-BG"/>
        </w:rPr>
        <w:t xml:space="preserve"> </w:t>
      </w:r>
      <w:r w:rsidRPr="00EF61EE">
        <w:rPr>
          <w:rFonts w:cs="CMR10"/>
          <w:color w:val="000000"/>
          <w:lang w:val="bg-BG"/>
        </w:rPr>
        <w:t xml:space="preserve">от пакета </w:t>
      </w:r>
      <w:r w:rsidRPr="00EF61EE">
        <w:rPr>
          <w:rFonts w:cs="CMR10"/>
          <w:lang w:val="bg-BG"/>
        </w:rPr>
        <w:t>(lattice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)</w:t>
      </w:r>
      <w:r>
        <w:rPr>
          <w:rFonts w:cs="CMR10"/>
          <w:color w:val="000000"/>
          <w:lang w:val="bg-BG"/>
        </w:rPr>
        <w:t>.</w:t>
      </w:r>
      <w:r w:rsidR="00BC7E62">
        <w:rPr>
          <w:rFonts w:cs="CMR10"/>
          <w:color w:val="000000"/>
          <w:lang w:val="bg-BG"/>
        </w:rPr>
        <w:t xml:space="preserve"> </w:t>
      </w:r>
    </w:p>
    <w:p w:rsidR="00BF5547" w:rsidRPr="00BF5547" w:rsidRDefault="00BF5547" w:rsidP="00BF554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BF5547">
        <w:rPr>
          <w:rFonts w:cs="CMR10"/>
          <w:color w:val="000000"/>
          <w:lang w:val="bg-BG"/>
        </w:rPr>
        <w:t>&gt; library(lattice)</w:t>
      </w:r>
    </w:p>
    <w:p w:rsidR="00BF5547" w:rsidRPr="00BF5547" w:rsidRDefault="00BF5547" w:rsidP="00BF554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BF5547">
        <w:rPr>
          <w:rFonts w:cs="CMR10"/>
          <w:color w:val="000000"/>
          <w:lang w:val="bg-BG"/>
        </w:rPr>
        <w:t xml:space="preserve">&gt; </w:t>
      </w:r>
      <w:proofErr w:type="gramStart"/>
      <w:r w:rsidRPr="00B024E9">
        <w:rPr>
          <w:rFonts w:cs="CMR10"/>
          <w:color w:val="FF0000"/>
          <w:u w:val="single"/>
          <w:lang w:val="bg-BG"/>
        </w:rPr>
        <w:t>histogram</w:t>
      </w:r>
      <w:r w:rsidRPr="00BF5547">
        <w:rPr>
          <w:rFonts w:cs="CMR10"/>
          <w:color w:val="000000"/>
          <w:lang w:val="bg-BG"/>
        </w:rPr>
        <w:t>(</w:t>
      </w:r>
      <w:proofErr w:type="gramEnd"/>
      <w:r w:rsidRPr="00BF5547">
        <w:rPr>
          <w:rFonts w:cs="CMR10"/>
          <w:color w:val="000000"/>
          <w:lang w:val="bg-BG"/>
        </w:rPr>
        <w:t xml:space="preserve"> ~ </w:t>
      </w:r>
      <w:proofErr w:type="spellStart"/>
      <w:r w:rsidRPr="00BF5547">
        <w:rPr>
          <w:rFonts w:cs="CMR10"/>
          <w:color w:val="000000"/>
          <w:lang w:val="bg-BG"/>
        </w:rPr>
        <w:t>Max.Price</w:t>
      </w:r>
      <w:proofErr w:type="spellEnd"/>
      <w:r w:rsidRPr="00BF5547">
        <w:rPr>
          <w:rFonts w:cs="CMR10"/>
          <w:color w:val="000000"/>
          <w:lang w:val="bg-BG"/>
        </w:rPr>
        <w:t xml:space="preserve"> | Cylinders , data = Cars93)</w:t>
      </w:r>
    </w:p>
    <w:p w:rsidR="00BF5547" w:rsidRDefault="00BC7E62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noProof/>
        </w:rPr>
        <w:drawing>
          <wp:inline distT="0" distB="0" distL="0" distR="0" wp14:anchorId="5F4DB1A2" wp14:editId="4639C291">
            <wp:extent cx="5353050" cy="3582814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1141" cy="36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62" w:rsidRDefault="00BC7E62" w:rsidP="00252A1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lastRenderedPageBreak/>
        <w:t>По-горе максималните цени са групирани според броевете на цилиндрите</w:t>
      </w:r>
      <w:r w:rsidR="00252A13">
        <w:rPr>
          <w:rFonts w:cs="CMR10"/>
          <w:color w:val="000000"/>
          <w:lang w:val="bg-BG"/>
        </w:rPr>
        <w:t xml:space="preserve"> и според тази групировка са построени хистограми на разпределението на максималните цени в подгрупите</w:t>
      </w:r>
      <w:r>
        <w:rPr>
          <w:rFonts w:cs="CMR10"/>
          <w:color w:val="000000"/>
          <w:lang w:val="bg-BG"/>
        </w:rPr>
        <w:t>. Да отбележим, че мястото на зависимата променлива е оставено празно.</w:t>
      </w:r>
    </w:p>
    <w:p w:rsidR="006E00D6" w:rsidRPr="004F40DC" w:rsidRDefault="006E00D6" w:rsidP="004F40D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766D67" w:rsidRDefault="00BC7E62" w:rsidP="004F40D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proofErr w:type="spellStart"/>
      <w:r w:rsidRPr="00B024E9">
        <w:rPr>
          <w:rFonts w:cs="CMR10"/>
          <w:color w:val="FF0000"/>
          <w:u w:val="single"/>
          <w:lang w:val="bg-BG"/>
        </w:rPr>
        <w:t>Графиките</w:t>
      </w:r>
      <w:proofErr w:type="spellEnd"/>
      <w:r w:rsidRPr="00B024E9">
        <w:rPr>
          <w:rFonts w:cs="CMR10"/>
          <w:color w:val="FF0000"/>
          <w:u w:val="single"/>
          <w:lang w:val="bg-BG"/>
        </w:rPr>
        <w:t xml:space="preserve"> с </w:t>
      </w:r>
      <w:proofErr w:type="spellStart"/>
      <w:r w:rsidRPr="00B024E9">
        <w:rPr>
          <w:rFonts w:cs="CMR10"/>
          <w:color w:val="FF0000"/>
          <w:u w:val="single"/>
          <w:lang w:val="bg-BG"/>
        </w:rPr>
        <w:t>мустачки</w:t>
      </w:r>
      <w:proofErr w:type="spellEnd"/>
      <w:r w:rsidRPr="00B024E9">
        <w:rPr>
          <w:rFonts w:cs="CMR10"/>
          <w:color w:val="FF0000"/>
          <w:lang w:val="bg-BG"/>
        </w:rPr>
        <w:t xml:space="preserve"> </w:t>
      </w:r>
      <w:proofErr w:type="spellStart"/>
      <w:r w:rsidRPr="004F40DC">
        <w:rPr>
          <w:rFonts w:cs="CMR10"/>
          <w:color w:val="000000"/>
          <w:lang w:val="bg-BG"/>
        </w:rPr>
        <w:t>също</w:t>
      </w:r>
      <w:proofErr w:type="spellEnd"/>
      <w:r w:rsidRPr="004F40DC">
        <w:rPr>
          <w:rFonts w:cs="CMR10"/>
          <w:color w:val="000000"/>
          <w:lang w:val="bg-BG"/>
        </w:rPr>
        <w:t xml:space="preserve"> </w:t>
      </w:r>
      <w:proofErr w:type="spellStart"/>
      <w:r w:rsidRPr="004F40DC">
        <w:rPr>
          <w:rFonts w:cs="CMR10"/>
          <w:color w:val="000000"/>
          <w:lang w:val="bg-BG"/>
        </w:rPr>
        <w:t>са</w:t>
      </w:r>
      <w:proofErr w:type="spellEnd"/>
      <w:r w:rsidRPr="004F40DC">
        <w:rPr>
          <w:rFonts w:cs="CMR10"/>
          <w:color w:val="000000"/>
          <w:lang w:val="bg-BG"/>
        </w:rPr>
        <w:t xml:space="preserve"> </w:t>
      </w:r>
      <w:proofErr w:type="spellStart"/>
      <w:r w:rsidRPr="004F40DC">
        <w:rPr>
          <w:rFonts w:cs="CMR10"/>
          <w:color w:val="000000"/>
          <w:lang w:val="bg-BG"/>
        </w:rPr>
        <w:t>едномерни</w:t>
      </w:r>
      <w:proofErr w:type="spellEnd"/>
      <w:r w:rsidR="006E00D6" w:rsidRPr="004F40DC">
        <w:rPr>
          <w:rFonts w:cs="CMR10"/>
          <w:color w:val="000000"/>
          <w:lang w:val="bg-BG"/>
        </w:rPr>
        <w:t>.</w:t>
      </w:r>
      <w:r>
        <w:rPr>
          <w:rFonts w:cs="CMR10"/>
          <w:color w:val="000000"/>
          <w:lang w:val="bg-BG"/>
        </w:rPr>
        <w:t xml:space="preserve"> </w:t>
      </w:r>
      <w:r w:rsidR="00766D67">
        <w:rPr>
          <w:rFonts w:cs="CMR10"/>
          <w:color w:val="000000"/>
          <w:lang w:val="bg-BG"/>
        </w:rPr>
        <w:t xml:space="preserve">За да се </w:t>
      </w:r>
      <w:proofErr w:type="spellStart"/>
      <w:r w:rsidR="00766D67">
        <w:rPr>
          <w:rFonts w:cs="CMR10"/>
          <w:color w:val="000000"/>
          <w:lang w:val="bg-BG"/>
        </w:rPr>
        <w:t>изчертаят</w:t>
      </w:r>
      <w:proofErr w:type="spellEnd"/>
      <w:r w:rsidR="00766D67">
        <w:rPr>
          <w:rFonts w:cs="CMR10"/>
          <w:color w:val="000000"/>
          <w:lang w:val="bg-BG"/>
        </w:rPr>
        <w:t xml:space="preserve"> много графики на веднъж с пакета</w:t>
      </w:r>
      <w:r w:rsidR="00766D67">
        <w:rPr>
          <w:rFonts w:cs="CMR10"/>
          <w:color w:val="000000"/>
        </w:rPr>
        <w:t xml:space="preserve"> lattice</w:t>
      </w:r>
      <w:r>
        <w:rPr>
          <w:rFonts w:cs="CMR10"/>
          <w:color w:val="000000"/>
          <w:lang w:val="bg-BG"/>
        </w:rPr>
        <w:t xml:space="preserve"> вместо командата </w:t>
      </w:r>
      <w:proofErr w:type="spellStart"/>
      <w:r w:rsidR="006E00D6" w:rsidRPr="004F40DC">
        <w:rPr>
          <w:rFonts w:cs="CMR10"/>
          <w:color w:val="000000"/>
          <w:lang w:val="bg-BG"/>
        </w:rPr>
        <w:t>boxplots</w:t>
      </w:r>
      <w:proofErr w:type="spellEnd"/>
      <w:r w:rsidR="00766D67">
        <w:rPr>
          <w:rFonts w:cs="CMR10"/>
          <w:color w:val="000000"/>
          <w:lang w:val="bg-BG"/>
        </w:rPr>
        <w:t xml:space="preserve">, </w:t>
      </w:r>
      <w:r>
        <w:rPr>
          <w:rFonts w:cs="CMR10"/>
          <w:color w:val="000000"/>
          <w:lang w:val="bg-BG"/>
        </w:rPr>
        <w:t xml:space="preserve">се използва командата </w:t>
      </w:r>
      <w:proofErr w:type="spellStart"/>
      <w:r w:rsidR="006E00D6" w:rsidRPr="004F40DC">
        <w:rPr>
          <w:rFonts w:cs="CMR10"/>
          <w:color w:val="000000"/>
          <w:lang w:val="bg-BG"/>
        </w:rPr>
        <w:t>bwplot</w:t>
      </w:r>
      <w:proofErr w:type="spellEnd"/>
      <w:r w:rsidR="006E00D6" w:rsidRPr="004F40DC">
        <w:rPr>
          <w:rFonts w:cs="CMR10"/>
          <w:color w:val="000000"/>
          <w:lang w:val="bg-BG"/>
        </w:rPr>
        <w:t>.</w:t>
      </w:r>
      <w:r w:rsidR="00252A13">
        <w:rPr>
          <w:rFonts w:cs="CMR10"/>
          <w:color w:val="000000"/>
          <w:lang w:val="bg-BG"/>
        </w:rPr>
        <w:t xml:space="preserve"> </w:t>
      </w:r>
    </w:p>
    <w:p w:rsidR="00766D67" w:rsidRDefault="00766D67" w:rsidP="004F40D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252A13" w:rsidRDefault="00766D67" w:rsidP="004F40D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Например. </w:t>
      </w:r>
      <w:r w:rsidR="00B024E9">
        <w:rPr>
          <w:rFonts w:cs="CMR10"/>
          <w:color w:val="000000"/>
          <w:lang w:val="bg-BG"/>
        </w:rPr>
        <w:t>Нека отново отделим в отделни групи</w:t>
      </w:r>
      <w:r w:rsidR="00252A13">
        <w:rPr>
          <w:rFonts w:cs="CMR10"/>
          <w:color w:val="000000"/>
          <w:lang w:val="bg-BG"/>
        </w:rPr>
        <w:t xml:space="preserve"> максималните цени според броевете на цилиндрите. </w:t>
      </w:r>
      <w:r>
        <w:rPr>
          <w:rFonts w:cs="CMR10"/>
          <w:color w:val="000000"/>
          <w:lang w:val="bg-BG"/>
        </w:rPr>
        <w:t xml:space="preserve">Да построим графиките с мустачки на разпределенията на максималните цени в подгрупите. </w:t>
      </w:r>
      <w:r w:rsidR="00B024E9">
        <w:rPr>
          <w:rFonts w:cs="CMR10"/>
          <w:color w:val="000000"/>
          <w:lang w:val="bg-BG"/>
        </w:rPr>
        <w:t xml:space="preserve">Ще оставим отново </w:t>
      </w:r>
      <w:r w:rsidR="00252A13">
        <w:rPr>
          <w:rFonts w:cs="CMR10"/>
          <w:color w:val="000000"/>
          <w:lang w:val="bg-BG"/>
        </w:rPr>
        <w:t xml:space="preserve">мястото на зависимата променлива </w:t>
      </w:r>
      <w:r w:rsidR="00B024E9">
        <w:rPr>
          <w:rFonts w:cs="CMR10"/>
          <w:color w:val="000000"/>
          <w:lang w:val="bg-BG"/>
        </w:rPr>
        <w:t>пр</w:t>
      </w:r>
      <w:r w:rsidR="00252A13">
        <w:rPr>
          <w:rFonts w:cs="CMR10"/>
          <w:color w:val="000000"/>
          <w:lang w:val="bg-BG"/>
        </w:rPr>
        <w:t>азно.</w:t>
      </w:r>
    </w:p>
    <w:p w:rsidR="006E00D6" w:rsidRPr="00252A13" w:rsidRDefault="006E00D6" w:rsidP="004F40D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6E00D6" w:rsidRPr="004F40DC" w:rsidRDefault="006E00D6" w:rsidP="004F40DC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4F40DC">
        <w:rPr>
          <w:rFonts w:cs="CMR10"/>
          <w:color w:val="000000"/>
          <w:lang w:val="bg-BG"/>
        </w:rPr>
        <w:t xml:space="preserve">&gt; </w:t>
      </w:r>
      <w:proofErr w:type="spellStart"/>
      <w:proofErr w:type="gramStart"/>
      <w:r w:rsidRPr="004F40DC">
        <w:rPr>
          <w:rFonts w:cs="CMR10"/>
          <w:color w:val="000000"/>
          <w:lang w:val="bg-BG"/>
        </w:rPr>
        <w:t>bwplot</w:t>
      </w:r>
      <w:proofErr w:type="spellEnd"/>
      <w:r w:rsidRPr="004F40DC">
        <w:rPr>
          <w:rFonts w:cs="CMR10"/>
          <w:color w:val="000000"/>
          <w:lang w:val="bg-BG"/>
        </w:rPr>
        <w:t>(</w:t>
      </w:r>
      <w:proofErr w:type="gramEnd"/>
      <w:r w:rsidRPr="004F40DC">
        <w:rPr>
          <w:rFonts w:cs="CMR10"/>
          <w:color w:val="000000"/>
          <w:lang w:val="bg-BG"/>
        </w:rPr>
        <w:t xml:space="preserve"> ~ </w:t>
      </w:r>
      <w:proofErr w:type="spellStart"/>
      <w:r w:rsidRPr="004F40DC">
        <w:rPr>
          <w:rFonts w:cs="CMR10"/>
          <w:color w:val="000000"/>
          <w:lang w:val="bg-BG"/>
        </w:rPr>
        <w:t>Max.Price</w:t>
      </w:r>
      <w:proofErr w:type="spellEnd"/>
      <w:r w:rsidRPr="004F40DC">
        <w:rPr>
          <w:rFonts w:cs="CMR10"/>
          <w:color w:val="000000"/>
          <w:lang w:val="bg-BG"/>
        </w:rPr>
        <w:t xml:space="preserve"> | Cylinders , data = Cars93)</w:t>
      </w:r>
    </w:p>
    <w:p w:rsidR="00BC7E62" w:rsidRPr="00427A7A" w:rsidRDefault="00BC7E62" w:rsidP="006E00D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3F007D"/>
        </w:rPr>
      </w:pPr>
      <w:r>
        <w:rPr>
          <w:noProof/>
        </w:rPr>
        <w:drawing>
          <wp:inline distT="0" distB="0" distL="0" distR="0" wp14:anchorId="71A5F25C" wp14:editId="3E2458B5">
            <wp:extent cx="5920183" cy="3962400"/>
            <wp:effectExtent l="0" t="0" r="444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8617" cy="39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D0" w:rsidRPr="003662C2" w:rsidRDefault="00470DD0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FF0000"/>
          <w:u w:val="single"/>
        </w:rPr>
      </w:pPr>
      <w:r>
        <w:rPr>
          <w:rFonts w:cs="CMR10"/>
          <w:color w:val="FF0000"/>
          <w:u w:val="single"/>
          <w:lang w:val="bg-BG"/>
        </w:rPr>
        <w:t xml:space="preserve">Задача </w:t>
      </w:r>
      <w:r w:rsidR="003662C2">
        <w:rPr>
          <w:rFonts w:cs="CMR10"/>
          <w:color w:val="FF0000"/>
          <w:u w:val="single"/>
        </w:rPr>
        <w:t>(</w:t>
      </w:r>
      <w:r w:rsidR="003662C2">
        <w:rPr>
          <w:rFonts w:cs="CMR10"/>
          <w:color w:val="FF0000"/>
          <w:u w:val="single"/>
          <w:lang w:val="bg-BG"/>
        </w:rPr>
        <w:t xml:space="preserve">може да е </w:t>
      </w:r>
      <w:r>
        <w:rPr>
          <w:rFonts w:cs="CMR10"/>
          <w:color w:val="FF0000"/>
          <w:u w:val="single"/>
          <w:lang w:val="bg-BG"/>
        </w:rPr>
        <w:t>за самостоятелна работа</w:t>
      </w:r>
      <w:r w:rsidR="003662C2">
        <w:rPr>
          <w:rFonts w:cs="CMR10"/>
          <w:color w:val="FF0000"/>
          <w:u w:val="single"/>
        </w:rPr>
        <w:t>)</w:t>
      </w:r>
    </w:p>
    <w:p w:rsidR="00470DD0" w:rsidRDefault="00470DD0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470DD0">
        <w:rPr>
          <w:rFonts w:cs="CMR10"/>
          <w:color w:val="000000"/>
          <w:lang w:val="bg-BG"/>
        </w:rPr>
        <w:t xml:space="preserve">В таблицата </w:t>
      </w:r>
      <w:proofErr w:type="spellStart"/>
      <w:r w:rsidRPr="00470DD0">
        <w:rPr>
          <w:rFonts w:cs="CMR10"/>
          <w:color w:val="000000"/>
          <w:lang w:val="bg-BG"/>
        </w:rPr>
        <w:t>chips</w:t>
      </w:r>
      <w:proofErr w:type="spellEnd"/>
      <w:r w:rsidR="00C95921">
        <w:rPr>
          <w:rFonts w:cs="CMR10"/>
          <w:color w:val="000000"/>
          <w:lang w:val="bg-BG"/>
        </w:rPr>
        <w:t xml:space="preserve"> се съдържат данни за дебелината на интегрирани чипове. Разгледани са два вида чипове е всеки вид е мерен на 4 места. Направете панел с 8 графики на кутии с мустачки за дебелината на чипа на всяко място на измерване и от всеки вид.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 xml:space="preserve">&gt; </w:t>
      </w:r>
      <w:proofErr w:type="gramStart"/>
      <w:r w:rsidRPr="00C95921">
        <w:rPr>
          <w:rFonts w:cs="CMR10"/>
          <w:color w:val="000000"/>
          <w:lang w:val="bg-BG"/>
        </w:rPr>
        <w:t>data(</w:t>
      </w:r>
      <w:proofErr w:type="gramEnd"/>
      <w:r w:rsidRPr="00C95921">
        <w:rPr>
          <w:rFonts w:cs="CMR10"/>
          <w:color w:val="000000"/>
          <w:lang w:val="bg-BG"/>
        </w:rPr>
        <w:t xml:space="preserve">chips) 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 xml:space="preserve">&gt; </w:t>
      </w:r>
      <w:proofErr w:type="spellStart"/>
      <w:proofErr w:type="gramStart"/>
      <w:r w:rsidRPr="00C95921">
        <w:rPr>
          <w:rFonts w:cs="CMR10"/>
          <w:color w:val="000000"/>
          <w:lang w:val="bg-BG"/>
        </w:rPr>
        <w:t>ls</w:t>
      </w:r>
      <w:proofErr w:type="spellEnd"/>
      <w:r w:rsidRPr="00C95921">
        <w:rPr>
          <w:rFonts w:cs="CMR10"/>
          <w:color w:val="000000"/>
          <w:lang w:val="bg-BG"/>
        </w:rPr>
        <w:t>(</w:t>
      </w:r>
      <w:proofErr w:type="gramEnd"/>
      <w:r w:rsidRPr="00C95921">
        <w:rPr>
          <w:rFonts w:cs="CMR10"/>
          <w:color w:val="000000"/>
          <w:lang w:val="bg-BG"/>
        </w:rPr>
        <w:t xml:space="preserve">chips) 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>[1] "wafer11" "wafer12" "wafer13" "wafer14" "wafer21" "wafer22" "wafer23" "wafer24"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 xml:space="preserve">&gt; </w:t>
      </w:r>
      <w:proofErr w:type="gramStart"/>
      <w:r w:rsidRPr="00C95921">
        <w:rPr>
          <w:rFonts w:cs="CMR10"/>
          <w:color w:val="000000"/>
          <w:lang w:val="bg-BG"/>
        </w:rPr>
        <w:t>head(</w:t>
      </w:r>
      <w:proofErr w:type="gramEnd"/>
      <w:r w:rsidRPr="00C95921">
        <w:rPr>
          <w:rFonts w:cs="CMR10"/>
          <w:color w:val="000000"/>
          <w:lang w:val="bg-BG"/>
        </w:rPr>
        <w:t xml:space="preserve">chips) 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 xml:space="preserve">  wafer11 wafer12 wafer13 wafer14 wafer21 wafer22 wafer23 wafer24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 xml:space="preserve">1     950  </w:t>
      </w:r>
      <w:r>
        <w:rPr>
          <w:rFonts w:cs="CMR10"/>
          <w:color w:val="000000"/>
          <w:lang w:val="bg-BG"/>
        </w:rPr>
        <w:t xml:space="preserve">  </w:t>
      </w:r>
      <w:r w:rsidRPr="00C95921">
        <w:rPr>
          <w:rFonts w:cs="CMR10"/>
          <w:color w:val="000000"/>
          <w:lang w:val="bg-BG"/>
        </w:rPr>
        <w:t xml:space="preserve">   930   </w:t>
      </w:r>
      <w:r>
        <w:rPr>
          <w:rFonts w:cs="CMR10"/>
          <w:color w:val="000000"/>
          <w:lang w:val="bg-BG"/>
        </w:rPr>
        <w:t xml:space="preserve">     </w:t>
      </w:r>
      <w:r w:rsidRPr="00C95921">
        <w:rPr>
          <w:rFonts w:cs="CMR10"/>
          <w:color w:val="000000"/>
          <w:lang w:val="bg-BG"/>
        </w:rPr>
        <w:t xml:space="preserve">  950    </w:t>
      </w:r>
      <w:r>
        <w:rPr>
          <w:rFonts w:cs="CMR10"/>
          <w:color w:val="000000"/>
          <w:lang w:val="bg-BG"/>
        </w:rPr>
        <w:t xml:space="preserve">    </w:t>
      </w:r>
      <w:r w:rsidRPr="00C95921">
        <w:rPr>
          <w:rFonts w:cs="CMR10"/>
          <w:color w:val="000000"/>
          <w:lang w:val="bg-BG"/>
        </w:rPr>
        <w:t xml:space="preserve"> 930   </w:t>
      </w:r>
      <w:r>
        <w:rPr>
          <w:rFonts w:cs="CMR10"/>
          <w:color w:val="000000"/>
          <w:lang w:val="bg-BG"/>
        </w:rPr>
        <w:t xml:space="preserve">    </w:t>
      </w:r>
      <w:r w:rsidRPr="00C95921">
        <w:rPr>
          <w:rFonts w:cs="CMR10"/>
          <w:color w:val="000000"/>
          <w:lang w:val="bg-BG"/>
        </w:rPr>
        <w:t xml:space="preserve"> 1010  </w:t>
      </w:r>
      <w:r>
        <w:rPr>
          <w:rFonts w:cs="CMR10"/>
          <w:color w:val="000000"/>
          <w:lang w:val="bg-BG"/>
        </w:rPr>
        <w:t xml:space="preserve">   </w:t>
      </w:r>
      <w:r w:rsidRPr="00C95921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 xml:space="preserve"> </w:t>
      </w:r>
      <w:r w:rsidRPr="00C95921">
        <w:rPr>
          <w:rFonts w:cs="CMR10"/>
          <w:color w:val="000000"/>
          <w:lang w:val="bg-BG"/>
        </w:rPr>
        <w:t xml:space="preserve">  980 </w:t>
      </w:r>
      <w:r>
        <w:rPr>
          <w:rFonts w:cs="CMR10"/>
          <w:color w:val="000000"/>
          <w:lang w:val="bg-BG"/>
        </w:rPr>
        <w:t xml:space="preserve">   </w:t>
      </w:r>
      <w:r w:rsidRPr="00C95921">
        <w:rPr>
          <w:rFonts w:cs="CMR10"/>
          <w:color w:val="000000"/>
          <w:lang w:val="bg-BG"/>
        </w:rPr>
        <w:t xml:space="preserve">    970</w:t>
      </w:r>
      <w:r>
        <w:rPr>
          <w:rFonts w:cs="CMR10"/>
          <w:color w:val="000000"/>
          <w:lang w:val="bg-BG"/>
        </w:rPr>
        <w:t xml:space="preserve">    </w:t>
      </w:r>
      <w:r w:rsidRPr="00C95921">
        <w:rPr>
          <w:rFonts w:cs="CMR10"/>
          <w:color w:val="000000"/>
          <w:lang w:val="bg-BG"/>
        </w:rPr>
        <w:t xml:space="preserve">     980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C95921">
        <w:rPr>
          <w:rFonts w:cs="CMR10"/>
          <w:color w:val="000000"/>
          <w:lang w:val="bg-BG"/>
        </w:rPr>
        <w:t xml:space="preserve">2    1050  </w:t>
      </w:r>
      <w:r>
        <w:rPr>
          <w:rFonts w:cs="CMR10"/>
          <w:color w:val="000000"/>
          <w:lang w:val="bg-BG"/>
        </w:rPr>
        <w:t xml:space="preserve"> </w:t>
      </w:r>
      <w:r w:rsidRPr="00C95921">
        <w:rPr>
          <w:rFonts w:cs="CMR10"/>
          <w:color w:val="000000"/>
          <w:lang w:val="bg-BG"/>
        </w:rPr>
        <w:t xml:space="preserve">  1050  </w:t>
      </w:r>
      <w:r>
        <w:rPr>
          <w:rFonts w:cs="CMR10"/>
          <w:color w:val="000000"/>
          <w:lang w:val="bg-BG"/>
        </w:rPr>
        <w:t xml:space="preserve">   </w:t>
      </w:r>
      <w:r w:rsidRPr="00C95921">
        <w:rPr>
          <w:rFonts w:cs="CMR10"/>
          <w:color w:val="000000"/>
          <w:lang w:val="bg-BG"/>
        </w:rPr>
        <w:t xml:space="preserve">  1030  </w:t>
      </w:r>
      <w:r>
        <w:rPr>
          <w:rFonts w:cs="CMR10"/>
          <w:color w:val="000000"/>
          <w:lang w:val="bg-BG"/>
        </w:rPr>
        <w:t xml:space="preserve">   </w:t>
      </w:r>
      <w:r w:rsidRPr="00C95921">
        <w:rPr>
          <w:rFonts w:cs="CMR10"/>
          <w:color w:val="000000"/>
          <w:lang w:val="bg-BG"/>
        </w:rPr>
        <w:t xml:space="preserve">  1040   </w:t>
      </w:r>
      <w:r>
        <w:rPr>
          <w:rFonts w:cs="CMR10"/>
          <w:color w:val="000000"/>
          <w:lang w:val="bg-BG"/>
        </w:rPr>
        <w:t xml:space="preserve">    </w:t>
      </w:r>
      <w:r w:rsidRPr="00C95921">
        <w:rPr>
          <w:rFonts w:cs="CMR10"/>
          <w:color w:val="000000"/>
          <w:lang w:val="bg-BG"/>
        </w:rPr>
        <w:t xml:space="preserve">1050  </w:t>
      </w:r>
      <w:r>
        <w:rPr>
          <w:rFonts w:cs="CMR10"/>
          <w:color w:val="000000"/>
          <w:lang w:val="bg-BG"/>
        </w:rPr>
        <w:t xml:space="preserve">    </w:t>
      </w:r>
      <w:r w:rsidRPr="00C95921">
        <w:rPr>
          <w:rFonts w:cs="CMR10"/>
          <w:color w:val="000000"/>
          <w:lang w:val="bg-BG"/>
        </w:rPr>
        <w:t xml:space="preserve">  1050   </w:t>
      </w:r>
      <w:r>
        <w:rPr>
          <w:rFonts w:cs="CMR10"/>
          <w:color w:val="000000"/>
          <w:lang w:val="bg-BG"/>
        </w:rPr>
        <w:t xml:space="preserve"> </w:t>
      </w:r>
      <w:r w:rsidRPr="00C95921">
        <w:rPr>
          <w:rFonts w:cs="CMR10"/>
          <w:color w:val="000000"/>
          <w:lang w:val="bg-BG"/>
        </w:rPr>
        <w:t xml:space="preserve"> 1050  </w:t>
      </w:r>
      <w:r>
        <w:rPr>
          <w:rFonts w:cs="CMR10"/>
          <w:color w:val="000000"/>
          <w:lang w:val="bg-BG"/>
        </w:rPr>
        <w:t xml:space="preserve">   </w:t>
      </w:r>
      <w:r w:rsidRPr="00C95921">
        <w:rPr>
          <w:rFonts w:cs="CMR10"/>
          <w:color w:val="000000"/>
          <w:lang w:val="bg-BG"/>
        </w:rPr>
        <w:t xml:space="preserve">  1060</w:t>
      </w:r>
    </w:p>
    <w:p w:rsidR="00C95921" w:rsidRPr="00C95921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………………</w:t>
      </w:r>
    </w:p>
    <w:p w:rsidR="00A407A3" w:rsidRDefault="007863B1" w:rsidP="007863B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t>&gt; t1=</w:t>
      </w:r>
      <w:proofErr w:type="spellStart"/>
      <w:r w:rsidRPr="007863B1">
        <w:rPr>
          <w:rFonts w:cs="CMR10"/>
          <w:color w:val="000000"/>
          <w:lang w:val="bg-BG"/>
        </w:rPr>
        <w:t>stack</w:t>
      </w:r>
      <w:proofErr w:type="spellEnd"/>
      <w:r w:rsidRPr="007863B1">
        <w:rPr>
          <w:rFonts w:cs="CMR10"/>
          <w:color w:val="000000"/>
          <w:lang w:val="bg-BG"/>
        </w:rPr>
        <w:t>(</w:t>
      </w:r>
      <w:proofErr w:type="spellStart"/>
      <w:r w:rsidRPr="007863B1">
        <w:rPr>
          <w:rFonts w:cs="CMR10"/>
          <w:color w:val="000000"/>
          <w:lang w:val="bg-BG"/>
        </w:rPr>
        <w:t>chips</w:t>
      </w:r>
      <w:proofErr w:type="spellEnd"/>
      <w:r w:rsidRPr="007863B1">
        <w:rPr>
          <w:rFonts w:cs="CMR10"/>
          <w:color w:val="000000"/>
          <w:lang w:val="bg-BG"/>
        </w:rPr>
        <w:t>)</w:t>
      </w:r>
      <w:r w:rsidR="00A407A3">
        <w:rPr>
          <w:rFonts w:cs="CMR10"/>
          <w:color w:val="000000"/>
        </w:rPr>
        <w:t xml:space="preserve"> </w:t>
      </w:r>
      <w:r w:rsidR="00A407A3">
        <w:rPr>
          <w:rFonts w:cs="CMR10"/>
          <w:color w:val="000000"/>
          <w:lang w:val="bg-BG"/>
        </w:rPr>
        <w:t xml:space="preserve"> </w:t>
      </w:r>
      <w:r w:rsidR="00A407A3">
        <w:rPr>
          <w:rFonts w:cs="CMR10"/>
          <w:color w:val="000000"/>
        </w:rPr>
        <w:t>#</w:t>
      </w:r>
      <w:r w:rsidR="00A407A3">
        <w:rPr>
          <w:rFonts w:cs="CMR10"/>
          <w:color w:val="000000"/>
          <w:lang w:val="bg-BG"/>
        </w:rPr>
        <w:t xml:space="preserve"> обединяваме </w:t>
      </w:r>
      <w:proofErr w:type="spellStart"/>
      <w:r w:rsidR="00A407A3">
        <w:rPr>
          <w:rFonts w:cs="CMR10"/>
          <w:color w:val="000000"/>
          <w:lang w:val="bg-BG"/>
        </w:rPr>
        <w:t>метрираните</w:t>
      </w:r>
      <w:proofErr w:type="spellEnd"/>
      <w:r w:rsidR="00A407A3">
        <w:rPr>
          <w:rFonts w:cs="CMR10"/>
          <w:color w:val="000000"/>
          <w:lang w:val="bg-BG"/>
        </w:rPr>
        <w:t xml:space="preserve"> и правим </w:t>
      </w:r>
      <w:proofErr w:type="spellStart"/>
      <w:r w:rsidR="00A407A3">
        <w:rPr>
          <w:rFonts w:cs="CMR10"/>
          <w:color w:val="000000"/>
          <w:lang w:val="bg-BG"/>
        </w:rPr>
        <w:t>неметриран</w:t>
      </w:r>
      <w:proofErr w:type="spellEnd"/>
      <w:r w:rsidR="00A407A3">
        <w:rPr>
          <w:rFonts w:cs="CMR10"/>
          <w:color w:val="000000"/>
          <w:lang w:val="bg-BG"/>
        </w:rPr>
        <w:t xml:space="preserve"> признак, по значенията на който ще </w:t>
      </w:r>
    </w:p>
    <w:p w:rsidR="007863B1" w:rsidRPr="007863B1" w:rsidRDefault="00A407A3" w:rsidP="00A407A3">
      <w:pPr>
        <w:autoSpaceDE w:val="0"/>
        <w:autoSpaceDN w:val="0"/>
        <w:adjustRightInd w:val="0"/>
        <w:spacing w:after="0" w:line="240" w:lineRule="auto"/>
        <w:ind w:firstLine="1701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</w:rPr>
        <w:t xml:space="preserve"># </w:t>
      </w:r>
      <w:proofErr w:type="gramStart"/>
      <w:r>
        <w:rPr>
          <w:rFonts w:cs="CMR10"/>
          <w:color w:val="000000"/>
          <w:lang w:val="bg-BG"/>
        </w:rPr>
        <w:t>оформим</w:t>
      </w:r>
      <w:proofErr w:type="gramEnd"/>
      <w:r>
        <w:rPr>
          <w:rFonts w:cs="CMR10"/>
          <w:color w:val="000000"/>
          <w:lang w:val="bg-BG"/>
        </w:rPr>
        <w:t xml:space="preserve"> подгрупите</w:t>
      </w:r>
    </w:p>
    <w:p w:rsidR="007863B1" w:rsidRPr="007863B1" w:rsidRDefault="007863B1" w:rsidP="007863B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t>&gt; t1</w:t>
      </w:r>
    </w:p>
    <w:p w:rsidR="007863B1" w:rsidRPr="007863B1" w:rsidRDefault="007863B1" w:rsidP="007863B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lastRenderedPageBreak/>
        <w:t xml:space="preserve">    </w:t>
      </w:r>
      <w:r>
        <w:rPr>
          <w:rFonts w:cs="CMR10"/>
          <w:color w:val="000000"/>
        </w:rPr>
        <w:t xml:space="preserve">   </w:t>
      </w:r>
      <w:proofErr w:type="spellStart"/>
      <w:r w:rsidRPr="007863B1">
        <w:rPr>
          <w:rFonts w:cs="CMR10"/>
          <w:color w:val="000000"/>
          <w:lang w:val="bg-BG"/>
        </w:rPr>
        <w:t>values</w:t>
      </w:r>
      <w:proofErr w:type="spellEnd"/>
      <w:r w:rsidRPr="007863B1">
        <w:rPr>
          <w:rFonts w:cs="CMR10"/>
          <w:color w:val="000000"/>
          <w:lang w:val="bg-BG"/>
        </w:rPr>
        <w:t xml:space="preserve">     </w:t>
      </w:r>
      <w:r>
        <w:rPr>
          <w:rFonts w:cs="CMR10"/>
          <w:color w:val="000000"/>
        </w:rPr>
        <w:t xml:space="preserve">     </w:t>
      </w:r>
      <w:proofErr w:type="spellStart"/>
      <w:r w:rsidRPr="007863B1">
        <w:rPr>
          <w:rFonts w:cs="CMR10"/>
          <w:color w:val="000000"/>
          <w:lang w:val="bg-BG"/>
        </w:rPr>
        <w:t>ind</w:t>
      </w:r>
      <w:proofErr w:type="spellEnd"/>
    </w:p>
    <w:p w:rsidR="007863B1" w:rsidRPr="007863B1" w:rsidRDefault="007863B1" w:rsidP="007863B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t>1      950</w:t>
      </w:r>
      <w:r>
        <w:rPr>
          <w:rFonts w:cs="CMR10"/>
          <w:color w:val="000000"/>
        </w:rPr>
        <w:t xml:space="preserve">        </w:t>
      </w:r>
      <w:r w:rsidRPr="007863B1">
        <w:rPr>
          <w:rFonts w:cs="CMR10"/>
          <w:color w:val="000000"/>
          <w:lang w:val="bg-BG"/>
        </w:rPr>
        <w:t xml:space="preserve"> wafer11</w:t>
      </w:r>
    </w:p>
    <w:p w:rsidR="007863B1" w:rsidRPr="007863B1" w:rsidRDefault="007863B1" w:rsidP="007863B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t xml:space="preserve">2     1050 </w:t>
      </w:r>
      <w:r>
        <w:rPr>
          <w:rFonts w:cs="CMR10"/>
          <w:color w:val="000000"/>
        </w:rPr>
        <w:t xml:space="preserve">      </w:t>
      </w:r>
      <w:r w:rsidRPr="007863B1">
        <w:rPr>
          <w:rFonts w:cs="CMR10"/>
          <w:color w:val="000000"/>
          <w:lang w:val="bg-BG"/>
        </w:rPr>
        <w:t xml:space="preserve"> </w:t>
      </w:r>
      <w:r w:rsidRPr="007863B1">
        <w:rPr>
          <w:rFonts w:cs="CMR10"/>
          <w:color w:val="000000"/>
          <w:lang w:val="bg-BG"/>
        </w:rPr>
        <w:t>wafer11</w:t>
      </w:r>
    </w:p>
    <w:p w:rsidR="007863B1" w:rsidRPr="007863B1" w:rsidRDefault="007863B1" w:rsidP="007863B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t xml:space="preserve">3      940 </w:t>
      </w:r>
      <w:r>
        <w:rPr>
          <w:rFonts w:cs="CMR10"/>
          <w:color w:val="000000"/>
        </w:rPr>
        <w:t xml:space="preserve">      </w:t>
      </w:r>
      <w:r w:rsidRPr="007863B1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 xml:space="preserve"> </w:t>
      </w:r>
      <w:r w:rsidRPr="007863B1">
        <w:rPr>
          <w:rFonts w:cs="CMR10"/>
          <w:color w:val="000000"/>
          <w:lang w:val="bg-BG"/>
        </w:rPr>
        <w:t>wafer11</w:t>
      </w:r>
    </w:p>
    <w:p w:rsidR="00C95921" w:rsidRPr="007863B1" w:rsidRDefault="007863B1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  <w:r>
        <w:rPr>
          <w:rFonts w:cs="CMR10"/>
          <w:color w:val="000000"/>
        </w:rPr>
        <w:t>……</w:t>
      </w:r>
    </w:p>
    <w:p w:rsidR="00C95921" w:rsidRPr="004F40DC" w:rsidRDefault="00C95921" w:rsidP="00C9592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4F40DC">
        <w:rPr>
          <w:rFonts w:cs="CMR10"/>
          <w:color w:val="000000"/>
          <w:lang w:val="bg-BG"/>
        </w:rPr>
        <w:t xml:space="preserve">&gt; </w:t>
      </w:r>
      <w:proofErr w:type="spellStart"/>
      <w:r w:rsidRPr="004F40DC">
        <w:rPr>
          <w:rFonts w:cs="CMR10"/>
          <w:color w:val="000000"/>
          <w:lang w:val="bg-BG"/>
        </w:rPr>
        <w:t>bwplot</w:t>
      </w:r>
      <w:proofErr w:type="spellEnd"/>
      <w:r w:rsidRPr="004F40DC">
        <w:rPr>
          <w:rFonts w:cs="CMR10"/>
          <w:color w:val="000000"/>
          <w:lang w:val="bg-BG"/>
        </w:rPr>
        <w:t xml:space="preserve">( ~ </w:t>
      </w:r>
      <w:r w:rsidR="003F5641">
        <w:rPr>
          <w:rFonts w:cs="CMR10"/>
          <w:color w:val="000000"/>
        </w:rPr>
        <w:t>values</w:t>
      </w:r>
      <w:r w:rsidRPr="004F40DC">
        <w:rPr>
          <w:rFonts w:cs="CMR10"/>
          <w:color w:val="000000"/>
          <w:lang w:val="bg-BG"/>
        </w:rPr>
        <w:t xml:space="preserve"> | </w:t>
      </w:r>
      <w:proofErr w:type="spellStart"/>
      <w:r w:rsidR="003F5641">
        <w:rPr>
          <w:rFonts w:cs="CMR10"/>
          <w:color w:val="000000"/>
        </w:rPr>
        <w:t>ind</w:t>
      </w:r>
      <w:proofErr w:type="spellEnd"/>
      <w:r w:rsidRPr="004F40DC">
        <w:rPr>
          <w:rFonts w:cs="CMR10"/>
          <w:color w:val="000000"/>
          <w:lang w:val="bg-BG"/>
        </w:rPr>
        <w:t xml:space="preserve"> , </w:t>
      </w:r>
      <w:proofErr w:type="spellStart"/>
      <w:r w:rsidRPr="004F40DC">
        <w:rPr>
          <w:rFonts w:cs="CMR10"/>
          <w:color w:val="000000"/>
          <w:lang w:val="bg-BG"/>
        </w:rPr>
        <w:t>data</w:t>
      </w:r>
      <w:proofErr w:type="spellEnd"/>
      <w:r w:rsidRPr="004F40DC">
        <w:rPr>
          <w:rFonts w:cs="CMR10"/>
          <w:color w:val="000000"/>
          <w:lang w:val="bg-BG"/>
        </w:rPr>
        <w:t xml:space="preserve"> = </w:t>
      </w:r>
      <w:r w:rsidR="003F5641">
        <w:rPr>
          <w:rFonts w:cs="CMR10"/>
          <w:color w:val="000000"/>
        </w:rPr>
        <w:t>t1</w:t>
      </w:r>
      <w:r w:rsidRPr="004F40DC">
        <w:rPr>
          <w:rFonts w:cs="CMR10"/>
          <w:color w:val="000000"/>
          <w:lang w:val="bg-BG"/>
        </w:rPr>
        <w:t>)</w:t>
      </w:r>
    </w:p>
    <w:p w:rsidR="00470DD0" w:rsidRDefault="003F5641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FF0000"/>
          <w:u w:val="single"/>
          <w:lang w:val="bg-BG"/>
        </w:rPr>
      </w:pPr>
      <w:r>
        <w:rPr>
          <w:noProof/>
        </w:rPr>
        <w:drawing>
          <wp:inline distT="0" distB="0" distL="0" distR="0" wp14:anchorId="26E6572A" wp14:editId="0A5248E4">
            <wp:extent cx="6019048" cy="4028571"/>
            <wp:effectExtent l="0" t="0" r="127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6A" w:rsidRPr="003662C2" w:rsidRDefault="009F6E6A" w:rsidP="009F6E6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FF0000"/>
          <w:u w:val="single"/>
        </w:rPr>
      </w:pPr>
      <w:r>
        <w:rPr>
          <w:rFonts w:cs="CMR10"/>
          <w:color w:val="FF0000"/>
          <w:u w:val="single"/>
          <w:lang w:val="bg-BG"/>
        </w:rPr>
        <w:t xml:space="preserve">Задача </w:t>
      </w:r>
      <w:r>
        <w:rPr>
          <w:rFonts w:cs="CMR10"/>
          <w:color w:val="FF0000"/>
          <w:u w:val="single"/>
        </w:rPr>
        <w:t>(</w:t>
      </w:r>
      <w:r>
        <w:rPr>
          <w:rFonts w:cs="CMR10"/>
          <w:color w:val="FF0000"/>
          <w:u w:val="single"/>
          <w:lang w:val="bg-BG"/>
        </w:rPr>
        <w:t>може да е за самостоятелна работа</w:t>
      </w:r>
      <w:r>
        <w:rPr>
          <w:rFonts w:cs="CMR10"/>
          <w:color w:val="FF0000"/>
          <w:u w:val="single"/>
        </w:rPr>
        <w:t>)</w:t>
      </w:r>
    </w:p>
    <w:p w:rsidR="009F6E6A" w:rsidRPr="00427A7A" w:rsidRDefault="009F6E6A" w:rsidP="009F6E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470DD0">
        <w:rPr>
          <w:rFonts w:cs="CMR10"/>
          <w:color w:val="000000"/>
          <w:lang w:val="bg-BG"/>
        </w:rPr>
        <w:t xml:space="preserve">В таблицата </w:t>
      </w:r>
      <w:proofErr w:type="spellStart"/>
      <w:r w:rsidRPr="00470DD0">
        <w:rPr>
          <w:rFonts w:cs="CMR10"/>
          <w:color w:val="000000"/>
          <w:lang w:val="bg-BG"/>
        </w:rPr>
        <w:t>chi</w:t>
      </w:r>
      <w:r>
        <w:rPr>
          <w:rFonts w:cs="CMR10"/>
          <w:color w:val="000000"/>
        </w:rPr>
        <w:t>cken</w:t>
      </w:r>
      <w:proofErr w:type="spellEnd"/>
      <w:r>
        <w:rPr>
          <w:rFonts w:cs="CMR10"/>
          <w:color w:val="000000"/>
          <w:lang w:val="bg-BG"/>
        </w:rPr>
        <w:t xml:space="preserve"> се съдържат данни за</w:t>
      </w:r>
      <w:r w:rsidRPr="00427A7A">
        <w:rPr>
          <w:rFonts w:ascii="CMR10" w:hAnsi="CMR10" w:cs="CMR10"/>
          <w:color w:val="000000"/>
        </w:rPr>
        <w:t xml:space="preserve"> </w:t>
      </w:r>
      <w:r>
        <w:rPr>
          <w:rFonts w:cs="CMR10"/>
          <w:color w:val="000000"/>
          <w:lang w:val="bg-BG"/>
        </w:rPr>
        <w:t xml:space="preserve">теглото на пилетата при три различни начина на хранене. Направете панел с 3 </w:t>
      </w:r>
      <w:r w:rsidRPr="00427A7A">
        <w:rPr>
          <w:rFonts w:ascii="CMR10" w:hAnsi="CMR10" w:cs="CMR10"/>
          <w:color w:val="000000"/>
        </w:rPr>
        <w:t xml:space="preserve">boxplot </w:t>
      </w:r>
      <w:r>
        <w:rPr>
          <w:rFonts w:cs="CMR10"/>
          <w:color w:val="000000"/>
          <w:lang w:val="bg-BG"/>
        </w:rPr>
        <w:t>за всяка от трите диети</w:t>
      </w:r>
      <w:r w:rsidRPr="00427A7A">
        <w:rPr>
          <w:rFonts w:ascii="CMR10" w:hAnsi="CMR10" w:cs="CMR10"/>
          <w:color w:val="000000"/>
        </w:rPr>
        <w:t xml:space="preserve">. </w:t>
      </w:r>
      <w:r>
        <w:rPr>
          <w:rFonts w:cs="CMR10"/>
          <w:color w:val="000000"/>
          <w:lang w:val="bg-BG"/>
        </w:rPr>
        <w:t>Има ли разлика в средните тегла</w:t>
      </w:r>
      <w:r w:rsidRPr="00427A7A">
        <w:rPr>
          <w:rFonts w:ascii="CMR10" w:hAnsi="CMR10" w:cs="CMR10"/>
          <w:color w:val="000000"/>
        </w:rPr>
        <w:t>?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&gt; </w:t>
      </w:r>
      <w:proofErr w:type="gramStart"/>
      <w:r w:rsidRPr="009F6E6A">
        <w:rPr>
          <w:rFonts w:cs="CMR10"/>
          <w:color w:val="000000"/>
          <w:lang w:val="bg-BG"/>
        </w:rPr>
        <w:t>data(</w:t>
      </w:r>
      <w:proofErr w:type="gramEnd"/>
      <w:r w:rsidRPr="009F6E6A">
        <w:rPr>
          <w:rFonts w:cs="CMR10"/>
          <w:color w:val="000000"/>
          <w:lang w:val="bg-BG"/>
        </w:rPr>
        <w:t>chicken)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&gt; </w:t>
      </w:r>
      <w:proofErr w:type="spellStart"/>
      <w:proofErr w:type="gramStart"/>
      <w:r w:rsidRPr="009F6E6A">
        <w:rPr>
          <w:rFonts w:cs="CMR10"/>
          <w:color w:val="000000"/>
          <w:lang w:val="bg-BG"/>
        </w:rPr>
        <w:t>ls</w:t>
      </w:r>
      <w:proofErr w:type="spellEnd"/>
      <w:r w:rsidRPr="009F6E6A">
        <w:rPr>
          <w:rFonts w:cs="CMR10"/>
          <w:color w:val="000000"/>
          <w:lang w:val="bg-BG"/>
        </w:rPr>
        <w:t>(</w:t>
      </w:r>
      <w:proofErr w:type="gramEnd"/>
      <w:r w:rsidRPr="009F6E6A">
        <w:rPr>
          <w:rFonts w:cs="CMR10"/>
          <w:color w:val="000000"/>
          <w:lang w:val="bg-BG"/>
        </w:rPr>
        <w:t>chicken)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[1] "Ration1" "Ration2" "Ration3"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&gt; </w:t>
      </w:r>
      <w:proofErr w:type="gramStart"/>
      <w:r w:rsidRPr="009F6E6A">
        <w:rPr>
          <w:rFonts w:cs="CMR10"/>
          <w:color w:val="000000"/>
          <w:lang w:val="bg-BG"/>
        </w:rPr>
        <w:t>head(</w:t>
      </w:r>
      <w:proofErr w:type="gramEnd"/>
      <w:r w:rsidRPr="009F6E6A">
        <w:rPr>
          <w:rFonts w:cs="CMR10"/>
          <w:color w:val="000000"/>
          <w:lang w:val="bg-BG"/>
        </w:rPr>
        <w:t>chicken)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  </w:t>
      </w:r>
      <w:r>
        <w:rPr>
          <w:rFonts w:cs="CMR10"/>
          <w:color w:val="000000"/>
          <w:lang w:val="bg-BG"/>
        </w:rPr>
        <w:t xml:space="preserve">  </w:t>
      </w:r>
      <w:r w:rsidRPr="009F6E6A">
        <w:rPr>
          <w:rFonts w:cs="CMR10"/>
          <w:color w:val="000000"/>
          <w:lang w:val="bg-BG"/>
        </w:rPr>
        <w:t>Ration1</w:t>
      </w:r>
      <w:r>
        <w:rPr>
          <w:rFonts w:cs="CMR10"/>
          <w:color w:val="000000"/>
          <w:lang w:val="bg-BG"/>
        </w:rPr>
        <w:t xml:space="preserve"> </w:t>
      </w:r>
      <w:r w:rsidRPr="009F6E6A">
        <w:rPr>
          <w:rFonts w:cs="CMR10"/>
          <w:color w:val="000000"/>
          <w:lang w:val="bg-BG"/>
        </w:rPr>
        <w:t xml:space="preserve"> Ration2 </w:t>
      </w:r>
      <w:r>
        <w:rPr>
          <w:rFonts w:cs="CMR10"/>
          <w:color w:val="000000"/>
          <w:lang w:val="bg-BG"/>
        </w:rPr>
        <w:t xml:space="preserve"> </w:t>
      </w:r>
      <w:r w:rsidRPr="009F6E6A">
        <w:rPr>
          <w:rFonts w:cs="CMR10"/>
          <w:color w:val="000000"/>
          <w:lang w:val="bg-BG"/>
        </w:rPr>
        <w:t>Ration3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1    </w:t>
      </w:r>
      <w:r>
        <w:rPr>
          <w:rFonts w:cs="CMR10"/>
          <w:color w:val="000000"/>
          <w:lang w:val="bg-BG"/>
        </w:rPr>
        <w:t xml:space="preserve">  </w:t>
      </w:r>
      <w:r w:rsidRPr="009F6E6A">
        <w:rPr>
          <w:rFonts w:cs="CMR10"/>
          <w:color w:val="000000"/>
          <w:lang w:val="bg-BG"/>
        </w:rPr>
        <w:t xml:space="preserve">  4    </w:t>
      </w:r>
      <w:r>
        <w:rPr>
          <w:rFonts w:cs="CMR10"/>
          <w:color w:val="000000"/>
          <w:lang w:val="bg-BG"/>
        </w:rPr>
        <w:t xml:space="preserve">      </w:t>
      </w:r>
      <w:r w:rsidRPr="009F6E6A">
        <w:rPr>
          <w:rFonts w:cs="CMR10"/>
          <w:color w:val="000000"/>
          <w:lang w:val="bg-BG"/>
        </w:rPr>
        <w:t xml:space="preserve">   3 </w:t>
      </w:r>
      <w:r>
        <w:rPr>
          <w:rFonts w:cs="CMR10"/>
          <w:color w:val="000000"/>
          <w:lang w:val="bg-BG"/>
        </w:rPr>
        <w:t xml:space="preserve">      </w:t>
      </w:r>
      <w:r w:rsidRPr="009F6E6A">
        <w:rPr>
          <w:rFonts w:cs="CMR10"/>
          <w:color w:val="000000"/>
          <w:lang w:val="bg-BG"/>
        </w:rPr>
        <w:t xml:space="preserve">      6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2      </w:t>
      </w:r>
      <w:r>
        <w:rPr>
          <w:rFonts w:cs="CMR10"/>
          <w:color w:val="000000"/>
          <w:lang w:val="bg-BG"/>
        </w:rPr>
        <w:t xml:space="preserve"> </w:t>
      </w:r>
      <w:r w:rsidRPr="009F6E6A">
        <w:rPr>
          <w:rFonts w:cs="CMR10"/>
          <w:color w:val="000000"/>
          <w:lang w:val="bg-BG"/>
        </w:rPr>
        <w:t xml:space="preserve"> 4    </w:t>
      </w:r>
      <w:r>
        <w:rPr>
          <w:rFonts w:cs="CMR10"/>
          <w:color w:val="000000"/>
          <w:lang w:val="bg-BG"/>
        </w:rPr>
        <w:t xml:space="preserve">      </w:t>
      </w:r>
      <w:r w:rsidRPr="009F6E6A">
        <w:rPr>
          <w:rFonts w:cs="CMR10"/>
          <w:color w:val="000000"/>
          <w:lang w:val="bg-BG"/>
        </w:rPr>
        <w:t xml:space="preserve">   4    </w:t>
      </w:r>
      <w:r>
        <w:rPr>
          <w:rFonts w:cs="CMR10"/>
          <w:color w:val="000000"/>
          <w:lang w:val="bg-BG"/>
        </w:rPr>
        <w:t xml:space="preserve">      </w:t>
      </w:r>
      <w:r w:rsidRPr="009F6E6A">
        <w:rPr>
          <w:rFonts w:cs="CMR10"/>
          <w:color w:val="000000"/>
          <w:lang w:val="bg-BG"/>
        </w:rPr>
        <w:t xml:space="preserve">   7</w:t>
      </w:r>
    </w:p>
    <w:p w:rsidR="009F6E6A" w:rsidRDefault="009F6E6A" w:rsidP="009F6E6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7863B1">
        <w:rPr>
          <w:rFonts w:cs="CMR10"/>
          <w:color w:val="000000"/>
          <w:lang w:val="bg-BG"/>
        </w:rPr>
        <w:t>&gt; t1=</w:t>
      </w:r>
      <w:proofErr w:type="spellStart"/>
      <w:r w:rsidRPr="007863B1">
        <w:rPr>
          <w:rFonts w:cs="CMR10"/>
          <w:color w:val="000000"/>
          <w:lang w:val="bg-BG"/>
        </w:rPr>
        <w:t>stack</w:t>
      </w:r>
      <w:proofErr w:type="spellEnd"/>
      <w:r w:rsidRPr="007863B1">
        <w:rPr>
          <w:rFonts w:cs="CMR10"/>
          <w:color w:val="000000"/>
          <w:lang w:val="bg-BG"/>
        </w:rPr>
        <w:t>(</w:t>
      </w:r>
      <w:proofErr w:type="spellStart"/>
      <w:r w:rsidRPr="007863B1">
        <w:rPr>
          <w:rFonts w:cs="CMR10"/>
          <w:color w:val="000000"/>
          <w:lang w:val="bg-BG"/>
        </w:rPr>
        <w:t>chi</w:t>
      </w:r>
      <w:r>
        <w:rPr>
          <w:rFonts w:cs="CMR10"/>
          <w:color w:val="000000"/>
        </w:rPr>
        <w:t>cken</w:t>
      </w:r>
      <w:proofErr w:type="spellEnd"/>
      <w:r w:rsidRPr="007863B1">
        <w:rPr>
          <w:rFonts w:cs="CMR10"/>
          <w:color w:val="000000"/>
          <w:lang w:val="bg-BG"/>
        </w:rPr>
        <w:t>)</w:t>
      </w:r>
      <w:r>
        <w:rPr>
          <w:rFonts w:cs="CMR10"/>
          <w:color w:val="000000"/>
        </w:rPr>
        <w:t xml:space="preserve"> </w:t>
      </w:r>
      <w:r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>#</w:t>
      </w:r>
      <w:r>
        <w:rPr>
          <w:rFonts w:cs="CMR10"/>
          <w:color w:val="000000"/>
          <w:lang w:val="bg-BG"/>
        </w:rPr>
        <w:t xml:space="preserve"> обединяваме </w:t>
      </w:r>
      <w:proofErr w:type="spellStart"/>
      <w:r>
        <w:rPr>
          <w:rFonts w:cs="CMR10"/>
          <w:color w:val="000000"/>
          <w:lang w:val="bg-BG"/>
        </w:rPr>
        <w:t>метрираните</w:t>
      </w:r>
      <w:proofErr w:type="spellEnd"/>
      <w:r>
        <w:rPr>
          <w:rFonts w:cs="CMR10"/>
          <w:color w:val="000000"/>
          <w:lang w:val="bg-BG"/>
        </w:rPr>
        <w:t xml:space="preserve"> и правим </w:t>
      </w:r>
      <w:proofErr w:type="spellStart"/>
      <w:r>
        <w:rPr>
          <w:rFonts w:cs="CMR10"/>
          <w:color w:val="000000"/>
          <w:lang w:val="bg-BG"/>
        </w:rPr>
        <w:t>неметриран</w:t>
      </w:r>
      <w:proofErr w:type="spellEnd"/>
      <w:r>
        <w:rPr>
          <w:rFonts w:cs="CMR10"/>
          <w:color w:val="000000"/>
          <w:lang w:val="bg-BG"/>
        </w:rPr>
        <w:t xml:space="preserve"> признак, по значенията на който</w:t>
      </w:r>
    </w:p>
    <w:p w:rsidR="009F6E6A" w:rsidRPr="007863B1" w:rsidRDefault="009F6E6A" w:rsidP="009F6E6A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</w:rPr>
        <w:t xml:space="preserve"># </w:t>
      </w:r>
      <w:proofErr w:type="gramStart"/>
      <w:r>
        <w:rPr>
          <w:rFonts w:cs="CMR10"/>
          <w:color w:val="000000"/>
          <w:lang w:val="bg-BG"/>
        </w:rPr>
        <w:t>ще</w:t>
      </w:r>
      <w:proofErr w:type="gramEnd"/>
      <w:r>
        <w:rPr>
          <w:rFonts w:cs="CMR10"/>
          <w:color w:val="000000"/>
          <w:lang w:val="bg-BG"/>
        </w:rPr>
        <w:t xml:space="preserve"> оформим подгрупите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&gt; t1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 xml:space="preserve">    </w:t>
      </w:r>
      <w:proofErr w:type="gramStart"/>
      <w:r w:rsidRPr="009F6E6A">
        <w:rPr>
          <w:rFonts w:cs="CMR10"/>
          <w:color w:val="000000"/>
          <w:lang w:val="bg-BG"/>
        </w:rPr>
        <w:t>values</w:t>
      </w:r>
      <w:proofErr w:type="gramEnd"/>
      <w:r w:rsidRPr="009F6E6A">
        <w:rPr>
          <w:rFonts w:cs="CMR10"/>
          <w:color w:val="000000"/>
          <w:lang w:val="bg-BG"/>
        </w:rPr>
        <w:t xml:space="preserve">      </w:t>
      </w:r>
      <w:proofErr w:type="spellStart"/>
      <w:r w:rsidRPr="009F6E6A">
        <w:rPr>
          <w:rFonts w:cs="CMR10"/>
          <w:color w:val="000000"/>
          <w:lang w:val="bg-BG"/>
        </w:rPr>
        <w:t>ind</w:t>
      </w:r>
      <w:proofErr w:type="spellEnd"/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1       4     Ration1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2       4     Ration1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3       7     Ration1</w:t>
      </w:r>
    </w:p>
    <w:p w:rsidR="009F6E6A" w:rsidRP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4       3     Ration1</w:t>
      </w:r>
    </w:p>
    <w:p w:rsidR="009F6E6A" w:rsidRPr="007863B1" w:rsidRDefault="009F6E6A" w:rsidP="009F6E6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</w:rPr>
      </w:pPr>
      <w:r>
        <w:rPr>
          <w:rFonts w:cs="CMR10"/>
          <w:color w:val="000000"/>
        </w:rPr>
        <w:t>……</w:t>
      </w:r>
    </w:p>
    <w:p w:rsidR="009F6E6A" w:rsidRPr="004F40DC" w:rsidRDefault="009F6E6A" w:rsidP="009F6E6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4F40DC">
        <w:rPr>
          <w:rFonts w:cs="CMR10"/>
          <w:color w:val="000000"/>
          <w:lang w:val="bg-BG"/>
        </w:rPr>
        <w:t xml:space="preserve">&gt; </w:t>
      </w:r>
      <w:proofErr w:type="spellStart"/>
      <w:r w:rsidRPr="004F40DC">
        <w:rPr>
          <w:rFonts w:cs="CMR10"/>
          <w:color w:val="000000"/>
          <w:lang w:val="bg-BG"/>
        </w:rPr>
        <w:t>bwplot</w:t>
      </w:r>
      <w:proofErr w:type="spellEnd"/>
      <w:r w:rsidRPr="004F40DC">
        <w:rPr>
          <w:rFonts w:cs="CMR10"/>
          <w:color w:val="000000"/>
          <w:lang w:val="bg-BG"/>
        </w:rPr>
        <w:t xml:space="preserve">( ~ </w:t>
      </w:r>
      <w:r>
        <w:rPr>
          <w:rFonts w:cs="CMR10"/>
          <w:color w:val="000000"/>
        </w:rPr>
        <w:t>values</w:t>
      </w:r>
      <w:r w:rsidRPr="004F40DC">
        <w:rPr>
          <w:rFonts w:cs="CMR10"/>
          <w:color w:val="000000"/>
          <w:lang w:val="bg-BG"/>
        </w:rPr>
        <w:t xml:space="preserve"> | </w:t>
      </w:r>
      <w:proofErr w:type="spellStart"/>
      <w:r>
        <w:rPr>
          <w:rFonts w:cs="CMR10"/>
          <w:color w:val="000000"/>
        </w:rPr>
        <w:t>ind</w:t>
      </w:r>
      <w:proofErr w:type="spellEnd"/>
      <w:r w:rsidRPr="004F40DC">
        <w:rPr>
          <w:rFonts w:cs="CMR10"/>
          <w:color w:val="000000"/>
          <w:lang w:val="bg-BG"/>
        </w:rPr>
        <w:t xml:space="preserve"> , </w:t>
      </w:r>
      <w:proofErr w:type="spellStart"/>
      <w:r w:rsidRPr="004F40DC">
        <w:rPr>
          <w:rFonts w:cs="CMR10"/>
          <w:color w:val="000000"/>
          <w:lang w:val="bg-BG"/>
        </w:rPr>
        <w:t>data</w:t>
      </w:r>
      <w:proofErr w:type="spellEnd"/>
      <w:r w:rsidRPr="004F40DC">
        <w:rPr>
          <w:rFonts w:cs="CMR10"/>
          <w:color w:val="000000"/>
          <w:lang w:val="bg-BG"/>
        </w:rPr>
        <w:t xml:space="preserve"> = </w:t>
      </w:r>
      <w:r>
        <w:rPr>
          <w:rFonts w:cs="CMR10"/>
          <w:color w:val="000000"/>
        </w:rPr>
        <w:t>t1</w:t>
      </w:r>
      <w:r w:rsidRPr="004F40DC">
        <w:rPr>
          <w:rFonts w:cs="CMR10"/>
          <w:color w:val="000000"/>
          <w:lang w:val="bg-BG"/>
        </w:rPr>
        <w:t>)</w:t>
      </w:r>
    </w:p>
    <w:p w:rsidR="009F6E6A" w:rsidRDefault="009F6E6A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FF0000"/>
          <w:u w:val="single"/>
          <w:lang w:val="bg-BG"/>
        </w:rPr>
      </w:pPr>
      <w:r>
        <w:rPr>
          <w:noProof/>
        </w:rPr>
        <w:lastRenderedPageBreak/>
        <w:drawing>
          <wp:inline distT="0" distB="0" distL="0" distR="0" wp14:anchorId="52CD8373" wp14:editId="7542D6CF">
            <wp:extent cx="6019048" cy="4028571"/>
            <wp:effectExtent l="0" t="0" r="127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6A" w:rsidRDefault="009F6E6A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9F6E6A">
        <w:rPr>
          <w:rFonts w:cs="CMR10"/>
          <w:color w:val="000000"/>
          <w:lang w:val="bg-BG"/>
        </w:rPr>
        <w:t>Последният начин на хранене, очевидно дава най-добър резултат</w:t>
      </w:r>
      <w:r>
        <w:rPr>
          <w:rFonts w:cs="CMR10"/>
          <w:color w:val="000000"/>
          <w:lang w:val="bg-BG"/>
        </w:rPr>
        <w:t>.</w:t>
      </w:r>
    </w:p>
    <w:p w:rsidR="001E5C07" w:rsidRPr="009F6E6A" w:rsidRDefault="001E5C07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bookmarkStart w:id="0" w:name="_GoBack"/>
      <w:bookmarkEnd w:id="0"/>
    </w:p>
    <w:p w:rsidR="00766D67" w:rsidRDefault="00766D67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FF0000"/>
          <w:u w:val="single"/>
          <w:lang w:val="bg-BG"/>
        </w:rPr>
        <w:t xml:space="preserve">Сравняването на </w:t>
      </w:r>
      <w:proofErr w:type="spellStart"/>
      <w:r>
        <w:rPr>
          <w:rFonts w:cs="CMR10"/>
          <w:color w:val="FF0000"/>
          <w:u w:val="single"/>
          <w:lang w:val="bg-BG"/>
        </w:rPr>
        <w:t>корелационните</w:t>
      </w:r>
      <w:proofErr w:type="spellEnd"/>
      <w:r>
        <w:rPr>
          <w:rFonts w:cs="CMR10"/>
          <w:color w:val="FF0000"/>
          <w:u w:val="single"/>
          <w:lang w:val="bg-BG"/>
        </w:rPr>
        <w:t xml:space="preserve"> полета и линиите на регресия</w:t>
      </w:r>
      <w:r w:rsidRPr="00766D67">
        <w:rPr>
          <w:rFonts w:cs="CMR10"/>
          <w:color w:val="000000"/>
          <w:lang w:val="bg-BG"/>
        </w:rPr>
        <w:t xml:space="preserve"> </w:t>
      </w:r>
      <w:r>
        <w:rPr>
          <w:rFonts w:cs="CMR10"/>
          <w:color w:val="000000"/>
          <w:lang w:val="bg-BG"/>
        </w:rPr>
        <w:t xml:space="preserve">на зависимостта между един зависим и един независим признак </w:t>
      </w:r>
      <w:r w:rsidRPr="00766D67">
        <w:rPr>
          <w:rFonts w:cs="CMR10"/>
          <w:color w:val="000000"/>
          <w:lang w:val="bg-BG"/>
        </w:rPr>
        <w:t>в</w:t>
      </w:r>
      <w:r>
        <w:rPr>
          <w:rFonts w:cs="CMR10"/>
          <w:color w:val="000000"/>
          <w:lang w:val="bg-BG"/>
        </w:rPr>
        <w:t xml:space="preserve"> подгрупите, образувани по еднаквите значения на величината от условието, могат да бъдат много информативни относно влиянието на величината в условието върху зависимостта между независимата и зависимата променливи</w:t>
      </w:r>
      <w:r w:rsidRPr="004F40DC">
        <w:rPr>
          <w:rFonts w:cs="CMR10"/>
          <w:color w:val="000000"/>
          <w:lang w:val="bg-BG"/>
        </w:rPr>
        <w:t>.</w:t>
      </w:r>
      <w:r>
        <w:rPr>
          <w:rFonts w:cs="CMR10"/>
          <w:color w:val="000000"/>
          <w:lang w:val="bg-BG"/>
        </w:rPr>
        <w:t xml:space="preserve"> За да се </w:t>
      </w:r>
      <w:proofErr w:type="spellStart"/>
      <w:r>
        <w:rPr>
          <w:rFonts w:cs="CMR10"/>
          <w:color w:val="000000"/>
          <w:lang w:val="bg-BG"/>
        </w:rPr>
        <w:t>изчертаят</w:t>
      </w:r>
      <w:proofErr w:type="spellEnd"/>
      <w:r>
        <w:rPr>
          <w:rFonts w:cs="CMR10"/>
          <w:color w:val="000000"/>
          <w:lang w:val="bg-BG"/>
        </w:rPr>
        <w:t xml:space="preserve"> много </w:t>
      </w:r>
      <w:proofErr w:type="spellStart"/>
      <w:r>
        <w:rPr>
          <w:rFonts w:cs="CMR10"/>
          <w:color w:val="000000"/>
          <w:lang w:val="bg-BG"/>
        </w:rPr>
        <w:t>корелационни</w:t>
      </w:r>
      <w:proofErr w:type="spellEnd"/>
      <w:r>
        <w:rPr>
          <w:rFonts w:cs="CMR10"/>
          <w:color w:val="000000"/>
          <w:lang w:val="bg-BG"/>
        </w:rPr>
        <w:t xml:space="preserve"> полета на веднъж и поотделно за подгрупите, образувани след групировката по величината в условието с пакета</w:t>
      </w:r>
      <w:r w:rsidRPr="00766D67">
        <w:rPr>
          <w:rFonts w:cs="CMR10"/>
          <w:color w:val="000000"/>
          <w:lang w:val="bg-BG"/>
        </w:rPr>
        <w:t xml:space="preserve"> </w:t>
      </w:r>
      <w:r w:rsidRPr="00766D67">
        <w:rPr>
          <w:rFonts w:cs="CMR10"/>
          <w:b/>
          <w:i/>
          <w:color w:val="000000"/>
          <w:lang w:val="bg-BG"/>
        </w:rPr>
        <w:t>lattice</w:t>
      </w:r>
      <w:r>
        <w:rPr>
          <w:rFonts w:cs="CMR10"/>
          <w:color w:val="000000"/>
          <w:lang w:val="bg-BG"/>
        </w:rPr>
        <w:t xml:space="preserve"> вместо командата </w:t>
      </w:r>
      <w:proofErr w:type="spellStart"/>
      <w:r w:rsidRPr="00766D67">
        <w:rPr>
          <w:rFonts w:cs="CMR10"/>
          <w:b/>
          <w:i/>
          <w:color w:val="000000"/>
          <w:lang w:val="bg-BG"/>
        </w:rPr>
        <w:t>plot</w:t>
      </w:r>
      <w:proofErr w:type="spellEnd"/>
      <w:r>
        <w:rPr>
          <w:rFonts w:cs="CMR10"/>
          <w:color w:val="000000"/>
          <w:lang w:val="bg-BG"/>
        </w:rPr>
        <w:t xml:space="preserve">, се използва командата </w:t>
      </w:r>
      <w:proofErr w:type="spellStart"/>
      <w:r w:rsidRPr="00766D67">
        <w:rPr>
          <w:rFonts w:cs="CMR10"/>
          <w:b/>
          <w:i/>
          <w:color w:val="000000"/>
          <w:lang w:val="bg-BG"/>
        </w:rPr>
        <w:t>xyplot</w:t>
      </w:r>
      <w:proofErr w:type="spellEnd"/>
      <w:r w:rsidRPr="004F40DC">
        <w:rPr>
          <w:rFonts w:cs="CMR10"/>
          <w:color w:val="000000"/>
          <w:lang w:val="bg-BG"/>
        </w:rPr>
        <w:t>.</w:t>
      </w:r>
      <w:r>
        <w:rPr>
          <w:rFonts w:cs="CMR10"/>
          <w:color w:val="000000"/>
          <w:lang w:val="bg-BG"/>
        </w:rPr>
        <w:t xml:space="preserve"> </w:t>
      </w:r>
    </w:p>
    <w:p w:rsidR="00766D67" w:rsidRDefault="00766D67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766D67" w:rsidRDefault="00766D67" w:rsidP="00766D67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Например. Нека отново отделим в отделни</w:t>
      </w:r>
      <w:r>
        <w:rPr>
          <w:rFonts w:cs="CMR10"/>
          <w:color w:val="000000"/>
        </w:rPr>
        <w:t xml:space="preserve"> </w:t>
      </w:r>
      <w:r>
        <w:rPr>
          <w:rFonts w:cs="CMR10"/>
          <w:color w:val="000000"/>
          <w:lang w:val="bg-BG"/>
        </w:rPr>
        <w:t>ко</w:t>
      </w:r>
      <w:r w:rsidR="00313F53">
        <w:rPr>
          <w:rFonts w:cs="CMR10"/>
          <w:color w:val="000000"/>
          <w:lang w:val="bg-BG"/>
        </w:rPr>
        <w:t xml:space="preserve">лите в групи според техния вид: малка, средна, компактна и т.н. групи. Във всяка от получените групи да моделираме зависимостта на консумацията на гориво на магистрала от капацитета на резервоара. </w:t>
      </w:r>
      <w:r>
        <w:rPr>
          <w:rFonts w:cs="CMR10"/>
          <w:color w:val="000000"/>
          <w:lang w:val="bg-BG"/>
        </w:rPr>
        <w:t xml:space="preserve">Да построим </w:t>
      </w:r>
      <w:proofErr w:type="spellStart"/>
      <w:r w:rsidR="00313F53">
        <w:rPr>
          <w:rFonts w:cs="CMR10"/>
          <w:color w:val="000000"/>
          <w:lang w:val="bg-BG"/>
        </w:rPr>
        <w:t>корелационните</w:t>
      </w:r>
      <w:proofErr w:type="spellEnd"/>
      <w:r w:rsidR="00313F53">
        <w:rPr>
          <w:rFonts w:cs="CMR10"/>
          <w:color w:val="000000"/>
          <w:lang w:val="bg-BG"/>
        </w:rPr>
        <w:t xml:space="preserve"> полета</w:t>
      </w:r>
      <w:r>
        <w:rPr>
          <w:rFonts w:cs="CMR10"/>
          <w:color w:val="000000"/>
          <w:lang w:val="bg-BG"/>
        </w:rPr>
        <w:t xml:space="preserve"> в подгрупите</w:t>
      </w:r>
      <w:r w:rsidR="00987E04">
        <w:rPr>
          <w:rFonts w:cs="CMR10"/>
          <w:color w:val="000000"/>
          <w:lang w:val="bg-BG"/>
        </w:rPr>
        <w:t xml:space="preserve"> и правите на регресия</w:t>
      </w:r>
      <w:r>
        <w:rPr>
          <w:rFonts w:cs="CMR10"/>
          <w:color w:val="000000"/>
          <w:lang w:val="bg-BG"/>
        </w:rPr>
        <w:t>.</w:t>
      </w:r>
      <w:r w:rsidR="00987E04">
        <w:rPr>
          <w:rFonts w:cs="CMR10"/>
          <w:color w:val="000000"/>
          <w:lang w:val="bg-BG"/>
        </w:rPr>
        <w:t xml:space="preserve"> За целта ще напишем функция </w:t>
      </w:r>
      <w:proofErr w:type="spellStart"/>
      <w:r w:rsidR="00987E04" w:rsidRPr="00313F53">
        <w:rPr>
          <w:rFonts w:cs="CMR10"/>
          <w:color w:val="000000"/>
          <w:lang w:val="bg-BG"/>
        </w:rPr>
        <w:t>plot.regression</w:t>
      </w:r>
      <w:proofErr w:type="spellEnd"/>
      <w:r w:rsidR="00987E04">
        <w:rPr>
          <w:rFonts w:cs="CMR10"/>
          <w:color w:val="000000"/>
          <w:lang w:val="bg-BG"/>
        </w:rPr>
        <w:t xml:space="preserve">, която да добавя линиите на регресия върху </w:t>
      </w:r>
      <w:proofErr w:type="spellStart"/>
      <w:r w:rsidR="00987E04">
        <w:rPr>
          <w:rFonts w:cs="CMR10"/>
          <w:color w:val="000000"/>
          <w:lang w:val="bg-BG"/>
        </w:rPr>
        <w:t>корелационните</w:t>
      </w:r>
      <w:proofErr w:type="spellEnd"/>
      <w:r w:rsidR="00987E04">
        <w:rPr>
          <w:rFonts w:cs="CMR10"/>
          <w:color w:val="000000"/>
          <w:lang w:val="bg-BG"/>
        </w:rPr>
        <w:t xml:space="preserve"> полета.</w:t>
      </w:r>
      <w:r>
        <w:rPr>
          <w:rFonts w:cs="CMR10"/>
          <w:color w:val="000000"/>
          <w:lang w:val="bg-BG"/>
        </w:rPr>
        <w:t xml:space="preserve"> </w:t>
      </w:r>
      <w:r w:rsidR="00987E04">
        <w:rPr>
          <w:rFonts w:cs="CMR10"/>
          <w:color w:val="000000"/>
          <w:lang w:val="bg-BG"/>
        </w:rPr>
        <w:t xml:space="preserve">Да обърнем внимание, че и чертането на </w:t>
      </w:r>
      <w:proofErr w:type="spellStart"/>
      <w:r w:rsidR="00987E04">
        <w:rPr>
          <w:rFonts w:cs="CMR10"/>
          <w:color w:val="000000"/>
          <w:lang w:val="bg-BG"/>
        </w:rPr>
        <w:t>корелационното</w:t>
      </w:r>
      <w:proofErr w:type="spellEnd"/>
      <w:r w:rsidR="00987E04">
        <w:rPr>
          <w:rFonts w:cs="CMR10"/>
          <w:color w:val="000000"/>
          <w:lang w:val="bg-BG"/>
        </w:rPr>
        <w:t xml:space="preserve"> поле и при добавянето на линията на регресия се използва все функцията </w:t>
      </w:r>
      <w:proofErr w:type="spellStart"/>
      <w:r w:rsidR="00987E04" w:rsidRPr="00987E04">
        <w:rPr>
          <w:rFonts w:cs="CMR10"/>
          <w:b/>
          <w:i/>
          <w:color w:val="000000"/>
          <w:lang w:val="bg-BG"/>
        </w:rPr>
        <w:t>xyplot</w:t>
      </w:r>
      <w:proofErr w:type="spellEnd"/>
      <w:r w:rsidR="00987E04">
        <w:rPr>
          <w:rFonts w:cs="CMR10"/>
          <w:color w:val="000000"/>
          <w:lang w:val="bg-BG"/>
        </w:rPr>
        <w:t xml:space="preserve">, но във втория случай </w:t>
      </w:r>
      <w:r w:rsidR="009752C4">
        <w:rPr>
          <w:rFonts w:cs="CMR10"/>
          <w:color w:val="000000"/>
          <w:lang w:val="bg-BG"/>
        </w:rPr>
        <w:t xml:space="preserve">имаме допълнителен параметър </w:t>
      </w:r>
      <w:proofErr w:type="spellStart"/>
      <w:r w:rsidR="009752C4" w:rsidRPr="009752C4">
        <w:rPr>
          <w:rFonts w:cs="CMR10"/>
          <w:b/>
          <w:i/>
          <w:color w:val="000000"/>
          <w:lang w:val="bg-BG"/>
        </w:rPr>
        <w:t>panel</w:t>
      </w:r>
      <w:proofErr w:type="spellEnd"/>
      <w:r w:rsidR="009752C4" w:rsidRPr="009752C4">
        <w:rPr>
          <w:rFonts w:cs="CMR10"/>
          <w:b/>
          <w:i/>
          <w:color w:val="000000"/>
          <w:lang w:val="bg-BG"/>
        </w:rPr>
        <w:t xml:space="preserve"> =</w:t>
      </w:r>
      <w:r w:rsidR="009752C4">
        <w:rPr>
          <w:rFonts w:cs="CMR10"/>
          <w:color w:val="000000"/>
          <w:lang w:val="bg-BG"/>
        </w:rPr>
        <w:t xml:space="preserve">  след който се пише името на функцията.</w:t>
      </w:r>
    </w:p>
    <w:p w:rsidR="00766D67" w:rsidRDefault="00766D67" w:rsidP="006E00D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</w:rPr>
      </w:pPr>
    </w:p>
    <w:p w:rsidR="006E00D6" w:rsidRPr="00313F53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&gt; </w:t>
      </w:r>
      <w:proofErr w:type="gramStart"/>
      <w:r w:rsidRPr="00313F53">
        <w:rPr>
          <w:rFonts w:cs="CMR10"/>
          <w:color w:val="000000"/>
          <w:lang w:val="bg-BG"/>
        </w:rPr>
        <w:t>attach(</w:t>
      </w:r>
      <w:proofErr w:type="gramEnd"/>
      <w:r w:rsidRPr="00313F53">
        <w:rPr>
          <w:rFonts w:cs="CMR10"/>
          <w:color w:val="000000"/>
          <w:lang w:val="bg-BG"/>
        </w:rPr>
        <w:t>Cars93) # don't need data = Cars93 now</w:t>
      </w:r>
    </w:p>
    <w:p w:rsidR="006E00D6" w:rsidRPr="00313F53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&gt; </w:t>
      </w:r>
      <w:proofErr w:type="spellStart"/>
      <w:proofErr w:type="gramStart"/>
      <w:r w:rsidRPr="00313F53">
        <w:rPr>
          <w:rFonts w:cs="CMR10"/>
          <w:color w:val="000000"/>
          <w:lang w:val="bg-BG"/>
        </w:rPr>
        <w:t>xyplot</w:t>
      </w:r>
      <w:proofErr w:type="spellEnd"/>
      <w:r w:rsidRPr="00313F53">
        <w:rPr>
          <w:rFonts w:cs="CMR10"/>
          <w:color w:val="000000"/>
          <w:lang w:val="bg-BG"/>
        </w:rPr>
        <w:t>(</w:t>
      </w:r>
      <w:proofErr w:type="spellStart"/>
      <w:proofErr w:type="gramEnd"/>
      <w:r w:rsidRPr="00313F53">
        <w:rPr>
          <w:rFonts w:cs="CMR10"/>
          <w:color w:val="000000"/>
          <w:lang w:val="bg-BG"/>
        </w:rPr>
        <w:t>MPG.highway</w:t>
      </w:r>
      <w:proofErr w:type="spellEnd"/>
      <w:r w:rsidRPr="00313F53">
        <w:rPr>
          <w:rFonts w:cs="CMR10"/>
          <w:color w:val="000000"/>
          <w:lang w:val="bg-BG"/>
        </w:rPr>
        <w:t xml:space="preserve"> ~ </w:t>
      </w:r>
      <w:proofErr w:type="spellStart"/>
      <w:r w:rsidRPr="00313F53">
        <w:rPr>
          <w:rFonts w:cs="CMR10"/>
          <w:color w:val="000000"/>
          <w:lang w:val="bg-BG"/>
        </w:rPr>
        <w:t>Fuel.tank.capacity</w:t>
      </w:r>
      <w:proofErr w:type="spellEnd"/>
      <w:r w:rsidRPr="00313F53">
        <w:rPr>
          <w:rFonts w:cs="CMR10"/>
          <w:color w:val="000000"/>
          <w:lang w:val="bg-BG"/>
        </w:rPr>
        <w:t xml:space="preserve"> | Type)</w:t>
      </w:r>
    </w:p>
    <w:p w:rsidR="006E00D6" w:rsidRPr="00313F53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## </w:t>
      </w:r>
      <w:proofErr w:type="gramStart"/>
      <w:r w:rsidRPr="00313F53">
        <w:rPr>
          <w:rFonts w:cs="CMR10"/>
          <w:color w:val="000000"/>
          <w:lang w:val="bg-BG"/>
        </w:rPr>
        <w:t>plot</w:t>
      </w:r>
      <w:proofErr w:type="gramEnd"/>
      <w:r w:rsidRPr="00313F53">
        <w:rPr>
          <w:rFonts w:cs="CMR10"/>
          <w:color w:val="000000"/>
          <w:lang w:val="bg-BG"/>
        </w:rPr>
        <w:t xml:space="preserve"> with a regression line</w:t>
      </w:r>
    </w:p>
    <w:p w:rsidR="006E00D6" w:rsidRPr="00313F53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## </w:t>
      </w:r>
      <w:proofErr w:type="gramStart"/>
      <w:r w:rsidRPr="00313F53">
        <w:rPr>
          <w:rFonts w:cs="CMR10"/>
          <w:color w:val="000000"/>
          <w:lang w:val="bg-BG"/>
        </w:rPr>
        <w:t>first</w:t>
      </w:r>
      <w:proofErr w:type="gramEnd"/>
      <w:r w:rsidRPr="00313F53">
        <w:rPr>
          <w:rFonts w:cs="CMR10"/>
          <w:color w:val="000000"/>
          <w:lang w:val="bg-BG"/>
        </w:rPr>
        <w:t xml:space="preserve"> define a regression line drawing function</w:t>
      </w:r>
    </w:p>
    <w:p w:rsidR="006E00D6" w:rsidRPr="00313F53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&gt; </w:t>
      </w:r>
      <w:proofErr w:type="spellStart"/>
      <w:r w:rsidRPr="00313F53">
        <w:rPr>
          <w:rFonts w:cs="CMR10"/>
          <w:color w:val="000000"/>
          <w:lang w:val="bg-BG"/>
        </w:rPr>
        <w:t>plot.regression</w:t>
      </w:r>
      <w:proofErr w:type="spellEnd"/>
      <w:r w:rsidRPr="00313F53">
        <w:rPr>
          <w:rFonts w:cs="CMR10"/>
          <w:color w:val="000000"/>
          <w:lang w:val="bg-BG"/>
        </w:rPr>
        <w:t xml:space="preserve"> = function(</w:t>
      </w:r>
      <w:proofErr w:type="spellStart"/>
      <w:r w:rsidRPr="00313F53">
        <w:rPr>
          <w:rFonts w:cs="CMR10"/>
          <w:color w:val="000000"/>
          <w:lang w:val="bg-BG"/>
        </w:rPr>
        <w:t>x</w:t>
      </w:r>
      <w:proofErr w:type="gramStart"/>
      <w:r w:rsidRPr="00313F53">
        <w:rPr>
          <w:rFonts w:cs="CMR10"/>
          <w:color w:val="000000"/>
          <w:lang w:val="bg-BG"/>
        </w:rPr>
        <w:t>,y</w:t>
      </w:r>
      <w:proofErr w:type="spellEnd"/>
      <w:proofErr w:type="gramEnd"/>
      <w:r w:rsidRPr="00313F53">
        <w:rPr>
          <w:rFonts w:cs="CMR10"/>
          <w:color w:val="000000"/>
          <w:lang w:val="bg-BG"/>
        </w:rPr>
        <w:t>) {</w:t>
      </w:r>
    </w:p>
    <w:p w:rsidR="006E00D6" w:rsidRPr="00313F53" w:rsidRDefault="00313F53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                                                           </w:t>
      </w:r>
      <w:r w:rsidR="006E00D6" w:rsidRPr="00313F53">
        <w:rPr>
          <w:rFonts w:cs="CMR10"/>
          <w:color w:val="000000"/>
          <w:lang w:val="bg-BG"/>
        </w:rPr>
        <w:t xml:space="preserve">+ </w:t>
      </w:r>
      <w:proofErr w:type="spellStart"/>
      <w:r w:rsidR="006E00D6" w:rsidRPr="00313F53">
        <w:rPr>
          <w:rFonts w:cs="CMR10"/>
          <w:color w:val="000000"/>
          <w:lang w:val="bg-BG"/>
        </w:rPr>
        <w:t>panel.xyplot</w:t>
      </w:r>
      <w:proofErr w:type="spellEnd"/>
      <w:r w:rsidR="006E00D6" w:rsidRPr="00313F53">
        <w:rPr>
          <w:rFonts w:cs="CMR10"/>
          <w:color w:val="000000"/>
          <w:lang w:val="bg-BG"/>
        </w:rPr>
        <w:t>(</w:t>
      </w:r>
      <w:proofErr w:type="spellStart"/>
      <w:r w:rsidR="006E00D6" w:rsidRPr="00313F53">
        <w:rPr>
          <w:rFonts w:cs="CMR10"/>
          <w:color w:val="000000"/>
          <w:lang w:val="bg-BG"/>
        </w:rPr>
        <w:t>x,y</w:t>
      </w:r>
      <w:proofErr w:type="spellEnd"/>
      <w:r w:rsidR="006E00D6" w:rsidRPr="00313F53">
        <w:rPr>
          <w:rFonts w:cs="CMR10"/>
          <w:color w:val="000000"/>
          <w:lang w:val="bg-BG"/>
        </w:rPr>
        <w:t>)</w:t>
      </w:r>
    </w:p>
    <w:p w:rsidR="006E00D6" w:rsidRPr="00313F53" w:rsidRDefault="00313F53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                                                           </w:t>
      </w:r>
      <w:r w:rsidR="006E00D6" w:rsidRPr="00313F53">
        <w:rPr>
          <w:rFonts w:cs="CMR10"/>
          <w:color w:val="000000"/>
          <w:lang w:val="bg-BG"/>
        </w:rPr>
        <w:t xml:space="preserve">+ </w:t>
      </w:r>
      <w:proofErr w:type="spellStart"/>
      <w:r w:rsidR="006E00D6" w:rsidRPr="00313F53">
        <w:rPr>
          <w:rFonts w:cs="CMR10"/>
          <w:color w:val="000000"/>
          <w:lang w:val="bg-BG"/>
        </w:rPr>
        <w:t>panel.abline</w:t>
      </w:r>
      <w:proofErr w:type="spellEnd"/>
      <w:r w:rsidR="006E00D6" w:rsidRPr="00313F53">
        <w:rPr>
          <w:rFonts w:cs="CMR10"/>
          <w:color w:val="000000"/>
          <w:lang w:val="bg-BG"/>
        </w:rPr>
        <w:t>(</w:t>
      </w:r>
      <w:proofErr w:type="spellStart"/>
      <w:r w:rsidR="006E00D6" w:rsidRPr="00313F53">
        <w:rPr>
          <w:rFonts w:cs="CMR10"/>
          <w:color w:val="000000"/>
          <w:lang w:val="bg-BG"/>
        </w:rPr>
        <w:t>lm</w:t>
      </w:r>
      <w:proofErr w:type="spellEnd"/>
      <w:r w:rsidR="006E00D6" w:rsidRPr="00313F53">
        <w:rPr>
          <w:rFonts w:cs="CMR10"/>
          <w:color w:val="000000"/>
          <w:lang w:val="bg-BG"/>
        </w:rPr>
        <w:t>(</w:t>
      </w:r>
      <w:proofErr w:type="spellStart"/>
      <w:r w:rsidR="006E00D6" w:rsidRPr="00313F53">
        <w:rPr>
          <w:rFonts w:cs="CMR10"/>
          <w:color w:val="000000"/>
          <w:lang w:val="bg-BG"/>
        </w:rPr>
        <w:t>y~x</w:t>
      </w:r>
      <w:proofErr w:type="spellEnd"/>
      <w:r w:rsidR="006E00D6" w:rsidRPr="00313F53">
        <w:rPr>
          <w:rFonts w:cs="CMR10"/>
          <w:color w:val="000000"/>
          <w:lang w:val="bg-BG"/>
        </w:rPr>
        <w:t>))</w:t>
      </w:r>
    </w:p>
    <w:p w:rsidR="006E00D6" w:rsidRPr="00313F53" w:rsidRDefault="00313F53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 xml:space="preserve">                                                           </w:t>
      </w:r>
      <w:r w:rsidR="006E00D6" w:rsidRPr="00313F53">
        <w:rPr>
          <w:rFonts w:cs="CMR10"/>
          <w:color w:val="000000"/>
          <w:lang w:val="bg-BG"/>
        </w:rPr>
        <w:t>+ }</w:t>
      </w:r>
    </w:p>
    <w:p w:rsidR="006E00D6" w:rsidRPr="00313F53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&gt; </w:t>
      </w:r>
      <w:proofErr w:type="spellStart"/>
      <w:proofErr w:type="gramStart"/>
      <w:r w:rsidRPr="00313F53">
        <w:rPr>
          <w:rFonts w:cs="CMR10"/>
          <w:color w:val="000000"/>
          <w:lang w:val="bg-BG"/>
        </w:rPr>
        <w:t>trellis.device</w:t>
      </w:r>
      <w:proofErr w:type="spellEnd"/>
      <w:r w:rsidRPr="00313F53">
        <w:rPr>
          <w:rFonts w:cs="CMR10"/>
          <w:color w:val="000000"/>
          <w:lang w:val="bg-BG"/>
        </w:rPr>
        <w:t>(</w:t>
      </w:r>
      <w:proofErr w:type="spellStart"/>
      <w:proofErr w:type="gramEnd"/>
      <w:r w:rsidRPr="00313F53">
        <w:rPr>
          <w:rFonts w:cs="CMR10"/>
          <w:color w:val="000000"/>
          <w:lang w:val="bg-BG"/>
        </w:rPr>
        <w:t>bg</w:t>
      </w:r>
      <w:proofErr w:type="spellEnd"/>
      <w:r w:rsidRPr="00313F53">
        <w:rPr>
          <w:rFonts w:cs="CMR10"/>
          <w:color w:val="000000"/>
          <w:lang w:val="bg-BG"/>
        </w:rPr>
        <w:t>="white") # set background to white.</w:t>
      </w:r>
    </w:p>
    <w:p w:rsidR="006E00D6" w:rsidRDefault="006E00D6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  <w:r w:rsidRPr="00313F53">
        <w:rPr>
          <w:rFonts w:cs="CMR10"/>
          <w:color w:val="000000"/>
          <w:lang w:val="bg-BG"/>
        </w:rPr>
        <w:t xml:space="preserve">&gt; </w:t>
      </w:r>
      <w:proofErr w:type="spellStart"/>
      <w:r w:rsidRPr="00313F53">
        <w:rPr>
          <w:rFonts w:cs="CMR10"/>
          <w:color w:val="000000"/>
          <w:lang w:val="bg-BG"/>
        </w:rPr>
        <w:t>xyplot</w:t>
      </w:r>
      <w:proofErr w:type="spellEnd"/>
      <w:r w:rsidRPr="00313F53">
        <w:rPr>
          <w:rFonts w:cs="CMR10"/>
          <w:color w:val="000000"/>
          <w:lang w:val="bg-BG"/>
        </w:rPr>
        <w:t>(</w:t>
      </w:r>
      <w:proofErr w:type="spellStart"/>
      <w:r w:rsidRPr="00313F53">
        <w:rPr>
          <w:rFonts w:cs="CMR10"/>
          <w:color w:val="000000"/>
          <w:lang w:val="bg-BG"/>
        </w:rPr>
        <w:t>MPG.highway</w:t>
      </w:r>
      <w:proofErr w:type="spellEnd"/>
      <w:r w:rsidRPr="00313F53">
        <w:rPr>
          <w:rFonts w:cs="CMR10"/>
          <w:color w:val="000000"/>
          <w:lang w:val="bg-BG"/>
        </w:rPr>
        <w:t xml:space="preserve"> ~ </w:t>
      </w:r>
      <w:proofErr w:type="spellStart"/>
      <w:r w:rsidRPr="00313F53">
        <w:rPr>
          <w:rFonts w:cs="CMR10"/>
          <w:color w:val="000000"/>
          <w:lang w:val="bg-BG"/>
        </w:rPr>
        <w:t>Fuel.tank.capacity</w:t>
      </w:r>
      <w:proofErr w:type="spellEnd"/>
      <w:r w:rsidRPr="00313F53">
        <w:rPr>
          <w:rFonts w:cs="CMR10"/>
          <w:color w:val="000000"/>
          <w:lang w:val="bg-BG"/>
        </w:rPr>
        <w:t xml:space="preserve"> | Type, panel = </w:t>
      </w:r>
      <w:proofErr w:type="spellStart"/>
      <w:r w:rsidRPr="00313F53">
        <w:rPr>
          <w:rFonts w:cs="CMR10"/>
          <w:color w:val="000000"/>
          <w:lang w:val="bg-BG"/>
        </w:rPr>
        <w:t>plot.regression</w:t>
      </w:r>
      <w:proofErr w:type="spellEnd"/>
      <w:r w:rsidRPr="00313F53">
        <w:rPr>
          <w:rFonts w:cs="CMR10"/>
          <w:color w:val="000000"/>
          <w:lang w:val="bg-BG"/>
        </w:rPr>
        <w:t>)</w:t>
      </w:r>
    </w:p>
    <w:p w:rsidR="00313F53" w:rsidRPr="00313F53" w:rsidRDefault="00313F53" w:rsidP="00313F53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color w:val="000000"/>
          <w:lang w:val="bg-BG"/>
        </w:rPr>
      </w:pPr>
    </w:p>
    <w:p w:rsidR="009752C4" w:rsidRDefault="009752C4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noProof/>
        </w:rPr>
        <w:drawing>
          <wp:inline distT="0" distB="0" distL="0" distR="0" wp14:anchorId="5274AC82" wp14:editId="24C40CFB">
            <wp:extent cx="6019048" cy="4028571"/>
            <wp:effectExtent l="0" t="0" r="127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D6" w:rsidRDefault="00093B24" w:rsidP="0069276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  <w:r>
        <w:rPr>
          <w:rFonts w:cs="CMR10"/>
          <w:color w:val="000000"/>
          <w:lang w:val="bg-BG"/>
        </w:rPr>
        <w:t>Сега можем да анализираме зависимостите на по-горната графика</w:t>
      </w:r>
      <w:r w:rsidR="006E00D6" w:rsidRPr="003475FA">
        <w:rPr>
          <w:rFonts w:cs="CMR10"/>
          <w:color w:val="000000"/>
          <w:lang w:val="bg-BG"/>
        </w:rPr>
        <w:t xml:space="preserve">. </w:t>
      </w:r>
      <w:r>
        <w:rPr>
          <w:rFonts w:cs="CMR10"/>
          <w:color w:val="000000"/>
          <w:lang w:val="bg-BG"/>
        </w:rPr>
        <w:t xml:space="preserve">С нарастването на колите наклонът на линията на регресия намалява, </w:t>
      </w:r>
      <w:r w:rsidR="006047F9">
        <w:rPr>
          <w:rFonts w:cs="CMR10"/>
          <w:color w:val="000000"/>
          <w:lang w:val="bg-BG"/>
        </w:rPr>
        <w:t xml:space="preserve">т.е. според данните от извадката, с нарастването на обемът на резервоара, разходът на гориво намалява в рамките на една група. Функцията </w:t>
      </w:r>
      <w:proofErr w:type="spellStart"/>
      <w:r w:rsidR="006047F9" w:rsidRPr="006047F9">
        <w:rPr>
          <w:rFonts w:cs="CMR10"/>
          <w:b/>
          <w:i/>
          <w:color w:val="000000"/>
          <w:lang w:val="bg-BG"/>
        </w:rPr>
        <w:t>trellis.device</w:t>
      </w:r>
      <w:proofErr w:type="spellEnd"/>
      <w:r w:rsidR="006047F9" w:rsidRPr="003475FA">
        <w:rPr>
          <w:rFonts w:cs="CMR10"/>
          <w:color w:val="000000"/>
          <w:lang w:val="bg-BG"/>
        </w:rPr>
        <w:t xml:space="preserve"> </w:t>
      </w:r>
      <w:r w:rsidR="006047F9">
        <w:rPr>
          <w:rFonts w:cs="CMR10"/>
          <w:color w:val="000000"/>
          <w:lang w:val="bg-BG"/>
        </w:rPr>
        <w:t>е използвана за да направи фонът на графиките бял</w:t>
      </w:r>
      <w:r w:rsidR="006E00D6" w:rsidRPr="003475FA">
        <w:rPr>
          <w:rFonts w:cs="CMR10"/>
          <w:color w:val="000000"/>
          <w:lang w:val="bg-BG"/>
        </w:rPr>
        <w:t>.</w:t>
      </w:r>
      <w:r w:rsidR="006047F9">
        <w:rPr>
          <w:rFonts w:cs="CMR10"/>
          <w:color w:val="000000"/>
          <w:lang w:val="bg-BG"/>
        </w:rPr>
        <w:t xml:space="preserve"> По подразбиране той е сив. </w:t>
      </w:r>
      <w:r w:rsidR="00692764">
        <w:rPr>
          <w:rFonts w:cs="CMR10"/>
          <w:color w:val="000000"/>
          <w:lang w:val="bg-BG"/>
        </w:rPr>
        <w:t>Този пакет има още много възможности за разкрасяване на графиките.</w:t>
      </w:r>
    </w:p>
    <w:p w:rsidR="00692764" w:rsidRDefault="00692764" w:rsidP="00692764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lang w:val="bg-BG"/>
        </w:rPr>
      </w:pP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427A7A">
        <w:rPr>
          <w:rFonts w:ascii="CMR10" w:hAnsi="CMR10" w:cs="CMR10"/>
          <w:color w:val="000000"/>
        </w:rPr>
        <w:t xml:space="preserve">5.4 The Simple data set </w:t>
      </w:r>
      <w:proofErr w:type="spellStart"/>
      <w:r w:rsidRPr="00427A7A">
        <w:rPr>
          <w:rFonts w:ascii="CMR10" w:hAnsi="CMR10" w:cs="CMR10"/>
          <w:color w:val="543F9D"/>
        </w:rPr>
        <w:t>WeightData</w:t>
      </w:r>
      <w:proofErr w:type="spellEnd"/>
      <w:r w:rsidRPr="00427A7A">
        <w:rPr>
          <w:rFonts w:ascii="CMR10" w:hAnsi="CMR10" w:cs="CMR10"/>
          <w:color w:val="543F9D"/>
        </w:rPr>
        <w:t xml:space="preserve"> </w:t>
      </w:r>
      <w:r w:rsidRPr="00427A7A">
        <w:rPr>
          <w:rFonts w:ascii="CMR10" w:hAnsi="CMR10" w:cs="CMR10"/>
          <w:color w:val="000000"/>
        </w:rPr>
        <w:t>contains information on weights for children aged 0 to 144 months. Make a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 w:rsidRPr="00427A7A">
        <w:rPr>
          <w:rFonts w:ascii="CMR10" w:hAnsi="CMR10" w:cs="CMR10"/>
          <w:color w:val="000000"/>
        </w:rPr>
        <w:t>side-by-side</w:t>
      </w:r>
      <w:proofErr w:type="gramEnd"/>
      <w:r w:rsidRPr="00427A7A">
        <w:rPr>
          <w:rFonts w:ascii="CMR10" w:hAnsi="CMR10" w:cs="CMR10"/>
          <w:color w:val="000000"/>
        </w:rPr>
        <w:t xml:space="preserve"> boxplot of the weights broken down by age in years. What kind of trends do you see? (The variable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 w:rsidRPr="00427A7A">
        <w:rPr>
          <w:rFonts w:ascii="CMTT10" w:hAnsi="CMTT10" w:cs="CMTT10"/>
          <w:color w:val="3F007D"/>
        </w:rPr>
        <w:t>age</w:t>
      </w:r>
      <w:proofErr w:type="gramEnd"/>
      <w:r w:rsidRPr="00427A7A">
        <w:rPr>
          <w:rFonts w:ascii="CMTT10" w:hAnsi="CMTT10" w:cs="CMTT10"/>
          <w:color w:val="3F007D"/>
        </w:rPr>
        <w:t xml:space="preserve"> </w:t>
      </w:r>
      <w:r w:rsidRPr="00427A7A">
        <w:rPr>
          <w:rFonts w:ascii="CMR10" w:hAnsi="CMR10" w:cs="CMR10"/>
          <w:color w:val="000000"/>
        </w:rPr>
        <w:t xml:space="preserve">is in months. To convert to years </w:t>
      </w:r>
      <w:proofErr w:type="gramStart"/>
      <w:r w:rsidRPr="00427A7A">
        <w:rPr>
          <w:rFonts w:ascii="CMR10" w:hAnsi="CMR10" w:cs="CMR10"/>
          <w:color w:val="000000"/>
        </w:rPr>
        <w:t>can be done</w:t>
      </w:r>
      <w:proofErr w:type="gramEnd"/>
      <w:r w:rsidRPr="00427A7A">
        <w:rPr>
          <w:rFonts w:ascii="CMR10" w:hAnsi="CMR10" w:cs="CMR10"/>
          <w:color w:val="000000"/>
        </w:rPr>
        <w:t xml:space="preserve"> using </w:t>
      </w:r>
      <w:r w:rsidRPr="00427A7A">
        <w:rPr>
          <w:rFonts w:ascii="CMTT10" w:hAnsi="CMTT10" w:cs="CMTT10"/>
          <w:color w:val="3F007D"/>
        </w:rPr>
        <w:t xml:space="preserve">cut </w:t>
      </w:r>
      <w:r w:rsidRPr="00427A7A">
        <w:rPr>
          <w:rFonts w:ascii="CMR10" w:hAnsi="CMR10" w:cs="CMR10"/>
          <w:color w:val="000000"/>
        </w:rPr>
        <w:t>as follows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3F007D"/>
        </w:rPr>
      </w:pPr>
      <w:r w:rsidRPr="00427A7A">
        <w:rPr>
          <w:rFonts w:ascii="CMTT10" w:hAnsi="CMTT10" w:cs="CMTT10"/>
          <w:color w:val="3F007D"/>
        </w:rPr>
        <w:t xml:space="preserve">&gt; </w:t>
      </w:r>
      <w:proofErr w:type="spellStart"/>
      <w:r w:rsidRPr="00427A7A">
        <w:rPr>
          <w:rFonts w:ascii="CMTT10" w:hAnsi="CMTT10" w:cs="CMTT10"/>
          <w:color w:val="3F007D"/>
        </w:rPr>
        <w:t>age.yr</w:t>
      </w:r>
      <w:proofErr w:type="spellEnd"/>
      <w:r w:rsidRPr="00427A7A">
        <w:rPr>
          <w:rFonts w:ascii="CMTT10" w:hAnsi="CMTT10" w:cs="CMTT10"/>
          <w:color w:val="3F007D"/>
        </w:rPr>
        <w:t xml:space="preserve"> = </w:t>
      </w:r>
      <w:proofErr w:type="gramStart"/>
      <w:r w:rsidRPr="00427A7A">
        <w:rPr>
          <w:rFonts w:ascii="CMTT10" w:hAnsi="CMTT10" w:cs="CMTT10"/>
          <w:color w:val="3F007D"/>
        </w:rPr>
        <w:t>cut(</w:t>
      </w:r>
      <w:proofErr w:type="spellStart"/>
      <w:proofErr w:type="gramEnd"/>
      <w:r w:rsidRPr="00427A7A">
        <w:rPr>
          <w:rFonts w:ascii="CMTT10" w:hAnsi="CMTT10" w:cs="CMTT10"/>
          <w:color w:val="3F007D"/>
        </w:rPr>
        <w:t>age,seq</w:t>
      </w:r>
      <w:proofErr w:type="spellEnd"/>
      <w:r w:rsidRPr="00427A7A">
        <w:rPr>
          <w:rFonts w:ascii="CMTT10" w:hAnsi="CMTT10" w:cs="CMTT10"/>
          <w:color w:val="3F007D"/>
        </w:rPr>
        <w:t>(0,144,by=12),labels=0:11)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 w:rsidRPr="00427A7A">
        <w:rPr>
          <w:rFonts w:ascii="CMR10" w:hAnsi="CMR10" w:cs="CMR10"/>
          <w:color w:val="000000"/>
        </w:rPr>
        <w:t>assuming</w:t>
      </w:r>
      <w:proofErr w:type="gramEnd"/>
      <w:r w:rsidRPr="00427A7A">
        <w:rPr>
          <w:rFonts w:ascii="CMR10" w:hAnsi="CMR10" w:cs="CMR10"/>
          <w:color w:val="000000"/>
        </w:rPr>
        <w:t xml:space="preserve"> the dataset has been attached.)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427A7A">
        <w:rPr>
          <w:rFonts w:ascii="CMR10" w:hAnsi="CMR10" w:cs="CMR10"/>
          <w:color w:val="000000"/>
        </w:rPr>
        <w:t xml:space="preserve">5.5 The Simple data set </w:t>
      </w:r>
      <w:r w:rsidRPr="00427A7A">
        <w:rPr>
          <w:rFonts w:ascii="CMR10" w:hAnsi="CMR10" w:cs="CMR10"/>
          <w:color w:val="543F9D"/>
        </w:rPr>
        <w:t xml:space="preserve">carbon </w:t>
      </w:r>
      <w:r w:rsidRPr="00427A7A">
        <w:rPr>
          <w:rFonts w:ascii="CMR10" w:hAnsi="CMR10" w:cs="CMR10"/>
          <w:color w:val="000000"/>
        </w:rPr>
        <w:t xml:space="preserve">contains carbon monoxide levels at </w:t>
      </w:r>
      <w:proofErr w:type="gramStart"/>
      <w:r w:rsidRPr="00427A7A">
        <w:rPr>
          <w:rFonts w:ascii="CMR10" w:hAnsi="CMR10" w:cs="CMR10"/>
          <w:color w:val="000000"/>
        </w:rPr>
        <w:t>3</w:t>
      </w:r>
      <w:proofErr w:type="gramEnd"/>
      <w:r w:rsidRPr="00427A7A">
        <w:rPr>
          <w:rFonts w:ascii="CMR10" w:hAnsi="CMR10" w:cs="CMR10"/>
          <w:color w:val="000000"/>
        </w:rPr>
        <w:t xml:space="preserve"> </w:t>
      </w:r>
      <w:proofErr w:type="spellStart"/>
      <w:r w:rsidRPr="00427A7A">
        <w:rPr>
          <w:rFonts w:ascii="CMR10" w:hAnsi="CMR10" w:cs="CMR10"/>
          <w:color w:val="000000"/>
        </w:rPr>
        <w:t>di_erent</w:t>
      </w:r>
      <w:proofErr w:type="spellEnd"/>
      <w:r w:rsidRPr="00427A7A">
        <w:rPr>
          <w:rFonts w:ascii="CMR10" w:hAnsi="CMR10" w:cs="CMR10"/>
          <w:color w:val="000000"/>
        </w:rPr>
        <w:t xml:space="preserve"> industrial sites. The data has two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 w:rsidRPr="00427A7A">
        <w:rPr>
          <w:rFonts w:ascii="CMR10" w:hAnsi="CMR10" w:cs="CMR10"/>
          <w:color w:val="000000"/>
        </w:rPr>
        <w:t>variables</w:t>
      </w:r>
      <w:proofErr w:type="gramEnd"/>
      <w:r w:rsidRPr="00427A7A">
        <w:rPr>
          <w:rFonts w:ascii="CMR10" w:hAnsi="CMR10" w:cs="CMR10"/>
          <w:color w:val="000000"/>
        </w:rPr>
        <w:t>: a carbon monoxide reading, and a factor variable to keep track of the site. Create side-by-side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 w:rsidRPr="00427A7A">
        <w:rPr>
          <w:rFonts w:ascii="CMR10" w:hAnsi="CMR10" w:cs="CMR10"/>
          <w:color w:val="000000"/>
        </w:rPr>
        <w:t>boxplots</w:t>
      </w:r>
      <w:proofErr w:type="gramEnd"/>
      <w:r w:rsidRPr="00427A7A">
        <w:rPr>
          <w:rFonts w:ascii="CMR10" w:hAnsi="CMR10" w:cs="CMR10"/>
          <w:color w:val="000000"/>
        </w:rPr>
        <w:t xml:space="preserve"> of the monoxide levels for each site. Does there appear to be a </w:t>
      </w:r>
      <w:proofErr w:type="spellStart"/>
      <w:r w:rsidRPr="00427A7A">
        <w:rPr>
          <w:rFonts w:ascii="CMR10" w:hAnsi="CMR10" w:cs="CMR10"/>
          <w:color w:val="000000"/>
        </w:rPr>
        <w:t>di_erence</w:t>
      </w:r>
      <w:proofErr w:type="spellEnd"/>
      <w:r w:rsidRPr="00427A7A">
        <w:rPr>
          <w:rFonts w:ascii="CMR10" w:hAnsi="CMR10" w:cs="CMR10"/>
          <w:color w:val="000000"/>
        </w:rPr>
        <w:t>? How so?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427A7A">
        <w:rPr>
          <w:rFonts w:ascii="CMR10" w:hAnsi="CMR10" w:cs="CMR10"/>
          <w:color w:val="000000"/>
        </w:rPr>
        <w:t xml:space="preserve">5.6 For the data set </w:t>
      </w:r>
      <w:r w:rsidRPr="00427A7A">
        <w:rPr>
          <w:rFonts w:ascii="CMR10" w:hAnsi="CMR10" w:cs="CMR10"/>
          <w:color w:val="543F9D"/>
        </w:rPr>
        <w:t xml:space="preserve">babies </w:t>
      </w:r>
      <w:r w:rsidRPr="00427A7A">
        <w:rPr>
          <w:rFonts w:ascii="CMR10" w:hAnsi="CMR10" w:cs="CMR10"/>
          <w:color w:val="000000"/>
        </w:rPr>
        <w:t>make a pairs plot (</w:t>
      </w:r>
      <w:proofErr w:type="gramStart"/>
      <w:r w:rsidRPr="00427A7A">
        <w:rPr>
          <w:rFonts w:ascii="CMTT10" w:hAnsi="CMTT10" w:cs="CMTT10"/>
          <w:color w:val="3F007D"/>
        </w:rPr>
        <w:t>pairs(</w:t>
      </w:r>
      <w:proofErr w:type="gramEnd"/>
      <w:r w:rsidRPr="00427A7A">
        <w:rPr>
          <w:rFonts w:ascii="CMTT10" w:hAnsi="CMTT10" w:cs="CMTT10"/>
          <w:color w:val="3F007D"/>
        </w:rPr>
        <w:t>babies)</w:t>
      </w:r>
      <w:r w:rsidRPr="00427A7A">
        <w:rPr>
          <w:rFonts w:ascii="CMR10" w:hAnsi="CMR10" w:cs="CMR10"/>
          <w:color w:val="000000"/>
        </w:rPr>
        <w:t>) to investigate the relationships between the</w:t>
      </w:r>
    </w:p>
    <w:p w:rsidR="006E00D6" w:rsidRPr="00427A7A" w:rsidRDefault="006E00D6" w:rsidP="006E00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 w:rsidRPr="00427A7A">
        <w:rPr>
          <w:rFonts w:ascii="CMR10" w:hAnsi="CMR10" w:cs="CMR10"/>
          <w:color w:val="000000"/>
        </w:rPr>
        <w:t>variables</w:t>
      </w:r>
      <w:proofErr w:type="gramEnd"/>
      <w:r w:rsidRPr="00427A7A">
        <w:rPr>
          <w:rFonts w:ascii="CMR10" w:hAnsi="CMR10" w:cs="CMR10"/>
          <w:color w:val="000000"/>
        </w:rPr>
        <w:t xml:space="preserve">. Which variables seem to have a linear relationship? For the variables for </w:t>
      </w:r>
      <w:proofErr w:type="spellStart"/>
      <w:r w:rsidRPr="00427A7A">
        <w:rPr>
          <w:rFonts w:ascii="CMR10" w:hAnsi="CMR10" w:cs="CMR10"/>
          <w:color w:val="000000"/>
        </w:rPr>
        <w:t>birthweight</w:t>
      </w:r>
      <w:proofErr w:type="spellEnd"/>
      <w:r w:rsidRPr="00427A7A">
        <w:rPr>
          <w:rFonts w:ascii="CMR10" w:hAnsi="CMR10" w:cs="CMR10"/>
          <w:color w:val="000000"/>
        </w:rPr>
        <w:t xml:space="preserve"> and gestation</w:t>
      </w:r>
    </w:p>
    <w:p w:rsidR="006E00D6" w:rsidRPr="00427A7A" w:rsidRDefault="006E00D6" w:rsidP="006E00D6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20"/>
          <w:szCs w:val="20"/>
          <w:lang w:val="bg-BG"/>
        </w:rPr>
      </w:pPr>
      <w:proofErr w:type="gramStart"/>
      <w:r w:rsidRPr="00427A7A">
        <w:rPr>
          <w:rFonts w:ascii="CMR10" w:hAnsi="CMR10" w:cs="CMR10"/>
          <w:color w:val="000000"/>
        </w:rPr>
        <w:t>make</w:t>
      </w:r>
      <w:proofErr w:type="gramEnd"/>
      <w:r w:rsidRPr="00427A7A">
        <w:rPr>
          <w:rFonts w:ascii="CMR10" w:hAnsi="CMR10" w:cs="CMR10"/>
          <w:color w:val="000000"/>
        </w:rPr>
        <w:t xml:space="preserve"> a scatter plot using </w:t>
      </w:r>
      <w:proofErr w:type="spellStart"/>
      <w:r w:rsidRPr="00427A7A">
        <w:rPr>
          <w:rFonts w:ascii="CMR10" w:hAnsi="CMR10" w:cs="CMR10"/>
          <w:color w:val="000000"/>
        </w:rPr>
        <w:t>di_erent</w:t>
      </w:r>
      <w:proofErr w:type="spellEnd"/>
      <w:r w:rsidRPr="00427A7A">
        <w:rPr>
          <w:rFonts w:ascii="CMR10" w:hAnsi="CMR10" w:cs="CMR10"/>
          <w:color w:val="000000"/>
        </w:rPr>
        <w:t xml:space="preserve"> plotting characters (</w:t>
      </w:r>
      <w:proofErr w:type="spellStart"/>
      <w:r w:rsidRPr="00427A7A">
        <w:rPr>
          <w:rFonts w:ascii="CMTT10" w:hAnsi="CMTT10" w:cs="CMTT10"/>
          <w:color w:val="3F007D"/>
        </w:rPr>
        <w:t>pch</w:t>
      </w:r>
      <w:proofErr w:type="spellEnd"/>
      <w:r w:rsidRPr="00427A7A">
        <w:rPr>
          <w:rFonts w:ascii="CMR10" w:hAnsi="CMR10" w:cs="CMR10"/>
          <w:color w:val="000000"/>
        </w:rPr>
        <w:t>) depending on the level of t</w:t>
      </w:r>
      <w:r w:rsidRPr="00427A7A">
        <w:rPr>
          <w:rFonts w:ascii="CMR10" w:hAnsi="CMR10" w:cs="CMR10"/>
          <w:color w:val="000000"/>
          <w:sz w:val="20"/>
          <w:szCs w:val="20"/>
        </w:rPr>
        <w:t>he factor smoke.</w:t>
      </w:r>
    </w:p>
    <w:sectPr w:rsidR="006E00D6" w:rsidRPr="00427A7A" w:rsidSect="002115E8">
      <w:footerReference w:type="default" r:id="rId37"/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575" w:rsidRDefault="008D7575" w:rsidP="008B47BC">
      <w:pPr>
        <w:spacing w:after="0" w:line="240" w:lineRule="auto"/>
      </w:pPr>
      <w:r>
        <w:separator/>
      </w:r>
    </w:p>
  </w:endnote>
  <w:endnote w:type="continuationSeparator" w:id="0">
    <w:p w:rsidR="008D7575" w:rsidRDefault="008D7575" w:rsidP="008B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MR12~4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930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D67" w:rsidRDefault="00766D6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C07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766D67" w:rsidRDefault="00766D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575" w:rsidRDefault="008D7575" w:rsidP="008B47BC">
      <w:pPr>
        <w:spacing w:after="0" w:line="240" w:lineRule="auto"/>
      </w:pPr>
      <w:r>
        <w:separator/>
      </w:r>
    </w:p>
  </w:footnote>
  <w:footnote w:type="continuationSeparator" w:id="0">
    <w:p w:rsidR="008D7575" w:rsidRDefault="008D7575" w:rsidP="008B4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607A"/>
    <w:multiLevelType w:val="hybridMultilevel"/>
    <w:tmpl w:val="9070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678A2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E50E8"/>
    <w:multiLevelType w:val="hybridMultilevel"/>
    <w:tmpl w:val="4B7C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C76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9C302D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4815C5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E36204"/>
    <w:multiLevelType w:val="hybridMultilevel"/>
    <w:tmpl w:val="30324A42"/>
    <w:lvl w:ilvl="0" w:tplc="D410063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851A8"/>
    <w:multiLevelType w:val="hybridMultilevel"/>
    <w:tmpl w:val="B7AA9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81775"/>
    <w:multiLevelType w:val="hybridMultilevel"/>
    <w:tmpl w:val="7248C1C2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32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193EFB"/>
    <w:multiLevelType w:val="hybridMultilevel"/>
    <w:tmpl w:val="DD8CDE66"/>
    <w:lvl w:ilvl="0" w:tplc="94D68326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4444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63391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F85B64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5D7A41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2B600E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0356C13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5A01F3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FA7F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756B9B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8509A6"/>
    <w:multiLevelType w:val="hybridMultilevel"/>
    <w:tmpl w:val="E0023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05B7A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DA6421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1C0044"/>
    <w:multiLevelType w:val="hybridMultilevel"/>
    <w:tmpl w:val="DCB833FA"/>
    <w:lvl w:ilvl="0" w:tplc="32F8B4D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B1B97"/>
    <w:multiLevelType w:val="hybridMultilevel"/>
    <w:tmpl w:val="6E3ECB40"/>
    <w:lvl w:ilvl="0" w:tplc="A4F282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MTT10" w:hint="default"/>
        <w:color w:val="3F00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E55FA"/>
    <w:multiLevelType w:val="multilevel"/>
    <w:tmpl w:val="7590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870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CA5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74A1BF3"/>
    <w:multiLevelType w:val="hybridMultilevel"/>
    <w:tmpl w:val="79B4561C"/>
    <w:lvl w:ilvl="0" w:tplc="0409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F39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0"/>
  </w:num>
  <w:num w:numId="3">
    <w:abstractNumId w:val="22"/>
  </w:num>
  <w:num w:numId="4">
    <w:abstractNumId w:val="17"/>
  </w:num>
  <w:num w:numId="5">
    <w:abstractNumId w:val="28"/>
  </w:num>
  <w:num w:numId="6">
    <w:abstractNumId w:val="3"/>
  </w:num>
  <w:num w:numId="7">
    <w:abstractNumId w:val="26"/>
  </w:num>
  <w:num w:numId="8">
    <w:abstractNumId w:val="9"/>
  </w:num>
  <w:num w:numId="9">
    <w:abstractNumId w:val="25"/>
  </w:num>
  <w:num w:numId="10">
    <w:abstractNumId w:val="14"/>
  </w:num>
  <w:num w:numId="11">
    <w:abstractNumId w:val="18"/>
  </w:num>
  <w:num w:numId="12">
    <w:abstractNumId w:val="4"/>
  </w:num>
  <w:num w:numId="13">
    <w:abstractNumId w:val="5"/>
  </w:num>
  <w:num w:numId="14">
    <w:abstractNumId w:val="20"/>
  </w:num>
  <w:num w:numId="15">
    <w:abstractNumId w:val="12"/>
  </w:num>
  <w:num w:numId="16">
    <w:abstractNumId w:val="16"/>
  </w:num>
  <w:num w:numId="17">
    <w:abstractNumId w:val="13"/>
  </w:num>
  <w:num w:numId="18">
    <w:abstractNumId w:val="24"/>
  </w:num>
  <w:num w:numId="19">
    <w:abstractNumId w:val="11"/>
  </w:num>
  <w:num w:numId="20">
    <w:abstractNumId w:val="15"/>
  </w:num>
  <w:num w:numId="21">
    <w:abstractNumId w:val="1"/>
  </w:num>
  <w:num w:numId="22">
    <w:abstractNumId w:val="8"/>
  </w:num>
  <w:num w:numId="23">
    <w:abstractNumId w:val="10"/>
  </w:num>
  <w:num w:numId="24">
    <w:abstractNumId w:val="7"/>
  </w:num>
  <w:num w:numId="25">
    <w:abstractNumId w:val="23"/>
  </w:num>
  <w:num w:numId="26">
    <w:abstractNumId w:val="27"/>
  </w:num>
  <w:num w:numId="27">
    <w:abstractNumId w:val="2"/>
  </w:num>
  <w:num w:numId="28">
    <w:abstractNumId w:val="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F5"/>
    <w:rsid w:val="00006EAF"/>
    <w:rsid w:val="000114A0"/>
    <w:rsid w:val="00017B81"/>
    <w:rsid w:val="00023657"/>
    <w:rsid w:val="0002552A"/>
    <w:rsid w:val="00027ED2"/>
    <w:rsid w:val="00031E18"/>
    <w:rsid w:val="000368BF"/>
    <w:rsid w:val="000435AF"/>
    <w:rsid w:val="000549E9"/>
    <w:rsid w:val="00055A57"/>
    <w:rsid w:val="00057A78"/>
    <w:rsid w:val="00061A58"/>
    <w:rsid w:val="0006287D"/>
    <w:rsid w:val="000642BC"/>
    <w:rsid w:val="000656DE"/>
    <w:rsid w:val="000657B7"/>
    <w:rsid w:val="000664A9"/>
    <w:rsid w:val="000730B1"/>
    <w:rsid w:val="00083FD4"/>
    <w:rsid w:val="000900C2"/>
    <w:rsid w:val="000918EC"/>
    <w:rsid w:val="00091B74"/>
    <w:rsid w:val="00093B24"/>
    <w:rsid w:val="000A1092"/>
    <w:rsid w:val="000B0480"/>
    <w:rsid w:val="000B1105"/>
    <w:rsid w:val="000C06AA"/>
    <w:rsid w:val="000D2D0C"/>
    <w:rsid w:val="000D4A3F"/>
    <w:rsid w:val="000E0960"/>
    <w:rsid w:val="000E6BB0"/>
    <w:rsid w:val="001008D6"/>
    <w:rsid w:val="00103E65"/>
    <w:rsid w:val="00113D59"/>
    <w:rsid w:val="00114AA1"/>
    <w:rsid w:val="00116406"/>
    <w:rsid w:val="00116E55"/>
    <w:rsid w:val="00125F54"/>
    <w:rsid w:val="00127168"/>
    <w:rsid w:val="00132238"/>
    <w:rsid w:val="001342E3"/>
    <w:rsid w:val="00137ED1"/>
    <w:rsid w:val="00140034"/>
    <w:rsid w:val="0014609C"/>
    <w:rsid w:val="001461A1"/>
    <w:rsid w:val="001506D8"/>
    <w:rsid w:val="00157AD5"/>
    <w:rsid w:val="00160F15"/>
    <w:rsid w:val="00165243"/>
    <w:rsid w:val="001655FD"/>
    <w:rsid w:val="00166B1B"/>
    <w:rsid w:val="00167669"/>
    <w:rsid w:val="00172A1A"/>
    <w:rsid w:val="00175AF2"/>
    <w:rsid w:val="00176CBA"/>
    <w:rsid w:val="001B1EE4"/>
    <w:rsid w:val="001B1F5B"/>
    <w:rsid w:val="001B452E"/>
    <w:rsid w:val="001B6B8E"/>
    <w:rsid w:val="001B7012"/>
    <w:rsid w:val="001C09A5"/>
    <w:rsid w:val="001C20C8"/>
    <w:rsid w:val="001C2BA7"/>
    <w:rsid w:val="001C3BCC"/>
    <w:rsid w:val="001C3E31"/>
    <w:rsid w:val="001C7AEC"/>
    <w:rsid w:val="001E5706"/>
    <w:rsid w:val="001E5C07"/>
    <w:rsid w:val="001E6117"/>
    <w:rsid w:val="001E7691"/>
    <w:rsid w:val="001F184C"/>
    <w:rsid w:val="0020441C"/>
    <w:rsid w:val="00205EAC"/>
    <w:rsid w:val="00207F85"/>
    <w:rsid w:val="00210AF0"/>
    <w:rsid w:val="002115E8"/>
    <w:rsid w:val="002126A7"/>
    <w:rsid w:val="00231EB4"/>
    <w:rsid w:val="00232CBA"/>
    <w:rsid w:val="00236939"/>
    <w:rsid w:val="0023743A"/>
    <w:rsid w:val="00244FD3"/>
    <w:rsid w:val="00246530"/>
    <w:rsid w:val="002507B4"/>
    <w:rsid w:val="00252A13"/>
    <w:rsid w:val="00261666"/>
    <w:rsid w:val="002636DE"/>
    <w:rsid w:val="0027139F"/>
    <w:rsid w:val="002730EA"/>
    <w:rsid w:val="00277724"/>
    <w:rsid w:val="00282FE9"/>
    <w:rsid w:val="0028377E"/>
    <w:rsid w:val="00283FDA"/>
    <w:rsid w:val="00284082"/>
    <w:rsid w:val="002852CD"/>
    <w:rsid w:val="00286F8C"/>
    <w:rsid w:val="00290A17"/>
    <w:rsid w:val="002A0C55"/>
    <w:rsid w:val="002A5EAF"/>
    <w:rsid w:val="002B5511"/>
    <w:rsid w:val="002B6C4B"/>
    <w:rsid w:val="002B6EB6"/>
    <w:rsid w:val="002C4184"/>
    <w:rsid w:val="002D00FF"/>
    <w:rsid w:val="002D1CA1"/>
    <w:rsid w:val="002D459E"/>
    <w:rsid w:val="002E0B80"/>
    <w:rsid w:val="002E1899"/>
    <w:rsid w:val="002E6A85"/>
    <w:rsid w:val="002E7BDB"/>
    <w:rsid w:val="002F7F5A"/>
    <w:rsid w:val="0030241E"/>
    <w:rsid w:val="0030356F"/>
    <w:rsid w:val="0030444A"/>
    <w:rsid w:val="00305FC2"/>
    <w:rsid w:val="00311BCD"/>
    <w:rsid w:val="00313F53"/>
    <w:rsid w:val="003157FC"/>
    <w:rsid w:val="0031731D"/>
    <w:rsid w:val="003300EB"/>
    <w:rsid w:val="00335540"/>
    <w:rsid w:val="00336FAD"/>
    <w:rsid w:val="003475FA"/>
    <w:rsid w:val="003479F3"/>
    <w:rsid w:val="00352B49"/>
    <w:rsid w:val="00355064"/>
    <w:rsid w:val="00360A50"/>
    <w:rsid w:val="00360E06"/>
    <w:rsid w:val="003662C2"/>
    <w:rsid w:val="0036766D"/>
    <w:rsid w:val="00373FB0"/>
    <w:rsid w:val="00373FEC"/>
    <w:rsid w:val="0037465A"/>
    <w:rsid w:val="00382AE0"/>
    <w:rsid w:val="003834FA"/>
    <w:rsid w:val="003850DB"/>
    <w:rsid w:val="003853E2"/>
    <w:rsid w:val="00394B26"/>
    <w:rsid w:val="003A2A9D"/>
    <w:rsid w:val="003A3239"/>
    <w:rsid w:val="003A457F"/>
    <w:rsid w:val="003B26B2"/>
    <w:rsid w:val="003B600D"/>
    <w:rsid w:val="003C4632"/>
    <w:rsid w:val="003D0588"/>
    <w:rsid w:val="003D0BB6"/>
    <w:rsid w:val="003D104B"/>
    <w:rsid w:val="003D10AA"/>
    <w:rsid w:val="003D4621"/>
    <w:rsid w:val="003D5944"/>
    <w:rsid w:val="003E1AFE"/>
    <w:rsid w:val="003E37D6"/>
    <w:rsid w:val="003E647D"/>
    <w:rsid w:val="003F0042"/>
    <w:rsid w:val="003F00FD"/>
    <w:rsid w:val="003F5641"/>
    <w:rsid w:val="003F5D05"/>
    <w:rsid w:val="003F6C60"/>
    <w:rsid w:val="00404402"/>
    <w:rsid w:val="0040732D"/>
    <w:rsid w:val="004159E9"/>
    <w:rsid w:val="004165E4"/>
    <w:rsid w:val="004249ED"/>
    <w:rsid w:val="004262AB"/>
    <w:rsid w:val="00427A7A"/>
    <w:rsid w:val="00430651"/>
    <w:rsid w:val="00430C3D"/>
    <w:rsid w:val="00431FD5"/>
    <w:rsid w:val="004325A8"/>
    <w:rsid w:val="00435E12"/>
    <w:rsid w:val="004405D3"/>
    <w:rsid w:val="004410AB"/>
    <w:rsid w:val="004414D5"/>
    <w:rsid w:val="00442105"/>
    <w:rsid w:val="00442738"/>
    <w:rsid w:val="00442849"/>
    <w:rsid w:val="00457792"/>
    <w:rsid w:val="00462B89"/>
    <w:rsid w:val="00462EEE"/>
    <w:rsid w:val="004635E6"/>
    <w:rsid w:val="00470AB9"/>
    <w:rsid w:val="00470DD0"/>
    <w:rsid w:val="004717E5"/>
    <w:rsid w:val="00477B7F"/>
    <w:rsid w:val="0048237A"/>
    <w:rsid w:val="00482EF4"/>
    <w:rsid w:val="0048313A"/>
    <w:rsid w:val="004871BF"/>
    <w:rsid w:val="00494352"/>
    <w:rsid w:val="0049469D"/>
    <w:rsid w:val="004A7DB8"/>
    <w:rsid w:val="004B0629"/>
    <w:rsid w:val="004B65DD"/>
    <w:rsid w:val="004C3583"/>
    <w:rsid w:val="004C5AD6"/>
    <w:rsid w:val="004C778A"/>
    <w:rsid w:val="004D25D0"/>
    <w:rsid w:val="004D2C75"/>
    <w:rsid w:val="004D327B"/>
    <w:rsid w:val="004D47C2"/>
    <w:rsid w:val="004E3DA6"/>
    <w:rsid w:val="004F1BC6"/>
    <w:rsid w:val="004F40DC"/>
    <w:rsid w:val="00500AF3"/>
    <w:rsid w:val="00501CE4"/>
    <w:rsid w:val="005117E8"/>
    <w:rsid w:val="0051397F"/>
    <w:rsid w:val="005175BD"/>
    <w:rsid w:val="00524F67"/>
    <w:rsid w:val="00525DDA"/>
    <w:rsid w:val="00535872"/>
    <w:rsid w:val="00542A16"/>
    <w:rsid w:val="005430AC"/>
    <w:rsid w:val="00545EAB"/>
    <w:rsid w:val="0054724E"/>
    <w:rsid w:val="0054725D"/>
    <w:rsid w:val="0054783F"/>
    <w:rsid w:val="00560461"/>
    <w:rsid w:val="00561581"/>
    <w:rsid w:val="00563961"/>
    <w:rsid w:val="00566390"/>
    <w:rsid w:val="005758BA"/>
    <w:rsid w:val="00587364"/>
    <w:rsid w:val="00592822"/>
    <w:rsid w:val="005973AE"/>
    <w:rsid w:val="0059741A"/>
    <w:rsid w:val="005A302B"/>
    <w:rsid w:val="005A4E43"/>
    <w:rsid w:val="005A6BA3"/>
    <w:rsid w:val="005A7EF6"/>
    <w:rsid w:val="005B504A"/>
    <w:rsid w:val="005C302A"/>
    <w:rsid w:val="005D79C8"/>
    <w:rsid w:val="005E25E4"/>
    <w:rsid w:val="005E4EA1"/>
    <w:rsid w:val="005F3882"/>
    <w:rsid w:val="00601FD2"/>
    <w:rsid w:val="006031A1"/>
    <w:rsid w:val="006047F9"/>
    <w:rsid w:val="00607708"/>
    <w:rsid w:val="006104A8"/>
    <w:rsid w:val="00612DA5"/>
    <w:rsid w:val="0061313B"/>
    <w:rsid w:val="006152DD"/>
    <w:rsid w:val="00627946"/>
    <w:rsid w:val="00634A33"/>
    <w:rsid w:val="00635C98"/>
    <w:rsid w:val="0063737E"/>
    <w:rsid w:val="00650A3F"/>
    <w:rsid w:val="00653BF5"/>
    <w:rsid w:val="006556FE"/>
    <w:rsid w:val="00657E5A"/>
    <w:rsid w:val="0066298A"/>
    <w:rsid w:val="0066551D"/>
    <w:rsid w:val="0067073A"/>
    <w:rsid w:val="006762CB"/>
    <w:rsid w:val="0067708B"/>
    <w:rsid w:val="00683AAD"/>
    <w:rsid w:val="00684A1A"/>
    <w:rsid w:val="00691A15"/>
    <w:rsid w:val="00692764"/>
    <w:rsid w:val="006A0AE5"/>
    <w:rsid w:val="006B1765"/>
    <w:rsid w:val="006B4297"/>
    <w:rsid w:val="006C2F62"/>
    <w:rsid w:val="006C677F"/>
    <w:rsid w:val="006D3922"/>
    <w:rsid w:val="006D42E5"/>
    <w:rsid w:val="006D62FA"/>
    <w:rsid w:val="006E00D6"/>
    <w:rsid w:val="006E6A35"/>
    <w:rsid w:val="006F4D52"/>
    <w:rsid w:val="00700BC8"/>
    <w:rsid w:val="0070377F"/>
    <w:rsid w:val="007058ED"/>
    <w:rsid w:val="00706310"/>
    <w:rsid w:val="00710E70"/>
    <w:rsid w:val="0071647D"/>
    <w:rsid w:val="007171BB"/>
    <w:rsid w:val="007223B7"/>
    <w:rsid w:val="007249EF"/>
    <w:rsid w:val="0073149F"/>
    <w:rsid w:val="007329CA"/>
    <w:rsid w:val="007364E8"/>
    <w:rsid w:val="007509AE"/>
    <w:rsid w:val="0075376F"/>
    <w:rsid w:val="00754860"/>
    <w:rsid w:val="00761E13"/>
    <w:rsid w:val="00762F60"/>
    <w:rsid w:val="00766D67"/>
    <w:rsid w:val="00767380"/>
    <w:rsid w:val="007718F6"/>
    <w:rsid w:val="00780D6E"/>
    <w:rsid w:val="00783716"/>
    <w:rsid w:val="00783EE0"/>
    <w:rsid w:val="007863B1"/>
    <w:rsid w:val="0078690D"/>
    <w:rsid w:val="0079020B"/>
    <w:rsid w:val="00796573"/>
    <w:rsid w:val="007A34F3"/>
    <w:rsid w:val="007A6A83"/>
    <w:rsid w:val="007B5042"/>
    <w:rsid w:val="007B5427"/>
    <w:rsid w:val="007B7CF8"/>
    <w:rsid w:val="007C1BF8"/>
    <w:rsid w:val="007C2C76"/>
    <w:rsid w:val="007C3B81"/>
    <w:rsid w:val="007D01A3"/>
    <w:rsid w:val="007D045D"/>
    <w:rsid w:val="007D123B"/>
    <w:rsid w:val="008002EF"/>
    <w:rsid w:val="00800B7C"/>
    <w:rsid w:val="0080449D"/>
    <w:rsid w:val="00811221"/>
    <w:rsid w:val="00815715"/>
    <w:rsid w:val="00816032"/>
    <w:rsid w:val="00816AB2"/>
    <w:rsid w:val="008210B8"/>
    <w:rsid w:val="008232C3"/>
    <w:rsid w:val="0082619B"/>
    <w:rsid w:val="00827B4A"/>
    <w:rsid w:val="008356A7"/>
    <w:rsid w:val="00841B8A"/>
    <w:rsid w:val="00845681"/>
    <w:rsid w:val="00846921"/>
    <w:rsid w:val="0084698A"/>
    <w:rsid w:val="00860DC1"/>
    <w:rsid w:val="008613AE"/>
    <w:rsid w:val="00865380"/>
    <w:rsid w:val="008800B8"/>
    <w:rsid w:val="008822A4"/>
    <w:rsid w:val="0089693A"/>
    <w:rsid w:val="008A33B9"/>
    <w:rsid w:val="008A6777"/>
    <w:rsid w:val="008B2658"/>
    <w:rsid w:val="008B47BC"/>
    <w:rsid w:val="008B5964"/>
    <w:rsid w:val="008C0A60"/>
    <w:rsid w:val="008D1348"/>
    <w:rsid w:val="008D4BB2"/>
    <w:rsid w:val="008D6581"/>
    <w:rsid w:val="008D7575"/>
    <w:rsid w:val="008D794D"/>
    <w:rsid w:val="008F1411"/>
    <w:rsid w:val="008F4C0B"/>
    <w:rsid w:val="00902A47"/>
    <w:rsid w:val="00903EB5"/>
    <w:rsid w:val="0090574B"/>
    <w:rsid w:val="0090590E"/>
    <w:rsid w:val="009065A2"/>
    <w:rsid w:val="0092097A"/>
    <w:rsid w:val="00923788"/>
    <w:rsid w:val="00923F17"/>
    <w:rsid w:val="00925520"/>
    <w:rsid w:val="009279A9"/>
    <w:rsid w:val="00942A98"/>
    <w:rsid w:val="00946DA7"/>
    <w:rsid w:val="00950207"/>
    <w:rsid w:val="00956017"/>
    <w:rsid w:val="00956182"/>
    <w:rsid w:val="00957A5D"/>
    <w:rsid w:val="009601F8"/>
    <w:rsid w:val="00960FCC"/>
    <w:rsid w:val="00961A7E"/>
    <w:rsid w:val="009668AD"/>
    <w:rsid w:val="009678E1"/>
    <w:rsid w:val="009752C4"/>
    <w:rsid w:val="00985260"/>
    <w:rsid w:val="00987E04"/>
    <w:rsid w:val="0099441A"/>
    <w:rsid w:val="009A4160"/>
    <w:rsid w:val="009A5FE1"/>
    <w:rsid w:val="009A6589"/>
    <w:rsid w:val="009B07AA"/>
    <w:rsid w:val="009B76A3"/>
    <w:rsid w:val="009C12B4"/>
    <w:rsid w:val="009E4732"/>
    <w:rsid w:val="009E74B7"/>
    <w:rsid w:val="009E7F6F"/>
    <w:rsid w:val="009F09C1"/>
    <w:rsid w:val="009F0F42"/>
    <w:rsid w:val="009F19E9"/>
    <w:rsid w:val="009F37C4"/>
    <w:rsid w:val="009F3A19"/>
    <w:rsid w:val="009F4E0F"/>
    <w:rsid w:val="009F6E6A"/>
    <w:rsid w:val="00A00CC5"/>
    <w:rsid w:val="00A111BE"/>
    <w:rsid w:val="00A128BF"/>
    <w:rsid w:val="00A21112"/>
    <w:rsid w:val="00A23CDF"/>
    <w:rsid w:val="00A23F38"/>
    <w:rsid w:val="00A407A3"/>
    <w:rsid w:val="00A46631"/>
    <w:rsid w:val="00A5226D"/>
    <w:rsid w:val="00A522E7"/>
    <w:rsid w:val="00A64F6C"/>
    <w:rsid w:val="00A73E56"/>
    <w:rsid w:val="00A74363"/>
    <w:rsid w:val="00A76BE0"/>
    <w:rsid w:val="00A81027"/>
    <w:rsid w:val="00A819FA"/>
    <w:rsid w:val="00A842CC"/>
    <w:rsid w:val="00A85766"/>
    <w:rsid w:val="00A90373"/>
    <w:rsid w:val="00A97649"/>
    <w:rsid w:val="00A97DB7"/>
    <w:rsid w:val="00AA1402"/>
    <w:rsid w:val="00AA6782"/>
    <w:rsid w:val="00AB08DA"/>
    <w:rsid w:val="00AB1DA3"/>
    <w:rsid w:val="00AB2019"/>
    <w:rsid w:val="00AB2276"/>
    <w:rsid w:val="00AB5A4D"/>
    <w:rsid w:val="00AC2A0A"/>
    <w:rsid w:val="00AD1E90"/>
    <w:rsid w:val="00AD46F9"/>
    <w:rsid w:val="00AE364E"/>
    <w:rsid w:val="00AE593E"/>
    <w:rsid w:val="00AE6A58"/>
    <w:rsid w:val="00AE6ACF"/>
    <w:rsid w:val="00AF11FD"/>
    <w:rsid w:val="00AF3F88"/>
    <w:rsid w:val="00AF43CF"/>
    <w:rsid w:val="00B024E9"/>
    <w:rsid w:val="00B04EE3"/>
    <w:rsid w:val="00B168B6"/>
    <w:rsid w:val="00B17E27"/>
    <w:rsid w:val="00B22A4D"/>
    <w:rsid w:val="00B27EB0"/>
    <w:rsid w:val="00B30371"/>
    <w:rsid w:val="00B31D72"/>
    <w:rsid w:val="00B31DF0"/>
    <w:rsid w:val="00B32060"/>
    <w:rsid w:val="00B321FA"/>
    <w:rsid w:val="00B3583F"/>
    <w:rsid w:val="00B35BEE"/>
    <w:rsid w:val="00B35E2E"/>
    <w:rsid w:val="00B4359D"/>
    <w:rsid w:val="00B5283F"/>
    <w:rsid w:val="00B548C3"/>
    <w:rsid w:val="00B60EDE"/>
    <w:rsid w:val="00B63573"/>
    <w:rsid w:val="00B735A9"/>
    <w:rsid w:val="00B860FC"/>
    <w:rsid w:val="00B920C6"/>
    <w:rsid w:val="00B92DFF"/>
    <w:rsid w:val="00B95894"/>
    <w:rsid w:val="00BA100B"/>
    <w:rsid w:val="00BA2B9C"/>
    <w:rsid w:val="00BA6BF0"/>
    <w:rsid w:val="00BB1DD7"/>
    <w:rsid w:val="00BB71FB"/>
    <w:rsid w:val="00BB7E70"/>
    <w:rsid w:val="00BC4C67"/>
    <w:rsid w:val="00BC691C"/>
    <w:rsid w:val="00BC7E62"/>
    <w:rsid w:val="00BD0208"/>
    <w:rsid w:val="00BD3B2F"/>
    <w:rsid w:val="00BD5D35"/>
    <w:rsid w:val="00BD6DF1"/>
    <w:rsid w:val="00BD79F5"/>
    <w:rsid w:val="00BE5954"/>
    <w:rsid w:val="00BE5A2E"/>
    <w:rsid w:val="00BF0D6B"/>
    <w:rsid w:val="00BF1276"/>
    <w:rsid w:val="00BF2E62"/>
    <w:rsid w:val="00BF5547"/>
    <w:rsid w:val="00BF66E9"/>
    <w:rsid w:val="00C04E5C"/>
    <w:rsid w:val="00C1265C"/>
    <w:rsid w:val="00C2071F"/>
    <w:rsid w:val="00C218E0"/>
    <w:rsid w:val="00C26ADA"/>
    <w:rsid w:val="00C32160"/>
    <w:rsid w:val="00C32FC2"/>
    <w:rsid w:val="00C43EDB"/>
    <w:rsid w:val="00C52B90"/>
    <w:rsid w:val="00C54420"/>
    <w:rsid w:val="00C54B24"/>
    <w:rsid w:val="00C70A3B"/>
    <w:rsid w:val="00C73BFB"/>
    <w:rsid w:val="00C76847"/>
    <w:rsid w:val="00C907CE"/>
    <w:rsid w:val="00C90CC2"/>
    <w:rsid w:val="00C95921"/>
    <w:rsid w:val="00C97032"/>
    <w:rsid w:val="00CA7360"/>
    <w:rsid w:val="00CB0554"/>
    <w:rsid w:val="00CB208A"/>
    <w:rsid w:val="00CB4537"/>
    <w:rsid w:val="00CB5120"/>
    <w:rsid w:val="00CC0DC6"/>
    <w:rsid w:val="00CC7D5B"/>
    <w:rsid w:val="00CD195E"/>
    <w:rsid w:val="00CD4588"/>
    <w:rsid w:val="00CD6846"/>
    <w:rsid w:val="00CE2CE9"/>
    <w:rsid w:val="00CE3E6E"/>
    <w:rsid w:val="00CE617F"/>
    <w:rsid w:val="00CE6E4C"/>
    <w:rsid w:val="00D00D29"/>
    <w:rsid w:val="00D011AB"/>
    <w:rsid w:val="00D02EA6"/>
    <w:rsid w:val="00D04EDA"/>
    <w:rsid w:val="00D13A4B"/>
    <w:rsid w:val="00D167B3"/>
    <w:rsid w:val="00D207F3"/>
    <w:rsid w:val="00D26985"/>
    <w:rsid w:val="00D30AE4"/>
    <w:rsid w:val="00D34C95"/>
    <w:rsid w:val="00D370E6"/>
    <w:rsid w:val="00D537D5"/>
    <w:rsid w:val="00D64CF8"/>
    <w:rsid w:val="00D6539F"/>
    <w:rsid w:val="00D704EA"/>
    <w:rsid w:val="00D72BBD"/>
    <w:rsid w:val="00D733D5"/>
    <w:rsid w:val="00D73671"/>
    <w:rsid w:val="00D8220B"/>
    <w:rsid w:val="00D8724E"/>
    <w:rsid w:val="00D90016"/>
    <w:rsid w:val="00D919E5"/>
    <w:rsid w:val="00DA2ECE"/>
    <w:rsid w:val="00DB1D30"/>
    <w:rsid w:val="00DB58BE"/>
    <w:rsid w:val="00DC0126"/>
    <w:rsid w:val="00DC5005"/>
    <w:rsid w:val="00DC50F6"/>
    <w:rsid w:val="00DC5FF6"/>
    <w:rsid w:val="00DE1CA4"/>
    <w:rsid w:val="00DE1D55"/>
    <w:rsid w:val="00DE28C0"/>
    <w:rsid w:val="00DE38C3"/>
    <w:rsid w:val="00DE6219"/>
    <w:rsid w:val="00DF085E"/>
    <w:rsid w:val="00DF1D1B"/>
    <w:rsid w:val="00E05477"/>
    <w:rsid w:val="00E152CB"/>
    <w:rsid w:val="00E21834"/>
    <w:rsid w:val="00E30E1F"/>
    <w:rsid w:val="00E34DAF"/>
    <w:rsid w:val="00E43B02"/>
    <w:rsid w:val="00E4407E"/>
    <w:rsid w:val="00E5084B"/>
    <w:rsid w:val="00E54F3F"/>
    <w:rsid w:val="00E57603"/>
    <w:rsid w:val="00E57ED5"/>
    <w:rsid w:val="00E60BDD"/>
    <w:rsid w:val="00E61115"/>
    <w:rsid w:val="00E615EC"/>
    <w:rsid w:val="00E811DE"/>
    <w:rsid w:val="00E85493"/>
    <w:rsid w:val="00E9358B"/>
    <w:rsid w:val="00E9494C"/>
    <w:rsid w:val="00EB015E"/>
    <w:rsid w:val="00EB7628"/>
    <w:rsid w:val="00EC3C01"/>
    <w:rsid w:val="00EC3E15"/>
    <w:rsid w:val="00EC6886"/>
    <w:rsid w:val="00EC7AEC"/>
    <w:rsid w:val="00ED1692"/>
    <w:rsid w:val="00ED1B5E"/>
    <w:rsid w:val="00ED5E7A"/>
    <w:rsid w:val="00ED601C"/>
    <w:rsid w:val="00EE1C92"/>
    <w:rsid w:val="00EE2BE2"/>
    <w:rsid w:val="00EF20E3"/>
    <w:rsid w:val="00EF2E1A"/>
    <w:rsid w:val="00EF61EE"/>
    <w:rsid w:val="00F00645"/>
    <w:rsid w:val="00F05707"/>
    <w:rsid w:val="00F07709"/>
    <w:rsid w:val="00F07C15"/>
    <w:rsid w:val="00F106BB"/>
    <w:rsid w:val="00F10F4B"/>
    <w:rsid w:val="00F142E8"/>
    <w:rsid w:val="00F157A1"/>
    <w:rsid w:val="00F21AEF"/>
    <w:rsid w:val="00F241CF"/>
    <w:rsid w:val="00F356B1"/>
    <w:rsid w:val="00F37E9F"/>
    <w:rsid w:val="00F41368"/>
    <w:rsid w:val="00F45A01"/>
    <w:rsid w:val="00F5017D"/>
    <w:rsid w:val="00F50EA5"/>
    <w:rsid w:val="00F55E1A"/>
    <w:rsid w:val="00F63F13"/>
    <w:rsid w:val="00F74149"/>
    <w:rsid w:val="00F7482C"/>
    <w:rsid w:val="00F93E01"/>
    <w:rsid w:val="00F953EB"/>
    <w:rsid w:val="00FA2368"/>
    <w:rsid w:val="00FA45C9"/>
    <w:rsid w:val="00FA52CE"/>
    <w:rsid w:val="00FB08CD"/>
    <w:rsid w:val="00FB1537"/>
    <w:rsid w:val="00FB3E81"/>
    <w:rsid w:val="00FB7222"/>
    <w:rsid w:val="00FC54F7"/>
    <w:rsid w:val="00FD120C"/>
    <w:rsid w:val="00FD31C9"/>
    <w:rsid w:val="00FD358F"/>
    <w:rsid w:val="00FD5C19"/>
    <w:rsid w:val="00FE09CF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21CF4C-FD5E-4A25-AD79-51DC93AB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53B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лавие 4 Знак"/>
    <w:basedOn w:val="a0"/>
    <w:link w:val="4"/>
    <w:uiPriority w:val="9"/>
    <w:rsid w:val="00653B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a"/>
    <w:rsid w:val="0065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53BF5"/>
  </w:style>
  <w:style w:type="character" w:customStyle="1" w:styleId="ecti-1000">
    <w:name w:val="ecti-1000"/>
    <w:basedOn w:val="a0"/>
    <w:rsid w:val="00653BF5"/>
  </w:style>
  <w:style w:type="paragraph" w:customStyle="1" w:styleId="indent">
    <w:name w:val="indent"/>
    <w:basedOn w:val="a"/>
    <w:rsid w:val="0065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t-1000">
    <w:name w:val="ectt-1000"/>
    <w:basedOn w:val="a0"/>
    <w:rsid w:val="00653BF5"/>
  </w:style>
  <w:style w:type="character" w:customStyle="1" w:styleId="ecss-1000">
    <w:name w:val="ecss-1000"/>
    <w:basedOn w:val="a0"/>
    <w:rsid w:val="00653BF5"/>
  </w:style>
  <w:style w:type="paragraph" w:styleId="HTML">
    <w:name w:val="HTML Preformatted"/>
    <w:basedOn w:val="a"/>
    <w:link w:val="HTML0"/>
    <w:uiPriority w:val="99"/>
    <w:unhideWhenUsed/>
    <w:rsid w:val="00B95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95894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B47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B47BC"/>
  </w:style>
  <w:style w:type="paragraph" w:styleId="a5">
    <w:name w:val="footer"/>
    <w:basedOn w:val="a"/>
    <w:link w:val="a6"/>
    <w:uiPriority w:val="99"/>
    <w:unhideWhenUsed/>
    <w:rsid w:val="008B47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B47BC"/>
  </w:style>
  <w:style w:type="paragraph" w:styleId="a7">
    <w:name w:val="List Paragraph"/>
    <w:basedOn w:val="a"/>
    <w:uiPriority w:val="34"/>
    <w:qFormat/>
    <w:rsid w:val="00B168B6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482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cbx-1000">
    <w:name w:val="ecbx-1000"/>
    <w:basedOn w:val="a0"/>
    <w:rsid w:val="0048237A"/>
  </w:style>
  <w:style w:type="character" w:styleId="a8">
    <w:name w:val="Hyperlink"/>
    <w:basedOn w:val="a0"/>
    <w:uiPriority w:val="99"/>
    <w:semiHidden/>
    <w:unhideWhenUsed/>
    <w:rsid w:val="0048237A"/>
    <w:rPr>
      <w:color w:val="0000FF"/>
      <w:u w:val="single"/>
    </w:rPr>
  </w:style>
  <w:style w:type="character" w:customStyle="1" w:styleId="cmsy-10">
    <w:name w:val="cmsy-10"/>
    <w:basedOn w:val="a0"/>
    <w:rsid w:val="0048313A"/>
  </w:style>
  <w:style w:type="character" w:customStyle="1" w:styleId="gewyw5ybjeb">
    <w:name w:val="gewyw5ybjeb"/>
    <w:basedOn w:val="a0"/>
    <w:rsid w:val="0063737E"/>
  </w:style>
  <w:style w:type="character" w:customStyle="1" w:styleId="gewyw5ybmdb">
    <w:name w:val="gewyw5ybmdb"/>
    <w:basedOn w:val="a0"/>
    <w:rsid w:val="0063737E"/>
  </w:style>
  <w:style w:type="character" w:customStyle="1" w:styleId="cmmi-10">
    <w:name w:val="cmmi-10"/>
    <w:basedOn w:val="a0"/>
    <w:rsid w:val="004325A8"/>
  </w:style>
  <w:style w:type="character" w:customStyle="1" w:styleId="cmr-10">
    <w:name w:val="cmr-10"/>
    <w:basedOn w:val="a0"/>
    <w:rsid w:val="004325A8"/>
  </w:style>
  <w:style w:type="character" w:customStyle="1" w:styleId="gewyw5ybaeb">
    <w:name w:val="gewyw5ybaeb"/>
    <w:basedOn w:val="a0"/>
    <w:rsid w:val="009601F8"/>
  </w:style>
  <w:style w:type="character" w:customStyle="1" w:styleId="cmmi-7">
    <w:name w:val="cmmi-7"/>
    <w:basedOn w:val="a0"/>
    <w:rsid w:val="001461A1"/>
  </w:style>
  <w:style w:type="paragraph" w:styleId="a9">
    <w:name w:val="Balloon Text"/>
    <w:basedOn w:val="a"/>
    <w:link w:val="aa"/>
    <w:uiPriority w:val="99"/>
    <w:semiHidden/>
    <w:unhideWhenUsed/>
    <w:rsid w:val="00B7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B735A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03EB5"/>
    <w:rPr>
      <w:color w:val="808080"/>
    </w:rPr>
  </w:style>
  <w:style w:type="character" w:customStyle="1" w:styleId="apple-style-span">
    <w:name w:val="apple-style-span"/>
    <w:basedOn w:val="a0"/>
    <w:rsid w:val="00DE6219"/>
  </w:style>
  <w:style w:type="character" w:styleId="HTML1">
    <w:name w:val="HTML Code"/>
    <w:basedOn w:val="a0"/>
    <w:uiPriority w:val="99"/>
    <w:semiHidden/>
    <w:unhideWhenUsed/>
    <w:rsid w:val="00CC7D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0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3383343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6152951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3759160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311813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54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41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91347021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985537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11624218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4605390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2841754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3023749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0712377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3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99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44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22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71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8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66151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25770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4229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0440155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84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0147602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3639283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4431262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95540295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670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33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214690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4508527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3064340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700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2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3477344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4361845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1644217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779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88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278966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73794022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600025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019478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738271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793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93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2081314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4703388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5541113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542201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53589146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811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37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907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741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51133838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2766565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2022584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088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80041509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890418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1110101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8677723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6384625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222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513483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915594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498124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306905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9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89120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24606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4788140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44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14434335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614701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49291100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558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86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763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21117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3470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759522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038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44415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418675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156244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891503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417493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52082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02846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16806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736390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6958838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73517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368449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845637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2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841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26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7953004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8698334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61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96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8181533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4439176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91728140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8595885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45517032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77166089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74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84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175615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19315329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8411141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37238401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6041071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75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09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6162907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5522460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092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30</Pages>
  <Words>7213</Words>
  <Characters>41118</Characters>
  <Application>Microsoft Office Word</Application>
  <DocSecurity>0</DocSecurity>
  <Lines>342</Lines>
  <Paragraphs>96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138</cp:revision>
  <dcterms:created xsi:type="dcterms:W3CDTF">2016-03-19T05:50:00Z</dcterms:created>
  <dcterms:modified xsi:type="dcterms:W3CDTF">2016-03-20T13:57:00Z</dcterms:modified>
</cp:coreProperties>
</file>