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Вариация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team1 &lt;- c(72, 73, 76, 76, 78)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team2 &lt;- c(67, 72, 76, 76, 84)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basketball_teams &lt;- data.frame(team1, team2)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3. Оценка на вариацията на разпределение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Преди да започнем с изследването на разсейването, първо ще видим какво е очакването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colMeans(basketball_teams)  #   Взимаме средните на стойностите по колони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apply(basketball_teams, 2, mean)    #   Еквивалентно на горния ред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Като цело се избягват заключенията само на база средните стойности или други оценки за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локацията на разпределенията (ще наблегнем на това при оценките на хипотезите).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И при двета отбора средните стойности са равни - 75. това не означава, че двата отбора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са близки относно разпределението на височината им. В частност, височината при играчите на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втория отбор варира много повече от тази на първия. В следващата секция ще разгледаме как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можем да оженим вариацията.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3.1. Обхват (Range) - максималната стойност - минималната стойност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rangeFunction &lt;- function(x)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max(x) - min(x)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rangeFunction(basketball_teams$team1)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rangeFunction(basketball_teams$team2)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както можем да видим от резултатите, при първия отбор имаме разлика от 6 инча, докато при втория - 17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3.2. Вариация (дисперсия) и стандартно отклонение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За разлика от обхвата, стандартното отклонение взема под внимамнеи всички наблюдения.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Стандартното отклонение е оценка на вариацията, която показва колко далече са наблюденията от очакването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   Стандартното отклонение е предпочитана оценка за вариацията, когато среднатото се използва за оценка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на локацията (центъра) на разпределението.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Вариацията (дисперсията) се изчислява по формулата по-долу: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variationFunction &lt;- function(x)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x_mean &lt;- sum(x)/length(x)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x_minus_xMean &lt;- x - x_mean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x_minus_xMean_2 &lt;- x_minus_xMean^2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sum(x_minus_xMean_2) / (length(x) - 1)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Вариацията има функция в базовия пакет на 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variationFunction(basketball_teams$team1)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var(basketball_teams$team1)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var(basketball_teams$team2)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При тестването на хипотези и при определянето на доверителните интервали се използва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стандардартното отклонение. Стандартното отклонение е производно на вариацяита и представлява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корен квадратен от дисперсията.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sqrt(variationFunction(basketball_teams$team1))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sd(basketball_teams$team1)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sd(basketball_teams$team2)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Правилото на Чебишев, което е валидно за всички множества, ни казва, че 89% от наблюденията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лежат в интервала (X_mean - 3*X_std; X_mean + 3*X_std), където X_mean - средната стойност и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X_std - стандартното отклонение.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При камбановидна форма на разпределението, този процент достига до 99.7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&lt;- 10^4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set.seed(94171)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dist1 &lt;- rnorm(N)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dist2 &lt;- rgamma(N, 3)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2))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plot(density(dist1), lwd = 2, main = "Плътност", xlab = "Нормално разпределение",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ylab = "Плътност", col = "lightblue", xlim = range(dist1))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 &lt;- mean(dist1);  sigma &lt;- sd(dist1)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abline(v = c(mu - 3*sigma, mu, mu + 3*sigma), lwd = 2, col = c("black", "red", "black"))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plot(density(dist2), lwd = 2, main = "Плътност", xlab = "Гама разпределение",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ylab = "Плътност", col = "lightblue", xlim = range(dist2))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 &lt;- mean(dist2);  sigma &lt;- sd(dist2)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abline(v = mu + c(-3, 0, 3)*sigma, lwd = 2, col = c("black", "red", "black"))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1))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 &lt;- mean(dist2);  sigma &lt;- sd(dist2)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round(sum(dist2 &gt;= mu - 3*sigma &amp; dist2 &lt;= mu + 3*sigma)*100/N, 2)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3.3. The five number summary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тази статтистика най-често показва минималната стойност, 1-ви квартил, медиана (2-ри квартил),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3-ти квартил и максималната стойност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 R използваме фунцкциите summary() и fivenum()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summary(dist1)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fivenum(dist1)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2))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plot(density(dist1), lwd = 2, main = "Плътност", xlab = "Нормално разпределение",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ylab = "Плътност", col = "lightblue", xlim = range(dist1))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abline(v = fivenum(dist1), lwd = c(1.5, rep(2, 3), 1.5), col = c("black", "red", "red", "red", "black"),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lty = c(1, rep(3, 3), 1))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plot(density(dist2), lwd = 2, main = "Плътност", xlab = "Гама разпределение",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ylab = "Плътност", col = "lightblue", xlim = range(dist2))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abline(v = fivenum(dist2), lwd = c(1.5, rep(2, 3), 1.5), col = c("black", "red", "red", "red", "black"),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lty = c(1, rep(3, 3), 1))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1))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3.4. Interquartile Range и MAD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Тези два вида оценки на дисперсията е препоръчително да се използват, когато за оценка на центъра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на разпределението се използва медианата. И двете оценки се водят "стабилни" към екстремалните стойности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Nielsen Company е публикувала информация колко часа седмично американците прекарват пред телевизора.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Това е извадка от 20 човека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tv_viewing_times &lt;- c(25, 41, 27, 32, 43, 66, 35, 31, 15, 5, 34, 26, 32, 38, 16, 30, 38, 30, 20, 21)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За да покажем как екстремалните стойности влияят върху част от оценките ще добавим голяма стойност,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например 240 часа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tv_viewing_times_new &lt;- c(tv_viewing_times, 240)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Интерквартилния обхват се изчислява като разлика между 3-ти квартил и 1-ви квартил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summary(tv_viewing_times)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summary(tv_viewing_times)[c(2, 5)]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diff(summary(tv_viewing_times)[c(2, 5)])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Базовата функция в R се казва IQR()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IQR(tv_viewing_times)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IQR(tv_viewing_times)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IQR(tv_viewing_times_new)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Както се вижда няма кой знае колко голяма промяна след добаяването на екстремалната стойност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Какво обаче би станало, ако използваме стандартното отклонение?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sd(tv_viewing_times)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sd(tv_viewing_times_new)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Разликата скача в пъти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Ето защо при наличието на екстремуми е по-разумно да използваме медианата за оценка на центъра и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IQR или mad за оценка на дисперсията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MAD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Оценката MAD представлява медианата на вектора с абсолютните стойности от разлики от стойността и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медианата на самия вектор. Резултатът е умножен по 1.4826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Формулата е записана по-долу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X_median &lt;- median(tv_viewing_times_new)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X_median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X_diff &lt;- abs(tv_viewing_times_new - X_median)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X_diff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median(X_diff)*1.4826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mad(tv_viewing_times_new)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 Добре, при оценката на вариацията имаме значима промяна. Как ли стоят нещата с оценките за центъра?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 Екстремумите оказват влияние и при оценката за центъра. Ето защо, при наличие на такива стойности,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предпочитаме да използваме медианата, вместо средната стойност.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mean(tv_viewing_times)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mean(tv_viewing_times_new)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median(tv_viewing_times)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median(tv_viewing_times_new)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Разликата е очевидна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 Между другото имаме и други опции при наличието на екстремални стойности - bootstrap метод и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trimmed mean. За съжаление, няма да можем да се запознаем в курса с bootstrap, но ви го препоръчвам.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Какво прави trim опцията? Тя премахва по част от най-големите и най-малките стойности.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 нашия случай, ние сме посочили, че искаме да махмен 5% от най-големите и най-малките стойности.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Тоест ще вземем 5/2 = 2.5% от най-малките стойности и 2.5 от най-големите.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mean(tv_viewing_times, trim = 0.05)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mean(tv_viewing_times_new, trim = 0.05)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Както виждаме стойностите са близки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4. Графично представяне на разпределение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4.1.    Barplot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Използваме barplot, когато искаме да представим честотното разпределение на категорийни променливи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set.seed(4012)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 &lt;- sample(x = c("Apple", "Banana", "Blackberry", "Peach"), size = 40, replace = T,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prob = c(0.4, 0.1, 0.3, 0.2))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&lt;- table(fruits);    tt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barplot(height = tt, col = "seagreen3", main = "Barplot")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?barplot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height - приема вектор или матрица с числови стойности като вход. Стойностите могат да бъдат и отрицателни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main - заглавие на графиката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col - цвят на стълбовете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Тези параметри са основни и ги има и при другите графики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barplot(prop.table(tt))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4.2.    Хистограма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Използваме хистограма, когато искаме да представим разпределението на непрекъснати променливи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set.seed(7821)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&lt;- rnorm(n = 10^3, mean = 4, sd = 3)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hist(r1, main = "Хистограма (честотно разпределение)", xlab = "Нормално разпределение", ylab = "Честота",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col = "tomato3")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hist(r1, main = "Хистограма (вероятностно разпределение)", xlab = "Нормално разпределение", ylab = "Честота",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col = "tomato3", prob = T)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colors()    #   различни видове цветове, които се подържат от базовия пакет в 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4.3.    Piechart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Използваме piechart-, когато боравим с категорийни променливи и искаме да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изобразим процентното им разпределение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cities &lt;- c(rep("London", 14), rep("New York", 49), rep("Singapore", 28), rep("Mumbai", 36))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cities.table &lt;- table(cities)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pie(cities.table, main = "City pie chart", col = rainbow(length(cities.table)))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Броя на цветовете е хубаво да бъде равен на броя на категориите. В противен случай два сигмента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ще бъдат оцветени в един и същи цвят.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piepercent&lt;- round(100*cities.table/sum(cities.table), 1)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pie(cities.table, labels = piepercent, main = "City pie chart", col = rainbow(n = length(cities.table)))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rainbow(n) - връща n на брой цветове, произтичащи от дъгата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legend(x = "topright", legend = c("London","New York","Singapore","Mumbai"), cex = 0.8,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fill = rainbow(length(cities.table)))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?legend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x - разположение на графиката - може да слагате както координати, така и да описвате позицията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legend - имената на категориите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cex - големината на текста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fill - цвета, на който отговаря текста в легендата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4.4.    Boxplot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При едномерния анализ, boxplot-а се използва, за да откриване на потенциални outlier-и.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tv_viewing_times &lt;- c(25, 41, 27, 32, 43, 66, 35, 31, 15, 5, 34, 26, 32, 38, 16, 30, 38, 30, 20, 21)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tv_viewing_times_new &lt;- c(tv_viewing_times, 240)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2))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boxplot(tv_viewing_times, col = "powderblue", main = "Boxplot", xlab = "TV viewing")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boxplot(tv_viewing_times_new, horizontal = T, col = "palevioletred", main = "Boxplot",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xlab = "TV viewing + outlier")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1))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4.5.    Q-Q plot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Проверяваме дали стойностите на наблюдаваната променлива се доближават до теоретичните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стойности на някое разпределение.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&lt;- c(19.14, 6.29, 17.02, 6.13, 1.63, 18.78, 9.43, 11.21, 2.89, 9.52, 9.49, 4.83, 13.26, -0.96,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5.12, 1.39, 6.76, 2.1, 4.32, 1.38, 10.7, 9.01, 4.73, 11.59, 7.22, 1.53, 8.36, 10.91, 6.49,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3.69, 2.06, 15.92, 16.76, 18.13, 10.22, 19.25, 9.65, 17.75, 2.52, 1.24, 18.51, 11.52, 14.67,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12.65, 11.22, 27.78, 1.76, 9.64, 11.42, 12.29)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 &lt;- rnorm(n = 10^2, mean = mean(emp), sd = sd(emp))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 &lt;- rcauchy(n = 10^2, location = mean(emp), scale = sd(emp))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2))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qqplot(emp, d1, ylab = "theoretical distribution", main = "Check for normal distr")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abline(a = 0, b = 1)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qqplot(emp, d2, ylab = "theoretical distribution", main = "Check for cauchy distr")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abline(a = 0, b = 1)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1))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abline() - чертае права линия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 - изместване по Х, b - ъгъл на правата, v - вертикална линия, h - хоризонтална линия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