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9A69" w14:textId="3575F1C7" w:rsidR="008A365F" w:rsidRDefault="00022ED7" w:rsidP="00624DC4">
      <w:pPr>
        <w:pStyle w:val="1"/>
        <w:rPr>
          <w:rFonts w:eastAsia="맑은 고딕"/>
          <w:lang w:eastAsia="ko-KR"/>
        </w:rPr>
      </w:pPr>
      <w:r>
        <w:t xml:space="preserve">Quality </w:t>
      </w:r>
      <w:r w:rsidR="00CB0593">
        <w:rPr>
          <w:rFonts w:eastAsia="맑은 고딕" w:hint="eastAsia"/>
          <w:lang w:eastAsia="ko-KR"/>
        </w:rPr>
        <w:t>Scenario</w:t>
      </w:r>
      <w:r>
        <w:t xml:space="preserve"> Specification</w:t>
      </w:r>
    </w:p>
    <w:p w14:paraId="61AB322D" w14:textId="77777777" w:rsidR="00F241B0" w:rsidRPr="00F241B0" w:rsidRDefault="00F241B0" w:rsidP="00F241B0">
      <w:pPr>
        <w:rPr>
          <w:lang w:eastAsia="ko-KR"/>
        </w:rPr>
      </w:pPr>
    </w:p>
    <w:p w14:paraId="1DA38C27" w14:textId="6155EA91" w:rsidR="00955276" w:rsidRDefault="00022ED7" w:rsidP="008A365F">
      <w:pPr>
        <w:pStyle w:val="1"/>
        <w:rPr>
          <w:lang w:eastAsia="ko-KR"/>
        </w:rPr>
      </w:pPr>
      <w:r>
        <w:rPr>
          <w:lang w:eastAsia="ko-KR"/>
        </w:rPr>
        <w:t xml:space="preserve">QS-01: </w:t>
      </w:r>
      <w:r w:rsidRPr="008A365F">
        <w:rPr>
          <w:rFonts w:ascii="맑은 고딕" w:eastAsia="맑은 고딕" w:hAnsi="맑은 고딕" w:cs="맑은 고딕" w:hint="eastAsia"/>
          <w:lang w:eastAsia="ko-KR"/>
        </w:rPr>
        <w:t>보안</w:t>
      </w:r>
      <w:r>
        <w:rPr>
          <w:lang w:eastAsia="ko-KR"/>
        </w:rPr>
        <w:t xml:space="preserve"> - Host </w:t>
      </w:r>
      <w:r w:rsidRPr="008A365F">
        <w:rPr>
          <w:rFonts w:ascii="맑은 고딕" w:eastAsia="맑은 고딕" w:hAnsi="맑은 고딕" w:cs="맑은 고딕" w:hint="eastAsia"/>
          <w:lang w:eastAsia="ko-KR"/>
        </w:rPr>
        <w:t>침해</w:t>
      </w:r>
      <w:r>
        <w:rPr>
          <w:lang w:eastAsia="ko-KR"/>
        </w:rPr>
        <w:t xml:space="preserve"> </w:t>
      </w:r>
      <w:r w:rsidRPr="008A365F"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 w:rsidRPr="008A365F">
        <w:rPr>
          <w:rFonts w:ascii="맑은 고딕" w:eastAsia="맑은 고딕" w:hAnsi="맑은 고딕" w:cs="맑은 고딕" w:hint="eastAsia"/>
          <w:lang w:eastAsia="ko-KR"/>
        </w:rPr>
        <w:t>기밀성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301D3075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264468FF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297CB449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7523C925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AD8CD78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1A4F740D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Host가 완전히 침해되어도 pVM 내 영상, 모델, 추론 데이터가 노출되지 않아야 한다.</w:t>
            </w:r>
          </w:p>
        </w:tc>
      </w:tr>
      <w:tr w:rsidR="00955276" w14:paraId="73B4A3D4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8E89A02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0E692B73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Host OS 루트 권한을 탈취한 공격자</w:t>
            </w:r>
          </w:p>
        </w:tc>
      </w:tr>
      <w:tr w:rsidR="00955276" w14:paraId="2949C516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3FE0009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72545B91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Host 커널 권한으로 pVM 메모리 읽기 시도</w:t>
            </w:r>
          </w:p>
        </w:tc>
      </w:tr>
      <w:tr w:rsidR="00955276" w14:paraId="55FB51E8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0E1A96C4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2D169267" w14:textId="77777777" w:rsidR="00955276" w:rsidRDefault="00022ED7">
            <w:r>
              <w:rPr>
                <w:sz w:val="19"/>
              </w:rPr>
              <w:t>Secure Vision AI 파이프라인 정상 동작 중</w:t>
            </w:r>
          </w:p>
        </w:tc>
      </w:tr>
      <w:tr w:rsidR="00955276" w14:paraId="5929C83D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25821EFA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0BEB33AA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pVM 내 영상 원본, AI 모델 가중치, 추론 중간 데이터</w:t>
            </w:r>
          </w:p>
        </w:tc>
      </w:tr>
      <w:tr w:rsidR="00955276" w14:paraId="76D846E8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2F3B0F1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49D7CCCA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Stage-2 격리에 의해 모든 접근이 차단되고, 비정상 접근 시도가 기록된다.</w:t>
            </w:r>
          </w:p>
        </w:tc>
      </w:tr>
      <w:tr w:rsidR="00955276" w14:paraId="152C8B17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2253734" w14:textId="77777777" w:rsidR="00955276" w:rsidRDefault="00022ED7">
            <w:r>
              <w:rPr>
                <w:b/>
                <w:sz w:val="19"/>
              </w:rPr>
              <w:t>Response Measure</w:t>
            </w:r>
          </w:p>
        </w:tc>
        <w:tc>
          <w:tcPr>
            <w:tcW w:w="7670" w:type="dxa"/>
            <w:vAlign w:val="center"/>
          </w:tcPr>
          <w:p w14:paraId="48C3A8B9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침투 시험 전 케이스에서 격리 메모리 노출 0건</w:t>
            </w:r>
          </w:p>
        </w:tc>
      </w:tr>
    </w:tbl>
    <w:p w14:paraId="68E0A893" w14:textId="77777777" w:rsidR="00955276" w:rsidRDefault="00955276">
      <w:pPr>
        <w:rPr>
          <w:lang w:eastAsia="ko-KR"/>
        </w:rPr>
      </w:pPr>
    </w:p>
    <w:p w14:paraId="0DB00A96" w14:textId="77777777" w:rsidR="00955276" w:rsidRDefault="00022ED7">
      <w:pPr>
        <w:pStyle w:val="1"/>
      </w:pPr>
      <w:r>
        <w:t xml:space="preserve">QS-02: </w:t>
      </w:r>
      <w:r>
        <w:t>보안</w:t>
      </w:r>
      <w:r>
        <w:t xml:space="preserve"> - HW </w:t>
      </w:r>
      <w:r>
        <w:t>접근</w:t>
      </w:r>
      <w:r>
        <w:t xml:space="preserve"> </w:t>
      </w:r>
      <w:r>
        <w:t>격리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6A96A40A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3592E7A5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5FCD85E6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77CB3408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0200B85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5866B8C5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Camera/AI HW 사용 주체 전환 시 두 주체의 권한이 중첩되지 않아야 한다.</w:t>
            </w:r>
          </w:p>
        </w:tc>
      </w:tr>
      <w:tr w:rsidR="00955276" w14:paraId="66BF5760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49980846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68823886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Host 일반 기능과 보안 파이프라인</w:t>
            </w:r>
          </w:p>
        </w:tc>
      </w:tr>
      <w:tr w:rsidR="00955276" w14:paraId="08B301D3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587F0E4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5B312DB3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Camera/AI HW 사용 주체 전환 또는 동시 사용 요구</w:t>
            </w:r>
          </w:p>
        </w:tc>
      </w:tr>
      <w:tr w:rsidR="00955276" w14:paraId="6A22DDFC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659AE4E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4980B815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SW 중재 기반 HW IP 공유 운용 중</w:t>
            </w:r>
          </w:p>
        </w:tc>
      </w:tr>
      <w:tr w:rsidR="00955276" w14:paraId="78087295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6AAFD03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78B94E94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HW IP 중재 계층, S2MPU 권한 상태</w:t>
            </w:r>
          </w:p>
        </w:tc>
      </w:tr>
      <w:tr w:rsidR="00955276" w14:paraId="2BFA2A3D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720B0D7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3C2D2BE8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이전 주체 권한 회수 후 다음 주체 권한을 부여하며, 권한 중첩 구간이 발생하지 않는다.</w:t>
            </w:r>
          </w:p>
        </w:tc>
      </w:tr>
      <w:tr w:rsidR="00955276" w14:paraId="473EB21C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7334086" w14:textId="77777777" w:rsidR="00955276" w:rsidRDefault="00022ED7">
            <w:r>
              <w:rPr>
                <w:b/>
                <w:sz w:val="19"/>
              </w:rPr>
              <w:t>Response Measure</w:t>
            </w:r>
          </w:p>
        </w:tc>
        <w:tc>
          <w:tcPr>
            <w:tcW w:w="7670" w:type="dxa"/>
            <w:vAlign w:val="center"/>
          </w:tcPr>
          <w:p w14:paraId="443F30C4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S2MPU 권한 상태 로그에서 권한 중첩 구간 없음 (위반 횟수 = 0)</w:t>
            </w:r>
          </w:p>
        </w:tc>
      </w:tr>
    </w:tbl>
    <w:p w14:paraId="4B43AD05" w14:textId="77777777" w:rsidR="00955276" w:rsidRDefault="00955276">
      <w:pPr>
        <w:rPr>
          <w:lang w:eastAsia="ko-KR"/>
        </w:rPr>
      </w:pPr>
    </w:p>
    <w:p w14:paraId="7E517247" w14:textId="77777777" w:rsidR="00955276" w:rsidRDefault="00022ED7">
      <w:pPr>
        <w:pStyle w:val="1"/>
      </w:pPr>
      <w:r>
        <w:t xml:space="preserve">QS-03: </w:t>
      </w:r>
      <w:r>
        <w:t>성능</w:t>
      </w:r>
      <w:r>
        <w:t xml:space="preserve"> - </w:t>
      </w:r>
      <w:r>
        <w:t>실시간</w:t>
      </w:r>
      <w:r>
        <w:t xml:space="preserve"> </w:t>
      </w:r>
      <w:r>
        <w:t>처리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3F5507BD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159A095A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51658967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3F70D140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C16B6E6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4E737C35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격리 환경에서도 Camera/AI HW 가속을 사용해 영상 파이프라인의 실시간 처리를 만족해야 한다.</w:t>
            </w:r>
          </w:p>
        </w:tc>
      </w:tr>
      <w:tr w:rsidR="00955276" w14:paraId="22F3BF41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6184F7A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4DADE33F" w14:textId="77777777" w:rsidR="00955276" w:rsidRDefault="00022ED7">
            <w:r>
              <w:rPr>
                <w:sz w:val="19"/>
              </w:rPr>
              <w:t>카메라 센서</w:t>
            </w:r>
          </w:p>
        </w:tc>
      </w:tr>
      <w:tr w:rsidR="00955276" w14:paraId="6BC0FD8A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BFCF282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31F05386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1080p 30fps 영상 스트림 지속 유입</w:t>
            </w:r>
          </w:p>
        </w:tc>
      </w:tr>
      <w:tr w:rsidR="00955276" w14:paraId="23030E0E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5CB8A5F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4C884670" w14:textId="77777777" w:rsidR="00955276" w:rsidRDefault="00022ED7">
            <w:r>
              <w:rPr>
                <w:sz w:val="19"/>
              </w:rPr>
              <w:t>격리 파이프라인(Secure Camera→Secure AI) 정상 동작, Host 통상 부하</w:t>
            </w:r>
          </w:p>
        </w:tc>
      </w:tr>
      <w:tr w:rsidR="00955276" w14:paraId="7094AF8B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473F00FC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57158B7A" w14:textId="77777777" w:rsidR="00955276" w:rsidRDefault="00022ED7">
            <w:r>
              <w:rPr>
                <w:sz w:val="19"/>
              </w:rPr>
              <w:t>End-to-End 파이프라인(캡처→Camera HW→AI HW 추론→판단)</w:t>
            </w:r>
          </w:p>
        </w:tc>
      </w:tr>
      <w:tr w:rsidR="00955276" w14:paraId="61095012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131F5ABD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34E8C639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Camera/AI HW 가속으로 프레임 드롭 없이 처리한다.</w:t>
            </w:r>
          </w:p>
        </w:tc>
      </w:tr>
      <w:tr w:rsidR="00955276" w14:paraId="3066E1A5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D51BACD" w14:textId="77777777" w:rsidR="00955276" w:rsidRDefault="00022ED7">
            <w:r>
              <w:rPr>
                <w:b/>
                <w:sz w:val="19"/>
              </w:rPr>
              <w:lastRenderedPageBreak/>
              <w:t>Response Measure</w:t>
            </w:r>
          </w:p>
        </w:tc>
        <w:tc>
          <w:tcPr>
            <w:tcW w:w="7670" w:type="dxa"/>
            <w:vAlign w:val="center"/>
          </w:tcPr>
          <w:p w14:paraId="03781268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비격리 구성 대비 처리 성능 저하 10% 이내</w:t>
            </w:r>
          </w:p>
        </w:tc>
      </w:tr>
    </w:tbl>
    <w:p w14:paraId="75EB43D1" w14:textId="77777777" w:rsidR="00955276" w:rsidRDefault="00955276">
      <w:pPr>
        <w:rPr>
          <w:lang w:eastAsia="ko-KR"/>
        </w:rPr>
      </w:pPr>
    </w:p>
    <w:p w14:paraId="5D9590B3" w14:textId="77777777" w:rsidR="00955276" w:rsidRDefault="00022ED7">
      <w:pPr>
        <w:pStyle w:val="1"/>
        <w:rPr>
          <w:lang w:eastAsia="ko-KR"/>
        </w:rPr>
      </w:pPr>
      <w:r>
        <w:rPr>
          <w:lang w:eastAsia="ko-KR"/>
        </w:rPr>
        <w:t xml:space="preserve">QS-04: </w:t>
      </w:r>
      <w:r>
        <w:rPr>
          <w:lang w:eastAsia="ko-KR"/>
        </w:rPr>
        <w:t>확장성</w:t>
      </w:r>
      <w:r>
        <w:rPr>
          <w:lang w:eastAsia="ko-KR"/>
        </w:rPr>
        <w:t xml:space="preserve"> - </w:t>
      </w:r>
      <w:r>
        <w:rPr>
          <w:lang w:eastAsia="ko-KR"/>
        </w:rPr>
        <w:t>신규</w:t>
      </w:r>
      <w:r>
        <w:rPr>
          <w:lang w:eastAsia="ko-KR"/>
        </w:rPr>
        <w:t xml:space="preserve"> Workload </w:t>
      </w:r>
      <w:r>
        <w:rPr>
          <w:lang w:eastAsia="ko-KR"/>
        </w:rPr>
        <w:t>수용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43869909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4DDD12E5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352ABC4D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1EF9ED06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1DA9B78D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12F3686E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신규 보안 Workload 추가 시 Framework 코어 수정 없이 패키징/탑재만으로 수용되어야 한다.</w:t>
            </w:r>
          </w:p>
        </w:tc>
      </w:tr>
      <w:tr w:rsidR="00955276" w14:paraId="213F04C1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506C755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201A0503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로봇 제조사 / Workload 개발자</w:t>
            </w:r>
          </w:p>
        </w:tc>
      </w:tr>
      <w:tr w:rsidR="00955276" w14:paraId="4ACB7D1E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09A63097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47A2C77A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신규 보안 Workload 추가 요구</w:t>
            </w:r>
          </w:p>
        </w:tc>
      </w:tr>
      <w:tr w:rsidR="00955276" w14:paraId="5CB820BD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B8BD404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3E51A1C7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Framework가 제품에 배포/운용 중인 상태</w:t>
            </w:r>
          </w:p>
        </w:tc>
      </w:tr>
      <w:tr w:rsidR="00955276" w14:paraId="138B828F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1ECCDD83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345A9ED1" w14:textId="77777777" w:rsidR="00955276" w:rsidRDefault="00022ED7">
            <w:r>
              <w:rPr>
                <w:sz w:val="19"/>
              </w:rPr>
              <w:t>Framework 본체(Middleware/커널 드라이버)</w:t>
            </w:r>
          </w:p>
        </w:tc>
      </w:tr>
      <w:tr w:rsidR="00955276" w14:paraId="78D09B43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A1C5820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5C6DBBF5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펌웨어 재배포/Framework 수정 없이 Workload 패키징/탑재만으로 수용된다.</w:t>
            </w:r>
          </w:p>
        </w:tc>
      </w:tr>
      <w:tr w:rsidR="00955276" w14:paraId="4C43251B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5E163CE" w14:textId="77777777" w:rsidR="00955276" w:rsidRDefault="00022ED7">
            <w:r>
              <w:rPr>
                <w:b/>
                <w:sz w:val="19"/>
              </w:rPr>
              <w:t>Response Measure</w:t>
            </w:r>
          </w:p>
        </w:tc>
        <w:tc>
          <w:tcPr>
            <w:tcW w:w="7670" w:type="dxa"/>
            <w:vAlign w:val="center"/>
          </w:tcPr>
          <w:p w14:paraId="62BEC973" w14:textId="77777777" w:rsidR="00955276" w:rsidRDefault="00022ED7">
            <w:r>
              <w:rPr>
                <w:sz w:val="19"/>
              </w:rPr>
              <w:t>Framework 코어 수정 0 LoC</w:t>
            </w:r>
          </w:p>
        </w:tc>
      </w:tr>
    </w:tbl>
    <w:p w14:paraId="46F35EF7" w14:textId="77777777" w:rsidR="00955276" w:rsidRDefault="00955276"/>
    <w:p w14:paraId="018F01A0" w14:textId="77777777" w:rsidR="00955276" w:rsidRDefault="00022ED7">
      <w:pPr>
        <w:pStyle w:val="1"/>
        <w:rPr>
          <w:lang w:eastAsia="ko-KR"/>
        </w:rPr>
      </w:pPr>
      <w:r>
        <w:rPr>
          <w:lang w:eastAsia="ko-KR"/>
        </w:rPr>
        <w:t xml:space="preserve">QS-05: </w:t>
      </w:r>
      <w:r>
        <w:rPr>
          <w:lang w:eastAsia="ko-KR"/>
        </w:rPr>
        <w:t>성능</w:t>
      </w:r>
      <w:r>
        <w:rPr>
          <w:lang w:eastAsia="ko-KR"/>
        </w:rPr>
        <w:t xml:space="preserve">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오버헤드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0C5843A6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663E0D12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75886359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1F51D667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127E397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6252D8BE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도메인 간 대용량 데이터 전달 시 통신 오버헤드가 파이프라인 실시간성을 해치지 않아야 한다.</w:t>
            </w:r>
          </w:p>
        </w:tc>
      </w:tr>
      <w:tr w:rsidR="00955276" w14:paraId="65521924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219AFE0B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5210B08E" w14:textId="77777777" w:rsidR="00955276" w:rsidRDefault="00022ED7">
            <w:r>
              <w:rPr>
                <w:sz w:val="19"/>
              </w:rPr>
              <w:t>Secure Camera pVM</w:t>
            </w:r>
          </w:p>
        </w:tc>
      </w:tr>
      <w:tr w:rsidR="00955276" w14:paraId="3AEFFF9D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199B66F4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79C94F31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프레임 단위 대용량 영상 데이터를 Secure AI pVM으로 전달</w:t>
            </w:r>
          </w:p>
        </w:tc>
      </w:tr>
      <w:tr w:rsidR="00955276" w14:paraId="1C4005B1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242E0AC5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155FEE27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파이프라인 정상 동작 중</w:t>
            </w:r>
          </w:p>
        </w:tc>
      </w:tr>
      <w:tr w:rsidR="00955276" w14:paraId="2DCE16C6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F2721A1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7B41FE84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도메인 간 보안 채널(공유 메모리/RPC)</w:t>
            </w:r>
          </w:p>
        </w:tc>
      </w:tr>
      <w:tr w:rsidR="00955276" w14:paraId="190F9D7C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64C777B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4E908372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데이터 노출 없이 전달되며 파이프라인 실시간성이 유지된다.</w:t>
            </w:r>
          </w:p>
        </w:tc>
      </w:tr>
      <w:tr w:rsidR="00955276" w14:paraId="2659C1BB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07195533" w14:textId="77777777" w:rsidR="00955276" w:rsidRDefault="00022ED7">
            <w:r>
              <w:rPr>
                <w:b/>
                <w:sz w:val="19"/>
              </w:rPr>
              <w:t>Response Measure</w:t>
            </w:r>
          </w:p>
        </w:tc>
        <w:tc>
          <w:tcPr>
            <w:tcW w:w="7670" w:type="dxa"/>
            <w:vAlign w:val="center"/>
          </w:tcPr>
          <w:p w14:paraId="71E62D03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도메인 간 dma-buf 버퍼 전달 시 memcpy 호출 횟수 0회</w:t>
            </w:r>
          </w:p>
        </w:tc>
      </w:tr>
    </w:tbl>
    <w:p w14:paraId="5C69DD4D" w14:textId="77777777" w:rsidR="00955276" w:rsidRDefault="00955276">
      <w:pPr>
        <w:rPr>
          <w:lang w:eastAsia="ko-KR"/>
        </w:rPr>
      </w:pPr>
    </w:p>
    <w:p w14:paraId="645BBFEB" w14:textId="77777777" w:rsidR="00955276" w:rsidRDefault="00022ED7">
      <w:pPr>
        <w:pStyle w:val="1"/>
        <w:rPr>
          <w:lang w:eastAsia="ko-KR"/>
        </w:rPr>
      </w:pPr>
      <w:r>
        <w:rPr>
          <w:lang w:eastAsia="ko-KR"/>
        </w:rPr>
        <w:t xml:space="preserve">QS-06: </w:t>
      </w:r>
      <w:r>
        <w:rPr>
          <w:lang w:eastAsia="ko-KR"/>
        </w:rPr>
        <w:t>가용성</w:t>
      </w:r>
      <w:r>
        <w:rPr>
          <w:lang w:eastAsia="ko-KR"/>
        </w:rPr>
        <w:t xml:space="preserve"> - pVM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636DFF5E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2EDE7842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27B8464F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16EB4FF3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0DEA9B9C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7C6056B5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pVM 장애가 Host, 다른 pVM, 로봇 기본 동작으로 전파되지 않아야 한다.</w:t>
            </w:r>
          </w:p>
        </w:tc>
      </w:tr>
      <w:tr w:rsidR="00955276" w14:paraId="2E5DE378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C66C9DC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6E5AD9AE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오동작하는 보안 Workload</w:t>
            </w:r>
          </w:p>
        </w:tc>
      </w:tr>
      <w:tr w:rsidR="00955276" w14:paraId="378D522E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2EC44CA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1D17DD31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pVM 비정상 종료(크래시, 무응답)</w:t>
            </w:r>
          </w:p>
        </w:tc>
      </w:tr>
      <w:tr w:rsidR="00955276" w14:paraId="43F3934F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43967D16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7F498EAE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다중 pVM 운용 중인 로봇 통상 동작 상태</w:t>
            </w:r>
          </w:p>
        </w:tc>
      </w:tr>
      <w:tr w:rsidR="00955276" w14:paraId="53B7EF01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2671F54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7929CD5A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Host OS, 타 pVM, 로봇 기본 동작</w:t>
            </w:r>
          </w:p>
        </w:tc>
      </w:tr>
      <w:tr w:rsidR="00955276" w14:paraId="644C5054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258D633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351E3E64" w14:textId="3C90CAB8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장애가 해당 pVM에 한정되고, Framework가 자원을 안전하게 회수</w:t>
            </w:r>
            <w:r w:rsidR="00170214">
              <w:rPr>
                <w:rFonts w:hint="eastAsia"/>
                <w:sz w:val="19"/>
                <w:lang w:eastAsia="ko-KR"/>
              </w:rPr>
              <w:t>해야 한다</w:t>
            </w:r>
            <w:r>
              <w:rPr>
                <w:sz w:val="19"/>
                <w:lang w:eastAsia="ko-KR"/>
              </w:rPr>
              <w:t>.</w:t>
            </w:r>
          </w:p>
        </w:tc>
      </w:tr>
      <w:tr w:rsidR="00955276" w14:paraId="66042067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EB283BA" w14:textId="77777777" w:rsidR="00955276" w:rsidRDefault="00022ED7">
            <w:r>
              <w:rPr>
                <w:b/>
                <w:sz w:val="19"/>
              </w:rPr>
              <w:t>Response Measure</w:t>
            </w:r>
          </w:p>
        </w:tc>
        <w:tc>
          <w:tcPr>
            <w:tcW w:w="7670" w:type="dxa"/>
            <w:vAlign w:val="center"/>
          </w:tcPr>
          <w:p w14:paraId="01744EEA" w14:textId="44D9A5A7" w:rsidR="00955276" w:rsidRDefault="00022ED7">
            <w:pPr>
              <w:rPr>
                <w:rFonts w:hint="eastAsia"/>
                <w:lang w:eastAsia="ko-KR"/>
              </w:rPr>
            </w:pPr>
            <w:r>
              <w:rPr>
                <w:sz w:val="19"/>
                <w:lang w:eastAsia="ko-KR"/>
              </w:rPr>
              <w:t xml:space="preserve">Host/타 pVM </w:t>
            </w:r>
            <w:r w:rsidR="00B1385A">
              <w:rPr>
                <w:rFonts w:hint="eastAsia"/>
                <w:sz w:val="19"/>
                <w:lang w:eastAsia="ko-KR"/>
              </w:rPr>
              <w:t>비정상 동작</w:t>
            </w:r>
            <w:r>
              <w:rPr>
                <w:sz w:val="19"/>
                <w:lang w:eastAsia="ko-KR"/>
              </w:rPr>
              <w:t xml:space="preserve"> 0</w:t>
            </w:r>
            <w:r w:rsidR="00B1385A">
              <w:rPr>
                <w:rFonts w:hint="eastAsia"/>
                <w:sz w:val="19"/>
                <w:lang w:eastAsia="ko-KR"/>
              </w:rPr>
              <w:t>회</w:t>
            </w:r>
          </w:p>
        </w:tc>
      </w:tr>
    </w:tbl>
    <w:p w14:paraId="475BEE81" w14:textId="77777777" w:rsidR="00955276" w:rsidRDefault="00955276">
      <w:pPr>
        <w:rPr>
          <w:lang w:eastAsia="ko-KR"/>
        </w:rPr>
      </w:pPr>
    </w:p>
    <w:p w14:paraId="2CD99D10" w14:textId="77777777" w:rsidR="00955276" w:rsidRDefault="00022ED7">
      <w:pPr>
        <w:pStyle w:val="1"/>
      </w:pPr>
      <w:r>
        <w:t xml:space="preserve">QS-07: </w:t>
      </w:r>
      <w:r>
        <w:t>자원</w:t>
      </w:r>
      <w:r>
        <w:t xml:space="preserve"> </w:t>
      </w:r>
      <w:r>
        <w:t>효율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1F0E1E70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336B2C41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318D915B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5A25CE11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BB26203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0566F731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보안 기능 활성화 시 메모리/전력 오버헤드가 제품 탑재 가능 한도 이내로 유지되어야 한다.</w:t>
            </w:r>
          </w:p>
        </w:tc>
      </w:tr>
      <w:tr w:rsidR="00955276" w14:paraId="33572827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75F5603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1F73AA40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시스템 통합자(로봇 제조사)</w:t>
            </w:r>
          </w:p>
        </w:tc>
      </w:tr>
      <w:tr w:rsidR="00955276" w14:paraId="453A7572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1AC1DE9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330440E6" w14:textId="77777777" w:rsidR="00955276" w:rsidRDefault="00022ED7">
            <w:r>
              <w:rPr>
                <w:sz w:val="19"/>
              </w:rPr>
              <w:t>보안 Framework + pVM 2개(Camera, AI) 상시 운용</w:t>
            </w:r>
          </w:p>
        </w:tc>
      </w:tr>
      <w:tr w:rsidR="00955276" w14:paraId="35F71EF1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EB87199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34EAFCF5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로봇 제품의 통상 동작 상태</w:t>
            </w:r>
          </w:p>
        </w:tc>
      </w:tr>
      <w:tr w:rsidR="00955276" w14:paraId="34EA517F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46AD884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72013F67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SoC 메모리/전력 예산</w:t>
            </w:r>
          </w:p>
        </w:tc>
      </w:tr>
      <w:tr w:rsidR="00955276" w14:paraId="4AE15DAA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1C455160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2A4F9A5B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비격리 구성 대비 추가 자원 소모가 제품 탑재 가능 한도 이내로 유지된다.</w:t>
            </w:r>
          </w:p>
        </w:tc>
      </w:tr>
      <w:tr w:rsidR="00955276" w14:paraId="243A0775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42D31CF9" w14:textId="77777777" w:rsidR="00955276" w:rsidRDefault="00022ED7">
            <w:r>
              <w:rPr>
                <w:b/>
                <w:sz w:val="19"/>
              </w:rPr>
              <w:t>Response Measure</w:t>
            </w:r>
          </w:p>
        </w:tc>
        <w:tc>
          <w:tcPr>
            <w:tcW w:w="7670" w:type="dxa"/>
            <w:vAlign w:val="center"/>
          </w:tcPr>
          <w:p w14:paraId="380B4A9C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추가 메모리 256MB 이하, 전력 증가 5% 이내</w:t>
            </w:r>
          </w:p>
        </w:tc>
      </w:tr>
    </w:tbl>
    <w:p w14:paraId="613CE39A" w14:textId="77777777" w:rsidR="00955276" w:rsidRDefault="00955276">
      <w:pPr>
        <w:rPr>
          <w:lang w:eastAsia="ko-KR"/>
        </w:rPr>
      </w:pPr>
    </w:p>
    <w:p w14:paraId="77F46B73" w14:textId="77777777" w:rsidR="00955276" w:rsidRDefault="00022ED7">
      <w:pPr>
        <w:pStyle w:val="1"/>
        <w:rPr>
          <w:lang w:eastAsia="ko-KR"/>
        </w:rPr>
      </w:pPr>
      <w:r>
        <w:rPr>
          <w:lang w:eastAsia="ko-KR"/>
        </w:rPr>
        <w:t xml:space="preserve">QS-08: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용이성</w:t>
      </w:r>
      <w:r>
        <w:rPr>
          <w:lang w:eastAsia="ko-KR"/>
        </w:rPr>
        <w:t xml:space="preserve"> -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3FE5FD85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76CB192E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6891E408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51252544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53B9F65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0B5EDBDB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격리 보장을 공격 벡터 기반 자동화 시험으로 객관적으로 검증할 수 있어야 한다.</w:t>
            </w:r>
          </w:p>
        </w:tc>
      </w:tr>
      <w:tr w:rsidR="00955276" w14:paraId="4988B669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19139133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1EB60FCC" w14:textId="77777777" w:rsidR="00955276" w:rsidRDefault="00022ED7">
            <w:r>
              <w:rPr>
                <w:sz w:val="19"/>
              </w:rPr>
              <w:t>품질/검증 조직</w:t>
            </w:r>
          </w:p>
        </w:tc>
      </w:tr>
      <w:tr w:rsidR="00955276" w14:paraId="620AF0A6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1CCAC7EB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2A6439D2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격리 요구사항별 공격 벡터에 대한 객관적 검증 요구</w:t>
            </w:r>
          </w:p>
        </w:tc>
      </w:tr>
      <w:tr w:rsidR="00955276" w14:paraId="6CBB2A6A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8BEF575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30DB6B96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통합 시험 단계 및 회귀 시험</w:t>
            </w:r>
          </w:p>
        </w:tc>
      </w:tr>
      <w:tr w:rsidR="00955276" w14:paraId="78883C00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35704F0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1C6562B3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격리 메커니즘(Stage-2, S2MPU, 보안 채널)</w:t>
            </w:r>
          </w:p>
        </w:tc>
      </w:tr>
      <w:tr w:rsidR="00955276" w14:paraId="1AF78069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1D72B713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54E61D1B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Host 침해 모사 도구 등 재현 가능한 자동화 시험으로 격리 유지가 검증된다.</w:t>
            </w:r>
          </w:p>
        </w:tc>
      </w:tr>
      <w:tr w:rsidR="00955276" w14:paraId="33EC54E6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2405E954" w14:textId="77777777" w:rsidR="00955276" w:rsidRDefault="00022ED7">
            <w:r>
              <w:rPr>
                <w:b/>
                <w:sz w:val="19"/>
              </w:rPr>
              <w:t>Response Measure</w:t>
            </w:r>
          </w:p>
        </w:tc>
        <w:tc>
          <w:tcPr>
            <w:tcW w:w="7670" w:type="dxa"/>
            <w:vAlign w:val="center"/>
          </w:tcPr>
          <w:p w14:paraId="11D5034D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격리 요구사항별 공격 벡터 자동화 시험 커버 100%</w:t>
            </w:r>
          </w:p>
        </w:tc>
      </w:tr>
    </w:tbl>
    <w:p w14:paraId="0C81D0AD" w14:textId="77777777" w:rsidR="00955276" w:rsidRDefault="00955276">
      <w:pPr>
        <w:rPr>
          <w:lang w:eastAsia="ko-KR"/>
        </w:rPr>
      </w:pPr>
    </w:p>
    <w:p w14:paraId="6B2F3D82" w14:textId="77777777" w:rsidR="00955276" w:rsidRDefault="00022ED7">
      <w:pPr>
        <w:pStyle w:val="1"/>
      </w:pPr>
      <w:r>
        <w:t xml:space="preserve">QS-09: </w:t>
      </w:r>
      <w:r>
        <w:t>변경</w:t>
      </w:r>
      <w:r>
        <w:t xml:space="preserve"> </w:t>
      </w:r>
      <w:r>
        <w:t>용이성</w:t>
      </w:r>
      <w:r>
        <w:t xml:space="preserve"> - Secure OS </w:t>
      </w:r>
      <w:r>
        <w:t>교체</w:t>
      </w:r>
    </w:p>
    <w:tbl>
      <w:tblPr>
        <w:tblStyle w:val="af9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0"/>
        <w:gridCol w:w="7670"/>
      </w:tblGrid>
      <w:tr w:rsidR="00955276" w14:paraId="48BFE8A6" w14:textId="77777777" w:rsidTr="005D723B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0E579B11" w14:textId="77777777" w:rsidR="00955276" w:rsidRDefault="00022ED7">
            <w:r>
              <w:rPr>
                <w:b/>
                <w:sz w:val="19"/>
              </w:rPr>
              <w:t>Field</w:t>
            </w:r>
          </w:p>
        </w:tc>
        <w:tc>
          <w:tcPr>
            <w:tcW w:w="7670" w:type="dxa"/>
            <w:shd w:val="clear" w:color="auto" w:fill="D9EAF7"/>
            <w:vAlign w:val="center"/>
          </w:tcPr>
          <w:p w14:paraId="51E491F3" w14:textId="77777777" w:rsidR="00955276" w:rsidRDefault="00022ED7">
            <w:r>
              <w:rPr>
                <w:b/>
                <w:sz w:val="19"/>
              </w:rPr>
              <w:t>Specification</w:t>
            </w:r>
          </w:p>
        </w:tc>
      </w:tr>
      <w:tr w:rsidR="00955276" w14:paraId="6556FA46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054D0C30" w14:textId="77777777" w:rsidR="00955276" w:rsidRDefault="00022ED7">
            <w:r>
              <w:rPr>
                <w:b/>
                <w:sz w:val="19"/>
              </w:rPr>
              <w:t>Description</w:t>
            </w:r>
          </w:p>
        </w:tc>
        <w:tc>
          <w:tcPr>
            <w:tcW w:w="7670" w:type="dxa"/>
            <w:vAlign w:val="center"/>
          </w:tcPr>
          <w:p w14:paraId="77D945C8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Secure OS 교체 시 Secure OS 패키지 외부 SW를 수정하지 않아야 한다.</w:t>
            </w:r>
          </w:p>
        </w:tc>
      </w:tr>
      <w:tr w:rsidR="00955276" w14:paraId="012D8C9E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54CC2991" w14:textId="77777777" w:rsidR="00955276" w:rsidRDefault="00022ED7">
            <w:r>
              <w:rPr>
                <w:b/>
                <w:sz w:val="19"/>
              </w:rPr>
              <w:t>Source</w:t>
            </w:r>
          </w:p>
        </w:tc>
        <w:tc>
          <w:tcPr>
            <w:tcW w:w="7670" w:type="dxa"/>
            <w:vAlign w:val="center"/>
          </w:tcPr>
          <w:p w14:paraId="37638D39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서드파티 Secure OS 벤더 / 로봇 제조사</w:t>
            </w:r>
          </w:p>
        </w:tc>
      </w:tr>
      <w:tr w:rsidR="00955276" w14:paraId="002BECFA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4B7832C2" w14:textId="77777777" w:rsidR="00955276" w:rsidRDefault="00022ED7">
            <w:r>
              <w:rPr>
                <w:b/>
                <w:sz w:val="19"/>
              </w:rPr>
              <w:t>Stimulus</w:t>
            </w:r>
          </w:p>
        </w:tc>
        <w:tc>
          <w:tcPr>
            <w:tcW w:w="7670" w:type="dxa"/>
            <w:vAlign w:val="center"/>
          </w:tcPr>
          <w:p w14:paraId="5D402081" w14:textId="77777777" w:rsidR="00955276" w:rsidRDefault="00022ED7">
            <w:r>
              <w:rPr>
                <w:sz w:val="19"/>
              </w:rPr>
              <w:t>탑재된 Secure OS를 다른 Secure OS로 교체</w:t>
            </w:r>
          </w:p>
        </w:tc>
      </w:tr>
      <w:tr w:rsidR="00955276" w14:paraId="134F856C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302EECD1" w14:textId="77777777" w:rsidR="00955276" w:rsidRDefault="00022ED7">
            <w:r>
              <w:rPr>
                <w:b/>
                <w:sz w:val="19"/>
              </w:rPr>
              <w:t>Environment</w:t>
            </w:r>
          </w:p>
        </w:tc>
        <w:tc>
          <w:tcPr>
            <w:tcW w:w="7670" w:type="dxa"/>
            <w:vAlign w:val="center"/>
          </w:tcPr>
          <w:p w14:paraId="133FD809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설계/통합 단계 또는 제품 유지보수 단계</w:t>
            </w:r>
          </w:p>
        </w:tc>
      </w:tr>
      <w:tr w:rsidR="00955276" w14:paraId="518BDD4E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6CBE43E4" w14:textId="77777777" w:rsidR="00955276" w:rsidRDefault="00022ED7">
            <w:r>
              <w:rPr>
                <w:b/>
                <w:sz w:val="19"/>
              </w:rPr>
              <w:t>Artifact</w:t>
            </w:r>
          </w:p>
        </w:tc>
        <w:tc>
          <w:tcPr>
            <w:tcW w:w="7670" w:type="dxa"/>
            <w:vAlign w:val="center"/>
          </w:tcPr>
          <w:p w14:paraId="5A3F82DA" w14:textId="77777777" w:rsidR="00955276" w:rsidRDefault="00022ED7">
            <w:r>
              <w:rPr>
                <w:sz w:val="19"/>
              </w:rPr>
              <w:t>Secure OS와 무관한 SW(Framework, Host Middleware, 타 Workload)</w:t>
            </w:r>
          </w:p>
        </w:tc>
      </w:tr>
      <w:tr w:rsidR="00955276" w14:paraId="300090C5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7DB5D9B1" w14:textId="77777777" w:rsidR="00955276" w:rsidRDefault="00022ED7">
            <w:r>
              <w:rPr>
                <w:b/>
                <w:sz w:val="19"/>
              </w:rPr>
              <w:t>Response</w:t>
            </w:r>
          </w:p>
        </w:tc>
        <w:tc>
          <w:tcPr>
            <w:tcW w:w="7670" w:type="dxa"/>
            <w:vAlign w:val="center"/>
          </w:tcPr>
          <w:p w14:paraId="446D4BC5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Secure OS 패키지 교체만으로 완료되며 무관 SW는 수정되지 않는다.</w:t>
            </w:r>
          </w:p>
        </w:tc>
      </w:tr>
      <w:tr w:rsidR="00955276" w14:paraId="59688EBA" w14:textId="77777777" w:rsidTr="005D723B">
        <w:trPr>
          <w:jc w:val="center"/>
        </w:trPr>
        <w:tc>
          <w:tcPr>
            <w:tcW w:w="2410" w:type="dxa"/>
            <w:shd w:val="clear" w:color="auto" w:fill="F2F2F2"/>
            <w:vAlign w:val="center"/>
          </w:tcPr>
          <w:p w14:paraId="20BEA4FE" w14:textId="77777777" w:rsidR="00955276" w:rsidRDefault="00022ED7">
            <w:r>
              <w:rPr>
                <w:b/>
                <w:sz w:val="19"/>
              </w:rPr>
              <w:t>Response Measure</w:t>
            </w:r>
          </w:p>
        </w:tc>
        <w:tc>
          <w:tcPr>
            <w:tcW w:w="7670" w:type="dxa"/>
            <w:vAlign w:val="center"/>
          </w:tcPr>
          <w:p w14:paraId="4CCC6C6E" w14:textId="77777777" w:rsidR="00955276" w:rsidRDefault="00022ED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Secure OS 패키지 외부 변경 파일 0개</w:t>
            </w:r>
          </w:p>
        </w:tc>
      </w:tr>
    </w:tbl>
    <w:p w14:paraId="1B385C73" w14:textId="77777777" w:rsidR="00955276" w:rsidRDefault="00955276">
      <w:pPr>
        <w:rPr>
          <w:lang w:eastAsia="ko-KR"/>
        </w:rPr>
      </w:pPr>
    </w:p>
    <w:sectPr w:rsidR="0095527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F8E1" w14:textId="77777777" w:rsidR="00D36C9D" w:rsidRDefault="00D36C9D" w:rsidP="00CB0593">
      <w:pPr>
        <w:spacing w:after="0" w:line="240" w:lineRule="auto"/>
      </w:pPr>
      <w:r>
        <w:separator/>
      </w:r>
    </w:p>
  </w:endnote>
  <w:endnote w:type="continuationSeparator" w:id="0">
    <w:p w14:paraId="35964C88" w14:textId="77777777" w:rsidR="00D36C9D" w:rsidRDefault="00D36C9D" w:rsidP="00CB0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AD17C" w14:textId="77777777" w:rsidR="00D36C9D" w:rsidRDefault="00D36C9D" w:rsidP="00CB0593">
      <w:pPr>
        <w:spacing w:after="0" w:line="240" w:lineRule="auto"/>
      </w:pPr>
      <w:r>
        <w:separator/>
      </w:r>
    </w:p>
  </w:footnote>
  <w:footnote w:type="continuationSeparator" w:id="0">
    <w:p w14:paraId="639651E2" w14:textId="77777777" w:rsidR="00D36C9D" w:rsidRDefault="00D36C9D" w:rsidP="00CB0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626335">
    <w:abstractNumId w:val="8"/>
  </w:num>
  <w:num w:numId="2" w16cid:durableId="1070734093">
    <w:abstractNumId w:val="6"/>
  </w:num>
  <w:num w:numId="3" w16cid:durableId="1084230468">
    <w:abstractNumId w:val="5"/>
  </w:num>
  <w:num w:numId="4" w16cid:durableId="1635285925">
    <w:abstractNumId w:val="4"/>
  </w:num>
  <w:num w:numId="5" w16cid:durableId="2113277371">
    <w:abstractNumId w:val="7"/>
  </w:num>
  <w:num w:numId="6" w16cid:durableId="2112969493">
    <w:abstractNumId w:val="3"/>
  </w:num>
  <w:num w:numId="7" w16cid:durableId="1853295078">
    <w:abstractNumId w:val="2"/>
  </w:num>
  <w:num w:numId="8" w16cid:durableId="1693459409">
    <w:abstractNumId w:val="1"/>
  </w:num>
  <w:num w:numId="9" w16cid:durableId="28786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D7"/>
    <w:rsid w:val="00034616"/>
    <w:rsid w:val="0006063C"/>
    <w:rsid w:val="0015074B"/>
    <w:rsid w:val="00170214"/>
    <w:rsid w:val="0029639D"/>
    <w:rsid w:val="002B29D7"/>
    <w:rsid w:val="00326F90"/>
    <w:rsid w:val="003A76C2"/>
    <w:rsid w:val="005D723B"/>
    <w:rsid w:val="00624DC4"/>
    <w:rsid w:val="008A365F"/>
    <w:rsid w:val="00955276"/>
    <w:rsid w:val="00AA1D8D"/>
    <w:rsid w:val="00B1385A"/>
    <w:rsid w:val="00B24B91"/>
    <w:rsid w:val="00B47730"/>
    <w:rsid w:val="00BD67A8"/>
    <w:rsid w:val="00CB0593"/>
    <w:rsid w:val="00CB0664"/>
    <w:rsid w:val="00D36C9D"/>
    <w:rsid w:val="00F241B0"/>
    <w:rsid w:val="00FC693F"/>
    <w:rsid w:val="00FD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80EA66"/>
  <w14:defaultImageDpi w14:val="300"/>
  <w15:docId w15:val="{F2D5E3FF-BB93-4CCA-B3B2-38B8CF64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Boram Park</cp:lastModifiedBy>
  <cp:revision>9</cp:revision>
  <dcterms:created xsi:type="dcterms:W3CDTF">2013-12-23T23:15:00Z</dcterms:created>
  <dcterms:modified xsi:type="dcterms:W3CDTF">2026-07-05T12:27:00Z</dcterms:modified>
  <cp:category/>
</cp:coreProperties>
</file>