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ABE4" w14:textId="77777777" w:rsidR="00A9414F" w:rsidRPr="00A9414F" w:rsidRDefault="00A9414F" w:rsidP="00A9414F">
      <w:pPr>
        <w:rPr>
          <w:rFonts w:ascii="Times New Roman" w:hAnsi="Times New Roman" w:cs="Times New Roman"/>
          <w:b/>
          <w:bCs/>
        </w:rPr>
      </w:pPr>
      <w:r w:rsidRPr="00A9414F">
        <w:rPr>
          <w:rFonts w:ascii="Times New Roman" w:hAnsi="Times New Roman" w:cs="Times New Roman"/>
          <w:b/>
          <w:bCs/>
        </w:rPr>
        <w:t>Stakeholder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2106"/>
        <w:gridCol w:w="4160"/>
      </w:tblGrid>
      <w:tr w:rsidR="00A9414F" w:rsidRPr="00A9414F" w14:paraId="64CA3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63CD8" w14:textId="77777777" w:rsidR="00A9414F" w:rsidRPr="00A9414F" w:rsidRDefault="00A9414F" w:rsidP="00A9414F">
            <w:pPr>
              <w:rPr>
                <w:rFonts w:ascii="Times New Roman" w:hAnsi="Times New Roman" w:cs="Times New Roman"/>
                <w:b/>
                <w:bCs/>
              </w:rPr>
            </w:pPr>
            <w:r w:rsidRPr="00A9414F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0E98FD6B" w14:textId="77777777" w:rsidR="00A9414F" w:rsidRPr="00A9414F" w:rsidRDefault="00A9414F" w:rsidP="00A9414F">
            <w:pPr>
              <w:rPr>
                <w:rFonts w:ascii="Times New Roman" w:hAnsi="Times New Roman" w:cs="Times New Roman"/>
                <w:b/>
                <w:bCs/>
              </w:rPr>
            </w:pPr>
            <w:r w:rsidRPr="00A9414F">
              <w:rPr>
                <w:rFonts w:ascii="Times New Roman" w:hAnsi="Times New Roman" w:cs="Times New Roman"/>
                <w:b/>
                <w:bCs/>
              </w:rPr>
              <w:t>Role in Project</w:t>
            </w:r>
          </w:p>
        </w:tc>
        <w:tc>
          <w:tcPr>
            <w:tcW w:w="0" w:type="auto"/>
            <w:vAlign w:val="center"/>
            <w:hideMark/>
          </w:tcPr>
          <w:p w14:paraId="1E3EA845" w14:textId="77777777" w:rsidR="00A9414F" w:rsidRPr="00A9414F" w:rsidRDefault="00A9414F" w:rsidP="00A9414F">
            <w:pPr>
              <w:rPr>
                <w:rFonts w:ascii="Times New Roman" w:hAnsi="Times New Roman" w:cs="Times New Roman"/>
                <w:b/>
                <w:bCs/>
              </w:rPr>
            </w:pPr>
            <w:r w:rsidRPr="00A9414F">
              <w:rPr>
                <w:rFonts w:ascii="Times New Roman" w:hAnsi="Times New Roman" w:cs="Times New Roman"/>
                <w:b/>
                <w:bCs/>
              </w:rPr>
              <w:t>Key Interest</w:t>
            </w:r>
          </w:p>
        </w:tc>
      </w:tr>
      <w:tr w:rsidR="00A9414F" w:rsidRPr="00A9414F" w14:paraId="61DA9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8367D" w14:textId="77777777" w:rsidR="00A9414F" w:rsidRPr="00A9414F" w:rsidRDefault="00A9414F" w:rsidP="00A9414F">
            <w:pPr>
              <w:rPr>
                <w:rFonts w:ascii="Times New Roman" w:hAnsi="Times New Roman" w:cs="Times New Roman"/>
              </w:rPr>
            </w:pPr>
            <w:r w:rsidRPr="00A9414F">
              <w:rPr>
                <w:rFonts w:ascii="Times New Roman" w:hAnsi="Times New Roman" w:cs="Times New Roman"/>
              </w:rPr>
              <w:t>Medicaid Program Integrity Manager</w:t>
            </w:r>
          </w:p>
        </w:tc>
        <w:tc>
          <w:tcPr>
            <w:tcW w:w="0" w:type="auto"/>
            <w:vAlign w:val="center"/>
            <w:hideMark/>
          </w:tcPr>
          <w:p w14:paraId="538F363F" w14:textId="77777777" w:rsidR="00A9414F" w:rsidRPr="00A9414F" w:rsidRDefault="00A9414F" w:rsidP="00A9414F">
            <w:pPr>
              <w:rPr>
                <w:rFonts w:ascii="Times New Roman" w:hAnsi="Times New Roman" w:cs="Times New Roman"/>
              </w:rPr>
            </w:pPr>
            <w:r w:rsidRPr="00A9414F">
              <w:rPr>
                <w:rFonts w:ascii="Times New Roman" w:hAnsi="Times New Roman" w:cs="Times New Roman"/>
              </w:rPr>
              <w:t>Business Sponsor</w:t>
            </w:r>
          </w:p>
        </w:tc>
        <w:tc>
          <w:tcPr>
            <w:tcW w:w="0" w:type="auto"/>
            <w:vAlign w:val="center"/>
            <w:hideMark/>
          </w:tcPr>
          <w:p w14:paraId="3820EAC0" w14:textId="77777777" w:rsidR="00A9414F" w:rsidRPr="00A9414F" w:rsidRDefault="00A9414F" w:rsidP="00A9414F">
            <w:pPr>
              <w:rPr>
                <w:rFonts w:ascii="Times New Roman" w:hAnsi="Times New Roman" w:cs="Times New Roman"/>
              </w:rPr>
            </w:pPr>
            <w:r w:rsidRPr="00A9414F">
              <w:rPr>
                <w:rFonts w:ascii="Times New Roman" w:hAnsi="Times New Roman" w:cs="Times New Roman"/>
              </w:rPr>
              <w:t>Identify and prioritize unusual patterns for review</w:t>
            </w:r>
          </w:p>
        </w:tc>
      </w:tr>
      <w:tr w:rsidR="00A9414F" w:rsidRPr="00A9414F" w14:paraId="09F10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FC3F7" w14:textId="77777777" w:rsidR="00A9414F" w:rsidRPr="00A9414F" w:rsidRDefault="00A9414F" w:rsidP="00A9414F">
            <w:pPr>
              <w:rPr>
                <w:rFonts w:ascii="Times New Roman" w:hAnsi="Times New Roman" w:cs="Times New Roman"/>
              </w:rPr>
            </w:pPr>
            <w:r w:rsidRPr="00A9414F">
              <w:rPr>
                <w:rFonts w:ascii="Times New Roman" w:hAnsi="Times New Roman" w:cs="Times New Roman"/>
              </w:rPr>
              <w:t>Medicaid Finance Manager</w:t>
            </w:r>
          </w:p>
        </w:tc>
        <w:tc>
          <w:tcPr>
            <w:tcW w:w="0" w:type="auto"/>
            <w:vAlign w:val="center"/>
            <w:hideMark/>
          </w:tcPr>
          <w:p w14:paraId="06FD8CB6" w14:textId="77777777" w:rsidR="00A9414F" w:rsidRPr="00A9414F" w:rsidRDefault="00A9414F" w:rsidP="00A9414F">
            <w:pPr>
              <w:rPr>
                <w:rFonts w:ascii="Times New Roman" w:hAnsi="Times New Roman" w:cs="Times New Roman"/>
              </w:rPr>
            </w:pPr>
            <w:r w:rsidRPr="00A9414F">
              <w:rPr>
                <w:rFonts w:ascii="Times New Roman" w:hAnsi="Times New Roman" w:cs="Times New Roman"/>
              </w:rPr>
              <w:t>Financial Stakeholder</w:t>
            </w:r>
          </w:p>
        </w:tc>
        <w:tc>
          <w:tcPr>
            <w:tcW w:w="0" w:type="auto"/>
            <w:vAlign w:val="center"/>
            <w:hideMark/>
          </w:tcPr>
          <w:p w14:paraId="480BDB83" w14:textId="77777777" w:rsidR="00A9414F" w:rsidRPr="00A9414F" w:rsidRDefault="00A9414F" w:rsidP="00A9414F">
            <w:pPr>
              <w:rPr>
                <w:rFonts w:ascii="Times New Roman" w:hAnsi="Times New Roman" w:cs="Times New Roman"/>
              </w:rPr>
            </w:pPr>
            <w:r w:rsidRPr="00A9414F">
              <w:rPr>
                <w:rFonts w:ascii="Times New Roman" w:hAnsi="Times New Roman" w:cs="Times New Roman"/>
              </w:rPr>
              <w:t>Monitor expenditures and financial-risk indicators</w:t>
            </w:r>
          </w:p>
        </w:tc>
      </w:tr>
      <w:tr w:rsidR="00A9414F" w:rsidRPr="00A9414F" w14:paraId="5E0DD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32694" w14:textId="77777777" w:rsidR="00A9414F" w:rsidRPr="00A9414F" w:rsidRDefault="00A9414F" w:rsidP="00A9414F">
            <w:pPr>
              <w:rPr>
                <w:rFonts w:ascii="Times New Roman" w:hAnsi="Times New Roman" w:cs="Times New Roman"/>
              </w:rPr>
            </w:pPr>
            <w:r w:rsidRPr="00A9414F">
              <w:rPr>
                <w:rFonts w:ascii="Times New Roman" w:hAnsi="Times New Roman" w:cs="Times New Roman"/>
              </w:rPr>
              <w:t>Program Operations Manager</w:t>
            </w:r>
          </w:p>
        </w:tc>
        <w:tc>
          <w:tcPr>
            <w:tcW w:w="0" w:type="auto"/>
            <w:vAlign w:val="center"/>
            <w:hideMark/>
          </w:tcPr>
          <w:p w14:paraId="2E1BE797" w14:textId="77777777" w:rsidR="00A9414F" w:rsidRPr="00A9414F" w:rsidRDefault="00A9414F" w:rsidP="00A9414F">
            <w:pPr>
              <w:rPr>
                <w:rFonts w:ascii="Times New Roman" w:hAnsi="Times New Roman" w:cs="Times New Roman"/>
              </w:rPr>
            </w:pPr>
            <w:r w:rsidRPr="00A9414F">
              <w:rPr>
                <w:rFonts w:ascii="Times New Roman" w:hAnsi="Times New Roman" w:cs="Times New Roman"/>
              </w:rPr>
              <w:t>Operational Stakeholder</w:t>
            </w:r>
          </w:p>
        </w:tc>
        <w:tc>
          <w:tcPr>
            <w:tcW w:w="0" w:type="auto"/>
            <w:vAlign w:val="center"/>
            <w:hideMark/>
          </w:tcPr>
          <w:p w14:paraId="7F904E03" w14:textId="77777777" w:rsidR="00A9414F" w:rsidRPr="00A9414F" w:rsidRDefault="00A9414F" w:rsidP="00A9414F">
            <w:pPr>
              <w:rPr>
                <w:rFonts w:ascii="Times New Roman" w:hAnsi="Times New Roman" w:cs="Times New Roman"/>
              </w:rPr>
            </w:pPr>
            <w:r w:rsidRPr="00A9414F">
              <w:rPr>
                <w:rFonts w:ascii="Times New Roman" w:hAnsi="Times New Roman" w:cs="Times New Roman"/>
              </w:rPr>
              <w:t>Understand provider and service activity</w:t>
            </w:r>
          </w:p>
        </w:tc>
      </w:tr>
      <w:tr w:rsidR="00A9414F" w:rsidRPr="00A9414F" w14:paraId="7A12D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C1A55" w14:textId="77777777" w:rsidR="00A9414F" w:rsidRPr="00A9414F" w:rsidRDefault="00A9414F" w:rsidP="00A9414F">
            <w:pPr>
              <w:rPr>
                <w:rFonts w:ascii="Times New Roman" w:hAnsi="Times New Roman" w:cs="Times New Roman"/>
              </w:rPr>
            </w:pPr>
            <w:r w:rsidRPr="00A9414F">
              <w:rPr>
                <w:rFonts w:ascii="Times New Roman" w:hAnsi="Times New Roman" w:cs="Times New Roman"/>
              </w:rPr>
              <w:t>Business/Data Analysts</w:t>
            </w:r>
          </w:p>
        </w:tc>
        <w:tc>
          <w:tcPr>
            <w:tcW w:w="0" w:type="auto"/>
            <w:vAlign w:val="center"/>
            <w:hideMark/>
          </w:tcPr>
          <w:p w14:paraId="3AFB07BF" w14:textId="77777777" w:rsidR="00A9414F" w:rsidRPr="00A9414F" w:rsidRDefault="00A9414F" w:rsidP="00A9414F">
            <w:pPr>
              <w:rPr>
                <w:rFonts w:ascii="Times New Roman" w:hAnsi="Times New Roman" w:cs="Times New Roman"/>
              </w:rPr>
            </w:pPr>
            <w:r w:rsidRPr="00A9414F">
              <w:rPr>
                <w:rFonts w:ascii="Times New Roman" w:hAnsi="Times New Roman" w:cs="Times New Roman"/>
              </w:rPr>
              <w:t>Primary Users</w:t>
            </w:r>
          </w:p>
        </w:tc>
        <w:tc>
          <w:tcPr>
            <w:tcW w:w="0" w:type="auto"/>
            <w:vAlign w:val="center"/>
            <w:hideMark/>
          </w:tcPr>
          <w:p w14:paraId="4B64EE32" w14:textId="77777777" w:rsidR="00A9414F" w:rsidRPr="00A9414F" w:rsidRDefault="00A9414F" w:rsidP="00A9414F">
            <w:pPr>
              <w:rPr>
                <w:rFonts w:ascii="Times New Roman" w:hAnsi="Times New Roman" w:cs="Times New Roman"/>
              </w:rPr>
            </w:pPr>
            <w:r w:rsidRPr="00A9414F">
              <w:rPr>
                <w:rFonts w:ascii="Times New Roman" w:hAnsi="Times New Roman" w:cs="Times New Roman"/>
              </w:rPr>
              <w:t>Analyze data and investigate unusual patterns</w:t>
            </w:r>
          </w:p>
        </w:tc>
      </w:tr>
      <w:tr w:rsidR="00A9414F" w:rsidRPr="00A9414F" w14:paraId="3B3D0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148F" w14:textId="77777777" w:rsidR="00A9414F" w:rsidRPr="00A9414F" w:rsidRDefault="00A9414F" w:rsidP="00A9414F">
            <w:pPr>
              <w:rPr>
                <w:rFonts w:ascii="Times New Roman" w:hAnsi="Times New Roman" w:cs="Times New Roman"/>
              </w:rPr>
            </w:pPr>
            <w:r w:rsidRPr="00A9414F">
              <w:rPr>
                <w:rFonts w:ascii="Times New Roman" w:hAnsi="Times New Roman" w:cs="Times New Roman"/>
              </w:rPr>
              <w:t>Data &amp; Analytics Team</w:t>
            </w:r>
          </w:p>
        </w:tc>
        <w:tc>
          <w:tcPr>
            <w:tcW w:w="0" w:type="auto"/>
            <w:vAlign w:val="center"/>
            <w:hideMark/>
          </w:tcPr>
          <w:p w14:paraId="249D8532" w14:textId="77777777" w:rsidR="00A9414F" w:rsidRPr="00A9414F" w:rsidRDefault="00A9414F" w:rsidP="00A9414F">
            <w:pPr>
              <w:rPr>
                <w:rFonts w:ascii="Times New Roman" w:hAnsi="Times New Roman" w:cs="Times New Roman"/>
              </w:rPr>
            </w:pPr>
            <w:r w:rsidRPr="00A9414F">
              <w:rPr>
                <w:rFonts w:ascii="Times New Roman" w:hAnsi="Times New Roman" w:cs="Times New Roman"/>
              </w:rPr>
              <w:t>Technical Stakeholder</w:t>
            </w:r>
          </w:p>
        </w:tc>
        <w:tc>
          <w:tcPr>
            <w:tcW w:w="0" w:type="auto"/>
            <w:vAlign w:val="center"/>
            <w:hideMark/>
          </w:tcPr>
          <w:p w14:paraId="4A0BA16F" w14:textId="77777777" w:rsidR="00A9414F" w:rsidRPr="00A9414F" w:rsidRDefault="00A9414F" w:rsidP="00A9414F">
            <w:pPr>
              <w:rPr>
                <w:rFonts w:ascii="Times New Roman" w:hAnsi="Times New Roman" w:cs="Times New Roman"/>
              </w:rPr>
            </w:pPr>
            <w:r w:rsidRPr="00A9414F">
              <w:rPr>
                <w:rFonts w:ascii="Times New Roman" w:hAnsi="Times New Roman" w:cs="Times New Roman"/>
              </w:rPr>
              <w:t>Build and maintain analytical datasets and models</w:t>
            </w:r>
          </w:p>
        </w:tc>
      </w:tr>
      <w:tr w:rsidR="00A9414F" w:rsidRPr="00A9414F" w14:paraId="0999C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34B4" w14:textId="77777777" w:rsidR="00A9414F" w:rsidRPr="00A9414F" w:rsidRDefault="00A9414F" w:rsidP="00A9414F">
            <w:pPr>
              <w:rPr>
                <w:rFonts w:ascii="Times New Roman" w:hAnsi="Times New Roman" w:cs="Times New Roman"/>
              </w:rPr>
            </w:pPr>
            <w:r w:rsidRPr="00A9414F">
              <w:rPr>
                <w:rFonts w:ascii="Times New Roman" w:hAnsi="Times New Roman" w:cs="Times New Roman"/>
              </w:rPr>
              <w:t>Compliance/Legal Team</w:t>
            </w:r>
          </w:p>
        </w:tc>
        <w:tc>
          <w:tcPr>
            <w:tcW w:w="0" w:type="auto"/>
            <w:vAlign w:val="center"/>
            <w:hideMark/>
          </w:tcPr>
          <w:p w14:paraId="6F27AC23" w14:textId="77777777" w:rsidR="00A9414F" w:rsidRPr="00A9414F" w:rsidRDefault="00A9414F" w:rsidP="00A9414F">
            <w:pPr>
              <w:rPr>
                <w:rFonts w:ascii="Times New Roman" w:hAnsi="Times New Roman" w:cs="Times New Roman"/>
              </w:rPr>
            </w:pPr>
            <w:r w:rsidRPr="00A9414F">
              <w:rPr>
                <w:rFonts w:ascii="Times New Roman" w:hAnsi="Times New Roman" w:cs="Times New Roman"/>
              </w:rPr>
              <w:t>Governance Stakeholder</w:t>
            </w:r>
          </w:p>
        </w:tc>
        <w:tc>
          <w:tcPr>
            <w:tcW w:w="0" w:type="auto"/>
            <w:vAlign w:val="center"/>
            <w:hideMark/>
          </w:tcPr>
          <w:p w14:paraId="6003B73E" w14:textId="77777777" w:rsidR="00A9414F" w:rsidRPr="00A9414F" w:rsidRDefault="00A9414F" w:rsidP="00A9414F">
            <w:pPr>
              <w:rPr>
                <w:rFonts w:ascii="Times New Roman" w:hAnsi="Times New Roman" w:cs="Times New Roman"/>
              </w:rPr>
            </w:pPr>
            <w:r w:rsidRPr="00A9414F">
              <w:rPr>
                <w:rFonts w:ascii="Times New Roman" w:hAnsi="Times New Roman" w:cs="Times New Roman"/>
              </w:rPr>
              <w:t>Ensure appropriate use of data and analytical outputs</w:t>
            </w:r>
          </w:p>
        </w:tc>
      </w:tr>
      <w:tr w:rsidR="00A9414F" w:rsidRPr="00A9414F" w14:paraId="667D7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2497B" w14:textId="77777777" w:rsidR="00A9414F" w:rsidRPr="00A9414F" w:rsidRDefault="00A9414F" w:rsidP="00A9414F">
            <w:pPr>
              <w:rPr>
                <w:rFonts w:ascii="Times New Roman" w:hAnsi="Times New Roman" w:cs="Times New Roman"/>
              </w:rPr>
            </w:pPr>
            <w:r w:rsidRPr="00A9414F">
              <w:rPr>
                <w:rFonts w:ascii="Times New Roman" w:hAnsi="Times New Roman" w:cs="Times New Roman"/>
              </w:rPr>
              <w:t>Investigations Team</w:t>
            </w:r>
          </w:p>
        </w:tc>
        <w:tc>
          <w:tcPr>
            <w:tcW w:w="0" w:type="auto"/>
            <w:vAlign w:val="center"/>
            <w:hideMark/>
          </w:tcPr>
          <w:p w14:paraId="6EE9F409" w14:textId="77777777" w:rsidR="00A9414F" w:rsidRPr="00A9414F" w:rsidRDefault="00A9414F" w:rsidP="00A9414F">
            <w:pPr>
              <w:rPr>
                <w:rFonts w:ascii="Times New Roman" w:hAnsi="Times New Roman" w:cs="Times New Roman"/>
              </w:rPr>
            </w:pPr>
            <w:r w:rsidRPr="00A9414F">
              <w:rPr>
                <w:rFonts w:ascii="Times New Roman" w:hAnsi="Times New Roman" w:cs="Times New Roman"/>
              </w:rPr>
              <w:t>Review Stakeholder</w:t>
            </w:r>
          </w:p>
        </w:tc>
        <w:tc>
          <w:tcPr>
            <w:tcW w:w="0" w:type="auto"/>
            <w:vAlign w:val="center"/>
            <w:hideMark/>
          </w:tcPr>
          <w:p w14:paraId="2043DCE1" w14:textId="77777777" w:rsidR="00A9414F" w:rsidRPr="00A9414F" w:rsidRDefault="00A9414F" w:rsidP="00A9414F">
            <w:pPr>
              <w:rPr>
                <w:rFonts w:ascii="Times New Roman" w:hAnsi="Times New Roman" w:cs="Times New Roman"/>
              </w:rPr>
            </w:pPr>
            <w:r w:rsidRPr="00A9414F">
              <w:rPr>
                <w:rFonts w:ascii="Times New Roman" w:hAnsi="Times New Roman" w:cs="Times New Roman"/>
              </w:rPr>
              <w:t>Perform additional human review of prioritized cases</w:t>
            </w:r>
          </w:p>
        </w:tc>
      </w:tr>
      <w:tr w:rsidR="00A9414F" w:rsidRPr="00A9414F" w14:paraId="25EFA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F770" w14:textId="77777777" w:rsidR="00A9414F" w:rsidRPr="00A9414F" w:rsidRDefault="00A9414F" w:rsidP="00A9414F">
            <w:pPr>
              <w:rPr>
                <w:rFonts w:ascii="Times New Roman" w:hAnsi="Times New Roman" w:cs="Times New Roman"/>
              </w:rPr>
            </w:pPr>
            <w:r w:rsidRPr="00A9414F">
              <w:rPr>
                <w:rFonts w:ascii="Times New Roman" w:hAnsi="Times New Roman" w:cs="Times New Roman"/>
              </w:rPr>
              <w:t>Executive Leadership</w:t>
            </w:r>
          </w:p>
        </w:tc>
        <w:tc>
          <w:tcPr>
            <w:tcW w:w="0" w:type="auto"/>
            <w:vAlign w:val="center"/>
            <w:hideMark/>
          </w:tcPr>
          <w:p w14:paraId="11966EC3" w14:textId="77777777" w:rsidR="00A9414F" w:rsidRPr="00A9414F" w:rsidRDefault="00A9414F" w:rsidP="00A9414F">
            <w:pPr>
              <w:rPr>
                <w:rFonts w:ascii="Times New Roman" w:hAnsi="Times New Roman" w:cs="Times New Roman"/>
              </w:rPr>
            </w:pPr>
            <w:r w:rsidRPr="00A9414F">
              <w:rPr>
                <w:rFonts w:ascii="Times New Roman" w:hAnsi="Times New Roman" w:cs="Times New Roman"/>
              </w:rPr>
              <w:t>Decision Maker</w:t>
            </w:r>
          </w:p>
        </w:tc>
        <w:tc>
          <w:tcPr>
            <w:tcW w:w="0" w:type="auto"/>
            <w:vAlign w:val="center"/>
            <w:hideMark/>
          </w:tcPr>
          <w:p w14:paraId="5323F80B" w14:textId="77777777" w:rsidR="00A9414F" w:rsidRPr="00A9414F" w:rsidRDefault="00A9414F" w:rsidP="00A9414F">
            <w:pPr>
              <w:rPr>
                <w:rFonts w:ascii="Times New Roman" w:hAnsi="Times New Roman" w:cs="Times New Roman"/>
              </w:rPr>
            </w:pPr>
            <w:r w:rsidRPr="00A9414F">
              <w:rPr>
                <w:rFonts w:ascii="Times New Roman" w:hAnsi="Times New Roman" w:cs="Times New Roman"/>
              </w:rPr>
              <w:t>Monitor program-level trends and financial exposure</w:t>
            </w:r>
          </w:p>
        </w:tc>
      </w:tr>
    </w:tbl>
    <w:p w14:paraId="6354913D" w14:textId="77777777" w:rsidR="0074619B" w:rsidRPr="00A9414F" w:rsidRDefault="0074619B">
      <w:pPr>
        <w:rPr>
          <w:rFonts w:ascii="Times New Roman" w:hAnsi="Times New Roman" w:cs="Times New Roman"/>
        </w:rPr>
      </w:pPr>
    </w:p>
    <w:sectPr w:rsidR="0074619B" w:rsidRPr="00A94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5307"/>
    <w:rsid w:val="000523AB"/>
    <w:rsid w:val="00121388"/>
    <w:rsid w:val="001A5298"/>
    <w:rsid w:val="00422570"/>
    <w:rsid w:val="00545307"/>
    <w:rsid w:val="0074619B"/>
    <w:rsid w:val="00943ABA"/>
    <w:rsid w:val="00A9414F"/>
    <w:rsid w:val="00F5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653FA2-1FD9-4F56-ADF8-EF0A58A3F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5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Borancha Srikanth</dc:creator>
  <cp:keywords/>
  <dc:description/>
  <cp:lastModifiedBy>Borancha Srikanth</cp:lastModifiedBy>
  <cp:revision>2</cp:revision>
  <dcterms:created xsi:type="dcterms:W3CDTF">2026-09-28T03:40:00Z</dcterms:created>
  <dcterms:modified xsi:type="dcterms:W3CDTF">2026-09-28T03:41:00Z</dcterms:modified>
</cp:coreProperties>
</file>