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E7977" w14:textId="77777777" w:rsidR="00B514B1" w:rsidRDefault="00B514B1" w:rsidP="00B514B1">
      <w:pPr>
        <w:pStyle w:val="NormalWeb"/>
        <w:rPr>
          <w:rFonts w:ascii="Helvetica" w:hAnsi="Helvetica"/>
        </w:rPr>
      </w:pPr>
      <w:r>
        <w:rPr>
          <w:rFonts w:ascii="Helvetica" w:hAnsi="Helvetica"/>
          <w:b/>
          <w:bCs/>
        </w:rPr>
        <w:t>Alkufrah for Safety and Security Equipment Co</w:t>
      </w:r>
      <w:r>
        <w:rPr>
          <w:rFonts w:ascii="Helvetica" w:hAnsi="Helvetica"/>
        </w:rPr>
        <w:t xml:space="preserve">. prides itself as one of the rising Libya company established in 2010 and we specialize in providing and offering a wide range of Personal Protective Equipment (PPE) to our valued customers. Our main focus is providing the widest range of (PPE) products available in the market today where we can meet the needs and satisfaction of our clients. </w:t>
      </w:r>
    </w:p>
    <w:p w14:paraId="7F608060" w14:textId="5CC341D4" w:rsidR="00B514B1" w:rsidRPr="00B514B1" w:rsidRDefault="00B514B1" w:rsidP="00B514B1">
      <w:pPr>
        <w:spacing w:after="0" w:line="240" w:lineRule="auto"/>
        <w:rPr>
          <w:rFonts w:ascii="Times New Roman" w:eastAsia="Times New Roman" w:hAnsi="Times New Roman" w:cs="Times New Roman"/>
          <w:kern w:val="0"/>
          <w14:ligatures w14:val="none"/>
        </w:rPr>
      </w:pPr>
    </w:p>
    <w:p w14:paraId="3429EA6C" w14:textId="77777777" w:rsidR="00B514B1" w:rsidRPr="00B514B1" w:rsidRDefault="00B514B1" w:rsidP="00B514B1">
      <w:pPr>
        <w:spacing w:after="0" w:line="240" w:lineRule="auto"/>
        <w:rPr>
          <w:rFonts w:ascii="Times New Roman" w:eastAsia="Times New Roman" w:hAnsi="Times New Roman" w:cs="Times New Roman"/>
          <w:kern w:val="0"/>
          <w14:ligatures w14:val="none"/>
        </w:rPr>
      </w:pPr>
      <w:r w:rsidRPr="00B514B1">
        <w:rPr>
          <w:rFonts w:ascii="Times New Roman" w:eastAsia="Times New Roman" w:hAnsi="Times New Roman" w:cs="Times New Roman"/>
          <w:kern w:val="0"/>
          <w14:ligatures w14:val="none"/>
        </w:rPr>
        <w:t>In partnership with world leading manufacturing companies, Alkufrah has developed an extensive range of products that can be comprehensively used in all industry sectors.</w:t>
      </w:r>
    </w:p>
    <w:p w14:paraId="1341EC84" w14:textId="77777777" w:rsidR="00B514B1" w:rsidRDefault="00B514B1" w:rsidP="00B514B1">
      <w:pPr>
        <w:pStyle w:val="NormalWeb"/>
      </w:pPr>
      <w:r>
        <w:rPr>
          <w:rFonts w:ascii="Helvetica" w:hAnsi="Helvetica"/>
        </w:rPr>
        <w:t xml:space="preserve">Having a sound stable and ethical supply base is important for our growth and the footprints we leave in local Libyan market. As we are much aim for open an effective collaboration with our suppliers and seek of new suppliers globally to strengthen our network and to create value for both parties. Our suppliers from various countries are leading brands in PPE &amp; safety equipment manufacturing industry and playing vital role to our continued success. Their trust in us helps delivering product and services to our client across Libya. </w:t>
      </w:r>
    </w:p>
    <w:p w14:paraId="631B52B4" w14:textId="77777777" w:rsidR="00B514B1" w:rsidRDefault="00B514B1" w:rsidP="00B514B1">
      <w:pPr>
        <w:pStyle w:val="NormalWeb"/>
      </w:pPr>
      <w:r>
        <w:rPr>
          <w:rFonts w:ascii="Helvetica" w:hAnsi="Helvetica"/>
        </w:rPr>
        <w:t xml:space="preserve">Our innovation in quality products fulfils all latest European &amp; USA Standards that will exceed expectations of performance. We also do follow up on all clients to ensure that all supplied material reach to their safe custody on agreed time frame and efficiently serving the needs. </w:t>
      </w:r>
    </w:p>
    <w:p w14:paraId="361402C8" w14:textId="77777777" w:rsidR="00B514B1" w:rsidRDefault="00B514B1" w:rsidP="00B514B1">
      <w:pPr>
        <w:pStyle w:val="NormalWeb"/>
      </w:pPr>
    </w:p>
    <w:p w14:paraId="6F8DA1B1" w14:textId="5BE9DDA2" w:rsidR="00BE3041" w:rsidRDefault="00B514B1">
      <w:r>
        <w:rPr>
          <w:rtl/>
        </w:rPr>
        <w:t>شركة الكفرة للمعدات الأمنية والسلامة تفتخر بكونها إحدى الشركات الناشئة في ليبيا التي تأسست في عام 2010، ونحن متخصصون في توفير وتقديم مجموعة واسعة من معدات الحماية الشخصية</w:t>
      </w:r>
      <w:r>
        <w:t xml:space="preserve"> (PPE) </w:t>
      </w:r>
      <w:r>
        <w:rPr>
          <w:rtl/>
        </w:rPr>
        <w:t>لعملائنا الكرام. يتمحور تركيزنا الرئيسي حول توفير أوسع مجموعة من منتجات</w:t>
      </w:r>
      <w:r>
        <w:t xml:space="preserve"> (PPE) </w:t>
      </w:r>
      <w:r>
        <w:rPr>
          <w:rtl/>
        </w:rPr>
        <w:t>المتاحة في السوق اليوم حيث يمكننا تلبية احتياجات ورضا عملائنا</w:t>
      </w:r>
      <w:r>
        <w:t>.</w:t>
      </w:r>
    </w:p>
    <w:p w14:paraId="7A2C3234" w14:textId="77777777" w:rsidR="00B514B1" w:rsidRDefault="00B514B1" w:rsidP="00B514B1">
      <w:pPr>
        <w:pStyle w:val="NormalWeb"/>
      </w:pPr>
      <w:r>
        <w:rPr>
          <w:rtl/>
        </w:rPr>
        <w:t>بالتعاون مع شركات التصنيع الرائدة في العالم، قامت الكفرة بتطوير مجموعة واسعة من المنتجات التي يمكن استخدامها بشكل شامل في جميع قطاعات الصناعة</w:t>
      </w:r>
      <w:r>
        <w:t>.</w:t>
      </w:r>
    </w:p>
    <w:p w14:paraId="309526AF" w14:textId="77777777" w:rsidR="00B514B1" w:rsidRDefault="00B514B1"/>
    <w:p w14:paraId="1D38A909" w14:textId="77777777" w:rsidR="00B514B1" w:rsidRDefault="00B514B1" w:rsidP="00B514B1">
      <w:pPr>
        <w:pStyle w:val="NormalWeb"/>
      </w:pPr>
      <w:r>
        <w:rPr>
          <w:rtl/>
        </w:rPr>
        <w:t xml:space="preserve">أن يكون لدينا قاعدة توريد مستقرة وأخلاقية صلبة أمر مهم لنمونا والأثر الذي نتركه في السوق الليبي المحلي. نحن نسعى جاهدين لفتح تعاون فعّال مع موردينا والبحث عن موردين جدد على مستوى عالمي لتعزيز شبكتنا وخلق قيمة لكل من الطرفين. </w:t>
      </w:r>
      <w:proofErr w:type="spellStart"/>
      <w:r>
        <w:rPr>
          <w:rtl/>
        </w:rPr>
        <w:t>موردونا</w:t>
      </w:r>
      <w:proofErr w:type="spellEnd"/>
      <w:r>
        <w:rPr>
          <w:rtl/>
        </w:rPr>
        <w:t xml:space="preserve"> من مختلف الدول هم علامات تجارية رائدة في صناعة تصنيع معدات الحماية الشخصية والسلامة، ويلعبون دوراً حيوياً في نجاحنا المستمر. ثقتهم فينا تساعد في تقديم المنتجات والخدمات لعملائنا في جميع أنحاء ليبيا</w:t>
      </w:r>
      <w:r>
        <w:t>.</w:t>
      </w:r>
    </w:p>
    <w:p w14:paraId="21B97BB7" w14:textId="77777777" w:rsidR="00B514B1" w:rsidRDefault="00B514B1" w:rsidP="00B514B1">
      <w:pPr>
        <w:pStyle w:val="NormalWeb"/>
      </w:pPr>
      <w:r>
        <w:rPr>
          <w:rtl/>
        </w:rPr>
        <w:t>ابتكارنا في تقديم منتجات عالية الجودة يفي بجميع المعايير الأوروبية والأمريكية الأخيرة التي ستتجاوز توقعات الأداء. كما نقوم بمتابعة جميع العملاء لضمان وصول جميع المواد الموردة إلى حمايتهم بالتوقيت المتفق عليه وخدمتها بكفاءة لتلبية الاحتياجات</w:t>
      </w:r>
      <w:r>
        <w:t>.</w:t>
      </w:r>
    </w:p>
    <w:p w14:paraId="5CDCE422" w14:textId="77777777" w:rsidR="00B514B1" w:rsidRDefault="00B514B1"/>
    <w:p w14:paraId="7E7482C7" w14:textId="77777777" w:rsidR="00B514B1" w:rsidRDefault="00B514B1" w:rsidP="00B514B1">
      <w:pPr>
        <w:pStyle w:val="NormalWeb"/>
      </w:pPr>
      <w:r>
        <w:rPr>
          <w:rFonts w:ascii="Cambria" w:hAnsi="Cambria"/>
          <w:b/>
          <w:bCs/>
          <w:sz w:val="28"/>
          <w:szCs w:val="28"/>
          <w:shd w:val="clear" w:color="auto" w:fill="FFFFFF"/>
        </w:rPr>
        <w:lastRenderedPageBreak/>
        <w:t xml:space="preserve">VISION </w:t>
      </w:r>
    </w:p>
    <w:p w14:paraId="56CA0D8B" w14:textId="77777777" w:rsidR="00B514B1" w:rsidRDefault="00B514B1" w:rsidP="00B514B1">
      <w:pPr>
        <w:pStyle w:val="NormalWeb"/>
      </w:pPr>
      <w:r>
        <w:rPr>
          <w:rFonts w:ascii="Helvetica" w:hAnsi="Helvetica"/>
          <w:b/>
          <w:bCs/>
        </w:rPr>
        <w:t xml:space="preserve">Alkufrah </w:t>
      </w:r>
      <w:r>
        <w:rPr>
          <w:rFonts w:ascii="Helvetica" w:hAnsi="Helvetica"/>
        </w:rPr>
        <w:t xml:space="preserve">aims to be the prominent supplier of protective and security equipment throughout the country of Libya. We are having tendency to grow in the future through calculated strategically placed sales and service locations, with teams that will support and strengthen our customer relationship. </w:t>
      </w:r>
    </w:p>
    <w:p w14:paraId="20767413" w14:textId="77777777" w:rsidR="00B514B1" w:rsidRDefault="00B514B1" w:rsidP="00B514B1">
      <w:pPr>
        <w:pStyle w:val="NormalWeb"/>
      </w:pPr>
      <w:r>
        <w:rPr>
          <w:rFonts w:ascii="Helvetica" w:hAnsi="Helvetica"/>
        </w:rPr>
        <w:t xml:space="preserve">At </w:t>
      </w:r>
      <w:r>
        <w:rPr>
          <w:rFonts w:ascii="Helvetica" w:hAnsi="Helvetica"/>
          <w:b/>
          <w:bCs/>
        </w:rPr>
        <w:t xml:space="preserve">Alkufrah </w:t>
      </w:r>
      <w:r>
        <w:rPr>
          <w:rFonts w:ascii="Helvetica" w:hAnsi="Helvetica"/>
        </w:rPr>
        <w:t xml:space="preserve">we strive to build a culture of core values that are alive and active within our company and help define who we are. These values includes, taking care of the customers, respect &amp; support each other, exhibit a sense of urgency in how we conduct our business, we are honest and ethical in what we do and encourage new innovative ideas from every one with sense of learning to make ourselves better. </w:t>
      </w:r>
    </w:p>
    <w:p w14:paraId="7B4FC9ED" w14:textId="77777777" w:rsidR="00B514B1" w:rsidRDefault="00B514B1" w:rsidP="00B514B1">
      <w:pPr>
        <w:pStyle w:val="NormalWeb"/>
      </w:pPr>
      <w:r>
        <w:rPr>
          <w:rFonts w:ascii="Helvetica" w:hAnsi="Helvetica"/>
        </w:rPr>
        <w:t xml:space="preserve">Our vision as a company is to make a positive difference to assure the safety of our customers in their workplaces and maintain suitable work environment for ourselves, while meeting our obligations to our families, to one another and our community. </w:t>
      </w:r>
    </w:p>
    <w:p w14:paraId="1694D569" w14:textId="3EF1AF2B" w:rsidR="00B514B1" w:rsidRDefault="00B514B1" w:rsidP="00B514B1">
      <w:pPr>
        <w:pStyle w:val="NormalWeb"/>
        <w:jc w:val="right"/>
      </w:pPr>
      <w:r w:rsidRPr="00B514B1">
        <w:rPr>
          <w:b/>
          <w:bCs/>
          <w:sz w:val="32"/>
          <w:szCs w:val="32"/>
          <w:rtl/>
        </w:rPr>
        <w:t>رؤيتنا</w:t>
      </w:r>
      <w:r w:rsidRPr="00B514B1">
        <w:rPr>
          <w:sz w:val="32"/>
          <w:szCs w:val="32"/>
          <w:rtl/>
        </w:rPr>
        <w:t xml:space="preserve"> </w:t>
      </w:r>
      <w:r>
        <w:br/>
      </w:r>
      <w:r>
        <w:rPr>
          <w:rtl/>
        </w:rPr>
        <w:t>تهدف الكفرة إلى أن تكون المورد البارز لمعدات الحماية والأمان في جميع أنحاء بلاد ليبيا. نحن نمتلك الاتجاه للنمو في المستقبل من خلال وضع مبيعات وخدمات محسوبة بشكل استراتيجي، مع فرق ستدعم وتعزز علاقتنا مع العملاء</w:t>
      </w:r>
      <w:r>
        <w:t>.</w:t>
      </w:r>
    </w:p>
    <w:p w14:paraId="66CBE42D" w14:textId="77777777" w:rsidR="00B514B1" w:rsidRDefault="00B514B1" w:rsidP="00B514B1">
      <w:pPr>
        <w:pStyle w:val="NormalWeb"/>
        <w:jc w:val="right"/>
      </w:pPr>
      <w:r>
        <w:rPr>
          <w:rtl/>
        </w:rPr>
        <w:t>في الكفرة، نسعى لبناء ثقافة من القيم الأساسية التي تكون حية وفعالة داخل شركتنا وتساعد في تحديد من نحن. تشمل هذه القيم العناية بالعملاء، واحترام بعضنا البعض ودعم بعضنا البعض، والعمل بروح الاستعجال في كيفية إدارة أعمالنا، ونحن نكون صادقين وأخلاقيين فيما نقوم به، ونشجع على الأفكار الجديدة والمبتكرة من الجميع مع الشعور بالتعلم لتحسين أنفسنا</w:t>
      </w:r>
      <w:r>
        <w:t>.</w:t>
      </w:r>
    </w:p>
    <w:p w14:paraId="36FD73AE" w14:textId="77777777" w:rsidR="00B514B1" w:rsidRDefault="00B514B1" w:rsidP="00B514B1">
      <w:pPr>
        <w:pStyle w:val="NormalWeb"/>
        <w:jc w:val="right"/>
      </w:pPr>
      <w:r>
        <w:rPr>
          <w:rtl/>
        </w:rPr>
        <w:t>رؤيتنا كشركة هي أن نحقق فارقًا إيجابيًا لضمان سلامة عملائنا في مكاتبهم والحفاظ على بيئة عمل مناسبة لأنفسنا، بينما نلبي التزاماتنا تجاه عائلاتنا، وبعضنا البعض، ومجتمعنا</w:t>
      </w:r>
    </w:p>
    <w:p w14:paraId="3E974830" w14:textId="77777777" w:rsidR="00B514B1" w:rsidRDefault="00B514B1" w:rsidP="00B514B1">
      <w:pPr>
        <w:pStyle w:val="NormalWeb"/>
      </w:pPr>
      <w:r>
        <w:rPr>
          <w:rFonts w:ascii="Cambria" w:hAnsi="Cambria"/>
          <w:b/>
          <w:bCs/>
          <w:sz w:val="28"/>
          <w:szCs w:val="28"/>
        </w:rPr>
        <w:t xml:space="preserve">MISSION STATEMENT </w:t>
      </w:r>
    </w:p>
    <w:p w14:paraId="4578AE8E" w14:textId="77777777" w:rsidR="00B514B1" w:rsidRDefault="00B514B1" w:rsidP="00B514B1">
      <w:pPr>
        <w:pStyle w:val="NormalWeb"/>
        <w:shd w:val="clear" w:color="auto" w:fill="FFFFFF"/>
      </w:pPr>
      <w:r>
        <w:rPr>
          <w:rFonts w:ascii="Arial" w:hAnsi="Arial" w:cs="Arial"/>
          <w:b/>
          <w:bCs/>
        </w:rPr>
        <w:t xml:space="preserve">Alkufrah‘s </w:t>
      </w:r>
      <w:r>
        <w:rPr>
          <w:rFonts w:ascii="Helvetica" w:hAnsi="Helvetica"/>
        </w:rPr>
        <w:t xml:space="preserve">aim is to promote a safety culture and pro-active environment that will effectively identify and manage risk through recognition, evaluation, and educating our employees and clients in compliance with international and local safety and security standards as well the latest professional practices to ensure every worker goes home safely. </w:t>
      </w:r>
    </w:p>
    <w:p w14:paraId="5601A3C0" w14:textId="77777777" w:rsidR="00B514B1" w:rsidRPr="00B514B1" w:rsidRDefault="00B514B1">
      <w:pPr>
        <w:rPr>
          <w:b/>
          <w:bCs/>
          <w:sz w:val="36"/>
          <w:szCs w:val="36"/>
        </w:rPr>
      </w:pPr>
      <w:r w:rsidRPr="00B514B1">
        <w:rPr>
          <w:b/>
          <w:bCs/>
          <w:sz w:val="36"/>
          <w:szCs w:val="36"/>
          <w:rtl/>
        </w:rPr>
        <w:t>الرسالة</w:t>
      </w:r>
    </w:p>
    <w:p w14:paraId="4DE549D9" w14:textId="5B047B78" w:rsidR="00B514B1" w:rsidRDefault="00B514B1">
      <w:r>
        <w:rPr>
          <w:rtl/>
        </w:rPr>
        <w:t xml:space="preserve"> تهدف الكفرة إلى تعزيز ثقافة السلامة والبيئة النشطة التي ستحدد بفعالية وتدير المخاطر من خلال التعرف عليها وتقييمها وتثقيف موظفينا وعملائنا وفقًا للمعايير الدولية والمحلية للسلامة والأمان، بالإضافة إلى أحدث الممارسات المهنية لضمان سلامة كل عامل في العودة إلى منزله بأمان</w:t>
      </w:r>
      <w:r>
        <w:t>.</w:t>
      </w:r>
    </w:p>
    <w:p w14:paraId="166616C9" w14:textId="77777777" w:rsidR="00B514B1" w:rsidRDefault="00B514B1"/>
    <w:p w14:paraId="3239D594" w14:textId="77777777" w:rsidR="00B514B1" w:rsidRDefault="00B514B1"/>
    <w:p w14:paraId="15665107" w14:textId="21C68DDD" w:rsidR="00B514B1" w:rsidRDefault="003F5B37">
      <w:r w:rsidRPr="003F5B37">
        <w:rPr>
          <w:b/>
          <w:bCs/>
          <w:sz w:val="32"/>
          <w:szCs w:val="32"/>
        </w:rPr>
        <w:lastRenderedPageBreak/>
        <w:t>PRINCIPLE OF ACTION</w:t>
      </w:r>
      <w:r>
        <w:br/>
        <w:t xml:space="preserve"> Alkufrah’s goal is to offer products, services and expertise enabling our clients to safeguard their lives and the lives of others. The goal also is to secure and continually increase sales and market share while maintaining excellent service and competitive pricing. We continually strive to anticipate as well as to meet clients’ needs. We deliver what we promise, and we don’t promise more than what we can deliver. We respect our clients and work to protect their image and their interests. Our products and services are designed and deployed in accordance with the highest government, health, safety, environmental and quality standards. We are committed to creating good working conditions and providing our employees with the resources they need to grow professionally. We expect our suppliers to do the utmost to embrace our values and practice them in their interactions with our employees. We are committed to frank, fair and mutually respectful relations with all of our suppliers and partners.</w:t>
      </w:r>
    </w:p>
    <w:p w14:paraId="3B24678C" w14:textId="77777777" w:rsidR="003F5B37" w:rsidRDefault="003F5B37"/>
    <w:p w14:paraId="2486A7D5" w14:textId="77777777" w:rsidR="003F5B37" w:rsidRDefault="003F5B37"/>
    <w:p w14:paraId="71B32FC3" w14:textId="14CC2337" w:rsidR="003F5B37" w:rsidRPr="003F5B37" w:rsidRDefault="003F5B37">
      <w:pPr>
        <w:rPr>
          <w:b/>
          <w:bCs/>
          <w:sz w:val="32"/>
          <w:szCs w:val="32"/>
        </w:rPr>
      </w:pPr>
      <w:r w:rsidRPr="003F5B37">
        <w:rPr>
          <w:b/>
          <w:bCs/>
          <w:sz w:val="32"/>
          <w:szCs w:val="32"/>
          <w:rtl/>
        </w:rPr>
        <w:t>مبدأ العمل</w:t>
      </w:r>
    </w:p>
    <w:p w14:paraId="4934ED8B" w14:textId="77777777" w:rsidR="003F5B37" w:rsidRDefault="003F5B37" w:rsidP="003F5B37">
      <w:pPr>
        <w:pStyle w:val="NormalWeb"/>
      </w:pPr>
      <w:r>
        <w:rPr>
          <w:rtl/>
        </w:rPr>
        <w:t>تهدف الكفرة إلى تقديم منتجات وخدمات وخبرات تمكن عملائنا من حماية حياتهم وحياة الآخرين. الهدف أيضًا هو تأمين وزيادة المبيعات وحصة السوق بشكل مستمر مع الحفاظ على خدمة ممتازة وأسعار تنافسية. نحن نسعى باستمرار لتوقع احتياجات العملاء وتلبيتها. نحن نقدم ما نعد به، ولا نعد بما لا يمكننا تقديمه</w:t>
      </w:r>
      <w:r>
        <w:t>.</w:t>
      </w:r>
    </w:p>
    <w:p w14:paraId="0E89D62D" w14:textId="77777777" w:rsidR="003F5B37" w:rsidRDefault="003F5B37" w:rsidP="003F5B37">
      <w:pPr>
        <w:pStyle w:val="NormalWeb"/>
      </w:pPr>
      <w:r>
        <w:rPr>
          <w:rtl/>
        </w:rPr>
        <w:t>نحترم عملائنا ونعمل على حماية صورتهم ومصالحهم</w:t>
      </w:r>
      <w:r>
        <w:t>.</w:t>
      </w:r>
    </w:p>
    <w:p w14:paraId="58EA264E" w14:textId="77777777" w:rsidR="003F5B37" w:rsidRDefault="003F5B37" w:rsidP="003F5B37">
      <w:pPr>
        <w:pStyle w:val="NormalWeb"/>
      </w:pPr>
      <w:r>
        <w:rPr>
          <w:rtl/>
        </w:rPr>
        <w:t xml:space="preserve">تم تصميم منتجاتنا وخدماتنا وتنفيذها وفقًا لأعلى المعايير </w:t>
      </w:r>
      <w:proofErr w:type="gramStart"/>
      <w:r>
        <w:rPr>
          <w:rtl/>
        </w:rPr>
        <w:t>الحكومية</w:t>
      </w:r>
      <w:proofErr w:type="gramEnd"/>
      <w:r>
        <w:rPr>
          <w:rtl/>
        </w:rPr>
        <w:t xml:space="preserve"> والصحية والبيئية والجودة</w:t>
      </w:r>
      <w:r>
        <w:t>.</w:t>
      </w:r>
    </w:p>
    <w:p w14:paraId="29CC73C0" w14:textId="77777777" w:rsidR="003F5B37" w:rsidRDefault="003F5B37" w:rsidP="003F5B37">
      <w:pPr>
        <w:pStyle w:val="NormalWeb"/>
      </w:pPr>
      <w:r>
        <w:rPr>
          <w:rtl/>
        </w:rPr>
        <w:t>نحن ملتزمون بتوفير ظروف عمل جيدة وتوفير الموارد التي يحتاجها موظفونا للنمو المهني</w:t>
      </w:r>
      <w:r>
        <w:t>.</w:t>
      </w:r>
    </w:p>
    <w:p w14:paraId="2381586E" w14:textId="77777777" w:rsidR="003F5B37" w:rsidRDefault="003F5B37" w:rsidP="003F5B37">
      <w:pPr>
        <w:pStyle w:val="NormalWeb"/>
      </w:pPr>
      <w:r>
        <w:rPr>
          <w:rtl/>
        </w:rPr>
        <w:t>نتوقع من موردينا بذل قصارى جهدهم لاعتناق قيمنا وممارستها في تفاعلاتهم مع موظفينا. نحن ملتزمون بعلاقات صريحة وعادلة ومتبادلة الاحترام مع جميع موردينا وشركائنا</w:t>
      </w:r>
    </w:p>
    <w:p w14:paraId="170147E6" w14:textId="77777777" w:rsidR="003F5B37" w:rsidRDefault="003F5B37" w:rsidP="003F5B37">
      <w:pPr>
        <w:pStyle w:val="NormalWeb"/>
        <w:shd w:val="clear" w:color="auto" w:fill="FFFFFF"/>
      </w:pPr>
      <w:r>
        <w:rPr>
          <w:rFonts w:ascii="Cambria" w:hAnsi="Cambria"/>
          <w:b/>
          <w:bCs/>
          <w:sz w:val="28"/>
          <w:szCs w:val="28"/>
        </w:rPr>
        <w:t xml:space="preserve">VALUES </w:t>
      </w:r>
    </w:p>
    <w:p w14:paraId="272FEF37" w14:textId="77777777" w:rsidR="003F5B37" w:rsidRDefault="003F5B37" w:rsidP="003F5B37">
      <w:pPr>
        <w:pStyle w:val="NormalWeb"/>
        <w:shd w:val="clear" w:color="auto" w:fill="FFFFFF"/>
      </w:pPr>
      <w:r>
        <w:rPr>
          <w:rFonts w:ascii="Helvetica" w:hAnsi="Helvetica"/>
        </w:rPr>
        <w:t xml:space="preserve">Our core values are all about achieving the best possible economic performance as a company while providing the finest quality products and services to our clients. </w:t>
      </w:r>
    </w:p>
    <w:p w14:paraId="1B47EC5C" w14:textId="77777777" w:rsidR="003F5B37" w:rsidRDefault="003F5B37" w:rsidP="003F5B37">
      <w:pPr>
        <w:jc w:val="right"/>
      </w:pPr>
      <w:r>
        <w:rPr>
          <w:rtl/>
        </w:rPr>
        <w:t>قيمنا الأساسية تتمحور جميعها حول تحقيق أفضل أداء اقتصادي ممكن كشركة مع توفير أفضل منتجات وخدمات الجودة لعملائنا</w:t>
      </w:r>
    </w:p>
    <w:p w14:paraId="7AD68221" w14:textId="77777777" w:rsidR="003F5B37" w:rsidRDefault="003F5B37" w:rsidP="003F5B37">
      <w:pPr>
        <w:jc w:val="right"/>
      </w:pPr>
    </w:p>
    <w:p w14:paraId="3431A84A" w14:textId="77777777" w:rsidR="003F5B37" w:rsidRDefault="003F5B37" w:rsidP="003F5B37">
      <w:pPr>
        <w:pStyle w:val="NormalWeb"/>
        <w:shd w:val="clear" w:color="auto" w:fill="FFFFFF"/>
      </w:pPr>
      <w:r>
        <w:rPr>
          <w:rFonts w:ascii="Cambria" w:hAnsi="Cambria"/>
          <w:b/>
          <w:bCs/>
          <w:sz w:val="28"/>
          <w:szCs w:val="28"/>
        </w:rPr>
        <w:lastRenderedPageBreak/>
        <w:t xml:space="preserve">CUSTOMER SATISFACTION </w:t>
      </w:r>
    </w:p>
    <w:p w14:paraId="7011DFD8" w14:textId="77777777" w:rsidR="003F5B37" w:rsidRDefault="003F5B37" w:rsidP="003F5B37">
      <w:pPr>
        <w:pStyle w:val="NormalWeb"/>
        <w:shd w:val="clear" w:color="auto" w:fill="FFFFFF"/>
      </w:pPr>
      <w:r>
        <w:rPr>
          <w:rFonts w:ascii="Helvetica" w:hAnsi="Helvetica"/>
        </w:rPr>
        <w:t xml:space="preserve">Our ability to grow and sustain to meet our commitments to our stakeholders is conditioned on Customer Service. </w:t>
      </w:r>
      <w:r>
        <w:rPr>
          <w:rFonts w:ascii="Helvetica" w:hAnsi="Helvetica"/>
          <w:b/>
          <w:bCs/>
        </w:rPr>
        <w:t xml:space="preserve">Alkufrah </w:t>
      </w:r>
      <w:r>
        <w:rPr>
          <w:rFonts w:ascii="Helvetica" w:hAnsi="Helvetica"/>
        </w:rPr>
        <w:t xml:space="preserve">will strive to apply all of its skills and resources to achieve 100% customer satisfaction. </w:t>
      </w:r>
    </w:p>
    <w:p w14:paraId="6D7F85D0" w14:textId="77777777" w:rsidR="003F5B37" w:rsidRPr="003F5B37" w:rsidRDefault="003F5B37" w:rsidP="003F5B37">
      <w:pPr>
        <w:pStyle w:val="NormalWeb"/>
        <w:jc w:val="right"/>
        <w:rPr>
          <w:b/>
          <w:bCs/>
          <w:sz w:val="32"/>
          <w:szCs w:val="32"/>
        </w:rPr>
      </w:pPr>
      <w:r w:rsidRPr="003F5B37">
        <w:rPr>
          <w:b/>
          <w:bCs/>
          <w:sz w:val="32"/>
          <w:szCs w:val="32"/>
          <w:rtl/>
        </w:rPr>
        <w:t>رضا العملاء</w:t>
      </w:r>
    </w:p>
    <w:p w14:paraId="48230F0B" w14:textId="3A371077" w:rsidR="003F5B37" w:rsidRDefault="003F5B37" w:rsidP="003F5B37">
      <w:pPr>
        <w:pStyle w:val="NormalWeb"/>
        <w:jc w:val="right"/>
      </w:pPr>
      <w:r>
        <w:rPr>
          <w:rtl/>
        </w:rPr>
        <w:t xml:space="preserve"> قدرتنا على النمو والاستمرارية في تحقيق التزاماتنا تجاه أصحاب المصلحة مرتبطة بخدمة العملاء. ستسعى الكفرة إلى تطبيق جميع مهاراتها ومواردها لتحقيق رضا العملاء بنسبة 100٪</w:t>
      </w:r>
      <w:r>
        <w:t>.</w:t>
      </w:r>
    </w:p>
    <w:p w14:paraId="17B37344" w14:textId="77777777" w:rsidR="003F5B37" w:rsidRDefault="003F5B37" w:rsidP="003F5B37">
      <w:pPr>
        <w:pStyle w:val="NormalWeb"/>
      </w:pPr>
      <w:r>
        <w:rPr>
          <w:rFonts w:ascii="Cambria" w:hAnsi="Cambria"/>
          <w:b/>
          <w:bCs/>
          <w:sz w:val="28"/>
          <w:szCs w:val="28"/>
        </w:rPr>
        <w:t xml:space="preserve">RESPONSIBILITY </w:t>
      </w:r>
    </w:p>
    <w:p w14:paraId="5A59ADE0" w14:textId="77777777" w:rsidR="003F5B37" w:rsidRDefault="003F5B37" w:rsidP="003F5B37">
      <w:pPr>
        <w:pStyle w:val="NormalWeb"/>
      </w:pPr>
      <w:r>
        <w:rPr>
          <w:rFonts w:ascii="Helvetica" w:hAnsi="Helvetica"/>
        </w:rPr>
        <w:t xml:space="preserve">As a provider of Personal Productive Equipments (PPE), we have the ultimate responsibility of protecting lives. This task is taken seriously in performing our duties. </w:t>
      </w:r>
    </w:p>
    <w:p w14:paraId="3D7050BA" w14:textId="77777777" w:rsidR="003F5B37" w:rsidRDefault="003F5B37" w:rsidP="003F5B37">
      <w:pPr>
        <w:pStyle w:val="NormalWeb"/>
      </w:pPr>
      <w:r>
        <w:rPr>
          <w:rFonts w:ascii="Cambria" w:hAnsi="Cambria"/>
          <w:b/>
          <w:bCs/>
          <w:sz w:val="28"/>
          <w:szCs w:val="28"/>
        </w:rPr>
        <w:t xml:space="preserve">EXCELLENCE </w:t>
      </w:r>
    </w:p>
    <w:p w14:paraId="18D5CE0F" w14:textId="77777777" w:rsidR="003F5B37" w:rsidRDefault="003F5B37" w:rsidP="003F5B37">
      <w:pPr>
        <w:pStyle w:val="NormalWeb"/>
      </w:pPr>
      <w:r>
        <w:rPr>
          <w:rFonts w:ascii="Helvetica" w:hAnsi="Helvetica"/>
        </w:rPr>
        <w:t xml:space="preserve">The very nature of our business demands excellence in everything we do. This </w:t>
      </w:r>
    </w:p>
    <w:p w14:paraId="5D4ECACC" w14:textId="77777777" w:rsidR="003F5B37" w:rsidRDefault="003F5B37" w:rsidP="003F5B37">
      <w:pPr>
        <w:pStyle w:val="NormalWeb"/>
      </w:pPr>
      <w:r>
        <w:rPr>
          <w:rFonts w:ascii="Helvetica" w:hAnsi="Helvetica"/>
        </w:rPr>
        <w:t xml:space="preserve">means superior knowledge about our products, services, and clients. We strive to foster professional excellence by promoting teamwork and creating working conditions that are conductive to professional development for all employees. </w:t>
      </w:r>
    </w:p>
    <w:p w14:paraId="360E91B3" w14:textId="77777777" w:rsidR="003F5B37" w:rsidRDefault="003F5B37" w:rsidP="003F5B37">
      <w:pPr>
        <w:jc w:val="right"/>
      </w:pPr>
      <w:r w:rsidRPr="003F5B37">
        <w:rPr>
          <w:b/>
          <w:bCs/>
          <w:sz w:val="28"/>
          <w:szCs w:val="28"/>
          <w:rtl/>
        </w:rPr>
        <w:t>المسؤولية</w:t>
      </w:r>
      <w:r>
        <w:br/>
      </w:r>
      <w:r>
        <w:rPr>
          <w:rtl/>
        </w:rPr>
        <w:t xml:space="preserve"> بصفتنا مزودين لمعدات الحماية الشخصية، فإننا نتحمل المسؤولية النهائية في حماية الأرواح. يُعتَد بهذه المهمة بجدية في أداء واجباتنا</w:t>
      </w:r>
    </w:p>
    <w:p w14:paraId="5A9A4BB7" w14:textId="77777777" w:rsidR="003F5B37" w:rsidRPr="003F5B37" w:rsidRDefault="003F5B37">
      <w:pPr>
        <w:jc w:val="right"/>
        <w:rPr>
          <w:b/>
          <w:bCs/>
          <w:sz w:val="32"/>
          <w:szCs w:val="32"/>
        </w:rPr>
      </w:pPr>
      <w:r w:rsidRPr="003F5B37">
        <w:rPr>
          <w:b/>
          <w:bCs/>
          <w:sz w:val="32"/>
          <w:szCs w:val="32"/>
          <w:rtl/>
        </w:rPr>
        <w:t>التميز</w:t>
      </w:r>
    </w:p>
    <w:p w14:paraId="01FE0A7B" w14:textId="6F4C3BAD" w:rsidR="003F5B37" w:rsidRDefault="003F5B37">
      <w:pPr>
        <w:jc w:val="right"/>
        <w:rPr>
          <w:rtl/>
        </w:rPr>
      </w:pPr>
      <w:r>
        <w:rPr>
          <w:rtl/>
        </w:rPr>
        <w:t xml:space="preserve"> طبيعة عملنا تتطلب التميز في كل ما نقوم به. هذا يعني معرفة متفوقة بمنتجاتنا وخدماتنا وعملائنا. نحن نسعى لتعزيز التميز المهني من خلال تعزيز العمل الجماعي وخلق ظروف عمل تشجع على التطوير المهني لجميع الموظفين</w:t>
      </w:r>
    </w:p>
    <w:p w14:paraId="2CCBBF28" w14:textId="77777777" w:rsidR="004C6ACD" w:rsidRDefault="004C6ACD">
      <w:pPr>
        <w:jc w:val="right"/>
        <w:rPr>
          <w:rtl/>
        </w:rPr>
      </w:pPr>
    </w:p>
    <w:p w14:paraId="5638FA99" w14:textId="049B5D5A" w:rsidR="004C6ACD" w:rsidRDefault="00417B28" w:rsidP="00417B28">
      <w:pPr>
        <w:bidi/>
        <w:rPr>
          <w:b/>
          <w:bCs/>
          <w:sz w:val="32"/>
          <w:szCs w:val="32"/>
          <w:rtl/>
          <w:lang w:val="en-US"/>
        </w:rPr>
      </w:pPr>
      <w:r w:rsidRPr="00417B28">
        <w:rPr>
          <w:rFonts w:hint="cs"/>
          <w:b/>
          <w:bCs/>
          <w:sz w:val="32"/>
          <w:szCs w:val="32"/>
          <w:rtl/>
          <w:lang w:val="en-US"/>
        </w:rPr>
        <w:t xml:space="preserve">الهدف </w:t>
      </w:r>
    </w:p>
    <w:p w14:paraId="71EC5ACD" w14:textId="0B1CBDB4" w:rsidR="00417B28" w:rsidRDefault="00417B28" w:rsidP="00417B28">
      <w:pPr>
        <w:bidi/>
      </w:pPr>
      <w:r>
        <w:rPr>
          <w:rtl/>
        </w:rPr>
        <w:t>تهدف الكفرة إلى أن تكون المورد البارز لمعدات الحماية والأمان في جميع أنحاء بلاد ليبيا.</w:t>
      </w:r>
    </w:p>
    <w:p w14:paraId="4B0B3D66" w14:textId="6A153DAB" w:rsidR="00417B28" w:rsidRPr="00417B28" w:rsidRDefault="00417B28" w:rsidP="00417B28">
      <w:pPr>
        <w:jc w:val="right"/>
        <w:rPr>
          <w:b/>
          <w:bCs/>
          <w:sz w:val="36"/>
          <w:szCs w:val="36"/>
          <w:lang w:val="en-US"/>
        </w:rPr>
      </w:pPr>
      <w:r w:rsidRPr="00417B28">
        <w:rPr>
          <w:b/>
          <w:bCs/>
          <w:sz w:val="28"/>
          <w:szCs w:val="28"/>
          <w:lang w:val="en-US"/>
        </w:rPr>
        <w:t xml:space="preserve">Goal </w:t>
      </w:r>
    </w:p>
    <w:p w14:paraId="0F08E084" w14:textId="356D2BB2" w:rsidR="004C6ACD" w:rsidRDefault="00131D7E">
      <w:pPr>
        <w:jc w:val="right"/>
        <w:rPr>
          <w:rtl/>
        </w:rPr>
      </w:pPr>
      <w:r>
        <w:rPr>
          <w:rFonts w:ascii="Helvetica" w:hAnsi="Helvetica"/>
          <w:b/>
          <w:bCs/>
        </w:rPr>
        <w:t xml:space="preserve">Alkufrah </w:t>
      </w:r>
      <w:r>
        <w:rPr>
          <w:rFonts w:ascii="Helvetica" w:hAnsi="Helvetica"/>
        </w:rPr>
        <w:t>aims to be the prominent supplier of protective and security equipment throughout the country of Libya.</w:t>
      </w:r>
    </w:p>
    <w:p w14:paraId="4258EA15" w14:textId="77777777" w:rsidR="004C6ACD" w:rsidRDefault="004C6ACD">
      <w:pPr>
        <w:jc w:val="right"/>
        <w:rPr>
          <w:rtl/>
        </w:rPr>
      </w:pPr>
    </w:p>
    <w:p w14:paraId="2345DFAA" w14:textId="77777777" w:rsidR="004C6ACD" w:rsidRDefault="004C6ACD">
      <w:pPr>
        <w:jc w:val="right"/>
        <w:rPr>
          <w:rtl/>
        </w:rPr>
      </w:pPr>
    </w:p>
    <w:p w14:paraId="4C29B392" w14:textId="77777777" w:rsidR="004C6ACD" w:rsidRDefault="004C6ACD">
      <w:pPr>
        <w:jc w:val="right"/>
        <w:rPr>
          <w:rtl/>
        </w:rPr>
      </w:pPr>
    </w:p>
    <w:p w14:paraId="41E7DF6D" w14:textId="77777777" w:rsidR="004C6ACD" w:rsidRDefault="004C6ACD">
      <w:pPr>
        <w:jc w:val="right"/>
        <w:rPr>
          <w:rtl/>
        </w:rPr>
      </w:pPr>
    </w:p>
    <w:p w14:paraId="00D4C4AE" w14:textId="7CD77275" w:rsidR="004C6ACD" w:rsidRPr="004C6ACD" w:rsidRDefault="004C6ACD" w:rsidP="004C6ACD">
      <w:pPr>
        <w:jc w:val="center"/>
        <w:rPr>
          <w:color w:val="000000" w:themeColor="text1"/>
        </w:rPr>
      </w:pPr>
    </w:p>
    <w:sectPr w:rsidR="004C6ACD" w:rsidRPr="004C6ACD" w:rsidSect="00BE3041">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A78DB1" w14:textId="77777777" w:rsidR="002F3381" w:rsidRDefault="002F3381" w:rsidP="00B514B1">
      <w:pPr>
        <w:spacing w:after="0" w:line="240" w:lineRule="auto"/>
      </w:pPr>
      <w:r>
        <w:separator/>
      </w:r>
    </w:p>
  </w:endnote>
  <w:endnote w:type="continuationSeparator" w:id="0">
    <w:p w14:paraId="475E78C1" w14:textId="77777777" w:rsidR="002F3381" w:rsidRDefault="002F3381" w:rsidP="00B514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4DE45" w14:textId="77777777" w:rsidR="002F3381" w:rsidRDefault="002F3381" w:rsidP="00B514B1">
      <w:pPr>
        <w:spacing w:after="0" w:line="240" w:lineRule="auto"/>
      </w:pPr>
      <w:r>
        <w:separator/>
      </w:r>
    </w:p>
  </w:footnote>
  <w:footnote w:type="continuationSeparator" w:id="0">
    <w:p w14:paraId="2CA868A6" w14:textId="77777777" w:rsidR="002F3381" w:rsidRDefault="002F3381" w:rsidP="00B514B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041"/>
    <w:rsid w:val="00131D7E"/>
    <w:rsid w:val="002F3381"/>
    <w:rsid w:val="003F5B37"/>
    <w:rsid w:val="00417B28"/>
    <w:rsid w:val="004C6ACD"/>
    <w:rsid w:val="005D2404"/>
    <w:rsid w:val="00B514B1"/>
    <w:rsid w:val="00BE3041"/>
    <w:rsid w:val="00CA6402"/>
    <w:rsid w:val="00D846AF"/>
  </w:rsids>
  <m:mathPr>
    <m:mathFont m:val="Cambria Math"/>
    <m:brkBin m:val="before"/>
    <m:brkBinSub m:val="--"/>
    <m:smallFrac m:val="0"/>
    <m:dispDef/>
    <m:lMargin m:val="0"/>
    <m:rMargin m:val="0"/>
    <m:defJc m:val="centerGroup"/>
    <m:wrapIndent m:val="1440"/>
    <m:intLim m:val="subSup"/>
    <m:naryLim m:val="undOvr"/>
  </m:mathPr>
  <w:themeFontLang w:val="en-L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F7A5E"/>
  <w15:chartTrackingRefBased/>
  <w15:docId w15:val="{0182E27F-67CD-144A-BF6E-687CB1ED8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L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30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30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30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30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30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30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30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30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30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0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30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30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30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30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30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30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30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3041"/>
    <w:rPr>
      <w:rFonts w:eastAsiaTheme="majorEastAsia" w:cstheme="majorBidi"/>
      <w:color w:val="272727" w:themeColor="text1" w:themeTint="D8"/>
    </w:rPr>
  </w:style>
  <w:style w:type="paragraph" w:styleId="Title">
    <w:name w:val="Title"/>
    <w:basedOn w:val="Normal"/>
    <w:next w:val="Normal"/>
    <w:link w:val="TitleChar"/>
    <w:uiPriority w:val="10"/>
    <w:qFormat/>
    <w:rsid w:val="00BE30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30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30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30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3041"/>
    <w:pPr>
      <w:spacing w:before="160"/>
      <w:jc w:val="center"/>
    </w:pPr>
    <w:rPr>
      <w:i/>
      <w:iCs/>
      <w:color w:val="404040" w:themeColor="text1" w:themeTint="BF"/>
    </w:rPr>
  </w:style>
  <w:style w:type="character" w:customStyle="1" w:styleId="QuoteChar">
    <w:name w:val="Quote Char"/>
    <w:basedOn w:val="DefaultParagraphFont"/>
    <w:link w:val="Quote"/>
    <w:uiPriority w:val="29"/>
    <w:rsid w:val="00BE3041"/>
    <w:rPr>
      <w:i/>
      <w:iCs/>
      <w:color w:val="404040" w:themeColor="text1" w:themeTint="BF"/>
    </w:rPr>
  </w:style>
  <w:style w:type="paragraph" w:styleId="ListParagraph">
    <w:name w:val="List Paragraph"/>
    <w:basedOn w:val="Normal"/>
    <w:uiPriority w:val="34"/>
    <w:qFormat/>
    <w:rsid w:val="00BE3041"/>
    <w:pPr>
      <w:ind w:left="720"/>
      <w:contextualSpacing/>
    </w:pPr>
  </w:style>
  <w:style w:type="character" w:styleId="IntenseEmphasis">
    <w:name w:val="Intense Emphasis"/>
    <w:basedOn w:val="DefaultParagraphFont"/>
    <w:uiPriority w:val="21"/>
    <w:qFormat/>
    <w:rsid w:val="00BE3041"/>
    <w:rPr>
      <w:i/>
      <w:iCs/>
      <w:color w:val="0F4761" w:themeColor="accent1" w:themeShade="BF"/>
    </w:rPr>
  </w:style>
  <w:style w:type="paragraph" w:styleId="IntenseQuote">
    <w:name w:val="Intense Quote"/>
    <w:basedOn w:val="Normal"/>
    <w:next w:val="Normal"/>
    <w:link w:val="IntenseQuoteChar"/>
    <w:uiPriority w:val="30"/>
    <w:qFormat/>
    <w:rsid w:val="00BE30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3041"/>
    <w:rPr>
      <w:i/>
      <w:iCs/>
      <w:color w:val="0F4761" w:themeColor="accent1" w:themeShade="BF"/>
    </w:rPr>
  </w:style>
  <w:style w:type="character" w:styleId="IntenseReference">
    <w:name w:val="Intense Reference"/>
    <w:basedOn w:val="DefaultParagraphFont"/>
    <w:uiPriority w:val="32"/>
    <w:qFormat/>
    <w:rsid w:val="00BE3041"/>
    <w:rPr>
      <w:b/>
      <w:bCs/>
      <w:smallCaps/>
      <w:color w:val="0F4761" w:themeColor="accent1" w:themeShade="BF"/>
      <w:spacing w:val="5"/>
    </w:rPr>
  </w:style>
  <w:style w:type="paragraph" w:styleId="NormalWeb">
    <w:name w:val="Normal (Web)"/>
    <w:basedOn w:val="Normal"/>
    <w:uiPriority w:val="99"/>
    <w:semiHidden/>
    <w:unhideWhenUsed/>
    <w:rsid w:val="00B514B1"/>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B514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14B1"/>
  </w:style>
  <w:style w:type="paragraph" w:styleId="Footer">
    <w:name w:val="footer"/>
    <w:basedOn w:val="Normal"/>
    <w:link w:val="FooterChar"/>
    <w:uiPriority w:val="99"/>
    <w:unhideWhenUsed/>
    <w:rsid w:val="00B514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14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1467">
      <w:bodyDiv w:val="1"/>
      <w:marLeft w:val="0"/>
      <w:marRight w:val="0"/>
      <w:marTop w:val="0"/>
      <w:marBottom w:val="0"/>
      <w:divBdr>
        <w:top w:val="none" w:sz="0" w:space="0" w:color="auto"/>
        <w:left w:val="none" w:sz="0" w:space="0" w:color="auto"/>
        <w:bottom w:val="none" w:sz="0" w:space="0" w:color="auto"/>
        <w:right w:val="none" w:sz="0" w:space="0" w:color="auto"/>
      </w:divBdr>
      <w:divsChild>
        <w:div w:id="1258364066">
          <w:marLeft w:val="0"/>
          <w:marRight w:val="0"/>
          <w:marTop w:val="0"/>
          <w:marBottom w:val="0"/>
          <w:divBdr>
            <w:top w:val="none" w:sz="0" w:space="0" w:color="auto"/>
            <w:left w:val="none" w:sz="0" w:space="0" w:color="auto"/>
            <w:bottom w:val="none" w:sz="0" w:space="0" w:color="auto"/>
            <w:right w:val="none" w:sz="0" w:space="0" w:color="auto"/>
          </w:divBdr>
          <w:divsChild>
            <w:div w:id="1418208177">
              <w:marLeft w:val="0"/>
              <w:marRight w:val="0"/>
              <w:marTop w:val="0"/>
              <w:marBottom w:val="0"/>
              <w:divBdr>
                <w:top w:val="none" w:sz="0" w:space="0" w:color="auto"/>
                <w:left w:val="none" w:sz="0" w:space="0" w:color="auto"/>
                <w:bottom w:val="none" w:sz="0" w:space="0" w:color="auto"/>
                <w:right w:val="none" w:sz="0" w:space="0" w:color="auto"/>
              </w:divBdr>
              <w:divsChild>
                <w:div w:id="1130316962">
                  <w:marLeft w:val="0"/>
                  <w:marRight w:val="0"/>
                  <w:marTop w:val="0"/>
                  <w:marBottom w:val="0"/>
                  <w:divBdr>
                    <w:top w:val="none" w:sz="0" w:space="0" w:color="auto"/>
                    <w:left w:val="none" w:sz="0" w:space="0" w:color="auto"/>
                    <w:bottom w:val="none" w:sz="0" w:space="0" w:color="auto"/>
                    <w:right w:val="none" w:sz="0" w:space="0" w:color="auto"/>
                  </w:divBdr>
                  <w:divsChild>
                    <w:div w:id="1813281022">
                      <w:marLeft w:val="0"/>
                      <w:marRight w:val="0"/>
                      <w:marTop w:val="0"/>
                      <w:marBottom w:val="0"/>
                      <w:divBdr>
                        <w:top w:val="none" w:sz="0" w:space="0" w:color="auto"/>
                        <w:left w:val="none" w:sz="0" w:space="0" w:color="auto"/>
                        <w:bottom w:val="none" w:sz="0" w:space="0" w:color="auto"/>
                        <w:right w:val="none" w:sz="0" w:space="0" w:color="auto"/>
                      </w:divBdr>
                      <w:divsChild>
                        <w:div w:id="96242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2974">
                  <w:marLeft w:val="0"/>
                  <w:marRight w:val="0"/>
                  <w:marTop w:val="0"/>
                  <w:marBottom w:val="0"/>
                  <w:divBdr>
                    <w:top w:val="none" w:sz="0" w:space="0" w:color="auto"/>
                    <w:left w:val="none" w:sz="0" w:space="0" w:color="auto"/>
                    <w:bottom w:val="none" w:sz="0" w:space="0" w:color="auto"/>
                    <w:right w:val="none" w:sz="0" w:space="0" w:color="auto"/>
                  </w:divBdr>
                  <w:divsChild>
                    <w:div w:id="1550261467">
                      <w:marLeft w:val="0"/>
                      <w:marRight w:val="0"/>
                      <w:marTop w:val="0"/>
                      <w:marBottom w:val="0"/>
                      <w:divBdr>
                        <w:top w:val="none" w:sz="0" w:space="0" w:color="auto"/>
                        <w:left w:val="none" w:sz="0" w:space="0" w:color="auto"/>
                        <w:bottom w:val="none" w:sz="0" w:space="0" w:color="auto"/>
                        <w:right w:val="none" w:sz="0" w:space="0" w:color="auto"/>
                      </w:divBdr>
                      <w:divsChild>
                        <w:div w:id="14752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24439">
                  <w:marLeft w:val="0"/>
                  <w:marRight w:val="0"/>
                  <w:marTop w:val="0"/>
                  <w:marBottom w:val="0"/>
                  <w:divBdr>
                    <w:top w:val="none" w:sz="0" w:space="0" w:color="auto"/>
                    <w:left w:val="none" w:sz="0" w:space="0" w:color="auto"/>
                    <w:bottom w:val="none" w:sz="0" w:space="0" w:color="auto"/>
                    <w:right w:val="none" w:sz="0" w:space="0" w:color="auto"/>
                  </w:divBdr>
                  <w:divsChild>
                    <w:div w:id="1547447508">
                      <w:marLeft w:val="0"/>
                      <w:marRight w:val="0"/>
                      <w:marTop w:val="0"/>
                      <w:marBottom w:val="0"/>
                      <w:divBdr>
                        <w:top w:val="none" w:sz="0" w:space="0" w:color="auto"/>
                        <w:left w:val="none" w:sz="0" w:space="0" w:color="auto"/>
                        <w:bottom w:val="none" w:sz="0" w:space="0" w:color="auto"/>
                        <w:right w:val="none" w:sz="0" w:space="0" w:color="auto"/>
                      </w:divBdr>
                      <w:divsChild>
                        <w:div w:id="21249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27741">
      <w:bodyDiv w:val="1"/>
      <w:marLeft w:val="0"/>
      <w:marRight w:val="0"/>
      <w:marTop w:val="0"/>
      <w:marBottom w:val="0"/>
      <w:divBdr>
        <w:top w:val="none" w:sz="0" w:space="0" w:color="auto"/>
        <w:left w:val="none" w:sz="0" w:space="0" w:color="auto"/>
        <w:bottom w:val="none" w:sz="0" w:space="0" w:color="auto"/>
        <w:right w:val="none" w:sz="0" w:space="0" w:color="auto"/>
      </w:divBdr>
      <w:divsChild>
        <w:div w:id="1628269382">
          <w:marLeft w:val="0"/>
          <w:marRight w:val="0"/>
          <w:marTop w:val="0"/>
          <w:marBottom w:val="0"/>
          <w:divBdr>
            <w:top w:val="none" w:sz="0" w:space="0" w:color="auto"/>
            <w:left w:val="none" w:sz="0" w:space="0" w:color="auto"/>
            <w:bottom w:val="none" w:sz="0" w:space="0" w:color="auto"/>
            <w:right w:val="none" w:sz="0" w:space="0" w:color="auto"/>
          </w:divBdr>
          <w:divsChild>
            <w:div w:id="1171798606">
              <w:marLeft w:val="0"/>
              <w:marRight w:val="0"/>
              <w:marTop w:val="0"/>
              <w:marBottom w:val="0"/>
              <w:divBdr>
                <w:top w:val="none" w:sz="0" w:space="0" w:color="auto"/>
                <w:left w:val="none" w:sz="0" w:space="0" w:color="auto"/>
                <w:bottom w:val="none" w:sz="0" w:space="0" w:color="auto"/>
                <w:right w:val="none" w:sz="0" w:space="0" w:color="auto"/>
              </w:divBdr>
              <w:divsChild>
                <w:div w:id="173806452">
                  <w:marLeft w:val="0"/>
                  <w:marRight w:val="0"/>
                  <w:marTop w:val="0"/>
                  <w:marBottom w:val="0"/>
                  <w:divBdr>
                    <w:top w:val="none" w:sz="0" w:space="0" w:color="auto"/>
                    <w:left w:val="none" w:sz="0" w:space="0" w:color="auto"/>
                    <w:bottom w:val="none" w:sz="0" w:space="0" w:color="auto"/>
                    <w:right w:val="none" w:sz="0" w:space="0" w:color="auto"/>
                  </w:divBdr>
                  <w:divsChild>
                    <w:div w:id="100436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09636">
      <w:bodyDiv w:val="1"/>
      <w:marLeft w:val="0"/>
      <w:marRight w:val="0"/>
      <w:marTop w:val="0"/>
      <w:marBottom w:val="0"/>
      <w:divBdr>
        <w:top w:val="none" w:sz="0" w:space="0" w:color="auto"/>
        <w:left w:val="none" w:sz="0" w:space="0" w:color="auto"/>
        <w:bottom w:val="none" w:sz="0" w:space="0" w:color="auto"/>
        <w:right w:val="none" w:sz="0" w:space="0" w:color="auto"/>
      </w:divBdr>
      <w:divsChild>
        <w:div w:id="376663705">
          <w:marLeft w:val="0"/>
          <w:marRight w:val="0"/>
          <w:marTop w:val="0"/>
          <w:marBottom w:val="0"/>
          <w:divBdr>
            <w:top w:val="none" w:sz="0" w:space="0" w:color="auto"/>
            <w:left w:val="none" w:sz="0" w:space="0" w:color="auto"/>
            <w:bottom w:val="none" w:sz="0" w:space="0" w:color="auto"/>
            <w:right w:val="none" w:sz="0" w:space="0" w:color="auto"/>
          </w:divBdr>
          <w:divsChild>
            <w:div w:id="473916867">
              <w:marLeft w:val="0"/>
              <w:marRight w:val="0"/>
              <w:marTop w:val="0"/>
              <w:marBottom w:val="0"/>
              <w:divBdr>
                <w:top w:val="none" w:sz="0" w:space="0" w:color="auto"/>
                <w:left w:val="none" w:sz="0" w:space="0" w:color="auto"/>
                <w:bottom w:val="none" w:sz="0" w:space="0" w:color="auto"/>
                <w:right w:val="none" w:sz="0" w:space="0" w:color="auto"/>
              </w:divBdr>
              <w:divsChild>
                <w:div w:id="36602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777266">
      <w:bodyDiv w:val="1"/>
      <w:marLeft w:val="0"/>
      <w:marRight w:val="0"/>
      <w:marTop w:val="0"/>
      <w:marBottom w:val="0"/>
      <w:divBdr>
        <w:top w:val="none" w:sz="0" w:space="0" w:color="auto"/>
        <w:left w:val="none" w:sz="0" w:space="0" w:color="auto"/>
        <w:bottom w:val="none" w:sz="0" w:space="0" w:color="auto"/>
        <w:right w:val="none" w:sz="0" w:space="0" w:color="auto"/>
      </w:divBdr>
      <w:divsChild>
        <w:div w:id="1855416151">
          <w:marLeft w:val="0"/>
          <w:marRight w:val="0"/>
          <w:marTop w:val="0"/>
          <w:marBottom w:val="0"/>
          <w:divBdr>
            <w:top w:val="none" w:sz="0" w:space="0" w:color="auto"/>
            <w:left w:val="none" w:sz="0" w:space="0" w:color="auto"/>
            <w:bottom w:val="none" w:sz="0" w:space="0" w:color="auto"/>
            <w:right w:val="none" w:sz="0" w:space="0" w:color="auto"/>
          </w:divBdr>
          <w:divsChild>
            <w:div w:id="432021779">
              <w:marLeft w:val="0"/>
              <w:marRight w:val="0"/>
              <w:marTop w:val="0"/>
              <w:marBottom w:val="0"/>
              <w:divBdr>
                <w:top w:val="none" w:sz="0" w:space="0" w:color="auto"/>
                <w:left w:val="none" w:sz="0" w:space="0" w:color="auto"/>
                <w:bottom w:val="none" w:sz="0" w:space="0" w:color="auto"/>
                <w:right w:val="none" w:sz="0" w:space="0" w:color="auto"/>
              </w:divBdr>
              <w:divsChild>
                <w:div w:id="68370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268570">
      <w:bodyDiv w:val="1"/>
      <w:marLeft w:val="0"/>
      <w:marRight w:val="0"/>
      <w:marTop w:val="0"/>
      <w:marBottom w:val="0"/>
      <w:divBdr>
        <w:top w:val="none" w:sz="0" w:space="0" w:color="auto"/>
        <w:left w:val="none" w:sz="0" w:space="0" w:color="auto"/>
        <w:bottom w:val="none" w:sz="0" w:space="0" w:color="auto"/>
        <w:right w:val="none" w:sz="0" w:space="0" w:color="auto"/>
      </w:divBdr>
      <w:divsChild>
        <w:div w:id="1584753278">
          <w:marLeft w:val="0"/>
          <w:marRight w:val="0"/>
          <w:marTop w:val="0"/>
          <w:marBottom w:val="0"/>
          <w:divBdr>
            <w:top w:val="none" w:sz="0" w:space="0" w:color="auto"/>
            <w:left w:val="none" w:sz="0" w:space="0" w:color="auto"/>
            <w:bottom w:val="none" w:sz="0" w:space="0" w:color="auto"/>
            <w:right w:val="none" w:sz="0" w:space="0" w:color="auto"/>
          </w:divBdr>
          <w:divsChild>
            <w:div w:id="15354604">
              <w:marLeft w:val="0"/>
              <w:marRight w:val="0"/>
              <w:marTop w:val="0"/>
              <w:marBottom w:val="0"/>
              <w:divBdr>
                <w:top w:val="none" w:sz="0" w:space="0" w:color="auto"/>
                <w:left w:val="none" w:sz="0" w:space="0" w:color="auto"/>
                <w:bottom w:val="none" w:sz="0" w:space="0" w:color="auto"/>
                <w:right w:val="none" w:sz="0" w:space="0" w:color="auto"/>
              </w:divBdr>
              <w:divsChild>
                <w:div w:id="29498163">
                  <w:marLeft w:val="0"/>
                  <w:marRight w:val="0"/>
                  <w:marTop w:val="0"/>
                  <w:marBottom w:val="0"/>
                  <w:divBdr>
                    <w:top w:val="none" w:sz="0" w:space="0" w:color="auto"/>
                    <w:left w:val="none" w:sz="0" w:space="0" w:color="auto"/>
                    <w:bottom w:val="none" w:sz="0" w:space="0" w:color="auto"/>
                    <w:right w:val="none" w:sz="0" w:space="0" w:color="auto"/>
                  </w:divBdr>
                  <w:divsChild>
                    <w:div w:id="939334551">
                      <w:marLeft w:val="0"/>
                      <w:marRight w:val="0"/>
                      <w:marTop w:val="0"/>
                      <w:marBottom w:val="0"/>
                      <w:divBdr>
                        <w:top w:val="none" w:sz="0" w:space="0" w:color="auto"/>
                        <w:left w:val="none" w:sz="0" w:space="0" w:color="auto"/>
                        <w:bottom w:val="none" w:sz="0" w:space="0" w:color="auto"/>
                        <w:right w:val="none" w:sz="0" w:space="0" w:color="auto"/>
                      </w:divBdr>
                      <w:divsChild>
                        <w:div w:id="41223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510762">
          <w:marLeft w:val="0"/>
          <w:marRight w:val="0"/>
          <w:marTop w:val="0"/>
          <w:marBottom w:val="0"/>
          <w:divBdr>
            <w:top w:val="none" w:sz="0" w:space="0" w:color="auto"/>
            <w:left w:val="none" w:sz="0" w:space="0" w:color="auto"/>
            <w:bottom w:val="none" w:sz="0" w:space="0" w:color="auto"/>
            <w:right w:val="none" w:sz="0" w:space="0" w:color="auto"/>
          </w:divBdr>
          <w:divsChild>
            <w:div w:id="13775899">
              <w:marLeft w:val="0"/>
              <w:marRight w:val="0"/>
              <w:marTop w:val="0"/>
              <w:marBottom w:val="0"/>
              <w:divBdr>
                <w:top w:val="none" w:sz="0" w:space="0" w:color="auto"/>
                <w:left w:val="none" w:sz="0" w:space="0" w:color="auto"/>
                <w:bottom w:val="none" w:sz="0" w:space="0" w:color="auto"/>
                <w:right w:val="none" w:sz="0" w:space="0" w:color="auto"/>
              </w:divBdr>
              <w:divsChild>
                <w:div w:id="204093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866133">
      <w:bodyDiv w:val="1"/>
      <w:marLeft w:val="0"/>
      <w:marRight w:val="0"/>
      <w:marTop w:val="0"/>
      <w:marBottom w:val="0"/>
      <w:divBdr>
        <w:top w:val="none" w:sz="0" w:space="0" w:color="auto"/>
        <w:left w:val="none" w:sz="0" w:space="0" w:color="auto"/>
        <w:bottom w:val="none" w:sz="0" w:space="0" w:color="auto"/>
        <w:right w:val="none" w:sz="0" w:space="0" w:color="auto"/>
      </w:divBdr>
      <w:divsChild>
        <w:div w:id="1462115251">
          <w:marLeft w:val="0"/>
          <w:marRight w:val="0"/>
          <w:marTop w:val="0"/>
          <w:marBottom w:val="0"/>
          <w:divBdr>
            <w:top w:val="none" w:sz="0" w:space="0" w:color="auto"/>
            <w:left w:val="none" w:sz="0" w:space="0" w:color="auto"/>
            <w:bottom w:val="none" w:sz="0" w:space="0" w:color="auto"/>
            <w:right w:val="none" w:sz="0" w:space="0" w:color="auto"/>
          </w:divBdr>
          <w:divsChild>
            <w:div w:id="1381904453">
              <w:marLeft w:val="0"/>
              <w:marRight w:val="0"/>
              <w:marTop w:val="0"/>
              <w:marBottom w:val="0"/>
              <w:divBdr>
                <w:top w:val="none" w:sz="0" w:space="0" w:color="auto"/>
                <w:left w:val="none" w:sz="0" w:space="0" w:color="auto"/>
                <w:bottom w:val="none" w:sz="0" w:space="0" w:color="auto"/>
                <w:right w:val="none" w:sz="0" w:space="0" w:color="auto"/>
              </w:divBdr>
              <w:divsChild>
                <w:div w:id="1740517351">
                  <w:marLeft w:val="0"/>
                  <w:marRight w:val="0"/>
                  <w:marTop w:val="0"/>
                  <w:marBottom w:val="0"/>
                  <w:divBdr>
                    <w:top w:val="none" w:sz="0" w:space="0" w:color="auto"/>
                    <w:left w:val="none" w:sz="0" w:space="0" w:color="auto"/>
                    <w:bottom w:val="none" w:sz="0" w:space="0" w:color="auto"/>
                    <w:right w:val="none" w:sz="0" w:space="0" w:color="auto"/>
                  </w:divBdr>
                </w:div>
              </w:divsChild>
            </w:div>
            <w:div w:id="268969458">
              <w:marLeft w:val="0"/>
              <w:marRight w:val="0"/>
              <w:marTop w:val="0"/>
              <w:marBottom w:val="0"/>
              <w:divBdr>
                <w:top w:val="none" w:sz="0" w:space="0" w:color="auto"/>
                <w:left w:val="none" w:sz="0" w:space="0" w:color="auto"/>
                <w:bottom w:val="none" w:sz="0" w:space="0" w:color="auto"/>
                <w:right w:val="none" w:sz="0" w:space="0" w:color="auto"/>
              </w:divBdr>
              <w:divsChild>
                <w:div w:id="143362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121210">
      <w:bodyDiv w:val="1"/>
      <w:marLeft w:val="0"/>
      <w:marRight w:val="0"/>
      <w:marTop w:val="0"/>
      <w:marBottom w:val="0"/>
      <w:divBdr>
        <w:top w:val="none" w:sz="0" w:space="0" w:color="auto"/>
        <w:left w:val="none" w:sz="0" w:space="0" w:color="auto"/>
        <w:bottom w:val="none" w:sz="0" w:space="0" w:color="auto"/>
        <w:right w:val="none" w:sz="0" w:space="0" w:color="auto"/>
      </w:divBdr>
      <w:divsChild>
        <w:div w:id="495846742">
          <w:marLeft w:val="0"/>
          <w:marRight w:val="0"/>
          <w:marTop w:val="0"/>
          <w:marBottom w:val="0"/>
          <w:divBdr>
            <w:top w:val="none" w:sz="0" w:space="0" w:color="auto"/>
            <w:left w:val="none" w:sz="0" w:space="0" w:color="auto"/>
            <w:bottom w:val="none" w:sz="0" w:space="0" w:color="auto"/>
            <w:right w:val="none" w:sz="0" w:space="0" w:color="auto"/>
          </w:divBdr>
          <w:divsChild>
            <w:div w:id="499468888">
              <w:marLeft w:val="0"/>
              <w:marRight w:val="0"/>
              <w:marTop w:val="0"/>
              <w:marBottom w:val="0"/>
              <w:divBdr>
                <w:top w:val="none" w:sz="0" w:space="0" w:color="auto"/>
                <w:left w:val="none" w:sz="0" w:space="0" w:color="auto"/>
                <w:bottom w:val="none" w:sz="0" w:space="0" w:color="auto"/>
                <w:right w:val="none" w:sz="0" w:space="0" w:color="auto"/>
              </w:divBdr>
              <w:divsChild>
                <w:div w:id="575823579">
                  <w:marLeft w:val="0"/>
                  <w:marRight w:val="0"/>
                  <w:marTop w:val="0"/>
                  <w:marBottom w:val="0"/>
                  <w:divBdr>
                    <w:top w:val="none" w:sz="0" w:space="0" w:color="auto"/>
                    <w:left w:val="none" w:sz="0" w:space="0" w:color="auto"/>
                    <w:bottom w:val="none" w:sz="0" w:space="0" w:color="auto"/>
                    <w:right w:val="none" w:sz="0" w:space="0" w:color="auto"/>
                  </w:divBdr>
                  <w:divsChild>
                    <w:div w:id="15255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808892">
      <w:bodyDiv w:val="1"/>
      <w:marLeft w:val="0"/>
      <w:marRight w:val="0"/>
      <w:marTop w:val="0"/>
      <w:marBottom w:val="0"/>
      <w:divBdr>
        <w:top w:val="none" w:sz="0" w:space="0" w:color="auto"/>
        <w:left w:val="none" w:sz="0" w:space="0" w:color="auto"/>
        <w:bottom w:val="none" w:sz="0" w:space="0" w:color="auto"/>
        <w:right w:val="none" w:sz="0" w:space="0" w:color="auto"/>
      </w:divBdr>
    </w:div>
    <w:div w:id="1077173754">
      <w:bodyDiv w:val="1"/>
      <w:marLeft w:val="0"/>
      <w:marRight w:val="0"/>
      <w:marTop w:val="0"/>
      <w:marBottom w:val="0"/>
      <w:divBdr>
        <w:top w:val="none" w:sz="0" w:space="0" w:color="auto"/>
        <w:left w:val="none" w:sz="0" w:space="0" w:color="auto"/>
        <w:bottom w:val="none" w:sz="0" w:space="0" w:color="auto"/>
        <w:right w:val="none" w:sz="0" w:space="0" w:color="auto"/>
      </w:divBdr>
      <w:divsChild>
        <w:div w:id="417870620">
          <w:marLeft w:val="0"/>
          <w:marRight w:val="0"/>
          <w:marTop w:val="0"/>
          <w:marBottom w:val="0"/>
          <w:divBdr>
            <w:top w:val="none" w:sz="0" w:space="0" w:color="auto"/>
            <w:left w:val="none" w:sz="0" w:space="0" w:color="auto"/>
            <w:bottom w:val="none" w:sz="0" w:space="0" w:color="auto"/>
            <w:right w:val="none" w:sz="0" w:space="0" w:color="auto"/>
          </w:divBdr>
          <w:divsChild>
            <w:div w:id="864638469">
              <w:marLeft w:val="0"/>
              <w:marRight w:val="0"/>
              <w:marTop w:val="0"/>
              <w:marBottom w:val="0"/>
              <w:divBdr>
                <w:top w:val="none" w:sz="0" w:space="0" w:color="auto"/>
                <w:left w:val="none" w:sz="0" w:space="0" w:color="auto"/>
                <w:bottom w:val="none" w:sz="0" w:space="0" w:color="auto"/>
                <w:right w:val="none" w:sz="0" w:space="0" w:color="auto"/>
              </w:divBdr>
              <w:divsChild>
                <w:div w:id="93154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802484">
      <w:bodyDiv w:val="1"/>
      <w:marLeft w:val="0"/>
      <w:marRight w:val="0"/>
      <w:marTop w:val="0"/>
      <w:marBottom w:val="0"/>
      <w:divBdr>
        <w:top w:val="none" w:sz="0" w:space="0" w:color="auto"/>
        <w:left w:val="none" w:sz="0" w:space="0" w:color="auto"/>
        <w:bottom w:val="none" w:sz="0" w:space="0" w:color="auto"/>
        <w:right w:val="none" w:sz="0" w:space="0" w:color="auto"/>
      </w:divBdr>
      <w:divsChild>
        <w:div w:id="1840852941">
          <w:marLeft w:val="0"/>
          <w:marRight w:val="0"/>
          <w:marTop w:val="0"/>
          <w:marBottom w:val="0"/>
          <w:divBdr>
            <w:top w:val="none" w:sz="0" w:space="0" w:color="auto"/>
            <w:left w:val="none" w:sz="0" w:space="0" w:color="auto"/>
            <w:bottom w:val="none" w:sz="0" w:space="0" w:color="auto"/>
            <w:right w:val="none" w:sz="0" w:space="0" w:color="auto"/>
          </w:divBdr>
          <w:divsChild>
            <w:div w:id="1832214734">
              <w:marLeft w:val="0"/>
              <w:marRight w:val="0"/>
              <w:marTop w:val="0"/>
              <w:marBottom w:val="0"/>
              <w:divBdr>
                <w:top w:val="none" w:sz="0" w:space="0" w:color="auto"/>
                <w:left w:val="none" w:sz="0" w:space="0" w:color="auto"/>
                <w:bottom w:val="none" w:sz="0" w:space="0" w:color="auto"/>
                <w:right w:val="none" w:sz="0" w:space="0" w:color="auto"/>
              </w:divBdr>
              <w:divsChild>
                <w:div w:id="1940990798">
                  <w:marLeft w:val="0"/>
                  <w:marRight w:val="0"/>
                  <w:marTop w:val="0"/>
                  <w:marBottom w:val="0"/>
                  <w:divBdr>
                    <w:top w:val="none" w:sz="0" w:space="0" w:color="auto"/>
                    <w:left w:val="none" w:sz="0" w:space="0" w:color="auto"/>
                    <w:bottom w:val="none" w:sz="0" w:space="0" w:color="auto"/>
                    <w:right w:val="none" w:sz="0" w:space="0" w:color="auto"/>
                  </w:divBdr>
                  <w:divsChild>
                    <w:div w:id="148978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132841">
      <w:bodyDiv w:val="1"/>
      <w:marLeft w:val="0"/>
      <w:marRight w:val="0"/>
      <w:marTop w:val="0"/>
      <w:marBottom w:val="0"/>
      <w:divBdr>
        <w:top w:val="none" w:sz="0" w:space="0" w:color="auto"/>
        <w:left w:val="none" w:sz="0" w:space="0" w:color="auto"/>
        <w:bottom w:val="none" w:sz="0" w:space="0" w:color="auto"/>
        <w:right w:val="none" w:sz="0" w:space="0" w:color="auto"/>
      </w:divBdr>
      <w:divsChild>
        <w:div w:id="1502508506">
          <w:marLeft w:val="0"/>
          <w:marRight w:val="0"/>
          <w:marTop w:val="0"/>
          <w:marBottom w:val="0"/>
          <w:divBdr>
            <w:top w:val="none" w:sz="0" w:space="0" w:color="auto"/>
            <w:left w:val="none" w:sz="0" w:space="0" w:color="auto"/>
            <w:bottom w:val="none" w:sz="0" w:space="0" w:color="auto"/>
            <w:right w:val="none" w:sz="0" w:space="0" w:color="auto"/>
          </w:divBdr>
          <w:divsChild>
            <w:div w:id="421145759">
              <w:marLeft w:val="0"/>
              <w:marRight w:val="0"/>
              <w:marTop w:val="0"/>
              <w:marBottom w:val="0"/>
              <w:divBdr>
                <w:top w:val="none" w:sz="0" w:space="0" w:color="auto"/>
                <w:left w:val="none" w:sz="0" w:space="0" w:color="auto"/>
                <w:bottom w:val="none" w:sz="0" w:space="0" w:color="auto"/>
                <w:right w:val="none" w:sz="0" w:space="0" w:color="auto"/>
              </w:divBdr>
              <w:divsChild>
                <w:div w:id="5486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340402">
      <w:bodyDiv w:val="1"/>
      <w:marLeft w:val="0"/>
      <w:marRight w:val="0"/>
      <w:marTop w:val="0"/>
      <w:marBottom w:val="0"/>
      <w:divBdr>
        <w:top w:val="none" w:sz="0" w:space="0" w:color="auto"/>
        <w:left w:val="none" w:sz="0" w:space="0" w:color="auto"/>
        <w:bottom w:val="none" w:sz="0" w:space="0" w:color="auto"/>
        <w:right w:val="none" w:sz="0" w:space="0" w:color="auto"/>
      </w:divBdr>
      <w:divsChild>
        <w:div w:id="1073745903">
          <w:marLeft w:val="0"/>
          <w:marRight w:val="0"/>
          <w:marTop w:val="0"/>
          <w:marBottom w:val="0"/>
          <w:divBdr>
            <w:top w:val="none" w:sz="0" w:space="0" w:color="auto"/>
            <w:left w:val="none" w:sz="0" w:space="0" w:color="auto"/>
            <w:bottom w:val="none" w:sz="0" w:space="0" w:color="auto"/>
            <w:right w:val="none" w:sz="0" w:space="0" w:color="auto"/>
          </w:divBdr>
          <w:divsChild>
            <w:div w:id="2051146430">
              <w:marLeft w:val="0"/>
              <w:marRight w:val="0"/>
              <w:marTop w:val="0"/>
              <w:marBottom w:val="0"/>
              <w:divBdr>
                <w:top w:val="none" w:sz="0" w:space="0" w:color="auto"/>
                <w:left w:val="none" w:sz="0" w:space="0" w:color="auto"/>
                <w:bottom w:val="none" w:sz="0" w:space="0" w:color="auto"/>
                <w:right w:val="none" w:sz="0" w:space="0" w:color="auto"/>
              </w:divBdr>
              <w:divsChild>
                <w:div w:id="89773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336697">
      <w:bodyDiv w:val="1"/>
      <w:marLeft w:val="0"/>
      <w:marRight w:val="0"/>
      <w:marTop w:val="0"/>
      <w:marBottom w:val="0"/>
      <w:divBdr>
        <w:top w:val="none" w:sz="0" w:space="0" w:color="auto"/>
        <w:left w:val="none" w:sz="0" w:space="0" w:color="auto"/>
        <w:bottom w:val="none" w:sz="0" w:space="0" w:color="auto"/>
        <w:right w:val="none" w:sz="0" w:space="0" w:color="auto"/>
      </w:divBdr>
      <w:divsChild>
        <w:div w:id="943616157">
          <w:marLeft w:val="0"/>
          <w:marRight w:val="0"/>
          <w:marTop w:val="0"/>
          <w:marBottom w:val="0"/>
          <w:divBdr>
            <w:top w:val="none" w:sz="0" w:space="0" w:color="auto"/>
            <w:left w:val="none" w:sz="0" w:space="0" w:color="auto"/>
            <w:bottom w:val="none" w:sz="0" w:space="0" w:color="auto"/>
            <w:right w:val="none" w:sz="0" w:space="0" w:color="auto"/>
          </w:divBdr>
          <w:divsChild>
            <w:div w:id="1147746212">
              <w:marLeft w:val="0"/>
              <w:marRight w:val="0"/>
              <w:marTop w:val="0"/>
              <w:marBottom w:val="0"/>
              <w:divBdr>
                <w:top w:val="none" w:sz="0" w:space="0" w:color="auto"/>
                <w:left w:val="none" w:sz="0" w:space="0" w:color="auto"/>
                <w:bottom w:val="none" w:sz="0" w:space="0" w:color="auto"/>
                <w:right w:val="none" w:sz="0" w:space="0" w:color="auto"/>
              </w:divBdr>
              <w:divsChild>
                <w:div w:id="57786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525298">
      <w:bodyDiv w:val="1"/>
      <w:marLeft w:val="0"/>
      <w:marRight w:val="0"/>
      <w:marTop w:val="0"/>
      <w:marBottom w:val="0"/>
      <w:divBdr>
        <w:top w:val="none" w:sz="0" w:space="0" w:color="auto"/>
        <w:left w:val="none" w:sz="0" w:space="0" w:color="auto"/>
        <w:bottom w:val="none" w:sz="0" w:space="0" w:color="auto"/>
        <w:right w:val="none" w:sz="0" w:space="0" w:color="auto"/>
      </w:divBdr>
      <w:divsChild>
        <w:div w:id="618024501">
          <w:marLeft w:val="0"/>
          <w:marRight w:val="0"/>
          <w:marTop w:val="0"/>
          <w:marBottom w:val="0"/>
          <w:divBdr>
            <w:top w:val="none" w:sz="0" w:space="0" w:color="auto"/>
            <w:left w:val="none" w:sz="0" w:space="0" w:color="auto"/>
            <w:bottom w:val="none" w:sz="0" w:space="0" w:color="auto"/>
            <w:right w:val="none" w:sz="0" w:space="0" w:color="auto"/>
          </w:divBdr>
          <w:divsChild>
            <w:div w:id="737751041">
              <w:marLeft w:val="0"/>
              <w:marRight w:val="0"/>
              <w:marTop w:val="0"/>
              <w:marBottom w:val="0"/>
              <w:divBdr>
                <w:top w:val="none" w:sz="0" w:space="0" w:color="auto"/>
                <w:left w:val="none" w:sz="0" w:space="0" w:color="auto"/>
                <w:bottom w:val="none" w:sz="0" w:space="0" w:color="auto"/>
                <w:right w:val="none" w:sz="0" w:space="0" w:color="auto"/>
              </w:divBdr>
              <w:divsChild>
                <w:div w:id="942229023">
                  <w:marLeft w:val="0"/>
                  <w:marRight w:val="0"/>
                  <w:marTop w:val="0"/>
                  <w:marBottom w:val="0"/>
                  <w:divBdr>
                    <w:top w:val="none" w:sz="0" w:space="0" w:color="auto"/>
                    <w:left w:val="none" w:sz="0" w:space="0" w:color="auto"/>
                    <w:bottom w:val="none" w:sz="0" w:space="0" w:color="auto"/>
                    <w:right w:val="none" w:sz="0" w:space="0" w:color="auto"/>
                  </w:divBdr>
                  <w:divsChild>
                    <w:div w:id="147235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264380">
      <w:bodyDiv w:val="1"/>
      <w:marLeft w:val="0"/>
      <w:marRight w:val="0"/>
      <w:marTop w:val="0"/>
      <w:marBottom w:val="0"/>
      <w:divBdr>
        <w:top w:val="none" w:sz="0" w:space="0" w:color="auto"/>
        <w:left w:val="none" w:sz="0" w:space="0" w:color="auto"/>
        <w:bottom w:val="none" w:sz="0" w:space="0" w:color="auto"/>
        <w:right w:val="none" w:sz="0" w:space="0" w:color="auto"/>
      </w:divBdr>
      <w:divsChild>
        <w:div w:id="2141650994">
          <w:marLeft w:val="0"/>
          <w:marRight w:val="0"/>
          <w:marTop w:val="0"/>
          <w:marBottom w:val="0"/>
          <w:divBdr>
            <w:top w:val="none" w:sz="0" w:space="0" w:color="auto"/>
            <w:left w:val="none" w:sz="0" w:space="0" w:color="auto"/>
            <w:bottom w:val="none" w:sz="0" w:space="0" w:color="auto"/>
            <w:right w:val="none" w:sz="0" w:space="0" w:color="auto"/>
          </w:divBdr>
          <w:divsChild>
            <w:div w:id="749081127">
              <w:marLeft w:val="0"/>
              <w:marRight w:val="0"/>
              <w:marTop w:val="0"/>
              <w:marBottom w:val="0"/>
              <w:divBdr>
                <w:top w:val="none" w:sz="0" w:space="0" w:color="auto"/>
                <w:left w:val="none" w:sz="0" w:space="0" w:color="auto"/>
                <w:bottom w:val="none" w:sz="0" w:space="0" w:color="auto"/>
                <w:right w:val="none" w:sz="0" w:space="0" w:color="auto"/>
              </w:divBdr>
              <w:divsChild>
                <w:div w:id="212403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A2B41D-DF04-9347-BC47-B2700D32E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5</Pages>
  <Words>1248</Words>
  <Characters>7115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علي مختار بن عيسى</dc:creator>
  <cp:keywords/>
  <dc:description/>
  <cp:lastModifiedBy>محمد علي مختار بن عيسى</cp:lastModifiedBy>
  <cp:revision>2</cp:revision>
  <dcterms:created xsi:type="dcterms:W3CDTF">2024-03-02T19:17:00Z</dcterms:created>
  <dcterms:modified xsi:type="dcterms:W3CDTF">2024-03-03T15:06:00Z</dcterms:modified>
</cp:coreProperties>
</file>