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4A911" w14:textId="5EF56645" w:rsidR="00C97129" w:rsidRDefault="00C97129" w:rsidP="00C97129">
      <w:pPr>
        <w:jc w:val="center"/>
      </w:pPr>
      <w:r w:rsidRPr="00C97129">
        <w:rPr>
          <w:b/>
          <w:bCs/>
        </w:rPr>
        <w:t xml:space="preserve">Tecnologia para Todos: Como </w:t>
      </w:r>
      <w:proofErr w:type="spellStart"/>
      <w:r w:rsidRPr="00C97129">
        <w:rPr>
          <w:b/>
          <w:bCs/>
        </w:rPr>
        <w:t>Low-Code</w:t>
      </w:r>
      <w:proofErr w:type="spellEnd"/>
      <w:r w:rsidRPr="00C97129">
        <w:rPr>
          <w:b/>
          <w:bCs/>
        </w:rPr>
        <w:t xml:space="preserve"> e IA Estão Abrindo Portas para Mulheres na TI</w:t>
      </w:r>
      <w:r>
        <w:rPr>
          <w:b/>
          <w:bCs/>
        </w:rPr>
        <w:br/>
      </w:r>
      <w:r>
        <w:rPr>
          <w:b/>
          <w:bCs/>
        </w:rPr>
        <w:br/>
      </w:r>
      <w:r>
        <w:rPr>
          <w:noProof/>
        </w:rPr>
        <w:drawing>
          <wp:inline distT="0" distB="0" distL="0" distR="0" wp14:anchorId="04C0A200" wp14:editId="6D0635D5">
            <wp:extent cx="5400040" cy="5400040"/>
            <wp:effectExtent l="0" t="0" r="0" b="0"/>
            <wp:docPr id="1796495206" name="Imagem 1" descr="Pessoas sentadas ao redor de mesa com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95206" name="Imagem 1" descr="Pessoas sentadas ao redor de mesa com computador&#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14:paraId="7FC2B402" w14:textId="77777777" w:rsidR="00C97129" w:rsidRDefault="00C97129" w:rsidP="00C97129"/>
    <w:p w14:paraId="4394AAC0" w14:textId="13F6D7D5" w:rsidR="00C97129" w:rsidRPr="00C97129" w:rsidRDefault="00C97129" w:rsidP="00C97129">
      <w:r w:rsidRPr="00C97129">
        <w:t xml:space="preserve">As ferramentas </w:t>
      </w:r>
      <w:proofErr w:type="spellStart"/>
      <w:r w:rsidRPr="00C97129">
        <w:t>low-code</w:t>
      </w:r>
      <w:proofErr w:type="spellEnd"/>
      <w:r w:rsidRPr="00C97129">
        <w:t xml:space="preserve"> estão revolucionando a forma como trabalhamos com tecnologia, especialmente quando combinadas com o poder da inteligência artificial. Essas plataformas, que permitem criar aplicações e soluções digitais com pouca ou nenhuma necessidade de programação manual, estão abrindo portas para que mais pessoas possam inovar e resolver problemas de maneira ágil e eficiente. Ao utilizar interfaces visuais e componentes </w:t>
      </w:r>
      <w:proofErr w:type="spellStart"/>
      <w:r w:rsidRPr="00C97129">
        <w:t>pré</w:t>
      </w:r>
      <w:proofErr w:type="spellEnd"/>
      <w:r w:rsidRPr="00C97129">
        <w:t xml:space="preserve">-configurados, elas democratizam o acesso a tecnologias avançadas, como a IA, que antes exigiam conhecimentos técnicos profundos. Isso significa que, hoje, é possível desenvolver </w:t>
      </w:r>
      <w:proofErr w:type="spellStart"/>
      <w:r w:rsidRPr="00C97129">
        <w:t>chatbots</w:t>
      </w:r>
      <w:proofErr w:type="spellEnd"/>
      <w:r w:rsidRPr="00C97129">
        <w:t>, sistemas de recomendação ou até mesmo análises de dados complexas sem precisar de uma equipe especializada em ciência de dados ou programação.</w:t>
      </w:r>
    </w:p>
    <w:p w14:paraId="396767E2" w14:textId="77777777" w:rsidR="00C97129" w:rsidRPr="00C97129" w:rsidRDefault="00C97129" w:rsidP="00C97129">
      <w:r w:rsidRPr="00C97129">
        <w:lastRenderedPageBreak/>
        <w:t xml:space="preserve">A integração entre ferramentas </w:t>
      </w:r>
      <w:proofErr w:type="spellStart"/>
      <w:r w:rsidRPr="00C97129">
        <w:t>low-code</w:t>
      </w:r>
      <w:proofErr w:type="spellEnd"/>
      <w:r w:rsidRPr="00C97129">
        <w:t xml:space="preserve"> e inteligência artificial é particularmente fascinante. Plataformas como Microsoft Power Platform, </w:t>
      </w:r>
      <w:proofErr w:type="spellStart"/>
      <w:r w:rsidRPr="00C97129">
        <w:t>OutSystems</w:t>
      </w:r>
      <w:proofErr w:type="spellEnd"/>
      <w:r w:rsidRPr="00C97129">
        <w:t xml:space="preserve"> e Bubble oferecem funcionalidades de IA prontas para uso, permitindo que usuários conectem modelos de machine learning a aplicações de negócios, automações ou até mesmo sites. Essa combinação não só acelera o desenvolvimento, mas também reduz custos e torna a experimentação mais acessível. Por exemplo, uma pequena empresa pode criar um sistema de atendimento ao cliente automatizado com IA em questão de dias, algo que antes poderia levar meses e exigiria investimentos significativos. Essa democratização da tecnologia está transformando não apenas o mercado, mas também a forma como as pessoas enxergam seu potencial criativo.</w:t>
      </w:r>
    </w:p>
    <w:p w14:paraId="4F0924AA" w14:textId="77777777" w:rsidR="00C97129" w:rsidRPr="00C97129" w:rsidRDefault="00C97129" w:rsidP="00C97129">
      <w:r w:rsidRPr="00C97129">
        <w:t xml:space="preserve">No entanto, enquanto a tecnologia avança, o mercado de trabalho ainda enfrenta desafios significativos, especialmente quando falamos em igualdade de gênero. As mulheres, embora representem uma parcela importante da força de trabalho global, continuam </w:t>
      </w:r>
      <w:proofErr w:type="spellStart"/>
      <w:r w:rsidRPr="00C97129">
        <w:t>sub-representadas</w:t>
      </w:r>
      <w:proofErr w:type="spellEnd"/>
      <w:r w:rsidRPr="00C97129">
        <w:t xml:space="preserve"> em áreas como programação, ciência de dados e engenharia de software. Esse cenário é resultado de uma combinação de fatores, desde estereótipos e preconceitos até culturas organizacionais que nem sempre são inclusivas. Muitas mulheres enfrentam barreiras invisíveis que limitam suas oportunidades de crescimento e reconhecimento, além de lidar com a dupla jornada de trabalho profissional e doméstica, que ainda recai desproporcionalmente sobre elas.</w:t>
      </w:r>
    </w:p>
    <w:p w14:paraId="2CD06640" w14:textId="77777777" w:rsidR="00C97129" w:rsidRPr="00C97129" w:rsidRDefault="00C97129" w:rsidP="00C97129">
      <w:r w:rsidRPr="00C97129">
        <w:t xml:space="preserve">Apesar desses desafios, há motivos para otimismo. As ferramentas </w:t>
      </w:r>
      <w:proofErr w:type="spellStart"/>
      <w:r w:rsidRPr="00C97129">
        <w:t>low-code</w:t>
      </w:r>
      <w:proofErr w:type="spellEnd"/>
      <w:r w:rsidRPr="00C97129">
        <w:t xml:space="preserve">, por exemplo, estão ajudando a nivelar o campo de jogo. Ao reduzir a necessidade de conhecimentos técnicos tradicionais, elas permitem que mais mulheres ingressem na área de tecnologia, mesmo sem formação em programação ou ciência da computação. Além disso, iniciativas de inclusão e diversidade têm ganhado força no setor. Empresas e organizações estão criando programas de mentoria, </w:t>
      </w:r>
      <w:proofErr w:type="spellStart"/>
      <w:r w:rsidRPr="00C97129">
        <w:t>bootcamps</w:t>
      </w:r>
      <w:proofErr w:type="spellEnd"/>
      <w:r w:rsidRPr="00C97129">
        <w:t xml:space="preserve"> e políticas específicas para atrair e reter talentos femininos. Comunidades como </w:t>
      </w:r>
      <w:proofErr w:type="spellStart"/>
      <w:r w:rsidRPr="00C97129">
        <w:t>Women</w:t>
      </w:r>
      <w:proofErr w:type="spellEnd"/>
      <w:r w:rsidRPr="00C97129">
        <w:t xml:space="preserve"> Who </w:t>
      </w:r>
      <w:proofErr w:type="spellStart"/>
      <w:r w:rsidRPr="00C97129">
        <w:t>Code</w:t>
      </w:r>
      <w:proofErr w:type="spellEnd"/>
      <w:r w:rsidRPr="00C97129">
        <w:t xml:space="preserve">, </w:t>
      </w:r>
      <w:proofErr w:type="spellStart"/>
      <w:r w:rsidRPr="00C97129">
        <w:t>Rails</w:t>
      </w:r>
      <w:proofErr w:type="spellEnd"/>
      <w:r w:rsidRPr="00C97129">
        <w:t xml:space="preserve"> Girls e </w:t>
      </w:r>
      <w:proofErr w:type="spellStart"/>
      <w:r w:rsidRPr="00C97129">
        <w:t>PrograMaria</w:t>
      </w:r>
      <w:proofErr w:type="spellEnd"/>
      <w:r w:rsidRPr="00C97129">
        <w:t xml:space="preserve"> oferecem suporte, capacitação e networking, criando uma rede de apoio essencial para quem está começando ou buscando avançar na carreira.</w:t>
      </w:r>
    </w:p>
    <w:p w14:paraId="51EF6C95" w14:textId="77777777" w:rsidR="00C97129" w:rsidRPr="00C97129" w:rsidRDefault="00C97129" w:rsidP="00C97129">
      <w:r w:rsidRPr="00C97129">
        <w:t xml:space="preserve">O empreendedorismo também tem sido um caminho promissor para muitas mulheres na tecnologia. Startups lideradas por mulheres estão surgindo em áreas como educação, saúde e sustentabilidade, trazendo soluções inovadoras e perspectivas únicas para o mercado. Essas empreendedoras não apenas estão quebrando barreiras, mas também inspirando a próxima geração de profissionais a seguir seus passos. A presença de mulheres em cargos de liderança e em equipes técnicas é fundamental para criar um ambiente mais </w:t>
      </w:r>
      <w:proofErr w:type="spellStart"/>
      <w:r w:rsidRPr="00C97129">
        <w:t>diverso</w:t>
      </w:r>
      <w:proofErr w:type="spellEnd"/>
      <w:r w:rsidRPr="00C97129">
        <w:t xml:space="preserve"> e inclusivo, onde todas as vozes sejam ouvidas e valorizadas.</w:t>
      </w:r>
    </w:p>
    <w:p w14:paraId="692566F8" w14:textId="77777777" w:rsidR="00C97129" w:rsidRPr="00C97129" w:rsidRDefault="00C97129" w:rsidP="00C97129">
      <w:r w:rsidRPr="00C97129">
        <w:lastRenderedPageBreak/>
        <w:t>Dados recentes mostram que, embora o caminho ainda seja longo, há avanços significativos. Segundo a Unesco, apenas 28% dos pesquisadores em ciência e tecnologia no mundo são mulheres. No Brasil, esse número é ainda menor, com mulheres representando cerca de 20% dos profissionais de TI, de acordo com a PNAD Contínua do IBGE. No entanto, empresas que investem em diversidade de gênero têm 15% mais chances de superar financeiramente suas concorrentes, segundo a consultoria McKinsey. Esses números reforçam a importância de continuar promovendo políticas de inclusão e diversidade, não apenas como uma questão de justiça social, mas também como uma estratégia de negócios inteligente.</w:t>
      </w:r>
    </w:p>
    <w:p w14:paraId="5AEC25F0" w14:textId="77777777" w:rsidR="00C97129" w:rsidRPr="00C97129" w:rsidRDefault="00C97129" w:rsidP="00C97129">
      <w:r w:rsidRPr="00C97129">
        <w:t xml:space="preserve">Em resumo, as ferramentas </w:t>
      </w:r>
      <w:proofErr w:type="spellStart"/>
      <w:r w:rsidRPr="00C97129">
        <w:t>low-code</w:t>
      </w:r>
      <w:proofErr w:type="spellEnd"/>
      <w:r w:rsidRPr="00C97129">
        <w:t xml:space="preserve"> e a inteligência artificial estão transformando o mundo da tecnologia, tornando-a mais acessível e inclusiva. Para as mulheres, essa revolução representa uma oportunidade única de ingressar e prosperar em um setor que tradicionalmente as excluiu. No entanto, é essencial que empresas, governos e sociedade continuem trabalhando juntos para eliminar barreiras e criar um ambiente onde todas as pessoas, independentemente de gênero, possam contribuir e se beneficiar dos avanços tecnológicos. A tecnologia do futuro será construída por mentes diversas, e é nosso papel garantir que ela seja um espaço acolhedor e justo para todos.</w:t>
      </w:r>
    </w:p>
    <w:p w14:paraId="30784CF8" w14:textId="77777777" w:rsidR="00C97129" w:rsidRPr="00C97129" w:rsidRDefault="00C97129" w:rsidP="00C97129">
      <w:r w:rsidRPr="00C97129">
        <w:t>5 páginas</w:t>
      </w:r>
    </w:p>
    <w:p w14:paraId="122D8556" w14:textId="77777777" w:rsidR="00C97129" w:rsidRPr="00C97129" w:rsidRDefault="00C97129" w:rsidP="00C97129">
      <w:r w:rsidRPr="00C97129">
        <w:rPr>
          <w:b/>
          <w:bCs/>
        </w:rPr>
        <w:t xml:space="preserve">As Ferramentas </w:t>
      </w:r>
      <w:proofErr w:type="spellStart"/>
      <w:r w:rsidRPr="00C97129">
        <w:rPr>
          <w:b/>
          <w:bCs/>
        </w:rPr>
        <w:t>Low-Code</w:t>
      </w:r>
      <w:proofErr w:type="spellEnd"/>
      <w:r w:rsidRPr="00C97129">
        <w:rPr>
          <w:b/>
          <w:bCs/>
        </w:rPr>
        <w:t xml:space="preserve"> e a Inclusão das Mulheres no Mercado de Tecnologia</w:t>
      </w:r>
    </w:p>
    <w:p w14:paraId="7760F367" w14:textId="77777777" w:rsidR="00C97129" w:rsidRPr="00C97129" w:rsidRDefault="00C97129" w:rsidP="00C97129">
      <w:r w:rsidRPr="00C97129">
        <w:t>A tecnologia está em constante evolução, e uma das tendências mais impactantes dos últimos anos é o surgimento das ferramentas </w:t>
      </w:r>
      <w:proofErr w:type="spellStart"/>
      <w:r w:rsidRPr="00C97129">
        <w:rPr>
          <w:b/>
          <w:bCs/>
        </w:rPr>
        <w:t>low-code</w:t>
      </w:r>
      <w:proofErr w:type="spellEnd"/>
      <w:r w:rsidRPr="00C97129">
        <w:t>. Essas plataformas, que permitem criar aplicações e soluções digitais com pouca ou nenhuma necessidade de programação manual, estão revolucionando a forma como trabalhamos, especialmente quando combinadas com o poder da </w:t>
      </w:r>
      <w:r w:rsidRPr="00C97129">
        <w:rPr>
          <w:b/>
          <w:bCs/>
        </w:rPr>
        <w:t>inteligência artificial (IA)</w:t>
      </w:r>
      <w:r w:rsidRPr="00C97129">
        <w:t>. Ao mesmo tempo, o mercado de tecnologia ainda enfrenta desafios significativos em relação à </w:t>
      </w:r>
      <w:r w:rsidRPr="00C97129">
        <w:rPr>
          <w:b/>
          <w:bCs/>
        </w:rPr>
        <w:t>igualdade de gênero</w:t>
      </w:r>
      <w:r w:rsidRPr="00C97129">
        <w:t xml:space="preserve">, com as mulheres sendo </w:t>
      </w:r>
      <w:proofErr w:type="spellStart"/>
      <w:r w:rsidRPr="00C97129">
        <w:t>sub-representadas</w:t>
      </w:r>
      <w:proofErr w:type="spellEnd"/>
      <w:r w:rsidRPr="00C97129">
        <w:t xml:space="preserve"> em áreas como programação, ciência de dados e engenharia de software. Este artigo explora como as ferramentas </w:t>
      </w:r>
      <w:proofErr w:type="spellStart"/>
      <w:r w:rsidRPr="00C97129">
        <w:t>low-code</w:t>
      </w:r>
      <w:proofErr w:type="spellEnd"/>
      <w:r w:rsidRPr="00C97129">
        <w:t xml:space="preserve"> estão democratizando o acesso à tecnologia e como isso pode contribuir para uma maior inclusão das mulheres no setor.</w:t>
      </w:r>
    </w:p>
    <w:p w14:paraId="3D714582" w14:textId="77777777" w:rsidR="00C97129" w:rsidRDefault="00C97129" w:rsidP="00C97129"/>
    <w:p w14:paraId="19F09B80" w14:textId="77777777" w:rsidR="00C97129" w:rsidRDefault="00C97129" w:rsidP="00C97129"/>
    <w:p w14:paraId="56719965" w14:textId="77777777" w:rsidR="00C97129" w:rsidRDefault="00C97129" w:rsidP="00C97129"/>
    <w:p w14:paraId="041B4F11" w14:textId="77777777" w:rsidR="00C97129" w:rsidRDefault="00C97129" w:rsidP="00C97129"/>
    <w:p w14:paraId="5D66BB57" w14:textId="5F16ADED" w:rsidR="00C97129" w:rsidRPr="00C97129" w:rsidRDefault="00C97129" w:rsidP="00C97129">
      <w:r w:rsidRPr="00C97129">
        <w:lastRenderedPageBreak/>
        <w:pict w14:anchorId="44871E8B">
          <v:rect id="_x0000_i1061" style="width:0;height:.75pt" o:hralign="center" o:hrstd="t" o:hr="t" fillcolor="#a0a0a0" stroked="f"/>
        </w:pict>
      </w:r>
    </w:p>
    <w:p w14:paraId="492DDB70" w14:textId="77777777" w:rsidR="00C97129" w:rsidRPr="00C97129" w:rsidRDefault="00C97129" w:rsidP="00C97129">
      <w:pPr>
        <w:rPr>
          <w:b/>
          <w:bCs/>
        </w:rPr>
      </w:pPr>
      <w:r w:rsidRPr="00C97129">
        <w:rPr>
          <w:b/>
          <w:bCs/>
        </w:rPr>
        <w:t xml:space="preserve">A Revolução das Ferramentas </w:t>
      </w:r>
      <w:proofErr w:type="spellStart"/>
      <w:r w:rsidRPr="00C97129">
        <w:rPr>
          <w:b/>
          <w:bCs/>
        </w:rPr>
        <w:t>Low-Code</w:t>
      </w:r>
      <w:proofErr w:type="spellEnd"/>
    </w:p>
    <w:p w14:paraId="7F482190" w14:textId="77777777" w:rsidR="00C97129" w:rsidRPr="00C97129" w:rsidRDefault="00C97129" w:rsidP="00C97129">
      <w:r w:rsidRPr="00C97129">
        <w:t xml:space="preserve">As ferramentas </w:t>
      </w:r>
      <w:proofErr w:type="spellStart"/>
      <w:r w:rsidRPr="00C97129">
        <w:t>low-code</w:t>
      </w:r>
      <w:proofErr w:type="spellEnd"/>
      <w:r w:rsidRPr="00C97129">
        <w:t xml:space="preserve"> são plataformas que utilizam interfaces visuais, componentes </w:t>
      </w:r>
      <w:proofErr w:type="spellStart"/>
      <w:r w:rsidRPr="00C97129">
        <w:t>pré</w:t>
      </w:r>
      <w:proofErr w:type="spellEnd"/>
      <w:r w:rsidRPr="00C97129">
        <w:t>-configurados e funcionalidades de arrastar-e-soltar para permitir que qualquer pessoa, mesmo sem conhecimentos profundos em programação, crie aplicações, automações e soluções digitais. Elas surgiram como uma resposta à crescente demanda por agilidade e eficiência no desenvolvimento de software, reduzindo o tempo e os custos necessários para colocar uma ideia em prática.</w:t>
      </w:r>
    </w:p>
    <w:p w14:paraId="0D3C9544" w14:textId="77777777" w:rsidR="00C97129" w:rsidRPr="00C97129" w:rsidRDefault="00C97129" w:rsidP="00C97129">
      <w:r w:rsidRPr="00C97129">
        <w:t>Quando combinadas com a </w:t>
      </w:r>
      <w:r w:rsidRPr="00C97129">
        <w:rPr>
          <w:b/>
          <w:bCs/>
        </w:rPr>
        <w:t>inteligência artificial</w:t>
      </w:r>
      <w:r w:rsidRPr="00C97129">
        <w:t>, essas ferramentas se tornam ainda mais poderosas. Plataformas como </w:t>
      </w:r>
      <w:r w:rsidRPr="00C97129">
        <w:rPr>
          <w:b/>
          <w:bCs/>
        </w:rPr>
        <w:t>Microsoft Power Platform</w:t>
      </w:r>
      <w:r w:rsidRPr="00C97129">
        <w:t>, </w:t>
      </w:r>
      <w:proofErr w:type="spellStart"/>
      <w:r w:rsidRPr="00C97129">
        <w:rPr>
          <w:b/>
          <w:bCs/>
        </w:rPr>
        <w:t>OutSystems</w:t>
      </w:r>
      <w:proofErr w:type="spellEnd"/>
      <w:r w:rsidRPr="00C97129">
        <w:t> e </w:t>
      </w:r>
      <w:r w:rsidRPr="00C97129">
        <w:rPr>
          <w:b/>
          <w:bCs/>
        </w:rPr>
        <w:t>Bubble</w:t>
      </w:r>
      <w:r w:rsidRPr="00C97129">
        <w:t xml:space="preserve"> oferecem integração com modelos de </w:t>
      </w:r>
      <w:proofErr w:type="gramStart"/>
      <w:r w:rsidRPr="00C97129">
        <w:t>IA, permitindo</w:t>
      </w:r>
      <w:proofErr w:type="gramEnd"/>
      <w:r w:rsidRPr="00C97129">
        <w:t xml:space="preserve"> que usuários criem </w:t>
      </w:r>
      <w:proofErr w:type="spellStart"/>
      <w:r w:rsidRPr="00C97129">
        <w:t>chatbots</w:t>
      </w:r>
      <w:proofErr w:type="spellEnd"/>
      <w:r w:rsidRPr="00C97129">
        <w:t>, sistemas de recomendação, análises de dados e muito mais, sem precisar de uma equipe especializada. Por exemplo, uma pequena empresa pode desenvolver um sistema de atendimento ao cliente automatizado com IA em questão de dias, algo que antes exigiria meses de trabalho e investimentos significativos.</w:t>
      </w:r>
    </w:p>
    <w:p w14:paraId="6837003B" w14:textId="77777777" w:rsidR="00C97129" w:rsidRPr="00C97129" w:rsidRDefault="00C97129" w:rsidP="00C97129">
      <w:r w:rsidRPr="00C97129">
        <w:t xml:space="preserve">Essa democratização da tecnologia está transformando não apenas o mercado, mas também a forma como as pessoas enxergam seu potencial criativo. Ao reduzir as barreiras técnicas, as ferramentas </w:t>
      </w:r>
      <w:proofErr w:type="spellStart"/>
      <w:r w:rsidRPr="00C97129">
        <w:t>low-code</w:t>
      </w:r>
      <w:proofErr w:type="spellEnd"/>
      <w:r w:rsidRPr="00C97129">
        <w:t xml:space="preserve"> estão abrindo portas para que mais pessoas possam inovar e resolver problemas de maneira ágil e eficiente.</w:t>
      </w:r>
    </w:p>
    <w:p w14:paraId="2110CFEC" w14:textId="77777777" w:rsidR="00C97129" w:rsidRPr="00C97129" w:rsidRDefault="00C97129" w:rsidP="00C97129">
      <w:r w:rsidRPr="00C97129">
        <w:pict w14:anchorId="0EAB95D6">
          <v:rect id="_x0000_i1062" style="width:0;height:.75pt" o:hralign="center" o:hrstd="t" o:hr="t" fillcolor="#a0a0a0" stroked="f"/>
        </w:pict>
      </w:r>
    </w:p>
    <w:p w14:paraId="1D054736" w14:textId="77777777" w:rsidR="00C97129" w:rsidRPr="00C97129" w:rsidRDefault="00C97129" w:rsidP="00C97129">
      <w:pPr>
        <w:rPr>
          <w:b/>
          <w:bCs/>
        </w:rPr>
      </w:pPr>
      <w:r w:rsidRPr="00C97129">
        <w:rPr>
          <w:b/>
          <w:bCs/>
        </w:rPr>
        <w:t>O Papel da Inteligência Artificial</w:t>
      </w:r>
    </w:p>
    <w:p w14:paraId="6E89981D" w14:textId="77777777" w:rsidR="00C97129" w:rsidRPr="00C97129" w:rsidRDefault="00C97129" w:rsidP="00C97129">
      <w:r w:rsidRPr="00C97129">
        <w:t xml:space="preserve">A inteligência artificial é uma das tecnologias mais disruptivas da atualidade, mas seu uso tradicionalmente exigia conhecimentos avançados em ciência de dados e programação. Com as ferramentas </w:t>
      </w:r>
      <w:proofErr w:type="spellStart"/>
      <w:r w:rsidRPr="00C97129">
        <w:t>low-code</w:t>
      </w:r>
      <w:proofErr w:type="spellEnd"/>
      <w:r w:rsidRPr="00C97129">
        <w:t>, no entanto, essa barreira está sendo derrubada. Agora, é possível integrar modelos de machine learning a aplicações de negócios, automações ou até mesmo sites, sem precisar escrever uma única linha de código.</w:t>
      </w:r>
    </w:p>
    <w:p w14:paraId="2F9D84E6" w14:textId="77777777" w:rsidR="00C97129" w:rsidRPr="00C97129" w:rsidRDefault="00C97129" w:rsidP="00C97129">
      <w:r w:rsidRPr="00C97129">
        <w:t xml:space="preserve">Isso é particularmente relevante para áreas como análise de dados, onde a IA pode ser usada para identificar padrões e insights que seriam impossíveis de detectar manualmente. Por exemplo, uma empresa de varejo pode usar uma plataforma </w:t>
      </w:r>
      <w:proofErr w:type="spellStart"/>
      <w:r w:rsidRPr="00C97129">
        <w:t>low-code</w:t>
      </w:r>
      <w:proofErr w:type="spellEnd"/>
      <w:r w:rsidRPr="00C97129">
        <w:t xml:space="preserve"> para criar um sistema que analisa o comportamento dos clientes e sugere promoções personalizadas em tempo real. Essa capacidade de experimentação rápida e de baixo custo está impulsionando a inovação em diversos setores, desde saúde até educação.</w:t>
      </w:r>
    </w:p>
    <w:p w14:paraId="490048D7" w14:textId="77777777" w:rsidR="00C97129" w:rsidRPr="00C97129" w:rsidRDefault="00C97129" w:rsidP="00C97129">
      <w:r w:rsidRPr="00C97129">
        <w:pict w14:anchorId="679FF653">
          <v:rect id="_x0000_i1063" style="width:0;height:.75pt" o:hralign="center" o:hrstd="t" o:hr="t" fillcolor="#a0a0a0" stroked="f"/>
        </w:pict>
      </w:r>
    </w:p>
    <w:p w14:paraId="2AF73F6A" w14:textId="77777777" w:rsidR="00C97129" w:rsidRPr="00C97129" w:rsidRDefault="00C97129" w:rsidP="00C97129">
      <w:pPr>
        <w:rPr>
          <w:b/>
          <w:bCs/>
        </w:rPr>
      </w:pPr>
      <w:r w:rsidRPr="00C97129">
        <w:rPr>
          <w:b/>
          <w:bCs/>
        </w:rPr>
        <w:lastRenderedPageBreak/>
        <w:t>Mulheres na Tecnologia: Desafios e Oportunidades</w:t>
      </w:r>
    </w:p>
    <w:p w14:paraId="6A48A125" w14:textId="77777777" w:rsidR="00C97129" w:rsidRPr="00C97129" w:rsidRDefault="00C97129" w:rsidP="00C97129">
      <w:r w:rsidRPr="00C97129">
        <w:t xml:space="preserve">Apesar dos avanços tecnológicos, o mercado de trabalho em tecnologia ainda é marcado por uma significativa desigualdade de gênero. As mulheres, embora representem uma parcela importante da força de trabalho global, continuam </w:t>
      </w:r>
      <w:proofErr w:type="spellStart"/>
      <w:r w:rsidRPr="00C97129">
        <w:t>sub-representadas</w:t>
      </w:r>
      <w:proofErr w:type="spellEnd"/>
      <w:r w:rsidRPr="00C97129">
        <w:t xml:space="preserve"> em áreas como programação, ciência de dados e engenharia de software. Segundo a </w:t>
      </w:r>
      <w:r w:rsidRPr="00C97129">
        <w:rPr>
          <w:b/>
          <w:bCs/>
        </w:rPr>
        <w:t>Unesco</w:t>
      </w:r>
      <w:r w:rsidRPr="00C97129">
        <w:t>, apenas 28% dos pesquisadores em ciência e tecnologia no mundo são mulheres. No Brasil, esse número é ainda menor, com mulheres representando cerca de 20% dos profissionais de TI, de acordo com a </w:t>
      </w:r>
      <w:r w:rsidRPr="00C97129">
        <w:rPr>
          <w:b/>
          <w:bCs/>
        </w:rPr>
        <w:t>PNAD Contínua do IBGE</w:t>
      </w:r>
      <w:r w:rsidRPr="00C97129">
        <w:t>.</w:t>
      </w:r>
    </w:p>
    <w:p w14:paraId="7F5AE7E6" w14:textId="77777777" w:rsidR="00C97129" w:rsidRPr="00C97129" w:rsidRDefault="00C97129" w:rsidP="00C97129">
      <w:r w:rsidRPr="00C97129">
        <w:t>Essa sub-representação é resultado de uma combinação de fatores, desde estereótipos e preconceitos até culturas organizacionais que nem sempre são inclusivas. Muitas mulheres enfrentam barreiras invisíveis que limitam suas oportunidades de crescimento e reconhecimento, além de lidar com a dupla jornada de trabalho profissional e doméstica, que ainda recai desproporcionalmente sobre elas.</w:t>
      </w:r>
    </w:p>
    <w:p w14:paraId="5D7F4C21" w14:textId="77777777" w:rsidR="00C97129" w:rsidRPr="00C97129" w:rsidRDefault="00C97129" w:rsidP="00C97129">
      <w:r w:rsidRPr="00C97129">
        <w:t xml:space="preserve">No entanto, há motivos para otimismo. As ferramentas </w:t>
      </w:r>
      <w:proofErr w:type="spellStart"/>
      <w:r w:rsidRPr="00C97129">
        <w:t>low-code</w:t>
      </w:r>
      <w:proofErr w:type="spellEnd"/>
      <w:r w:rsidRPr="00C97129">
        <w:t xml:space="preserve">, por exemplo, estão ajudando a nivelar o campo de jogo. Ao reduzir a necessidade de conhecimentos técnicos tradicionais, elas permitem que mais mulheres ingressem na área de tecnologia, mesmo sem formação em programação ou ciência da computação. Além disso, iniciativas de inclusão e diversidade têm ganhado força no setor. Empresas e organizações estão criando programas de mentoria, </w:t>
      </w:r>
      <w:proofErr w:type="spellStart"/>
      <w:r w:rsidRPr="00C97129">
        <w:t>bootcamps</w:t>
      </w:r>
      <w:proofErr w:type="spellEnd"/>
      <w:r w:rsidRPr="00C97129">
        <w:t xml:space="preserve"> e políticas específicas para atrair e reter talentos femininos.</w:t>
      </w:r>
    </w:p>
    <w:p w14:paraId="77986547" w14:textId="77777777" w:rsidR="00C97129" w:rsidRPr="00C97129" w:rsidRDefault="00C97129" w:rsidP="00C97129">
      <w:r w:rsidRPr="00C97129">
        <w:pict w14:anchorId="7EB9C835">
          <v:rect id="_x0000_i1064" style="width:0;height:.75pt" o:hralign="center" o:hrstd="t" o:hr="t" fillcolor="#a0a0a0" stroked="f"/>
        </w:pict>
      </w:r>
    </w:p>
    <w:p w14:paraId="2C724616" w14:textId="77777777" w:rsidR="00C97129" w:rsidRPr="00C97129" w:rsidRDefault="00C97129" w:rsidP="00C97129">
      <w:pPr>
        <w:rPr>
          <w:b/>
          <w:bCs/>
        </w:rPr>
      </w:pPr>
      <w:r w:rsidRPr="00C97129">
        <w:rPr>
          <w:b/>
          <w:bCs/>
        </w:rPr>
        <w:t>Iniciativas de Inclusão e Diversidade</w:t>
      </w:r>
    </w:p>
    <w:p w14:paraId="36F7860C" w14:textId="77777777" w:rsidR="00C97129" w:rsidRPr="00C97129" w:rsidRDefault="00C97129" w:rsidP="00C97129">
      <w:r w:rsidRPr="00C97129">
        <w:t>Comunidades como </w:t>
      </w:r>
      <w:proofErr w:type="spellStart"/>
      <w:r w:rsidRPr="00C97129">
        <w:rPr>
          <w:b/>
          <w:bCs/>
        </w:rPr>
        <w:t>Women</w:t>
      </w:r>
      <w:proofErr w:type="spellEnd"/>
      <w:r w:rsidRPr="00C97129">
        <w:rPr>
          <w:b/>
          <w:bCs/>
        </w:rPr>
        <w:t xml:space="preserve"> Who </w:t>
      </w:r>
      <w:proofErr w:type="spellStart"/>
      <w:r w:rsidRPr="00C97129">
        <w:rPr>
          <w:b/>
          <w:bCs/>
        </w:rPr>
        <w:t>Code</w:t>
      </w:r>
      <w:proofErr w:type="spellEnd"/>
      <w:r w:rsidRPr="00C97129">
        <w:t>, </w:t>
      </w:r>
      <w:proofErr w:type="spellStart"/>
      <w:r w:rsidRPr="00C97129">
        <w:rPr>
          <w:b/>
          <w:bCs/>
        </w:rPr>
        <w:t>Rails</w:t>
      </w:r>
      <w:proofErr w:type="spellEnd"/>
      <w:r w:rsidRPr="00C97129">
        <w:rPr>
          <w:b/>
          <w:bCs/>
        </w:rPr>
        <w:t xml:space="preserve"> Girls</w:t>
      </w:r>
      <w:r w:rsidRPr="00C97129">
        <w:t> e </w:t>
      </w:r>
      <w:proofErr w:type="spellStart"/>
      <w:r w:rsidRPr="00C97129">
        <w:rPr>
          <w:b/>
          <w:bCs/>
        </w:rPr>
        <w:t>PrograMaria</w:t>
      </w:r>
      <w:proofErr w:type="spellEnd"/>
      <w:r w:rsidRPr="00C97129">
        <w:t> estão desempenhando um papel crucial na promoção da igualdade de gênero na tecnologia. Essas organizações oferecem suporte, capacitação e networking, criando uma rede de apoio essencial para quem está começando ou buscando avançar na carreira. Além disso, muitas empresas estão adotando políticas de diversidade e inclusão, reconhecendo que equipes diversas são mais criativas, inovadoras e eficientes.</w:t>
      </w:r>
    </w:p>
    <w:p w14:paraId="50DE3BD9" w14:textId="77777777" w:rsidR="00C97129" w:rsidRPr="00C97129" w:rsidRDefault="00C97129" w:rsidP="00C97129">
      <w:r w:rsidRPr="00C97129">
        <w:t>O empreendedorismo também tem sido um caminho promissor para muitas mulheres na tecnologia. Startups lideradas por mulheres estão surgindo em áreas como educação, saúde e sustentabilidade, trazendo soluções inovadoras e perspectivas únicas para o mercado. Essas empreendedoras não apenas estão quebrando barreiras, mas também inspirando a próxima geração de profissionais a seguir seus passos.</w:t>
      </w:r>
    </w:p>
    <w:p w14:paraId="78AAC43A" w14:textId="77777777" w:rsidR="00C97129" w:rsidRPr="00C97129" w:rsidRDefault="00C97129" w:rsidP="00C97129">
      <w:r w:rsidRPr="00C97129">
        <w:lastRenderedPageBreak/>
        <w:pict w14:anchorId="38429556">
          <v:rect id="_x0000_i1065" style="width:0;height:.75pt" o:hralign="center" o:hrstd="t" o:hr="t" fillcolor="#a0a0a0" stroked="f"/>
        </w:pict>
      </w:r>
    </w:p>
    <w:p w14:paraId="4A36E173" w14:textId="77777777" w:rsidR="00C97129" w:rsidRPr="00C97129" w:rsidRDefault="00C97129" w:rsidP="00C97129">
      <w:pPr>
        <w:rPr>
          <w:b/>
          <w:bCs/>
        </w:rPr>
      </w:pPr>
      <w:r w:rsidRPr="00C97129">
        <w:rPr>
          <w:b/>
          <w:bCs/>
        </w:rPr>
        <w:t>O Futuro da Tecnologia</w:t>
      </w:r>
    </w:p>
    <w:p w14:paraId="3673E6B3" w14:textId="77777777" w:rsidR="00C97129" w:rsidRPr="00C97129" w:rsidRDefault="00C97129" w:rsidP="00C97129">
      <w:r w:rsidRPr="00C97129">
        <w:t xml:space="preserve">A tecnologia do futuro será construída por mentes diversas, e as ferramentas </w:t>
      </w:r>
      <w:proofErr w:type="spellStart"/>
      <w:r w:rsidRPr="00C97129">
        <w:t>low-code</w:t>
      </w:r>
      <w:proofErr w:type="spellEnd"/>
      <w:r w:rsidRPr="00C97129">
        <w:t xml:space="preserve"> estão desempenhando um papel fundamental nessa transformação. Ao democratizar o acesso à inteligência artificial e outras tecnologias avançadas, elas estão permitindo que mais pessoas, independentemente de gênero, formação ou experiência, contribuam para a inovação.</w:t>
      </w:r>
    </w:p>
    <w:p w14:paraId="1766266A" w14:textId="77777777" w:rsidR="00C97129" w:rsidRPr="00C97129" w:rsidRDefault="00C97129" w:rsidP="00C97129">
      <w:r w:rsidRPr="00C97129">
        <w:t>No entanto, é essencial que empresas, governos e sociedade continuem trabalhando juntos para eliminar barreiras e criar um ambiente onde todas as pessoas possam prosperar. A inclusão das mulheres na tecnologia não é apenas uma questão de justiça social, mas também uma estratégia de negócios inteligente. Segundo a consultoria </w:t>
      </w:r>
      <w:r w:rsidRPr="00C97129">
        <w:rPr>
          <w:b/>
          <w:bCs/>
        </w:rPr>
        <w:t>McKinsey</w:t>
      </w:r>
      <w:r w:rsidRPr="00C97129">
        <w:t>, empresas com maior diversidade de gênero têm 15% mais chances de superar financeiramente suas concorrentes.</w:t>
      </w:r>
    </w:p>
    <w:p w14:paraId="44DC6BA0" w14:textId="77777777" w:rsidR="00C97129" w:rsidRPr="00C97129" w:rsidRDefault="00C97129" w:rsidP="00C97129">
      <w:r w:rsidRPr="00C97129">
        <w:pict w14:anchorId="6D67D649">
          <v:rect id="_x0000_i1066" style="width:0;height:.75pt" o:hralign="center" o:hrstd="t" o:hr="t" fillcolor="#a0a0a0" stroked="f"/>
        </w:pict>
      </w:r>
    </w:p>
    <w:p w14:paraId="5719BF07" w14:textId="77777777" w:rsidR="00C97129" w:rsidRPr="00C97129" w:rsidRDefault="00C97129" w:rsidP="00C97129">
      <w:pPr>
        <w:rPr>
          <w:b/>
          <w:bCs/>
        </w:rPr>
      </w:pPr>
      <w:r w:rsidRPr="00C97129">
        <w:rPr>
          <w:b/>
          <w:bCs/>
        </w:rPr>
        <w:t>Conclusão</w:t>
      </w:r>
    </w:p>
    <w:p w14:paraId="11C24A96" w14:textId="77777777" w:rsidR="00C97129" w:rsidRPr="00C97129" w:rsidRDefault="00C97129" w:rsidP="00C97129">
      <w:r w:rsidRPr="00C97129">
        <w:t xml:space="preserve">As ferramentas </w:t>
      </w:r>
      <w:proofErr w:type="spellStart"/>
      <w:r w:rsidRPr="00C97129">
        <w:t>low-code</w:t>
      </w:r>
      <w:proofErr w:type="spellEnd"/>
      <w:r w:rsidRPr="00C97129">
        <w:t xml:space="preserve"> e a inteligência artificial estão transformando o mundo da tecnologia, tornando-a mais acessível e inclusiva. Para as mulheres, essa revolução representa uma oportunidade única de ingressar e prosperar em um setor que tradicionalmente as excluiu. No entanto, é essencial que continuemos promovendo políticas de inclusão e diversidade, garantindo que todas as pessoas, independentemente de gênero, possam contribuir e se beneficiar dos avanços tecnológicos.</w:t>
      </w:r>
    </w:p>
    <w:p w14:paraId="65B40434" w14:textId="77777777" w:rsidR="00C97129" w:rsidRPr="00C97129" w:rsidRDefault="00C97129" w:rsidP="00C97129">
      <w:r w:rsidRPr="00C97129">
        <w:t>A tecnologia do futuro será construída por mentes diversas, e é nosso papel garantir que ela seja um espaço acolhedor e justo para todos. Ao unir forças, podemos criar um mundo onde a inovação seja impulsionada não apenas pela tecnologia, mas também pela diversidade de ideias e perspectivas.</w:t>
      </w:r>
    </w:p>
    <w:p w14:paraId="2BC8FCEC" w14:textId="77777777" w:rsidR="00C97129" w:rsidRDefault="00C97129"/>
    <w:sectPr w:rsidR="00C971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29"/>
    <w:rsid w:val="004700B8"/>
    <w:rsid w:val="00C971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0D5B"/>
  <w15:chartTrackingRefBased/>
  <w15:docId w15:val="{52F54770-C9A3-41CB-AE73-CDACAF59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97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97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971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971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971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971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971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971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9712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712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9712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9712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9712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9712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9712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9712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9712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97129"/>
    <w:rPr>
      <w:rFonts w:eastAsiaTheme="majorEastAsia" w:cstheme="majorBidi"/>
      <w:color w:val="272727" w:themeColor="text1" w:themeTint="D8"/>
    </w:rPr>
  </w:style>
  <w:style w:type="paragraph" w:styleId="Ttulo">
    <w:name w:val="Title"/>
    <w:basedOn w:val="Normal"/>
    <w:next w:val="Normal"/>
    <w:link w:val="TtuloChar"/>
    <w:uiPriority w:val="10"/>
    <w:qFormat/>
    <w:rsid w:val="00C97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971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9712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9712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97129"/>
    <w:pPr>
      <w:spacing w:before="160"/>
      <w:jc w:val="center"/>
    </w:pPr>
    <w:rPr>
      <w:i/>
      <w:iCs/>
      <w:color w:val="404040" w:themeColor="text1" w:themeTint="BF"/>
    </w:rPr>
  </w:style>
  <w:style w:type="character" w:customStyle="1" w:styleId="CitaoChar">
    <w:name w:val="Citação Char"/>
    <w:basedOn w:val="Fontepargpadro"/>
    <w:link w:val="Citao"/>
    <w:uiPriority w:val="29"/>
    <w:rsid w:val="00C97129"/>
    <w:rPr>
      <w:i/>
      <w:iCs/>
      <w:color w:val="404040" w:themeColor="text1" w:themeTint="BF"/>
    </w:rPr>
  </w:style>
  <w:style w:type="paragraph" w:styleId="PargrafodaLista">
    <w:name w:val="List Paragraph"/>
    <w:basedOn w:val="Normal"/>
    <w:uiPriority w:val="34"/>
    <w:qFormat/>
    <w:rsid w:val="00C97129"/>
    <w:pPr>
      <w:ind w:left="720"/>
      <w:contextualSpacing/>
    </w:pPr>
  </w:style>
  <w:style w:type="character" w:styleId="nfaseIntensa">
    <w:name w:val="Intense Emphasis"/>
    <w:basedOn w:val="Fontepargpadro"/>
    <w:uiPriority w:val="21"/>
    <w:qFormat/>
    <w:rsid w:val="00C97129"/>
    <w:rPr>
      <w:i/>
      <w:iCs/>
      <w:color w:val="0F4761" w:themeColor="accent1" w:themeShade="BF"/>
    </w:rPr>
  </w:style>
  <w:style w:type="paragraph" w:styleId="CitaoIntensa">
    <w:name w:val="Intense Quote"/>
    <w:basedOn w:val="Normal"/>
    <w:next w:val="Normal"/>
    <w:link w:val="CitaoIntensaChar"/>
    <w:uiPriority w:val="30"/>
    <w:qFormat/>
    <w:rsid w:val="00C97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97129"/>
    <w:rPr>
      <w:i/>
      <w:iCs/>
      <w:color w:val="0F4761" w:themeColor="accent1" w:themeShade="BF"/>
    </w:rPr>
  </w:style>
  <w:style w:type="character" w:styleId="RefernciaIntensa">
    <w:name w:val="Intense Reference"/>
    <w:basedOn w:val="Fontepargpadro"/>
    <w:uiPriority w:val="32"/>
    <w:qFormat/>
    <w:rsid w:val="00C97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094206">
      <w:bodyDiv w:val="1"/>
      <w:marLeft w:val="0"/>
      <w:marRight w:val="0"/>
      <w:marTop w:val="0"/>
      <w:marBottom w:val="0"/>
      <w:divBdr>
        <w:top w:val="none" w:sz="0" w:space="0" w:color="auto"/>
        <w:left w:val="none" w:sz="0" w:space="0" w:color="auto"/>
        <w:bottom w:val="none" w:sz="0" w:space="0" w:color="auto"/>
        <w:right w:val="none" w:sz="0" w:space="0" w:color="auto"/>
      </w:divBdr>
      <w:divsChild>
        <w:div w:id="1932814735">
          <w:marLeft w:val="0"/>
          <w:marRight w:val="0"/>
          <w:marTop w:val="0"/>
          <w:marBottom w:val="180"/>
          <w:divBdr>
            <w:top w:val="none" w:sz="0" w:space="0" w:color="auto"/>
            <w:left w:val="none" w:sz="0" w:space="0" w:color="auto"/>
            <w:bottom w:val="none" w:sz="0" w:space="0" w:color="auto"/>
            <w:right w:val="none" w:sz="0" w:space="0" w:color="auto"/>
          </w:divBdr>
          <w:divsChild>
            <w:div w:id="394205359">
              <w:marLeft w:val="0"/>
              <w:marRight w:val="0"/>
              <w:marTop w:val="0"/>
              <w:marBottom w:val="0"/>
              <w:divBdr>
                <w:top w:val="none" w:sz="0" w:space="0" w:color="auto"/>
                <w:left w:val="none" w:sz="0" w:space="0" w:color="auto"/>
                <w:bottom w:val="none" w:sz="0" w:space="0" w:color="auto"/>
                <w:right w:val="none" w:sz="0" w:space="0" w:color="auto"/>
              </w:divBdr>
            </w:div>
          </w:divsChild>
        </w:div>
        <w:div w:id="1965889564">
          <w:marLeft w:val="0"/>
          <w:marRight w:val="0"/>
          <w:marTop w:val="0"/>
          <w:marBottom w:val="240"/>
          <w:divBdr>
            <w:top w:val="none" w:sz="0" w:space="0" w:color="auto"/>
            <w:left w:val="none" w:sz="0" w:space="0" w:color="auto"/>
            <w:bottom w:val="none" w:sz="0" w:space="0" w:color="auto"/>
            <w:right w:val="none" w:sz="0" w:space="0" w:color="auto"/>
          </w:divBdr>
          <w:divsChild>
            <w:div w:id="1118061329">
              <w:marLeft w:val="0"/>
              <w:marRight w:val="0"/>
              <w:marTop w:val="0"/>
              <w:marBottom w:val="0"/>
              <w:divBdr>
                <w:top w:val="none" w:sz="0" w:space="0" w:color="auto"/>
                <w:left w:val="none" w:sz="0" w:space="0" w:color="auto"/>
                <w:bottom w:val="none" w:sz="0" w:space="0" w:color="auto"/>
                <w:right w:val="none" w:sz="0" w:space="0" w:color="auto"/>
              </w:divBdr>
            </w:div>
          </w:divsChild>
        </w:div>
        <w:div w:id="1679114479">
          <w:marLeft w:val="0"/>
          <w:marRight w:val="0"/>
          <w:marTop w:val="0"/>
          <w:marBottom w:val="180"/>
          <w:divBdr>
            <w:top w:val="none" w:sz="0" w:space="0" w:color="auto"/>
            <w:left w:val="none" w:sz="0" w:space="0" w:color="auto"/>
            <w:bottom w:val="none" w:sz="0" w:space="0" w:color="auto"/>
            <w:right w:val="none" w:sz="0" w:space="0" w:color="auto"/>
          </w:divBdr>
          <w:divsChild>
            <w:div w:id="17315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666">
      <w:bodyDiv w:val="1"/>
      <w:marLeft w:val="0"/>
      <w:marRight w:val="0"/>
      <w:marTop w:val="0"/>
      <w:marBottom w:val="0"/>
      <w:divBdr>
        <w:top w:val="none" w:sz="0" w:space="0" w:color="auto"/>
        <w:left w:val="none" w:sz="0" w:space="0" w:color="auto"/>
        <w:bottom w:val="none" w:sz="0" w:space="0" w:color="auto"/>
        <w:right w:val="none" w:sz="0" w:space="0" w:color="auto"/>
      </w:divBdr>
      <w:divsChild>
        <w:div w:id="1556039900">
          <w:marLeft w:val="0"/>
          <w:marRight w:val="0"/>
          <w:marTop w:val="0"/>
          <w:marBottom w:val="180"/>
          <w:divBdr>
            <w:top w:val="none" w:sz="0" w:space="0" w:color="auto"/>
            <w:left w:val="none" w:sz="0" w:space="0" w:color="auto"/>
            <w:bottom w:val="none" w:sz="0" w:space="0" w:color="auto"/>
            <w:right w:val="none" w:sz="0" w:space="0" w:color="auto"/>
          </w:divBdr>
          <w:divsChild>
            <w:div w:id="1025714058">
              <w:marLeft w:val="0"/>
              <w:marRight w:val="0"/>
              <w:marTop w:val="0"/>
              <w:marBottom w:val="0"/>
              <w:divBdr>
                <w:top w:val="none" w:sz="0" w:space="0" w:color="auto"/>
                <w:left w:val="none" w:sz="0" w:space="0" w:color="auto"/>
                <w:bottom w:val="none" w:sz="0" w:space="0" w:color="auto"/>
                <w:right w:val="none" w:sz="0" w:space="0" w:color="auto"/>
              </w:divBdr>
            </w:div>
          </w:divsChild>
        </w:div>
        <w:div w:id="1144927606">
          <w:marLeft w:val="0"/>
          <w:marRight w:val="0"/>
          <w:marTop w:val="0"/>
          <w:marBottom w:val="240"/>
          <w:divBdr>
            <w:top w:val="none" w:sz="0" w:space="0" w:color="auto"/>
            <w:left w:val="none" w:sz="0" w:space="0" w:color="auto"/>
            <w:bottom w:val="none" w:sz="0" w:space="0" w:color="auto"/>
            <w:right w:val="none" w:sz="0" w:space="0" w:color="auto"/>
          </w:divBdr>
          <w:divsChild>
            <w:div w:id="1253929854">
              <w:marLeft w:val="0"/>
              <w:marRight w:val="0"/>
              <w:marTop w:val="0"/>
              <w:marBottom w:val="0"/>
              <w:divBdr>
                <w:top w:val="none" w:sz="0" w:space="0" w:color="auto"/>
                <w:left w:val="none" w:sz="0" w:space="0" w:color="auto"/>
                <w:bottom w:val="none" w:sz="0" w:space="0" w:color="auto"/>
                <w:right w:val="none" w:sz="0" w:space="0" w:color="auto"/>
              </w:divBdr>
            </w:div>
          </w:divsChild>
        </w:div>
        <w:div w:id="139807403">
          <w:marLeft w:val="0"/>
          <w:marRight w:val="0"/>
          <w:marTop w:val="0"/>
          <w:marBottom w:val="180"/>
          <w:divBdr>
            <w:top w:val="none" w:sz="0" w:space="0" w:color="auto"/>
            <w:left w:val="none" w:sz="0" w:space="0" w:color="auto"/>
            <w:bottom w:val="none" w:sz="0" w:space="0" w:color="auto"/>
            <w:right w:val="none" w:sz="0" w:space="0" w:color="auto"/>
          </w:divBdr>
          <w:divsChild>
            <w:div w:id="20421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1904</Words>
  <Characters>10284</Characters>
  <Application>Microsoft Office Word</Application>
  <DocSecurity>0</DocSecurity>
  <Lines>85</Lines>
  <Paragraphs>24</Paragraphs>
  <ScaleCrop>false</ScaleCrop>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juhcaruso@gmail.com</dc:creator>
  <cp:keywords/>
  <dc:description/>
  <cp:lastModifiedBy>juhcaruso@gmail.com</cp:lastModifiedBy>
  <cp:revision>2</cp:revision>
  <dcterms:created xsi:type="dcterms:W3CDTF">2025-01-29T20:15:00Z</dcterms:created>
  <dcterms:modified xsi:type="dcterms:W3CDTF">2025-01-29T20:15:00Z</dcterms:modified>
</cp:coreProperties>
</file>