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1E43D066" w14:textId="77777777" w:rsidR="00943AC8" w:rsidRDefault="00943AC8">
      <w:pPr>
        <w:jc w:val="left"/>
      </w:pPr>
      <w:r>
        <w:br w:type="page"/>
      </w:r>
    </w:p>
    <w:p w14:paraId="799E244A" w14:textId="2A9E9FA4" w:rsidR="00943AC8" w:rsidRDefault="00943AC8">
      <w:pPr>
        <w:jc w:val="left"/>
      </w:pPr>
      <w:r>
        <w:lastRenderedPageBreak/>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CCE1882" w14:textId="2302AE31" w:rsidR="00943AC8" w:rsidRDefault="00943AC8" w:rsidP="00431CE2">
      <w:proofErr w:type="spellStart"/>
      <w:r>
        <w:t>Zahvlalil</w:t>
      </w:r>
      <w:proofErr w:type="spellEnd"/>
      <w:r>
        <w:t xml:space="preserve"> bi se </w:t>
      </w:r>
      <w:proofErr w:type="spellStart"/>
      <w:r>
        <w:t>mentorju</w:t>
      </w:r>
      <w:proofErr w:type="spellEnd"/>
      <w:r>
        <w:t xml:space="preserve"> in </w:t>
      </w:r>
      <w:proofErr w:type="spellStart"/>
      <w:r>
        <w:t>somentorju</w:t>
      </w:r>
      <w:proofErr w:type="spellEnd"/>
      <w:r>
        <w:t>…</w:t>
      </w:r>
    </w:p>
    <w:p w14:paraId="2E7162B4" w14:textId="7A543248" w:rsidR="00E56758" w:rsidRDefault="00E56758" w:rsidP="00431CE2">
      <w:proofErr w:type="spellStart"/>
      <w:r>
        <w:t>Zahvala</w:t>
      </w:r>
      <w:proofErr w:type="spellEnd"/>
      <w:r>
        <w:t xml:space="preserve"> </w:t>
      </w:r>
      <w:proofErr w:type="spellStart"/>
      <w:r>
        <w:t>profesorjem</w:t>
      </w:r>
      <w:proofErr w:type="spellEnd"/>
      <w:r>
        <w:t xml:space="preserve"> in </w:t>
      </w:r>
      <w:proofErr w:type="spellStart"/>
      <w:r>
        <w:t>dijakom</w:t>
      </w:r>
      <w:proofErr w:type="spellEnd"/>
      <w:r>
        <w:t xml:space="preserve"> v </w:t>
      </w:r>
      <w:proofErr w:type="spellStart"/>
      <w:r>
        <w:t>raziskavi</w:t>
      </w:r>
      <w:proofErr w:type="spellEnd"/>
      <w:r>
        <w:t>...</w:t>
      </w:r>
    </w:p>
    <w:p w14:paraId="38E15A3A" w14:textId="77777777" w:rsidR="00943AC8" w:rsidRDefault="00943AC8">
      <w:pPr>
        <w:jc w:val="left"/>
      </w:pPr>
      <w:r>
        <w:br w:type="page"/>
      </w:r>
    </w:p>
    <w:p w14:paraId="0A380ACA" w14:textId="39E3F245" w:rsidR="00943AC8" w:rsidRPr="00964A65" w:rsidRDefault="00943AC8" w:rsidP="00431CE2">
      <w:pPr>
        <w:rPr>
          <w:sz w:val="40"/>
          <w:szCs w:val="40"/>
        </w:rPr>
      </w:pPr>
      <w:r w:rsidRPr="00964A65">
        <w:rPr>
          <w:sz w:val="40"/>
          <w:szCs w:val="40"/>
        </w:rPr>
        <w:lastRenderedPageBreak/>
        <w:t>IZJAVA O AVTORSTVU</w:t>
      </w:r>
    </w:p>
    <w:p w14:paraId="2EBE0F32" w14:textId="4C59CB4D" w:rsidR="00943AC8" w:rsidRDefault="00943AC8">
      <w:pPr>
        <w:jc w:val="left"/>
      </w:pPr>
      <w:r>
        <w:br w:type="page"/>
      </w:r>
    </w:p>
    <w:p w14:paraId="2BD93685" w14:textId="08B93E12"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3556C699" w14:textId="77777777" w:rsidR="00964A65" w:rsidRPr="00964A65" w:rsidRDefault="00964A65" w:rsidP="00964A65">
      <w:pPr>
        <w:jc w:val="left"/>
      </w:pPr>
      <w:r w:rsidRPr="00964A65">
        <w:t xml:space="preserve">Assessment, education, machine learning, tandem learning, data mining, </w:t>
      </w:r>
      <w:proofErr w:type="spellStart"/>
      <w:r w:rsidRPr="00964A65">
        <w:t>teching</w:t>
      </w:r>
      <w:proofErr w:type="spellEnd"/>
      <w:r w:rsidRPr="00964A65">
        <w:t xml:space="preserve"> methods</w:t>
      </w:r>
    </w:p>
    <w:p w14:paraId="72BC18FB" w14:textId="3ED8E21D" w:rsidR="00964A65" w:rsidRPr="00964A65" w:rsidRDefault="00964A65" w:rsidP="00964A65">
      <w:pPr>
        <w:jc w:val="left"/>
      </w:pPr>
      <w:r w:rsidRPr="00964A65">
        <w:rPr>
          <w:b/>
          <w:bCs/>
        </w:rPr>
        <w:t>Math. Subj. Class. (2020):</w:t>
      </w:r>
      <w:r>
        <w:t xml:space="preserve"> </w:t>
      </w:r>
      <w:r w:rsidRPr="00964A65">
        <w:t>97D40, 97D60, 62P99</w:t>
      </w:r>
    </w:p>
    <w:p w14:paraId="1668CA1A" w14:textId="77777777" w:rsidR="00943AC8" w:rsidRDefault="00943AC8">
      <w:pPr>
        <w:jc w:val="left"/>
      </w:pPr>
      <w:r>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2F934DEA" w14:textId="77777777" w:rsidR="00964A65" w:rsidRDefault="00964A65" w:rsidP="00431CE2"/>
    <w:p w14:paraId="22CF702A" w14:textId="77777777" w:rsidR="00964A65" w:rsidRDefault="00964A65" w:rsidP="00431CE2"/>
    <w:p w14:paraId="155D8ED1" w14:textId="3208C23D" w:rsidR="00964A65" w:rsidRPr="00964A65" w:rsidRDefault="00964A65" w:rsidP="00964A65">
      <w:pPr>
        <w:jc w:val="left"/>
        <w:rPr>
          <w:b/>
          <w:bCs/>
        </w:rPr>
      </w:pPr>
      <w:r w:rsidRPr="00964A65">
        <w:rPr>
          <w:b/>
          <w:bCs/>
        </w:rPr>
        <w:t>Keywords</w:t>
      </w:r>
      <w:r>
        <w:rPr>
          <w:b/>
          <w:bCs/>
        </w:rPr>
        <w:t>:</w:t>
      </w:r>
    </w:p>
    <w:p w14:paraId="4BC3DFDE" w14:textId="01B83410" w:rsidR="00964A65" w:rsidRPr="00964A65" w:rsidRDefault="00964A65" w:rsidP="00964A65">
      <w:pPr>
        <w:jc w:val="left"/>
      </w:pPr>
      <w:r w:rsidRPr="00964A65">
        <w:t>Assessment, education, machine learning, tandem learning, data mining, te</w:t>
      </w:r>
      <w:r>
        <w:t>a</w:t>
      </w:r>
      <w:r w:rsidRPr="00964A65">
        <w:t>ching methods</w:t>
      </w:r>
    </w:p>
    <w:p w14:paraId="3F0F0090" w14:textId="77777777" w:rsidR="00964A65" w:rsidRPr="00964A65" w:rsidRDefault="00964A65" w:rsidP="00964A65">
      <w:pPr>
        <w:jc w:val="left"/>
      </w:pPr>
      <w:r w:rsidRPr="00964A65">
        <w:rPr>
          <w:b/>
          <w:bCs/>
        </w:rPr>
        <w:t>Math. Subj. Class. (2020):</w:t>
      </w:r>
      <w:r>
        <w:t xml:space="preserve"> </w:t>
      </w:r>
      <w:r w:rsidRPr="00964A65">
        <w:t>97D40, 97D60, 62P99</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619C7A9D" w14:textId="6FD601F1" w:rsidR="00926866"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4474389" w:history="1">
            <w:r w:rsidR="00926866" w:rsidRPr="00B57D30">
              <w:rPr>
                <w:rStyle w:val="Hyperlink"/>
                <w:noProof/>
              </w:rPr>
              <w:t>Uvod</w:t>
            </w:r>
            <w:r w:rsidR="00926866">
              <w:rPr>
                <w:noProof/>
                <w:webHidden/>
              </w:rPr>
              <w:tab/>
            </w:r>
            <w:r w:rsidR="00926866">
              <w:rPr>
                <w:noProof/>
                <w:webHidden/>
              </w:rPr>
              <w:fldChar w:fldCharType="begin"/>
            </w:r>
            <w:r w:rsidR="00926866">
              <w:rPr>
                <w:noProof/>
                <w:webHidden/>
              </w:rPr>
              <w:instrText xml:space="preserve"> PAGEREF _Toc154474389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4B18D62A" w14:textId="5E85F786" w:rsidR="00926866" w:rsidRDefault="00000000">
          <w:pPr>
            <w:pStyle w:val="TOC1"/>
            <w:tabs>
              <w:tab w:val="right" w:leader="dot" w:pos="9062"/>
            </w:tabs>
            <w:rPr>
              <w:rFonts w:eastAsiaTheme="minorEastAsia"/>
              <w:noProof/>
              <w:lang w:val="sl-SI" w:eastAsia="sl-SI"/>
            </w:rPr>
          </w:pPr>
          <w:hyperlink w:anchor="_Toc154474390" w:history="1">
            <w:r w:rsidR="00926866" w:rsidRPr="00B57D30">
              <w:rPr>
                <w:rStyle w:val="Hyperlink"/>
                <w:noProof/>
              </w:rPr>
              <w:t>Teoretični del</w:t>
            </w:r>
            <w:r w:rsidR="00926866">
              <w:rPr>
                <w:noProof/>
                <w:webHidden/>
              </w:rPr>
              <w:tab/>
            </w:r>
            <w:r w:rsidR="00926866">
              <w:rPr>
                <w:noProof/>
                <w:webHidden/>
              </w:rPr>
              <w:fldChar w:fldCharType="begin"/>
            </w:r>
            <w:r w:rsidR="00926866">
              <w:rPr>
                <w:noProof/>
                <w:webHidden/>
              </w:rPr>
              <w:instrText xml:space="preserve"> PAGEREF _Toc154474390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12DCF023" w14:textId="67852FA0" w:rsidR="00926866" w:rsidRDefault="00000000">
          <w:pPr>
            <w:pStyle w:val="TOC2"/>
            <w:tabs>
              <w:tab w:val="right" w:leader="dot" w:pos="9062"/>
            </w:tabs>
            <w:rPr>
              <w:rFonts w:eastAsiaTheme="minorEastAsia"/>
              <w:noProof/>
              <w:lang w:val="sl-SI" w:eastAsia="sl-SI"/>
            </w:rPr>
          </w:pPr>
          <w:hyperlink w:anchor="_Toc154474391" w:history="1">
            <w:r w:rsidR="00926866" w:rsidRPr="00B57D30">
              <w:rPr>
                <w:rStyle w:val="Hyperlink"/>
                <w:noProof/>
              </w:rPr>
              <w:t>Pouk in učne oblike</w:t>
            </w:r>
            <w:r w:rsidR="00926866">
              <w:rPr>
                <w:noProof/>
                <w:webHidden/>
              </w:rPr>
              <w:tab/>
            </w:r>
            <w:r w:rsidR="00926866">
              <w:rPr>
                <w:noProof/>
                <w:webHidden/>
              </w:rPr>
              <w:fldChar w:fldCharType="begin"/>
            </w:r>
            <w:r w:rsidR="00926866">
              <w:rPr>
                <w:noProof/>
                <w:webHidden/>
              </w:rPr>
              <w:instrText xml:space="preserve"> PAGEREF _Toc154474391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40F53140" w14:textId="4257846B" w:rsidR="00926866" w:rsidRDefault="00000000">
          <w:pPr>
            <w:pStyle w:val="TOC3"/>
            <w:tabs>
              <w:tab w:val="right" w:leader="dot" w:pos="9062"/>
            </w:tabs>
            <w:rPr>
              <w:rFonts w:eastAsiaTheme="minorEastAsia"/>
              <w:noProof/>
              <w:lang w:val="sl-SI" w:eastAsia="sl-SI"/>
            </w:rPr>
          </w:pPr>
          <w:hyperlink w:anchor="_Toc154474392" w:history="1">
            <w:r w:rsidR="00926866" w:rsidRPr="00B57D30">
              <w:rPr>
                <w:rStyle w:val="Hyperlink"/>
                <w:noProof/>
              </w:rPr>
              <w:t>Kratko o pouku</w:t>
            </w:r>
            <w:r w:rsidR="00926866">
              <w:rPr>
                <w:noProof/>
                <w:webHidden/>
              </w:rPr>
              <w:tab/>
            </w:r>
            <w:r w:rsidR="00926866">
              <w:rPr>
                <w:noProof/>
                <w:webHidden/>
              </w:rPr>
              <w:fldChar w:fldCharType="begin"/>
            </w:r>
            <w:r w:rsidR="00926866">
              <w:rPr>
                <w:noProof/>
                <w:webHidden/>
              </w:rPr>
              <w:instrText xml:space="preserve"> PAGEREF _Toc154474392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196F497B" w14:textId="5ED34920" w:rsidR="00926866" w:rsidRDefault="00000000">
          <w:pPr>
            <w:pStyle w:val="TOC3"/>
            <w:tabs>
              <w:tab w:val="right" w:leader="dot" w:pos="9062"/>
            </w:tabs>
            <w:rPr>
              <w:rFonts w:eastAsiaTheme="minorEastAsia"/>
              <w:noProof/>
              <w:lang w:val="sl-SI" w:eastAsia="sl-SI"/>
            </w:rPr>
          </w:pPr>
          <w:hyperlink w:anchor="_Toc154474393" w:history="1">
            <w:r w:rsidR="00926866" w:rsidRPr="00B57D30">
              <w:rPr>
                <w:rStyle w:val="Hyperlink"/>
                <w:noProof/>
              </w:rPr>
              <w:t>Neposredna in posredna učna oblika</w:t>
            </w:r>
            <w:r w:rsidR="00926866">
              <w:rPr>
                <w:noProof/>
                <w:webHidden/>
              </w:rPr>
              <w:tab/>
            </w:r>
            <w:r w:rsidR="00926866">
              <w:rPr>
                <w:noProof/>
                <w:webHidden/>
              </w:rPr>
              <w:fldChar w:fldCharType="begin"/>
            </w:r>
            <w:r w:rsidR="00926866">
              <w:rPr>
                <w:noProof/>
                <w:webHidden/>
              </w:rPr>
              <w:instrText xml:space="preserve"> PAGEREF _Toc154474393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5D62B65E" w14:textId="1663210F" w:rsidR="00926866" w:rsidRDefault="00000000">
          <w:pPr>
            <w:pStyle w:val="TOC2"/>
            <w:tabs>
              <w:tab w:val="right" w:leader="dot" w:pos="9062"/>
            </w:tabs>
            <w:rPr>
              <w:rFonts w:eastAsiaTheme="minorEastAsia"/>
              <w:noProof/>
              <w:lang w:val="sl-SI" w:eastAsia="sl-SI"/>
            </w:rPr>
          </w:pPr>
          <w:hyperlink w:anchor="_Toc154474394" w:history="1">
            <w:r w:rsidR="00926866" w:rsidRPr="00B57D30">
              <w:rPr>
                <w:rStyle w:val="Hyperlink"/>
                <w:noProof/>
              </w:rPr>
              <w:t>Delo v tandemu</w:t>
            </w:r>
            <w:r w:rsidR="00926866">
              <w:rPr>
                <w:noProof/>
                <w:webHidden/>
              </w:rPr>
              <w:tab/>
            </w:r>
            <w:r w:rsidR="00926866">
              <w:rPr>
                <w:noProof/>
                <w:webHidden/>
              </w:rPr>
              <w:fldChar w:fldCharType="begin"/>
            </w:r>
            <w:r w:rsidR="00926866">
              <w:rPr>
                <w:noProof/>
                <w:webHidden/>
              </w:rPr>
              <w:instrText xml:space="preserve"> PAGEREF _Toc154474394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EFB2751" w14:textId="52EBE48F" w:rsidR="00926866" w:rsidRDefault="00000000">
          <w:pPr>
            <w:pStyle w:val="TOC3"/>
            <w:tabs>
              <w:tab w:val="right" w:leader="dot" w:pos="9062"/>
            </w:tabs>
            <w:rPr>
              <w:rFonts w:eastAsiaTheme="minorEastAsia"/>
              <w:noProof/>
              <w:lang w:val="sl-SI" w:eastAsia="sl-SI"/>
            </w:rPr>
          </w:pPr>
          <w:hyperlink w:anchor="_Toc154474395" w:history="1">
            <w:r w:rsidR="00926866" w:rsidRPr="00B57D30">
              <w:rPr>
                <w:rStyle w:val="Hyperlink"/>
                <w:noProof/>
              </w:rPr>
              <w:t>Začetki, razvoj in možnosti dela v tandemu</w:t>
            </w:r>
            <w:r w:rsidR="00926866">
              <w:rPr>
                <w:noProof/>
                <w:webHidden/>
              </w:rPr>
              <w:tab/>
            </w:r>
            <w:r w:rsidR="00926866">
              <w:rPr>
                <w:noProof/>
                <w:webHidden/>
              </w:rPr>
              <w:fldChar w:fldCharType="begin"/>
            </w:r>
            <w:r w:rsidR="00926866">
              <w:rPr>
                <w:noProof/>
                <w:webHidden/>
              </w:rPr>
              <w:instrText xml:space="preserve"> PAGEREF _Toc154474395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742008DE" w14:textId="2D39C768" w:rsidR="00926866" w:rsidRDefault="00000000">
          <w:pPr>
            <w:pStyle w:val="TOC3"/>
            <w:tabs>
              <w:tab w:val="right" w:leader="dot" w:pos="9062"/>
            </w:tabs>
            <w:rPr>
              <w:rFonts w:eastAsiaTheme="minorEastAsia"/>
              <w:noProof/>
              <w:lang w:val="sl-SI" w:eastAsia="sl-SI"/>
            </w:rPr>
          </w:pPr>
          <w:hyperlink w:anchor="_Toc154474396" w:history="1">
            <w:r w:rsidR="00926866" w:rsidRPr="00B57D30">
              <w:rPr>
                <w:rStyle w:val="Hyperlink"/>
                <w:noProof/>
              </w:rPr>
              <w:t>Potek in struktura dela v tandemu</w:t>
            </w:r>
            <w:r w:rsidR="00926866">
              <w:rPr>
                <w:noProof/>
                <w:webHidden/>
              </w:rPr>
              <w:tab/>
            </w:r>
            <w:r w:rsidR="00926866">
              <w:rPr>
                <w:noProof/>
                <w:webHidden/>
              </w:rPr>
              <w:fldChar w:fldCharType="begin"/>
            </w:r>
            <w:r w:rsidR="00926866">
              <w:rPr>
                <w:noProof/>
                <w:webHidden/>
              </w:rPr>
              <w:instrText xml:space="preserve"> PAGEREF _Toc154474396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0C012091" w14:textId="20AF2C46" w:rsidR="00926866" w:rsidRDefault="00000000">
          <w:pPr>
            <w:pStyle w:val="TOC3"/>
            <w:tabs>
              <w:tab w:val="right" w:leader="dot" w:pos="9062"/>
            </w:tabs>
            <w:rPr>
              <w:rFonts w:eastAsiaTheme="minorEastAsia"/>
              <w:noProof/>
              <w:lang w:val="sl-SI" w:eastAsia="sl-SI"/>
            </w:rPr>
          </w:pPr>
          <w:hyperlink w:anchor="_Toc154474397" w:history="1">
            <w:r w:rsidR="00926866" w:rsidRPr="00B57D30">
              <w:rPr>
                <w:rStyle w:val="Hyperlink"/>
                <w:noProof/>
              </w:rPr>
              <w:t>Prednosti in slabosti dela v tandemu</w:t>
            </w:r>
            <w:r w:rsidR="00926866">
              <w:rPr>
                <w:noProof/>
                <w:webHidden/>
              </w:rPr>
              <w:tab/>
            </w:r>
            <w:r w:rsidR="00926866">
              <w:rPr>
                <w:noProof/>
                <w:webHidden/>
              </w:rPr>
              <w:fldChar w:fldCharType="begin"/>
            </w:r>
            <w:r w:rsidR="00926866">
              <w:rPr>
                <w:noProof/>
                <w:webHidden/>
              </w:rPr>
              <w:instrText xml:space="preserve"> PAGEREF _Toc154474397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24B0E27" w14:textId="438615E1" w:rsidR="00926866" w:rsidRDefault="00000000">
          <w:pPr>
            <w:pStyle w:val="TOC2"/>
            <w:tabs>
              <w:tab w:val="right" w:leader="dot" w:pos="9062"/>
            </w:tabs>
            <w:rPr>
              <w:rFonts w:eastAsiaTheme="minorEastAsia"/>
              <w:noProof/>
              <w:lang w:val="sl-SI" w:eastAsia="sl-SI"/>
            </w:rPr>
          </w:pPr>
          <w:hyperlink w:anchor="_Toc154474398" w:history="1">
            <w:r w:rsidR="00926866" w:rsidRPr="00B57D30">
              <w:rPr>
                <w:rStyle w:val="Hyperlink"/>
                <w:noProof/>
              </w:rPr>
              <w:t>Strojno učenje in klasifikacija</w:t>
            </w:r>
            <w:r w:rsidR="00926866">
              <w:rPr>
                <w:noProof/>
                <w:webHidden/>
              </w:rPr>
              <w:tab/>
            </w:r>
            <w:r w:rsidR="00926866">
              <w:rPr>
                <w:noProof/>
                <w:webHidden/>
              </w:rPr>
              <w:fldChar w:fldCharType="begin"/>
            </w:r>
            <w:r w:rsidR="00926866">
              <w:rPr>
                <w:noProof/>
                <w:webHidden/>
              </w:rPr>
              <w:instrText xml:space="preserve"> PAGEREF _Toc154474398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346ABFD7" w14:textId="6F0D4BB1" w:rsidR="00926866" w:rsidRDefault="00000000">
          <w:pPr>
            <w:pStyle w:val="TOC3"/>
            <w:tabs>
              <w:tab w:val="right" w:leader="dot" w:pos="9062"/>
            </w:tabs>
            <w:rPr>
              <w:rFonts w:eastAsiaTheme="minorEastAsia"/>
              <w:noProof/>
              <w:lang w:val="sl-SI" w:eastAsia="sl-SI"/>
            </w:rPr>
          </w:pPr>
          <w:hyperlink w:anchor="_Toc154474399" w:history="1">
            <w:r w:rsidR="00926866" w:rsidRPr="00B57D30">
              <w:rPr>
                <w:rStyle w:val="Hyperlink"/>
                <w:noProof/>
              </w:rPr>
              <w:t>Uvod v umetno inteligenco</w:t>
            </w:r>
            <w:r w:rsidR="00926866">
              <w:rPr>
                <w:noProof/>
                <w:webHidden/>
              </w:rPr>
              <w:tab/>
            </w:r>
            <w:r w:rsidR="00926866">
              <w:rPr>
                <w:noProof/>
                <w:webHidden/>
              </w:rPr>
              <w:fldChar w:fldCharType="begin"/>
            </w:r>
            <w:r w:rsidR="00926866">
              <w:rPr>
                <w:noProof/>
                <w:webHidden/>
              </w:rPr>
              <w:instrText xml:space="preserve"> PAGEREF _Toc154474399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7E4E747E" w14:textId="2AA7E617" w:rsidR="00926866" w:rsidRDefault="00000000">
          <w:pPr>
            <w:pStyle w:val="TOC3"/>
            <w:tabs>
              <w:tab w:val="right" w:leader="dot" w:pos="9062"/>
            </w:tabs>
            <w:rPr>
              <w:rFonts w:eastAsiaTheme="minorEastAsia"/>
              <w:noProof/>
              <w:lang w:val="sl-SI" w:eastAsia="sl-SI"/>
            </w:rPr>
          </w:pPr>
          <w:hyperlink w:anchor="_Toc154474400" w:history="1">
            <w:r w:rsidR="00926866" w:rsidRPr="00B57D30">
              <w:rPr>
                <w:rStyle w:val="Hyperlink"/>
                <w:noProof/>
              </w:rPr>
              <w:t>Strojno učenje</w:t>
            </w:r>
            <w:r w:rsidR="00926866">
              <w:rPr>
                <w:noProof/>
                <w:webHidden/>
              </w:rPr>
              <w:tab/>
            </w:r>
            <w:r w:rsidR="00926866">
              <w:rPr>
                <w:noProof/>
                <w:webHidden/>
              </w:rPr>
              <w:fldChar w:fldCharType="begin"/>
            </w:r>
            <w:r w:rsidR="00926866">
              <w:rPr>
                <w:noProof/>
                <w:webHidden/>
              </w:rPr>
              <w:instrText xml:space="preserve"> PAGEREF _Toc154474400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2D7FA5D" w14:textId="412D54EE" w:rsidR="00926866" w:rsidRDefault="00000000">
          <w:pPr>
            <w:pStyle w:val="TOC3"/>
            <w:tabs>
              <w:tab w:val="right" w:leader="dot" w:pos="9062"/>
            </w:tabs>
            <w:rPr>
              <w:rFonts w:eastAsiaTheme="minorEastAsia"/>
              <w:noProof/>
              <w:lang w:val="sl-SI" w:eastAsia="sl-SI"/>
            </w:rPr>
          </w:pPr>
          <w:hyperlink w:anchor="_Toc154474401" w:history="1">
            <w:r w:rsidR="00926866" w:rsidRPr="00B57D30">
              <w:rPr>
                <w:rStyle w:val="Hyperlink"/>
                <w:noProof/>
              </w:rPr>
              <w:t>Naloga klasfikacije</w:t>
            </w:r>
            <w:r w:rsidR="00926866">
              <w:rPr>
                <w:noProof/>
                <w:webHidden/>
              </w:rPr>
              <w:tab/>
            </w:r>
            <w:r w:rsidR="00926866">
              <w:rPr>
                <w:noProof/>
                <w:webHidden/>
              </w:rPr>
              <w:fldChar w:fldCharType="begin"/>
            </w:r>
            <w:r w:rsidR="00926866">
              <w:rPr>
                <w:noProof/>
                <w:webHidden/>
              </w:rPr>
              <w:instrText xml:space="preserve"> PAGEREF _Toc154474401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52AC8D89" w14:textId="0F0D8D45" w:rsidR="00926866" w:rsidRDefault="00000000">
          <w:pPr>
            <w:pStyle w:val="TOC3"/>
            <w:tabs>
              <w:tab w:val="right" w:leader="dot" w:pos="9062"/>
            </w:tabs>
            <w:rPr>
              <w:rFonts w:eastAsiaTheme="minorEastAsia"/>
              <w:noProof/>
              <w:lang w:val="sl-SI" w:eastAsia="sl-SI"/>
            </w:rPr>
          </w:pPr>
          <w:hyperlink w:anchor="_Toc154474402" w:history="1">
            <w:r w:rsidR="00926866" w:rsidRPr="00B57D30">
              <w:rPr>
                <w:rStyle w:val="Hyperlink"/>
                <w:noProof/>
              </w:rPr>
              <w:t>Naloga reduciranja dimenzije prostore</w:t>
            </w:r>
            <w:r w:rsidR="00926866">
              <w:rPr>
                <w:noProof/>
                <w:webHidden/>
              </w:rPr>
              <w:tab/>
            </w:r>
            <w:r w:rsidR="00926866">
              <w:rPr>
                <w:noProof/>
                <w:webHidden/>
              </w:rPr>
              <w:fldChar w:fldCharType="begin"/>
            </w:r>
            <w:r w:rsidR="00926866">
              <w:rPr>
                <w:noProof/>
                <w:webHidden/>
              </w:rPr>
              <w:instrText xml:space="preserve"> PAGEREF _Toc154474402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40BEB31C" w14:textId="6FF10A14" w:rsidR="00926866" w:rsidRDefault="00000000">
          <w:pPr>
            <w:pStyle w:val="TOC1"/>
            <w:tabs>
              <w:tab w:val="right" w:leader="dot" w:pos="9062"/>
            </w:tabs>
            <w:rPr>
              <w:rFonts w:eastAsiaTheme="minorEastAsia"/>
              <w:noProof/>
              <w:lang w:val="sl-SI" w:eastAsia="sl-SI"/>
            </w:rPr>
          </w:pPr>
          <w:hyperlink w:anchor="_Toc154474403" w:history="1">
            <w:r w:rsidR="00926866" w:rsidRPr="00B57D30">
              <w:rPr>
                <w:rStyle w:val="Hyperlink"/>
                <w:noProof/>
              </w:rPr>
              <w:t>Empirični del</w:t>
            </w:r>
            <w:r w:rsidR="00926866">
              <w:rPr>
                <w:noProof/>
                <w:webHidden/>
              </w:rPr>
              <w:tab/>
            </w:r>
            <w:r w:rsidR="00926866">
              <w:rPr>
                <w:noProof/>
                <w:webHidden/>
              </w:rPr>
              <w:fldChar w:fldCharType="begin"/>
            </w:r>
            <w:r w:rsidR="00926866">
              <w:rPr>
                <w:noProof/>
                <w:webHidden/>
              </w:rPr>
              <w:instrText xml:space="preserve"> PAGEREF _Toc154474403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6EEA1A0D" w14:textId="704E6D58" w:rsidR="00926866" w:rsidRDefault="00000000">
          <w:pPr>
            <w:pStyle w:val="TOC2"/>
            <w:tabs>
              <w:tab w:val="right" w:leader="dot" w:pos="9062"/>
            </w:tabs>
            <w:rPr>
              <w:rFonts w:eastAsiaTheme="minorEastAsia"/>
              <w:noProof/>
              <w:lang w:val="sl-SI" w:eastAsia="sl-SI"/>
            </w:rPr>
          </w:pPr>
          <w:hyperlink w:anchor="_Toc154474404" w:history="1">
            <w:r w:rsidR="00926866" w:rsidRPr="00B57D30">
              <w:rPr>
                <w:rStyle w:val="Hyperlink"/>
                <w:noProof/>
              </w:rPr>
              <w:t>Raziskovalni problem, namen in cilji</w:t>
            </w:r>
            <w:r w:rsidR="00926866">
              <w:rPr>
                <w:noProof/>
                <w:webHidden/>
              </w:rPr>
              <w:tab/>
            </w:r>
            <w:r w:rsidR="00926866">
              <w:rPr>
                <w:noProof/>
                <w:webHidden/>
              </w:rPr>
              <w:fldChar w:fldCharType="begin"/>
            </w:r>
            <w:r w:rsidR="00926866">
              <w:rPr>
                <w:noProof/>
                <w:webHidden/>
              </w:rPr>
              <w:instrText xml:space="preserve"> PAGEREF _Toc154474404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25F65F9B" w14:textId="379C9D8F" w:rsidR="00926866" w:rsidRDefault="00000000">
          <w:pPr>
            <w:pStyle w:val="TOC2"/>
            <w:tabs>
              <w:tab w:val="right" w:leader="dot" w:pos="9062"/>
            </w:tabs>
            <w:rPr>
              <w:rFonts w:eastAsiaTheme="minorEastAsia"/>
              <w:noProof/>
              <w:lang w:val="sl-SI" w:eastAsia="sl-SI"/>
            </w:rPr>
          </w:pPr>
          <w:hyperlink w:anchor="_Toc154474405" w:history="1">
            <w:r w:rsidR="00926866" w:rsidRPr="00B57D30">
              <w:rPr>
                <w:rStyle w:val="Hyperlink"/>
                <w:noProof/>
              </w:rPr>
              <w:t>Raziskovalne hipoteze</w:t>
            </w:r>
            <w:r w:rsidR="00926866">
              <w:rPr>
                <w:noProof/>
                <w:webHidden/>
              </w:rPr>
              <w:tab/>
            </w:r>
            <w:r w:rsidR="00926866">
              <w:rPr>
                <w:noProof/>
                <w:webHidden/>
              </w:rPr>
              <w:fldChar w:fldCharType="begin"/>
            </w:r>
            <w:r w:rsidR="00926866">
              <w:rPr>
                <w:noProof/>
                <w:webHidden/>
              </w:rPr>
              <w:instrText xml:space="preserve"> PAGEREF _Toc154474405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77BE92F3" w14:textId="5C5C26D7" w:rsidR="00926866" w:rsidRDefault="00000000">
          <w:pPr>
            <w:pStyle w:val="TOC2"/>
            <w:tabs>
              <w:tab w:val="right" w:leader="dot" w:pos="9062"/>
            </w:tabs>
            <w:rPr>
              <w:rFonts w:eastAsiaTheme="minorEastAsia"/>
              <w:noProof/>
              <w:lang w:val="sl-SI" w:eastAsia="sl-SI"/>
            </w:rPr>
          </w:pPr>
          <w:hyperlink w:anchor="_Toc154474406" w:history="1">
            <w:r w:rsidR="00926866" w:rsidRPr="00B57D30">
              <w:rPr>
                <w:rStyle w:val="Hyperlink"/>
                <w:noProof/>
              </w:rPr>
              <w:t>Metodologija</w:t>
            </w:r>
            <w:r w:rsidR="00926866">
              <w:rPr>
                <w:noProof/>
                <w:webHidden/>
              </w:rPr>
              <w:tab/>
            </w:r>
            <w:r w:rsidR="00926866">
              <w:rPr>
                <w:noProof/>
                <w:webHidden/>
              </w:rPr>
              <w:fldChar w:fldCharType="begin"/>
            </w:r>
            <w:r w:rsidR="00926866">
              <w:rPr>
                <w:noProof/>
                <w:webHidden/>
              </w:rPr>
              <w:instrText xml:space="preserve"> PAGEREF _Toc154474406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651865B8" w14:textId="4E91DF9C" w:rsidR="00926866" w:rsidRDefault="00000000">
          <w:pPr>
            <w:pStyle w:val="TOC3"/>
            <w:tabs>
              <w:tab w:val="right" w:leader="dot" w:pos="9062"/>
            </w:tabs>
            <w:rPr>
              <w:rFonts w:eastAsiaTheme="minorEastAsia"/>
              <w:noProof/>
              <w:lang w:val="sl-SI" w:eastAsia="sl-SI"/>
            </w:rPr>
          </w:pPr>
          <w:hyperlink w:anchor="_Toc154474407" w:history="1">
            <w:r w:rsidR="00926866" w:rsidRPr="00B57D30">
              <w:rPr>
                <w:rStyle w:val="Hyperlink"/>
                <w:noProof/>
              </w:rPr>
              <w:t>Vzorec</w:t>
            </w:r>
            <w:r w:rsidR="00926866">
              <w:rPr>
                <w:noProof/>
                <w:webHidden/>
              </w:rPr>
              <w:tab/>
            </w:r>
            <w:r w:rsidR="00926866">
              <w:rPr>
                <w:noProof/>
                <w:webHidden/>
              </w:rPr>
              <w:fldChar w:fldCharType="begin"/>
            </w:r>
            <w:r w:rsidR="00926866">
              <w:rPr>
                <w:noProof/>
                <w:webHidden/>
              </w:rPr>
              <w:instrText xml:space="preserve"> PAGEREF _Toc154474407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74031DFB" w14:textId="2E4D0546" w:rsidR="00926866" w:rsidRDefault="00000000">
          <w:pPr>
            <w:pStyle w:val="TOC3"/>
            <w:tabs>
              <w:tab w:val="right" w:leader="dot" w:pos="9062"/>
            </w:tabs>
            <w:rPr>
              <w:rFonts w:eastAsiaTheme="minorEastAsia"/>
              <w:noProof/>
              <w:lang w:val="sl-SI" w:eastAsia="sl-SI"/>
            </w:rPr>
          </w:pPr>
          <w:hyperlink w:anchor="_Toc154474408" w:history="1">
            <w:r w:rsidR="00926866" w:rsidRPr="00B57D30">
              <w:rPr>
                <w:rStyle w:val="Hyperlink"/>
                <w:noProof/>
              </w:rPr>
              <w:t>Zbiranje podatkov</w:t>
            </w:r>
            <w:r w:rsidR="00926866">
              <w:rPr>
                <w:noProof/>
                <w:webHidden/>
              </w:rPr>
              <w:tab/>
            </w:r>
            <w:r w:rsidR="00926866">
              <w:rPr>
                <w:noProof/>
                <w:webHidden/>
              </w:rPr>
              <w:fldChar w:fldCharType="begin"/>
            </w:r>
            <w:r w:rsidR="00926866">
              <w:rPr>
                <w:noProof/>
                <w:webHidden/>
              </w:rPr>
              <w:instrText xml:space="preserve"> PAGEREF _Toc154474408 \h </w:instrText>
            </w:r>
            <w:r w:rsidR="00926866">
              <w:rPr>
                <w:noProof/>
                <w:webHidden/>
              </w:rPr>
            </w:r>
            <w:r w:rsidR="00926866">
              <w:rPr>
                <w:noProof/>
                <w:webHidden/>
              </w:rPr>
              <w:fldChar w:fldCharType="separate"/>
            </w:r>
            <w:r w:rsidR="00926866">
              <w:rPr>
                <w:noProof/>
                <w:webHidden/>
              </w:rPr>
              <w:t>14</w:t>
            </w:r>
            <w:r w:rsidR="00926866">
              <w:rPr>
                <w:noProof/>
                <w:webHidden/>
              </w:rPr>
              <w:fldChar w:fldCharType="end"/>
            </w:r>
          </w:hyperlink>
        </w:p>
        <w:p w14:paraId="36A213BB" w14:textId="29C712BD" w:rsidR="00926866" w:rsidRDefault="00000000">
          <w:pPr>
            <w:pStyle w:val="TOC3"/>
            <w:tabs>
              <w:tab w:val="right" w:leader="dot" w:pos="9062"/>
            </w:tabs>
            <w:rPr>
              <w:rFonts w:eastAsiaTheme="minorEastAsia"/>
              <w:noProof/>
              <w:lang w:val="sl-SI" w:eastAsia="sl-SI"/>
            </w:rPr>
          </w:pPr>
          <w:hyperlink w:anchor="_Toc154474409" w:history="1">
            <w:r w:rsidR="00926866" w:rsidRPr="00B57D30">
              <w:rPr>
                <w:rStyle w:val="Hyperlink"/>
                <w:noProof/>
              </w:rPr>
              <w:t>Obdelava podatkov</w:t>
            </w:r>
            <w:r w:rsidR="00926866">
              <w:rPr>
                <w:noProof/>
                <w:webHidden/>
              </w:rPr>
              <w:tab/>
            </w:r>
            <w:r w:rsidR="00926866">
              <w:rPr>
                <w:noProof/>
                <w:webHidden/>
              </w:rPr>
              <w:fldChar w:fldCharType="begin"/>
            </w:r>
            <w:r w:rsidR="00926866">
              <w:rPr>
                <w:noProof/>
                <w:webHidden/>
              </w:rPr>
              <w:instrText xml:space="preserve"> PAGEREF _Toc154474409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02DBB5FE" w14:textId="03550BC4" w:rsidR="00926866" w:rsidRDefault="00000000">
          <w:pPr>
            <w:pStyle w:val="TOC2"/>
            <w:tabs>
              <w:tab w:val="right" w:leader="dot" w:pos="9062"/>
            </w:tabs>
            <w:rPr>
              <w:rFonts w:eastAsiaTheme="minorEastAsia"/>
              <w:noProof/>
              <w:lang w:val="sl-SI" w:eastAsia="sl-SI"/>
            </w:rPr>
          </w:pPr>
          <w:hyperlink w:anchor="_Toc154474410" w:history="1">
            <w:r w:rsidR="00926866" w:rsidRPr="00B57D30">
              <w:rPr>
                <w:rStyle w:val="Hyperlink"/>
                <w:noProof/>
                <w:lang w:val="sl"/>
              </w:rPr>
              <w:t>Rezultati in interpretacija</w:t>
            </w:r>
            <w:r w:rsidR="00926866">
              <w:rPr>
                <w:noProof/>
                <w:webHidden/>
              </w:rPr>
              <w:tab/>
            </w:r>
            <w:r w:rsidR="00926866">
              <w:rPr>
                <w:noProof/>
                <w:webHidden/>
              </w:rPr>
              <w:fldChar w:fldCharType="begin"/>
            </w:r>
            <w:r w:rsidR="00926866">
              <w:rPr>
                <w:noProof/>
                <w:webHidden/>
              </w:rPr>
              <w:instrText xml:space="preserve"> PAGEREF _Toc154474410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41E18892" w14:textId="4D462C78" w:rsidR="00926866" w:rsidRDefault="00000000">
          <w:pPr>
            <w:pStyle w:val="TOC3"/>
            <w:tabs>
              <w:tab w:val="right" w:leader="dot" w:pos="9062"/>
            </w:tabs>
            <w:rPr>
              <w:rFonts w:eastAsiaTheme="minorEastAsia"/>
              <w:noProof/>
              <w:lang w:val="sl-SI" w:eastAsia="sl-SI"/>
            </w:rPr>
          </w:pPr>
          <w:hyperlink w:anchor="_Toc154474411" w:history="1">
            <w:r w:rsidR="00926866" w:rsidRPr="00B57D30">
              <w:rPr>
                <w:rStyle w:val="Hyperlink"/>
                <w:noProof/>
                <w:lang w:val="sl"/>
              </w:rPr>
              <w:t>Test zanesljivosti</w:t>
            </w:r>
            <w:r w:rsidR="00926866">
              <w:rPr>
                <w:noProof/>
                <w:webHidden/>
              </w:rPr>
              <w:tab/>
            </w:r>
            <w:r w:rsidR="00926866">
              <w:rPr>
                <w:noProof/>
                <w:webHidden/>
              </w:rPr>
              <w:fldChar w:fldCharType="begin"/>
            </w:r>
            <w:r w:rsidR="00926866">
              <w:rPr>
                <w:noProof/>
                <w:webHidden/>
              </w:rPr>
              <w:instrText xml:space="preserve"> PAGEREF _Toc154474411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044124D5" w14:textId="0536C296" w:rsidR="00926866" w:rsidRDefault="00000000">
          <w:pPr>
            <w:pStyle w:val="TOC3"/>
            <w:tabs>
              <w:tab w:val="right" w:leader="dot" w:pos="9062"/>
            </w:tabs>
            <w:rPr>
              <w:rFonts w:eastAsiaTheme="minorEastAsia"/>
              <w:noProof/>
              <w:lang w:val="sl-SI" w:eastAsia="sl-SI"/>
            </w:rPr>
          </w:pPr>
          <w:hyperlink w:anchor="_Toc154474412" w:history="1">
            <w:r w:rsidR="00926866" w:rsidRPr="00B57D30">
              <w:rPr>
                <w:rStyle w:val="Hyperlink"/>
                <w:noProof/>
                <w:lang w:val="sl"/>
              </w:rPr>
              <w:t>Test normalnosti</w:t>
            </w:r>
            <w:r w:rsidR="00926866">
              <w:rPr>
                <w:noProof/>
                <w:webHidden/>
              </w:rPr>
              <w:tab/>
            </w:r>
            <w:r w:rsidR="00926866">
              <w:rPr>
                <w:noProof/>
                <w:webHidden/>
              </w:rPr>
              <w:fldChar w:fldCharType="begin"/>
            </w:r>
            <w:r w:rsidR="00926866">
              <w:rPr>
                <w:noProof/>
                <w:webHidden/>
              </w:rPr>
              <w:instrText xml:space="preserve"> PAGEREF _Toc154474412 \h </w:instrText>
            </w:r>
            <w:r w:rsidR="00926866">
              <w:rPr>
                <w:noProof/>
                <w:webHidden/>
              </w:rPr>
            </w:r>
            <w:r w:rsidR="00926866">
              <w:rPr>
                <w:noProof/>
                <w:webHidden/>
              </w:rPr>
              <w:fldChar w:fldCharType="separate"/>
            </w:r>
            <w:r w:rsidR="00926866">
              <w:rPr>
                <w:noProof/>
                <w:webHidden/>
              </w:rPr>
              <w:t>16</w:t>
            </w:r>
            <w:r w:rsidR="00926866">
              <w:rPr>
                <w:noProof/>
                <w:webHidden/>
              </w:rPr>
              <w:fldChar w:fldCharType="end"/>
            </w:r>
          </w:hyperlink>
        </w:p>
        <w:p w14:paraId="522EB70D" w14:textId="45F4F648" w:rsidR="00926866" w:rsidRDefault="00000000">
          <w:pPr>
            <w:pStyle w:val="TOC3"/>
            <w:tabs>
              <w:tab w:val="right" w:leader="dot" w:pos="9062"/>
            </w:tabs>
            <w:rPr>
              <w:rFonts w:eastAsiaTheme="minorEastAsia"/>
              <w:noProof/>
              <w:lang w:val="sl-SI" w:eastAsia="sl-SI"/>
            </w:rPr>
          </w:pPr>
          <w:hyperlink w:anchor="_Toc154474413" w:history="1">
            <w:r w:rsidR="00926866" w:rsidRPr="00B57D30">
              <w:rPr>
                <w:rStyle w:val="Hyperlink"/>
                <w:noProof/>
                <w:lang w:val="sl"/>
              </w:rPr>
              <w:t>Test korelacije značilk</w:t>
            </w:r>
            <w:r w:rsidR="00926866">
              <w:rPr>
                <w:noProof/>
                <w:webHidden/>
              </w:rPr>
              <w:tab/>
            </w:r>
            <w:r w:rsidR="00926866">
              <w:rPr>
                <w:noProof/>
                <w:webHidden/>
              </w:rPr>
              <w:fldChar w:fldCharType="begin"/>
            </w:r>
            <w:r w:rsidR="00926866">
              <w:rPr>
                <w:noProof/>
                <w:webHidden/>
              </w:rPr>
              <w:instrText xml:space="preserve"> PAGEREF _Toc154474413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653145FC" w14:textId="3FDADC61" w:rsidR="00926866" w:rsidRDefault="00000000">
          <w:pPr>
            <w:pStyle w:val="TOC3"/>
            <w:tabs>
              <w:tab w:val="right" w:leader="dot" w:pos="9062"/>
            </w:tabs>
            <w:rPr>
              <w:rFonts w:eastAsiaTheme="minorEastAsia"/>
              <w:noProof/>
              <w:lang w:val="sl-SI" w:eastAsia="sl-SI"/>
            </w:rPr>
          </w:pPr>
          <w:hyperlink w:anchor="_Toc154474414" w:history="1">
            <w:r w:rsidR="00926866" w:rsidRPr="00B57D30">
              <w:rPr>
                <w:rStyle w:val="Hyperlink"/>
                <w:noProof/>
                <w:lang w:val="sl"/>
              </w:rPr>
              <w:t>Test pomembnosti značilk</w:t>
            </w:r>
            <w:r w:rsidR="00926866">
              <w:rPr>
                <w:noProof/>
                <w:webHidden/>
              </w:rPr>
              <w:tab/>
            </w:r>
            <w:r w:rsidR="00926866">
              <w:rPr>
                <w:noProof/>
                <w:webHidden/>
              </w:rPr>
              <w:fldChar w:fldCharType="begin"/>
            </w:r>
            <w:r w:rsidR="00926866">
              <w:rPr>
                <w:noProof/>
                <w:webHidden/>
              </w:rPr>
              <w:instrText xml:space="preserve"> PAGEREF _Toc154474414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2E56D3B4" w14:textId="1A1322F0" w:rsidR="00926866" w:rsidRDefault="00000000">
          <w:pPr>
            <w:pStyle w:val="TOC3"/>
            <w:tabs>
              <w:tab w:val="right" w:leader="dot" w:pos="9062"/>
            </w:tabs>
            <w:rPr>
              <w:rFonts w:eastAsiaTheme="minorEastAsia"/>
              <w:noProof/>
              <w:lang w:val="sl-SI" w:eastAsia="sl-SI"/>
            </w:rPr>
          </w:pPr>
          <w:hyperlink w:anchor="_Toc154474415" w:history="1">
            <w:r w:rsidR="00926866" w:rsidRPr="00B57D30">
              <w:rPr>
                <w:rStyle w:val="Hyperlink"/>
                <w:noProof/>
                <w:lang w:val="sl"/>
              </w:rPr>
              <w:t>Test predikcije</w:t>
            </w:r>
            <w:r w:rsidR="00926866">
              <w:rPr>
                <w:noProof/>
                <w:webHidden/>
              </w:rPr>
              <w:tab/>
            </w:r>
            <w:r w:rsidR="00926866">
              <w:rPr>
                <w:noProof/>
                <w:webHidden/>
              </w:rPr>
              <w:fldChar w:fldCharType="begin"/>
            </w:r>
            <w:r w:rsidR="00926866">
              <w:rPr>
                <w:noProof/>
                <w:webHidden/>
              </w:rPr>
              <w:instrText xml:space="preserve"> PAGEREF _Toc154474415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54045D3B" w14:textId="7D9E0C40" w:rsidR="00926866" w:rsidRDefault="00000000">
          <w:pPr>
            <w:pStyle w:val="TOC3"/>
            <w:tabs>
              <w:tab w:val="right" w:leader="dot" w:pos="9062"/>
            </w:tabs>
            <w:rPr>
              <w:rFonts w:eastAsiaTheme="minorEastAsia"/>
              <w:noProof/>
              <w:lang w:val="sl-SI" w:eastAsia="sl-SI"/>
            </w:rPr>
          </w:pPr>
          <w:hyperlink w:anchor="_Toc154474416" w:history="1">
            <w:r w:rsidR="00926866" w:rsidRPr="00B57D30">
              <w:rPr>
                <w:rStyle w:val="Hyperlink"/>
                <w:noProof/>
                <w:lang w:val="sl"/>
              </w:rPr>
              <w:t>Test manjšanja dimenzije prostora oziroma vizualizacija podatkov</w:t>
            </w:r>
            <w:r w:rsidR="00926866">
              <w:rPr>
                <w:noProof/>
                <w:webHidden/>
              </w:rPr>
              <w:tab/>
            </w:r>
            <w:r w:rsidR="00926866">
              <w:rPr>
                <w:noProof/>
                <w:webHidden/>
              </w:rPr>
              <w:fldChar w:fldCharType="begin"/>
            </w:r>
            <w:r w:rsidR="00926866">
              <w:rPr>
                <w:noProof/>
                <w:webHidden/>
              </w:rPr>
              <w:instrText xml:space="preserve"> PAGEREF _Toc154474416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46798D28" w14:textId="6524C40E" w:rsidR="00926866" w:rsidRDefault="00000000">
          <w:pPr>
            <w:pStyle w:val="TOC1"/>
            <w:tabs>
              <w:tab w:val="right" w:leader="dot" w:pos="9062"/>
            </w:tabs>
            <w:rPr>
              <w:rFonts w:eastAsiaTheme="minorEastAsia"/>
              <w:noProof/>
              <w:lang w:val="sl-SI" w:eastAsia="sl-SI"/>
            </w:rPr>
          </w:pPr>
          <w:hyperlink w:anchor="_Toc154474417" w:history="1">
            <w:r w:rsidR="00926866" w:rsidRPr="00B57D30">
              <w:rPr>
                <w:rStyle w:val="Hyperlink"/>
                <w:noProof/>
              </w:rPr>
              <w:t>Sklepne ugotovitve</w:t>
            </w:r>
            <w:r w:rsidR="00926866">
              <w:rPr>
                <w:noProof/>
                <w:webHidden/>
              </w:rPr>
              <w:tab/>
            </w:r>
            <w:r w:rsidR="00926866">
              <w:rPr>
                <w:noProof/>
                <w:webHidden/>
              </w:rPr>
              <w:fldChar w:fldCharType="begin"/>
            </w:r>
            <w:r w:rsidR="00926866">
              <w:rPr>
                <w:noProof/>
                <w:webHidden/>
              </w:rPr>
              <w:instrText xml:space="preserve"> PAGEREF _Toc154474417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40290083" w14:textId="3C56DBBE" w:rsidR="00926866" w:rsidRDefault="00000000">
          <w:pPr>
            <w:pStyle w:val="TOC1"/>
            <w:tabs>
              <w:tab w:val="right" w:leader="dot" w:pos="9062"/>
            </w:tabs>
            <w:rPr>
              <w:rFonts w:eastAsiaTheme="minorEastAsia"/>
              <w:noProof/>
              <w:lang w:val="sl-SI" w:eastAsia="sl-SI"/>
            </w:rPr>
          </w:pPr>
          <w:hyperlink w:anchor="_Toc154474418" w:history="1">
            <w:r w:rsidR="00926866" w:rsidRPr="00B57D30">
              <w:rPr>
                <w:rStyle w:val="Hyperlink"/>
                <w:noProof/>
              </w:rPr>
              <w:t>Literatura in viri</w:t>
            </w:r>
            <w:r w:rsidR="00926866">
              <w:rPr>
                <w:noProof/>
                <w:webHidden/>
              </w:rPr>
              <w:tab/>
            </w:r>
            <w:r w:rsidR="00926866">
              <w:rPr>
                <w:noProof/>
                <w:webHidden/>
              </w:rPr>
              <w:fldChar w:fldCharType="begin"/>
            </w:r>
            <w:r w:rsidR="00926866">
              <w:rPr>
                <w:noProof/>
                <w:webHidden/>
              </w:rPr>
              <w:instrText xml:space="preserve"> PAGEREF _Toc154474418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00057849" w14:textId="74BA6E4A" w:rsidR="00926866" w:rsidRDefault="00000000">
          <w:pPr>
            <w:pStyle w:val="TOC1"/>
            <w:tabs>
              <w:tab w:val="right" w:leader="dot" w:pos="9062"/>
            </w:tabs>
            <w:rPr>
              <w:rFonts w:eastAsiaTheme="minorEastAsia"/>
              <w:noProof/>
              <w:lang w:val="sl-SI" w:eastAsia="sl-SI"/>
            </w:rPr>
          </w:pPr>
          <w:hyperlink w:anchor="_Toc154474419" w:history="1">
            <w:r w:rsidR="00926866" w:rsidRPr="00B57D30">
              <w:rPr>
                <w:rStyle w:val="Hyperlink"/>
                <w:noProof/>
              </w:rPr>
              <w:t>Priloga A: Vprašalnik</w:t>
            </w:r>
            <w:r w:rsidR="00926866">
              <w:rPr>
                <w:noProof/>
                <w:webHidden/>
              </w:rPr>
              <w:tab/>
            </w:r>
            <w:r w:rsidR="00926866">
              <w:rPr>
                <w:noProof/>
                <w:webHidden/>
              </w:rPr>
              <w:fldChar w:fldCharType="begin"/>
            </w:r>
            <w:r w:rsidR="00926866">
              <w:rPr>
                <w:noProof/>
                <w:webHidden/>
              </w:rPr>
              <w:instrText xml:space="preserve"> PAGEREF _Toc154474419 \h </w:instrText>
            </w:r>
            <w:r w:rsidR="00926866">
              <w:rPr>
                <w:noProof/>
                <w:webHidden/>
              </w:rPr>
            </w:r>
            <w:r w:rsidR="00926866">
              <w:rPr>
                <w:noProof/>
                <w:webHidden/>
              </w:rPr>
              <w:fldChar w:fldCharType="separate"/>
            </w:r>
            <w:r w:rsidR="00926866">
              <w:rPr>
                <w:noProof/>
                <w:webHidden/>
              </w:rPr>
              <w:t>22</w:t>
            </w:r>
            <w:r w:rsidR="00926866">
              <w:rPr>
                <w:noProof/>
                <w:webHidden/>
              </w:rPr>
              <w:fldChar w:fldCharType="end"/>
            </w:r>
          </w:hyperlink>
        </w:p>
        <w:p w14:paraId="6CE44210" w14:textId="0A5EB4B6" w:rsidR="00926866" w:rsidRDefault="00000000">
          <w:pPr>
            <w:pStyle w:val="TOC1"/>
            <w:tabs>
              <w:tab w:val="right" w:leader="dot" w:pos="9062"/>
            </w:tabs>
            <w:rPr>
              <w:rFonts w:eastAsiaTheme="minorEastAsia"/>
              <w:noProof/>
              <w:lang w:val="sl-SI" w:eastAsia="sl-SI"/>
            </w:rPr>
          </w:pPr>
          <w:hyperlink w:anchor="_Toc154474420" w:history="1">
            <w:r w:rsidR="00926866" w:rsidRPr="00B57D30">
              <w:rPr>
                <w:rStyle w:val="Hyperlink"/>
                <w:noProof/>
              </w:rPr>
              <w:t>Anksioznost/motivacija</w:t>
            </w:r>
            <w:r w:rsidR="00926866">
              <w:rPr>
                <w:noProof/>
                <w:webHidden/>
              </w:rPr>
              <w:tab/>
            </w:r>
            <w:r w:rsidR="00926866">
              <w:rPr>
                <w:noProof/>
                <w:webHidden/>
              </w:rPr>
              <w:fldChar w:fldCharType="begin"/>
            </w:r>
            <w:r w:rsidR="00926866">
              <w:rPr>
                <w:noProof/>
                <w:webHidden/>
              </w:rPr>
              <w:instrText xml:space="preserve"> PAGEREF _Toc154474420 \h </w:instrText>
            </w:r>
            <w:r w:rsidR="00926866">
              <w:rPr>
                <w:noProof/>
                <w:webHidden/>
              </w:rPr>
            </w:r>
            <w:r w:rsidR="00926866">
              <w:rPr>
                <w:noProof/>
                <w:webHidden/>
              </w:rPr>
              <w:fldChar w:fldCharType="separate"/>
            </w:r>
            <w:r w:rsidR="00926866">
              <w:rPr>
                <w:noProof/>
                <w:webHidden/>
              </w:rPr>
              <w:t>24</w:t>
            </w:r>
            <w:r w:rsidR="00926866">
              <w:rPr>
                <w:noProof/>
                <w:webHidden/>
              </w:rPr>
              <w:fldChar w:fldCharType="end"/>
            </w:r>
          </w:hyperlink>
        </w:p>
        <w:p w14:paraId="0BC74CD7" w14:textId="582E3800" w:rsidR="00926866" w:rsidRDefault="00000000">
          <w:pPr>
            <w:pStyle w:val="TOC1"/>
            <w:tabs>
              <w:tab w:val="right" w:leader="dot" w:pos="9062"/>
            </w:tabs>
            <w:rPr>
              <w:rFonts w:eastAsiaTheme="minorEastAsia"/>
              <w:noProof/>
              <w:lang w:val="sl-SI" w:eastAsia="sl-SI"/>
            </w:rPr>
          </w:pPr>
          <w:hyperlink w:anchor="_Toc154474421" w:history="1">
            <w:r w:rsidR="00926866" w:rsidRPr="00B57D30">
              <w:rPr>
                <w:rStyle w:val="Hyperlink"/>
                <w:noProof/>
                <w:lang w:val="sl-SI"/>
              </w:rPr>
              <w:t>Feature selection</w:t>
            </w:r>
            <w:r w:rsidR="00926866">
              <w:rPr>
                <w:noProof/>
                <w:webHidden/>
              </w:rPr>
              <w:tab/>
            </w:r>
            <w:r w:rsidR="00926866">
              <w:rPr>
                <w:noProof/>
                <w:webHidden/>
              </w:rPr>
              <w:fldChar w:fldCharType="begin"/>
            </w:r>
            <w:r w:rsidR="00926866">
              <w:rPr>
                <w:noProof/>
                <w:webHidden/>
              </w:rPr>
              <w:instrText xml:space="preserve"> PAGEREF _Toc154474421 \h </w:instrText>
            </w:r>
            <w:r w:rsidR="00926866">
              <w:rPr>
                <w:noProof/>
                <w:webHidden/>
              </w:rPr>
            </w:r>
            <w:r w:rsidR="00926866">
              <w:rPr>
                <w:noProof/>
                <w:webHidden/>
              </w:rPr>
              <w:fldChar w:fldCharType="separate"/>
            </w:r>
            <w:r w:rsidR="00926866">
              <w:rPr>
                <w:noProof/>
                <w:webHidden/>
              </w:rPr>
              <w:t>24</w:t>
            </w:r>
            <w:r w:rsidR="00926866">
              <w:rPr>
                <w:noProof/>
                <w:webHidden/>
              </w:rPr>
              <w:fldChar w:fldCharType="end"/>
            </w:r>
          </w:hyperlink>
        </w:p>
        <w:p w14:paraId="28678C7D" w14:textId="77DB7A17" w:rsidR="00F02E01" w:rsidRDefault="00F02E01">
          <w:r>
            <w:rPr>
              <w:b/>
              <w:bCs/>
            </w:rPr>
            <w:fldChar w:fldCharType="end"/>
          </w:r>
        </w:p>
      </w:sdtContent>
    </w:sdt>
    <w:p w14:paraId="6A753859" w14:textId="77777777" w:rsidR="00943AC8" w:rsidRDefault="00943AC8" w:rsidP="00431CE2"/>
    <w:p w14:paraId="454C1783" w14:textId="77777777" w:rsidR="00F02E01" w:rsidRDefault="00F02E01">
      <w:pPr>
        <w:jc w:val="left"/>
      </w:pPr>
      <w:proofErr w:type="spellStart"/>
      <w:r>
        <w:lastRenderedPageBreak/>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54474389"/>
      <w:r>
        <w:lastRenderedPageBreak/>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54474390"/>
      <w:proofErr w:type="spellStart"/>
      <w:r>
        <w:t>Teoretični</w:t>
      </w:r>
      <w:proofErr w:type="spellEnd"/>
      <w:r>
        <w:t xml:space="preserve"> del</w:t>
      </w:r>
      <w:bookmarkEnd w:id="1"/>
    </w:p>
    <w:p w14:paraId="272CCAA2" w14:textId="4D023484" w:rsidR="00F02E01" w:rsidRDefault="00F02E01" w:rsidP="00F02E01">
      <w:pPr>
        <w:pStyle w:val="Heading2"/>
      </w:pPr>
      <w:bookmarkStart w:id="2" w:name="_Toc154474391"/>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54474392"/>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54474393"/>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54474394"/>
      <w:r>
        <w:t xml:space="preserve">Delo v </w:t>
      </w:r>
      <w:proofErr w:type="spellStart"/>
      <w:r>
        <w:t>tandemu</w:t>
      </w:r>
      <w:bookmarkEnd w:id="5"/>
      <w:proofErr w:type="spellEnd"/>
    </w:p>
    <w:p w14:paraId="2D45E1FF" w14:textId="5F437A37" w:rsidR="00E94972" w:rsidRDefault="00E94972" w:rsidP="00E94972">
      <w:pPr>
        <w:pStyle w:val="Heading3"/>
      </w:pPr>
      <w:bookmarkStart w:id="6" w:name="_Toc154474395"/>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54474396"/>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54474397"/>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54474398"/>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54474399"/>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5DF65429" w:rsidR="007614F5" w:rsidRPr="00C0216F" w:rsidRDefault="007614F5" w:rsidP="007614F5">
      <w:pPr>
        <w:pStyle w:val="Caption"/>
      </w:pPr>
      <w:r>
        <w:t xml:space="preserve">Figure </w:t>
      </w:r>
      <w:fldSimple w:instr=" SEQ Figure \* ARABIC ">
        <w:r w:rsidR="003E0EF2">
          <w:rPr>
            <w:noProof/>
          </w:rPr>
          <w:t>1</w:t>
        </w:r>
      </w:fldSimple>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proofErr w:type="spellEnd"/>
    </w:p>
    <w:p w14:paraId="46388DE7" w14:textId="0386CBFF" w:rsidR="00770A8B" w:rsidRDefault="007614F5" w:rsidP="00BD184E">
      <w:pPr>
        <w:pStyle w:val="Heading3"/>
      </w:pPr>
      <w:bookmarkStart w:id="11" w:name="_Toc154474400"/>
      <w:proofErr w:type="spellStart"/>
      <w:r>
        <w:t>Strojno</w:t>
      </w:r>
      <w:proofErr w:type="spellEnd"/>
      <w:r>
        <w:t xml:space="preserve"> </w:t>
      </w:r>
      <w:proofErr w:type="spellStart"/>
      <w:r>
        <w:t>učenje</w:t>
      </w:r>
      <w:bookmarkEnd w:id="11"/>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lastRenderedPageBreak/>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0A06BE83" w:rsidR="00E94972" w:rsidRDefault="00E94972" w:rsidP="00BD184E">
      <w:pPr>
        <w:pStyle w:val="Heading3"/>
      </w:pPr>
      <w:bookmarkStart w:id="12" w:name="_Toc154474401"/>
      <w:proofErr w:type="spellStart"/>
      <w:r>
        <w:t>Naloga</w:t>
      </w:r>
      <w:proofErr w:type="spellEnd"/>
      <w:r>
        <w:t xml:space="preserve"> </w:t>
      </w:r>
      <w:proofErr w:type="spellStart"/>
      <w:r>
        <w:t>klasfikacije</w:t>
      </w:r>
      <w:bookmarkEnd w:id="12"/>
      <w:proofErr w:type="spellEnd"/>
    </w:p>
    <w:p w14:paraId="335A6560" w14:textId="62F62888" w:rsidR="00E94972" w:rsidRDefault="00E94972" w:rsidP="00E94972">
      <w:r>
        <w:t>...</w:t>
      </w:r>
    </w:p>
    <w:p w14:paraId="307D220C" w14:textId="212FA802" w:rsidR="00CE44F4" w:rsidRDefault="00CE44F4" w:rsidP="00BD184E">
      <w:pPr>
        <w:pStyle w:val="Heading3"/>
      </w:pPr>
      <w:bookmarkStart w:id="13" w:name="_Toc154474402"/>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13"/>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4" w:name="_Toc154474403"/>
      <w:proofErr w:type="spellStart"/>
      <w:r>
        <w:t>Empirični</w:t>
      </w:r>
      <w:proofErr w:type="spellEnd"/>
      <w:r>
        <w:t xml:space="preserve"> del</w:t>
      </w:r>
      <w:bookmarkEnd w:id="14"/>
    </w:p>
    <w:p w14:paraId="7507C811" w14:textId="2D52E544" w:rsidR="00F02E01" w:rsidRDefault="00E94972" w:rsidP="00F02E01">
      <w:pPr>
        <w:pStyle w:val="Heading2"/>
      </w:pPr>
      <w:bookmarkStart w:id="15" w:name="_Toc154474404"/>
      <w:proofErr w:type="spellStart"/>
      <w:r>
        <w:t>Raziskovalni</w:t>
      </w:r>
      <w:proofErr w:type="spellEnd"/>
      <w:r>
        <w:t xml:space="preserve"> problem, </w:t>
      </w:r>
      <w:proofErr w:type="spellStart"/>
      <w:r>
        <w:t>namen</w:t>
      </w:r>
      <w:proofErr w:type="spellEnd"/>
      <w:r>
        <w:t xml:space="preserve"> in </w:t>
      </w:r>
      <w:proofErr w:type="spellStart"/>
      <w:r>
        <w:t>cilji</w:t>
      </w:r>
      <w:bookmarkEnd w:id="15"/>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w:t>
      </w:r>
      <w:r w:rsidRPr="00683648">
        <w:rPr>
          <w:lang w:val="sl-SI"/>
        </w:rPr>
        <w:lastRenderedPageBreak/>
        <w:t xml:space="preserve">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6" w:name="_Toc154474405"/>
      <w:proofErr w:type="spellStart"/>
      <w:r>
        <w:t>Raziskovalne</w:t>
      </w:r>
      <w:proofErr w:type="spellEnd"/>
      <w:r>
        <w:t xml:space="preserve"> </w:t>
      </w:r>
      <w:proofErr w:type="spellStart"/>
      <w:r>
        <w:t>hipoteze</w:t>
      </w:r>
      <w:bookmarkEnd w:id="16"/>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bookmarkStart w:id="17" w:name="_Toc154474406"/>
      <w:proofErr w:type="spellStart"/>
      <w:r>
        <w:t>Metodologija</w:t>
      </w:r>
      <w:bookmarkEnd w:id="17"/>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bookmarkStart w:id="18" w:name="_Toc154474407"/>
      <w:proofErr w:type="spellStart"/>
      <w:r>
        <w:t>Vzorec</w:t>
      </w:r>
      <w:bookmarkEnd w:id="18"/>
      <w:proofErr w:type="spellEnd"/>
    </w:p>
    <w:p w14:paraId="46694D8C" w14:textId="3FDEEE6A" w:rsidR="00007226" w:rsidRDefault="003824F2" w:rsidP="00007226">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n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m </w:t>
      </w:r>
      <w:proofErr w:type="spellStart"/>
      <w:r>
        <w:t>sprmenljivk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t xml:space="preserve"> in </w:t>
      </w:r>
      <w:proofErr w:type="spellStart"/>
      <w:r>
        <w:t>tretjega</w:t>
      </w:r>
      <w:proofErr w:type="spellEnd"/>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t>Deskriptivno</w:t>
      </w:r>
      <w:proofErr w:type="spellEnd"/>
      <w:r>
        <w:t xml:space="preserve"> </w:t>
      </w:r>
      <w:proofErr w:type="spellStart"/>
      <w:r>
        <w:t>statistiko</w:t>
      </w:r>
      <w:proofErr w:type="spellEnd"/>
      <w:r>
        <w:t xml:space="preserve"> </w:t>
      </w:r>
      <w:proofErr w:type="spellStart"/>
      <w:r>
        <w:t>vzorca</w:t>
      </w:r>
      <w:proofErr w:type="spellEnd"/>
      <w:r>
        <w:t xml:space="preserve"> </w:t>
      </w:r>
      <w:proofErr w:type="spellStart"/>
      <w:r>
        <w:t>opisujejo</w:t>
      </w:r>
      <w:proofErr w:type="spellEnd"/>
      <w:r>
        <w:t xml:space="preserve"> </w:t>
      </w:r>
      <w:proofErr w:type="spellStart"/>
      <w:r>
        <w:t>tabele</w:t>
      </w:r>
      <w:proofErr w:type="spellEnd"/>
      <w:r>
        <w:t xml:space="preserve"> ... in </w:t>
      </w:r>
      <w:proofErr w:type="spellStart"/>
      <w:r>
        <w:t>slike</w:t>
      </w:r>
      <w:proofErr w:type="spellEnd"/>
      <w:r>
        <w:t xml:space="preserve"> ...</w:t>
      </w:r>
    </w:p>
    <w:p w14:paraId="5118B48D" w14:textId="0C10FF67" w:rsidR="00146E13" w:rsidRDefault="00146E13" w:rsidP="00007226">
      <w:pPr>
        <w:rPr>
          <w:noProof/>
        </w:rPr>
      </w:pPr>
      <w:r>
        <w:rPr>
          <w:noProof/>
        </w:rPr>
        <w:drawing>
          <wp:inline distT="0" distB="0" distL="0" distR="0" wp14:anchorId="000D49C7" wp14:editId="09BCB074">
            <wp:extent cx="2902528" cy="2207931"/>
            <wp:effectExtent l="0" t="0" r="0" b="1905"/>
            <wp:docPr id="1714997176"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7176" name="Picture 1" descr="A diagram of different feelin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77" cy="2212837"/>
                    </a:xfrm>
                    <a:prstGeom prst="rect">
                      <a:avLst/>
                    </a:prstGeom>
                    <a:noFill/>
                    <a:ln>
                      <a:noFill/>
                    </a:ln>
                  </pic:spPr>
                </pic:pic>
              </a:graphicData>
            </a:graphic>
          </wp:inline>
        </w:drawing>
      </w:r>
    </w:p>
    <w:p w14:paraId="668AA552" w14:textId="2C25774F" w:rsidR="00146E13" w:rsidRDefault="00146E13" w:rsidP="00007226">
      <w:r>
        <w:rPr>
          <w:noProof/>
        </w:rPr>
        <w:lastRenderedPageBreak/>
        <w:drawing>
          <wp:inline distT="0" distB="0" distL="0" distR="0" wp14:anchorId="719D0E9F" wp14:editId="60CE1D18">
            <wp:extent cx="5760720" cy="1122680"/>
            <wp:effectExtent l="0" t="0" r="0" b="1270"/>
            <wp:docPr id="186791239" name="Picture 3"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239" name="Picture 3" descr="A graph with a bar and a numb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1A487400" w14:textId="2165ADDB" w:rsidR="00007226" w:rsidRDefault="00007226" w:rsidP="00007226">
      <w:pPr>
        <w:pStyle w:val="Heading3"/>
      </w:pPr>
      <w:bookmarkStart w:id="19" w:name="_Toc154474408"/>
      <w:proofErr w:type="spellStart"/>
      <w:r>
        <w:t>Zbiranje</w:t>
      </w:r>
      <w:proofErr w:type="spellEnd"/>
      <w:r>
        <w:t xml:space="preserve"> </w:t>
      </w:r>
      <w:proofErr w:type="spellStart"/>
      <w:r>
        <w:t>podatkov</w:t>
      </w:r>
      <w:bookmarkEnd w:id="19"/>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27364347"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4C4A1B">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J."}],"issued":{"date-parts":[["1995"]]}}},{"id":"WCJ4GI93/OxZPkgA1","uris":["http://zotero.org/users/local/1Uxvmohd/items/P48L6IUQ"],"itemData":{"id":138,"type":"article-journal","container-title":"The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bookmarkStart w:id="20" w:name="_Toc154474409"/>
      <w:proofErr w:type="spellStart"/>
      <w:r>
        <w:t>Obdelava</w:t>
      </w:r>
      <w:proofErr w:type="spellEnd"/>
      <w:r>
        <w:t xml:space="preserve"> </w:t>
      </w:r>
      <w:proofErr w:type="spellStart"/>
      <w:r>
        <w:t>podatkov</w:t>
      </w:r>
      <w:bookmarkEnd w:id="20"/>
      <w:proofErr w:type="spellEnd"/>
    </w:p>
    <w:p w14:paraId="39220296" w14:textId="5B8168CB"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w:t>
      </w:r>
      <w:proofErr w:type="spellStart"/>
      <w:r w:rsidR="003E0EF2">
        <w:t>skupaj</w:t>
      </w:r>
      <w:proofErr w:type="spellEnd"/>
      <w:r w:rsidR="003E0EF2">
        <w:t xml:space="preserve"> s </w:t>
      </w:r>
      <w:proofErr w:type="spellStart"/>
      <w:r w:rsidR="003E0EF2">
        <w:t>statistično</w:t>
      </w:r>
      <w:proofErr w:type="spellEnd"/>
      <w:r w:rsidR="003E0EF2">
        <w:t xml:space="preserve"> </w:t>
      </w:r>
      <w:proofErr w:type="spellStart"/>
      <w:r w:rsidR="003E0EF2">
        <w:t>kodo</w:t>
      </w:r>
      <w:proofErr w:type="spellEnd"/>
      <w:r w:rsidR="003E0EF2">
        <w:t xml:space="preserve"> </w:t>
      </w:r>
      <w:proofErr w:type="spellStart"/>
      <w:r w:rsidR="003E0EF2">
        <w:t>vseh</w:t>
      </w:r>
      <w:proofErr w:type="spellEnd"/>
      <w:r w:rsidR="003E0EF2">
        <w:t xml:space="preserve"> </w:t>
      </w:r>
      <w:proofErr w:type="spellStart"/>
      <w:r w:rsidR="003E0EF2">
        <w:t>analiz</w:t>
      </w:r>
      <w:proofErr w:type="spellEnd"/>
      <w:r w:rsidR="003E0EF2">
        <w:t xml:space="preserve"> je </w:t>
      </w:r>
      <w:proofErr w:type="spellStart"/>
      <w:r w:rsidR="003E0EF2">
        <w:t>dostopen</w:t>
      </w:r>
      <w:proofErr w:type="spellEnd"/>
      <w:r w:rsidR="003E0EF2">
        <w:t xml:space="preserve"> </w:t>
      </w:r>
      <w:proofErr w:type="spellStart"/>
      <w:r w:rsidR="003E0EF2">
        <w:t>na</w:t>
      </w:r>
      <w:proofErr w:type="spellEnd"/>
      <w:r w:rsidR="003E0EF2">
        <w:t xml:space="preserve"> ...</w:t>
      </w:r>
    </w:p>
    <w:p w14:paraId="44DB2F99" w14:textId="32432CB6" w:rsidR="00320E2A" w:rsidRDefault="00E5111D" w:rsidP="00915E31">
      <w:proofErr w:type="spellStart"/>
      <w:r>
        <w:lastRenderedPageBreak/>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4D06AC">
        <w:t>Podatkov</w:t>
      </w:r>
      <w:proofErr w:type="spellEnd"/>
      <w:r w:rsidR="004D06AC">
        <w:t xml:space="preserve"> ne </w:t>
      </w:r>
      <w:proofErr w:type="spellStart"/>
      <w:r w:rsidR="004D06AC">
        <w:t>bomo</w:t>
      </w:r>
      <w:proofErr w:type="spellEnd"/>
      <w:r w:rsidR="004D06AC">
        <w:t xml:space="preserve"> </w:t>
      </w:r>
      <w:proofErr w:type="spellStart"/>
      <w:r w:rsidR="004D06AC">
        <w:t>skalirali</w:t>
      </w:r>
      <w:proofErr w:type="spellEnd"/>
      <w:r w:rsidR="004D06AC">
        <w:t xml:space="preserve">, </w:t>
      </w:r>
      <w:proofErr w:type="spellStart"/>
      <w:r w:rsidR="004D06AC">
        <w:t>saj</w:t>
      </w:r>
      <w:proofErr w:type="spellEnd"/>
      <w:r w:rsidR="004D06AC">
        <w:t xml:space="preserve"> </w:t>
      </w:r>
      <w:proofErr w:type="spellStart"/>
      <w:r w:rsidR="004D06AC">
        <w:t>želimo</w:t>
      </w:r>
      <w:proofErr w:type="spellEnd"/>
      <w:r w:rsidR="004D06AC">
        <w:t xml:space="preserve">, da so </w:t>
      </w:r>
      <w:proofErr w:type="spellStart"/>
      <w:r w:rsidR="004D06AC">
        <w:t>posamezne</w:t>
      </w:r>
      <w:proofErr w:type="spellEnd"/>
      <w:r w:rsidR="004D06AC">
        <w:t xml:space="preserve"> </w:t>
      </w:r>
      <w:proofErr w:type="spellStart"/>
      <w:r w:rsidR="004D06AC">
        <w:t>komponente</w:t>
      </w:r>
      <w:proofErr w:type="spellEnd"/>
      <w:r w:rsidR="004D06AC">
        <w:t xml:space="preserve"> </w:t>
      </w:r>
      <w:proofErr w:type="spellStart"/>
      <w:r w:rsidR="004D06AC">
        <w:t>disertacije</w:t>
      </w:r>
      <w:proofErr w:type="spellEnd"/>
      <w:r w:rsidR="004D06AC">
        <w:t xml:space="preserve"> </w:t>
      </w:r>
      <w:proofErr w:type="spellStart"/>
      <w:r w:rsidR="004D06AC">
        <w:t>primerljive</w:t>
      </w:r>
      <w:proofErr w:type="spellEnd"/>
      <w:r w:rsidR="004D06AC">
        <w:t xml:space="preserve"> in </w:t>
      </w:r>
      <w:proofErr w:type="spellStart"/>
      <w:r w:rsidR="004D06AC">
        <w:t>uporabne</w:t>
      </w:r>
      <w:proofErr w:type="spellEnd"/>
      <w:r w:rsidR="004D06AC">
        <w:t xml:space="preserve"> z </w:t>
      </w:r>
      <w:proofErr w:type="spellStart"/>
      <w:r w:rsidR="004D06AC">
        <w:t>bodočimi</w:t>
      </w:r>
      <w:proofErr w:type="spellEnd"/>
      <w:r w:rsidR="004D06AC">
        <w:t xml:space="preserve"> </w:t>
      </w:r>
      <w:proofErr w:type="spellStart"/>
      <w:r w:rsidR="004D06AC">
        <w:t>raziskavami</w:t>
      </w:r>
      <w:proofErr w:type="spellEnd"/>
      <w:r w:rsidR="004D06AC">
        <w:t xml:space="preserve">, ki </w:t>
      </w:r>
      <w:proofErr w:type="spellStart"/>
      <w:r w:rsidR="004D06AC">
        <w:t>bodo</w:t>
      </w:r>
      <w:proofErr w:type="spellEnd"/>
      <w:r w:rsidR="004D06AC">
        <w:t xml:space="preserve"> </w:t>
      </w:r>
      <w:proofErr w:type="spellStart"/>
      <w:r w:rsidR="004D06AC">
        <w:t>uporabljale</w:t>
      </w:r>
      <w:proofErr w:type="spellEnd"/>
      <w:r w:rsidR="004D06AC">
        <w:t xml:space="preserve"> </w:t>
      </w:r>
      <w:proofErr w:type="spellStart"/>
      <w:r w:rsidR="004D06AC">
        <w:t>enake</w:t>
      </w:r>
      <w:proofErr w:type="spellEnd"/>
      <w:r w:rsidR="004D06AC">
        <w:t xml:space="preserve"> </w:t>
      </w:r>
      <w:proofErr w:type="spellStart"/>
      <w:r w:rsidR="004D06AC">
        <w:t>instrumente</w:t>
      </w:r>
      <w:proofErr w:type="spellEnd"/>
      <w:r w:rsidR="004D06AC">
        <w:t>.</w:t>
      </w:r>
    </w:p>
    <w:p w14:paraId="3B92285B" w14:textId="05A27110"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r w:rsidR="004D06AC">
        <w:t xml:space="preserve"> in Recursive feature elimination</w:t>
      </w:r>
      <w:r>
        <w:t>.</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Default="00915E31" w:rsidP="001A1685">
      <w:pPr>
        <w:pStyle w:val="Heading2"/>
        <w:rPr>
          <w:lang w:val="sl"/>
        </w:rPr>
      </w:pPr>
      <w:bookmarkStart w:id="21" w:name="_Toc154474410"/>
      <w:r>
        <w:rPr>
          <w:lang w:val="sl"/>
        </w:rPr>
        <w:t>Rezultati in interpretacija</w:t>
      </w:r>
      <w:bookmarkEnd w:id="21"/>
    </w:p>
    <w:p w14:paraId="4DF487FE" w14:textId="35F2ED7C" w:rsidR="004D06AC" w:rsidRDefault="004D06AC" w:rsidP="004D06AC">
      <w:pPr>
        <w:pStyle w:val="Heading3"/>
        <w:rPr>
          <w:lang w:val="sl"/>
        </w:rPr>
      </w:pPr>
      <w:bookmarkStart w:id="22" w:name="_Toc154474411"/>
      <w:r>
        <w:rPr>
          <w:lang w:val="sl"/>
        </w:rPr>
        <w:t>Test zanesljivosti</w:t>
      </w:r>
      <w:bookmarkEnd w:id="22"/>
    </w:p>
    <w:p w14:paraId="2455C729" w14:textId="03EB41C0" w:rsidR="004D06AC" w:rsidRDefault="004D06AC" w:rsidP="004D06AC">
      <w:pPr>
        <w:rPr>
          <w:lang w:val="sl"/>
        </w:rPr>
      </w:pPr>
      <w:r>
        <w:rPr>
          <w:lang w:val="sl"/>
        </w:rPr>
        <w:t xml:space="preserve">Uporabljen vprašalnik je bil sestavljen iz več že preverjenih instrumentov. Ti so pogosto sestavljeni iz več podvprašanj, ki na podlagi več odgovorov sestavijo skupaj eno spremenljivko. Ker želimo, da so vprašanja, ki merijo enako stvar med sabo skladna, smo uporabili test notranje konsistentnosti. Omenjeni testi se razlikujejo glede na tip spremenljivke, ker pa naš vprašalnik zajemajo le trije instrumenti (ki sicer določajo šest spremenljivk), ki merijo le spremenljivke na zveznem nivoju, se lahko poslužimo le enega tipa. Izbrali smo </w:t>
      </w:r>
      <w:proofErr w:type="spellStart"/>
      <w:r>
        <w:rPr>
          <w:lang w:val="sl"/>
        </w:rPr>
        <w:t>Kronbach</w:t>
      </w:r>
      <w:proofErr w:type="spellEnd"/>
      <w:r>
        <w:rPr>
          <w:lang w:val="sl"/>
        </w:rPr>
        <w:t xml:space="preserve"> </w:t>
      </w:r>
      <w:proofErr w:type="spellStart"/>
      <w:r>
        <w:rPr>
          <w:lang w:val="sl"/>
        </w:rPr>
        <w:t>alpha</w:t>
      </w:r>
      <w:proofErr w:type="spellEnd"/>
      <w:r>
        <w:rPr>
          <w:lang w:val="sl"/>
        </w:rPr>
        <w:t>, saj ....</w:t>
      </w:r>
      <w:r w:rsidR="004A71D2">
        <w:rPr>
          <w:lang w:val="sl"/>
        </w:rPr>
        <w:t xml:space="preserve">. V tabeli ... najdemo njegove vrednosti za posamezne pod-teste in njihove 95% intervale zaupanja. </w:t>
      </w:r>
      <w:proofErr w:type="spellStart"/>
      <w:r w:rsidR="004A71D2">
        <w:rPr>
          <w:lang w:val="sl"/>
        </w:rPr>
        <w:t>Anksioznost</w:t>
      </w:r>
      <w:proofErr w:type="spellEnd"/>
      <w:r w:rsidR="004A71D2">
        <w:rPr>
          <w:lang w:val="sl"/>
        </w:rPr>
        <w:t xml:space="preserve"> in motivacija imata dobro notranjo konsistentnost, kot lahko sklepamo iz literature. Na drugi strani pa imamo MBTI dimenzije, katerih konsistentnost je stvar debate. Na našem vzorcu je notranja konsistentnost za </w:t>
      </w:r>
      <w:proofErr w:type="spellStart"/>
      <w:r w:rsidR="004A71D2">
        <w:rPr>
          <w:lang w:val="sl"/>
        </w:rPr>
        <w:t>introverzijo</w:t>
      </w:r>
      <w:proofErr w:type="spellEnd"/>
      <w:r w:rsidR="004A71D2">
        <w:rPr>
          <w:lang w:val="sl"/>
        </w:rPr>
        <w:t xml:space="preserve"> in presojanje dobra, medtem ko je dimenzija čutenja slabo konsistentna, dimenzija intuicije pa nesprejemljiva.</w:t>
      </w:r>
    </w:p>
    <w:p w14:paraId="5E92B02E" w14:textId="7346103B" w:rsidR="004A71D2" w:rsidRPr="004D06AC" w:rsidRDefault="004A71D2" w:rsidP="004D06AC">
      <w:pPr>
        <w:rPr>
          <w:lang w:val="sl"/>
        </w:rPr>
      </w:pPr>
    </w:p>
    <w:tbl>
      <w:tblPr>
        <w:tblStyle w:val="TableGrid"/>
        <w:tblW w:w="8075" w:type="dxa"/>
        <w:tblLook w:val="04A0" w:firstRow="1" w:lastRow="0" w:firstColumn="1" w:lastColumn="0" w:noHBand="0" w:noVBand="1"/>
      </w:tblPr>
      <w:tblGrid>
        <w:gridCol w:w="2277"/>
        <w:gridCol w:w="1971"/>
        <w:gridCol w:w="1417"/>
        <w:gridCol w:w="2410"/>
      </w:tblGrid>
      <w:tr w:rsidR="004D06AC" w:rsidRPr="004D06AC" w14:paraId="089FBD36" w14:textId="77777777" w:rsidTr="00DE2FE1">
        <w:tc>
          <w:tcPr>
            <w:tcW w:w="2277" w:type="dxa"/>
          </w:tcPr>
          <w:p w14:paraId="7BA231B8" w14:textId="16DAE89B" w:rsidR="004D06AC" w:rsidRPr="004D06AC" w:rsidRDefault="003E0EF2" w:rsidP="004D06AC">
            <w:pPr>
              <w:spacing w:after="160" w:line="259" w:lineRule="auto"/>
            </w:pPr>
            <w:proofErr w:type="spellStart"/>
            <w:r>
              <w:t>Spremenljivka</w:t>
            </w:r>
            <w:proofErr w:type="spellEnd"/>
          </w:p>
        </w:tc>
        <w:tc>
          <w:tcPr>
            <w:tcW w:w="1971" w:type="dxa"/>
          </w:tcPr>
          <w:p w14:paraId="185A5CE7" w14:textId="6EBFB4D3" w:rsidR="004D06AC" w:rsidRPr="004D06AC" w:rsidRDefault="003E0EF2" w:rsidP="004D06AC">
            <w:pPr>
              <w:spacing w:after="160" w:line="259" w:lineRule="auto"/>
            </w:pPr>
            <w:proofErr w:type="spellStart"/>
            <w:r>
              <w:t>Število</w:t>
            </w:r>
            <w:proofErr w:type="spellEnd"/>
            <w:r>
              <w:t xml:space="preserve"> </w:t>
            </w:r>
            <w:proofErr w:type="spellStart"/>
            <w:r>
              <w:t>elementov</w:t>
            </w:r>
            <w:proofErr w:type="spellEnd"/>
            <w:r w:rsidR="004D06AC" w:rsidRPr="004D06AC">
              <w:t xml:space="preserve"> (</w:t>
            </w:r>
            <w:proofErr w:type="spellStart"/>
            <w:r>
              <w:t>vprašanj</w:t>
            </w:r>
            <w:proofErr w:type="spellEnd"/>
            <w:r w:rsidR="004D06AC" w:rsidRPr="004D06AC">
              <w:t>)</w:t>
            </w:r>
          </w:p>
        </w:tc>
        <w:tc>
          <w:tcPr>
            <w:tcW w:w="1417" w:type="dxa"/>
          </w:tcPr>
          <w:p w14:paraId="5DAAC389" w14:textId="40F9F4A6" w:rsidR="004D06AC" w:rsidRPr="004D06AC" w:rsidRDefault="003E0EF2" w:rsidP="004D06AC">
            <w:pPr>
              <w:spacing w:after="160" w:line="259" w:lineRule="auto"/>
            </w:pPr>
            <w:r>
              <w:t>Kronbach alpha</w:t>
            </w:r>
          </w:p>
        </w:tc>
        <w:tc>
          <w:tcPr>
            <w:tcW w:w="2410" w:type="dxa"/>
          </w:tcPr>
          <w:p w14:paraId="7B1C52C1" w14:textId="1D25426F" w:rsidR="004D06AC" w:rsidRPr="004D06AC" w:rsidRDefault="004D06AC" w:rsidP="004D06AC">
            <w:pPr>
              <w:spacing w:after="160" w:line="259" w:lineRule="auto"/>
            </w:pPr>
            <w:r w:rsidRPr="004D06AC">
              <w:t xml:space="preserve">95% </w:t>
            </w:r>
            <w:r w:rsidR="003E0EF2">
              <w:t xml:space="preserve">interval </w:t>
            </w:r>
            <w:proofErr w:type="spellStart"/>
            <w:r w:rsidR="003E0EF2">
              <w:t>zaupanja</w:t>
            </w:r>
            <w:proofErr w:type="spellEnd"/>
          </w:p>
        </w:tc>
      </w:tr>
      <w:tr w:rsidR="004D06AC" w:rsidRPr="004D06AC" w14:paraId="0716F0B0" w14:textId="77777777" w:rsidTr="00DE2FE1">
        <w:tc>
          <w:tcPr>
            <w:tcW w:w="2277" w:type="dxa"/>
          </w:tcPr>
          <w:p w14:paraId="732A8746" w14:textId="33ED340A" w:rsidR="004D06AC" w:rsidRPr="004D06AC" w:rsidRDefault="004D06AC" w:rsidP="004D06AC">
            <w:pPr>
              <w:spacing w:after="160" w:line="259" w:lineRule="auto"/>
              <w:rPr>
                <w:lang w:val="sl-SI"/>
              </w:rPr>
            </w:pPr>
            <w:r>
              <w:rPr>
                <w:lang w:val="sl-SI"/>
              </w:rPr>
              <w:t xml:space="preserve">Matematična </w:t>
            </w:r>
            <w:proofErr w:type="spellStart"/>
            <w:r>
              <w:rPr>
                <w:lang w:val="sl-SI"/>
              </w:rPr>
              <w:t>anksioznost</w:t>
            </w:r>
            <w:proofErr w:type="spellEnd"/>
          </w:p>
        </w:tc>
        <w:tc>
          <w:tcPr>
            <w:tcW w:w="1971" w:type="dxa"/>
          </w:tcPr>
          <w:p w14:paraId="41946D49" w14:textId="77777777" w:rsidR="004D06AC" w:rsidRPr="004D06AC" w:rsidRDefault="004D06AC" w:rsidP="004D06AC">
            <w:pPr>
              <w:spacing w:after="160" w:line="259" w:lineRule="auto"/>
            </w:pPr>
            <w:r w:rsidRPr="004D06AC">
              <w:t>9</w:t>
            </w:r>
          </w:p>
        </w:tc>
        <w:tc>
          <w:tcPr>
            <w:tcW w:w="1417" w:type="dxa"/>
          </w:tcPr>
          <w:p w14:paraId="76314FE0" w14:textId="77777777" w:rsidR="004D06AC" w:rsidRPr="004D06AC" w:rsidRDefault="004D06AC" w:rsidP="004D06AC">
            <w:pPr>
              <w:spacing w:after="160" w:line="259" w:lineRule="auto"/>
            </w:pPr>
            <w:r w:rsidRPr="004D06AC">
              <w:t>0.77</w:t>
            </w:r>
          </w:p>
        </w:tc>
        <w:tc>
          <w:tcPr>
            <w:tcW w:w="2410" w:type="dxa"/>
          </w:tcPr>
          <w:p w14:paraId="5CD233B8" w14:textId="77777777" w:rsidR="004D06AC" w:rsidRPr="004D06AC" w:rsidRDefault="004D06AC" w:rsidP="004D06AC">
            <w:pPr>
              <w:spacing w:after="160" w:line="259" w:lineRule="auto"/>
            </w:pPr>
            <w:r w:rsidRPr="004D06AC">
              <w:rPr>
                <w:lang w:val="sl"/>
              </w:rPr>
              <w:t>[0.68, 0.83]</w:t>
            </w:r>
          </w:p>
        </w:tc>
      </w:tr>
      <w:tr w:rsidR="004D06AC" w:rsidRPr="004D06AC" w14:paraId="08879DD6" w14:textId="77777777" w:rsidTr="00DE2FE1">
        <w:tc>
          <w:tcPr>
            <w:tcW w:w="2277" w:type="dxa"/>
          </w:tcPr>
          <w:p w14:paraId="161C576C" w14:textId="7C23A2D0" w:rsidR="004D06AC" w:rsidRPr="004D06AC" w:rsidRDefault="004D06AC" w:rsidP="004D06AC">
            <w:pPr>
              <w:spacing w:after="160" w:line="259" w:lineRule="auto"/>
              <w:rPr>
                <w:lang w:val="sl-SI"/>
              </w:rPr>
            </w:pPr>
            <w:r>
              <w:rPr>
                <w:lang w:val="sl-SI"/>
              </w:rPr>
              <w:t>Matematična motivacija</w:t>
            </w:r>
          </w:p>
        </w:tc>
        <w:tc>
          <w:tcPr>
            <w:tcW w:w="1971" w:type="dxa"/>
          </w:tcPr>
          <w:p w14:paraId="585288A6" w14:textId="77777777" w:rsidR="004D06AC" w:rsidRPr="004D06AC" w:rsidRDefault="004D06AC" w:rsidP="004D06AC">
            <w:pPr>
              <w:spacing w:after="160" w:line="259" w:lineRule="auto"/>
            </w:pPr>
            <w:r w:rsidRPr="004D06AC">
              <w:t>7</w:t>
            </w:r>
          </w:p>
        </w:tc>
        <w:tc>
          <w:tcPr>
            <w:tcW w:w="1417" w:type="dxa"/>
          </w:tcPr>
          <w:p w14:paraId="71512DE8" w14:textId="77777777" w:rsidR="004D06AC" w:rsidRPr="004D06AC" w:rsidRDefault="004D06AC" w:rsidP="004D06AC">
            <w:pPr>
              <w:spacing w:after="160" w:line="259" w:lineRule="auto"/>
            </w:pPr>
            <w:r w:rsidRPr="004D06AC">
              <w:t>0.87</w:t>
            </w:r>
          </w:p>
        </w:tc>
        <w:tc>
          <w:tcPr>
            <w:tcW w:w="2410" w:type="dxa"/>
          </w:tcPr>
          <w:p w14:paraId="525B02CF" w14:textId="77777777" w:rsidR="004D06AC" w:rsidRPr="004D06AC" w:rsidRDefault="004D06AC" w:rsidP="004D06AC">
            <w:pPr>
              <w:spacing w:after="160" w:line="259" w:lineRule="auto"/>
            </w:pPr>
            <w:r w:rsidRPr="004D06AC">
              <w:rPr>
                <w:lang w:val="sl"/>
              </w:rPr>
              <w:t>[0.83, 0.91]</w:t>
            </w:r>
          </w:p>
        </w:tc>
      </w:tr>
      <w:tr w:rsidR="004D06AC" w:rsidRPr="004D06AC" w14:paraId="7FA4B545" w14:textId="77777777" w:rsidTr="00DE2FE1">
        <w:tc>
          <w:tcPr>
            <w:tcW w:w="2277" w:type="dxa"/>
          </w:tcPr>
          <w:p w14:paraId="55BEDE07" w14:textId="68E67939" w:rsidR="004D06AC" w:rsidRPr="004D06AC" w:rsidRDefault="004D06AC" w:rsidP="004D06AC">
            <w:pPr>
              <w:spacing w:after="160" w:line="259" w:lineRule="auto"/>
              <w:rPr>
                <w:lang w:val="sl-SI"/>
              </w:rPr>
            </w:pPr>
            <w:proofErr w:type="spellStart"/>
            <w:r w:rsidRPr="004D06AC">
              <w:rPr>
                <w:lang w:val="sl-SI"/>
              </w:rPr>
              <w:t>Introver</w:t>
            </w:r>
            <w:r>
              <w:rPr>
                <w:lang w:val="sl-SI"/>
              </w:rPr>
              <w:t>zija</w:t>
            </w:r>
            <w:proofErr w:type="spellEnd"/>
          </w:p>
        </w:tc>
        <w:tc>
          <w:tcPr>
            <w:tcW w:w="1971" w:type="dxa"/>
          </w:tcPr>
          <w:p w14:paraId="165890BB" w14:textId="77777777" w:rsidR="004D06AC" w:rsidRPr="004D06AC" w:rsidRDefault="004D06AC" w:rsidP="004D06AC">
            <w:pPr>
              <w:spacing w:after="160" w:line="259" w:lineRule="auto"/>
            </w:pPr>
            <w:r w:rsidRPr="004D06AC">
              <w:t>8</w:t>
            </w:r>
          </w:p>
        </w:tc>
        <w:tc>
          <w:tcPr>
            <w:tcW w:w="1417" w:type="dxa"/>
          </w:tcPr>
          <w:p w14:paraId="5EB515C5" w14:textId="77777777" w:rsidR="004D06AC" w:rsidRPr="004D06AC" w:rsidRDefault="004D06AC" w:rsidP="004D06AC">
            <w:pPr>
              <w:spacing w:after="160" w:line="259" w:lineRule="auto"/>
            </w:pPr>
            <w:r w:rsidRPr="004D06AC">
              <w:t>0.69</w:t>
            </w:r>
          </w:p>
        </w:tc>
        <w:tc>
          <w:tcPr>
            <w:tcW w:w="2410" w:type="dxa"/>
          </w:tcPr>
          <w:p w14:paraId="64111D7A" w14:textId="77777777" w:rsidR="004D06AC" w:rsidRPr="004D06AC" w:rsidRDefault="004D06AC" w:rsidP="004D06AC">
            <w:pPr>
              <w:spacing w:after="160" w:line="259" w:lineRule="auto"/>
            </w:pPr>
            <w:r w:rsidRPr="004D06AC">
              <w:t>[0.58, 0.78]</w:t>
            </w:r>
          </w:p>
        </w:tc>
      </w:tr>
      <w:tr w:rsidR="004D06AC" w:rsidRPr="004D06AC" w14:paraId="78248BAB" w14:textId="77777777" w:rsidTr="00DE2FE1">
        <w:tc>
          <w:tcPr>
            <w:tcW w:w="2277" w:type="dxa"/>
          </w:tcPr>
          <w:p w14:paraId="6CCB241B" w14:textId="1968192C" w:rsidR="004D06AC" w:rsidRPr="004D06AC" w:rsidRDefault="004A71D2" w:rsidP="004D06AC">
            <w:pPr>
              <w:spacing w:after="160" w:line="259" w:lineRule="auto"/>
              <w:rPr>
                <w:lang w:val="sl-SI"/>
              </w:rPr>
            </w:pPr>
            <w:r>
              <w:rPr>
                <w:lang w:val="sl-SI"/>
              </w:rPr>
              <w:t>Intuicija</w:t>
            </w:r>
          </w:p>
        </w:tc>
        <w:tc>
          <w:tcPr>
            <w:tcW w:w="1971" w:type="dxa"/>
          </w:tcPr>
          <w:p w14:paraId="48350C61" w14:textId="77777777" w:rsidR="004D06AC" w:rsidRPr="004D06AC" w:rsidRDefault="004D06AC" w:rsidP="004D06AC">
            <w:pPr>
              <w:spacing w:after="160" w:line="259" w:lineRule="auto"/>
            </w:pPr>
            <w:r w:rsidRPr="004D06AC">
              <w:t>8</w:t>
            </w:r>
          </w:p>
        </w:tc>
        <w:tc>
          <w:tcPr>
            <w:tcW w:w="1417" w:type="dxa"/>
          </w:tcPr>
          <w:p w14:paraId="3628C6B9" w14:textId="77777777" w:rsidR="004D06AC" w:rsidRPr="004D06AC" w:rsidRDefault="004D06AC" w:rsidP="004D06AC">
            <w:pPr>
              <w:spacing w:after="160" w:line="259" w:lineRule="auto"/>
            </w:pPr>
            <w:r w:rsidRPr="004D06AC">
              <w:t>0.47</w:t>
            </w:r>
          </w:p>
        </w:tc>
        <w:tc>
          <w:tcPr>
            <w:tcW w:w="2410" w:type="dxa"/>
          </w:tcPr>
          <w:p w14:paraId="555C66BF" w14:textId="77777777" w:rsidR="004D06AC" w:rsidRPr="004D06AC" w:rsidRDefault="004D06AC" w:rsidP="004D06AC">
            <w:pPr>
              <w:spacing w:after="160" w:line="259" w:lineRule="auto"/>
              <w:rPr>
                <w:lang w:val="sl-SI"/>
              </w:rPr>
            </w:pPr>
            <w:r w:rsidRPr="004D06AC">
              <w:rPr>
                <w:lang w:val="sl-SI"/>
              </w:rPr>
              <w:t>[0.28, 0.62]</w:t>
            </w:r>
          </w:p>
          <w:p w14:paraId="54DE886C" w14:textId="77777777" w:rsidR="004D06AC" w:rsidRPr="004D06AC" w:rsidRDefault="004D06AC" w:rsidP="004D06AC">
            <w:pPr>
              <w:spacing w:after="160" w:line="259" w:lineRule="auto"/>
            </w:pPr>
          </w:p>
        </w:tc>
      </w:tr>
      <w:tr w:rsidR="004D06AC" w:rsidRPr="004D06AC" w14:paraId="7127AF95" w14:textId="77777777" w:rsidTr="00DE2FE1">
        <w:tc>
          <w:tcPr>
            <w:tcW w:w="2277" w:type="dxa"/>
          </w:tcPr>
          <w:p w14:paraId="2D0F29AA" w14:textId="1B51B434" w:rsidR="004D06AC" w:rsidRPr="004D06AC" w:rsidRDefault="004A71D2" w:rsidP="004D06AC">
            <w:pPr>
              <w:spacing w:after="160" w:line="259" w:lineRule="auto"/>
              <w:rPr>
                <w:lang w:val="sl-SI"/>
              </w:rPr>
            </w:pPr>
            <w:r>
              <w:rPr>
                <w:lang w:val="sl-SI"/>
              </w:rPr>
              <w:t>Čutenje</w:t>
            </w:r>
          </w:p>
        </w:tc>
        <w:tc>
          <w:tcPr>
            <w:tcW w:w="1971" w:type="dxa"/>
          </w:tcPr>
          <w:p w14:paraId="39BE330E" w14:textId="77777777" w:rsidR="004D06AC" w:rsidRPr="004D06AC" w:rsidRDefault="004D06AC" w:rsidP="004D06AC">
            <w:pPr>
              <w:spacing w:after="160" w:line="259" w:lineRule="auto"/>
            </w:pPr>
            <w:r w:rsidRPr="004D06AC">
              <w:t>8</w:t>
            </w:r>
          </w:p>
        </w:tc>
        <w:tc>
          <w:tcPr>
            <w:tcW w:w="1417" w:type="dxa"/>
          </w:tcPr>
          <w:p w14:paraId="50B960D3" w14:textId="77777777" w:rsidR="004D06AC" w:rsidRPr="004D06AC" w:rsidRDefault="004D06AC" w:rsidP="004D06AC">
            <w:pPr>
              <w:spacing w:after="160" w:line="259" w:lineRule="auto"/>
            </w:pPr>
            <w:r w:rsidRPr="004D06AC">
              <w:t>0.54</w:t>
            </w:r>
          </w:p>
        </w:tc>
        <w:tc>
          <w:tcPr>
            <w:tcW w:w="2410" w:type="dxa"/>
          </w:tcPr>
          <w:p w14:paraId="72C45617" w14:textId="77777777" w:rsidR="004D06AC" w:rsidRPr="004D06AC" w:rsidRDefault="004D06AC" w:rsidP="004D06AC">
            <w:pPr>
              <w:spacing w:after="160" w:line="259" w:lineRule="auto"/>
            </w:pPr>
            <w:r w:rsidRPr="004D06AC">
              <w:t>[0.39, 0.68]</w:t>
            </w:r>
          </w:p>
        </w:tc>
      </w:tr>
      <w:tr w:rsidR="004D06AC" w:rsidRPr="004D06AC" w14:paraId="7852069F" w14:textId="77777777" w:rsidTr="00DE2FE1">
        <w:tc>
          <w:tcPr>
            <w:tcW w:w="2277" w:type="dxa"/>
          </w:tcPr>
          <w:p w14:paraId="1A87D174" w14:textId="51B2B81D" w:rsidR="004D06AC" w:rsidRPr="004D06AC" w:rsidRDefault="004A71D2" w:rsidP="004D06AC">
            <w:pPr>
              <w:spacing w:after="160" w:line="259" w:lineRule="auto"/>
              <w:rPr>
                <w:lang w:val="sl-SI"/>
              </w:rPr>
            </w:pPr>
            <w:r>
              <w:rPr>
                <w:lang w:val="sl-SI"/>
              </w:rPr>
              <w:t>Presojanje</w:t>
            </w:r>
          </w:p>
        </w:tc>
        <w:tc>
          <w:tcPr>
            <w:tcW w:w="1971" w:type="dxa"/>
          </w:tcPr>
          <w:p w14:paraId="677B1F63" w14:textId="77777777" w:rsidR="004D06AC" w:rsidRPr="004D06AC" w:rsidRDefault="004D06AC" w:rsidP="004D06AC">
            <w:pPr>
              <w:spacing w:after="160" w:line="259" w:lineRule="auto"/>
            </w:pPr>
            <w:r w:rsidRPr="004D06AC">
              <w:t>8</w:t>
            </w:r>
          </w:p>
        </w:tc>
        <w:tc>
          <w:tcPr>
            <w:tcW w:w="1417" w:type="dxa"/>
          </w:tcPr>
          <w:p w14:paraId="79700768" w14:textId="77777777" w:rsidR="004D06AC" w:rsidRPr="004D06AC" w:rsidRDefault="004D06AC" w:rsidP="004D06AC">
            <w:pPr>
              <w:spacing w:after="160" w:line="259" w:lineRule="auto"/>
            </w:pPr>
            <w:r w:rsidRPr="004D06AC">
              <w:t>0.71</w:t>
            </w:r>
          </w:p>
        </w:tc>
        <w:tc>
          <w:tcPr>
            <w:tcW w:w="2410" w:type="dxa"/>
          </w:tcPr>
          <w:p w14:paraId="59D916F1" w14:textId="77777777" w:rsidR="004D06AC" w:rsidRPr="004D06AC" w:rsidRDefault="004D06AC" w:rsidP="004D06AC">
            <w:pPr>
              <w:spacing w:after="160" w:line="259" w:lineRule="auto"/>
              <w:rPr>
                <w:lang w:val="sl-SI"/>
              </w:rPr>
            </w:pPr>
            <w:r w:rsidRPr="004D06AC">
              <w:rPr>
                <w:lang w:val="sl-SI"/>
              </w:rPr>
              <w:t>[0.60, 0.79 ]</w:t>
            </w:r>
          </w:p>
        </w:tc>
      </w:tr>
    </w:tbl>
    <w:p w14:paraId="62AE80A6" w14:textId="77777777" w:rsidR="004D06AC" w:rsidRDefault="004D06AC" w:rsidP="004D06AC">
      <w:pPr>
        <w:rPr>
          <w:lang w:val="sl"/>
        </w:rPr>
      </w:pPr>
    </w:p>
    <w:p w14:paraId="31069FAA" w14:textId="5A3C8326" w:rsidR="004D06AC" w:rsidRDefault="004D06AC" w:rsidP="004D06AC">
      <w:pPr>
        <w:pStyle w:val="Heading3"/>
        <w:rPr>
          <w:lang w:val="sl"/>
        </w:rPr>
      </w:pPr>
      <w:bookmarkStart w:id="23" w:name="_Toc154474412"/>
      <w:r>
        <w:rPr>
          <w:lang w:val="sl"/>
        </w:rPr>
        <w:t>Test normalnosti</w:t>
      </w:r>
      <w:bookmarkEnd w:id="23"/>
    </w:p>
    <w:p w14:paraId="44F8D0B3" w14:textId="47AB7BB1" w:rsidR="00B66A6B" w:rsidRDefault="00816747" w:rsidP="00B66A6B">
      <w:pPr>
        <w:rPr>
          <w:lang w:val="sl-SI"/>
        </w:rPr>
      </w:pPr>
      <w:r>
        <w:rPr>
          <w:lang w:val="sl"/>
        </w:rPr>
        <w:t xml:space="preserve">Normalnost podatkov smo preverili s </w:t>
      </w:r>
      <w:proofErr w:type="spellStart"/>
      <w:r>
        <w:rPr>
          <w:lang w:val="sl"/>
        </w:rPr>
        <w:t>Shapiro-Wilkovim</w:t>
      </w:r>
      <w:proofErr w:type="spellEnd"/>
      <w:r w:rsidR="000F713B">
        <w:rPr>
          <w:lang w:val="sl"/>
        </w:rPr>
        <w:t xml:space="preserve"> (SW)</w:t>
      </w:r>
      <w:r>
        <w:rPr>
          <w:lang w:val="sl"/>
        </w:rPr>
        <w:t xml:space="preserve"> testom</w:t>
      </w:r>
      <w:r w:rsidR="00D05BC8">
        <w:rPr>
          <w:lang w:val="sl"/>
        </w:rPr>
        <w:t>, ki temelji na regresiji</w:t>
      </w:r>
      <w:r>
        <w:rPr>
          <w:lang w:val="sl"/>
        </w:rPr>
        <w:t xml:space="preserve">, </w:t>
      </w:r>
      <w:r w:rsidR="00D05BC8">
        <w:rPr>
          <w:lang w:val="sl"/>
        </w:rPr>
        <w:t xml:space="preserve">saj so nekatere raziskave pokazale, da ima test v povprečju večjo statistično moč od ostalih testov </w:t>
      </w:r>
      <w:r w:rsidR="00D05BC8">
        <w:rPr>
          <w:lang w:val="sl"/>
        </w:rPr>
        <w:fldChar w:fldCharType="begin"/>
      </w:r>
      <w:r w:rsidR="00D05BC8">
        <w:rPr>
          <w:lang w:val="sl"/>
        </w:rPr>
        <w:instrText xml:space="preserve"> ADDIN ZOTERO_ITEM CSL_CITATION {"citationID":"rr8XXO4s","properties":{"formattedCitation":"(Hernandez, 2021; Khatun, 2021)","plainCitation":"(Hernandez, 2021; Khatun, 2021)","noteIndex":0},"citationItems":[{"id":318,"uris":["http://zotero.org/users/local/1Uxvmohd/items/9PANCDZR"],"itemData":{"id":318,"type":"article-journal","DOI":"10.13140/RG.2.2.13926.14406","language":"en","note":"publisher: Unpublished","source":"DOI.org (Datacite)","title":"Testing for Normality: What is the Best Method?","title-short":"Testing for Normality","URL":"http://rgdoi.net/10.13140/RG.2.2.13926.14406","author":[{"family":"Hernandez","given":"Hugo"}],"accessed":{"date-parts":[["2023",12,26]]},"issued":{"date-parts":[["2021"]]}}},{"id":316,"uris":["http://zotero.org/users/local/1Uxvmohd/items/YCZ7R9DI"],"itemData":{"id":316,"type":"article-journal","container-title":"Open Journal of Statistics","DOI":"10.4236/ojs.2021.111006","ISSN":"2161-718X, 2161-7198","issue":"01","journalAbbreviation":"OJS","page":"113-122","source":"DOI.org (Crossref)","title":"Applications of Normality Test in Statistical Analysis","volume":"11","author":[{"family":"Khatun","given":"Nasrin"}],"issued":{"date-parts":[["2021"]]}}}],"schema":"https://github.com/citation-style-language/schema/raw/master/csl-citation.json"} </w:instrText>
      </w:r>
      <w:r w:rsidR="00D05BC8">
        <w:rPr>
          <w:lang w:val="sl"/>
        </w:rPr>
        <w:fldChar w:fldCharType="separate"/>
      </w:r>
      <w:r w:rsidR="00D05BC8" w:rsidRPr="00D05BC8">
        <w:rPr>
          <w:rFonts w:ascii="Calibri" w:hAnsi="Calibri" w:cs="Calibri"/>
        </w:rPr>
        <w:t>(Hernandez, 2021; Khatun, 2021)</w:t>
      </w:r>
      <w:r w:rsidR="00D05BC8">
        <w:rPr>
          <w:lang w:val="sl"/>
        </w:rPr>
        <w:fldChar w:fldCharType="end"/>
      </w:r>
      <w:r w:rsidR="00D05BC8">
        <w:rPr>
          <w:lang w:val="sl"/>
        </w:rPr>
        <w:t>.</w:t>
      </w:r>
      <w:r w:rsidR="00B66A6B">
        <w:rPr>
          <w:lang w:val="sl"/>
        </w:rPr>
        <w:t xml:space="preserve"> T</w:t>
      </w:r>
      <w:r w:rsidR="00B66A6B" w:rsidRPr="00B66A6B">
        <w:rPr>
          <w:lang w:val="sl-SI"/>
        </w:rPr>
        <w:t xml:space="preserve">a korak </w:t>
      </w:r>
      <w:r w:rsidR="00B66A6B">
        <w:rPr>
          <w:lang w:val="sl-SI"/>
        </w:rPr>
        <w:t xml:space="preserve">niti </w:t>
      </w:r>
      <w:r w:rsidR="00B66A6B" w:rsidRPr="00B66A6B">
        <w:rPr>
          <w:lang w:val="sl-SI"/>
        </w:rPr>
        <w:t>ni bil bistven, saj naš</w:t>
      </w:r>
      <w:r w:rsidR="00B66A6B">
        <w:rPr>
          <w:lang w:val="sl-SI"/>
        </w:rPr>
        <w:t>e</w:t>
      </w:r>
      <w:r w:rsidR="00B66A6B" w:rsidRPr="00B66A6B">
        <w:rPr>
          <w:lang w:val="sl-SI"/>
        </w:rPr>
        <w:t xml:space="preserve"> izbrane </w:t>
      </w:r>
      <w:r w:rsidR="00B66A6B">
        <w:rPr>
          <w:lang w:val="sl-SI"/>
        </w:rPr>
        <w:t xml:space="preserve">statistike, tako glede pomembnosti </w:t>
      </w:r>
      <w:proofErr w:type="spellStart"/>
      <w:r w:rsidR="00B66A6B">
        <w:rPr>
          <w:lang w:val="sl-SI"/>
        </w:rPr>
        <w:t>značilk</w:t>
      </w:r>
      <w:proofErr w:type="spellEnd"/>
      <w:r w:rsidR="000F713B">
        <w:rPr>
          <w:lang w:val="sl-SI"/>
        </w:rPr>
        <w:t>,</w:t>
      </w:r>
      <w:r w:rsidR="00B66A6B">
        <w:rPr>
          <w:lang w:val="sl-SI"/>
        </w:rPr>
        <w:t xml:space="preserve"> kot </w:t>
      </w:r>
      <w:proofErr w:type="spellStart"/>
      <w:r w:rsidR="00B66A6B">
        <w:rPr>
          <w:lang w:val="sl-SI"/>
        </w:rPr>
        <w:t>predikcije</w:t>
      </w:r>
      <w:proofErr w:type="spellEnd"/>
      <w:r w:rsidR="00B66A6B">
        <w:rPr>
          <w:lang w:val="sl-SI"/>
        </w:rPr>
        <w:t xml:space="preserve"> </w:t>
      </w:r>
      <w:r w:rsidR="00B66A6B" w:rsidRPr="00B66A6B">
        <w:rPr>
          <w:lang w:val="sl-SI"/>
        </w:rPr>
        <w:t>n</w:t>
      </w:r>
      <w:r w:rsidR="00B66A6B">
        <w:rPr>
          <w:lang w:val="sl-SI"/>
        </w:rPr>
        <w:t>e</w:t>
      </w:r>
      <w:r w:rsidR="00B66A6B" w:rsidRPr="00B66A6B">
        <w:rPr>
          <w:lang w:val="sl-SI"/>
        </w:rPr>
        <w:t xml:space="preserve"> zahteva</w:t>
      </w:r>
      <w:r w:rsidR="00B66A6B">
        <w:rPr>
          <w:lang w:val="sl-SI"/>
        </w:rPr>
        <w:t>jo normalizacije</w:t>
      </w:r>
      <w:r w:rsidR="00B66A6B" w:rsidRPr="00B66A6B">
        <w:rPr>
          <w:lang w:val="sl-SI"/>
        </w:rPr>
        <w:t>. Poleg tega so bile nekatere spremenljivke v našem naboru podatkov same po sebi kategoričn</w:t>
      </w:r>
      <w:r w:rsidR="000F713B">
        <w:rPr>
          <w:lang w:val="sl-SI"/>
        </w:rPr>
        <w:t xml:space="preserve">e, kar dodatno poveže ne-pomembnost tega koraka </w:t>
      </w:r>
      <w:r w:rsidR="000F713B">
        <w:rPr>
          <w:lang w:val="sl-SI"/>
        </w:rPr>
        <w:fldChar w:fldCharType="begin"/>
      </w:r>
      <w:r w:rsidR="000F713B">
        <w:rPr>
          <w:lang w:val="sl-SI"/>
        </w:rPr>
        <w:instrText xml:space="preserve"> ADDIN ZOTERO_ITEM CSL_CITATION {"citationID":"qtea2DF8","properties":{"formattedCitation":"(Rado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0F713B">
        <w:rPr>
          <w:lang w:val="sl-SI"/>
        </w:rPr>
        <w:fldChar w:fldCharType="separate"/>
      </w:r>
      <w:r w:rsidR="000F713B" w:rsidRPr="000F713B">
        <w:rPr>
          <w:rFonts w:ascii="Calibri" w:hAnsi="Calibri" w:cs="Calibri"/>
        </w:rPr>
        <w:t>(Rado et al., 2019; Tavazzi et al., 2020)</w:t>
      </w:r>
      <w:r w:rsidR="000F713B">
        <w:rPr>
          <w:lang w:val="sl-SI"/>
        </w:rPr>
        <w:fldChar w:fldCharType="end"/>
      </w:r>
      <w:r w:rsidR="00B66A6B" w:rsidRPr="00B66A6B">
        <w:rPr>
          <w:lang w:val="sl-SI"/>
        </w:rPr>
        <w:t xml:space="preserve">. Vse testirane spremenljivke so videti </w:t>
      </w:r>
      <w:r w:rsidR="000F713B">
        <w:rPr>
          <w:lang w:val="sl-SI"/>
        </w:rPr>
        <w:t>normalne</w:t>
      </w:r>
      <w:r w:rsidR="00B66A6B" w:rsidRPr="00B66A6B">
        <w:rPr>
          <w:lang w:val="sl-SI"/>
        </w:rPr>
        <w:t xml:space="preserve">. </w:t>
      </w:r>
      <w:r w:rsidR="000F713B">
        <w:rPr>
          <w:lang w:val="sl-SI"/>
        </w:rPr>
        <w:t>Njihove priložene Gaussove krivulje, QQ-diagrame in p-vrednosti SW statistike najdemo v slikah in tabeli.</w:t>
      </w:r>
    </w:p>
    <w:p w14:paraId="746071C4" w14:textId="28F31EB3" w:rsidR="000F713B" w:rsidRDefault="000F713B" w:rsidP="00B66A6B">
      <w:pPr>
        <w:rPr>
          <w:lang w:val="sl-SI"/>
        </w:rPr>
      </w:pPr>
      <w:r>
        <w:rPr>
          <w:noProof/>
        </w:rPr>
        <w:drawing>
          <wp:inline distT="0" distB="0" distL="0" distR="0" wp14:anchorId="3E1A4595" wp14:editId="48BBE9A7">
            <wp:extent cx="5760720" cy="1889125"/>
            <wp:effectExtent l="0" t="0" r="0" b="0"/>
            <wp:docPr id="1311752695"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2695" name="Picture 1" descr="A graph and diagram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386AB59" w14:textId="4CCB3732" w:rsidR="000F713B" w:rsidRPr="00B66A6B" w:rsidRDefault="000F713B" w:rsidP="00B66A6B">
      <w:pPr>
        <w:rPr>
          <w:lang w:val="sl-SI"/>
        </w:rPr>
      </w:pPr>
      <w:r>
        <w:rPr>
          <w:noProof/>
        </w:rPr>
        <w:drawing>
          <wp:inline distT="0" distB="0" distL="0" distR="0" wp14:anchorId="7611FD8E" wp14:editId="6987792B">
            <wp:extent cx="5760720" cy="1889125"/>
            <wp:effectExtent l="0" t="0" r="0" b="0"/>
            <wp:docPr id="2096560847" name="Picture 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0847" name="Picture 2" descr="A graph and diagram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59E3AA40" w14:textId="1A35C66B" w:rsidR="004A71D2" w:rsidRDefault="000F713B" w:rsidP="004A71D2">
      <w:pPr>
        <w:rPr>
          <w:lang w:val="sl"/>
        </w:rPr>
      </w:pPr>
      <w:r>
        <w:rPr>
          <w:noProof/>
        </w:rPr>
        <w:drawing>
          <wp:inline distT="0" distB="0" distL="0" distR="0" wp14:anchorId="2C4DE115" wp14:editId="0E7D7172">
            <wp:extent cx="5760720" cy="1889125"/>
            <wp:effectExtent l="0" t="0" r="0" b="0"/>
            <wp:docPr id="2098378999" name="Picture 3"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8999" name="Picture 3" descr="A graph and diagram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2F222067" w14:textId="232BAD66" w:rsidR="000F713B" w:rsidRDefault="000F713B" w:rsidP="004A71D2">
      <w:pPr>
        <w:rPr>
          <w:lang w:val="sl"/>
        </w:rPr>
      </w:pPr>
      <w:r>
        <w:rPr>
          <w:noProof/>
        </w:rPr>
        <w:lastRenderedPageBreak/>
        <w:drawing>
          <wp:inline distT="0" distB="0" distL="0" distR="0" wp14:anchorId="3B962476" wp14:editId="6125C7B4">
            <wp:extent cx="5760720" cy="1889125"/>
            <wp:effectExtent l="0" t="0" r="0" b="0"/>
            <wp:docPr id="2118313847" name="Picture 4"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3847" name="Picture 4" descr="A graph and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053A11B2" w14:textId="087D31D5" w:rsidR="000F713B" w:rsidRDefault="000F713B" w:rsidP="004A71D2">
      <w:pPr>
        <w:rPr>
          <w:lang w:val="sl"/>
        </w:rPr>
      </w:pPr>
      <w:r>
        <w:rPr>
          <w:noProof/>
        </w:rPr>
        <w:drawing>
          <wp:inline distT="0" distB="0" distL="0" distR="0" wp14:anchorId="799A282E" wp14:editId="646CDA7C">
            <wp:extent cx="5760720" cy="1889125"/>
            <wp:effectExtent l="0" t="0" r="0" b="0"/>
            <wp:docPr id="634622563"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2563" name="Picture 5" descr="A comparison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7F4AF41F" w14:textId="29E3AD60" w:rsidR="000F713B" w:rsidRDefault="000F713B" w:rsidP="004A71D2">
      <w:pPr>
        <w:rPr>
          <w:lang w:val="sl"/>
        </w:rPr>
      </w:pPr>
      <w:r>
        <w:rPr>
          <w:noProof/>
        </w:rPr>
        <w:drawing>
          <wp:inline distT="0" distB="0" distL="0" distR="0" wp14:anchorId="105E6959" wp14:editId="459452CF">
            <wp:extent cx="5760720" cy="1889125"/>
            <wp:effectExtent l="0" t="0" r="0" b="0"/>
            <wp:docPr id="1716343619" name="Picture 6"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3619" name="Picture 6" descr="A graph and diagram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21"/>
        <w:gridCol w:w="3021"/>
      </w:tblGrid>
      <w:tr w:rsidR="000F713B" w14:paraId="503231E1" w14:textId="77777777" w:rsidTr="000F713B">
        <w:tc>
          <w:tcPr>
            <w:tcW w:w="3021" w:type="dxa"/>
          </w:tcPr>
          <w:p w14:paraId="4DB21C9F" w14:textId="3785BB30" w:rsidR="000F713B" w:rsidRDefault="000F713B" w:rsidP="004A71D2">
            <w:pPr>
              <w:rPr>
                <w:lang w:val="sl"/>
              </w:rPr>
            </w:pPr>
            <w:r>
              <w:rPr>
                <w:lang w:val="sl"/>
              </w:rPr>
              <w:t>Zvezna spremenljivka</w:t>
            </w:r>
          </w:p>
        </w:tc>
        <w:tc>
          <w:tcPr>
            <w:tcW w:w="3021" w:type="dxa"/>
          </w:tcPr>
          <w:p w14:paraId="4500F134" w14:textId="2EF195E2" w:rsidR="000F713B" w:rsidRDefault="000F713B" w:rsidP="004A71D2">
            <w:pPr>
              <w:rPr>
                <w:lang w:val="sl"/>
              </w:rPr>
            </w:pPr>
            <w:r>
              <w:rPr>
                <w:lang w:val="sl"/>
              </w:rPr>
              <w:t>p-vrednost</w:t>
            </w:r>
            <w:r w:rsidR="00212D54">
              <w:rPr>
                <w:lang w:val="sl"/>
              </w:rPr>
              <w:t xml:space="preserve"> SW testa</w:t>
            </w:r>
          </w:p>
        </w:tc>
      </w:tr>
      <w:tr w:rsidR="000F713B" w14:paraId="7572D440" w14:textId="77777777" w:rsidTr="000F713B">
        <w:tc>
          <w:tcPr>
            <w:tcW w:w="3021" w:type="dxa"/>
          </w:tcPr>
          <w:p w14:paraId="7A067B7A" w14:textId="10C81523" w:rsidR="000F713B" w:rsidRDefault="000F713B" w:rsidP="004A71D2">
            <w:pPr>
              <w:rPr>
                <w:lang w:val="sl"/>
              </w:rPr>
            </w:pPr>
            <w:proofErr w:type="spellStart"/>
            <w:r>
              <w:rPr>
                <w:lang w:val="sl"/>
              </w:rPr>
              <w:t>Anksioznost</w:t>
            </w:r>
            <w:proofErr w:type="spellEnd"/>
          </w:p>
        </w:tc>
        <w:tc>
          <w:tcPr>
            <w:tcW w:w="3021" w:type="dxa"/>
          </w:tcPr>
          <w:p w14:paraId="65BBECA8" w14:textId="20EC638F" w:rsidR="000F713B" w:rsidRDefault="000F713B" w:rsidP="004A71D2">
            <w:pPr>
              <w:rPr>
                <w:lang w:val="sl"/>
              </w:rPr>
            </w:pPr>
            <w:r>
              <w:rPr>
                <w:lang w:val="sl"/>
              </w:rPr>
              <w:t>0.46</w:t>
            </w:r>
          </w:p>
        </w:tc>
      </w:tr>
      <w:tr w:rsidR="000F713B" w14:paraId="411D214B" w14:textId="77777777" w:rsidTr="000F713B">
        <w:tc>
          <w:tcPr>
            <w:tcW w:w="3021" w:type="dxa"/>
          </w:tcPr>
          <w:p w14:paraId="75FF27BF" w14:textId="368CDD18" w:rsidR="000F713B" w:rsidRDefault="000F713B" w:rsidP="004A71D2">
            <w:pPr>
              <w:rPr>
                <w:lang w:val="sl"/>
              </w:rPr>
            </w:pPr>
            <w:r>
              <w:rPr>
                <w:lang w:val="sl"/>
              </w:rPr>
              <w:t>Motivacija</w:t>
            </w:r>
          </w:p>
        </w:tc>
        <w:tc>
          <w:tcPr>
            <w:tcW w:w="3021" w:type="dxa"/>
          </w:tcPr>
          <w:p w14:paraId="58A4B0BD" w14:textId="354768E7" w:rsidR="000F713B" w:rsidRDefault="000F713B" w:rsidP="004A71D2">
            <w:pPr>
              <w:rPr>
                <w:lang w:val="sl"/>
              </w:rPr>
            </w:pPr>
            <w:r>
              <w:rPr>
                <w:lang w:val="sl"/>
              </w:rPr>
              <w:t>0.50</w:t>
            </w:r>
          </w:p>
        </w:tc>
      </w:tr>
      <w:tr w:rsidR="00383408" w14:paraId="77C5EACF" w14:textId="77777777" w:rsidTr="000F713B">
        <w:tc>
          <w:tcPr>
            <w:tcW w:w="3021" w:type="dxa"/>
          </w:tcPr>
          <w:p w14:paraId="48D4E660" w14:textId="088CAD08" w:rsidR="00383408" w:rsidRDefault="00383408" w:rsidP="00383408">
            <w:pPr>
              <w:rPr>
                <w:lang w:val="sl"/>
              </w:rPr>
            </w:pPr>
            <w:proofErr w:type="spellStart"/>
            <w:r w:rsidRPr="004D06AC">
              <w:rPr>
                <w:lang w:val="sl-SI"/>
              </w:rPr>
              <w:t>Introver</w:t>
            </w:r>
            <w:r>
              <w:rPr>
                <w:lang w:val="sl-SI"/>
              </w:rPr>
              <w:t>zija</w:t>
            </w:r>
            <w:proofErr w:type="spellEnd"/>
          </w:p>
        </w:tc>
        <w:tc>
          <w:tcPr>
            <w:tcW w:w="3021" w:type="dxa"/>
          </w:tcPr>
          <w:p w14:paraId="2A96D714" w14:textId="38E8FEFF" w:rsidR="00383408" w:rsidRDefault="00383408" w:rsidP="00383408">
            <w:pPr>
              <w:rPr>
                <w:lang w:val="sl"/>
              </w:rPr>
            </w:pPr>
            <w:r>
              <w:rPr>
                <w:lang w:val="sl"/>
              </w:rPr>
              <w:t>0.32</w:t>
            </w:r>
          </w:p>
        </w:tc>
      </w:tr>
      <w:tr w:rsidR="00383408" w14:paraId="6871526E" w14:textId="77777777" w:rsidTr="000F713B">
        <w:tc>
          <w:tcPr>
            <w:tcW w:w="3021" w:type="dxa"/>
          </w:tcPr>
          <w:p w14:paraId="15873830" w14:textId="25141D4B" w:rsidR="00383408" w:rsidRDefault="00383408" w:rsidP="00383408">
            <w:pPr>
              <w:rPr>
                <w:lang w:val="sl"/>
              </w:rPr>
            </w:pPr>
            <w:r>
              <w:rPr>
                <w:lang w:val="sl-SI"/>
              </w:rPr>
              <w:t>Intuicija</w:t>
            </w:r>
          </w:p>
        </w:tc>
        <w:tc>
          <w:tcPr>
            <w:tcW w:w="3021" w:type="dxa"/>
          </w:tcPr>
          <w:p w14:paraId="7F833ABD" w14:textId="275AA367" w:rsidR="00383408" w:rsidRDefault="00383408" w:rsidP="00383408">
            <w:pPr>
              <w:rPr>
                <w:lang w:val="sl"/>
              </w:rPr>
            </w:pPr>
            <w:r>
              <w:rPr>
                <w:lang w:val="sl"/>
              </w:rPr>
              <w:t>0.64</w:t>
            </w:r>
          </w:p>
        </w:tc>
      </w:tr>
      <w:tr w:rsidR="00383408" w14:paraId="052CC3EF" w14:textId="77777777" w:rsidTr="000F713B">
        <w:tc>
          <w:tcPr>
            <w:tcW w:w="3021" w:type="dxa"/>
          </w:tcPr>
          <w:p w14:paraId="5A96AC6E" w14:textId="1AC27377" w:rsidR="00383408" w:rsidRDefault="00383408" w:rsidP="00383408">
            <w:pPr>
              <w:rPr>
                <w:lang w:val="sl"/>
              </w:rPr>
            </w:pPr>
            <w:r>
              <w:rPr>
                <w:lang w:val="sl-SI"/>
              </w:rPr>
              <w:t>Čutenje</w:t>
            </w:r>
          </w:p>
        </w:tc>
        <w:tc>
          <w:tcPr>
            <w:tcW w:w="3021" w:type="dxa"/>
          </w:tcPr>
          <w:p w14:paraId="6161EF78" w14:textId="73CBE6BB" w:rsidR="00383408" w:rsidRDefault="00383408" w:rsidP="00383408">
            <w:pPr>
              <w:rPr>
                <w:lang w:val="sl"/>
              </w:rPr>
            </w:pPr>
            <w:r>
              <w:rPr>
                <w:lang w:val="sl"/>
              </w:rPr>
              <w:t>0.05</w:t>
            </w:r>
          </w:p>
        </w:tc>
      </w:tr>
      <w:tr w:rsidR="00383408" w14:paraId="28261178" w14:textId="77777777" w:rsidTr="000F713B">
        <w:tc>
          <w:tcPr>
            <w:tcW w:w="3021" w:type="dxa"/>
          </w:tcPr>
          <w:p w14:paraId="5F3FC3B0" w14:textId="5FE537AD" w:rsidR="00383408" w:rsidRDefault="00383408" w:rsidP="00383408">
            <w:pPr>
              <w:rPr>
                <w:lang w:val="sl"/>
              </w:rPr>
            </w:pPr>
            <w:r>
              <w:rPr>
                <w:lang w:val="sl-SI"/>
              </w:rPr>
              <w:t>Presojanje</w:t>
            </w:r>
          </w:p>
        </w:tc>
        <w:tc>
          <w:tcPr>
            <w:tcW w:w="3021" w:type="dxa"/>
          </w:tcPr>
          <w:p w14:paraId="2C432D1A" w14:textId="607FA330" w:rsidR="00383408" w:rsidRDefault="00383408" w:rsidP="00383408">
            <w:pPr>
              <w:rPr>
                <w:lang w:val="sl"/>
              </w:rPr>
            </w:pPr>
            <w:r>
              <w:rPr>
                <w:lang w:val="sl"/>
              </w:rPr>
              <w:t>0.22</w:t>
            </w:r>
          </w:p>
        </w:tc>
      </w:tr>
    </w:tbl>
    <w:p w14:paraId="4C3F2001" w14:textId="77777777" w:rsidR="000F713B" w:rsidRDefault="000F713B" w:rsidP="004A71D2">
      <w:pPr>
        <w:rPr>
          <w:lang w:val="sl"/>
        </w:rPr>
      </w:pPr>
    </w:p>
    <w:p w14:paraId="3995E68C" w14:textId="084325C4" w:rsidR="000F713B" w:rsidRDefault="00383408" w:rsidP="00383408">
      <w:pPr>
        <w:pStyle w:val="Heading3"/>
        <w:rPr>
          <w:lang w:val="sl"/>
        </w:rPr>
      </w:pPr>
      <w:bookmarkStart w:id="24" w:name="_Toc154474413"/>
      <w:r>
        <w:rPr>
          <w:lang w:val="sl"/>
        </w:rPr>
        <w:t xml:space="preserve">Test korelacije </w:t>
      </w:r>
      <w:proofErr w:type="spellStart"/>
      <w:r>
        <w:rPr>
          <w:lang w:val="sl"/>
        </w:rPr>
        <w:t>značilk</w:t>
      </w:r>
      <w:bookmarkEnd w:id="24"/>
      <w:proofErr w:type="spellEnd"/>
    </w:p>
    <w:p w14:paraId="39F7874A" w14:textId="090C0B96" w:rsidR="003E0EF2" w:rsidRDefault="003E0EF2" w:rsidP="003E0EF2">
      <w:pPr>
        <w:keepNext/>
      </w:pPr>
      <w:proofErr w:type="spellStart"/>
      <w:r w:rsidRPr="003E0EF2">
        <w:t>Raziskovanje</w:t>
      </w:r>
      <w:proofErr w:type="spellEnd"/>
      <w:r w:rsidRPr="003E0EF2">
        <w:t xml:space="preserve"> </w:t>
      </w:r>
      <w:proofErr w:type="spellStart"/>
      <w:r w:rsidRPr="003E0EF2">
        <w:t>korelacije</w:t>
      </w:r>
      <w:proofErr w:type="spellEnd"/>
      <w:r w:rsidRPr="003E0EF2">
        <w:t xml:space="preserve"> </w:t>
      </w:r>
      <w:proofErr w:type="spellStart"/>
      <w:r w:rsidRPr="003E0EF2">
        <w:t>zagotavlja</w:t>
      </w:r>
      <w:proofErr w:type="spellEnd"/>
      <w:r w:rsidRPr="003E0EF2">
        <w:t xml:space="preserve"> </w:t>
      </w:r>
      <w:proofErr w:type="spellStart"/>
      <w:r w:rsidRPr="003E0EF2">
        <w:t>dragocene</w:t>
      </w:r>
      <w:proofErr w:type="spellEnd"/>
      <w:r w:rsidRPr="003E0EF2">
        <w:t xml:space="preserve"> </w:t>
      </w:r>
      <w:proofErr w:type="spellStart"/>
      <w:r w:rsidRPr="003E0EF2">
        <w:t>vpoglede</w:t>
      </w:r>
      <w:proofErr w:type="spellEnd"/>
      <w:r w:rsidRPr="003E0EF2">
        <w:t xml:space="preserve"> v </w:t>
      </w:r>
      <w:proofErr w:type="spellStart"/>
      <w:r w:rsidRPr="003E0EF2">
        <w:t>odnose</w:t>
      </w:r>
      <w:proofErr w:type="spellEnd"/>
      <w:r w:rsidRPr="003E0EF2">
        <w:t xml:space="preserve"> med </w:t>
      </w:r>
      <w:proofErr w:type="spellStart"/>
      <w:r w:rsidRPr="003E0EF2">
        <w:t>spremenljivkami</w:t>
      </w:r>
      <w:proofErr w:type="spellEnd"/>
      <w:r w:rsidRPr="003E0EF2">
        <w:t xml:space="preserve">, </w:t>
      </w:r>
      <w:proofErr w:type="spellStart"/>
      <w:r w:rsidRPr="003E0EF2">
        <w:t>kar</w:t>
      </w:r>
      <w:proofErr w:type="spellEnd"/>
      <w:r w:rsidRPr="003E0EF2">
        <w:t xml:space="preserve"> </w:t>
      </w:r>
      <w:proofErr w:type="spellStart"/>
      <w:r w:rsidRPr="003E0EF2">
        <w:t>pomaga</w:t>
      </w:r>
      <w:proofErr w:type="spellEnd"/>
      <w:r w:rsidRPr="003E0EF2">
        <w:t xml:space="preserve"> </w:t>
      </w:r>
      <w:proofErr w:type="spellStart"/>
      <w:r w:rsidRPr="003E0EF2">
        <w:t>pri</w:t>
      </w:r>
      <w:proofErr w:type="spellEnd"/>
      <w:r w:rsidRPr="003E0EF2">
        <w:t xml:space="preserve"> </w:t>
      </w:r>
      <w:proofErr w:type="spellStart"/>
      <w:r w:rsidRPr="003E0EF2">
        <w:t>identifikaciji</w:t>
      </w:r>
      <w:proofErr w:type="spellEnd"/>
      <w:r w:rsidRPr="003E0EF2">
        <w:t xml:space="preserve"> </w:t>
      </w:r>
      <w:proofErr w:type="spellStart"/>
      <w:r w:rsidRPr="003E0EF2">
        <w:t>potencialnih</w:t>
      </w:r>
      <w:proofErr w:type="spellEnd"/>
      <w:r w:rsidRPr="003E0EF2">
        <w:t xml:space="preserve"> </w:t>
      </w:r>
      <w:proofErr w:type="spellStart"/>
      <w:r w:rsidRPr="003E0EF2">
        <w:t>povezav</w:t>
      </w:r>
      <w:proofErr w:type="spellEnd"/>
      <w:r w:rsidRPr="003E0EF2">
        <w:t xml:space="preserve"> in </w:t>
      </w:r>
      <w:proofErr w:type="spellStart"/>
      <w:r w:rsidRPr="003E0EF2">
        <w:t>odvisnosti</w:t>
      </w:r>
      <w:proofErr w:type="spellEnd"/>
      <w:r w:rsidRPr="003E0EF2">
        <w:t xml:space="preserve">, ki so </w:t>
      </w:r>
      <w:proofErr w:type="spellStart"/>
      <w:r w:rsidRPr="003E0EF2">
        <w:t>ključne</w:t>
      </w:r>
      <w:proofErr w:type="spellEnd"/>
      <w:r w:rsidRPr="003E0EF2">
        <w:t xml:space="preserve"> za </w:t>
      </w:r>
      <w:proofErr w:type="spellStart"/>
      <w:r w:rsidRPr="003E0EF2">
        <w:t>razumevanje</w:t>
      </w:r>
      <w:proofErr w:type="spellEnd"/>
      <w:r w:rsidRPr="003E0EF2">
        <w:t xml:space="preserve"> </w:t>
      </w:r>
      <w:proofErr w:type="spellStart"/>
      <w:r w:rsidRPr="003E0EF2">
        <w:t>medsebojnega</w:t>
      </w:r>
      <w:proofErr w:type="spellEnd"/>
      <w:r w:rsidRPr="003E0EF2">
        <w:t xml:space="preserve"> </w:t>
      </w:r>
      <w:proofErr w:type="spellStart"/>
      <w:r w:rsidRPr="003E0EF2">
        <w:t>delovanja</w:t>
      </w:r>
      <w:proofErr w:type="spellEnd"/>
      <w:r w:rsidRPr="003E0EF2">
        <w:t xml:space="preserve"> in </w:t>
      </w:r>
      <w:proofErr w:type="spellStart"/>
      <w:r w:rsidRPr="003E0EF2">
        <w:t>morebitnega</w:t>
      </w:r>
      <w:proofErr w:type="spellEnd"/>
      <w:r w:rsidRPr="003E0EF2">
        <w:t xml:space="preserve"> </w:t>
      </w:r>
      <w:proofErr w:type="spellStart"/>
      <w:r w:rsidRPr="003E0EF2">
        <w:t>vpliva</w:t>
      </w:r>
      <w:proofErr w:type="spellEnd"/>
      <w:r w:rsidRPr="003E0EF2">
        <w:t xml:space="preserve"> med </w:t>
      </w:r>
      <w:proofErr w:type="spellStart"/>
      <w:r w:rsidRPr="003E0EF2">
        <w:t>različnimi</w:t>
      </w:r>
      <w:proofErr w:type="spellEnd"/>
      <w:r w:rsidRPr="003E0EF2">
        <w:t xml:space="preserve"> </w:t>
      </w:r>
      <w:proofErr w:type="spellStart"/>
      <w:r w:rsidRPr="003E0EF2">
        <w:t>dejavniki</w:t>
      </w:r>
      <w:proofErr w:type="spellEnd"/>
      <w:r w:rsidRPr="003E0EF2">
        <w:t xml:space="preserve"> </w:t>
      </w:r>
      <w:proofErr w:type="spellStart"/>
      <w:r w:rsidRPr="003E0EF2">
        <w:t>znotraj</w:t>
      </w:r>
      <w:proofErr w:type="spellEnd"/>
      <w:r w:rsidRPr="003E0EF2">
        <w:t xml:space="preserve"> </w:t>
      </w:r>
      <w:proofErr w:type="spellStart"/>
      <w:r w:rsidRPr="003E0EF2">
        <w:t>podatkovnega</w:t>
      </w:r>
      <w:proofErr w:type="spellEnd"/>
      <w:r w:rsidRPr="003E0EF2">
        <w:t xml:space="preserve"> </w:t>
      </w:r>
      <w:proofErr w:type="spellStart"/>
      <w:r w:rsidRPr="003E0EF2">
        <w:t>nabora</w:t>
      </w:r>
      <w:proofErr w:type="spellEnd"/>
      <w:r w:rsidR="004C4A1B">
        <w:t xml:space="preserve"> </w:t>
      </w:r>
      <w:r w:rsidR="004C4A1B">
        <w:fldChar w:fldCharType="begin"/>
      </w:r>
      <w:r w:rsidR="004C4A1B">
        <w:instrText xml:space="preserve"> ADDIN ZOTERO_ITEM CSL_CITATION {"citationID":"1AnTjmmD","properties":{"formattedCitation":"(Patil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4C4A1B">
        <w:fldChar w:fldCharType="separate"/>
      </w:r>
      <w:r w:rsidR="004C4A1B" w:rsidRPr="004C4A1B">
        <w:rPr>
          <w:rFonts w:ascii="Calibri" w:hAnsi="Calibri" w:cs="Calibri"/>
        </w:rPr>
        <w:t>(Patil &amp; Franken, 2021)</w:t>
      </w:r>
      <w:r w:rsidR="004C4A1B">
        <w:fldChar w:fldCharType="end"/>
      </w:r>
      <w:r w:rsidRPr="003E0EF2">
        <w:t xml:space="preserve">. </w:t>
      </w:r>
      <w:proofErr w:type="spellStart"/>
      <w:r w:rsidRPr="003E0EF2">
        <w:t>Poudariti</w:t>
      </w:r>
      <w:proofErr w:type="spellEnd"/>
      <w:r w:rsidRPr="003E0EF2">
        <w:t xml:space="preserve"> je </w:t>
      </w:r>
      <w:proofErr w:type="spellStart"/>
      <w:r w:rsidRPr="003E0EF2">
        <w:t>treba</w:t>
      </w:r>
      <w:proofErr w:type="spellEnd"/>
      <w:r w:rsidRPr="003E0EF2">
        <w:t xml:space="preserve">, da </w:t>
      </w:r>
      <w:proofErr w:type="spellStart"/>
      <w:r w:rsidRPr="003E0EF2">
        <w:t>zagotavljamo</w:t>
      </w:r>
      <w:proofErr w:type="spellEnd"/>
      <w:r w:rsidRPr="003E0EF2">
        <w:t xml:space="preserve"> le </w:t>
      </w:r>
      <w:proofErr w:type="spellStart"/>
      <w:r w:rsidRPr="003E0EF2">
        <w:t>matriko</w:t>
      </w:r>
      <w:proofErr w:type="spellEnd"/>
      <w:r w:rsidRPr="003E0EF2">
        <w:t xml:space="preserve"> </w:t>
      </w:r>
      <w:proofErr w:type="spellStart"/>
      <w:r w:rsidRPr="003E0EF2">
        <w:t>korelacij</w:t>
      </w:r>
      <w:proofErr w:type="spellEnd"/>
      <w:r w:rsidRPr="003E0EF2">
        <w:t xml:space="preserve">, </w:t>
      </w:r>
      <w:proofErr w:type="spellStart"/>
      <w:r w:rsidRPr="003E0EF2">
        <w:t>vendar</w:t>
      </w:r>
      <w:proofErr w:type="spellEnd"/>
      <w:r w:rsidRPr="003E0EF2">
        <w:t xml:space="preserve"> </w:t>
      </w:r>
      <w:proofErr w:type="spellStart"/>
      <w:r w:rsidRPr="003E0EF2">
        <w:t>pri</w:t>
      </w:r>
      <w:proofErr w:type="spellEnd"/>
      <w:r w:rsidRPr="003E0EF2">
        <w:t xml:space="preserve"> </w:t>
      </w:r>
      <w:proofErr w:type="spellStart"/>
      <w:r w:rsidRPr="003E0EF2">
        <w:t>izbiri</w:t>
      </w:r>
      <w:proofErr w:type="spellEnd"/>
      <w:r w:rsidRPr="003E0EF2">
        <w:t xml:space="preserve"> </w:t>
      </w:r>
      <w:proofErr w:type="spellStart"/>
      <w:r w:rsidRPr="003E0EF2">
        <w:t>značilk</w:t>
      </w:r>
      <w:proofErr w:type="spellEnd"/>
      <w:r w:rsidRPr="003E0EF2">
        <w:t xml:space="preserve"> ne </w:t>
      </w:r>
      <w:proofErr w:type="spellStart"/>
      <w:r w:rsidRPr="003E0EF2">
        <w:t>upoštevamo</w:t>
      </w:r>
      <w:proofErr w:type="spellEnd"/>
      <w:r w:rsidRPr="003E0EF2">
        <w:t xml:space="preserve"> </w:t>
      </w:r>
      <w:proofErr w:type="spellStart"/>
      <w:r w:rsidRPr="003E0EF2">
        <w:lastRenderedPageBreak/>
        <w:t>morebitnih</w:t>
      </w:r>
      <w:proofErr w:type="spellEnd"/>
      <w:r w:rsidRPr="003E0EF2">
        <w:t xml:space="preserve"> </w:t>
      </w:r>
      <w:proofErr w:type="spellStart"/>
      <w:r w:rsidRPr="003E0EF2">
        <w:t>povezav</w:t>
      </w:r>
      <w:proofErr w:type="spellEnd"/>
      <w:r w:rsidRPr="003E0EF2">
        <w:t xml:space="preserve"> med </w:t>
      </w:r>
      <w:proofErr w:type="spellStart"/>
      <w:r w:rsidRPr="003E0EF2">
        <w:t>spremenljivkami</w:t>
      </w:r>
      <w:proofErr w:type="spellEnd"/>
      <w:r w:rsidRPr="003E0EF2">
        <w:t>.</w:t>
      </w:r>
      <w:r>
        <w:rPr>
          <w:noProof/>
        </w:rPr>
        <w:drawing>
          <wp:inline distT="0" distB="0" distL="0" distR="0" wp14:anchorId="3CBA9338" wp14:editId="49C460CF">
            <wp:extent cx="4859866" cy="4221848"/>
            <wp:effectExtent l="0" t="0" r="0" b="762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878" cy="4239233"/>
                    </a:xfrm>
                    <a:prstGeom prst="rect">
                      <a:avLst/>
                    </a:prstGeom>
                    <a:noFill/>
                    <a:ln>
                      <a:noFill/>
                    </a:ln>
                  </pic:spPr>
                </pic:pic>
              </a:graphicData>
            </a:graphic>
          </wp:inline>
        </w:drawing>
      </w:r>
    </w:p>
    <w:p w14:paraId="4F90750F" w14:textId="72FD6BB4" w:rsidR="00383408" w:rsidRDefault="003E0EF2" w:rsidP="003E0EF2">
      <w:pPr>
        <w:pStyle w:val="Caption"/>
      </w:pPr>
      <w:r>
        <w:t xml:space="preserve">Figure </w:t>
      </w:r>
      <w:fldSimple w:instr=" SEQ Figure \* ARABIC ">
        <w:r>
          <w:rPr>
            <w:noProof/>
          </w:rPr>
          <w:t>2</w:t>
        </w:r>
      </w:fldSimple>
      <w:r>
        <w:t xml:space="preserve">: </w:t>
      </w:r>
      <w:proofErr w:type="spellStart"/>
      <w:r>
        <w:t>Zamenjaj</w:t>
      </w:r>
      <w:proofErr w:type="spellEnd"/>
      <w:r>
        <w:t xml:space="preserve"> za </w:t>
      </w:r>
      <w:proofErr w:type="spellStart"/>
      <w:r>
        <w:t>slovenska</w:t>
      </w:r>
      <w:proofErr w:type="spellEnd"/>
      <w:r>
        <w:t xml:space="preserve"> </w:t>
      </w:r>
      <w:proofErr w:type="spellStart"/>
      <w:r>
        <w:t>imena</w:t>
      </w:r>
      <w:proofErr w:type="spellEnd"/>
    </w:p>
    <w:p w14:paraId="1AE53002" w14:textId="0DF44655" w:rsidR="003E0EF2" w:rsidRDefault="00F20EA9" w:rsidP="003E0EF2">
      <w:proofErr w:type="spellStart"/>
      <w:r>
        <w:t>Interpretacija</w:t>
      </w:r>
      <w:proofErr w:type="spellEnd"/>
      <w:r>
        <w:t xml:space="preserve"> </w:t>
      </w:r>
      <w:proofErr w:type="spellStart"/>
      <w:r>
        <w:t>rezultata</w:t>
      </w:r>
      <w:proofErr w:type="spellEnd"/>
      <w:r>
        <w:t>....</w:t>
      </w:r>
    </w:p>
    <w:p w14:paraId="477C4AFF" w14:textId="311C6866" w:rsidR="005332CB" w:rsidRDefault="005332CB" w:rsidP="003E0EF2">
      <w:proofErr w:type="spellStart"/>
      <w:r>
        <w:t>Posamezni</w:t>
      </w:r>
      <w:proofErr w:type="spellEnd"/>
      <w:r>
        <w:t xml:space="preserve"> </w:t>
      </w:r>
      <w:proofErr w:type="spellStart"/>
      <w:r>
        <w:t>testi</w:t>
      </w:r>
      <w:proofErr w:type="spellEnd"/>
      <w:r>
        <w:t>...</w:t>
      </w:r>
    </w:p>
    <w:p w14:paraId="3EAC25D7" w14:textId="6AED0B1C" w:rsidR="005332CB" w:rsidRPr="005332CB" w:rsidRDefault="005332CB" w:rsidP="003E0EF2">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et al., 2016; Schober et al., 2018)","plainCitation":"(De Winter et al., 2016;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D05BC8">
        <w:rPr>
          <w:rFonts w:ascii="Calibri" w:hAnsi="Calibri" w:cs="Calibri"/>
        </w:rPr>
        <w:t>(De Winter et al., 2016; Schober et al.,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1ACE4FC0" w14:textId="77F6C82E" w:rsidR="00383408" w:rsidRDefault="00383408" w:rsidP="00383408">
      <w:pPr>
        <w:pStyle w:val="Heading3"/>
        <w:rPr>
          <w:lang w:val="sl"/>
        </w:rPr>
      </w:pPr>
      <w:bookmarkStart w:id="25" w:name="_Toc154474414"/>
      <w:r>
        <w:rPr>
          <w:lang w:val="sl"/>
        </w:rPr>
        <w:t xml:space="preserve">Test pomembnosti </w:t>
      </w:r>
      <w:proofErr w:type="spellStart"/>
      <w:r>
        <w:rPr>
          <w:lang w:val="sl"/>
        </w:rPr>
        <w:t>značilk</w:t>
      </w:r>
      <w:bookmarkEnd w:id="25"/>
      <w:proofErr w:type="spellEnd"/>
    </w:p>
    <w:p w14:paraId="71289881" w14:textId="14A3DFFD" w:rsidR="00EE1309" w:rsidRDefault="007F035F" w:rsidP="007F035F">
      <w:proofErr w:type="spellStart"/>
      <w:r w:rsidRPr="007F035F">
        <w:t>Seznam</w:t>
      </w:r>
      <w:proofErr w:type="spellEnd"/>
      <w:r w:rsidRPr="007F035F">
        <w:t xml:space="preserve"> </w:t>
      </w:r>
      <w:proofErr w:type="spellStart"/>
      <w:r w:rsidRPr="007F035F">
        <w:t>pomembnosti</w:t>
      </w:r>
      <w:proofErr w:type="spellEnd"/>
      <w:r w:rsidRPr="007F035F">
        <w:t xml:space="preserve"> z </w:t>
      </w:r>
      <w:proofErr w:type="spellStart"/>
      <w:r w:rsidRPr="007F035F">
        <w:t>njihovimi</w:t>
      </w:r>
      <w:proofErr w:type="spellEnd"/>
      <w:r w:rsidRPr="007F035F">
        <w:t xml:space="preserve"> </w:t>
      </w:r>
      <w:proofErr w:type="spellStart"/>
      <w:r w:rsidRPr="007F035F">
        <w:t>ocenami</w:t>
      </w:r>
      <w:proofErr w:type="spellEnd"/>
      <w:r w:rsidRPr="007F035F">
        <w:t xml:space="preserve"> MI in RFE so </w:t>
      </w:r>
      <w:proofErr w:type="spellStart"/>
      <w:r w:rsidRPr="007F035F">
        <w:t>podani</w:t>
      </w:r>
      <w:proofErr w:type="spellEnd"/>
      <w:r w:rsidRPr="007F035F">
        <w:t xml:space="preserve"> v </w:t>
      </w:r>
      <w:proofErr w:type="spellStart"/>
      <w:r w:rsidRPr="007F035F">
        <w:t>Tabeli</w:t>
      </w:r>
      <w:proofErr w:type="spellEnd"/>
      <w:r w:rsidRPr="007F035F">
        <w:t xml:space="preserve"> x in </w:t>
      </w:r>
      <w:proofErr w:type="spellStart"/>
      <w:r w:rsidRPr="007F035F">
        <w:t>prikazani</w:t>
      </w:r>
      <w:proofErr w:type="spellEnd"/>
      <w:r w:rsidRPr="007F035F">
        <w:t xml:space="preserve"> </w:t>
      </w:r>
      <w:proofErr w:type="spellStart"/>
      <w:r w:rsidRPr="007F035F">
        <w:t>na</w:t>
      </w:r>
      <w:proofErr w:type="spellEnd"/>
      <w:r w:rsidRPr="007F035F">
        <w:t xml:space="preserve"> </w:t>
      </w:r>
      <w:proofErr w:type="spellStart"/>
      <w:r w:rsidRPr="007F035F">
        <w:t>Sliki</w:t>
      </w:r>
      <w:proofErr w:type="spellEnd"/>
      <w:r w:rsidRPr="007F035F">
        <w:t xml:space="preserve"> x in </w:t>
      </w:r>
      <w:proofErr w:type="spellStart"/>
      <w:r w:rsidRPr="007F035F">
        <w:t>Sliki</w:t>
      </w:r>
      <w:proofErr w:type="spellEnd"/>
      <w:r w:rsidRPr="007F035F">
        <w:t xml:space="preserve"> x. </w:t>
      </w:r>
      <w:proofErr w:type="spellStart"/>
      <w:r w:rsidRPr="007F035F">
        <w:t>Višja</w:t>
      </w:r>
      <w:proofErr w:type="spellEnd"/>
      <w:r w:rsidRPr="007F035F">
        <w:t xml:space="preserve"> </w:t>
      </w:r>
      <w:proofErr w:type="spellStart"/>
      <w:r w:rsidRPr="007F035F">
        <w:t>kot</w:t>
      </w:r>
      <w:proofErr w:type="spellEnd"/>
      <w:r w:rsidRPr="007F035F">
        <w:t xml:space="preserve"> je </w:t>
      </w:r>
      <w:proofErr w:type="spellStart"/>
      <w:r w:rsidRPr="007F035F">
        <w:t>ocena</w:t>
      </w:r>
      <w:proofErr w:type="spellEnd"/>
      <w:r w:rsidRPr="007F035F">
        <w:t xml:space="preserve"> MI in </w:t>
      </w:r>
      <w:proofErr w:type="spellStart"/>
      <w:r w:rsidRPr="007F035F">
        <w:t>nižji</w:t>
      </w:r>
      <w:proofErr w:type="spellEnd"/>
      <w:r w:rsidRPr="007F035F">
        <w:t xml:space="preserve"> </w:t>
      </w:r>
      <w:proofErr w:type="spellStart"/>
      <w:r w:rsidRPr="007F035F">
        <w:t>kot</w:t>
      </w:r>
      <w:proofErr w:type="spellEnd"/>
      <w:r w:rsidRPr="007F035F">
        <w:t xml:space="preserve"> je rang RFE, </w:t>
      </w:r>
      <w:proofErr w:type="spellStart"/>
      <w:r w:rsidRPr="007F035F">
        <w:t>večja</w:t>
      </w:r>
      <w:proofErr w:type="spellEnd"/>
      <w:r w:rsidRPr="007F035F">
        <w:t xml:space="preserve"> je </w:t>
      </w:r>
      <w:proofErr w:type="spellStart"/>
      <w:r w:rsidRPr="007F035F">
        <w:t>odvisnost</w:t>
      </w:r>
      <w:proofErr w:type="spellEnd"/>
      <w:r w:rsidRPr="007F035F">
        <w:t xml:space="preserve"> med </w:t>
      </w:r>
      <w:proofErr w:type="spellStart"/>
      <w:r w:rsidRPr="007F035F">
        <w:t>spremenljivko</w:t>
      </w:r>
      <w:proofErr w:type="spellEnd"/>
      <w:r w:rsidRPr="007F035F">
        <w:t xml:space="preserve"> in </w:t>
      </w:r>
      <w:proofErr w:type="spellStart"/>
      <w:r w:rsidRPr="007F035F">
        <w:t>izidom</w:t>
      </w:r>
      <w:proofErr w:type="spellEnd"/>
      <w:r w:rsidRPr="007F035F">
        <w:t xml:space="preserve">. </w:t>
      </w:r>
      <w:proofErr w:type="spellStart"/>
      <w:r w:rsidRPr="007F035F">
        <w:t>Spremenljivke</w:t>
      </w:r>
      <w:proofErr w:type="spellEnd"/>
      <w:r w:rsidRPr="007F035F">
        <w:t xml:space="preserve"> </w:t>
      </w:r>
      <w:proofErr w:type="spellStart"/>
      <w:r w:rsidRPr="007F035F">
        <w:t>smo</w:t>
      </w:r>
      <w:proofErr w:type="spellEnd"/>
      <w:r w:rsidRPr="007F035F">
        <w:t xml:space="preserve"> le </w:t>
      </w:r>
      <w:proofErr w:type="spellStart"/>
      <w:r w:rsidRPr="007F035F">
        <w:t>rangirali</w:t>
      </w:r>
      <w:proofErr w:type="spellEnd"/>
      <w:r w:rsidRPr="007F035F">
        <w:t xml:space="preserve"> in </w:t>
      </w:r>
      <w:proofErr w:type="spellStart"/>
      <w:r w:rsidRPr="007F035F">
        <w:t>nismo</w:t>
      </w:r>
      <w:proofErr w:type="spellEnd"/>
      <w:r w:rsidRPr="007F035F">
        <w:t xml:space="preserve"> </w:t>
      </w:r>
      <w:proofErr w:type="spellStart"/>
      <w:r w:rsidRPr="007F035F">
        <w:t>izbrali</w:t>
      </w:r>
      <w:proofErr w:type="spellEnd"/>
      <w:r w:rsidRPr="007F035F">
        <w:t xml:space="preserve"> s </w:t>
      </w:r>
      <w:proofErr w:type="spellStart"/>
      <w:r w:rsidRPr="007F035F">
        <w:t>pomočjo</w:t>
      </w:r>
      <w:proofErr w:type="spellEnd"/>
      <w:r w:rsidRPr="007F035F">
        <w:t xml:space="preserve"> </w:t>
      </w:r>
      <w:proofErr w:type="spellStart"/>
      <w:r w:rsidRPr="007F035F">
        <w:t>statističnih</w:t>
      </w:r>
      <w:proofErr w:type="spellEnd"/>
      <w:r w:rsidRPr="007F035F">
        <w:t xml:space="preserve"> </w:t>
      </w:r>
      <w:proofErr w:type="spellStart"/>
      <w:r w:rsidRPr="007F035F">
        <w:t>testov</w:t>
      </w:r>
      <w:proofErr w:type="spellEnd"/>
      <w:r w:rsidRPr="007F035F">
        <w:t xml:space="preserve">, </w:t>
      </w:r>
      <w:proofErr w:type="spellStart"/>
      <w:r w:rsidRPr="007F035F">
        <w:t>ali</w:t>
      </w:r>
      <w:proofErr w:type="spellEnd"/>
      <w:r w:rsidRPr="007F035F">
        <w:t xml:space="preserve"> so </w:t>
      </w:r>
      <w:proofErr w:type="spellStart"/>
      <w:r w:rsidRPr="007F035F">
        <w:t>pomembne</w:t>
      </w:r>
      <w:proofErr w:type="spellEnd"/>
      <w:r w:rsidRPr="007F035F">
        <w:t xml:space="preserve"> </w:t>
      </w:r>
      <w:proofErr w:type="spellStart"/>
      <w:r w:rsidRPr="007F035F">
        <w:t>ali</w:t>
      </w:r>
      <w:proofErr w:type="spellEnd"/>
      <w:r w:rsidRPr="007F035F">
        <w:t xml:space="preserve"> ne. </w:t>
      </w:r>
      <w:proofErr w:type="spellStart"/>
      <w:r w:rsidRPr="007F035F">
        <w:t>Kljub</w:t>
      </w:r>
      <w:proofErr w:type="spellEnd"/>
      <w:r w:rsidRPr="007F035F">
        <w:t xml:space="preserve"> ne-</w:t>
      </w:r>
      <w:proofErr w:type="spellStart"/>
      <w:r w:rsidRPr="007F035F">
        <w:t>optimalni</w:t>
      </w:r>
      <w:proofErr w:type="spellEnd"/>
      <w:r w:rsidRPr="007F035F">
        <w:t xml:space="preserve"> </w:t>
      </w:r>
      <w:proofErr w:type="spellStart"/>
      <w:r w:rsidRPr="007F035F">
        <w:t>notranji</w:t>
      </w:r>
      <w:proofErr w:type="spellEnd"/>
      <w:r w:rsidRPr="007F035F">
        <w:t xml:space="preserve"> </w:t>
      </w:r>
      <w:proofErr w:type="spellStart"/>
      <w:r w:rsidRPr="007F035F">
        <w:t>konsistentnosti</w:t>
      </w:r>
      <w:proofErr w:type="spellEnd"/>
      <w:r w:rsidRPr="007F035F">
        <w:t xml:space="preserve"> </w:t>
      </w:r>
      <w:r w:rsidR="00BA33FA">
        <w:t xml:space="preserve">in </w:t>
      </w:r>
      <w:proofErr w:type="spellStart"/>
      <w:r w:rsidR="00BA33FA">
        <w:t>relativno</w:t>
      </w:r>
      <w:proofErr w:type="spellEnd"/>
      <w:r w:rsidR="00BA33FA">
        <w:t xml:space="preserve"> </w:t>
      </w:r>
      <w:proofErr w:type="spellStart"/>
      <w:r w:rsidR="00BA33FA">
        <w:t>nizki</w:t>
      </w:r>
      <w:proofErr w:type="spellEnd"/>
      <w:r w:rsidR="00BA33FA">
        <w:t xml:space="preserve"> </w:t>
      </w:r>
      <w:proofErr w:type="spellStart"/>
      <w:r w:rsidR="00BA33FA">
        <w:t>pomembnosti</w:t>
      </w:r>
      <w:proofErr w:type="spellEnd"/>
      <w:r w:rsidR="00BA33FA">
        <w:t xml:space="preserve"> </w:t>
      </w:r>
      <w:proofErr w:type="spellStart"/>
      <w:r w:rsidRPr="007F035F">
        <w:t>nekaterih</w:t>
      </w:r>
      <w:proofErr w:type="spellEnd"/>
      <w:r w:rsidRPr="007F035F">
        <w:t xml:space="preserve"> </w:t>
      </w:r>
      <w:proofErr w:type="spellStart"/>
      <w:r w:rsidR="00BA33FA">
        <w:t>značilk</w:t>
      </w:r>
      <w:proofErr w:type="spellEnd"/>
      <w:r w:rsidRPr="007F035F">
        <w:t xml:space="preserve">, </w:t>
      </w:r>
      <w:proofErr w:type="spellStart"/>
      <w:r w:rsidRPr="007F035F">
        <w:t>smo</w:t>
      </w:r>
      <w:proofErr w:type="spellEnd"/>
      <w:r w:rsidRPr="007F035F">
        <w:t xml:space="preserve"> </w:t>
      </w:r>
      <w:proofErr w:type="spellStart"/>
      <w:r w:rsidRPr="007F035F">
        <w:t>vključil</w:t>
      </w:r>
      <w:r w:rsidR="00BA33FA">
        <w:t>i</w:t>
      </w:r>
      <w:proofErr w:type="spellEnd"/>
      <w:r w:rsidRPr="007F035F">
        <w:t xml:space="preserve"> </w:t>
      </w:r>
      <w:proofErr w:type="spellStart"/>
      <w:r w:rsidRPr="007F035F">
        <w:t>vse</w:t>
      </w:r>
      <w:proofErr w:type="spellEnd"/>
      <w:r w:rsidRPr="007F035F">
        <w:t xml:space="preserve">, </w:t>
      </w:r>
      <w:proofErr w:type="spellStart"/>
      <w:r w:rsidRPr="007F035F">
        <w:t>saj</w:t>
      </w:r>
      <w:proofErr w:type="spellEnd"/>
      <w:r w:rsidRPr="007F035F">
        <w:t xml:space="preserve"> bi</w:t>
      </w:r>
      <w:r w:rsidR="00EE1309">
        <w:t xml:space="preserve"> </w:t>
      </w:r>
      <w:proofErr w:type="spellStart"/>
      <w:r w:rsidR="00EE1309">
        <w:t>lahko</w:t>
      </w:r>
      <w:proofErr w:type="spellEnd"/>
      <w:r w:rsidR="00EE1309">
        <w:t xml:space="preserve"> </w:t>
      </w:r>
      <w:proofErr w:type="spellStart"/>
      <w:r w:rsidR="00EE1309">
        <w:t>še</w:t>
      </w:r>
      <w:proofErr w:type="spellEnd"/>
      <w:r w:rsidR="00EE1309">
        <w:t xml:space="preserve"> </w:t>
      </w:r>
      <w:proofErr w:type="spellStart"/>
      <w:r w:rsidR="00EE1309">
        <w:t>vedno</w:t>
      </w:r>
      <w:proofErr w:type="spellEnd"/>
      <w:r w:rsidR="00EE1309">
        <w:t xml:space="preserve"> </w:t>
      </w:r>
      <w:proofErr w:type="spellStart"/>
      <w:r w:rsidR="00EE1309">
        <w:t>imele</w:t>
      </w:r>
      <w:proofErr w:type="spellEnd"/>
      <w:r w:rsidR="00EE1309">
        <w:t xml:space="preserve"> </w:t>
      </w:r>
      <w:proofErr w:type="spellStart"/>
      <w:r w:rsidR="00EE1309">
        <w:t>napovedno</w:t>
      </w:r>
      <w:proofErr w:type="spellEnd"/>
      <w:r w:rsidR="00EE1309">
        <w:t xml:space="preserve"> </w:t>
      </w:r>
      <w:proofErr w:type="spellStart"/>
      <w:r w:rsidR="00EE1309">
        <w:t>moč</w:t>
      </w:r>
      <w:proofErr w:type="spellEnd"/>
      <w:r w:rsidR="00BA33FA">
        <w:t xml:space="preserve"> </w:t>
      </w:r>
      <w:r w:rsidR="00BA33FA">
        <w:fldChar w:fldCharType="begin"/>
      </w:r>
      <w:r w:rsidR="00BA33FA">
        <w:instrText xml:space="preserve"> ADDIN ZOTERO_ITEM CSL_CITATION {"citationID":"PJ11akZL","properties":{"formattedCitation":"(Chen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BA33FA">
        <w:fldChar w:fldCharType="separate"/>
      </w:r>
      <w:r w:rsidR="00BA33FA" w:rsidRPr="00BA33FA">
        <w:rPr>
          <w:rFonts w:ascii="Calibri" w:hAnsi="Calibri" w:cs="Calibri"/>
        </w:rPr>
        <w:t>(Chen et al., 2020)</w:t>
      </w:r>
      <w:r w:rsidR="00BA33FA">
        <w:fldChar w:fldCharType="end"/>
      </w:r>
      <w:r w:rsidRPr="007F035F">
        <w:t xml:space="preserve">. Ta </w:t>
      </w:r>
      <w:proofErr w:type="spellStart"/>
      <w:r w:rsidRPr="007F035F">
        <w:t>odločitev</w:t>
      </w:r>
      <w:proofErr w:type="spellEnd"/>
      <w:r w:rsidRPr="007F035F">
        <w:t xml:space="preserve"> je </w:t>
      </w:r>
      <w:proofErr w:type="spellStart"/>
      <w:r w:rsidR="00EE1309">
        <w:t>bila</w:t>
      </w:r>
      <w:proofErr w:type="spellEnd"/>
      <w:r w:rsidR="00EE1309">
        <w:t xml:space="preserve"> </w:t>
      </w:r>
      <w:proofErr w:type="spellStart"/>
      <w:r w:rsidR="00EE1309">
        <w:t>statistično</w:t>
      </w:r>
      <w:proofErr w:type="spellEnd"/>
      <w:r w:rsidR="00EE1309">
        <w:t xml:space="preserve"> </w:t>
      </w:r>
      <w:proofErr w:type="spellStart"/>
      <w:r w:rsidR="00EE1309">
        <w:t>korektna</w:t>
      </w:r>
      <w:proofErr w:type="spellEnd"/>
      <w:r w:rsidRPr="007F035F">
        <w:t xml:space="preserve">, </w:t>
      </w:r>
      <w:proofErr w:type="spellStart"/>
      <w:r w:rsidRPr="007F035F">
        <w:t>saj</w:t>
      </w:r>
      <w:proofErr w:type="spellEnd"/>
      <w:r w:rsidRPr="007F035F">
        <w:t xml:space="preserve"> </w:t>
      </w:r>
      <w:proofErr w:type="spellStart"/>
      <w:r w:rsidRPr="007F035F">
        <w:t>naš</w:t>
      </w:r>
      <w:proofErr w:type="spellEnd"/>
      <w:r w:rsidRPr="007F035F">
        <w:t xml:space="preserve"> </w:t>
      </w:r>
      <w:proofErr w:type="spellStart"/>
      <w:r w:rsidRPr="007F035F">
        <w:t>nabor</w:t>
      </w:r>
      <w:proofErr w:type="spellEnd"/>
      <w:r w:rsidRPr="007F035F">
        <w:t xml:space="preserve"> </w:t>
      </w:r>
      <w:proofErr w:type="spellStart"/>
      <w:r w:rsidRPr="007F035F">
        <w:t>podatkov</w:t>
      </w:r>
      <w:proofErr w:type="spellEnd"/>
      <w:r w:rsidRPr="007F035F">
        <w:t xml:space="preserve"> </w:t>
      </w:r>
      <w:proofErr w:type="spellStart"/>
      <w:r w:rsidRPr="007F035F">
        <w:t>ni</w:t>
      </w:r>
      <w:proofErr w:type="spellEnd"/>
      <w:r w:rsidRPr="007F035F">
        <w:t xml:space="preserve"> </w:t>
      </w:r>
      <w:proofErr w:type="spellStart"/>
      <w:r w:rsidRPr="007F035F">
        <w:t>bil</w:t>
      </w:r>
      <w:proofErr w:type="spellEnd"/>
      <w:r w:rsidRPr="007F035F">
        <w:t xml:space="preserve"> </w:t>
      </w:r>
      <w:proofErr w:type="spellStart"/>
      <w:r w:rsidRPr="007F035F">
        <w:t>majhen</w:t>
      </w:r>
      <w:proofErr w:type="spellEnd"/>
      <w:r w:rsidRPr="007F035F">
        <w:t xml:space="preserve">, </w:t>
      </w:r>
      <w:proofErr w:type="spellStart"/>
      <w:r w:rsidRPr="007F035F">
        <w:t>zato</w:t>
      </w:r>
      <w:proofErr w:type="spellEnd"/>
      <w:r w:rsidRPr="007F035F">
        <w:t xml:space="preserve"> </w:t>
      </w:r>
      <w:proofErr w:type="spellStart"/>
      <w:r w:rsidR="00EE1309">
        <w:t>preprileganje</w:t>
      </w:r>
      <w:proofErr w:type="spellEnd"/>
      <w:r w:rsidRPr="007F035F">
        <w:t xml:space="preserve"> </w:t>
      </w:r>
      <w:proofErr w:type="spellStart"/>
      <w:r w:rsidRPr="007F035F">
        <w:t>ni</w:t>
      </w:r>
      <w:proofErr w:type="spellEnd"/>
      <w:r w:rsidRPr="007F035F">
        <w:t xml:space="preserve"> </w:t>
      </w:r>
      <w:proofErr w:type="spellStart"/>
      <w:r w:rsidRPr="007F035F">
        <w:t>bila</w:t>
      </w:r>
      <w:proofErr w:type="spellEnd"/>
      <w:r w:rsidRPr="007F035F">
        <w:t xml:space="preserve"> </w:t>
      </w:r>
      <w:proofErr w:type="spellStart"/>
      <w:r w:rsidRPr="007F035F">
        <w:t>primarna</w:t>
      </w:r>
      <w:proofErr w:type="spellEnd"/>
      <w:r w:rsidRPr="007F035F">
        <w:t xml:space="preserve"> </w:t>
      </w:r>
      <w:proofErr w:type="spellStart"/>
      <w:r w:rsidRPr="007F035F">
        <w:t>skrb</w:t>
      </w:r>
      <w:proofErr w:type="spellEnd"/>
      <w:r w:rsidR="00BA33FA">
        <w:t xml:space="preserve"> </w:t>
      </w:r>
      <w:r w:rsidR="00BA33FA">
        <w:fldChar w:fldCharType="begin"/>
      </w:r>
      <w:r w:rsidR="00BA33FA">
        <w:instrText xml:space="preserve"> ADDIN ZOTERO_ITEM CSL_CITATION {"citationID":"4SK0V1Bj","properties":{"formattedCitation":"(Ying,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BA33FA">
        <w:fldChar w:fldCharType="separate"/>
      </w:r>
      <w:r w:rsidR="00BA33FA" w:rsidRPr="00BA33FA">
        <w:rPr>
          <w:rFonts w:ascii="Calibri" w:hAnsi="Calibri" w:cs="Calibri"/>
        </w:rPr>
        <w:t>(Ying, 2019)</w:t>
      </w:r>
      <w:r w:rsidR="00BA33FA">
        <w:fldChar w:fldCharType="end"/>
      </w:r>
      <w:r w:rsidRPr="007F035F">
        <w:t>.</w:t>
      </w:r>
      <w:r w:rsidR="00955856">
        <w:t xml:space="preserve"> </w:t>
      </w:r>
      <w:proofErr w:type="spellStart"/>
      <w:r w:rsidR="00955856">
        <w:t>Moramo</w:t>
      </w:r>
      <w:proofErr w:type="spellEnd"/>
      <w:r w:rsidR="00955856">
        <w:t xml:space="preserve"> pa </w:t>
      </w:r>
      <w:proofErr w:type="spellStart"/>
      <w:r w:rsidR="00955856">
        <w:t>imeti</w:t>
      </w:r>
      <w:proofErr w:type="spellEnd"/>
      <w:r w:rsidR="00955856">
        <w:t xml:space="preserve"> to v </w:t>
      </w:r>
      <w:proofErr w:type="spellStart"/>
      <w:r w:rsidR="00955856">
        <w:t>mislih</w:t>
      </w:r>
      <w:proofErr w:type="spellEnd"/>
      <w:r w:rsidR="00955856">
        <w:t xml:space="preserve">, ko </w:t>
      </w:r>
      <w:proofErr w:type="spellStart"/>
      <w:r w:rsidR="00955856">
        <w:t>interpretiramo</w:t>
      </w:r>
      <w:proofErr w:type="spellEnd"/>
      <w:r w:rsidR="00955856">
        <w:t xml:space="preserve"> model.</w:t>
      </w:r>
    </w:p>
    <w:p w14:paraId="1EE4780F" w14:textId="263C44D0" w:rsidR="007F035F" w:rsidRDefault="007F035F" w:rsidP="007F035F">
      <w:r w:rsidRPr="007F035F">
        <w:lastRenderedPageBreak/>
        <w:drawing>
          <wp:inline distT="0" distB="0" distL="0" distR="0" wp14:anchorId="3DDE8F59" wp14:editId="1E2E1024">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8"/>
                    <a:stretch>
                      <a:fillRect/>
                    </a:stretch>
                  </pic:blipFill>
                  <pic:spPr>
                    <a:xfrm>
                      <a:off x="0" y="0"/>
                      <a:ext cx="5066974" cy="3579612"/>
                    </a:xfrm>
                    <a:prstGeom prst="rect">
                      <a:avLst/>
                    </a:prstGeom>
                  </pic:spPr>
                </pic:pic>
              </a:graphicData>
            </a:graphic>
          </wp:inline>
        </w:drawing>
      </w:r>
    </w:p>
    <w:p w14:paraId="079B9A75" w14:textId="77813312" w:rsidR="002977CB" w:rsidRDefault="002977CB" w:rsidP="007F035F">
      <w:r>
        <w:rPr>
          <w:noProof/>
        </w:rPr>
        <w:drawing>
          <wp:inline distT="0" distB="0" distL="0" distR="0" wp14:anchorId="32913F10" wp14:editId="092D16AB">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3109"/>
        <w:gridCol w:w="2404"/>
      </w:tblGrid>
      <w:tr w:rsidR="002977CB" w:rsidRPr="002977CB" w14:paraId="518E2A96" w14:textId="77777777" w:rsidTr="00671762">
        <w:tc>
          <w:tcPr>
            <w:tcW w:w="3549" w:type="dxa"/>
          </w:tcPr>
          <w:p w14:paraId="0DBF3A41" w14:textId="785E7F7A" w:rsidR="002977CB" w:rsidRPr="002977CB" w:rsidRDefault="002977CB" w:rsidP="002977CB">
            <w:pPr>
              <w:spacing w:after="160" w:line="259" w:lineRule="auto"/>
              <w:rPr>
                <w:lang w:val="sl-SI"/>
              </w:rPr>
            </w:pPr>
            <w:r>
              <w:rPr>
                <w:lang w:val="sl-SI"/>
              </w:rPr>
              <w:t>Spremenljivka</w:t>
            </w:r>
          </w:p>
        </w:tc>
        <w:tc>
          <w:tcPr>
            <w:tcW w:w="3109" w:type="dxa"/>
          </w:tcPr>
          <w:p w14:paraId="7C2A8A47" w14:textId="662BB5A5" w:rsidR="002977CB" w:rsidRPr="002977CB" w:rsidRDefault="002977CB" w:rsidP="002977CB">
            <w:pPr>
              <w:spacing w:after="160" w:line="259" w:lineRule="auto"/>
              <w:rPr>
                <w:lang w:val="sl-SI"/>
              </w:rPr>
            </w:pPr>
            <w:r>
              <w:rPr>
                <w:lang w:val="sl-SI"/>
              </w:rPr>
              <w:t>MI rezultat (višja vrednost</w:t>
            </w:r>
            <w:r w:rsidR="00671762">
              <w:rPr>
                <w:lang w:val="sl-SI"/>
              </w:rPr>
              <w:t xml:space="preserve"> pomeni višji vpliv</w:t>
            </w:r>
            <w:r>
              <w:rPr>
                <w:lang w:val="sl-SI"/>
              </w:rPr>
              <w:t>)</w:t>
            </w:r>
          </w:p>
        </w:tc>
        <w:tc>
          <w:tcPr>
            <w:tcW w:w="2404" w:type="dxa"/>
          </w:tcPr>
          <w:p w14:paraId="0707CE9E" w14:textId="52402753" w:rsidR="002977CB" w:rsidRPr="002977CB" w:rsidRDefault="002977CB" w:rsidP="002977CB">
            <w:pPr>
              <w:spacing w:after="160" w:line="259" w:lineRule="auto"/>
              <w:rPr>
                <w:lang w:val="sl-SI"/>
              </w:rPr>
            </w:pPr>
            <w:r w:rsidRPr="002977CB">
              <w:rPr>
                <w:lang w:val="sl-SI"/>
              </w:rPr>
              <w:t xml:space="preserve">RFE </w:t>
            </w:r>
            <w:r w:rsidR="00671762">
              <w:rPr>
                <w:lang w:val="sl-SI"/>
              </w:rPr>
              <w:t>rang</w:t>
            </w:r>
            <w:r w:rsidRPr="002977CB">
              <w:rPr>
                <w:lang w:val="sl-SI"/>
              </w:rPr>
              <w:t xml:space="preserve"> (</w:t>
            </w:r>
            <w:r w:rsidR="00671762">
              <w:rPr>
                <w:lang w:val="sl-SI"/>
              </w:rPr>
              <w:t>nižja cifra pomeni višji vpliv</w:t>
            </w:r>
            <w:r w:rsidRPr="002977CB">
              <w:rPr>
                <w:lang w:val="sl-SI"/>
              </w:rPr>
              <w:t>)</w:t>
            </w:r>
          </w:p>
        </w:tc>
      </w:tr>
      <w:tr w:rsidR="002977CB" w:rsidRPr="002977CB" w14:paraId="7A79430E" w14:textId="77777777" w:rsidTr="00671762">
        <w:tc>
          <w:tcPr>
            <w:tcW w:w="3549" w:type="dxa"/>
          </w:tcPr>
          <w:p w14:paraId="56049641" w14:textId="548F9404" w:rsidR="002977CB" w:rsidRPr="002977CB" w:rsidRDefault="002977CB" w:rsidP="002977CB">
            <w:pPr>
              <w:spacing w:after="160" w:line="259" w:lineRule="auto"/>
              <w:rPr>
                <w:lang w:val="sl-SI"/>
              </w:rPr>
            </w:pPr>
            <w:proofErr w:type="spellStart"/>
            <w:r w:rsidRPr="002977CB">
              <w:rPr>
                <w:lang w:val="sl-SI"/>
              </w:rPr>
              <w:t>Outperforming</w:t>
            </w:r>
            <w:proofErr w:type="spellEnd"/>
            <w:r w:rsidR="00671762">
              <w:rPr>
                <w:lang w:val="sl-SI"/>
              </w:rPr>
              <w:t xml:space="preserve"> </w:t>
            </w:r>
            <w:r w:rsidRPr="002977CB">
              <w:rPr>
                <w:lang w:val="sl-SI"/>
              </w:rPr>
              <w:t xml:space="preserve">partner </w:t>
            </w:r>
          </w:p>
        </w:tc>
        <w:tc>
          <w:tcPr>
            <w:tcW w:w="3109" w:type="dxa"/>
          </w:tcPr>
          <w:p w14:paraId="09052CAF" w14:textId="77777777" w:rsidR="002977CB" w:rsidRPr="002977CB" w:rsidRDefault="002977CB" w:rsidP="002977CB">
            <w:pPr>
              <w:spacing w:after="160" w:line="259" w:lineRule="auto"/>
              <w:rPr>
                <w:lang w:val="sl-SI"/>
              </w:rPr>
            </w:pPr>
            <w:r w:rsidRPr="002977CB">
              <w:t>0.22</w:t>
            </w:r>
          </w:p>
        </w:tc>
        <w:tc>
          <w:tcPr>
            <w:tcW w:w="2404" w:type="dxa"/>
          </w:tcPr>
          <w:p w14:paraId="268FECB9" w14:textId="77777777" w:rsidR="002977CB" w:rsidRPr="002977CB" w:rsidRDefault="002977CB" w:rsidP="002977CB">
            <w:pPr>
              <w:spacing w:after="160" w:line="259" w:lineRule="auto"/>
              <w:rPr>
                <w:lang w:val="sl-SI"/>
              </w:rPr>
            </w:pPr>
            <w:r w:rsidRPr="002977CB">
              <w:rPr>
                <w:lang w:val="sl-SI"/>
              </w:rPr>
              <w:t>1</w:t>
            </w:r>
          </w:p>
        </w:tc>
      </w:tr>
      <w:tr w:rsidR="002977CB" w:rsidRPr="002977CB" w14:paraId="2BB1E43D" w14:textId="77777777" w:rsidTr="00671762">
        <w:tc>
          <w:tcPr>
            <w:tcW w:w="3549" w:type="dxa"/>
          </w:tcPr>
          <w:p w14:paraId="190E65BA" w14:textId="63783759" w:rsidR="002977CB" w:rsidRPr="002977CB" w:rsidRDefault="00671762" w:rsidP="002977CB">
            <w:pPr>
              <w:spacing w:after="160" w:line="259" w:lineRule="auto"/>
              <w:rPr>
                <w:lang w:val="sl-SI"/>
              </w:rPr>
            </w:pPr>
            <w:r>
              <w:rPr>
                <w:lang w:val="sl-SI"/>
              </w:rPr>
              <w:t>Razred</w:t>
            </w:r>
          </w:p>
        </w:tc>
        <w:tc>
          <w:tcPr>
            <w:tcW w:w="3109" w:type="dxa"/>
          </w:tcPr>
          <w:p w14:paraId="58614AF0" w14:textId="77777777" w:rsidR="002977CB" w:rsidRPr="002977CB" w:rsidRDefault="002977CB" w:rsidP="002977CB">
            <w:pPr>
              <w:spacing w:after="160" w:line="259" w:lineRule="auto"/>
              <w:rPr>
                <w:lang w:val="sl-SI"/>
              </w:rPr>
            </w:pPr>
            <w:r w:rsidRPr="002977CB">
              <w:t>0.09</w:t>
            </w:r>
          </w:p>
        </w:tc>
        <w:tc>
          <w:tcPr>
            <w:tcW w:w="2404" w:type="dxa"/>
          </w:tcPr>
          <w:p w14:paraId="2784C623" w14:textId="77777777" w:rsidR="002977CB" w:rsidRPr="002977CB" w:rsidRDefault="002977CB" w:rsidP="002977CB">
            <w:pPr>
              <w:spacing w:after="160" w:line="259" w:lineRule="auto"/>
              <w:rPr>
                <w:lang w:val="sl-SI"/>
              </w:rPr>
            </w:pPr>
            <w:r w:rsidRPr="002977CB">
              <w:rPr>
                <w:lang w:val="sl-SI"/>
              </w:rPr>
              <w:t>5</w:t>
            </w:r>
          </w:p>
        </w:tc>
      </w:tr>
      <w:tr w:rsidR="002977CB" w:rsidRPr="002977CB" w14:paraId="7A4D7BC6" w14:textId="77777777" w:rsidTr="00671762">
        <w:tc>
          <w:tcPr>
            <w:tcW w:w="3549" w:type="dxa"/>
          </w:tcPr>
          <w:p w14:paraId="628DC27D" w14:textId="54C45673" w:rsidR="002977CB" w:rsidRPr="002977CB" w:rsidRDefault="00671762" w:rsidP="002977CB">
            <w:pPr>
              <w:spacing w:after="160" w:line="259" w:lineRule="auto"/>
              <w:rPr>
                <w:lang w:val="sl-SI"/>
              </w:rPr>
            </w:pPr>
            <w:r>
              <w:rPr>
                <w:lang w:val="sl-SI"/>
              </w:rPr>
              <w:t>Kvalitativna interakcija</w:t>
            </w:r>
          </w:p>
        </w:tc>
        <w:tc>
          <w:tcPr>
            <w:tcW w:w="3109" w:type="dxa"/>
          </w:tcPr>
          <w:p w14:paraId="736B1671" w14:textId="77777777" w:rsidR="002977CB" w:rsidRPr="002977CB" w:rsidRDefault="002977CB" w:rsidP="002977CB">
            <w:pPr>
              <w:spacing w:after="160" w:line="259" w:lineRule="auto"/>
              <w:rPr>
                <w:lang w:val="sl-SI"/>
              </w:rPr>
            </w:pPr>
            <w:r w:rsidRPr="002977CB">
              <w:t>0.08</w:t>
            </w:r>
          </w:p>
        </w:tc>
        <w:tc>
          <w:tcPr>
            <w:tcW w:w="2404" w:type="dxa"/>
          </w:tcPr>
          <w:p w14:paraId="6E48CF81" w14:textId="77777777" w:rsidR="002977CB" w:rsidRPr="002977CB" w:rsidRDefault="002977CB" w:rsidP="002977CB">
            <w:pPr>
              <w:spacing w:after="160" w:line="259" w:lineRule="auto"/>
              <w:rPr>
                <w:lang w:val="sl-SI"/>
              </w:rPr>
            </w:pPr>
            <w:r w:rsidRPr="002977CB">
              <w:rPr>
                <w:lang w:val="sl-SI"/>
              </w:rPr>
              <w:t>1</w:t>
            </w:r>
          </w:p>
        </w:tc>
      </w:tr>
      <w:tr w:rsidR="002977CB" w:rsidRPr="002977CB" w14:paraId="0087FD29" w14:textId="77777777" w:rsidTr="00671762">
        <w:tc>
          <w:tcPr>
            <w:tcW w:w="3549" w:type="dxa"/>
          </w:tcPr>
          <w:p w14:paraId="09925B23" w14:textId="16BA9A5A" w:rsidR="002977CB" w:rsidRPr="002977CB" w:rsidRDefault="002977CB" w:rsidP="002977CB">
            <w:pPr>
              <w:spacing w:after="160" w:line="259" w:lineRule="auto"/>
              <w:rPr>
                <w:lang w:val="sl-SI"/>
              </w:rPr>
            </w:pPr>
            <w:r w:rsidRPr="002977CB">
              <w:rPr>
                <w:lang w:val="sl-SI"/>
              </w:rPr>
              <w:t>Profes</w:t>
            </w:r>
            <w:r w:rsidR="00671762">
              <w:rPr>
                <w:lang w:val="sl-SI"/>
              </w:rPr>
              <w:t>or</w:t>
            </w:r>
          </w:p>
        </w:tc>
        <w:tc>
          <w:tcPr>
            <w:tcW w:w="3109" w:type="dxa"/>
          </w:tcPr>
          <w:p w14:paraId="4EBEF919" w14:textId="77777777" w:rsidR="002977CB" w:rsidRPr="002977CB" w:rsidRDefault="002977CB" w:rsidP="002977CB">
            <w:pPr>
              <w:spacing w:after="160" w:line="259" w:lineRule="auto"/>
              <w:rPr>
                <w:lang w:val="sl-SI"/>
              </w:rPr>
            </w:pPr>
            <w:r w:rsidRPr="002977CB">
              <w:t>0.04</w:t>
            </w:r>
          </w:p>
        </w:tc>
        <w:tc>
          <w:tcPr>
            <w:tcW w:w="2404" w:type="dxa"/>
          </w:tcPr>
          <w:p w14:paraId="0F671471" w14:textId="77777777" w:rsidR="002977CB" w:rsidRPr="002977CB" w:rsidRDefault="002977CB" w:rsidP="002977CB">
            <w:pPr>
              <w:spacing w:after="160" w:line="259" w:lineRule="auto"/>
              <w:rPr>
                <w:lang w:val="sl-SI"/>
              </w:rPr>
            </w:pPr>
            <w:r w:rsidRPr="002977CB">
              <w:rPr>
                <w:lang w:val="sl-SI"/>
              </w:rPr>
              <w:t>3</w:t>
            </w:r>
          </w:p>
        </w:tc>
      </w:tr>
      <w:tr w:rsidR="002977CB" w:rsidRPr="002977CB" w14:paraId="4CE3714E" w14:textId="77777777" w:rsidTr="00671762">
        <w:tc>
          <w:tcPr>
            <w:tcW w:w="3549" w:type="dxa"/>
          </w:tcPr>
          <w:p w14:paraId="7C07B3A8" w14:textId="5A8AAA11" w:rsidR="002977CB" w:rsidRPr="002977CB" w:rsidRDefault="00671762" w:rsidP="002977CB">
            <w:pPr>
              <w:spacing w:after="160" w:line="259" w:lineRule="auto"/>
              <w:rPr>
                <w:lang w:val="sl-SI"/>
              </w:rPr>
            </w:pPr>
            <w:proofErr w:type="spellStart"/>
            <w:r>
              <w:rPr>
                <w:lang w:val="sl-SI"/>
              </w:rPr>
              <w:lastRenderedPageBreak/>
              <w:t>Anksioznost</w:t>
            </w:r>
            <w:proofErr w:type="spellEnd"/>
          </w:p>
        </w:tc>
        <w:tc>
          <w:tcPr>
            <w:tcW w:w="3109" w:type="dxa"/>
          </w:tcPr>
          <w:p w14:paraId="4E8422DA" w14:textId="77777777" w:rsidR="002977CB" w:rsidRPr="002977CB" w:rsidRDefault="002977CB" w:rsidP="002977CB">
            <w:pPr>
              <w:spacing w:after="160" w:line="259" w:lineRule="auto"/>
              <w:rPr>
                <w:lang w:val="sl-SI"/>
              </w:rPr>
            </w:pPr>
            <w:r w:rsidRPr="002977CB">
              <w:t>0.01</w:t>
            </w:r>
          </w:p>
        </w:tc>
        <w:tc>
          <w:tcPr>
            <w:tcW w:w="2404" w:type="dxa"/>
          </w:tcPr>
          <w:p w14:paraId="3E39DD16" w14:textId="77777777" w:rsidR="002977CB" w:rsidRPr="002977CB" w:rsidRDefault="002977CB" w:rsidP="002977CB">
            <w:pPr>
              <w:spacing w:after="160" w:line="259" w:lineRule="auto"/>
              <w:rPr>
                <w:lang w:val="sl-SI"/>
              </w:rPr>
            </w:pPr>
            <w:r w:rsidRPr="002977CB">
              <w:rPr>
                <w:lang w:val="sl-SI"/>
              </w:rPr>
              <w:t>8</w:t>
            </w:r>
          </w:p>
        </w:tc>
      </w:tr>
      <w:tr w:rsidR="002977CB" w:rsidRPr="002977CB" w14:paraId="7F7540C4" w14:textId="77777777" w:rsidTr="00671762">
        <w:tc>
          <w:tcPr>
            <w:tcW w:w="3549" w:type="dxa"/>
          </w:tcPr>
          <w:p w14:paraId="4C7E8EC8" w14:textId="2B2DDAEA" w:rsidR="002977CB" w:rsidRPr="002977CB" w:rsidRDefault="00671762" w:rsidP="002977CB">
            <w:pPr>
              <w:spacing w:after="160" w:line="259" w:lineRule="auto"/>
              <w:rPr>
                <w:lang w:val="sl-SI"/>
              </w:rPr>
            </w:pPr>
            <w:r>
              <w:rPr>
                <w:lang w:val="sl-SI"/>
              </w:rPr>
              <w:t>Spol</w:t>
            </w:r>
          </w:p>
        </w:tc>
        <w:tc>
          <w:tcPr>
            <w:tcW w:w="3109" w:type="dxa"/>
          </w:tcPr>
          <w:p w14:paraId="2E387981" w14:textId="77777777" w:rsidR="002977CB" w:rsidRPr="002977CB" w:rsidRDefault="002977CB" w:rsidP="002977CB">
            <w:pPr>
              <w:spacing w:after="160" w:line="259" w:lineRule="auto"/>
              <w:rPr>
                <w:lang w:val="sl-SI"/>
              </w:rPr>
            </w:pPr>
            <w:r w:rsidRPr="002977CB">
              <w:t>0.01</w:t>
            </w:r>
          </w:p>
        </w:tc>
        <w:tc>
          <w:tcPr>
            <w:tcW w:w="2404" w:type="dxa"/>
          </w:tcPr>
          <w:p w14:paraId="479A2474" w14:textId="77777777" w:rsidR="002977CB" w:rsidRPr="002977CB" w:rsidRDefault="002977CB" w:rsidP="002977CB">
            <w:pPr>
              <w:spacing w:after="160" w:line="259" w:lineRule="auto"/>
              <w:rPr>
                <w:lang w:val="sl-SI"/>
              </w:rPr>
            </w:pPr>
            <w:r w:rsidRPr="002977CB">
              <w:rPr>
                <w:lang w:val="sl-SI"/>
              </w:rPr>
              <w:t>1</w:t>
            </w:r>
          </w:p>
        </w:tc>
      </w:tr>
      <w:tr w:rsidR="002977CB" w:rsidRPr="002977CB" w14:paraId="13E4399A" w14:textId="77777777" w:rsidTr="00671762">
        <w:tc>
          <w:tcPr>
            <w:tcW w:w="3549" w:type="dxa"/>
          </w:tcPr>
          <w:p w14:paraId="50429C1C" w14:textId="3A226472" w:rsidR="002977CB" w:rsidRPr="002977CB" w:rsidRDefault="00671762" w:rsidP="002977CB">
            <w:pPr>
              <w:spacing w:after="160" w:line="259" w:lineRule="auto"/>
              <w:rPr>
                <w:lang w:val="sl-SI"/>
              </w:rPr>
            </w:pPr>
            <w:r>
              <w:rPr>
                <w:lang w:val="sl-SI"/>
              </w:rPr>
              <w:t>Ocena</w:t>
            </w:r>
          </w:p>
        </w:tc>
        <w:tc>
          <w:tcPr>
            <w:tcW w:w="3109" w:type="dxa"/>
          </w:tcPr>
          <w:p w14:paraId="266BB038" w14:textId="77777777" w:rsidR="002977CB" w:rsidRPr="002977CB" w:rsidRDefault="002977CB" w:rsidP="002977CB">
            <w:pPr>
              <w:spacing w:after="160" w:line="259" w:lineRule="auto"/>
              <w:rPr>
                <w:lang w:val="sl-SI"/>
              </w:rPr>
            </w:pPr>
            <w:r w:rsidRPr="002977CB">
              <w:t>0.00</w:t>
            </w:r>
          </w:p>
        </w:tc>
        <w:tc>
          <w:tcPr>
            <w:tcW w:w="2404" w:type="dxa"/>
          </w:tcPr>
          <w:p w14:paraId="0C542A37" w14:textId="77777777" w:rsidR="002977CB" w:rsidRPr="002977CB" w:rsidRDefault="002977CB" w:rsidP="002977CB">
            <w:pPr>
              <w:spacing w:after="160" w:line="259" w:lineRule="auto"/>
              <w:rPr>
                <w:lang w:val="sl-SI"/>
              </w:rPr>
            </w:pPr>
            <w:r w:rsidRPr="002977CB">
              <w:rPr>
                <w:lang w:val="sl-SI"/>
              </w:rPr>
              <w:t>4</w:t>
            </w:r>
          </w:p>
        </w:tc>
      </w:tr>
      <w:tr w:rsidR="002977CB" w:rsidRPr="002977CB" w14:paraId="6EFB609F" w14:textId="77777777" w:rsidTr="00671762">
        <w:tc>
          <w:tcPr>
            <w:tcW w:w="3549" w:type="dxa"/>
          </w:tcPr>
          <w:p w14:paraId="35829692" w14:textId="21000695" w:rsidR="002977CB" w:rsidRPr="002977CB" w:rsidRDefault="00671762" w:rsidP="002977CB">
            <w:pPr>
              <w:spacing w:after="160" w:line="259" w:lineRule="auto"/>
              <w:rPr>
                <w:lang w:val="sl-SI"/>
              </w:rPr>
            </w:pPr>
            <w:r>
              <w:rPr>
                <w:lang w:val="sl-SI"/>
              </w:rPr>
              <w:t>Kvalitativna interakcija</w:t>
            </w:r>
          </w:p>
        </w:tc>
        <w:tc>
          <w:tcPr>
            <w:tcW w:w="3109" w:type="dxa"/>
          </w:tcPr>
          <w:p w14:paraId="6DD73FC5" w14:textId="77777777" w:rsidR="002977CB" w:rsidRPr="002977CB" w:rsidRDefault="002977CB" w:rsidP="002977CB">
            <w:pPr>
              <w:spacing w:after="160" w:line="259" w:lineRule="auto"/>
              <w:rPr>
                <w:lang w:val="sl-SI"/>
              </w:rPr>
            </w:pPr>
            <w:r w:rsidRPr="002977CB">
              <w:t>0.00</w:t>
            </w:r>
          </w:p>
        </w:tc>
        <w:tc>
          <w:tcPr>
            <w:tcW w:w="2404" w:type="dxa"/>
          </w:tcPr>
          <w:p w14:paraId="75B65582" w14:textId="77777777" w:rsidR="002977CB" w:rsidRPr="002977CB" w:rsidRDefault="002977CB" w:rsidP="002977CB">
            <w:pPr>
              <w:spacing w:after="160" w:line="259" w:lineRule="auto"/>
              <w:rPr>
                <w:lang w:val="sl-SI"/>
              </w:rPr>
            </w:pPr>
            <w:r w:rsidRPr="002977CB">
              <w:rPr>
                <w:lang w:val="sl-SI"/>
              </w:rPr>
              <w:t>2</w:t>
            </w:r>
          </w:p>
        </w:tc>
      </w:tr>
      <w:tr w:rsidR="002977CB" w:rsidRPr="002977CB" w14:paraId="573CDD42" w14:textId="77777777" w:rsidTr="00671762">
        <w:tc>
          <w:tcPr>
            <w:tcW w:w="3549" w:type="dxa"/>
          </w:tcPr>
          <w:p w14:paraId="3CB6B277" w14:textId="788B333F" w:rsidR="002977CB" w:rsidRPr="002977CB" w:rsidRDefault="002977CB" w:rsidP="002977CB">
            <w:pPr>
              <w:spacing w:after="160" w:line="259" w:lineRule="auto"/>
              <w:rPr>
                <w:lang w:val="sl-SI"/>
              </w:rPr>
            </w:pPr>
            <w:r w:rsidRPr="002977CB">
              <w:rPr>
                <w:lang w:val="sl-SI"/>
              </w:rPr>
              <w:t>Motiva</w:t>
            </w:r>
            <w:r w:rsidR="00671762">
              <w:rPr>
                <w:lang w:val="sl-SI"/>
              </w:rPr>
              <w:t>cija</w:t>
            </w:r>
          </w:p>
        </w:tc>
        <w:tc>
          <w:tcPr>
            <w:tcW w:w="3109" w:type="dxa"/>
          </w:tcPr>
          <w:p w14:paraId="47E95F10" w14:textId="77777777" w:rsidR="002977CB" w:rsidRPr="002977CB" w:rsidRDefault="002977CB" w:rsidP="002977CB">
            <w:pPr>
              <w:spacing w:after="160" w:line="259" w:lineRule="auto"/>
              <w:rPr>
                <w:lang w:val="sl-SI"/>
              </w:rPr>
            </w:pPr>
            <w:r w:rsidRPr="002977CB">
              <w:t>0.00</w:t>
            </w:r>
          </w:p>
        </w:tc>
        <w:tc>
          <w:tcPr>
            <w:tcW w:w="2404" w:type="dxa"/>
          </w:tcPr>
          <w:p w14:paraId="5EF0CEDD" w14:textId="77777777" w:rsidR="002977CB" w:rsidRPr="002977CB" w:rsidRDefault="002977CB" w:rsidP="002977CB">
            <w:pPr>
              <w:spacing w:after="160" w:line="259" w:lineRule="auto"/>
              <w:rPr>
                <w:lang w:val="sl-SI"/>
              </w:rPr>
            </w:pPr>
            <w:r w:rsidRPr="002977CB">
              <w:rPr>
                <w:lang w:val="sl-SI"/>
              </w:rPr>
              <w:t>11</w:t>
            </w:r>
          </w:p>
        </w:tc>
      </w:tr>
      <w:tr w:rsidR="002977CB" w:rsidRPr="002977CB" w14:paraId="5ED1675C" w14:textId="77777777" w:rsidTr="00671762">
        <w:tc>
          <w:tcPr>
            <w:tcW w:w="3549" w:type="dxa"/>
          </w:tcPr>
          <w:p w14:paraId="5501192C" w14:textId="10BAF2E9" w:rsidR="002977CB" w:rsidRPr="002977CB" w:rsidRDefault="002977CB" w:rsidP="002977CB">
            <w:pPr>
              <w:spacing w:after="160" w:line="259" w:lineRule="auto"/>
              <w:rPr>
                <w:lang w:val="sl-SI"/>
              </w:rPr>
            </w:pPr>
            <w:proofErr w:type="spellStart"/>
            <w:r w:rsidRPr="002977CB">
              <w:rPr>
                <w:lang w:val="sl-SI"/>
              </w:rPr>
              <w:t>Introver</w:t>
            </w:r>
            <w:r w:rsidR="00671762">
              <w:rPr>
                <w:lang w:val="sl-SI"/>
              </w:rPr>
              <w:t>zija</w:t>
            </w:r>
            <w:proofErr w:type="spellEnd"/>
          </w:p>
        </w:tc>
        <w:tc>
          <w:tcPr>
            <w:tcW w:w="3109" w:type="dxa"/>
          </w:tcPr>
          <w:p w14:paraId="262F91EA" w14:textId="77777777" w:rsidR="002977CB" w:rsidRPr="002977CB" w:rsidRDefault="002977CB" w:rsidP="002977CB">
            <w:pPr>
              <w:spacing w:after="160" w:line="259" w:lineRule="auto"/>
              <w:rPr>
                <w:lang w:val="sl-SI"/>
              </w:rPr>
            </w:pPr>
            <w:r w:rsidRPr="002977CB">
              <w:t>0.00</w:t>
            </w:r>
          </w:p>
        </w:tc>
        <w:tc>
          <w:tcPr>
            <w:tcW w:w="2404" w:type="dxa"/>
          </w:tcPr>
          <w:p w14:paraId="09FD8B30" w14:textId="77777777" w:rsidR="002977CB" w:rsidRPr="002977CB" w:rsidRDefault="002977CB" w:rsidP="002977CB">
            <w:pPr>
              <w:spacing w:after="160" w:line="259" w:lineRule="auto"/>
              <w:rPr>
                <w:lang w:val="sl-SI"/>
              </w:rPr>
            </w:pPr>
            <w:r w:rsidRPr="002977CB">
              <w:rPr>
                <w:lang w:val="sl-SI"/>
              </w:rPr>
              <w:t>10</w:t>
            </w:r>
          </w:p>
        </w:tc>
      </w:tr>
      <w:tr w:rsidR="002977CB" w:rsidRPr="002977CB" w14:paraId="5BA0B9B6" w14:textId="77777777" w:rsidTr="00671762">
        <w:tc>
          <w:tcPr>
            <w:tcW w:w="3549" w:type="dxa"/>
          </w:tcPr>
          <w:p w14:paraId="227713BC" w14:textId="2D659378" w:rsidR="002977CB" w:rsidRPr="002977CB" w:rsidRDefault="00671762" w:rsidP="002977CB">
            <w:pPr>
              <w:spacing w:after="160" w:line="259" w:lineRule="auto"/>
              <w:rPr>
                <w:lang w:val="sl-SI"/>
              </w:rPr>
            </w:pPr>
            <w:r>
              <w:rPr>
                <w:lang w:val="sl-SI"/>
              </w:rPr>
              <w:t>Presojanje</w:t>
            </w:r>
          </w:p>
        </w:tc>
        <w:tc>
          <w:tcPr>
            <w:tcW w:w="3109" w:type="dxa"/>
          </w:tcPr>
          <w:p w14:paraId="4D3CC892" w14:textId="77777777" w:rsidR="002977CB" w:rsidRPr="002977CB" w:rsidRDefault="002977CB" w:rsidP="002977CB">
            <w:pPr>
              <w:spacing w:after="160" w:line="259" w:lineRule="auto"/>
              <w:rPr>
                <w:lang w:val="sl-SI"/>
              </w:rPr>
            </w:pPr>
            <w:r w:rsidRPr="002977CB">
              <w:t>0.00</w:t>
            </w:r>
          </w:p>
        </w:tc>
        <w:tc>
          <w:tcPr>
            <w:tcW w:w="2404" w:type="dxa"/>
          </w:tcPr>
          <w:p w14:paraId="2FE76880" w14:textId="77777777" w:rsidR="002977CB" w:rsidRPr="002977CB" w:rsidRDefault="002977CB" w:rsidP="002977CB">
            <w:pPr>
              <w:spacing w:after="160" w:line="259" w:lineRule="auto"/>
              <w:rPr>
                <w:lang w:val="sl-SI"/>
              </w:rPr>
            </w:pPr>
            <w:r w:rsidRPr="002977CB">
              <w:rPr>
                <w:lang w:val="sl-SI"/>
              </w:rPr>
              <w:t>6</w:t>
            </w:r>
          </w:p>
        </w:tc>
      </w:tr>
      <w:tr w:rsidR="002977CB" w:rsidRPr="002977CB" w14:paraId="2F13554A" w14:textId="77777777" w:rsidTr="00671762">
        <w:tc>
          <w:tcPr>
            <w:tcW w:w="3549" w:type="dxa"/>
          </w:tcPr>
          <w:p w14:paraId="40015256" w14:textId="1693EF7A" w:rsidR="002977CB" w:rsidRPr="002977CB" w:rsidRDefault="00671762" w:rsidP="002977CB">
            <w:pPr>
              <w:spacing w:after="160" w:line="259" w:lineRule="auto"/>
              <w:rPr>
                <w:lang w:val="sl-SI"/>
              </w:rPr>
            </w:pPr>
            <w:r>
              <w:rPr>
                <w:lang w:val="sl-SI"/>
              </w:rPr>
              <w:t>Čutenje</w:t>
            </w:r>
          </w:p>
        </w:tc>
        <w:tc>
          <w:tcPr>
            <w:tcW w:w="3109" w:type="dxa"/>
          </w:tcPr>
          <w:p w14:paraId="0DC07135" w14:textId="77777777" w:rsidR="002977CB" w:rsidRPr="002977CB" w:rsidRDefault="002977CB" w:rsidP="002977CB">
            <w:pPr>
              <w:spacing w:after="160" w:line="259" w:lineRule="auto"/>
              <w:rPr>
                <w:lang w:val="sl-SI"/>
              </w:rPr>
            </w:pPr>
            <w:r w:rsidRPr="002977CB">
              <w:t>0.00</w:t>
            </w:r>
          </w:p>
        </w:tc>
        <w:tc>
          <w:tcPr>
            <w:tcW w:w="2404" w:type="dxa"/>
          </w:tcPr>
          <w:p w14:paraId="2AC3A811" w14:textId="77777777" w:rsidR="002977CB" w:rsidRPr="002977CB" w:rsidRDefault="002977CB" w:rsidP="002977CB">
            <w:pPr>
              <w:spacing w:after="160" w:line="259" w:lineRule="auto"/>
              <w:rPr>
                <w:lang w:val="sl-SI"/>
              </w:rPr>
            </w:pPr>
            <w:r w:rsidRPr="002977CB">
              <w:rPr>
                <w:lang w:val="sl-SI"/>
              </w:rPr>
              <w:t>7</w:t>
            </w:r>
          </w:p>
        </w:tc>
      </w:tr>
      <w:tr w:rsidR="002977CB" w:rsidRPr="002977CB" w14:paraId="779F1C31" w14:textId="77777777" w:rsidTr="00671762">
        <w:tc>
          <w:tcPr>
            <w:tcW w:w="3549" w:type="dxa"/>
          </w:tcPr>
          <w:p w14:paraId="13BBCBCE" w14:textId="568B68CE" w:rsidR="002977CB" w:rsidRPr="002977CB" w:rsidRDefault="00671762" w:rsidP="002977CB">
            <w:pPr>
              <w:spacing w:after="160" w:line="259" w:lineRule="auto"/>
              <w:rPr>
                <w:lang w:val="sl-SI"/>
              </w:rPr>
            </w:pPr>
            <w:r>
              <w:rPr>
                <w:lang w:val="sl-SI"/>
              </w:rPr>
              <w:t>Presojanje</w:t>
            </w:r>
          </w:p>
        </w:tc>
        <w:tc>
          <w:tcPr>
            <w:tcW w:w="3109" w:type="dxa"/>
          </w:tcPr>
          <w:p w14:paraId="26866219" w14:textId="77777777" w:rsidR="002977CB" w:rsidRPr="002977CB" w:rsidRDefault="002977CB" w:rsidP="002977CB">
            <w:pPr>
              <w:spacing w:after="160" w:line="259" w:lineRule="auto"/>
              <w:rPr>
                <w:lang w:val="sl-SI"/>
              </w:rPr>
            </w:pPr>
            <w:r w:rsidRPr="002977CB">
              <w:t>0.00</w:t>
            </w:r>
          </w:p>
        </w:tc>
        <w:tc>
          <w:tcPr>
            <w:tcW w:w="2404" w:type="dxa"/>
          </w:tcPr>
          <w:p w14:paraId="0C6E1EC5" w14:textId="77777777" w:rsidR="002977CB" w:rsidRPr="002977CB" w:rsidRDefault="002977CB" w:rsidP="002977CB">
            <w:pPr>
              <w:spacing w:after="160" w:line="259" w:lineRule="auto"/>
              <w:rPr>
                <w:lang w:val="sl-SI"/>
              </w:rPr>
            </w:pPr>
            <w:r w:rsidRPr="002977CB">
              <w:rPr>
                <w:lang w:val="sl-SI"/>
              </w:rPr>
              <w:t>9</w:t>
            </w:r>
          </w:p>
        </w:tc>
      </w:tr>
    </w:tbl>
    <w:p w14:paraId="1B34412C" w14:textId="77777777" w:rsidR="002977CB" w:rsidRPr="007F035F" w:rsidRDefault="002977CB" w:rsidP="007F035F"/>
    <w:p w14:paraId="7D0EFCF6" w14:textId="77777777" w:rsidR="00383408" w:rsidRDefault="00383408" w:rsidP="00383408">
      <w:pPr>
        <w:rPr>
          <w:lang w:val="sl"/>
        </w:rPr>
      </w:pPr>
    </w:p>
    <w:p w14:paraId="244EA0DC" w14:textId="260EA67C" w:rsidR="00383408" w:rsidRDefault="00383408" w:rsidP="00383408">
      <w:pPr>
        <w:pStyle w:val="Heading3"/>
        <w:rPr>
          <w:lang w:val="sl"/>
        </w:rPr>
      </w:pPr>
      <w:bookmarkStart w:id="26" w:name="_Toc154474415"/>
      <w:r>
        <w:rPr>
          <w:lang w:val="sl"/>
        </w:rPr>
        <w:t xml:space="preserve">Test </w:t>
      </w:r>
      <w:proofErr w:type="spellStart"/>
      <w:r>
        <w:rPr>
          <w:lang w:val="sl"/>
        </w:rPr>
        <w:t>predikcije</w:t>
      </w:r>
      <w:bookmarkEnd w:id="26"/>
      <w:proofErr w:type="spellEnd"/>
    </w:p>
    <w:p w14:paraId="26DA7D3E" w14:textId="77777777" w:rsidR="00383408" w:rsidRDefault="00383408" w:rsidP="00383408">
      <w:pPr>
        <w:rPr>
          <w:lang w:val="sl"/>
        </w:rPr>
      </w:pPr>
    </w:p>
    <w:p w14:paraId="4909175F" w14:textId="062B0298" w:rsidR="00383408" w:rsidRPr="00383408" w:rsidRDefault="00383408" w:rsidP="00383408">
      <w:pPr>
        <w:pStyle w:val="Heading3"/>
        <w:rPr>
          <w:lang w:val="sl"/>
        </w:rPr>
      </w:pPr>
      <w:bookmarkStart w:id="27" w:name="_Toc154474416"/>
      <w:r>
        <w:rPr>
          <w:lang w:val="sl"/>
        </w:rPr>
        <w:t>Test manjšanja dimenzije prostora oziroma vizualizacija podatkov</w:t>
      </w:r>
      <w:bookmarkEnd w:id="27"/>
    </w:p>
    <w:p w14:paraId="1EA0415B" w14:textId="77777777" w:rsidR="000F713B" w:rsidRDefault="000F713B" w:rsidP="004A71D2">
      <w:pPr>
        <w:rPr>
          <w:lang w:val="sl"/>
        </w:rPr>
      </w:pPr>
    </w:p>
    <w:p w14:paraId="3D15D6DB" w14:textId="77777777" w:rsidR="000F713B" w:rsidRPr="004A71D2" w:rsidRDefault="000F713B" w:rsidP="004A71D2">
      <w:pPr>
        <w:rPr>
          <w:lang w:val="sl"/>
        </w:rPr>
      </w:pPr>
    </w:p>
    <w:p w14:paraId="2B03B455" w14:textId="19D4D352" w:rsidR="00F02E01" w:rsidRDefault="00F02E01" w:rsidP="00F02E01">
      <w:pPr>
        <w:pStyle w:val="Heading1"/>
      </w:pPr>
      <w:bookmarkStart w:id="28" w:name="_Toc154474417"/>
      <w:proofErr w:type="spellStart"/>
      <w:r>
        <w:t>Sklepne</w:t>
      </w:r>
      <w:proofErr w:type="spellEnd"/>
      <w:r>
        <w:t xml:space="preserve"> </w:t>
      </w:r>
      <w:proofErr w:type="spellStart"/>
      <w:r>
        <w:t>ugotovitve</w:t>
      </w:r>
      <w:bookmarkEnd w:id="28"/>
      <w:proofErr w:type="spellEnd"/>
    </w:p>
    <w:p w14:paraId="7EAAAA16" w14:textId="7F4F2873" w:rsidR="00F02E01" w:rsidRPr="00F02E01" w:rsidRDefault="00F02E01" w:rsidP="004D06AC">
      <w:r>
        <w:t>…</w:t>
      </w:r>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29" w:name="_Toc154474418"/>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29"/>
      <w:proofErr w:type="spellEnd"/>
    </w:p>
    <w:p w14:paraId="10AC7C42" w14:textId="77777777" w:rsidR="00BA33FA" w:rsidRPr="00BA33FA" w:rsidRDefault="00812CAE" w:rsidP="00BA33FA">
      <w:pPr>
        <w:pStyle w:val="Bibliography"/>
        <w:rPr>
          <w:rFonts w:ascii="Calibri" w:hAnsi="Calibri" w:cs="Calibri"/>
        </w:rPr>
      </w:pPr>
      <w:r>
        <w:fldChar w:fldCharType="begin"/>
      </w:r>
      <w:r w:rsidR="00DA62F8">
        <w:instrText xml:space="preserve"> ADDIN ZOTERO_BIBL {"uncited":[],"omitted":[],"custom":[]} CSL_BIBLIOGRAPHY </w:instrText>
      </w:r>
      <w:r>
        <w:fldChar w:fldCharType="separate"/>
      </w:r>
      <w:r w:rsidR="00BA33FA" w:rsidRPr="00BA33FA">
        <w:rPr>
          <w:rFonts w:ascii="Calibri" w:hAnsi="Calibri" w:cs="Calibri"/>
        </w:rPr>
        <w:t xml:space="preserve">Boyle, G. J. (1995). Myers-Briggs Type Indicator (MBTI): Some Psychometric Limitations. </w:t>
      </w:r>
      <w:r w:rsidR="00BA33FA" w:rsidRPr="00BA33FA">
        <w:rPr>
          <w:rFonts w:ascii="Calibri" w:hAnsi="Calibri" w:cs="Calibri"/>
          <w:i/>
          <w:iCs/>
        </w:rPr>
        <w:t>Australian Psychologist</w:t>
      </w:r>
      <w:r w:rsidR="00BA33FA" w:rsidRPr="00BA33FA">
        <w:rPr>
          <w:rFonts w:ascii="Calibri" w:hAnsi="Calibri" w:cs="Calibri"/>
        </w:rPr>
        <w:t xml:space="preserve">, </w:t>
      </w:r>
      <w:r w:rsidR="00BA33FA" w:rsidRPr="00BA33FA">
        <w:rPr>
          <w:rFonts w:ascii="Calibri" w:hAnsi="Calibri" w:cs="Calibri"/>
          <w:i/>
          <w:iCs/>
        </w:rPr>
        <w:t>30</w:t>
      </w:r>
      <w:r w:rsidR="00BA33FA" w:rsidRPr="00BA33FA">
        <w:rPr>
          <w:rFonts w:ascii="Calibri" w:hAnsi="Calibri" w:cs="Calibri"/>
        </w:rPr>
        <w:t>(1), 71–74. https://doi.org/10.1111/j.1742-9544.1995.tb01750.x</w:t>
      </w:r>
    </w:p>
    <w:p w14:paraId="4427A434" w14:textId="77777777" w:rsidR="00BA33FA" w:rsidRPr="00BA33FA" w:rsidRDefault="00BA33FA" w:rsidP="00BA33FA">
      <w:pPr>
        <w:pStyle w:val="Bibliography"/>
        <w:rPr>
          <w:rFonts w:ascii="Calibri" w:hAnsi="Calibri" w:cs="Calibri"/>
        </w:rPr>
      </w:pPr>
      <w:r w:rsidRPr="00BA33FA">
        <w:rPr>
          <w:rFonts w:ascii="Calibri" w:hAnsi="Calibri" w:cs="Calibri"/>
        </w:rPr>
        <w:t xml:space="preserve">Carlson, J. G. (1985). Recent Assessments of the Myers-Briggs Type Indicator. </w:t>
      </w:r>
      <w:r w:rsidRPr="00BA33FA">
        <w:rPr>
          <w:rFonts w:ascii="Calibri" w:hAnsi="Calibri" w:cs="Calibri"/>
          <w:i/>
          <w:iCs/>
        </w:rPr>
        <w:t>Journal of Personality Assessment</w:t>
      </w:r>
      <w:r w:rsidRPr="00BA33FA">
        <w:rPr>
          <w:rFonts w:ascii="Calibri" w:hAnsi="Calibri" w:cs="Calibri"/>
        </w:rPr>
        <w:t xml:space="preserve">, </w:t>
      </w:r>
      <w:r w:rsidRPr="00BA33FA">
        <w:rPr>
          <w:rFonts w:ascii="Calibri" w:hAnsi="Calibri" w:cs="Calibri"/>
          <w:i/>
          <w:iCs/>
        </w:rPr>
        <w:t>49</w:t>
      </w:r>
      <w:r w:rsidRPr="00BA33FA">
        <w:rPr>
          <w:rFonts w:ascii="Calibri" w:hAnsi="Calibri" w:cs="Calibri"/>
        </w:rPr>
        <w:t>(4), 356–365. https://doi.org/10.1207/s15327752jpa4904_3</w:t>
      </w:r>
    </w:p>
    <w:p w14:paraId="3FD32985" w14:textId="77777777" w:rsidR="00BA33FA" w:rsidRPr="00BA33FA" w:rsidRDefault="00BA33FA" w:rsidP="00BA33FA">
      <w:pPr>
        <w:pStyle w:val="Bibliography"/>
        <w:rPr>
          <w:rFonts w:ascii="Calibri" w:hAnsi="Calibri" w:cs="Calibri"/>
        </w:rPr>
      </w:pPr>
      <w:r w:rsidRPr="00BA33FA">
        <w:rPr>
          <w:rFonts w:ascii="Calibri" w:hAnsi="Calibri" w:cs="Calibri"/>
        </w:rPr>
        <w:t xml:space="preserve">Carlyn, M. (1977). An Assessment of the Myers-Briggs Type Indicator. </w:t>
      </w:r>
      <w:r w:rsidRPr="00BA33FA">
        <w:rPr>
          <w:rFonts w:ascii="Calibri" w:hAnsi="Calibri" w:cs="Calibri"/>
          <w:i/>
          <w:iCs/>
        </w:rPr>
        <w:t>Journal of Personality Assessment</w:t>
      </w:r>
      <w:r w:rsidRPr="00BA33FA">
        <w:rPr>
          <w:rFonts w:ascii="Calibri" w:hAnsi="Calibri" w:cs="Calibri"/>
        </w:rPr>
        <w:t xml:space="preserve">, </w:t>
      </w:r>
      <w:r w:rsidRPr="00BA33FA">
        <w:rPr>
          <w:rFonts w:ascii="Calibri" w:hAnsi="Calibri" w:cs="Calibri"/>
          <w:i/>
          <w:iCs/>
        </w:rPr>
        <w:t>41</w:t>
      </w:r>
      <w:r w:rsidRPr="00BA33FA">
        <w:rPr>
          <w:rFonts w:ascii="Calibri" w:hAnsi="Calibri" w:cs="Calibri"/>
        </w:rPr>
        <w:t>(5), 461–473. https://doi.org/10.1207/s15327752jpa4105_2</w:t>
      </w:r>
    </w:p>
    <w:p w14:paraId="22ECA9DC" w14:textId="77777777" w:rsidR="00BA33FA" w:rsidRPr="00BA33FA" w:rsidRDefault="00BA33FA" w:rsidP="00BA33FA">
      <w:pPr>
        <w:pStyle w:val="Bibliography"/>
        <w:rPr>
          <w:rFonts w:ascii="Calibri" w:hAnsi="Calibri" w:cs="Calibri"/>
        </w:rPr>
      </w:pPr>
      <w:r w:rsidRPr="00BA33FA">
        <w:rPr>
          <w:rFonts w:ascii="Calibri" w:hAnsi="Calibri" w:cs="Calibri"/>
        </w:rPr>
        <w:t xml:space="preserve">Chen, R.-C., Dewi, C., Huang, S.-W., &amp; Caraka, R. E. (2020). Selecting critical features for data classification based on machine learning methods. </w:t>
      </w:r>
      <w:r w:rsidRPr="00BA33FA">
        <w:rPr>
          <w:rFonts w:ascii="Calibri" w:hAnsi="Calibri" w:cs="Calibri"/>
          <w:i/>
          <w:iCs/>
        </w:rPr>
        <w:t>Journal of Big Data</w:t>
      </w:r>
      <w:r w:rsidRPr="00BA33FA">
        <w:rPr>
          <w:rFonts w:ascii="Calibri" w:hAnsi="Calibri" w:cs="Calibri"/>
        </w:rPr>
        <w:t xml:space="preserve">, </w:t>
      </w:r>
      <w:r w:rsidRPr="00BA33FA">
        <w:rPr>
          <w:rFonts w:ascii="Calibri" w:hAnsi="Calibri" w:cs="Calibri"/>
          <w:i/>
          <w:iCs/>
        </w:rPr>
        <w:t>7</w:t>
      </w:r>
      <w:r w:rsidRPr="00BA33FA">
        <w:rPr>
          <w:rFonts w:ascii="Calibri" w:hAnsi="Calibri" w:cs="Calibri"/>
        </w:rPr>
        <w:t>(1), 52. https://doi.org/10.1186/s40537-020-00327-4</w:t>
      </w:r>
    </w:p>
    <w:p w14:paraId="6C3D2EE4" w14:textId="77777777" w:rsidR="00BA33FA" w:rsidRPr="00BA33FA" w:rsidRDefault="00BA33FA" w:rsidP="00BA33FA">
      <w:pPr>
        <w:pStyle w:val="Bibliography"/>
        <w:rPr>
          <w:rFonts w:ascii="Calibri" w:hAnsi="Calibri" w:cs="Calibri"/>
        </w:rPr>
      </w:pPr>
      <w:r w:rsidRPr="00BA33FA">
        <w:rPr>
          <w:rFonts w:ascii="Calibri" w:hAnsi="Calibri" w:cs="Calibri"/>
        </w:rPr>
        <w:lastRenderedPageBreak/>
        <w:t xml:space="preserve">Coan, R. W. (1978). </w:t>
      </w:r>
      <w:r w:rsidRPr="00BA33FA">
        <w:rPr>
          <w:rFonts w:ascii="Calibri" w:hAnsi="Calibri" w:cs="Calibri"/>
          <w:i/>
          <w:iCs/>
        </w:rPr>
        <w:t>The Eighth Mental Measurements Yearbook</w:t>
      </w:r>
      <w:r w:rsidRPr="00BA33FA">
        <w:rPr>
          <w:rFonts w:ascii="Calibri" w:hAnsi="Calibri" w:cs="Calibri"/>
        </w:rPr>
        <w:t xml:space="preserve">, </w:t>
      </w:r>
      <w:r w:rsidRPr="00BA33FA">
        <w:rPr>
          <w:rFonts w:ascii="Calibri" w:hAnsi="Calibri" w:cs="Calibri"/>
          <w:i/>
          <w:iCs/>
        </w:rPr>
        <w:t>1</w:t>
      </w:r>
      <w:r w:rsidRPr="00BA33FA">
        <w:rPr>
          <w:rFonts w:ascii="Calibri" w:hAnsi="Calibri" w:cs="Calibri"/>
        </w:rPr>
        <w:t>, 970–975.</w:t>
      </w:r>
    </w:p>
    <w:p w14:paraId="023CD618" w14:textId="77777777" w:rsidR="00BA33FA" w:rsidRPr="00BA33FA" w:rsidRDefault="00BA33FA" w:rsidP="00BA33FA">
      <w:pPr>
        <w:pStyle w:val="Bibliography"/>
        <w:rPr>
          <w:rFonts w:ascii="Calibri" w:hAnsi="Calibri" w:cs="Calibri"/>
        </w:rPr>
      </w:pPr>
      <w:r w:rsidRPr="00BA33FA">
        <w:rPr>
          <w:rFonts w:ascii="Calibri" w:hAnsi="Calibri" w:cs="Calibri"/>
        </w:rPr>
        <w:t xml:space="preserve">Copeland, J. (2023). Artificial intelligence. In </w:t>
      </w:r>
      <w:proofErr w:type="spellStart"/>
      <w:r w:rsidRPr="00BA33FA">
        <w:rPr>
          <w:rFonts w:ascii="Calibri" w:hAnsi="Calibri" w:cs="Calibri"/>
          <w:i/>
          <w:iCs/>
        </w:rPr>
        <w:t>Encyclopedia</w:t>
      </w:r>
      <w:proofErr w:type="spellEnd"/>
      <w:r w:rsidRPr="00BA33FA">
        <w:rPr>
          <w:rFonts w:ascii="Calibri" w:hAnsi="Calibri" w:cs="Calibri"/>
          <w:i/>
          <w:iCs/>
        </w:rPr>
        <w:t xml:space="preserve"> Britannica</w:t>
      </w:r>
      <w:r w:rsidRPr="00BA33FA">
        <w:rPr>
          <w:rFonts w:ascii="Calibri" w:hAnsi="Calibri" w:cs="Calibri"/>
        </w:rPr>
        <w:t>. https://www.britannica.com/technology/artificial-intelligence</w:t>
      </w:r>
    </w:p>
    <w:p w14:paraId="72EE1488" w14:textId="77777777" w:rsidR="00BA33FA" w:rsidRPr="00BA33FA" w:rsidRDefault="00BA33FA" w:rsidP="00BA33FA">
      <w:pPr>
        <w:pStyle w:val="Bibliography"/>
        <w:rPr>
          <w:rFonts w:ascii="Calibri" w:hAnsi="Calibri" w:cs="Calibri"/>
        </w:rPr>
      </w:pPr>
      <w:r w:rsidRPr="00BA33FA">
        <w:rPr>
          <w:rFonts w:ascii="Calibri" w:hAnsi="Calibri" w:cs="Calibri"/>
        </w:rPr>
        <w:t xml:space="preserve">De Winter, J. C. F., Gosling, S. D., &amp; Potter, J. (2016). Comparing the Pearson and Spearman correlation coefficients across distributions and sample sizes: A tutorial using simulations and empirical data. </w:t>
      </w:r>
      <w:r w:rsidRPr="00BA33FA">
        <w:rPr>
          <w:rFonts w:ascii="Calibri" w:hAnsi="Calibri" w:cs="Calibri"/>
          <w:i/>
          <w:iCs/>
        </w:rPr>
        <w:t>Psychological Methods</w:t>
      </w:r>
      <w:r w:rsidRPr="00BA33FA">
        <w:rPr>
          <w:rFonts w:ascii="Calibri" w:hAnsi="Calibri" w:cs="Calibri"/>
        </w:rPr>
        <w:t xml:space="preserve">, </w:t>
      </w:r>
      <w:r w:rsidRPr="00BA33FA">
        <w:rPr>
          <w:rFonts w:ascii="Calibri" w:hAnsi="Calibri" w:cs="Calibri"/>
          <w:i/>
          <w:iCs/>
        </w:rPr>
        <w:t>21</w:t>
      </w:r>
      <w:r w:rsidRPr="00BA33FA">
        <w:rPr>
          <w:rFonts w:ascii="Calibri" w:hAnsi="Calibri" w:cs="Calibri"/>
        </w:rPr>
        <w:t>(3), 273–290. https://doi.org/10.1037/met0000079</w:t>
      </w:r>
    </w:p>
    <w:p w14:paraId="32969FFE" w14:textId="77777777" w:rsidR="00BA33FA" w:rsidRPr="00BA33FA" w:rsidRDefault="00BA33FA" w:rsidP="00BA33FA">
      <w:pPr>
        <w:pStyle w:val="Bibliography"/>
        <w:rPr>
          <w:rFonts w:ascii="Calibri" w:hAnsi="Calibri" w:cs="Calibri"/>
        </w:rPr>
      </w:pPr>
      <w:r w:rsidRPr="00BA33FA">
        <w:rPr>
          <w:rFonts w:ascii="Calibri" w:hAnsi="Calibri" w:cs="Calibri"/>
        </w:rPr>
        <w:t xml:space="preserve">DeVito, A. J. (1985). </w:t>
      </w:r>
      <w:r w:rsidRPr="00BA33FA">
        <w:rPr>
          <w:rFonts w:ascii="Calibri" w:hAnsi="Calibri" w:cs="Calibri"/>
          <w:i/>
          <w:iCs/>
        </w:rPr>
        <w:t>Review of the Myers-Briggs Type Indicator</w:t>
      </w:r>
      <w:r w:rsidRPr="00BA33FA">
        <w:rPr>
          <w:rFonts w:ascii="Calibri" w:hAnsi="Calibri" w:cs="Calibri"/>
        </w:rPr>
        <w:t xml:space="preserve">. </w:t>
      </w:r>
      <w:r w:rsidRPr="00BA33FA">
        <w:rPr>
          <w:rFonts w:ascii="Calibri" w:hAnsi="Calibri" w:cs="Calibri"/>
          <w:i/>
          <w:iCs/>
        </w:rPr>
        <w:t>1</w:t>
      </w:r>
      <w:r w:rsidRPr="00BA33FA">
        <w:rPr>
          <w:rFonts w:ascii="Calibri" w:hAnsi="Calibri" w:cs="Calibri"/>
        </w:rPr>
        <w:t>, 1030–1032.</w:t>
      </w:r>
    </w:p>
    <w:p w14:paraId="5784A41F" w14:textId="77777777" w:rsidR="00BA33FA" w:rsidRPr="00BA33FA" w:rsidRDefault="00BA33FA" w:rsidP="00BA33FA">
      <w:pPr>
        <w:pStyle w:val="Bibliography"/>
        <w:rPr>
          <w:rFonts w:ascii="Calibri" w:hAnsi="Calibri" w:cs="Calibri"/>
        </w:rPr>
      </w:pPr>
      <w:r w:rsidRPr="00BA33FA">
        <w:rPr>
          <w:rFonts w:ascii="Calibri" w:hAnsi="Calibri" w:cs="Calibri"/>
        </w:rPr>
        <w:t xml:space="preserve">Druckman, D., &amp; Bjork, R. A. (1991). </w:t>
      </w:r>
      <w:r w:rsidRPr="00BA33FA">
        <w:rPr>
          <w:rFonts w:ascii="Calibri" w:hAnsi="Calibri" w:cs="Calibri"/>
          <w:i/>
          <w:iCs/>
        </w:rPr>
        <w:t>In the Mind’s Eye: Enhancing Human Performance</w:t>
      </w:r>
      <w:r w:rsidRPr="00BA33FA">
        <w:rPr>
          <w:rFonts w:ascii="Calibri" w:hAnsi="Calibri" w:cs="Calibri"/>
        </w:rPr>
        <w:t xml:space="preserve"> (p. 1580). National Academies Press. https://doi.org/10.17226/1580</w:t>
      </w:r>
    </w:p>
    <w:p w14:paraId="169912BB" w14:textId="77777777" w:rsidR="00BA33FA" w:rsidRPr="00BA33FA" w:rsidRDefault="00BA33FA" w:rsidP="00BA33FA">
      <w:pPr>
        <w:pStyle w:val="Bibliography"/>
        <w:rPr>
          <w:rFonts w:ascii="Calibri" w:hAnsi="Calibri" w:cs="Calibri"/>
        </w:rPr>
      </w:pPr>
      <w:r w:rsidRPr="00BA33FA">
        <w:rPr>
          <w:rFonts w:ascii="Calibri" w:hAnsi="Calibri" w:cs="Calibri"/>
          <w:i/>
          <w:iCs/>
        </w:rPr>
        <w:t>Fastest Myers-Briggs test</w:t>
      </w:r>
      <w:r w:rsidRPr="00BA33FA">
        <w:rPr>
          <w:rFonts w:ascii="Calibri" w:hAnsi="Calibri" w:cs="Calibri"/>
        </w:rPr>
        <w:t>. (n.d.). Retrieved 21 October 2023, from https://dynomight.net/mbti/</w:t>
      </w:r>
    </w:p>
    <w:p w14:paraId="09703EC4" w14:textId="77777777" w:rsidR="00BA33FA" w:rsidRPr="00BA33FA" w:rsidRDefault="00BA33FA" w:rsidP="00BA33FA">
      <w:pPr>
        <w:pStyle w:val="Bibliography"/>
        <w:rPr>
          <w:rFonts w:ascii="Calibri" w:hAnsi="Calibri" w:cs="Calibri"/>
        </w:rPr>
      </w:pPr>
      <w:r w:rsidRPr="00BA33FA">
        <w:rPr>
          <w:rFonts w:ascii="Calibri" w:hAnsi="Calibri" w:cs="Calibri"/>
        </w:rPr>
        <w:t xml:space="preserve">Fiorella, L., Yoon, S. Y., Atit, K., Power, J. R., Panther, G., Sorby, S., Uttal, D. H., &amp; Veurink, N. (2021). Validation of the Mathematics Motivation Questionnaire (MMQ) for secondary school students. </w:t>
      </w:r>
      <w:r w:rsidRPr="00BA33FA">
        <w:rPr>
          <w:rFonts w:ascii="Calibri" w:hAnsi="Calibri" w:cs="Calibri"/>
          <w:i/>
          <w:iCs/>
        </w:rPr>
        <w:t>International Journal of STEM Education</w:t>
      </w:r>
      <w:r w:rsidRPr="00BA33FA">
        <w:rPr>
          <w:rFonts w:ascii="Calibri" w:hAnsi="Calibri" w:cs="Calibri"/>
        </w:rPr>
        <w:t xml:space="preserve">, </w:t>
      </w:r>
      <w:r w:rsidRPr="00BA33FA">
        <w:rPr>
          <w:rFonts w:ascii="Calibri" w:hAnsi="Calibri" w:cs="Calibri"/>
          <w:i/>
          <w:iCs/>
        </w:rPr>
        <w:t>8</w:t>
      </w:r>
      <w:r w:rsidRPr="00BA33FA">
        <w:rPr>
          <w:rFonts w:ascii="Calibri" w:hAnsi="Calibri" w:cs="Calibri"/>
        </w:rPr>
        <w:t>(1), 52. https://doi.org/10.1186/s40594-021-00307-x</w:t>
      </w:r>
    </w:p>
    <w:p w14:paraId="3224ACD6" w14:textId="77777777" w:rsidR="00BA33FA" w:rsidRPr="00BA33FA" w:rsidRDefault="00BA33FA" w:rsidP="00BA33FA">
      <w:pPr>
        <w:pStyle w:val="Bibliography"/>
        <w:rPr>
          <w:rFonts w:ascii="Calibri" w:hAnsi="Calibri" w:cs="Calibri"/>
        </w:rPr>
      </w:pPr>
      <w:r w:rsidRPr="00BA33FA">
        <w:rPr>
          <w:rFonts w:ascii="Calibri" w:hAnsi="Calibri" w:cs="Calibri"/>
        </w:rPr>
        <w:t xml:space="preserve">Guyon, I., &amp; </w:t>
      </w:r>
      <w:proofErr w:type="spellStart"/>
      <w:r w:rsidRPr="00BA33FA">
        <w:rPr>
          <w:rFonts w:ascii="Calibri" w:hAnsi="Calibri" w:cs="Calibri"/>
        </w:rPr>
        <w:t>Elisseeff</w:t>
      </w:r>
      <w:proofErr w:type="spellEnd"/>
      <w:r w:rsidRPr="00BA33FA">
        <w:rPr>
          <w:rFonts w:ascii="Calibri" w:hAnsi="Calibri" w:cs="Calibri"/>
        </w:rPr>
        <w:t xml:space="preserve">, A. (2003). An introduction to variable and feature selection. </w:t>
      </w:r>
      <w:r w:rsidRPr="00BA33FA">
        <w:rPr>
          <w:rFonts w:ascii="Calibri" w:hAnsi="Calibri" w:cs="Calibri"/>
          <w:i/>
          <w:iCs/>
        </w:rPr>
        <w:t>The Journal of Machine Learning Research</w:t>
      </w:r>
      <w:r w:rsidRPr="00BA33FA">
        <w:rPr>
          <w:rFonts w:ascii="Calibri" w:hAnsi="Calibri" w:cs="Calibri"/>
        </w:rPr>
        <w:t xml:space="preserve">, </w:t>
      </w:r>
      <w:r w:rsidRPr="00BA33FA">
        <w:rPr>
          <w:rFonts w:ascii="Calibri" w:hAnsi="Calibri" w:cs="Calibri"/>
          <w:i/>
          <w:iCs/>
        </w:rPr>
        <w:t>3</w:t>
      </w:r>
      <w:r w:rsidRPr="00BA33FA">
        <w:rPr>
          <w:rFonts w:ascii="Calibri" w:hAnsi="Calibri" w:cs="Calibri"/>
        </w:rPr>
        <w:t>(null), 1157–1182.</w:t>
      </w:r>
    </w:p>
    <w:p w14:paraId="44075A18" w14:textId="77777777" w:rsidR="00BA33FA" w:rsidRPr="00BA33FA" w:rsidRDefault="00BA33FA" w:rsidP="00BA33FA">
      <w:pPr>
        <w:pStyle w:val="Bibliography"/>
        <w:rPr>
          <w:rFonts w:ascii="Calibri" w:hAnsi="Calibri" w:cs="Calibri"/>
        </w:rPr>
      </w:pPr>
      <w:r w:rsidRPr="00BA33FA">
        <w:rPr>
          <w:rFonts w:ascii="Calibri" w:hAnsi="Calibri" w:cs="Calibri"/>
        </w:rPr>
        <w:t xml:space="preserve">Hernandez, H. (2021). </w:t>
      </w:r>
      <w:r w:rsidRPr="00BA33FA">
        <w:rPr>
          <w:rFonts w:ascii="Calibri" w:hAnsi="Calibri" w:cs="Calibri"/>
          <w:i/>
          <w:iCs/>
        </w:rPr>
        <w:t>Testing for Normality: What is the Best Method?</w:t>
      </w:r>
      <w:r w:rsidRPr="00BA33FA">
        <w:rPr>
          <w:rFonts w:ascii="Calibri" w:hAnsi="Calibri" w:cs="Calibri"/>
        </w:rPr>
        <w:t xml:space="preserve"> https://doi.org/10.13140/RG.2.2.13926.14406</w:t>
      </w:r>
    </w:p>
    <w:p w14:paraId="69182814" w14:textId="77777777" w:rsidR="00BA33FA" w:rsidRPr="00BA33FA" w:rsidRDefault="00BA33FA" w:rsidP="00BA33FA">
      <w:pPr>
        <w:pStyle w:val="Bibliography"/>
        <w:rPr>
          <w:rFonts w:ascii="Calibri" w:hAnsi="Calibri" w:cs="Calibri"/>
        </w:rPr>
      </w:pPr>
      <w:r w:rsidRPr="00BA33FA">
        <w:rPr>
          <w:rFonts w:ascii="Calibri" w:hAnsi="Calibri" w:cs="Calibri"/>
        </w:rPr>
        <w:t xml:space="preserve">Holmes, W., Bialik, M., &amp; Fadel, C. (2019). </w:t>
      </w:r>
      <w:r w:rsidRPr="00BA33FA">
        <w:rPr>
          <w:rFonts w:ascii="Calibri" w:hAnsi="Calibri" w:cs="Calibri"/>
          <w:i/>
          <w:iCs/>
        </w:rPr>
        <w:t>Artificial Intelligence in Education. Promise and Implications for Teaching and Learning.</w:t>
      </w:r>
    </w:p>
    <w:p w14:paraId="5EC66D8B" w14:textId="77777777" w:rsidR="00BA33FA" w:rsidRPr="00BA33FA" w:rsidRDefault="00BA33FA" w:rsidP="00BA33FA">
      <w:pPr>
        <w:pStyle w:val="Bibliography"/>
        <w:rPr>
          <w:rFonts w:ascii="Calibri" w:hAnsi="Calibri" w:cs="Calibri"/>
        </w:rPr>
      </w:pPr>
      <w:r w:rsidRPr="00BA33FA">
        <w:rPr>
          <w:rFonts w:ascii="Calibri" w:hAnsi="Calibri" w:cs="Calibri"/>
        </w:rPr>
        <w:t xml:space="preserve">Hopko, D. R., Mahadevan, R., Bare, R. L., &amp; Hunt, M. K. (2003). The Abbreviated Math Anxiety Scale (AMAS): Construction, Validity, and Reliability. </w:t>
      </w:r>
      <w:r w:rsidRPr="00BA33FA">
        <w:rPr>
          <w:rFonts w:ascii="Calibri" w:hAnsi="Calibri" w:cs="Calibri"/>
          <w:i/>
          <w:iCs/>
        </w:rPr>
        <w:t>Assessment</w:t>
      </w:r>
      <w:r w:rsidRPr="00BA33FA">
        <w:rPr>
          <w:rFonts w:ascii="Calibri" w:hAnsi="Calibri" w:cs="Calibri"/>
        </w:rPr>
        <w:t xml:space="preserve">, </w:t>
      </w:r>
      <w:r w:rsidRPr="00BA33FA">
        <w:rPr>
          <w:rFonts w:ascii="Calibri" w:hAnsi="Calibri" w:cs="Calibri"/>
          <w:i/>
          <w:iCs/>
        </w:rPr>
        <w:t>10</w:t>
      </w:r>
      <w:r w:rsidRPr="00BA33FA">
        <w:rPr>
          <w:rFonts w:ascii="Calibri" w:hAnsi="Calibri" w:cs="Calibri"/>
        </w:rPr>
        <w:t>(2), 178–182. https://doi.org/10.1177/1073191103010002008</w:t>
      </w:r>
    </w:p>
    <w:p w14:paraId="7D654502" w14:textId="77777777" w:rsidR="00BA33FA" w:rsidRPr="00BA33FA" w:rsidRDefault="00BA33FA" w:rsidP="00BA33FA">
      <w:pPr>
        <w:pStyle w:val="Bibliography"/>
        <w:rPr>
          <w:rFonts w:ascii="Calibri" w:hAnsi="Calibri" w:cs="Calibri"/>
        </w:rPr>
      </w:pPr>
      <w:r w:rsidRPr="00BA33FA">
        <w:rPr>
          <w:rFonts w:ascii="Calibri" w:hAnsi="Calibri" w:cs="Calibri"/>
        </w:rPr>
        <w:t xml:space="preserve">Khatun, N. (2021). Applications of Normality Test in Statistical Analysis. </w:t>
      </w:r>
      <w:r w:rsidRPr="00BA33FA">
        <w:rPr>
          <w:rFonts w:ascii="Calibri" w:hAnsi="Calibri" w:cs="Calibri"/>
          <w:i/>
          <w:iCs/>
        </w:rPr>
        <w:t>Open Journal of Statistics</w:t>
      </w:r>
      <w:r w:rsidRPr="00BA33FA">
        <w:rPr>
          <w:rFonts w:ascii="Calibri" w:hAnsi="Calibri" w:cs="Calibri"/>
        </w:rPr>
        <w:t xml:space="preserve">, </w:t>
      </w:r>
      <w:r w:rsidRPr="00BA33FA">
        <w:rPr>
          <w:rFonts w:ascii="Calibri" w:hAnsi="Calibri" w:cs="Calibri"/>
          <w:i/>
          <w:iCs/>
        </w:rPr>
        <w:t>11</w:t>
      </w:r>
      <w:r w:rsidRPr="00BA33FA">
        <w:rPr>
          <w:rFonts w:ascii="Calibri" w:hAnsi="Calibri" w:cs="Calibri"/>
        </w:rPr>
        <w:t>(01), 113–122. https://doi.org/10.4236/ojs.2021.111006</w:t>
      </w:r>
    </w:p>
    <w:p w14:paraId="311563ED" w14:textId="77777777" w:rsidR="00BA33FA" w:rsidRPr="00BA33FA" w:rsidRDefault="00BA33FA" w:rsidP="00BA33FA">
      <w:pPr>
        <w:pStyle w:val="Bibliography"/>
        <w:rPr>
          <w:rFonts w:ascii="Calibri" w:hAnsi="Calibri" w:cs="Calibri"/>
        </w:rPr>
      </w:pPr>
      <w:proofErr w:type="spellStart"/>
      <w:r w:rsidRPr="00BA33FA">
        <w:rPr>
          <w:rFonts w:ascii="Calibri" w:hAnsi="Calibri" w:cs="Calibri"/>
        </w:rPr>
        <w:lastRenderedPageBreak/>
        <w:t>Kohavi</w:t>
      </w:r>
      <w:proofErr w:type="spellEnd"/>
      <w:r w:rsidRPr="00BA33FA">
        <w:rPr>
          <w:rFonts w:ascii="Calibri" w:hAnsi="Calibri" w:cs="Calibri"/>
        </w:rPr>
        <w:t xml:space="preserve">, R., &amp; John, G. H. (1997). Wrappers for feature subset selection. </w:t>
      </w:r>
      <w:r w:rsidRPr="00BA33FA">
        <w:rPr>
          <w:rFonts w:ascii="Calibri" w:hAnsi="Calibri" w:cs="Calibri"/>
          <w:i/>
          <w:iCs/>
        </w:rPr>
        <w:t>Artificial Intelligence</w:t>
      </w:r>
      <w:r w:rsidRPr="00BA33FA">
        <w:rPr>
          <w:rFonts w:ascii="Calibri" w:hAnsi="Calibri" w:cs="Calibri"/>
        </w:rPr>
        <w:t xml:space="preserve">, </w:t>
      </w:r>
      <w:r w:rsidRPr="00BA33FA">
        <w:rPr>
          <w:rFonts w:ascii="Calibri" w:hAnsi="Calibri" w:cs="Calibri"/>
          <w:i/>
          <w:iCs/>
        </w:rPr>
        <w:t>97</w:t>
      </w:r>
      <w:r w:rsidRPr="00BA33FA">
        <w:rPr>
          <w:rFonts w:ascii="Calibri" w:hAnsi="Calibri" w:cs="Calibri"/>
        </w:rPr>
        <w:t>(1–2), 273–324. https://doi.org/10.1016/S0004-3702(97)00043-X</w:t>
      </w:r>
    </w:p>
    <w:p w14:paraId="1CA73ADD" w14:textId="77777777" w:rsidR="00BA33FA" w:rsidRPr="00BA33FA" w:rsidRDefault="00BA33FA" w:rsidP="00BA33FA">
      <w:pPr>
        <w:pStyle w:val="Bibliography"/>
        <w:rPr>
          <w:rFonts w:ascii="Calibri" w:hAnsi="Calibri" w:cs="Calibri"/>
        </w:rPr>
      </w:pPr>
      <w:r w:rsidRPr="00BA33FA">
        <w:rPr>
          <w:rFonts w:ascii="Calibri" w:hAnsi="Calibri" w:cs="Calibri"/>
        </w:rPr>
        <w:t xml:space="preserve">Lal, T. N., Chapelle, O., Weston, J., &amp; </w:t>
      </w:r>
      <w:proofErr w:type="spellStart"/>
      <w:r w:rsidRPr="00BA33FA">
        <w:rPr>
          <w:rFonts w:ascii="Calibri" w:hAnsi="Calibri" w:cs="Calibri"/>
        </w:rPr>
        <w:t>Elisseeff</w:t>
      </w:r>
      <w:proofErr w:type="spellEnd"/>
      <w:r w:rsidRPr="00BA33FA">
        <w:rPr>
          <w:rFonts w:ascii="Calibri" w:hAnsi="Calibri" w:cs="Calibri"/>
        </w:rPr>
        <w:t xml:space="preserve">, A. (2006). Embedded Methods. In I. Guyon, M. </w:t>
      </w:r>
      <w:proofErr w:type="spellStart"/>
      <w:r w:rsidRPr="00BA33FA">
        <w:rPr>
          <w:rFonts w:ascii="Calibri" w:hAnsi="Calibri" w:cs="Calibri"/>
        </w:rPr>
        <w:t>Nikravesh</w:t>
      </w:r>
      <w:proofErr w:type="spellEnd"/>
      <w:r w:rsidRPr="00BA33FA">
        <w:rPr>
          <w:rFonts w:ascii="Calibri" w:hAnsi="Calibri" w:cs="Calibri"/>
        </w:rPr>
        <w:t xml:space="preserve">, S. Gunn, &amp; L. A. Zadeh (Eds.), </w:t>
      </w:r>
      <w:r w:rsidRPr="00BA33FA">
        <w:rPr>
          <w:rFonts w:ascii="Calibri" w:hAnsi="Calibri" w:cs="Calibri"/>
          <w:i/>
          <w:iCs/>
        </w:rPr>
        <w:t>Feature Extraction: Foundations and Applications</w:t>
      </w:r>
      <w:r w:rsidRPr="00BA33FA">
        <w:rPr>
          <w:rFonts w:ascii="Calibri" w:hAnsi="Calibri" w:cs="Calibri"/>
        </w:rPr>
        <w:t xml:space="preserve"> (pp. 137–165). Springer. https://doi.org/10.1007/978-3-540-35488-8_6</w:t>
      </w:r>
    </w:p>
    <w:p w14:paraId="5689F9DD" w14:textId="77777777" w:rsidR="00BA33FA" w:rsidRPr="00BA33FA" w:rsidRDefault="00BA33FA" w:rsidP="00BA33FA">
      <w:pPr>
        <w:pStyle w:val="Bibliography"/>
        <w:rPr>
          <w:rFonts w:ascii="Calibri" w:hAnsi="Calibri" w:cs="Calibri"/>
        </w:rPr>
      </w:pPr>
      <w:r w:rsidRPr="00BA33FA">
        <w:rPr>
          <w:rFonts w:ascii="Calibri" w:hAnsi="Calibri" w:cs="Calibri"/>
          <w:i/>
          <w:iCs/>
        </w:rPr>
        <w:t>Myers-Briggs/Jung Test: Open Extended Jungian Type Scales</w:t>
      </w:r>
      <w:r w:rsidRPr="00BA33FA">
        <w:rPr>
          <w:rFonts w:ascii="Calibri" w:hAnsi="Calibri" w:cs="Calibri"/>
        </w:rPr>
        <w:t>. (n.d.). Retrieved 21 October 2023, from https://openpsychometrics.org/tests/OEJTS/</w:t>
      </w:r>
    </w:p>
    <w:p w14:paraId="06437B5D" w14:textId="77777777" w:rsidR="00BA33FA" w:rsidRPr="00BA33FA" w:rsidRDefault="00BA33FA" w:rsidP="00BA33FA">
      <w:pPr>
        <w:pStyle w:val="Bibliography"/>
        <w:rPr>
          <w:rFonts w:ascii="Calibri" w:hAnsi="Calibri" w:cs="Calibri"/>
        </w:rPr>
      </w:pPr>
      <w:r w:rsidRPr="00BA33FA">
        <w:rPr>
          <w:rFonts w:ascii="Calibri" w:hAnsi="Calibri" w:cs="Calibri"/>
        </w:rPr>
        <w:t xml:space="preserve">Patil, V. H., &amp; Franken, F. H. (2021). Visualization of statistically significant correlation coefficients from a correlation matrix: A call for a change in practice. </w:t>
      </w:r>
      <w:r w:rsidRPr="00BA33FA">
        <w:rPr>
          <w:rFonts w:ascii="Calibri" w:hAnsi="Calibri" w:cs="Calibri"/>
          <w:i/>
          <w:iCs/>
        </w:rPr>
        <w:t>Journal of Marketing Analytics</w:t>
      </w:r>
      <w:r w:rsidRPr="00BA33FA">
        <w:rPr>
          <w:rFonts w:ascii="Calibri" w:hAnsi="Calibri" w:cs="Calibri"/>
        </w:rPr>
        <w:t xml:space="preserve">, </w:t>
      </w:r>
      <w:r w:rsidRPr="00BA33FA">
        <w:rPr>
          <w:rFonts w:ascii="Calibri" w:hAnsi="Calibri" w:cs="Calibri"/>
          <w:i/>
          <w:iCs/>
        </w:rPr>
        <w:t>9</w:t>
      </w:r>
      <w:r w:rsidRPr="00BA33FA">
        <w:rPr>
          <w:rFonts w:ascii="Calibri" w:hAnsi="Calibri" w:cs="Calibri"/>
        </w:rPr>
        <w:t>(4), 286–297. https://doi.org/10.1057/s41270-021-00120-z</w:t>
      </w:r>
    </w:p>
    <w:p w14:paraId="65E05DB9" w14:textId="77777777" w:rsidR="00BA33FA" w:rsidRPr="00BA33FA" w:rsidRDefault="00BA33FA" w:rsidP="00BA33FA">
      <w:pPr>
        <w:pStyle w:val="Bibliography"/>
        <w:rPr>
          <w:rFonts w:ascii="Calibri" w:hAnsi="Calibri" w:cs="Calibri"/>
        </w:rPr>
      </w:pPr>
      <w:proofErr w:type="spellStart"/>
      <w:r w:rsidRPr="00BA33FA">
        <w:rPr>
          <w:rFonts w:ascii="Calibri" w:hAnsi="Calibri" w:cs="Calibri"/>
          <w:i/>
          <w:iCs/>
        </w:rPr>
        <w:t>PsyToolkit</w:t>
      </w:r>
      <w:proofErr w:type="spellEnd"/>
      <w:r w:rsidRPr="00BA33FA">
        <w:rPr>
          <w:rFonts w:ascii="Calibri" w:hAnsi="Calibri" w:cs="Calibri"/>
        </w:rPr>
        <w:t>. (n.d.). Retrieved 4 November 2023, from https://www.psytoolkit.org/index.html</w:t>
      </w:r>
    </w:p>
    <w:p w14:paraId="6B787239" w14:textId="77777777" w:rsidR="00BA33FA" w:rsidRPr="00BA33FA" w:rsidRDefault="00BA33FA" w:rsidP="00BA33FA">
      <w:pPr>
        <w:pStyle w:val="Bibliography"/>
        <w:rPr>
          <w:rFonts w:ascii="Calibri" w:hAnsi="Calibri" w:cs="Calibri"/>
        </w:rPr>
      </w:pPr>
      <w:r w:rsidRPr="00BA33FA">
        <w:rPr>
          <w:rFonts w:ascii="Calibri" w:hAnsi="Calibri" w:cs="Calibri"/>
        </w:rPr>
        <w:t xml:space="preserve">Rado, O., Ali, N., Sani, H. M., Idris, A., &amp; Neagu, D. (2019). Performance Analysis of Feature Selection Methods for Classification of Healthcare Datasets. In K. Arai, R. Bhatia, &amp; S. Kapoor (Eds.), </w:t>
      </w:r>
      <w:r w:rsidRPr="00BA33FA">
        <w:rPr>
          <w:rFonts w:ascii="Calibri" w:hAnsi="Calibri" w:cs="Calibri"/>
          <w:i/>
          <w:iCs/>
        </w:rPr>
        <w:t>Intelligent Computing</w:t>
      </w:r>
      <w:r w:rsidRPr="00BA33FA">
        <w:rPr>
          <w:rFonts w:ascii="Calibri" w:hAnsi="Calibri" w:cs="Calibri"/>
        </w:rPr>
        <w:t xml:space="preserve"> (Vol. 997, pp. 929–938). Springer International Publishing. https://doi.org/10.1007/978-3-030-22871-2_66</w:t>
      </w:r>
    </w:p>
    <w:p w14:paraId="06C2E3C1" w14:textId="77777777" w:rsidR="00BA33FA" w:rsidRPr="00BA33FA" w:rsidRDefault="00BA33FA" w:rsidP="00BA33FA">
      <w:pPr>
        <w:pStyle w:val="Bibliography"/>
        <w:rPr>
          <w:rFonts w:ascii="Calibri" w:hAnsi="Calibri" w:cs="Calibri"/>
        </w:rPr>
      </w:pPr>
      <w:r w:rsidRPr="00BA33FA">
        <w:rPr>
          <w:rFonts w:ascii="Calibri" w:hAnsi="Calibri" w:cs="Calibri"/>
        </w:rPr>
        <w:t xml:space="preserve">Ramsay, A., Hanlon, D., &amp; Smith, D. (2000). The association between cognitive style and accounting students’ preference for cooperative learning: An empirical investigation. </w:t>
      </w:r>
      <w:r w:rsidRPr="00BA33FA">
        <w:rPr>
          <w:rFonts w:ascii="Calibri" w:hAnsi="Calibri" w:cs="Calibri"/>
          <w:i/>
          <w:iCs/>
        </w:rPr>
        <w:t>Journal of Accounting Education</w:t>
      </w:r>
      <w:r w:rsidRPr="00BA33FA">
        <w:rPr>
          <w:rFonts w:ascii="Calibri" w:hAnsi="Calibri" w:cs="Calibri"/>
        </w:rPr>
        <w:t xml:space="preserve">, </w:t>
      </w:r>
      <w:r w:rsidRPr="00BA33FA">
        <w:rPr>
          <w:rFonts w:ascii="Calibri" w:hAnsi="Calibri" w:cs="Calibri"/>
          <w:i/>
          <w:iCs/>
        </w:rPr>
        <w:t>18</w:t>
      </w:r>
      <w:r w:rsidRPr="00BA33FA">
        <w:rPr>
          <w:rFonts w:ascii="Calibri" w:hAnsi="Calibri" w:cs="Calibri"/>
        </w:rPr>
        <w:t>(3), 215–228. https://doi.org/10.1016/S0748-5751(00)00018-X</w:t>
      </w:r>
    </w:p>
    <w:p w14:paraId="7DA81E14" w14:textId="77777777" w:rsidR="00BA33FA" w:rsidRPr="00BA33FA" w:rsidRDefault="00BA33FA" w:rsidP="00BA33FA">
      <w:pPr>
        <w:pStyle w:val="Bibliography"/>
        <w:rPr>
          <w:rFonts w:ascii="Calibri" w:hAnsi="Calibri" w:cs="Calibri"/>
        </w:rPr>
      </w:pPr>
      <w:r w:rsidRPr="00BA33FA">
        <w:rPr>
          <w:rFonts w:ascii="Calibri" w:hAnsi="Calibri" w:cs="Calibri"/>
        </w:rPr>
        <w:t xml:space="preserve">Randall, K., Isaacson, M., &amp; Ciro, C. (2017). Validity and Reliability of the Myers-Briggs Personality Type Indicator: A Systematic Review and Meta-analysis. </w:t>
      </w:r>
      <w:r w:rsidRPr="00BA33FA">
        <w:rPr>
          <w:rFonts w:ascii="Calibri" w:hAnsi="Calibri" w:cs="Calibri"/>
          <w:i/>
          <w:iCs/>
        </w:rPr>
        <w:t>Journal of Best Practices in Health Professions Diversity</w:t>
      </w:r>
      <w:r w:rsidRPr="00BA33FA">
        <w:rPr>
          <w:rFonts w:ascii="Calibri" w:hAnsi="Calibri" w:cs="Calibri"/>
        </w:rPr>
        <w:t xml:space="preserve">, </w:t>
      </w:r>
      <w:r w:rsidRPr="00BA33FA">
        <w:rPr>
          <w:rFonts w:ascii="Calibri" w:hAnsi="Calibri" w:cs="Calibri"/>
          <w:i/>
          <w:iCs/>
        </w:rPr>
        <w:t>10</w:t>
      </w:r>
      <w:r w:rsidRPr="00BA33FA">
        <w:rPr>
          <w:rFonts w:ascii="Calibri" w:hAnsi="Calibri" w:cs="Calibri"/>
        </w:rPr>
        <w:t>(1), 1–27.</w:t>
      </w:r>
    </w:p>
    <w:p w14:paraId="3596E398" w14:textId="77777777" w:rsidR="00BA33FA" w:rsidRPr="00BA33FA" w:rsidRDefault="00BA33FA" w:rsidP="00BA33FA">
      <w:pPr>
        <w:pStyle w:val="Bibliography"/>
        <w:rPr>
          <w:rFonts w:ascii="Calibri" w:hAnsi="Calibri" w:cs="Calibri"/>
        </w:rPr>
      </w:pPr>
      <w:r w:rsidRPr="00BA33FA">
        <w:rPr>
          <w:rFonts w:ascii="Calibri" w:hAnsi="Calibri" w:cs="Calibri"/>
        </w:rPr>
        <w:t xml:space="preserve">Rovetta, A. (2020). Raiders of the Lost Correlation: A Guide on Using Pearson and Spearman Coefficients to Detect Hidden Correlations in Medical Sciences. </w:t>
      </w:r>
      <w:proofErr w:type="spellStart"/>
      <w:r w:rsidRPr="00BA33FA">
        <w:rPr>
          <w:rFonts w:ascii="Calibri" w:hAnsi="Calibri" w:cs="Calibri"/>
          <w:i/>
          <w:iCs/>
        </w:rPr>
        <w:t>Cureus</w:t>
      </w:r>
      <w:proofErr w:type="spellEnd"/>
      <w:r w:rsidRPr="00BA33FA">
        <w:rPr>
          <w:rFonts w:ascii="Calibri" w:hAnsi="Calibri" w:cs="Calibri"/>
        </w:rPr>
        <w:t xml:space="preserve">, </w:t>
      </w:r>
      <w:r w:rsidRPr="00BA33FA">
        <w:rPr>
          <w:rFonts w:ascii="Calibri" w:hAnsi="Calibri" w:cs="Calibri"/>
          <w:i/>
          <w:iCs/>
        </w:rPr>
        <w:t>12</w:t>
      </w:r>
      <w:r w:rsidRPr="00BA33FA">
        <w:rPr>
          <w:rFonts w:ascii="Calibri" w:hAnsi="Calibri" w:cs="Calibri"/>
        </w:rPr>
        <w:t>(12). https://doi.org/10.7759/cureus.11794</w:t>
      </w:r>
    </w:p>
    <w:p w14:paraId="78A621A5" w14:textId="77777777" w:rsidR="00BA33FA" w:rsidRPr="00BA33FA" w:rsidRDefault="00BA33FA" w:rsidP="00BA33FA">
      <w:pPr>
        <w:pStyle w:val="Bibliography"/>
        <w:rPr>
          <w:rFonts w:ascii="Calibri" w:hAnsi="Calibri" w:cs="Calibri"/>
        </w:rPr>
      </w:pPr>
      <w:r w:rsidRPr="00BA33FA">
        <w:rPr>
          <w:rFonts w:ascii="Calibri" w:hAnsi="Calibri" w:cs="Calibri"/>
        </w:rPr>
        <w:lastRenderedPageBreak/>
        <w:t xml:space="preserve">Schober, P., Boer, C., &amp; Schwarte, L. A. (2018). Correlation Coefficients: Appropriate Use and Interpretation. </w:t>
      </w:r>
      <w:proofErr w:type="spellStart"/>
      <w:r w:rsidRPr="00BA33FA">
        <w:rPr>
          <w:rFonts w:ascii="Calibri" w:hAnsi="Calibri" w:cs="Calibri"/>
          <w:i/>
          <w:iCs/>
        </w:rPr>
        <w:t>Anesthesia</w:t>
      </w:r>
      <w:proofErr w:type="spellEnd"/>
      <w:r w:rsidRPr="00BA33FA">
        <w:rPr>
          <w:rFonts w:ascii="Calibri" w:hAnsi="Calibri" w:cs="Calibri"/>
          <w:i/>
          <w:iCs/>
        </w:rPr>
        <w:t xml:space="preserve"> &amp; Analgesia</w:t>
      </w:r>
      <w:r w:rsidRPr="00BA33FA">
        <w:rPr>
          <w:rFonts w:ascii="Calibri" w:hAnsi="Calibri" w:cs="Calibri"/>
        </w:rPr>
        <w:t xml:space="preserve">, </w:t>
      </w:r>
      <w:r w:rsidRPr="00BA33FA">
        <w:rPr>
          <w:rFonts w:ascii="Calibri" w:hAnsi="Calibri" w:cs="Calibri"/>
          <w:i/>
          <w:iCs/>
        </w:rPr>
        <w:t>126</w:t>
      </w:r>
      <w:r w:rsidRPr="00BA33FA">
        <w:rPr>
          <w:rFonts w:ascii="Calibri" w:hAnsi="Calibri" w:cs="Calibri"/>
        </w:rPr>
        <w:t>(5), 1763–1768. https://doi.org/10.1213/ANE.0000000000002864</w:t>
      </w:r>
    </w:p>
    <w:p w14:paraId="1865B892" w14:textId="77777777" w:rsidR="00BA33FA" w:rsidRPr="00BA33FA" w:rsidRDefault="00BA33FA" w:rsidP="00BA33FA">
      <w:pPr>
        <w:pStyle w:val="Bibliography"/>
        <w:rPr>
          <w:rFonts w:ascii="Calibri" w:hAnsi="Calibri" w:cs="Calibri"/>
        </w:rPr>
      </w:pPr>
      <w:r w:rsidRPr="00BA33FA">
        <w:rPr>
          <w:rFonts w:ascii="Calibri" w:hAnsi="Calibri" w:cs="Calibri"/>
        </w:rPr>
        <w:t xml:space="preserve">Shalev-Shwartz, S., &amp; Ben-David, S. (2014). </w:t>
      </w:r>
      <w:r w:rsidRPr="00BA33FA">
        <w:rPr>
          <w:rFonts w:ascii="Calibri" w:hAnsi="Calibri" w:cs="Calibri"/>
          <w:i/>
          <w:iCs/>
        </w:rPr>
        <w:t>Understanding machine learning: From theory to algorithms</w:t>
      </w:r>
      <w:r w:rsidRPr="00BA33FA">
        <w:rPr>
          <w:rFonts w:ascii="Calibri" w:hAnsi="Calibri" w:cs="Calibri"/>
        </w:rPr>
        <w:t>. Cambridge university press.</w:t>
      </w:r>
    </w:p>
    <w:p w14:paraId="116675CF" w14:textId="77777777" w:rsidR="00BA33FA" w:rsidRPr="00BA33FA" w:rsidRDefault="00BA33FA" w:rsidP="00BA33FA">
      <w:pPr>
        <w:pStyle w:val="Bibliography"/>
        <w:rPr>
          <w:rFonts w:ascii="Calibri" w:hAnsi="Calibri" w:cs="Calibri"/>
        </w:rPr>
      </w:pPr>
      <w:r w:rsidRPr="00BA33FA">
        <w:rPr>
          <w:rFonts w:ascii="Calibri" w:hAnsi="Calibri" w:cs="Calibri"/>
        </w:rPr>
        <w:t xml:space="preserve">Sundre, D., Barry, C., </w:t>
      </w:r>
      <w:proofErr w:type="spellStart"/>
      <w:r w:rsidRPr="00BA33FA">
        <w:rPr>
          <w:rFonts w:ascii="Calibri" w:hAnsi="Calibri" w:cs="Calibri"/>
        </w:rPr>
        <w:t>Gynnild</w:t>
      </w:r>
      <w:proofErr w:type="spellEnd"/>
      <w:r w:rsidRPr="00BA33FA">
        <w:rPr>
          <w:rFonts w:ascii="Calibri" w:hAnsi="Calibri" w:cs="Calibri"/>
        </w:rPr>
        <w:t xml:space="preserve">, V., &amp; Tangen </w:t>
      </w:r>
      <w:proofErr w:type="spellStart"/>
      <w:r w:rsidRPr="00BA33FA">
        <w:rPr>
          <w:rFonts w:ascii="Calibri" w:hAnsi="Calibri" w:cs="Calibri"/>
        </w:rPr>
        <w:t>Ostgard</w:t>
      </w:r>
      <w:proofErr w:type="spellEnd"/>
      <w:r w:rsidRPr="00BA33FA">
        <w:rPr>
          <w:rFonts w:ascii="Calibri" w:hAnsi="Calibri" w:cs="Calibri"/>
        </w:rPr>
        <w:t xml:space="preserve">, E. (2012). Motivation for Achievement and Attitudes toward Mathematics Instruction in a Required Calculus Course at the Norwegian University of Science and Technology. </w:t>
      </w:r>
      <w:r w:rsidRPr="00BA33FA">
        <w:rPr>
          <w:rFonts w:ascii="Calibri" w:hAnsi="Calibri" w:cs="Calibri"/>
          <w:i/>
          <w:iCs/>
        </w:rPr>
        <w:t>Numeracy</w:t>
      </w:r>
      <w:r w:rsidRPr="00BA33FA">
        <w:rPr>
          <w:rFonts w:ascii="Calibri" w:hAnsi="Calibri" w:cs="Calibri"/>
        </w:rPr>
        <w:t xml:space="preserve">, </w:t>
      </w:r>
      <w:r w:rsidRPr="00BA33FA">
        <w:rPr>
          <w:rFonts w:ascii="Calibri" w:hAnsi="Calibri" w:cs="Calibri"/>
          <w:i/>
          <w:iCs/>
        </w:rPr>
        <w:t>5</w:t>
      </w:r>
      <w:r w:rsidRPr="00BA33FA">
        <w:rPr>
          <w:rFonts w:ascii="Calibri" w:hAnsi="Calibri" w:cs="Calibri"/>
        </w:rPr>
        <w:t>(1). https://doi.org/10.5038/1936-4660.5.1.4</w:t>
      </w:r>
    </w:p>
    <w:p w14:paraId="22C24597" w14:textId="77777777" w:rsidR="00BA33FA" w:rsidRPr="00BA33FA" w:rsidRDefault="00BA33FA" w:rsidP="00BA33FA">
      <w:pPr>
        <w:pStyle w:val="Bibliography"/>
        <w:rPr>
          <w:rFonts w:ascii="Calibri" w:hAnsi="Calibri" w:cs="Calibri"/>
        </w:rPr>
      </w:pPr>
      <w:proofErr w:type="spellStart"/>
      <w:r w:rsidRPr="00BA33FA">
        <w:rPr>
          <w:rFonts w:ascii="Calibri" w:hAnsi="Calibri" w:cs="Calibri"/>
        </w:rPr>
        <w:t>Tavazzi</w:t>
      </w:r>
      <w:proofErr w:type="spellEnd"/>
      <w:r w:rsidRPr="00BA33FA">
        <w:rPr>
          <w:rFonts w:ascii="Calibri" w:hAnsi="Calibri" w:cs="Calibri"/>
        </w:rPr>
        <w:t xml:space="preserve">, E., </w:t>
      </w:r>
      <w:proofErr w:type="spellStart"/>
      <w:r w:rsidRPr="00BA33FA">
        <w:rPr>
          <w:rFonts w:ascii="Calibri" w:hAnsi="Calibri" w:cs="Calibri"/>
        </w:rPr>
        <w:t>Daberdaku</w:t>
      </w:r>
      <w:proofErr w:type="spellEnd"/>
      <w:r w:rsidRPr="00BA33FA">
        <w:rPr>
          <w:rFonts w:ascii="Calibri" w:hAnsi="Calibri" w:cs="Calibri"/>
        </w:rPr>
        <w:t xml:space="preserve">, S., Vasta, R., Calvo, A., </w:t>
      </w:r>
      <w:proofErr w:type="spellStart"/>
      <w:r w:rsidRPr="00BA33FA">
        <w:rPr>
          <w:rFonts w:ascii="Calibri" w:hAnsi="Calibri" w:cs="Calibri"/>
        </w:rPr>
        <w:t>Chiò</w:t>
      </w:r>
      <w:proofErr w:type="spellEnd"/>
      <w:r w:rsidRPr="00BA33FA">
        <w:rPr>
          <w:rFonts w:ascii="Calibri" w:hAnsi="Calibri" w:cs="Calibri"/>
        </w:rPr>
        <w:t xml:space="preserve">, A., &amp; Di Camillo, B. (2020). Exploiting mutual information for the imputation of static and dynamic mixed-type clinical data with an adaptive k-nearest neighbours approach. </w:t>
      </w:r>
      <w:r w:rsidRPr="00BA33FA">
        <w:rPr>
          <w:rFonts w:ascii="Calibri" w:hAnsi="Calibri" w:cs="Calibri"/>
          <w:i/>
          <w:iCs/>
        </w:rPr>
        <w:t>BMC Medical Informatics and Decision Making</w:t>
      </w:r>
      <w:r w:rsidRPr="00BA33FA">
        <w:rPr>
          <w:rFonts w:ascii="Calibri" w:hAnsi="Calibri" w:cs="Calibri"/>
        </w:rPr>
        <w:t xml:space="preserve">, </w:t>
      </w:r>
      <w:r w:rsidRPr="00BA33FA">
        <w:rPr>
          <w:rFonts w:ascii="Calibri" w:hAnsi="Calibri" w:cs="Calibri"/>
          <w:i/>
          <w:iCs/>
        </w:rPr>
        <w:t>20</w:t>
      </w:r>
      <w:r w:rsidRPr="00BA33FA">
        <w:rPr>
          <w:rFonts w:ascii="Calibri" w:hAnsi="Calibri" w:cs="Calibri"/>
        </w:rPr>
        <w:t>(S5), 174. https://doi.org/10.1186/s12911-020-01166-2</w:t>
      </w:r>
    </w:p>
    <w:p w14:paraId="11F47EF6" w14:textId="77777777" w:rsidR="00BA33FA" w:rsidRPr="00BA33FA" w:rsidRDefault="00BA33FA" w:rsidP="00BA33FA">
      <w:pPr>
        <w:pStyle w:val="Bibliography"/>
        <w:rPr>
          <w:rFonts w:ascii="Calibri" w:hAnsi="Calibri" w:cs="Calibri"/>
        </w:rPr>
      </w:pPr>
      <w:r w:rsidRPr="00BA33FA">
        <w:rPr>
          <w:rFonts w:ascii="Calibri" w:hAnsi="Calibri" w:cs="Calibri"/>
        </w:rPr>
        <w:t xml:space="preserve">Vergara, J. R., &amp; Estévez, P. A. (2014). A review of feature selection methods based on mutual information. </w:t>
      </w:r>
      <w:r w:rsidRPr="00BA33FA">
        <w:rPr>
          <w:rFonts w:ascii="Calibri" w:hAnsi="Calibri" w:cs="Calibri"/>
          <w:i/>
          <w:iCs/>
        </w:rPr>
        <w:t>Neural Computing and Applications</w:t>
      </w:r>
      <w:r w:rsidRPr="00BA33FA">
        <w:rPr>
          <w:rFonts w:ascii="Calibri" w:hAnsi="Calibri" w:cs="Calibri"/>
        </w:rPr>
        <w:t xml:space="preserve">, </w:t>
      </w:r>
      <w:r w:rsidRPr="00BA33FA">
        <w:rPr>
          <w:rFonts w:ascii="Calibri" w:hAnsi="Calibri" w:cs="Calibri"/>
          <w:i/>
          <w:iCs/>
        </w:rPr>
        <w:t>24</w:t>
      </w:r>
      <w:r w:rsidRPr="00BA33FA">
        <w:rPr>
          <w:rFonts w:ascii="Calibri" w:hAnsi="Calibri" w:cs="Calibri"/>
        </w:rPr>
        <w:t>(1), 175–186. https://doi.org/10.1007/s00521-013-1368-0</w:t>
      </w:r>
    </w:p>
    <w:p w14:paraId="6BB75352" w14:textId="77777777" w:rsidR="00BA33FA" w:rsidRPr="00BA33FA" w:rsidRDefault="00BA33FA" w:rsidP="00BA33FA">
      <w:pPr>
        <w:pStyle w:val="Bibliography"/>
        <w:rPr>
          <w:rFonts w:ascii="Calibri" w:hAnsi="Calibri" w:cs="Calibri"/>
        </w:rPr>
      </w:pPr>
      <w:r w:rsidRPr="00BA33FA">
        <w:rPr>
          <w:rFonts w:ascii="Calibri" w:hAnsi="Calibri" w:cs="Calibri"/>
        </w:rPr>
        <w:t xml:space="preserve">Vishwanathan, S. V. N., &amp; Smola, A. (2008). </w:t>
      </w:r>
      <w:r w:rsidRPr="00BA33FA">
        <w:rPr>
          <w:rFonts w:ascii="Calibri" w:hAnsi="Calibri" w:cs="Calibri"/>
          <w:i/>
          <w:iCs/>
        </w:rPr>
        <w:t>Introduction to Machine Learning</w:t>
      </w:r>
      <w:r w:rsidRPr="00BA33FA">
        <w:rPr>
          <w:rFonts w:ascii="Calibri" w:hAnsi="Calibri" w:cs="Calibri"/>
        </w:rPr>
        <w:t>. Cambridge University Press. https://alex.smola.org/drafts/thebook.pdf</w:t>
      </w:r>
    </w:p>
    <w:p w14:paraId="73045437" w14:textId="77777777" w:rsidR="00BA33FA" w:rsidRPr="00BA33FA" w:rsidRDefault="00BA33FA" w:rsidP="00BA33FA">
      <w:pPr>
        <w:pStyle w:val="Bibliography"/>
        <w:rPr>
          <w:rFonts w:ascii="Calibri" w:hAnsi="Calibri" w:cs="Calibri"/>
        </w:rPr>
      </w:pPr>
      <w:r w:rsidRPr="00BA33FA">
        <w:rPr>
          <w:rFonts w:ascii="Calibri" w:hAnsi="Calibri" w:cs="Calibri"/>
        </w:rPr>
        <w:t xml:space="preserve">Wickham, H. (2014). Tidy Data. </w:t>
      </w:r>
      <w:r w:rsidRPr="00BA33FA">
        <w:rPr>
          <w:rFonts w:ascii="Calibri" w:hAnsi="Calibri" w:cs="Calibri"/>
          <w:i/>
          <w:iCs/>
        </w:rPr>
        <w:t>Journal of Statistical Software</w:t>
      </w:r>
      <w:r w:rsidRPr="00BA33FA">
        <w:rPr>
          <w:rFonts w:ascii="Calibri" w:hAnsi="Calibri" w:cs="Calibri"/>
        </w:rPr>
        <w:t xml:space="preserve">, </w:t>
      </w:r>
      <w:r w:rsidRPr="00BA33FA">
        <w:rPr>
          <w:rFonts w:ascii="Calibri" w:hAnsi="Calibri" w:cs="Calibri"/>
          <w:i/>
          <w:iCs/>
        </w:rPr>
        <w:t>59</w:t>
      </w:r>
      <w:r w:rsidRPr="00BA33FA">
        <w:rPr>
          <w:rFonts w:ascii="Calibri" w:hAnsi="Calibri" w:cs="Calibri"/>
        </w:rPr>
        <w:t>, 1–23. https://doi.org/10.18637/jss.v059.i10</w:t>
      </w:r>
    </w:p>
    <w:p w14:paraId="081FC3AF" w14:textId="77777777" w:rsidR="00BA33FA" w:rsidRPr="00BA33FA" w:rsidRDefault="00BA33FA" w:rsidP="00BA33FA">
      <w:pPr>
        <w:pStyle w:val="Bibliography"/>
        <w:rPr>
          <w:rFonts w:ascii="Calibri" w:hAnsi="Calibri" w:cs="Calibri"/>
        </w:rPr>
      </w:pPr>
      <w:proofErr w:type="spellStart"/>
      <w:r w:rsidRPr="00BA33FA">
        <w:rPr>
          <w:rFonts w:ascii="Calibri" w:hAnsi="Calibri" w:cs="Calibri"/>
        </w:rPr>
        <w:t>Wlodzislaw</w:t>
      </w:r>
      <w:proofErr w:type="spellEnd"/>
      <w:r w:rsidRPr="00BA33FA">
        <w:rPr>
          <w:rFonts w:ascii="Calibri" w:hAnsi="Calibri" w:cs="Calibri"/>
        </w:rPr>
        <w:t xml:space="preserve">, D., Winiarski, T., Biesiada, J., &amp; Kachel, A. (2003). </w:t>
      </w:r>
      <w:r w:rsidRPr="00BA33FA">
        <w:rPr>
          <w:rFonts w:ascii="Calibri" w:hAnsi="Calibri" w:cs="Calibri"/>
          <w:i/>
          <w:iCs/>
        </w:rPr>
        <w:t>Feature selection and ranking filters</w:t>
      </w:r>
      <w:r w:rsidRPr="00BA33FA">
        <w:rPr>
          <w:rFonts w:ascii="Calibri" w:hAnsi="Calibri" w:cs="Calibri"/>
        </w:rPr>
        <w:t>.</w:t>
      </w:r>
    </w:p>
    <w:p w14:paraId="45A2D43C" w14:textId="77777777" w:rsidR="00BA33FA" w:rsidRPr="00BA33FA" w:rsidRDefault="00BA33FA" w:rsidP="00BA33FA">
      <w:pPr>
        <w:pStyle w:val="Bibliography"/>
        <w:rPr>
          <w:rFonts w:ascii="Calibri" w:hAnsi="Calibri" w:cs="Calibri"/>
        </w:rPr>
      </w:pPr>
      <w:r w:rsidRPr="00BA33FA">
        <w:rPr>
          <w:rFonts w:ascii="Calibri" w:hAnsi="Calibri" w:cs="Calibri"/>
        </w:rPr>
        <w:t xml:space="preserve">Yavuz, G., </w:t>
      </w:r>
      <w:proofErr w:type="spellStart"/>
      <w:r w:rsidRPr="00BA33FA">
        <w:rPr>
          <w:rFonts w:ascii="Calibri" w:hAnsi="Calibri" w:cs="Calibri"/>
        </w:rPr>
        <w:t>Ozyildirim</w:t>
      </w:r>
      <w:proofErr w:type="spellEnd"/>
      <w:r w:rsidRPr="00BA33FA">
        <w:rPr>
          <w:rFonts w:ascii="Calibri" w:hAnsi="Calibri" w:cs="Calibri"/>
        </w:rPr>
        <w:t xml:space="preserve">, F., &amp; Dogan, N. (2012). Mathematics Motivation Scale: A Validity and Reliability. </w:t>
      </w:r>
      <w:r w:rsidRPr="00BA33FA">
        <w:rPr>
          <w:rFonts w:ascii="Calibri" w:hAnsi="Calibri" w:cs="Calibri"/>
          <w:i/>
          <w:iCs/>
        </w:rPr>
        <w:t xml:space="preserve">Procedia - Social and </w:t>
      </w:r>
      <w:proofErr w:type="spellStart"/>
      <w:r w:rsidRPr="00BA33FA">
        <w:rPr>
          <w:rFonts w:ascii="Calibri" w:hAnsi="Calibri" w:cs="Calibri"/>
          <w:i/>
          <w:iCs/>
        </w:rPr>
        <w:t>Behavioral</w:t>
      </w:r>
      <w:proofErr w:type="spellEnd"/>
      <w:r w:rsidRPr="00BA33FA">
        <w:rPr>
          <w:rFonts w:ascii="Calibri" w:hAnsi="Calibri" w:cs="Calibri"/>
          <w:i/>
          <w:iCs/>
        </w:rPr>
        <w:t xml:space="preserve"> Sciences</w:t>
      </w:r>
      <w:r w:rsidRPr="00BA33FA">
        <w:rPr>
          <w:rFonts w:ascii="Calibri" w:hAnsi="Calibri" w:cs="Calibri"/>
        </w:rPr>
        <w:t xml:space="preserve">, </w:t>
      </w:r>
      <w:r w:rsidRPr="00BA33FA">
        <w:rPr>
          <w:rFonts w:ascii="Calibri" w:hAnsi="Calibri" w:cs="Calibri"/>
          <w:i/>
          <w:iCs/>
        </w:rPr>
        <w:t>46</w:t>
      </w:r>
      <w:r w:rsidRPr="00BA33FA">
        <w:rPr>
          <w:rFonts w:ascii="Calibri" w:hAnsi="Calibri" w:cs="Calibri"/>
        </w:rPr>
        <w:t>, 1633–1638. https://doi.org/10.1016/j.sbspro.2012.05.352</w:t>
      </w:r>
    </w:p>
    <w:p w14:paraId="12B4DC77" w14:textId="77777777" w:rsidR="00BA33FA" w:rsidRPr="00BA33FA" w:rsidRDefault="00BA33FA" w:rsidP="00BA33FA">
      <w:pPr>
        <w:pStyle w:val="Bibliography"/>
        <w:rPr>
          <w:rFonts w:ascii="Calibri" w:hAnsi="Calibri" w:cs="Calibri"/>
        </w:rPr>
      </w:pPr>
      <w:r w:rsidRPr="00BA33FA">
        <w:rPr>
          <w:rFonts w:ascii="Calibri" w:hAnsi="Calibri" w:cs="Calibri"/>
        </w:rPr>
        <w:t xml:space="preserve">Ying, X. (2019). An Overview of Overfitting and its Solutions. </w:t>
      </w:r>
      <w:r w:rsidRPr="00BA33FA">
        <w:rPr>
          <w:rFonts w:ascii="Calibri" w:hAnsi="Calibri" w:cs="Calibri"/>
          <w:i/>
          <w:iCs/>
        </w:rPr>
        <w:t>Journal of Physics: Conference Series</w:t>
      </w:r>
      <w:r w:rsidRPr="00BA33FA">
        <w:rPr>
          <w:rFonts w:ascii="Calibri" w:hAnsi="Calibri" w:cs="Calibri"/>
        </w:rPr>
        <w:t xml:space="preserve">, </w:t>
      </w:r>
      <w:r w:rsidRPr="00BA33FA">
        <w:rPr>
          <w:rFonts w:ascii="Calibri" w:hAnsi="Calibri" w:cs="Calibri"/>
          <w:i/>
          <w:iCs/>
        </w:rPr>
        <w:t>1168</w:t>
      </w:r>
      <w:r w:rsidRPr="00BA33FA">
        <w:rPr>
          <w:rFonts w:ascii="Calibri" w:hAnsi="Calibri" w:cs="Calibri"/>
        </w:rPr>
        <w:t>, 022022. https://doi.org/10.1088/1742-6596/1168/2/022022</w:t>
      </w:r>
    </w:p>
    <w:p w14:paraId="61E190C6" w14:textId="4EED5003" w:rsidR="00A150CA" w:rsidRDefault="00812CAE" w:rsidP="00E61DD1">
      <w:r>
        <w:lastRenderedPageBreak/>
        <w:fldChar w:fldCharType="end"/>
      </w:r>
    </w:p>
    <w:p w14:paraId="782E0BA6" w14:textId="77777777" w:rsidR="00463753" w:rsidRDefault="00463753" w:rsidP="00E61DD1"/>
    <w:p w14:paraId="268ACE6C" w14:textId="77777777" w:rsidR="00463753" w:rsidRDefault="00463753" w:rsidP="00E61DD1"/>
    <w:p w14:paraId="0ED0FCE0" w14:textId="1A951072" w:rsidR="00423309" w:rsidRDefault="00A150CA" w:rsidP="00423309">
      <w:r>
        <w:fldChar w:fldCharType="begin"/>
      </w:r>
      <w:r>
        <w:instrText xml:space="preserve"> ADDIN ZOTERO_ITEM CSL_CITATION {"citationID":"pIsFHYDn","properties":{"formattedCitation":"(Holmes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Pr="00A150CA">
        <w:rPr>
          <w:rFonts w:ascii="Calibri" w:hAnsi="Calibri" w:cs="Calibri"/>
        </w:rPr>
        <w:t>(Holmes et al., 2019)</w:t>
      </w:r>
      <w:r>
        <w:fldChar w:fldCharType="end"/>
      </w:r>
      <w:r>
        <w:t xml:space="preserve"> (</w:t>
      </w:r>
      <w:proofErr w:type="spellStart"/>
      <w:r>
        <w:t>sam</w:t>
      </w:r>
      <w:proofErr w:type="spellEnd"/>
      <w:r>
        <w:t xml:space="preserve"> da je </w:t>
      </w:r>
      <w:proofErr w:type="spellStart"/>
      <w:r>
        <w:t>vec</w:t>
      </w:r>
      <w:proofErr w:type="spellEnd"/>
      <w:r>
        <w:t xml:space="preserve"> k </w:t>
      </w:r>
      <w:proofErr w:type="spellStart"/>
      <w:r>
        <w:t>en</w:t>
      </w:r>
      <w:proofErr w:type="spellEnd"/>
      <w:r>
        <w:t xml:space="preserve"> </w:t>
      </w:r>
      <w:proofErr w:type="spellStart"/>
      <w:r>
        <w:t>vir</w:t>
      </w:r>
      <w:proofErr w:type="spellEnd"/>
      <w:r>
        <w:t>)</w:t>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30" w:name="_Ref150947220"/>
      <w:bookmarkStart w:id="31" w:name="_Ref150947223"/>
      <w:bookmarkStart w:id="32" w:name="_Toc154474419"/>
      <w:proofErr w:type="spellStart"/>
      <w:r>
        <w:t>Prilog</w:t>
      </w:r>
      <w:bookmarkEnd w:id="30"/>
      <w:bookmarkEnd w:id="31"/>
      <w:r w:rsidR="00B77D6E">
        <w:t>a</w:t>
      </w:r>
      <w:proofErr w:type="spellEnd"/>
      <w:r w:rsidR="00B77D6E">
        <w:t xml:space="preserve"> A</w:t>
      </w:r>
      <w:r w:rsidR="00383408">
        <w:t xml:space="preserve">: </w:t>
      </w:r>
      <w:proofErr w:type="spellStart"/>
      <w:r w:rsidR="00383408">
        <w:t>Vprašalnik</w:t>
      </w:r>
      <w:bookmarkEnd w:id="32"/>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7CD5276F" w14:textId="77777777" w:rsidR="00D8479C" w:rsidRDefault="00D8479C" w:rsidP="00BF576A"/>
    <w:p w14:paraId="54682DC1" w14:textId="77777777" w:rsidR="00D8479C" w:rsidRDefault="00D8479C" w:rsidP="00BF576A"/>
    <w:p w14:paraId="3CC3F0AF" w14:textId="50F9F5B5" w:rsidR="000F20F0" w:rsidRDefault="000F20F0" w:rsidP="000F20F0">
      <w:pPr>
        <w:pStyle w:val="Heading1"/>
        <w:rPr>
          <w:lang w:val="sl-SI"/>
        </w:rPr>
      </w:pPr>
      <w:bookmarkStart w:id="33" w:name="_Toc154474421"/>
      <w:proofErr w:type="spellStart"/>
      <w:r>
        <w:rPr>
          <w:lang w:val="sl-SI"/>
        </w:rPr>
        <w:t>Feature</w:t>
      </w:r>
      <w:proofErr w:type="spellEnd"/>
      <w:r>
        <w:rPr>
          <w:lang w:val="sl-SI"/>
        </w:rPr>
        <w:t xml:space="preserve"> </w:t>
      </w:r>
      <w:proofErr w:type="spellStart"/>
      <w:r>
        <w:rPr>
          <w:lang w:val="sl-SI"/>
        </w:rPr>
        <w:t>selection</w:t>
      </w:r>
      <w:bookmarkEnd w:id="33"/>
      <w:proofErr w:type="spellEnd"/>
    </w:p>
    <w:p w14:paraId="6F21DC31" w14:textId="77777777" w:rsidR="000F20F0" w:rsidRPr="000F20F0" w:rsidRDefault="000F20F0" w:rsidP="000F20F0">
      <w:pPr>
        <w:rPr>
          <w:lang w:val="sl-SI"/>
        </w:rPr>
      </w:pP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are </w:t>
      </w:r>
      <w:proofErr w:type="spellStart"/>
      <w:r w:rsidRPr="000F20F0">
        <w:rPr>
          <w:lang w:val="sl-SI"/>
        </w:rPr>
        <w:t>typically</w:t>
      </w:r>
      <w:proofErr w:type="spellEnd"/>
      <w:r w:rsidRPr="000F20F0">
        <w:rPr>
          <w:lang w:val="sl-SI"/>
        </w:rPr>
        <w:t xml:space="preserve"> </w:t>
      </w:r>
      <w:proofErr w:type="spellStart"/>
      <w:r w:rsidRPr="000F20F0">
        <w:rPr>
          <w:lang w:val="sl-SI"/>
        </w:rPr>
        <w:t>categorized</w:t>
      </w:r>
      <w:proofErr w:type="spellEnd"/>
      <w:r w:rsidRPr="000F20F0">
        <w:rPr>
          <w:lang w:val="sl-SI"/>
        </w:rPr>
        <w:t xml:space="preserve"> </w:t>
      </w:r>
      <w:proofErr w:type="spellStart"/>
      <w:r w:rsidRPr="000F20F0">
        <w:rPr>
          <w:lang w:val="sl-SI"/>
        </w:rPr>
        <w:t>into</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primary</w:t>
      </w:r>
      <w:proofErr w:type="spellEnd"/>
      <w:r w:rsidRPr="000F20F0">
        <w:rPr>
          <w:lang w:val="sl-SI"/>
        </w:rPr>
        <w:t xml:space="preserve"> </w:t>
      </w:r>
      <w:proofErr w:type="spellStart"/>
      <w:r w:rsidRPr="000F20F0">
        <w:rPr>
          <w:lang w:val="sl-SI"/>
        </w:rPr>
        <w:t>groups</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Pr="000F20F0">
        <w:rPr>
          <w:lang w:val="sl-SI"/>
        </w:rPr>
        <w:fldChar w:fldCharType="separate"/>
      </w:r>
      <w:r w:rsidRPr="000F20F0">
        <w:t>(Guyon &amp; Elisseeff, 2003)</w:t>
      </w:r>
      <w:r w:rsidRPr="000F20F0">
        <w:rPr>
          <w:lang w:val="sl-SI"/>
        </w:rPr>
        <w:fldChar w:fldCharType="end"/>
      </w:r>
      <w:r w:rsidRPr="000F20F0">
        <w:rPr>
          <w:lang w:val="sl-SI"/>
        </w:rPr>
        <w:t>.</w:t>
      </w:r>
    </w:p>
    <w:p w14:paraId="0109394B" w14:textId="77777777" w:rsidR="000F20F0" w:rsidRPr="000F20F0" w:rsidRDefault="000F20F0" w:rsidP="000F20F0">
      <w:pPr>
        <w:rPr>
          <w:lang w:val="sl-SI"/>
        </w:rPr>
      </w:pPr>
      <w:proofErr w:type="spellStart"/>
      <w:r w:rsidRPr="000F20F0">
        <w:rPr>
          <w:lang w:val="sl-SI"/>
        </w:rPr>
        <w:t>Wrappers</w:t>
      </w:r>
      <w:proofErr w:type="spellEnd"/>
      <w:r w:rsidRPr="000F20F0">
        <w:rPr>
          <w:lang w:val="sl-SI"/>
        </w:rPr>
        <w:t xml:space="preserve"> </w:t>
      </w:r>
      <w:proofErr w:type="spellStart"/>
      <w:r w:rsidRPr="000F20F0">
        <w:rPr>
          <w:lang w:val="sl-SI"/>
        </w:rPr>
        <w:t>involve</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incorporation</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an</w:t>
      </w:r>
      <w:proofErr w:type="spellEnd"/>
      <w:r w:rsidRPr="000F20F0">
        <w:rPr>
          <w:lang w:val="sl-SI"/>
        </w:rPr>
        <w:t xml:space="preserve"> </w:t>
      </w:r>
      <w:proofErr w:type="spellStart"/>
      <w:r w:rsidRPr="000F20F0">
        <w:rPr>
          <w:lang w:val="sl-SI"/>
        </w:rPr>
        <w:t>inductive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as part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process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evaluating</w:t>
      </w:r>
      <w:proofErr w:type="spellEnd"/>
      <w:r w:rsidRPr="000F20F0">
        <w:rPr>
          <w:lang w:val="sl-SI"/>
        </w:rPr>
        <w:t xml:space="preserve"> </w:t>
      </w:r>
      <w:proofErr w:type="spellStart"/>
      <w:r w:rsidRPr="000F20F0">
        <w:rPr>
          <w:lang w:val="sl-SI"/>
        </w:rPr>
        <w:t>different</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Pr="000F20F0">
        <w:rPr>
          <w:lang w:val="sl-SI"/>
        </w:rPr>
        <w:fldChar w:fldCharType="separate"/>
      </w:r>
      <w:r w:rsidRPr="000F20F0">
        <w:t>(Kohavi &amp; John, 1997)</w:t>
      </w:r>
      <w:r w:rsidRPr="000F20F0">
        <w:rPr>
          <w:lang w:val="sl-SI"/>
        </w:rPr>
        <w:fldChar w:fldCharType="end"/>
      </w:r>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commonly</w:t>
      </w:r>
      <w:proofErr w:type="spellEnd"/>
      <w:r w:rsidRPr="000F20F0">
        <w:rPr>
          <w:lang w:val="sl-SI"/>
        </w:rPr>
        <w:t xml:space="preserve"> </w:t>
      </w:r>
      <w:proofErr w:type="spellStart"/>
      <w:r w:rsidRPr="000F20F0">
        <w:rPr>
          <w:lang w:val="sl-SI"/>
        </w:rPr>
        <w:t>assess</w:t>
      </w:r>
      <w:proofErr w:type="spellEnd"/>
      <w:r w:rsidRPr="000F20F0">
        <w:rPr>
          <w:lang w:val="sl-SI"/>
        </w:rPr>
        <w:t xml:space="preserve"> </w:t>
      </w:r>
      <w:proofErr w:type="spellStart"/>
      <w:r w:rsidRPr="000F20F0">
        <w:rPr>
          <w:lang w:val="sl-SI"/>
        </w:rPr>
        <w:t>performance</w:t>
      </w:r>
      <w:proofErr w:type="spellEnd"/>
      <w:r w:rsidRPr="000F20F0">
        <w:rPr>
          <w:lang w:val="sl-SI"/>
        </w:rPr>
        <w:t xml:space="preserve"> </w:t>
      </w:r>
      <w:proofErr w:type="spellStart"/>
      <w:r w:rsidRPr="000F20F0">
        <w:rPr>
          <w:lang w:val="sl-SI"/>
        </w:rPr>
        <w:t>based</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rate</w:t>
      </w:r>
      <w:proofErr w:type="spellEnd"/>
      <w:r w:rsidRPr="000F20F0">
        <w:rPr>
          <w:lang w:val="sl-SI"/>
        </w:rPr>
        <w:t xml:space="preserve"> </w:t>
      </w:r>
      <w:proofErr w:type="spellStart"/>
      <w:r w:rsidRPr="000F20F0">
        <w:rPr>
          <w:lang w:val="sl-SI"/>
        </w:rPr>
        <w:t>achieved</w:t>
      </w:r>
      <w:proofErr w:type="spellEnd"/>
      <w:r w:rsidRPr="000F20F0">
        <w:rPr>
          <w:lang w:val="sl-SI"/>
        </w:rPr>
        <w:t xml:space="preserve"> on a </w:t>
      </w:r>
      <w:proofErr w:type="spellStart"/>
      <w:r w:rsidRPr="000F20F0">
        <w:rPr>
          <w:lang w:val="sl-SI"/>
        </w:rPr>
        <w:t>testing</w:t>
      </w:r>
      <w:proofErr w:type="spellEnd"/>
      <w:r w:rsidRPr="000F20F0">
        <w:rPr>
          <w:lang w:val="sl-SI"/>
        </w:rPr>
        <w:t xml:space="preserve"> set. </w:t>
      </w:r>
      <w:proofErr w:type="spellStart"/>
      <w:r w:rsidRPr="000F20F0">
        <w:rPr>
          <w:lang w:val="sl-SI"/>
        </w:rPr>
        <w:t>While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may</w:t>
      </w:r>
      <w:proofErr w:type="spellEnd"/>
      <w:r w:rsidRPr="000F20F0">
        <w:rPr>
          <w:lang w:val="sl-SI"/>
        </w:rPr>
        <w:t xml:space="preserve"> </w:t>
      </w:r>
      <w:proofErr w:type="spellStart"/>
      <w:r w:rsidRPr="000F20F0">
        <w:rPr>
          <w:lang w:val="sl-SI"/>
        </w:rPr>
        <w:t>indeed</w:t>
      </w:r>
      <w:proofErr w:type="spellEnd"/>
      <w:r w:rsidRPr="000F20F0">
        <w:rPr>
          <w:lang w:val="sl-SI"/>
        </w:rPr>
        <w:t xml:space="preserve"> </w:t>
      </w:r>
      <w:proofErr w:type="spellStart"/>
      <w:r w:rsidRPr="000F20F0">
        <w:rPr>
          <w:lang w:val="sl-SI"/>
        </w:rPr>
        <w:t>yield</w:t>
      </w:r>
      <w:proofErr w:type="spellEnd"/>
      <w:r w:rsidRPr="000F20F0">
        <w:rPr>
          <w:lang w:val="sl-SI"/>
        </w:rPr>
        <w:t xml:space="preserve"> </w:t>
      </w:r>
      <w:proofErr w:type="spellStart"/>
      <w:r w:rsidRPr="000F20F0">
        <w:rPr>
          <w:lang w:val="sl-SI"/>
        </w:rPr>
        <w:t>strong</w:t>
      </w:r>
      <w:proofErr w:type="spellEnd"/>
      <w:r w:rsidRPr="000F20F0">
        <w:rPr>
          <w:lang w:val="sl-SI"/>
        </w:rPr>
        <w:t xml:space="preserve"> </w:t>
      </w:r>
      <w:proofErr w:type="spellStart"/>
      <w:r w:rsidRPr="000F20F0">
        <w:rPr>
          <w:lang w:val="sl-SI"/>
        </w:rPr>
        <w:t>generalization</w:t>
      </w:r>
      <w:proofErr w:type="spellEnd"/>
      <w:r w:rsidRPr="000F20F0">
        <w:rPr>
          <w:lang w:val="sl-SI"/>
        </w:rPr>
        <w:t xml:space="preserve"> </w:t>
      </w:r>
      <w:proofErr w:type="spellStart"/>
      <w:r w:rsidRPr="000F20F0">
        <w:rPr>
          <w:lang w:val="sl-SI"/>
        </w:rPr>
        <w:t>results</w:t>
      </w:r>
      <w:proofErr w:type="spellEnd"/>
      <w:r w:rsidRPr="000F20F0">
        <w:rPr>
          <w:lang w:val="sl-SI"/>
        </w:rPr>
        <w:t xml:space="preserve">, </w:t>
      </w:r>
      <w:proofErr w:type="spellStart"/>
      <w:r w:rsidRPr="000F20F0">
        <w:rPr>
          <w:lang w:val="sl-SI"/>
        </w:rPr>
        <w:t>they</w:t>
      </w:r>
      <w:proofErr w:type="spellEnd"/>
      <w:r w:rsidRPr="000F20F0">
        <w:rPr>
          <w:lang w:val="sl-SI"/>
        </w:rPr>
        <w:t xml:space="preserve"> come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notable</w:t>
      </w:r>
      <w:proofErr w:type="spellEnd"/>
      <w:r w:rsidRPr="000F20F0">
        <w:rPr>
          <w:lang w:val="sl-SI"/>
        </w:rPr>
        <w:t xml:space="preserve"> </w:t>
      </w:r>
      <w:proofErr w:type="spellStart"/>
      <w:r w:rsidRPr="000F20F0">
        <w:rPr>
          <w:lang w:val="sl-SI"/>
        </w:rPr>
        <w:t>drawback</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substantial</w:t>
      </w:r>
      <w:proofErr w:type="spellEnd"/>
      <w:r w:rsidRPr="000F20F0">
        <w:rPr>
          <w:lang w:val="sl-SI"/>
        </w:rPr>
        <w:t xml:space="preserve"> </w:t>
      </w:r>
      <w:proofErr w:type="spellStart"/>
      <w:r w:rsidRPr="000F20F0">
        <w:rPr>
          <w:lang w:val="sl-SI"/>
        </w:rPr>
        <w:t>computational</w:t>
      </w:r>
      <w:proofErr w:type="spellEnd"/>
      <w:r w:rsidRPr="000F20F0">
        <w:rPr>
          <w:lang w:val="sl-SI"/>
        </w:rPr>
        <w:t xml:space="preserve"> </w:t>
      </w:r>
      <w:proofErr w:type="spellStart"/>
      <w:r w:rsidRPr="000F20F0">
        <w:rPr>
          <w:lang w:val="sl-SI"/>
        </w:rPr>
        <w:t>demands</w:t>
      </w:r>
      <w:proofErr w:type="spellEnd"/>
      <w:r w:rsidRPr="000F20F0">
        <w:rPr>
          <w:lang w:val="sl-SI"/>
        </w:rPr>
        <w:t xml:space="preserve">, </w:t>
      </w:r>
      <w:proofErr w:type="spellStart"/>
      <w:r w:rsidRPr="000F20F0">
        <w:rPr>
          <w:lang w:val="sl-SI"/>
        </w:rPr>
        <w:t>especially</w:t>
      </w:r>
      <w:proofErr w:type="spellEnd"/>
      <w:r w:rsidRPr="000F20F0">
        <w:rPr>
          <w:lang w:val="sl-SI"/>
        </w:rPr>
        <w:t xml:space="preserve"> </w:t>
      </w:r>
      <w:proofErr w:type="spellStart"/>
      <w:r w:rsidRPr="000F20F0">
        <w:rPr>
          <w:lang w:val="sl-SI"/>
        </w:rPr>
        <w:t>when</w:t>
      </w:r>
      <w:proofErr w:type="spellEnd"/>
      <w:r w:rsidRPr="000F20F0">
        <w:rPr>
          <w:lang w:val="sl-SI"/>
        </w:rPr>
        <w:t xml:space="preserve"> </w:t>
      </w:r>
      <w:proofErr w:type="spellStart"/>
      <w:r w:rsidRPr="000F20F0">
        <w:rPr>
          <w:lang w:val="sl-SI"/>
        </w:rPr>
        <w:t>applied</w:t>
      </w:r>
      <w:proofErr w:type="spellEnd"/>
      <w:r w:rsidRPr="000F20F0">
        <w:rPr>
          <w:lang w:val="sl-SI"/>
        </w:rPr>
        <w:t xml:space="preserve"> to </w:t>
      </w:r>
      <w:proofErr w:type="spellStart"/>
      <w:r w:rsidRPr="000F20F0">
        <w:rPr>
          <w:lang w:val="sl-SI"/>
        </w:rPr>
        <w:t>high-dimensional</w:t>
      </w:r>
      <w:proofErr w:type="spellEnd"/>
      <w:r w:rsidRPr="000F20F0">
        <w:rPr>
          <w:lang w:val="sl-SI"/>
        </w:rPr>
        <w:t xml:space="preserve"> </w:t>
      </w:r>
      <w:proofErr w:type="spellStart"/>
      <w:r w:rsidRPr="000F20F0">
        <w:rPr>
          <w:lang w:val="sl-SI"/>
        </w:rPr>
        <w:t>datasets</w:t>
      </w:r>
      <w:proofErr w:type="spellEnd"/>
      <w:r w:rsidRPr="000F20F0">
        <w:rPr>
          <w:lang w:val="sl-SI"/>
        </w:rPr>
        <w:t xml:space="preserve">. </w:t>
      </w:r>
      <w:proofErr w:type="spellStart"/>
      <w:r w:rsidRPr="000F20F0">
        <w:rPr>
          <w:lang w:val="sl-SI"/>
        </w:rPr>
        <w:t>Furthermore</w:t>
      </w:r>
      <w:proofErr w:type="spellEnd"/>
      <w:r w:rsidRPr="000F20F0">
        <w:rPr>
          <w:lang w:val="sl-SI"/>
        </w:rPr>
        <w:t xml:space="preserve">, </w:t>
      </w:r>
      <w:proofErr w:type="spellStart"/>
      <w:r w:rsidRPr="000F20F0">
        <w:rPr>
          <w:lang w:val="sl-SI"/>
        </w:rPr>
        <w:t>they</w:t>
      </w:r>
      <w:proofErr w:type="spellEnd"/>
      <w:r w:rsidRPr="000F20F0">
        <w:rPr>
          <w:lang w:val="sl-SI"/>
        </w:rPr>
        <w:t xml:space="preserve"> are </w:t>
      </w:r>
      <w:proofErr w:type="spellStart"/>
      <w:r w:rsidRPr="000F20F0">
        <w:rPr>
          <w:lang w:val="sl-SI"/>
        </w:rPr>
        <w:t>susceptible</w:t>
      </w:r>
      <w:proofErr w:type="spellEnd"/>
      <w:r w:rsidRPr="000F20F0">
        <w:rPr>
          <w:lang w:val="sl-SI"/>
        </w:rPr>
        <w:t xml:space="preserve"> to </w:t>
      </w:r>
      <w:proofErr w:type="spellStart"/>
      <w:r w:rsidRPr="000F20F0">
        <w:rPr>
          <w:lang w:val="sl-SI"/>
        </w:rPr>
        <w:t>issues</w:t>
      </w:r>
      <w:proofErr w:type="spellEnd"/>
      <w:r w:rsidRPr="000F20F0">
        <w:rPr>
          <w:lang w:val="sl-SI"/>
        </w:rPr>
        <w:t xml:space="preserve"> </w:t>
      </w:r>
      <w:proofErr w:type="spellStart"/>
      <w:r w:rsidRPr="000F20F0">
        <w:rPr>
          <w:lang w:val="sl-SI"/>
        </w:rPr>
        <w:t>such</w:t>
      </w:r>
      <w:proofErr w:type="spellEnd"/>
      <w:r w:rsidRPr="000F20F0">
        <w:rPr>
          <w:lang w:val="sl-SI"/>
        </w:rPr>
        <w:t xml:space="preserve"> as </w:t>
      </w:r>
      <w:proofErr w:type="spellStart"/>
      <w:r w:rsidRPr="000F20F0">
        <w:rPr>
          <w:lang w:val="sl-SI"/>
        </w:rPr>
        <w:t>overlearning</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sensitivity</w:t>
      </w:r>
      <w:proofErr w:type="spellEnd"/>
      <w:r w:rsidRPr="000F20F0">
        <w:rPr>
          <w:lang w:val="sl-SI"/>
        </w:rPr>
        <w:t xml:space="preserve"> to </w:t>
      </w:r>
      <w:proofErr w:type="spellStart"/>
      <w:r w:rsidRPr="000F20F0">
        <w:rPr>
          <w:lang w:val="sl-SI"/>
        </w:rPr>
        <w:t>initialization</w:t>
      </w:r>
      <w:proofErr w:type="spellEnd"/>
      <w:r w:rsidRPr="000F20F0">
        <w:rPr>
          <w:lang w:val="sl-SI"/>
        </w:rPr>
        <w:t xml:space="preserve">, </w:t>
      </w:r>
      <w:proofErr w:type="spellStart"/>
      <w:r w:rsidRPr="000F20F0">
        <w:rPr>
          <w:lang w:val="sl-SI"/>
        </w:rPr>
        <w:t>which</w:t>
      </w:r>
      <w:proofErr w:type="spellEnd"/>
      <w:r w:rsidRPr="000F20F0">
        <w:rPr>
          <w:lang w:val="sl-SI"/>
        </w:rPr>
        <w:t xml:space="preserve"> </w:t>
      </w:r>
      <w:proofErr w:type="spellStart"/>
      <w:r w:rsidRPr="000F20F0">
        <w:rPr>
          <w:lang w:val="sl-SI"/>
        </w:rPr>
        <w:t>can</w:t>
      </w:r>
      <w:proofErr w:type="spellEnd"/>
      <w:r w:rsidRPr="000F20F0">
        <w:rPr>
          <w:lang w:val="sl-SI"/>
        </w:rPr>
        <w:t xml:space="preserve"> limit </w:t>
      </w:r>
      <w:proofErr w:type="spellStart"/>
      <w:r w:rsidRPr="000F20F0">
        <w:rPr>
          <w:lang w:val="sl-SI"/>
        </w:rPr>
        <w:t>their</w:t>
      </w:r>
      <w:proofErr w:type="spellEnd"/>
      <w:r w:rsidRPr="000F20F0">
        <w:rPr>
          <w:lang w:val="sl-SI"/>
        </w:rPr>
        <w:t xml:space="preserve"> </w:t>
      </w:r>
      <w:proofErr w:type="spellStart"/>
      <w:r w:rsidRPr="000F20F0">
        <w:rPr>
          <w:lang w:val="sl-SI"/>
        </w:rPr>
        <w:t>practicality</w:t>
      </w:r>
      <w:proofErr w:type="spellEnd"/>
      <w:r w:rsidRPr="000F20F0">
        <w:rPr>
          <w:lang w:val="sl-SI"/>
        </w:rPr>
        <w:t>.</w:t>
      </w:r>
    </w:p>
    <w:p w14:paraId="59E7B59B" w14:textId="77777777" w:rsidR="000F20F0" w:rsidRPr="000F20F0" w:rsidRDefault="000F20F0" w:rsidP="000F20F0">
      <w:pPr>
        <w:rPr>
          <w:lang w:val="sl-SI"/>
        </w:rPr>
      </w:pP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take a </w:t>
      </w:r>
      <w:proofErr w:type="spellStart"/>
      <w:r w:rsidRPr="000F20F0">
        <w:rPr>
          <w:lang w:val="sl-SI"/>
        </w:rPr>
        <w:t>different</w:t>
      </w:r>
      <w:proofErr w:type="spellEnd"/>
      <w:r w:rsidRPr="000F20F0">
        <w:rPr>
          <w:lang w:val="sl-SI"/>
        </w:rPr>
        <w:t xml:space="preserve"> </w:t>
      </w:r>
      <w:proofErr w:type="spellStart"/>
      <w:r w:rsidRPr="000F20F0">
        <w:rPr>
          <w:lang w:val="sl-SI"/>
        </w:rPr>
        <w:t>approach</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integrating</w:t>
      </w:r>
      <w:proofErr w:type="spellEnd"/>
      <w:r w:rsidRPr="000F20F0">
        <w:rPr>
          <w:lang w:val="sl-SI"/>
        </w:rPr>
        <w:t xml:space="preserve"> </w:t>
      </w:r>
      <w:proofErr w:type="spellStart"/>
      <w:r w:rsidRPr="000F20F0">
        <w:rPr>
          <w:lang w:val="sl-SI"/>
        </w:rPr>
        <w:t>knowledge</w:t>
      </w:r>
      <w:proofErr w:type="spellEnd"/>
      <w:r w:rsidRPr="000F20F0">
        <w:rPr>
          <w:lang w:val="sl-SI"/>
        </w:rPr>
        <w:t xml:space="preserve"> </w:t>
      </w:r>
      <w:proofErr w:type="spellStart"/>
      <w:r w:rsidRPr="000F20F0">
        <w:rPr>
          <w:lang w:val="sl-SI"/>
        </w:rPr>
        <w:t>about</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structure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class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functions</w:t>
      </w:r>
      <w:proofErr w:type="spellEnd"/>
      <w:r w:rsidRPr="000F20F0">
        <w:rPr>
          <w:lang w:val="sl-SI"/>
        </w:rPr>
        <w:t xml:space="preserve"> </w:t>
      </w:r>
      <w:proofErr w:type="spellStart"/>
      <w:r w:rsidRPr="000F20F0">
        <w:rPr>
          <w:lang w:val="sl-SI"/>
        </w:rPr>
        <w:t>employed</w:t>
      </w:r>
      <w:proofErr w:type="spellEnd"/>
      <w:r w:rsidRPr="000F20F0">
        <w:rPr>
          <w:lang w:val="sl-SI"/>
        </w:rPr>
        <w:t xml:space="preserve"> </w:t>
      </w:r>
      <w:proofErr w:type="spellStart"/>
      <w:r w:rsidRPr="000F20F0">
        <w:rPr>
          <w:lang w:val="sl-SI"/>
        </w:rPr>
        <w:t>by</w:t>
      </w:r>
      <w:proofErr w:type="spellEnd"/>
      <w:r w:rsidRPr="000F20F0">
        <w:rPr>
          <w:lang w:val="sl-SI"/>
        </w:rPr>
        <w:t xml:space="preserve"> a </w:t>
      </w:r>
      <w:proofErr w:type="spellStart"/>
      <w:r w:rsidRPr="000F20F0">
        <w:rPr>
          <w:lang w:val="sl-SI"/>
        </w:rPr>
        <w:t>given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Pr="000F20F0">
        <w:rPr>
          <w:lang w:val="sl-SI"/>
        </w:rPr>
        <w:fldChar w:fldCharType="separate"/>
      </w:r>
      <w:r w:rsidRPr="000F20F0">
        <w:t>(Lal et al., 2006)</w:t>
      </w:r>
      <w:r w:rsidRPr="000F20F0">
        <w:rPr>
          <w:lang w:val="sl-SI"/>
        </w:rPr>
        <w:fldChar w:fldCharType="end"/>
      </w:r>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in </w:t>
      </w:r>
      <w:proofErr w:type="spellStart"/>
      <w:r w:rsidRPr="000F20F0">
        <w:rPr>
          <w:lang w:val="sl-SI"/>
        </w:rPr>
        <w:t>comparison</w:t>
      </w:r>
      <w:proofErr w:type="spellEnd"/>
      <w:r w:rsidRPr="000F20F0">
        <w:rPr>
          <w:lang w:val="sl-SI"/>
        </w:rPr>
        <w:t xml:space="preserve"> to </w:t>
      </w:r>
      <w:proofErr w:type="spellStart"/>
      <w:r w:rsidRPr="000F20F0">
        <w:rPr>
          <w:lang w:val="sl-SI"/>
        </w:rPr>
        <w:t>wrappers</w:t>
      </w:r>
      <w:proofErr w:type="spellEnd"/>
      <w:r w:rsidRPr="000F20F0">
        <w:rPr>
          <w:lang w:val="sl-SI"/>
        </w:rPr>
        <w:t xml:space="preserve">, </w:t>
      </w:r>
      <w:proofErr w:type="spellStart"/>
      <w:r w:rsidRPr="000F20F0">
        <w:rPr>
          <w:lang w:val="sl-SI"/>
        </w:rPr>
        <w:t>tend</w:t>
      </w:r>
      <w:proofErr w:type="spellEnd"/>
      <w:r w:rsidRPr="000F20F0">
        <w:rPr>
          <w:lang w:val="sl-SI"/>
        </w:rPr>
        <w:t xml:space="preserve"> to be </w:t>
      </w:r>
      <w:proofErr w:type="spellStart"/>
      <w:r w:rsidRPr="000F20F0">
        <w:rPr>
          <w:lang w:val="sl-SI"/>
        </w:rPr>
        <w:t>less</w:t>
      </w:r>
      <w:proofErr w:type="spellEnd"/>
      <w:r w:rsidRPr="000F20F0">
        <w:rPr>
          <w:lang w:val="sl-SI"/>
        </w:rPr>
        <w:t xml:space="preserve"> </w:t>
      </w:r>
      <w:proofErr w:type="spellStart"/>
      <w:r w:rsidRPr="000F20F0">
        <w:rPr>
          <w:lang w:val="sl-SI"/>
        </w:rPr>
        <w:t>computationally</w:t>
      </w:r>
      <w:proofErr w:type="spellEnd"/>
      <w:r w:rsidRPr="000F20F0">
        <w:rPr>
          <w:lang w:val="sl-SI"/>
        </w:rPr>
        <w:t xml:space="preserve"> </w:t>
      </w:r>
      <w:proofErr w:type="spellStart"/>
      <w:r w:rsidRPr="000F20F0">
        <w:rPr>
          <w:lang w:val="sl-SI"/>
        </w:rPr>
        <w:t>intensive</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remain</w:t>
      </w:r>
      <w:proofErr w:type="spellEnd"/>
      <w:r w:rsidRPr="000F20F0">
        <w:rPr>
          <w:lang w:val="sl-SI"/>
        </w:rPr>
        <w:t xml:space="preserve"> </w:t>
      </w:r>
      <w:proofErr w:type="spellStart"/>
      <w:r w:rsidRPr="000F20F0">
        <w:rPr>
          <w:lang w:val="sl-SI"/>
        </w:rPr>
        <w:t>considerably</w:t>
      </w:r>
      <w:proofErr w:type="spellEnd"/>
      <w:r w:rsidRPr="000F20F0">
        <w:rPr>
          <w:lang w:val="sl-SI"/>
        </w:rPr>
        <w:t xml:space="preserve"> </w:t>
      </w:r>
      <w:proofErr w:type="spellStart"/>
      <w:r w:rsidRPr="000F20F0">
        <w:rPr>
          <w:lang w:val="sl-SI"/>
        </w:rPr>
        <w:t>slower</w:t>
      </w:r>
      <w:proofErr w:type="spellEnd"/>
      <w:r w:rsidRPr="000F20F0">
        <w:rPr>
          <w:lang w:val="sl-SI"/>
        </w:rPr>
        <w:t xml:space="preserve"> </w:t>
      </w:r>
      <w:proofErr w:type="spellStart"/>
      <w:r w:rsidRPr="000F20F0">
        <w:rPr>
          <w:lang w:val="sl-SI"/>
        </w:rPr>
        <w:t>than</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are </w:t>
      </w:r>
      <w:proofErr w:type="spellStart"/>
      <w:r w:rsidRPr="000F20F0">
        <w:rPr>
          <w:lang w:val="sl-SI"/>
        </w:rPr>
        <w:t>often</w:t>
      </w:r>
      <w:proofErr w:type="spellEnd"/>
      <w:r w:rsidRPr="000F20F0">
        <w:rPr>
          <w:lang w:val="sl-SI"/>
        </w:rPr>
        <w:t xml:space="preserve"> </w:t>
      </w:r>
      <w:proofErr w:type="spellStart"/>
      <w:r w:rsidRPr="000F20F0">
        <w:rPr>
          <w:lang w:val="sl-SI"/>
        </w:rPr>
        <w:t>intertwined</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characteristics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thus</w:t>
      </w:r>
      <w:proofErr w:type="spellEnd"/>
      <w:r w:rsidRPr="000F20F0">
        <w:rPr>
          <w:lang w:val="sl-SI"/>
        </w:rPr>
        <w:t xml:space="preserve"> </w:t>
      </w:r>
      <w:proofErr w:type="spellStart"/>
      <w:r w:rsidRPr="000F20F0">
        <w:rPr>
          <w:lang w:val="sl-SI"/>
        </w:rPr>
        <w:t>making</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selected</w:t>
      </w:r>
      <w:proofErr w:type="spellEnd"/>
      <w:r w:rsidRPr="000F20F0">
        <w:rPr>
          <w:lang w:val="sl-SI"/>
        </w:rPr>
        <w:t xml:space="preserve"> </w:t>
      </w:r>
      <w:proofErr w:type="spellStart"/>
      <w:r w:rsidRPr="000F20F0">
        <w:rPr>
          <w:lang w:val="sl-SI"/>
        </w:rPr>
        <w:t>features</w:t>
      </w:r>
      <w:proofErr w:type="spellEnd"/>
      <w:r w:rsidRPr="000F20F0">
        <w:rPr>
          <w:lang w:val="sl-SI"/>
        </w:rPr>
        <w:t xml:space="preserve"> </w:t>
      </w:r>
      <w:proofErr w:type="spellStart"/>
      <w:r w:rsidRPr="000F20F0">
        <w:rPr>
          <w:lang w:val="sl-SI"/>
        </w:rPr>
        <w:t>contingent</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employed</w:t>
      </w:r>
      <w:proofErr w:type="spellEnd"/>
      <w:r w:rsidRPr="000F20F0">
        <w:rPr>
          <w:lang w:val="sl-SI"/>
        </w:rPr>
        <w:t>.</w:t>
      </w:r>
    </w:p>
    <w:p w14:paraId="292EE077" w14:textId="77777777" w:rsidR="000F20F0" w:rsidRPr="000F20F0" w:rsidRDefault="000F20F0" w:rsidP="000F20F0">
      <w:pPr>
        <w:rPr>
          <w:lang w:val="sl-SI"/>
        </w:rPr>
      </w:pPr>
      <w:r w:rsidRPr="000F20F0">
        <w:rPr>
          <w:lang w:val="sl-SI"/>
        </w:rPr>
        <w:t xml:space="preserve">Filter </w:t>
      </w:r>
      <w:proofErr w:type="spellStart"/>
      <w:r w:rsidRPr="000F20F0">
        <w:rPr>
          <w:lang w:val="sl-SI"/>
        </w:rPr>
        <w:t>methods</w:t>
      </w:r>
      <w:proofErr w:type="spellEnd"/>
      <w:r w:rsidRPr="000F20F0">
        <w:rPr>
          <w:lang w:val="sl-SI"/>
        </w:rPr>
        <w:t xml:space="preserve"> </w:t>
      </w:r>
      <w:proofErr w:type="spellStart"/>
      <w:r w:rsidRPr="000F20F0">
        <w:rPr>
          <w:lang w:val="sl-SI"/>
        </w:rPr>
        <w:t>operate</w:t>
      </w:r>
      <w:proofErr w:type="spellEnd"/>
      <w:r w:rsidRPr="000F20F0">
        <w:rPr>
          <w:lang w:val="sl-SI"/>
        </w:rPr>
        <w:t xml:space="preserve"> on </w:t>
      </w:r>
      <w:proofErr w:type="spellStart"/>
      <w:r w:rsidRPr="000F20F0">
        <w:rPr>
          <w:lang w:val="sl-SI"/>
        </w:rPr>
        <w:t>the</w:t>
      </w:r>
      <w:proofErr w:type="spellEnd"/>
      <w:r w:rsidRPr="000F20F0">
        <w:rPr>
          <w:lang w:val="sl-SI"/>
        </w:rPr>
        <w:t xml:space="preserve"> premise </w:t>
      </w:r>
      <w:proofErr w:type="spellStart"/>
      <w:r w:rsidRPr="000F20F0">
        <w:rPr>
          <w:lang w:val="sl-SI"/>
        </w:rPr>
        <w:t>of</w:t>
      </w:r>
      <w:proofErr w:type="spellEnd"/>
      <w:r w:rsidRPr="000F20F0">
        <w:rPr>
          <w:lang w:val="sl-SI"/>
        </w:rPr>
        <w:t xml:space="preserve"> total independence </w:t>
      </w:r>
      <w:proofErr w:type="spellStart"/>
      <w:r w:rsidRPr="000F20F0">
        <w:rPr>
          <w:lang w:val="sl-SI"/>
        </w:rPr>
        <w:t>between</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data, </w:t>
      </w:r>
      <w:proofErr w:type="spellStart"/>
      <w:r w:rsidRPr="000F20F0">
        <w:rPr>
          <w:lang w:val="sl-SI"/>
        </w:rPr>
        <w:t>utilizing</w:t>
      </w:r>
      <w:proofErr w:type="spellEnd"/>
      <w:r w:rsidRPr="000F20F0">
        <w:rPr>
          <w:lang w:val="sl-SI"/>
        </w:rPr>
        <w:t xml:space="preserve"> a </w:t>
      </w:r>
      <w:proofErr w:type="spellStart"/>
      <w:r w:rsidRPr="000F20F0">
        <w:rPr>
          <w:lang w:val="sl-SI"/>
        </w:rPr>
        <w:t>metric</w:t>
      </w:r>
      <w:proofErr w:type="spellEnd"/>
      <w:r w:rsidRPr="000F20F0">
        <w:rPr>
          <w:lang w:val="sl-SI"/>
        </w:rPr>
        <w:t xml:space="preserve"> </w:t>
      </w:r>
      <w:proofErr w:type="spellStart"/>
      <w:r w:rsidRPr="000F20F0">
        <w:rPr>
          <w:lang w:val="sl-SI"/>
        </w:rPr>
        <w:t>that</w:t>
      </w:r>
      <w:proofErr w:type="spellEnd"/>
      <w:r w:rsidRPr="000F20F0">
        <w:rPr>
          <w:lang w:val="sl-SI"/>
        </w:rPr>
        <w:t xml:space="preserve"> is </w:t>
      </w:r>
      <w:proofErr w:type="spellStart"/>
      <w:r w:rsidRPr="000F20F0">
        <w:rPr>
          <w:lang w:val="sl-SI"/>
        </w:rPr>
        <w:t>agnostic</w:t>
      </w:r>
      <w:proofErr w:type="spellEnd"/>
      <w:r w:rsidRPr="000F20F0">
        <w:rPr>
          <w:lang w:val="sl-SI"/>
        </w:rPr>
        <w:t xml:space="preserve"> to </w:t>
      </w:r>
      <w:proofErr w:type="spellStart"/>
      <w:r w:rsidRPr="000F20F0">
        <w:rPr>
          <w:lang w:val="sl-SI"/>
        </w:rPr>
        <w:t>the</w:t>
      </w:r>
      <w:proofErr w:type="spellEnd"/>
      <w:r w:rsidRPr="000F20F0">
        <w:rPr>
          <w:lang w:val="sl-SI"/>
        </w:rPr>
        <w:t xml:space="preserve"> </w:t>
      </w:r>
      <w:proofErr w:type="spellStart"/>
      <w:r w:rsidRPr="000F20F0">
        <w:rPr>
          <w:lang w:val="sl-SI"/>
        </w:rPr>
        <w:t>induction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assessment</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Pr="000F20F0">
        <w:rPr>
          <w:lang w:val="sl-SI"/>
        </w:rPr>
        <w:fldChar w:fldCharType="separate"/>
      </w:r>
      <w:r w:rsidRPr="000F20F0">
        <w:t>(Wlodzislaw et al., 2003)</w:t>
      </w:r>
      <w:r w:rsidRPr="000F20F0">
        <w:rPr>
          <w:lang w:val="sl-SI"/>
        </w:rPr>
        <w:fldChar w:fldCharType="end"/>
      </w:r>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unlike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exhibit</w:t>
      </w:r>
      <w:proofErr w:type="spellEnd"/>
      <w:r w:rsidRPr="000F20F0">
        <w:rPr>
          <w:lang w:val="sl-SI"/>
        </w:rPr>
        <w:t xml:space="preserve"> a </w:t>
      </w:r>
      <w:proofErr w:type="spellStart"/>
      <w:r w:rsidRPr="000F20F0">
        <w:rPr>
          <w:lang w:val="sl-SI"/>
        </w:rPr>
        <w:t>degree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robustness</w:t>
      </w:r>
      <w:proofErr w:type="spellEnd"/>
      <w:r w:rsidRPr="000F20F0">
        <w:rPr>
          <w:lang w:val="sl-SI"/>
        </w:rPr>
        <w:t xml:space="preserve"> </w:t>
      </w:r>
      <w:proofErr w:type="spellStart"/>
      <w:r w:rsidRPr="000F20F0">
        <w:rPr>
          <w:lang w:val="sl-SI"/>
        </w:rPr>
        <w:t>against</w:t>
      </w:r>
      <w:proofErr w:type="spellEnd"/>
      <w:r w:rsidRPr="000F20F0">
        <w:rPr>
          <w:lang w:val="sl-SI"/>
        </w:rPr>
        <w:t xml:space="preserve"> </w:t>
      </w:r>
      <w:proofErr w:type="spellStart"/>
      <w:r w:rsidRPr="000F20F0">
        <w:rPr>
          <w:lang w:val="sl-SI"/>
        </w:rPr>
        <w:t>overfitting</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may</w:t>
      </w:r>
      <w:proofErr w:type="spellEnd"/>
      <w:r w:rsidRPr="000F20F0">
        <w:rPr>
          <w:lang w:val="sl-SI"/>
        </w:rPr>
        <w:t xml:space="preserve"> not </w:t>
      </w:r>
      <w:proofErr w:type="spellStart"/>
      <w:r w:rsidRPr="000F20F0">
        <w:rPr>
          <w:lang w:val="sl-SI"/>
        </w:rPr>
        <w:t>consistently</w:t>
      </w:r>
      <w:proofErr w:type="spellEnd"/>
      <w:r w:rsidRPr="000F20F0">
        <w:rPr>
          <w:lang w:val="sl-SI"/>
        </w:rPr>
        <w:t xml:space="preserve"> </w:t>
      </w:r>
      <w:proofErr w:type="spellStart"/>
      <w:r w:rsidRPr="000F20F0">
        <w:rPr>
          <w:lang w:val="sl-SI"/>
        </w:rPr>
        <w:t>identify</w:t>
      </w:r>
      <w:proofErr w:type="spellEnd"/>
      <w:r w:rsidRPr="000F20F0">
        <w:rPr>
          <w:lang w:val="sl-SI"/>
        </w:rPr>
        <w:t xml:space="preserve"> </w:t>
      </w:r>
      <w:proofErr w:type="spellStart"/>
      <w:r w:rsidRPr="000F20F0">
        <w:rPr>
          <w:lang w:val="sl-SI"/>
        </w:rPr>
        <w:t>the</w:t>
      </w:r>
      <w:proofErr w:type="spellEnd"/>
      <w:r w:rsidRPr="000F20F0">
        <w:rPr>
          <w:lang w:val="sl-SI"/>
        </w:rPr>
        <w:t xml:space="preserve"> most </w:t>
      </w:r>
      <w:proofErr w:type="spellStart"/>
      <w:r w:rsidRPr="000F20F0">
        <w:rPr>
          <w:lang w:val="sl-SI"/>
        </w:rPr>
        <w:t>optimal</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or</w:t>
      </w:r>
      <w:proofErr w:type="spellEnd"/>
      <w:r w:rsidRPr="000F20F0">
        <w:rPr>
          <w:lang w:val="sl-SI"/>
        </w:rPr>
        <w:t xml:space="preserve"> </w:t>
      </w:r>
      <w:proofErr w:type="spellStart"/>
      <w:r w:rsidRPr="000F20F0">
        <w:rPr>
          <w:lang w:val="sl-SI"/>
        </w:rPr>
        <w:t>regression</w:t>
      </w:r>
      <w:proofErr w:type="spellEnd"/>
      <w:r w:rsidRPr="000F20F0">
        <w:rPr>
          <w:lang w:val="sl-SI"/>
        </w:rPr>
        <w:t xml:space="preserve"> </w:t>
      </w:r>
      <w:proofErr w:type="spellStart"/>
      <w:r w:rsidRPr="000F20F0">
        <w:rPr>
          <w:lang w:val="sl-SI"/>
        </w:rPr>
        <w:t>tasks</w:t>
      </w:r>
      <w:proofErr w:type="spellEnd"/>
      <w:r w:rsidRPr="000F20F0">
        <w:rPr>
          <w:lang w:val="sl-SI"/>
        </w:rPr>
        <w:t xml:space="preserve">, </w:t>
      </w:r>
      <w:proofErr w:type="spellStart"/>
      <w:r w:rsidRPr="000F20F0">
        <w:rPr>
          <w:lang w:val="sl-SI"/>
        </w:rPr>
        <w:t>potentially</w:t>
      </w:r>
      <w:proofErr w:type="spellEnd"/>
      <w:r w:rsidRPr="000F20F0">
        <w:rPr>
          <w:lang w:val="sl-SI"/>
        </w:rPr>
        <w:t xml:space="preserve"> </w:t>
      </w:r>
      <w:proofErr w:type="spellStart"/>
      <w:r w:rsidRPr="000F20F0">
        <w:rPr>
          <w:lang w:val="sl-SI"/>
        </w:rPr>
        <w:t>leading</w:t>
      </w:r>
      <w:proofErr w:type="spellEnd"/>
      <w:r w:rsidRPr="000F20F0">
        <w:rPr>
          <w:lang w:val="sl-SI"/>
        </w:rPr>
        <w:t xml:space="preserve"> to </w:t>
      </w:r>
      <w:proofErr w:type="spellStart"/>
      <w:r w:rsidRPr="000F20F0">
        <w:rPr>
          <w:lang w:val="sl-SI"/>
        </w:rPr>
        <w:t>suboptimal</w:t>
      </w:r>
      <w:proofErr w:type="spellEnd"/>
      <w:r w:rsidRPr="000F20F0">
        <w:rPr>
          <w:lang w:val="sl-SI"/>
        </w:rPr>
        <w:t xml:space="preserve"> </w:t>
      </w:r>
      <w:proofErr w:type="spellStart"/>
      <w:r w:rsidRPr="000F20F0">
        <w:rPr>
          <w:lang w:val="sl-SI"/>
        </w:rPr>
        <w:t>results</w:t>
      </w:r>
      <w:proofErr w:type="spellEnd"/>
      <w:r w:rsidRPr="000F20F0">
        <w:rPr>
          <w:lang w:val="sl-SI"/>
        </w:rPr>
        <w:t>.</w:t>
      </w:r>
    </w:p>
    <w:p w14:paraId="0665FC6B" w14:textId="77777777" w:rsidR="000F20F0" w:rsidRPr="000F20F0" w:rsidRDefault="000F20F0" w:rsidP="000F20F0">
      <w:pPr>
        <w:rPr>
          <w:lang w:val="sl-SI"/>
        </w:rPr>
      </w:pPr>
      <w:proofErr w:type="spellStart"/>
      <w:r w:rsidRPr="000F20F0">
        <w:rPr>
          <w:lang w:val="sl-SI"/>
        </w:rPr>
        <w:lastRenderedPageBreak/>
        <w:t>Each</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comes</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its</w:t>
      </w:r>
      <w:proofErr w:type="spellEnd"/>
      <w:r w:rsidRPr="000F20F0">
        <w:rPr>
          <w:lang w:val="sl-SI"/>
        </w:rPr>
        <w:t xml:space="preserve"> </w:t>
      </w:r>
      <w:proofErr w:type="spellStart"/>
      <w:r w:rsidRPr="000F20F0">
        <w:rPr>
          <w:lang w:val="sl-SI"/>
        </w:rPr>
        <w:t>own</w:t>
      </w:r>
      <w:proofErr w:type="spellEnd"/>
      <w:r w:rsidRPr="000F20F0">
        <w:rPr>
          <w:lang w:val="sl-SI"/>
        </w:rPr>
        <w:t xml:space="preserve"> set </w:t>
      </w:r>
      <w:proofErr w:type="spellStart"/>
      <w:r w:rsidRPr="000F20F0">
        <w:rPr>
          <w:lang w:val="sl-SI"/>
        </w:rPr>
        <w:t>of</w:t>
      </w:r>
      <w:proofErr w:type="spellEnd"/>
      <w:r w:rsidRPr="000F20F0">
        <w:rPr>
          <w:lang w:val="sl-SI"/>
        </w:rPr>
        <w:t xml:space="preserve"> </w:t>
      </w:r>
      <w:proofErr w:type="spellStart"/>
      <w:r w:rsidRPr="000F20F0">
        <w:rPr>
          <w:lang w:val="sl-SI"/>
        </w:rPr>
        <w:t>advantages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limitations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choice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which</w:t>
      </w:r>
      <w:proofErr w:type="spellEnd"/>
      <w:r w:rsidRPr="000F20F0">
        <w:rPr>
          <w:lang w:val="sl-SI"/>
        </w:rPr>
        <w:t xml:space="preserve"> to </w:t>
      </w:r>
      <w:proofErr w:type="spellStart"/>
      <w:r w:rsidRPr="000F20F0">
        <w:rPr>
          <w:lang w:val="sl-SI"/>
        </w:rPr>
        <w:t>employ</w:t>
      </w:r>
      <w:proofErr w:type="spellEnd"/>
      <w:r w:rsidRPr="000F20F0">
        <w:rPr>
          <w:lang w:val="sl-SI"/>
        </w:rPr>
        <w:t xml:space="preserve"> in a </w:t>
      </w:r>
      <w:proofErr w:type="spellStart"/>
      <w:r w:rsidRPr="000F20F0">
        <w:rPr>
          <w:lang w:val="sl-SI"/>
        </w:rPr>
        <w:t>given</w:t>
      </w:r>
      <w:proofErr w:type="spellEnd"/>
      <w:r w:rsidRPr="000F20F0">
        <w:rPr>
          <w:lang w:val="sl-SI"/>
        </w:rPr>
        <w:t xml:space="preserve"> </w:t>
      </w:r>
      <w:proofErr w:type="spellStart"/>
      <w:r w:rsidRPr="000F20F0">
        <w:rPr>
          <w:lang w:val="sl-SI"/>
        </w:rPr>
        <w:t>context</w:t>
      </w:r>
      <w:proofErr w:type="spellEnd"/>
      <w:r w:rsidRPr="000F20F0">
        <w:rPr>
          <w:lang w:val="sl-SI"/>
        </w:rPr>
        <w:t xml:space="preserve"> </w:t>
      </w:r>
      <w:proofErr w:type="spellStart"/>
      <w:r w:rsidRPr="000F20F0">
        <w:rPr>
          <w:lang w:val="sl-SI"/>
        </w:rPr>
        <w:t>should</w:t>
      </w:r>
      <w:proofErr w:type="spellEnd"/>
      <w:r w:rsidRPr="000F20F0">
        <w:rPr>
          <w:lang w:val="sl-SI"/>
        </w:rPr>
        <w:t xml:space="preserve"> be </w:t>
      </w:r>
      <w:proofErr w:type="spellStart"/>
      <w:r w:rsidRPr="000F20F0">
        <w:rPr>
          <w:lang w:val="sl-SI"/>
        </w:rPr>
        <w:t>guided</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requirements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constraints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problem at </w:t>
      </w:r>
      <w:proofErr w:type="spellStart"/>
      <w:r w:rsidRPr="000F20F0">
        <w:rPr>
          <w:lang w:val="sl-SI"/>
        </w:rPr>
        <w:t>hand</w:t>
      </w:r>
      <w:proofErr w:type="spellEnd"/>
      <w:r w:rsidRPr="000F20F0">
        <w:rPr>
          <w:lang w:val="sl-SI"/>
        </w:rPr>
        <w:t xml:space="preserve">. </w:t>
      </w:r>
      <w:r w:rsidRPr="000F20F0">
        <w:fldChar w:fldCharType="begin"/>
      </w:r>
      <w:r w:rsidRPr="000F20F0">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0F20F0">
        <w:fldChar w:fldCharType="separate"/>
      </w:r>
      <w:r w:rsidRPr="000F20F0">
        <w:t>(Guyon &amp; Elisseeff, 2003; Vergara &amp; Estévez, 2014)</w:t>
      </w:r>
      <w:r w:rsidRPr="000F20F0">
        <w:rPr>
          <w:lang w:val="sl-SI"/>
        </w:rPr>
        <w:fldChar w:fldCharType="end"/>
      </w:r>
      <w:r w:rsidRPr="000F20F0">
        <w:t>.</w:t>
      </w:r>
    </w:p>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231A" w14:textId="77777777" w:rsidR="007162BF" w:rsidRDefault="007162BF" w:rsidP="00AE29F3">
      <w:pPr>
        <w:spacing w:after="0" w:line="240" w:lineRule="auto"/>
      </w:pPr>
      <w:r>
        <w:separator/>
      </w:r>
    </w:p>
  </w:endnote>
  <w:endnote w:type="continuationSeparator" w:id="0">
    <w:p w14:paraId="43AF20B5" w14:textId="77777777" w:rsidR="007162BF" w:rsidRDefault="007162BF"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D5A24" w14:textId="77777777" w:rsidR="007162BF" w:rsidRDefault="007162BF" w:rsidP="00AE29F3">
      <w:pPr>
        <w:spacing w:after="0" w:line="240" w:lineRule="auto"/>
      </w:pPr>
      <w:r>
        <w:separator/>
      </w:r>
    </w:p>
  </w:footnote>
  <w:footnote w:type="continuationSeparator" w:id="0">
    <w:p w14:paraId="645DCF3B" w14:textId="77777777" w:rsidR="007162BF" w:rsidRDefault="007162BF"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5"/>
  </w:num>
  <w:num w:numId="3" w16cid:durableId="1381906178">
    <w:abstractNumId w:val="0"/>
  </w:num>
  <w:num w:numId="4" w16cid:durableId="235284400">
    <w:abstractNumId w:val="1"/>
  </w:num>
  <w:num w:numId="5" w16cid:durableId="1908301273">
    <w:abstractNumId w:val="4"/>
  </w:num>
  <w:num w:numId="6" w16cid:durableId="102317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40D1B"/>
    <w:rsid w:val="00046752"/>
    <w:rsid w:val="000506A8"/>
    <w:rsid w:val="00085879"/>
    <w:rsid w:val="00095B8C"/>
    <w:rsid w:val="000B753B"/>
    <w:rsid w:val="000D6412"/>
    <w:rsid w:val="000F20F0"/>
    <w:rsid w:val="000F3BCC"/>
    <w:rsid w:val="000F713B"/>
    <w:rsid w:val="00111EF0"/>
    <w:rsid w:val="00114F5B"/>
    <w:rsid w:val="00127C86"/>
    <w:rsid w:val="00146E13"/>
    <w:rsid w:val="00146F8F"/>
    <w:rsid w:val="00155FC5"/>
    <w:rsid w:val="00182252"/>
    <w:rsid w:val="00185DE8"/>
    <w:rsid w:val="00191CF0"/>
    <w:rsid w:val="00193AA0"/>
    <w:rsid w:val="001A1685"/>
    <w:rsid w:val="001C527C"/>
    <w:rsid w:val="001E75C6"/>
    <w:rsid w:val="00205556"/>
    <w:rsid w:val="00212D54"/>
    <w:rsid w:val="002227FE"/>
    <w:rsid w:val="002258EE"/>
    <w:rsid w:val="002318AF"/>
    <w:rsid w:val="002443E4"/>
    <w:rsid w:val="002444DD"/>
    <w:rsid w:val="002977CB"/>
    <w:rsid w:val="002E1057"/>
    <w:rsid w:val="003119C8"/>
    <w:rsid w:val="00320E2A"/>
    <w:rsid w:val="00341457"/>
    <w:rsid w:val="003824F2"/>
    <w:rsid w:val="00383408"/>
    <w:rsid w:val="003E0EF2"/>
    <w:rsid w:val="00414611"/>
    <w:rsid w:val="00423309"/>
    <w:rsid w:val="00425AA9"/>
    <w:rsid w:val="00431CE2"/>
    <w:rsid w:val="004330F4"/>
    <w:rsid w:val="004412E4"/>
    <w:rsid w:val="00463753"/>
    <w:rsid w:val="00483D35"/>
    <w:rsid w:val="004A71D2"/>
    <w:rsid w:val="004B3188"/>
    <w:rsid w:val="004C1300"/>
    <w:rsid w:val="004C4A1B"/>
    <w:rsid w:val="004D06AC"/>
    <w:rsid w:val="004E22E3"/>
    <w:rsid w:val="00514DDF"/>
    <w:rsid w:val="00521183"/>
    <w:rsid w:val="0052140B"/>
    <w:rsid w:val="00532DB8"/>
    <w:rsid w:val="005332CB"/>
    <w:rsid w:val="00544CCD"/>
    <w:rsid w:val="005473DB"/>
    <w:rsid w:val="00555396"/>
    <w:rsid w:val="00587D33"/>
    <w:rsid w:val="00593B76"/>
    <w:rsid w:val="005E32B1"/>
    <w:rsid w:val="005E48D9"/>
    <w:rsid w:val="005E48EC"/>
    <w:rsid w:val="0065197D"/>
    <w:rsid w:val="006619C3"/>
    <w:rsid w:val="00671762"/>
    <w:rsid w:val="00683648"/>
    <w:rsid w:val="006A4D27"/>
    <w:rsid w:val="006D24D4"/>
    <w:rsid w:val="00712AD1"/>
    <w:rsid w:val="00715F40"/>
    <w:rsid w:val="007162BF"/>
    <w:rsid w:val="00727138"/>
    <w:rsid w:val="0073254A"/>
    <w:rsid w:val="00755824"/>
    <w:rsid w:val="007614F5"/>
    <w:rsid w:val="00770A8B"/>
    <w:rsid w:val="00790137"/>
    <w:rsid w:val="00791502"/>
    <w:rsid w:val="00793985"/>
    <w:rsid w:val="007C294A"/>
    <w:rsid w:val="007C7680"/>
    <w:rsid w:val="007E4F7F"/>
    <w:rsid w:val="007F035F"/>
    <w:rsid w:val="007F12D2"/>
    <w:rsid w:val="007F3B71"/>
    <w:rsid w:val="007F7FA3"/>
    <w:rsid w:val="00803AE6"/>
    <w:rsid w:val="00812CAE"/>
    <w:rsid w:val="00816747"/>
    <w:rsid w:val="00816F95"/>
    <w:rsid w:val="00847133"/>
    <w:rsid w:val="00864F10"/>
    <w:rsid w:val="00875AF2"/>
    <w:rsid w:val="00881D2C"/>
    <w:rsid w:val="00883CED"/>
    <w:rsid w:val="00895354"/>
    <w:rsid w:val="008E2808"/>
    <w:rsid w:val="008E3FD3"/>
    <w:rsid w:val="008E67DC"/>
    <w:rsid w:val="009051B6"/>
    <w:rsid w:val="00915E31"/>
    <w:rsid w:val="00926866"/>
    <w:rsid w:val="00940BB7"/>
    <w:rsid w:val="00943AC8"/>
    <w:rsid w:val="009478DD"/>
    <w:rsid w:val="00955856"/>
    <w:rsid w:val="00964A65"/>
    <w:rsid w:val="009930BE"/>
    <w:rsid w:val="00993F9F"/>
    <w:rsid w:val="009A50AC"/>
    <w:rsid w:val="009A6124"/>
    <w:rsid w:val="009B2174"/>
    <w:rsid w:val="009C7BF5"/>
    <w:rsid w:val="009F5527"/>
    <w:rsid w:val="00A150CA"/>
    <w:rsid w:val="00A1566F"/>
    <w:rsid w:val="00A2678E"/>
    <w:rsid w:val="00A37C3C"/>
    <w:rsid w:val="00A41D78"/>
    <w:rsid w:val="00A53F28"/>
    <w:rsid w:val="00A56A7C"/>
    <w:rsid w:val="00A963E5"/>
    <w:rsid w:val="00AA3588"/>
    <w:rsid w:val="00AB1234"/>
    <w:rsid w:val="00AB1E64"/>
    <w:rsid w:val="00AE29F3"/>
    <w:rsid w:val="00AE42D7"/>
    <w:rsid w:val="00B07ECC"/>
    <w:rsid w:val="00B26D1C"/>
    <w:rsid w:val="00B50AE9"/>
    <w:rsid w:val="00B562BC"/>
    <w:rsid w:val="00B66A6B"/>
    <w:rsid w:val="00B77D6E"/>
    <w:rsid w:val="00BA1A86"/>
    <w:rsid w:val="00BA33FA"/>
    <w:rsid w:val="00BB70E2"/>
    <w:rsid w:val="00BD17B0"/>
    <w:rsid w:val="00BD184E"/>
    <w:rsid w:val="00BF2D37"/>
    <w:rsid w:val="00BF576A"/>
    <w:rsid w:val="00C0216F"/>
    <w:rsid w:val="00C16417"/>
    <w:rsid w:val="00C45E18"/>
    <w:rsid w:val="00C55562"/>
    <w:rsid w:val="00CA4C2B"/>
    <w:rsid w:val="00CD4EDB"/>
    <w:rsid w:val="00CD5C30"/>
    <w:rsid w:val="00CE44F4"/>
    <w:rsid w:val="00D01D27"/>
    <w:rsid w:val="00D05BC8"/>
    <w:rsid w:val="00D147F8"/>
    <w:rsid w:val="00D41C8E"/>
    <w:rsid w:val="00D45104"/>
    <w:rsid w:val="00D6375C"/>
    <w:rsid w:val="00D7033E"/>
    <w:rsid w:val="00D72A7B"/>
    <w:rsid w:val="00D8479C"/>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B87"/>
    <w:rsid w:val="00EE0E42"/>
    <w:rsid w:val="00EE1309"/>
    <w:rsid w:val="00F02E01"/>
    <w:rsid w:val="00F20EA9"/>
    <w:rsid w:val="00F45AB6"/>
    <w:rsid w:val="00F50E8A"/>
    <w:rsid w:val="00F62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28</Pages>
  <Words>12801</Words>
  <Characters>72969</Characters>
  <Application>Microsoft Office Word</Application>
  <DocSecurity>0</DocSecurity>
  <Lines>608</Lines>
  <Paragraphs>171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132</cp:revision>
  <cp:lastPrinted>2023-09-30T17:21:00Z</cp:lastPrinted>
  <dcterms:created xsi:type="dcterms:W3CDTF">2023-09-23T17:00:00Z</dcterms:created>
  <dcterms:modified xsi:type="dcterms:W3CDTF">2024-01-03T08:12:00Z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id="WCJ4GI93"/&gt;&lt;style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