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t>Koper, 2025</w:t>
      </w:r>
    </w:p>
    <w:p w14:paraId="5CA51514" w14:textId="44EC7FBE" w:rsidR="003A0D68" w:rsidRPr="00964A65" w:rsidRDefault="003A0D68" w:rsidP="003A0D68">
      <w:pPr>
        <w:rPr>
          <w:sz w:val="40"/>
          <w:szCs w:val="40"/>
        </w:rPr>
      </w:pPr>
      <w:proofErr w:type="spellStart"/>
      <w:r>
        <w:rPr>
          <w:sz w:val="40"/>
          <w:szCs w:val="40"/>
        </w:rPr>
        <w:lastRenderedPageBreak/>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5F03402E" w:rsidR="00943AC8" w:rsidRDefault="00954894">
      <w:pPr>
        <w:jc w:val="left"/>
      </w:pPr>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D41662" w:rsidRPr="00D41662">
        <w:t xml:space="preserve"> med </w:t>
      </w:r>
      <w:proofErr w:type="spellStart"/>
      <w:r w:rsidR="00D41662" w:rsidRPr="00D41662">
        <w:t>interakcijo</w:t>
      </w:r>
      <w:proofErr w:type="spellEnd"/>
      <w:r w:rsidR="00D41662" w:rsidRPr="00D41662">
        <w:t xml:space="preserve"> </w:t>
      </w:r>
      <w:proofErr w:type="spellStart"/>
      <w:r w:rsidR="00D41662" w:rsidRPr="00D41662">
        <w:t>učiteljev</w:t>
      </w:r>
      <w:proofErr w:type="spellEnd"/>
      <w:r w:rsidR="00D41662" w:rsidRPr="00D41662">
        <w:t xml:space="preserve"> in </w:t>
      </w:r>
      <w:proofErr w:type="spellStart"/>
      <w:r w:rsidR="00D41662" w:rsidRPr="00D41662">
        <w:t>učencev</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njihov</w:t>
      </w:r>
      <w:proofErr w:type="spellEnd"/>
      <w:r w:rsidR="00D41662" w:rsidRPr="00D41662">
        <w:t xml:space="preserve"> </w:t>
      </w:r>
      <w:proofErr w:type="spellStart"/>
      <w:r w:rsidR="00D41662" w:rsidRPr="00D41662">
        <w:t>vpliv</w:t>
      </w:r>
      <w:proofErr w:type="spellEnd"/>
      <w:r w:rsidR="00D41662" w:rsidRPr="00D41662">
        <w:t xml:space="preserve"> </w:t>
      </w:r>
      <w:proofErr w:type="spellStart"/>
      <w:r w:rsidR="00D41662" w:rsidRPr="00D41662">
        <w:t>na</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rezultate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Default="00954894" w:rsidP="00954894">
      <w:pPr>
        <w:jc w:val="left"/>
        <w:rPr>
          <w:rFonts w:ascii="Verdana" w:eastAsia="Times New Roman" w:hAnsi="Verdana" w:cs="Times New Roman"/>
          <w:kern w:val="0"/>
          <w:sz w:val="17"/>
          <w:szCs w:val="17"/>
          <w:lang w:val="sl-SI" w:eastAsia="sl-SI"/>
        </w:rPr>
      </w:pPr>
      <w:r>
        <w:t xml:space="preserve">ARRS </w:t>
      </w:r>
      <w:proofErr w:type="spellStart"/>
      <w:r>
        <w:t>klasifikacija</w:t>
      </w:r>
      <w:proofErr w:type="spellEnd"/>
      <w:r>
        <w:t xml:space="preserve">: </w:t>
      </w:r>
      <w:r>
        <w:tab/>
      </w:r>
      <w:r w:rsidRPr="00954894">
        <w:t>5.01.01</w:t>
      </w:r>
      <w:r>
        <w:t xml:space="preserve">, </w:t>
      </w:r>
      <w:r w:rsidRPr="00954894">
        <w:rPr>
          <w:rFonts w:ascii="Verdana" w:eastAsia="Times New Roman" w:hAnsi="Verdana" w:cs="Times New Roman"/>
          <w:kern w:val="0"/>
          <w:sz w:val="17"/>
          <w:szCs w:val="17"/>
          <w:lang w:val="sl-SI" w:eastAsia="sl-SI"/>
        </w:rPr>
        <w:t>2.07.08</w:t>
      </w:r>
    </w:p>
    <w:p w14:paraId="212073AF" w14:textId="20E76688" w:rsidR="003A0D68" w:rsidRPr="00777F02" w:rsidRDefault="00954894">
      <w:pPr>
        <w:jc w:val="left"/>
        <w:rPr>
          <w:rFonts w:ascii="Verdana" w:eastAsia="Times New Roman" w:hAnsi="Verdana" w:cs="Times New Roman"/>
          <w:kern w:val="0"/>
          <w:sz w:val="17"/>
          <w:szCs w:val="17"/>
          <w:lang w:val="sl-SI" w:eastAsia="sl-SI"/>
        </w:rPr>
      </w:pPr>
      <w:r>
        <w:rPr>
          <w:rFonts w:ascii="Verdana" w:eastAsia="Times New Roman" w:hAnsi="Verdana" w:cs="Times New Roman"/>
          <w:kern w:val="0"/>
          <w:sz w:val="17"/>
          <w:szCs w:val="17"/>
          <w:lang w:val="sl-SI" w:eastAsia="sl-SI"/>
        </w:rPr>
        <w:t xml:space="preserve">MSC 2020 klasifikacija: </w:t>
      </w:r>
      <w:r>
        <w:rPr>
          <w:rFonts w:ascii="Verdana" w:eastAsia="Times New Roman" w:hAnsi="Verdana" w:cs="Times New Roman"/>
          <w:kern w:val="0"/>
          <w:sz w:val="17"/>
          <w:szCs w:val="17"/>
          <w:lang w:val="sl-SI" w:eastAsia="sl-SI"/>
        </w:rPr>
        <w:tab/>
      </w:r>
      <w:r w:rsidRPr="00964A65">
        <w:t>97D40, 97D60, 62P99</w:t>
      </w:r>
    </w:p>
    <w:p w14:paraId="1869FC44" w14:textId="34FF6B4F" w:rsidR="007A135E" w:rsidRDefault="00943AC8" w:rsidP="00A76235">
      <w:proofErr w:type="spellStart"/>
      <w:r w:rsidRPr="00964A65">
        <w:rPr>
          <w:sz w:val="40"/>
          <w:szCs w:val="40"/>
        </w:rPr>
        <w:t>I</w:t>
      </w:r>
      <w:r w:rsidR="003A0D68">
        <w:rPr>
          <w:sz w:val="40"/>
          <w:szCs w:val="40"/>
        </w:rPr>
        <w:t>zvleček</w:t>
      </w:r>
      <w:proofErr w:type="spellEnd"/>
      <w:r w:rsidR="00A76235" w:rsidRPr="00A76235">
        <w:br/>
      </w:r>
      <w:proofErr w:type="spellStart"/>
      <w:r w:rsidR="00A76235" w:rsidRPr="00A76235">
        <w:t>Glavni</w:t>
      </w:r>
      <w:proofErr w:type="spellEnd"/>
      <w:r w:rsidR="00A76235" w:rsidRPr="00A76235">
        <w:t xml:space="preserve"> </w:t>
      </w:r>
      <w:proofErr w:type="spellStart"/>
      <w:r w:rsidR="00A76235" w:rsidRPr="00A76235">
        <w:t>cilj</w:t>
      </w:r>
      <w:proofErr w:type="spellEnd"/>
      <w:r w:rsidR="00A76235" w:rsidRPr="00A76235">
        <w:t xml:space="preserve"> </w:t>
      </w:r>
      <w:proofErr w:type="spellStart"/>
      <w:r w:rsidR="00A76235">
        <w:t>vzgojno-izobraževalnih</w:t>
      </w:r>
      <w:proofErr w:type="spellEnd"/>
      <w:r w:rsidR="00A76235" w:rsidRPr="00A76235">
        <w:t xml:space="preserve"> </w:t>
      </w:r>
      <w:proofErr w:type="spellStart"/>
      <w:r w:rsidR="00A76235" w:rsidRPr="00A76235">
        <w:t>ustanov</w:t>
      </w:r>
      <w:proofErr w:type="spellEnd"/>
      <w:r w:rsidR="00A76235" w:rsidRPr="00A76235">
        <w:t xml:space="preserve"> je </w:t>
      </w:r>
      <w:proofErr w:type="spellStart"/>
      <w:r w:rsidR="00A76235" w:rsidRPr="00A76235">
        <w:t>zagotoviti</w:t>
      </w:r>
      <w:proofErr w:type="spellEnd"/>
      <w:r w:rsidR="00A76235" w:rsidRPr="00A76235">
        <w:t xml:space="preserve"> </w:t>
      </w:r>
      <w:proofErr w:type="spellStart"/>
      <w:r w:rsidR="00A76235" w:rsidRPr="00A76235">
        <w:t>kakovostno</w:t>
      </w:r>
      <w:proofErr w:type="spellEnd"/>
      <w:r w:rsidR="00A76235" w:rsidRPr="00A76235">
        <w:t xml:space="preserve"> </w:t>
      </w:r>
      <w:proofErr w:type="spellStart"/>
      <w:r w:rsidR="00A76235" w:rsidRPr="00A76235">
        <w:t>izobraževanje</w:t>
      </w:r>
      <w:proofErr w:type="spellEnd"/>
      <w:r w:rsidR="00A76235" w:rsidRPr="00A76235">
        <w:t xml:space="preserve"> </w:t>
      </w:r>
      <w:proofErr w:type="spellStart"/>
      <w:r w:rsidR="00A76235" w:rsidRPr="00A76235">
        <w:t>svojim</w:t>
      </w:r>
      <w:proofErr w:type="spellEnd"/>
      <w:r w:rsidR="00A76235" w:rsidRPr="00A76235">
        <w:t xml:space="preserve"> </w:t>
      </w:r>
      <w:proofErr w:type="spellStart"/>
      <w:r w:rsidR="00A76235">
        <w:t>učencem</w:t>
      </w:r>
      <w:proofErr w:type="spellEnd"/>
      <w:r w:rsidR="00A76235" w:rsidRPr="00A76235">
        <w:t xml:space="preserve">. Eden od </w:t>
      </w:r>
      <w:proofErr w:type="spellStart"/>
      <w:r w:rsidR="00A76235" w:rsidRPr="00A76235">
        <w:t>načinov</w:t>
      </w:r>
      <w:proofErr w:type="spellEnd"/>
      <w:r w:rsidR="00A76235" w:rsidRPr="00A76235">
        <w:t xml:space="preserve"> za </w:t>
      </w:r>
      <w:proofErr w:type="spellStart"/>
      <w:r w:rsidR="00A76235" w:rsidRPr="00A76235">
        <w:t>dosego</w:t>
      </w:r>
      <w:proofErr w:type="spellEnd"/>
      <w:r w:rsidR="00A76235" w:rsidRPr="00A76235">
        <w:t xml:space="preserve"> </w:t>
      </w:r>
      <w:proofErr w:type="spellStart"/>
      <w:r w:rsidR="00A76235" w:rsidRPr="00A76235">
        <w:t>tega</w:t>
      </w:r>
      <w:proofErr w:type="spellEnd"/>
      <w:r w:rsidR="00A76235" w:rsidRPr="00A76235">
        <w:t xml:space="preserve"> je </w:t>
      </w:r>
      <w:proofErr w:type="spellStart"/>
      <w:r w:rsidR="00A76235" w:rsidRPr="00A76235">
        <w:t>uvedba</w:t>
      </w:r>
      <w:proofErr w:type="spellEnd"/>
      <w:r w:rsidR="00A76235" w:rsidRPr="00A76235">
        <w:t xml:space="preserve"> </w:t>
      </w:r>
      <w:proofErr w:type="spellStart"/>
      <w:r w:rsidR="00A76235" w:rsidRPr="00A76235">
        <w:t>različnih</w:t>
      </w:r>
      <w:proofErr w:type="spellEnd"/>
      <w:r w:rsidR="00A76235" w:rsidRPr="00A76235">
        <w:t xml:space="preserve"> </w:t>
      </w:r>
      <w:proofErr w:type="spellStart"/>
      <w:r w:rsidR="00A76235" w:rsidRPr="00A76235">
        <w:t>pedagoških</w:t>
      </w:r>
      <w:proofErr w:type="spellEnd"/>
      <w:r w:rsidR="00A76235" w:rsidRPr="00A76235">
        <w:t xml:space="preserve"> </w:t>
      </w:r>
      <w:proofErr w:type="spellStart"/>
      <w:r w:rsidR="00A76235" w:rsidRPr="00A76235">
        <w:t>metod</w:t>
      </w:r>
      <w:proofErr w:type="spellEnd"/>
      <w:r w:rsidR="00A76235">
        <w:t xml:space="preserve"> in </w:t>
      </w:r>
      <w:proofErr w:type="spellStart"/>
      <w:r w:rsidR="00A76235">
        <w:t>učnih</w:t>
      </w:r>
      <w:proofErr w:type="spellEnd"/>
      <w:r w:rsidR="00A76235">
        <w:t xml:space="preserve"> </w:t>
      </w:r>
      <w:proofErr w:type="spellStart"/>
      <w:r w:rsidR="00A76235">
        <w:t>oblik</w:t>
      </w:r>
      <w:proofErr w:type="spellEnd"/>
      <w:r w:rsidR="00A76235" w:rsidRPr="00A76235">
        <w:t xml:space="preserve">, med </w:t>
      </w:r>
      <w:proofErr w:type="spellStart"/>
      <w:r w:rsidR="00A76235" w:rsidRPr="00A76235">
        <w:t>katerimi</w:t>
      </w:r>
      <w:proofErr w:type="spellEnd"/>
      <w:r w:rsidR="00A76235" w:rsidRPr="00A76235">
        <w:t xml:space="preserve"> je </w:t>
      </w:r>
      <w:proofErr w:type="spellStart"/>
      <w:r w:rsidR="00A76235" w:rsidRPr="00A76235">
        <w:t>tudi</w:t>
      </w:r>
      <w:proofErr w:type="spellEnd"/>
      <w:r w:rsidR="00A76235" w:rsidRPr="00A76235">
        <w:t xml:space="preserve"> </w:t>
      </w:r>
      <w:proofErr w:type="spellStart"/>
      <w:r w:rsidR="00A76235" w:rsidRPr="00A76235">
        <w:t>tand</w:t>
      </w:r>
      <w:r w:rsidR="00A76235">
        <w:t>e</w:t>
      </w:r>
      <w:r w:rsidR="00A76235" w:rsidRPr="00A76235">
        <w:t>msko</w:t>
      </w:r>
      <w:proofErr w:type="spellEnd"/>
      <w:r w:rsidR="00A76235" w:rsidRPr="00A76235">
        <w:t xml:space="preserve"> </w:t>
      </w:r>
      <w:proofErr w:type="spellStart"/>
      <w:r w:rsidR="00A76235" w:rsidRPr="00A76235">
        <w:t>učenje</w:t>
      </w:r>
      <w:proofErr w:type="spellEnd"/>
      <w:r w:rsidR="00A76235" w:rsidRPr="00A76235">
        <w:t xml:space="preserve">. </w:t>
      </w:r>
      <w:proofErr w:type="spellStart"/>
      <w:r w:rsidR="00A76235">
        <w:t>Vsakomur</w:t>
      </w:r>
      <w:proofErr w:type="spellEnd"/>
      <w:r w:rsidR="00A76235">
        <w:t xml:space="preserve"> ne </w:t>
      </w:r>
      <w:proofErr w:type="spellStart"/>
      <w:r w:rsidR="00A76235" w:rsidRPr="00A76235">
        <w:t>ustreza</w:t>
      </w:r>
      <w:proofErr w:type="spellEnd"/>
      <w:r w:rsidR="00A76235" w:rsidRPr="00A76235">
        <w:t xml:space="preserve"> </w:t>
      </w:r>
      <w:proofErr w:type="spellStart"/>
      <w:r w:rsidR="00A76235" w:rsidRPr="00A76235">
        <w:t>enotna</w:t>
      </w:r>
      <w:proofErr w:type="spellEnd"/>
      <w:r w:rsidR="00A76235" w:rsidRPr="00A76235">
        <w:t xml:space="preserve"> </w:t>
      </w:r>
      <w:proofErr w:type="spellStart"/>
      <w:r w:rsidR="00A76235" w:rsidRPr="00A76235">
        <w:t>metoda</w:t>
      </w:r>
      <w:proofErr w:type="spellEnd"/>
      <w:r w:rsidR="00A76235">
        <w:t>,</w:t>
      </w:r>
      <w:r w:rsidR="00A76235" w:rsidRPr="00A76235">
        <w:t xml:space="preserve"> </w:t>
      </w:r>
      <w:proofErr w:type="spellStart"/>
      <w:r w:rsidR="00A76235" w:rsidRPr="00A76235">
        <w:t>zato</w:t>
      </w:r>
      <w:proofErr w:type="spellEnd"/>
      <w:r w:rsidR="00A76235" w:rsidRPr="00A76235">
        <w:t xml:space="preserve"> je </w:t>
      </w:r>
      <w:proofErr w:type="spellStart"/>
      <w:r w:rsidR="00A76235" w:rsidRPr="00A76235">
        <w:t>ključno</w:t>
      </w:r>
      <w:proofErr w:type="spellEnd"/>
      <w:r w:rsidR="00A76235" w:rsidRPr="00A76235">
        <w:t xml:space="preserve"> za </w:t>
      </w:r>
      <w:proofErr w:type="spellStart"/>
      <w:r w:rsidR="00A76235" w:rsidRPr="00A76235">
        <w:t>izobraževalne</w:t>
      </w:r>
      <w:proofErr w:type="spellEnd"/>
      <w:r w:rsidR="00A76235" w:rsidRPr="00A76235">
        <w:t xml:space="preserve"> </w:t>
      </w:r>
      <w:proofErr w:type="spellStart"/>
      <w:r w:rsidR="00A76235" w:rsidRPr="00A76235">
        <w:t>ustanove</w:t>
      </w:r>
      <w:proofErr w:type="spellEnd"/>
      <w:r w:rsidR="00A76235" w:rsidRPr="00A76235">
        <w:t xml:space="preserve"> </w:t>
      </w:r>
      <w:proofErr w:type="spellStart"/>
      <w:r w:rsidR="00A76235" w:rsidRPr="00A76235">
        <w:t>razkriti</w:t>
      </w:r>
      <w:proofErr w:type="spellEnd"/>
      <w:r w:rsidR="00A76235" w:rsidRPr="00A76235">
        <w:t xml:space="preserve"> </w:t>
      </w:r>
      <w:proofErr w:type="spellStart"/>
      <w:r w:rsidR="00A76235" w:rsidRPr="00A76235">
        <w:t>vpoglede</w:t>
      </w:r>
      <w:proofErr w:type="spellEnd"/>
      <w:r w:rsidR="00A76235" w:rsidRPr="00A76235">
        <w:t xml:space="preserve"> za </w:t>
      </w:r>
      <w:proofErr w:type="spellStart"/>
      <w:r w:rsidR="00A76235" w:rsidRPr="00A76235">
        <w:t>izbiro</w:t>
      </w:r>
      <w:proofErr w:type="spellEnd"/>
      <w:r w:rsidR="00A76235" w:rsidRPr="00A76235">
        <w:t xml:space="preserve"> </w:t>
      </w:r>
      <w:proofErr w:type="spellStart"/>
      <w:r w:rsidR="00A76235" w:rsidRPr="00A76235">
        <w:t>napovednega</w:t>
      </w:r>
      <w:proofErr w:type="spellEnd"/>
      <w:r w:rsidR="00A76235" w:rsidRPr="00A76235">
        <w:t xml:space="preserve"> </w:t>
      </w:r>
      <w:proofErr w:type="spellStart"/>
      <w:r w:rsidR="00A76235" w:rsidRPr="00A76235">
        <w:t>modela</w:t>
      </w:r>
      <w:proofErr w:type="spellEnd"/>
      <w:r w:rsidR="00A76235" w:rsidRPr="00A76235">
        <w:t xml:space="preserve">, </w:t>
      </w:r>
      <w:proofErr w:type="spellStart"/>
      <w:r w:rsidR="00A76235" w:rsidRPr="00A76235">
        <w:t>prilagojenega</w:t>
      </w:r>
      <w:proofErr w:type="spellEnd"/>
      <w:r w:rsidR="00A76235" w:rsidRPr="00A76235">
        <w:t xml:space="preserve"> </w:t>
      </w:r>
      <w:proofErr w:type="spellStart"/>
      <w:r w:rsidR="00A76235" w:rsidRPr="00A76235">
        <w:t>posameznim</w:t>
      </w:r>
      <w:proofErr w:type="spellEnd"/>
      <w:r w:rsidR="00A76235" w:rsidRPr="00A76235">
        <w:t xml:space="preserve"> </w:t>
      </w:r>
      <w:proofErr w:type="spellStart"/>
      <w:r w:rsidR="00A76235" w:rsidRPr="00A76235">
        <w:t>študentom</w:t>
      </w:r>
      <w:proofErr w:type="spellEnd"/>
      <w:r w:rsidR="00A76235" w:rsidRPr="00A76235">
        <w:t xml:space="preserve"> </w:t>
      </w:r>
      <w:proofErr w:type="spellStart"/>
      <w:r w:rsidR="00A76235" w:rsidRPr="00A76235">
        <w:t>ali</w:t>
      </w:r>
      <w:proofErr w:type="spellEnd"/>
      <w:r w:rsidR="00A76235" w:rsidRPr="00A76235">
        <w:t xml:space="preserve"> </w:t>
      </w:r>
      <w:proofErr w:type="spellStart"/>
      <w:r w:rsidR="00A76235" w:rsidRPr="00A76235">
        <w:t>učilnicam</w:t>
      </w:r>
      <w:proofErr w:type="spellEnd"/>
      <w:r w:rsidR="00A76235" w:rsidRPr="00A76235">
        <w:t xml:space="preserve">. </w:t>
      </w:r>
      <w:proofErr w:type="spellStart"/>
      <w:r w:rsidR="00A76235" w:rsidRPr="00A76235">
        <w:t>Znanje</w:t>
      </w:r>
      <w:proofErr w:type="spellEnd"/>
      <w:r w:rsidR="00A76235" w:rsidRPr="00A76235">
        <w:t xml:space="preserve"> je </w:t>
      </w:r>
      <w:proofErr w:type="spellStart"/>
      <w:r w:rsidR="00A76235" w:rsidRPr="00A76235">
        <w:t>skrito</w:t>
      </w:r>
      <w:proofErr w:type="spellEnd"/>
      <w:r w:rsidR="00A76235" w:rsidRPr="00A76235">
        <w:t xml:space="preserve"> med </w:t>
      </w:r>
      <w:proofErr w:type="spellStart"/>
      <w:r w:rsidR="00A76235" w:rsidRPr="00A76235">
        <w:t>izobraževalnimi</w:t>
      </w:r>
      <w:proofErr w:type="spellEnd"/>
      <w:r w:rsidR="00A76235" w:rsidRPr="00A76235">
        <w:t xml:space="preserve"> </w:t>
      </w:r>
      <w:proofErr w:type="spellStart"/>
      <w:r w:rsidR="00A76235" w:rsidRPr="00A76235">
        <w:t>podatki</w:t>
      </w:r>
      <w:proofErr w:type="spellEnd"/>
      <w:r w:rsidR="00A76235" w:rsidRPr="00A76235">
        <w:t xml:space="preserve"> in je </w:t>
      </w:r>
      <w:proofErr w:type="spellStart"/>
      <w:r w:rsidR="00A76235" w:rsidRPr="00A76235">
        <w:t>izvlečljivo</w:t>
      </w:r>
      <w:proofErr w:type="spellEnd"/>
      <w:r w:rsidR="00A76235" w:rsidRPr="00A76235">
        <w:t xml:space="preserve"> s </w:t>
      </w:r>
      <w:proofErr w:type="spellStart"/>
      <w:r w:rsidR="00A76235" w:rsidRPr="00A76235">
        <w:t>tehnikami</w:t>
      </w:r>
      <w:proofErr w:type="spellEnd"/>
      <w:r w:rsidR="00A76235" w:rsidRPr="00A76235">
        <w:t xml:space="preserve"> </w:t>
      </w:r>
      <w:proofErr w:type="spellStart"/>
      <w:r w:rsidR="00A76235" w:rsidRPr="00A76235">
        <w:t>rudarjenja</w:t>
      </w:r>
      <w:proofErr w:type="spellEnd"/>
      <w:r w:rsidR="00A76235" w:rsidRPr="00A76235">
        <w:t xml:space="preserve"> </w:t>
      </w:r>
      <w:proofErr w:type="spellStart"/>
      <w:r w:rsidR="00A76235" w:rsidRPr="00A76235">
        <w:t>podatkov</w:t>
      </w:r>
      <w:proofErr w:type="spellEnd"/>
      <w:r w:rsidR="00A76235" w:rsidRPr="00A76235">
        <w:t>.</w:t>
      </w:r>
    </w:p>
    <w:p w14:paraId="3FED1E88" w14:textId="1CA09F69" w:rsidR="002124AA" w:rsidRDefault="002124AA" w:rsidP="00A76235">
      <w:r>
        <w:t xml:space="preserve">Poleg </w:t>
      </w:r>
      <w:proofErr w:type="spellStart"/>
      <w:r>
        <w:t>širših</w:t>
      </w:r>
      <w:proofErr w:type="spellEnd"/>
      <w:r>
        <w:t xml:space="preserve"> </w:t>
      </w:r>
      <w:proofErr w:type="spellStart"/>
      <w:r>
        <w:t>uporab</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 xml:space="preserve">, se </w:t>
      </w:r>
      <w:proofErr w:type="spellStart"/>
      <w:r>
        <w:t>slednje</w:t>
      </w:r>
      <w:proofErr w:type="spellEnd"/>
      <w:r>
        <w:t xml:space="preserve"> </w:t>
      </w:r>
      <w:proofErr w:type="spellStart"/>
      <w:r>
        <w:t>uporablja</w:t>
      </w:r>
      <w:proofErr w:type="spellEnd"/>
      <w:r>
        <w:t xml:space="preserve"> </w:t>
      </w:r>
      <w:proofErr w:type="spellStart"/>
      <w:r>
        <w:t>tudi</w:t>
      </w:r>
      <w:proofErr w:type="spellEnd"/>
      <w:r>
        <w:t xml:space="preserve"> za </w:t>
      </w:r>
      <w:proofErr w:type="spellStart"/>
      <w:r>
        <w:t>predikcijo</w:t>
      </w:r>
      <w:proofErr w:type="spellEnd"/>
      <w:r>
        <w:t xml:space="preserve"> </w:t>
      </w:r>
      <w:proofErr w:type="spellStart"/>
      <w:r>
        <w:t>uspeha</w:t>
      </w:r>
      <w:proofErr w:type="spellEnd"/>
      <w:r>
        <w:t xml:space="preserve"> in </w:t>
      </w:r>
      <w:proofErr w:type="spellStart"/>
      <w:r>
        <w:t>identifikacijo</w:t>
      </w:r>
      <w:proofErr w:type="spellEnd"/>
      <w:r>
        <w:t xml:space="preserve"> </w:t>
      </w:r>
      <w:proofErr w:type="spellStart"/>
      <w:r>
        <w:t>pomembnih</w:t>
      </w:r>
      <w:proofErr w:type="spellEnd"/>
      <w:r>
        <w:t xml:space="preserve"> </w:t>
      </w:r>
      <w:proofErr w:type="spellStart"/>
      <w:r>
        <w:t>spremenljivk</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opazovan</w:t>
      </w:r>
      <w:proofErr w:type="spellEnd"/>
      <w:r>
        <w:t xml:space="preserve"> </w:t>
      </w:r>
      <w:proofErr w:type="spellStart"/>
      <w:r>
        <w:t>uspeh</w:t>
      </w:r>
      <w:proofErr w:type="spellEnd"/>
      <w:r>
        <w:t>.</w:t>
      </w:r>
    </w:p>
    <w:p w14:paraId="50579CAE" w14:textId="46A1ED39" w:rsidR="00964A65" w:rsidRDefault="00EC6961" w:rsidP="00431CE2">
      <w:r>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Pr="008B12C8"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5D966681" w:rsidR="006D2EE0" w:rsidRDefault="006D2EE0" w:rsidP="006D2EE0">
      <w:pPr>
        <w:rPr>
          <w:lang w:val="sl-SI"/>
        </w:rPr>
      </w:pPr>
      <w:r>
        <w:rPr>
          <w:lang w:val="sl-SI"/>
        </w:rPr>
        <w:t>Izobraževalne institucije težijo k stalnem</w:t>
      </w:r>
      <w:r w:rsidR="007D5B00" w:rsidRPr="007D5B00">
        <w:rPr>
          <w:lang w:val="sl-SI"/>
        </w:rPr>
        <w:t xml:space="preserve"> izboljš</w:t>
      </w:r>
      <w:r>
        <w:rPr>
          <w:lang w:val="sl-SI"/>
        </w:rPr>
        <w:t>anju</w:t>
      </w:r>
      <w:r w:rsidR="007D5B00" w:rsidRPr="007D5B00">
        <w:rPr>
          <w:lang w:val="sl-SI"/>
        </w:rPr>
        <w:t xml:space="preserve"> izobraževalnih standardov</w:t>
      </w:r>
      <w:r>
        <w:rPr>
          <w:lang w:val="sl-SI"/>
        </w:rPr>
        <w:t xml:space="preserve">. Potreba po tem se kaže v vsakdanjih debatah, v medijih in podobno in se uveljavlja preko reform </w:t>
      </w:r>
      <w:r w:rsidR="007D5B00" w:rsidRPr="007D5B00">
        <w:rPr>
          <w:lang w:val="sl-SI"/>
        </w:rPr>
        <w:t xml:space="preserve">vzgojno-izobraževalnih </w:t>
      </w:r>
      <w:r>
        <w:rPr>
          <w:lang w:val="sl-SI"/>
        </w:rPr>
        <w:t xml:space="preserve">ustanov in </w:t>
      </w:r>
      <w:r w:rsidR="007D5B00" w:rsidRPr="007D5B00">
        <w:rPr>
          <w:lang w:val="sl-SI"/>
        </w:rPr>
        <w:t xml:space="preserve">sistemov </w:t>
      </w:r>
      <w:r>
        <w:rPr>
          <w:lang w:val="sl-SI"/>
        </w:rPr>
        <w:fldChar w:fldCharType="begin"/>
      </w:r>
      <w:r>
        <w:rPr>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Pr>
          <w:lang w:val="sl-SI"/>
        </w:rPr>
        <w:fldChar w:fldCharType="separate"/>
      </w:r>
      <w:r w:rsidRPr="006D2EE0">
        <w:rPr>
          <w:rFonts w:ascii="Calibri" w:hAnsi="Calibri" w:cs="Calibri"/>
        </w:rPr>
        <w:t>(Kellaghan &amp; Greaney, 2001)</w:t>
      </w:r>
      <w:r>
        <w:rPr>
          <w:lang w:val="sl-SI"/>
        </w:rPr>
        <w:fldChar w:fldCharType="end"/>
      </w:r>
      <w:r>
        <w:rPr>
          <w:lang w:val="sl-SI"/>
        </w:rPr>
        <w:t xml:space="preserve">. Reforme se uveljavljajo na državnih ravneh, </w:t>
      </w:r>
      <w:r w:rsidR="008518A1">
        <w:rPr>
          <w:lang w:val="sl-SI"/>
        </w:rPr>
        <w:t>ravni šole, ravni učitelja (kar se navezuje naprej na učne metode) (CITAT)</w:t>
      </w:r>
      <w:r>
        <w:rPr>
          <w:lang w:val="sl-SI"/>
        </w:rPr>
        <w:t>.</w:t>
      </w:r>
    </w:p>
    <w:p w14:paraId="759800CF" w14:textId="21A52237" w:rsidR="007D5B00" w:rsidRDefault="008518A1" w:rsidP="006D2EE0">
      <w:pPr>
        <w:rPr>
          <w:lang w:val="sl-SI"/>
        </w:rPr>
      </w:pPr>
      <w:r>
        <w:rPr>
          <w:lang w:val="sl-SI"/>
        </w:rPr>
        <w:t>En od načinov, kako izboljšati pouk in posledično tudi rezultate je vpeljava različnih metod poučevanja.</w:t>
      </w:r>
    </w:p>
    <w:p w14:paraId="1018E79E" w14:textId="28A6E2EB" w:rsidR="007D5B00" w:rsidRDefault="007D5B00" w:rsidP="007D5B00">
      <w:pPr>
        <w:rPr>
          <w:lang w:val="sl-SI"/>
        </w:rPr>
      </w:pPr>
      <w:r w:rsidRPr="007D5B00">
        <w:rPr>
          <w:lang w:val="sl-SI"/>
        </w:rPr>
        <w:t>V smeri zagotavljanja kakovostnega izobraževanja svojim študentom visokošolske ustanove vpeljujejo različne metode poučevanja</w:t>
      </w:r>
      <w:r w:rsidR="008518A1">
        <w:rPr>
          <w:lang w:val="sl-SI"/>
        </w:rPr>
        <w:t xml:space="preserve">. </w:t>
      </w:r>
      <w:r w:rsidRPr="007D5B00">
        <w:rPr>
          <w:lang w:val="sl-SI"/>
        </w:rPr>
        <w:t>Kritike frontalnega poučevanja in razvoj novih metodologij na področju psihologije, pedagogike, sociologije ter pozitivne izkušnje s praktičnim delom so vodile k nastanku novih, posrednih oblik izobraževalnih procesov (</w:t>
      </w:r>
      <w:proofErr w:type="spellStart"/>
      <w:r w:rsidRPr="007D5B00">
        <w:rPr>
          <w:lang w:val="sl-SI"/>
        </w:rPr>
        <w:t>Arias</w:t>
      </w:r>
      <w:proofErr w:type="spellEnd"/>
      <w:r w:rsidRPr="007D5B00">
        <w:rPr>
          <w:lang w:val="sl-SI"/>
        </w:rPr>
        <w:t xml:space="preserve"> &amp; </w:t>
      </w:r>
      <w:proofErr w:type="spellStart"/>
      <w:r w:rsidRPr="007D5B00">
        <w:rPr>
          <w:lang w:val="sl-SI"/>
        </w:rPr>
        <w:t>Peralta</w:t>
      </w:r>
      <w:proofErr w:type="spellEnd"/>
      <w:r w:rsidRPr="007D5B00">
        <w:rPr>
          <w:lang w:val="sl-SI"/>
        </w:rPr>
        <w:t xml:space="preserve">, 2011; Blažič et </w:t>
      </w:r>
      <w:proofErr w:type="spellStart"/>
      <w:r w:rsidRPr="007D5B00">
        <w:rPr>
          <w:lang w:val="sl-SI"/>
        </w:rPr>
        <w:t>al</w:t>
      </w:r>
      <w:proofErr w:type="spellEnd"/>
      <w:r w:rsidRPr="007D5B00">
        <w:rPr>
          <w:lang w:val="sl-SI"/>
        </w:rPr>
        <w:t xml:space="preserve">., 2003). V luči teh novih praks so številni raziskovalci predlagali uporabo različnih oblik učenja v majhnih skupinah (S. </w:t>
      </w:r>
      <w:proofErr w:type="spellStart"/>
      <w:r w:rsidRPr="007D5B00">
        <w:rPr>
          <w:lang w:val="sl-SI"/>
        </w:rPr>
        <w:t>Wang</w:t>
      </w:r>
      <w:proofErr w:type="spellEnd"/>
      <w:r w:rsidRPr="007D5B00">
        <w:rPr>
          <w:lang w:val="sl-SI"/>
        </w:rPr>
        <w:t xml:space="preserve"> et </w:t>
      </w:r>
      <w:proofErr w:type="spellStart"/>
      <w:r w:rsidRPr="007D5B00">
        <w:rPr>
          <w:lang w:val="sl-SI"/>
        </w:rPr>
        <w:t>al</w:t>
      </w:r>
      <w:proofErr w:type="spellEnd"/>
      <w:r w:rsidRPr="007D5B00">
        <w:rPr>
          <w:lang w:val="sl-SI"/>
        </w:rPr>
        <w:t xml:space="preserve">., 2023), saj naj bi bile te bolj učinkovite pri spodbujanju večjih akademskih dosežkov (S. A. </w:t>
      </w:r>
      <w:proofErr w:type="spellStart"/>
      <w:r w:rsidRPr="007D5B00">
        <w:rPr>
          <w:lang w:val="sl-SI"/>
        </w:rPr>
        <w:t>Kalaian</w:t>
      </w:r>
      <w:proofErr w:type="spellEnd"/>
      <w:r w:rsidRPr="007D5B00">
        <w:rPr>
          <w:lang w:val="sl-SI"/>
        </w:rPr>
        <w:t xml:space="preserve"> &amp; </w:t>
      </w:r>
      <w:proofErr w:type="spellStart"/>
      <w:r w:rsidRPr="007D5B00">
        <w:rPr>
          <w:lang w:val="sl-SI"/>
        </w:rPr>
        <w:t>Kasim</w:t>
      </w:r>
      <w:proofErr w:type="spellEnd"/>
      <w:r w:rsidRPr="007D5B00">
        <w:rPr>
          <w:lang w:val="sl-SI"/>
        </w:rPr>
        <w:t>, 2014), pozitivnejših stališč do učenja (</w:t>
      </w:r>
      <w:proofErr w:type="spellStart"/>
      <w:r w:rsidRPr="007D5B00">
        <w:rPr>
          <w:lang w:val="sl-SI"/>
        </w:rPr>
        <w:t>Gaudet</w:t>
      </w:r>
      <w:proofErr w:type="spellEnd"/>
      <w:r w:rsidRPr="007D5B00">
        <w:rPr>
          <w:lang w:val="sl-SI"/>
        </w:rPr>
        <w:t xml:space="preserve"> et </w:t>
      </w:r>
      <w:proofErr w:type="spellStart"/>
      <w:r w:rsidRPr="007D5B00">
        <w:rPr>
          <w:lang w:val="sl-SI"/>
        </w:rPr>
        <w:t>al</w:t>
      </w:r>
      <w:proofErr w:type="spellEnd"/>
      <w:r w:rsidRPr="007D5B00">
        <w:rPr>
          <w:lang w:val="sl-SI"/>
        </w:rPr>
        <w:t xml:space="preserve">., 2010; </w:t>
      </w:r>
      <w:proofErr w:type="spellStart"/>
      <w:r w:rsidRPr="007D5B00">
        <w:rPr>
          <w:lang w:val="sl-SI"/>
        </w:rPr>
        <w:t>Hillyard</w:t>
      </w:r>
      <w:proofErr w:type="spellEnd"/>
      <w:r w:rsidRPr="007D5B00">
        <w:rPr>
          <w:lang w:val="sl-SI"/>
        </w:rPr>
        <w:t xml:space="preserve"> et </w:t>
      </w:r>
      <w:proofErr w:type="spellStart"/>
      <w:r w:rsidRPr="007D5B00">
        <w:rPr>
          <w:lang w:val="sl-SI"/>
        </w:rPr>
        <w:t>al</w:t>
      </w:r>
      <w:proofErr w:type="spellEnd"/>
      <w:r w:rsidRPr="007D5B00">
        <w:rPr>
          <w:lang w:val="sl-SI"/>
        </w:rPr>
        <w:t xml:space="preserve">., 2010) ter povečane vztrajnosti pri predmetih in programih STEM (S. </w:t>
      </w:r>
      <w:proofErr w:type="spellStart"/>
      <w:r w:rsidRPr="007D5B00">
        <w:rPr>
          <w:lang w:val="sl-SI"/>
        </w:rPr>
        <w:t>Kalaian</w:t>
      </w:r>
      <w:proofErr w:type="spellEnd"/>
      <w:r w:rsidRPr="007D5B00">
        <w:rPr>
          <w:lang w:val="sl-SI"/>
        </w:rPr>
        <w:t xml:space="preserve"> et </w:t>
      </w:r>
      <w:proofErr w:type="spellStart"/>
      <w:r w:rsidRPr="007D5B00">
        <w:rPr>
          <w:lang w:val="sl-SI"/>
        </w:rPr>
        <w:t>al</w:t>
      </w:r>
      <w:proofErr w:type="spellEnd"/>
      <w:r w:rsidRPr="007D5B00">
        <w:rPr>
          <w:lang w:val="sl-SI"/>
        </w:rPr>
        <w:t xml:space="preserve">., 2018; </w:t>
      </w:r>
      <w:proofErr w:type="spellStart"/>
      <w:r w:rsidRPr="007D5B00">
        <w:rPr>
          <w:lang w:val="sl-SI"/>
        </w:rPr>
        <w:t>Micari</w:t>
      </w:r>
      <w:proofErr w:type="spellEnd"/>
      <w:r w:rsidRPr="007D5B00">
        <w:rPr>
          <w:lang w:val="sl-SI"/>
        </w:rPr>
        <w:t xml:space="preserve"> et </w:t>
      </w:r>
      <w:proofErr w:type="spellStart"/>
      <w:r w:rsidRPr="007D5B00">
        <w:rPr>
          <w:lang w:val="sl-SI"/>
        </w:rPr>
        <w:t>al</w:t>
      </w:r>
      <w:proofErr w:type="spellEnd"/>
      <w:r w:rsidRPr="007D5B00">
        <w:rPr>
          <w:lang w:val="sl-SI"/>
        </w:rPr>
        <w:t xml:space="preserve">., 2010; </w:t>
      </w:r>
      <w:proofErr w:type="spellStart"/>
      <w:r w:rsidRPr="007D5B00">
        <w:rPr>
          <w:lang w:val="sl-SI"/>
        </w:rPr>
        <w:t>Wieselmann</w:t>
      </w:r>
      <w:proofErr w:type="spellEnd"/>
      <w:r w:rsidRPr="007D5B00">
        <w:rPr>
          <w:lang w:val="sl-SI"/>
        </w:rPr>
        <w:t xml:space="preserve"> et </w:t>
      </w:r>
      <w:proofErr w:type="spellStart"/>
      <w:r w:rsidRPr="007D5B00">
        <w:rPr>
          <w:lang w:val="sl-SI"/>
        </w:rPr>
        <w:t>al</w:t>
      </w:r>
      <w:proofErr w:type="spellEnd"/>
      <w:r w:rsidRPr="007D5B00">
        <w:rPr>
          <w:lang w:val="sl-SI"/>
        </w:rPr>
        <w:t xml:space="preserve">., 2020; S. B. Wilson &amp; </w:t>
      </w:r>
      <w:proofErr w:type="spellStart"/>
      <w:r w:rsidRPr="007D5B00">
        <w:rPr>
          <w:lang w:val="sl-SI"/>
        </w:rPr>
        <w:t>Varma</w:t>
      </w:r>
      <w:proofErr w:type="spellEnd"/>
      <w:r w:rsidRPr="007D5B00">
        <w:rPr>
          <w:lang w:val="sl-SI"/>
        </w:rPr>
        <w:t>-Nelson, 2016).</w:t>
      </w:r>
      <w:r w:rsidR="008518A1" w:rsidRPr="007D5B00">
        <w:rPr>
          <w:lang w:val="sl-SI"/>
        </w:rPr>
        <w:t xml:space="preserve"> Individualni odzivi na enotno metodo </w:t>
      </w:r>
      <w:r w:rsidR="008518A1" w:rsidRPr="007D5B00">
        <w:rPr>
          <w:lang w:val="sl-SI"/>
        </w:rPr>
        <w:lastRenderedPageBreak/>
        <w:t>poučevanja niso enaki pri vseh</w:t>
      </w:r>
      <w:r w:rsidR="008518A1">
        <w:rPr>
          <w:lang w:val="sl-SI"/>
        </w:rPr>
        <w:t xml:space="preserve"> </w:t>
      </w:r>
      <w:r w:rsidR="0097302F">
        <w:rPr>
          <w:lang w:val="sl-SI"/>
        </w:rPr>
        <w:fldChar w:fldCharType="begin"/>
      </w:r>
      <w:r w:rsidR="0097302F">
        <w:rPr>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Pr>
          <w:lang w:val="sl-SI"/>
        </w:rPr>
        <w:fldChar w:fldCharType="separate"/>
      </w:r>
      <w:r w:rsidR="0097302F" w:rsidRPr="0097302F">
        <w:rPr>
          <w:rFonts w:ascii="Calibri" w:hAnsi="Calibri" w:cs="Calibri"/>
        </w:rPr>
        <w:t>(</w:t>
      </w:r>
      <w:proofErr w:type="spellStart"/>
      <w:r w:rsidR="0097302F" w:rsidRPr="0097302F">
        <w:rPr>
          <w:rFonts w:ascii="Calibri" w:hAnsi="Calibri" w:cs="Calibri"/>
        </w:rPr>
        <w:t>Crisianita</w:t>
      </w:r>
      <w:proofErr w:type="spellEnd"/>
      <w:r w:rsidR="0097302F" w:rsidRPr="0097302F">
        <w:rPr>
          <w:rFonts w:ascii="Calibri" w:hAnsi="Calibri" w:cs="Calibri"/>
        </w:rPr>
        <w:t xml:space="preserve"> &amp; </w:t>
      </w:r>
      <w:proofErr w:type="spellStart"/>
      <w:r w:rsidR="0097302F" w:rsidRPr="0097302F">
        <w:rPr>
          <w:rFonts w:ascii="Calibri" w:hAnsi="Calibri" w:cs="Calibri"/>
        </w:rPr>
        <w:t>Mandasari</w:t>
      </w:r>
      <w:proofErr w:type="spellEnd"/>
      <w:r w:rsidR="0097302F" w:rsidRPr="0097302F">
        <w:rPr>
          <w:rFonts w:ascii="Calibri" w:hAnsi="Calibri" w:cs="Calibri"/>
        </w:rPr>
        <w:t>, 2022)</w:t>
      </w:r>
      <w:r w:rsidR="0097302F">
        <w:rPr>
          <w:lang w:val="sl-SI"/>
        </w:rPr>
        <w:fldChar w:fldCharType="end"/>
      </w:r>
      <w:r w:rsidR="008518A1" w:rsidRPr="007D5B00">
        <w:rPr>
          <w:lang w:val="sl-SI"/>
        </w:rPr>
        <w:t>, kar poudarja potrebo po odkrivanju ustreznih modelov poučevanja, prilagojenih posameznim učencem ali učilnicam.</w:t>
      </w:r>
    </w:p>
    <w:p w14:paraId="6C2FB464" w14:textId="795623CE" w:rsidR="008518A1" w:rsidRDefault="00444656" w:rsidP="007D5B00">
      <w:pPr>
        <w:rPr>
          <w:lang w:val="sl-SI"/>
        </w:rPr>
      </w:pPr>
      <w:r>
        <w:rPr>
          <w:lang w:val="sl-SI"/>
        </w:rPr>
        <w:t xml:space="preserve">Med oblikami učenja v majhnih skupinah je potrebno omeniti tandemsko učenje. To je pristop, kjer dva učenca skupaj naredita eksperiment, formulirata poročilo, rešita nalogo in podobno </w:t>
      </w:r>
      <w:r>
        <w:rPr>
          <w:lang w:val="sl-SI"/>
        </w:rPr>
        <w:fldChar w:fldCharType="begin"/>
      </w:r>
      <w:r>
        <w:rPr>
          <w:lang w:val="sl-SI"/>
        </w:rPr>
        <w:instrText xml:space="preserve"> ADDIN ZOTERO_ITEM CSL_CITATION {"citationID":"zUZr4xGZ","properties":{"formattedCitation":"(Stickler &amp; Emke, 2011; Tomi\\uc0\\u263{}, 2002; Wilson &amp; Blednick, 2011)","plainCitation":"(Stickler &amp; Emke, 2011; Tomić, 2002;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Pr>
          <w:lang w:val="sl-SI"/>
        </w:rPr>
        <w:fldChar w:fldCharType="separate"/>
      </w:r>
      <w:r w:rsidRPr="00444656">
        <w:rPr>
          <w:rFonts w:ascii="Calibri" w:hAnsi="Calibri" w:cs="Calibri"/>
          <w:kern w:val="0"/>
          <w:szCs w:val="24"/>
        </w:rPr>
        <w:t>(Stickler &amp; Emke, 2011; Tomić, 2002; Wilson &amp; Blednick, 2011)</w:t>
      </w:r>
      <w:r>
        <w:rPr>
          <w:lang w:val="sl-SI"/>
        </w:rPr>
        <w:fldChar w:fldCharType="end"/>
      </w:r>
      <w:r>
        <w:rPr>
          <w:lang w:val="sl-SI"/>
        </w:rPr>
        <w:t xml:space="preserve">. Gre za enostaven </w:t>
      </w:r>
      <w:r w:rsidR="00F35C98">
        <w:rPr>
          <w:lang w:val="sl-SI"/>
        </w:rPr>
        <w:t xml:space="preserve">pristop z organizacijskega vidika, saj imata učenca v paru več možnosti za sodelovanje kot pri frontalnem učenju, a nista sama, kot bi bila pri individualnem pristopu </w:t>
      </w:r>
      <w:r w:rsidR="00F35C98">
        <w:rPr>
          <w:lang w:val="sl-SI"/>
        </w:rPr>
        <w:fldChar w:fldCharType="begin"/>
      </w:r>
      <w:r w:rsidR="00F35C98">
        <w:rPr>
          <w:lang w:val="sl-SI"/>
        </w:rPr>
        <w:instrText xml:space="preserve"> ADDIN ZOTERO_ITEM CSL_CITATION {"citationID":"oIBXllUM","properties":{"formattedCitation":"(Bla\\uc0\\u382{}i\\uc0\\u269{}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Pr>
          <w:lang w:val="sl-SI"/>
        </w:rPr>
        <w:fldChar w:fldCharType="separate"/>
      </w:r>
      <w:r w:rsidR="00F35C98" w:rsidRPr="00F35C98">
        <w:rPr>
          <w:rFonts w:ascii="Calibri" w:hAnsi="Calibri" w:cs="Calibri"/>
          <w:kern w:val="0"/>
          <w:szCs w:val="24"/>
        </w:rPr>
        <w:t>(Blažič et al., 2003)</w:t>
      </w:r>
      <w:r w:rsidR="00F35C98">
        <w:rPr>
          <w:lang w:val="sl-SI"/>
        </w:rPr>
        <w:fldChar w:fldCharType="end"/>
      </w:r>
      <w:r w:rsidR="00F35C98">
        <w:rPr>
          <w:lang w:val="sl-SI"/>
        </w:rPr>
        <w:t>.</w:t>
      </w:r>
    </w:p>
    <w:p w14:paraId="2D325E2C" w14:textId="77777777" w:rsidR="00703E0C" w:rsidRDefault="009E5B9A" w:rsidP="007D5B00">
      <w:pPr>
        <w:rPr>
          <w:lang w:val="sl-SI"/>
        </w:rPr>
      </w:pPr>
      <w:r>
        <w:rPr>
          <w:lang w:val="sl-SI"/>
        </w:rPr>
        <w:t xml:space="preserve">Mnogo sodobnih pedagogov, psihologov, </w:t>
      </w:r>
      <w:proofErr w:type="spellStart"/>
      <w:r>
        <w:rPr>
          <w:lang w:val="sl-SI"/>
        </w:rPr>
        <w:t>siocilogov</w:t>
      </w:r>
      <w:proofErr w:type="spellEnd"/>
      <w:r>
        <w:rPr>
          <w:lang w:val="sl-SI"/>
        </w:rPr>
        <w:t xml:space="preserve"> in teoretikov v edukacijskih vedah se strinja, da je individualna oseba v moderni družbi pripadnik mnogo skupin, zato je pomembno, da učenci že tekom vzgojno-izobraževalnega procesa razvijejo pomembne veščine socializiranja</w:t>
      </w:r>
      <w:r>
        <w:rPr>
          <w:lang w:val="sl-SI"/>
        </w:rPr>
        <w:fldChar w:fldCharType="begin"/>
      </w:r>
      <w:r>
        <w:rPr>
          <w:lang w:val="sl-SI"/>
        </w:rPr>
        <w:instrText xml:space="preserve"> ADDIN ZOTERO_ITEM CSL_CITATION {"citationID":"54Y5RiKu","properties":{"formattedCitation":"(Elliott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Pr>
          <w:lang w:val="sl-SI"/>
        </w:rPr>
        <w:fldChar w:fldCharType="separate"/>
      </w:r>
      <w:r w:rsidRPr="009E5B9A">
        <w:rPr>
          <w:rFonts w:ascii="Calibri" w:hAnsi="Calibri" w:cs="Calibri"/>
          <w:kern w:val="0"/>
          <w:szCs w:val="24"/>
        </w:rPr>
        <w:t>(Elliott et al., 2001; Johns et al., 2017; Selimović et al., 2018)</w:t>
      </w:r>
      <w:r>
        <w:rPr>
          <w:lang w:val="sl-SI"/>
        </w:rPr>
        <w:fldChar w:fldCharType="end"/>
      </w:r>
      <w:r>
        <w:rPr>
          <w:lang w:val="sl-SI"/>
        </w:rPr>
        <w:t xml:space="preserve">. Implementacija dela v skupini doseže pet pomembnih ciljev </w:t>
      </w:r>
      <w:r>
        <w:rPr>
          <w:lang w:val="sl-SI"/>
        </w:rPr>
        <w:fldChar w:fldCharType="begin"/>
      </w:r>
      <w:r>
        <w:rPr>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Pr>
          <w:lang w:val="sl-SI"/>
        </w:rPr>
        <w:fldChar w:fldCharType="separate"/>
      </w:r>
      <w:r w:rsidRPr="009E5B9A">
        <w:rPr>
          <w:rFonts w:ascii="Calibri" w:hAnsi="Calibri" w:cs="Calibri"/>
        </w:rPr>
        <w:t>(Peklaj, 2001)</w:t>
      </w:r>
      <w:r>
        <w:rPr>
          <w:lang w:val="sl-SI"/>
        </w:rPr>
        <w:fldChar w:fldCharType="end"/>
      </w:r>
      <w:r>
        <w:rPr>
          <w:lang w:val="sl-SI"/>
        </w:rPr>
        <w:t>: (1) učenci se učijo drug o drugem, (2) učenci razvijejo skupinsko identiteto, (3) učenci podpirajo drug drugega, (4) učijo se ra</w:t>
      </w:r>
      <w:r w:rsidR="009D0259">
        <w:rPr>
          <w:lang w:val="sl-SI"/>
        </w:rPr>
        <w:t xml:space="preserve">zlik drug o drugem in (5) razvijejo karakteristike timskega dela. Te pristopi h karakterizaciji ciljev se skladajo s tako imenovanimi fundamentalnimi </w:t>
      </w:r>
      <w:r w:rsidR="00B72418">
        <w:rPr>
          <w:lang w:val="sl-SI"/>
        </w:rPr>
        <w:t xml:space="preserve">elementi učenja v skupini </w:t>
      </w:r>
      <w:r w:rsidR="00B72418">
        <w:rPr>
          <w:lang w:val="sl-SI"/>
        </w:rPr>
        <w:fldChar w:fldCharType="begin"/>
      </w:r>
      <w:r w:rsidR="00B72418">
        <w:rPr>
          <w:lang w:val="sl-SI"/>
        </w:rPr>
        <w:instrText xml:space="preserve"> ADDIN ZOTERO_ITEM CSL_CITATION {"citationID":"goCmwRHb","properties":{"formattedCitation":"(Johnson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Pr>
          <w:lang w:val="sl-SI"/>
        </w:rPr>
        <w:fldChar w:fldCharType="separate"/>
      </w:r>
      <w:r w:rsidR="00B72418" w:rsidRPr="00B72418">
        <w:rPr>
          <w:rFonts w:ascii="Calibri" w:hAnsi="Calibri" w:cs="Calibri"/>
        </w:rPr>
        <w:t>(Johnson et al., 1991)</w:t>
      </w:r>
      <w:r w:rsidR="00B72418">
        <w:rPr>
          <w:lang w:val="sl-SI"/>
        </w:rPr>
        <w:fldChar w:fldCharType="end"/>
      </w:r>
      <w:r w:rsidR="00B72418">
        <w:rPr>
          <w:lang w:val="sl-SI"/>
        </w:rPr>
        <w:t xml:space="preserve">: (1) pozitivna soodvisnost, (2) spodbujanje interakcije na štiri oči, (3) individualna odgovornost, ki zagotovi aktivno udeležbo vseh učencev, (4)  </w:t>
      </w:r>
      <w:r w:rsidR="00B821FA">
        <w:rPr>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Pr>
          <w:lang w:val="sl-SI"/>
        </w:rPr>
        <w:fldChar w:fldCharType="begin"/>
      </w:r>
      <w:r w:rsidR="00B821FA">
        <w:rPr>
          <w:lang w:val="sl-SI"/>
        </w:rPr>
        <w:instrText xml:space="preserve"> ADDIN ZOTERO_ITEM CSL_CITATION {"citationID":"uQYpUDna","properties":{"formattedCitation":"(Slavin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Pr>
          <w:lang w:val="sl-SI"/>
        </w:rPr>
        <w:fldChar w:fldCharType="separate"/>
      </w:r>
      <w:r w:rsidR="00B821FA" w:rsidRPr="00B821FA">
        <w:rPr>
          <w:rFonts w:ascii="Calibri" w:hAnsi="Calibri" w:cs="Calibri"/>
        </w:rPr>
        <w:t>(Slavin et al., 2003)</w:t>
      </w:r>
      <w:r w:rsidR="00B821FA">
        <w:rPr>
          <w:lang w:val="sl-SI"/>
        </w:rPr>
        <w:fldChar w:fldCharType="end"/>
      </w:r>
      <w:r w:rsidR="00B821FA">
        <w:rPr>
          <w:lang w:val="sl-SI"/>
        </w:rPr>
        <w:t xml:space="preserve"> identificira štiri znatne teoretične poglede na efekt uspešnosti dela v skupini: (1) motivacijski, (2) socialno kohezijski, (3) kognitivno-razvojni in (4) kognitivno-</w:t>
      </w:r>
      <w:proofErr w:type="spellStart"/>
      <w:r w:rsidR="00B821FA">
        <w:rPr>
          <w:lang w:val="sl-SI"/>
        </w:rPr>
        <w:t>razdelovalni</w:t>
      </w:r>
      <w:proofErr w:type="spellEnd"/>
      <w:r w:rsidR="00B821FA">
        <w:rPr>
          <w:lang w:val="sl-SI"/>
        </w:rPr>
        <w:t xml:space="preserve"> vidik. Zadnje dva se nanašata predvsem na interakcijo med </w:t>
      </w:r>
      <w:proofErr w:type="spellStart"/>
      <w:r w:rsidR="00B821FA">
        <w:rPr>
          <w:lang w:val="sl-SI"/>
        </w:rPr>
        <w:t>članomi</w:t>
      </w:r>
      <w:proofErr w:type="spellEnd"/>
      <w:r w:rsidR="00B821FA">
        <w:rPr>
          <w:lang w:val="sl-SI"/>
        </w:rPr>
        <w:t xml:space="preserve"> skupin. Te štiri </w:t>
      </w:r>
      <w:proofErr w:type="spellStart"/>
      <w:r w:rsidR="00B821FA">
        <w:rPr>
          <w:lang w:val="sl-SI"/>
        </w:rPr>
        <w:t>peespektive</w:t>
      </w:r>
      <w:proofErr w:type="spellEnd"/>
      <w:r w:rsidR="00B821FA">
        <w:rPr>
          <w:lang w:val="sl-SI"/>
        </w:rPr>
        <w:t xml:space="preserve"> pa se med sabo prepletajo in dopolnjujejo.</w:t>
      </w:r>
      <w:r w:rsidR="00703E0C">
        <w:rPr>
          <w:lang w:val="sl-SI"/>
        </w:rPr>
        <w:t xml:space="preserve"> Učni načrt za matematiko v gimnaziji izpostavi skupinsko delo kot eno od procesnih znanj </w:t>
      </w:r>
      <w:r w:rsidR="00703E0C">
        <w:rPr>
          <w:lang w:val="sl-SI"/>
        </w:rPr>
        <w:fldChar w:fldCharType="begin"/>
      </w:r>
      <w:r w:rsidR="00703E0C">
        <w:rPr>
          <w:lang w:val="sl-SI"/>
        </w:rPr>
        <w:instrText xml:space="preserve"> ADDIN ZOTERO_ITEM CSL_CITATION {"citationID":"IHPuVk6p","properties":{"formattedCitation":"(\\uc0\\u381{}akelj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Pr>
          <w:lang w:val="sl-SI"/>
        </w:rPr>
        <w:fldChar w:fldCharType="separate"/>
      </w:r>
      <w:r w:rsidR="00703E0C" w:rsidRPr="00703E0C">
        <w:rPr>
          <w:rFonts w:ascii="Calibri" w:hAnsi="Calibri" w:cs="Calibri"/>
          <w:kern w:val="0"/>
          <w:szCs w:val="24"/>
        </w:rPr>
        <w:t>(Žakelj et al., 2008)</w:t>
      </w:r>
      <w:r w:rsidR="00703E0C">
        <w:rPr>
          <w:lang w:val="sl-SI"/>
        </w:rPr>
        <w:fldChar w:fldCharType="end"/>
      </w:r>
      <w:r w:rsidR="00703E0C">
        <w:rPr>
          <w:lang w:val="sl-SI"/>
        </w:rPr>
        <w:t>.</w:t>
      </w:r>
    </w:p>
    <w:p w14:paraId="01119FE2" w14:textId="77777777" w:rsidR="00977A00" w:rsidRDefault="00977A00" w:rsidP="007D5B00">
      <w:pPr>
        <w:rPr>
          <w:lang w:val="sl-SI"/>
        </w:rPr>
      </w:pPr>
      <w:r>
        <w:rPr>
          <w:lang w:val="sl-SI"/>
        </w:rPr>
        <w:t>Delo v skupini ima tako prednosti kot slabosti, ki so zbrane v Tabeli x.</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7821F9C9" w:rsidR="00977A00" w:rsidRDefault="00977A00" w:rsidP="007D5B00">
            <w:pPr>
              <w:rPr>
                <w:lang w:val="sl-SI"/>
              </w:rPr>
            </w:pPr>
            <w:r>
              <w:rPr>
                <w:lang w:val="sl-SI"/>
              </w:rPr>
              <w:t xml:space="preserve">Boljši dosežki učenca </w:t>
            </w:r>
            <w:r>
              <w:rPr>
                <w:lang w:val="sl-SI"/>
              </w:rPr>
              <w:fldChar w:fldCharType="begin"/>
            </w:r>
            <w:r>
              <w:rPr>
                <w:lang w:val="sl-SI"/>
              </w:rPr>
              <w:instrText xml:space="preserve"> ADDIN ZOTERO_ITEM CSL_CITATION {"citationID":"ews9wVWA","properties":{"formattedCitation":"(Moreno-Guerrero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Pr="00977A00">
              <w:rPr>
                <w:rFonts w:ascii="Calibri" w:hAnsi="Calibri" w:cs="Calibri"/>
              </w:rPr>
              <w:t>(Moreno-Guerrero et al.,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102FC7C1"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2F14BE">
              <w:rPr>
                <w:lang w:val="sl-SI"/>
              </w:rPr>
              <w:instrText xml:space="preserve"> ADDIN ZOTERO_ITEM CSL_CITATION {"citationID":"xbb1wskz","properties":{"formattedCitation":"(Pate\\uc0\\u351{}an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2F14BE" w:rsidRPr="002F14BE">
              <w:rPr>
                <w:rFonts w:ascii="Calibri" w:hAnsi="Calibri" w:cs="Calibri"/>
                <w:kern w:val="0"/>
                <w:szCs w:val="24"/>
              </w:rPr>
              <w:t>(Pateşan et al.,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21D9D6B"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Pr>
                <w:lang w:val="sl-SI"/>
              </w:rPr>
              <w:instrText xml:space="preserve"> ADDIN ZOTERO_ITEM CSL_CITATION {"citationID":"TesX54MD","properties":{"formattedCitation":"(Goreyshi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Pr="002F14BE">
              <w:rPr>
                <w:rFonts w:ascii="Calibri" w:hAnsi="Calibri" w:cs="Calibri"/>
              </w:rPr>
              <w:t>(Goreyshi et al.,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3D8C104C"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Pr>
                <w:lang w:val="sl-SI"/>
              </w:rPr>
              <w:instrText xml:space="preserve"> ADDIN ZOTERO_ITEM CSL_CITATION {"citationID":"YwtqSmhk","properties":{"formattedCitation":"(Slavin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Pr="00430EBA">
              <w:rPr>
                <w:rFonts w:ascii="Calibri" w:hAnsi="Calibri" w:cs="Calibri"/>
              </w:rPr>
              <w:t>(Slavin et al.,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33731EB7" w:rsidR="00881403" w:rsidRDefault="00881403" w:rsidP="007D5B00">
      <w:pPr>
        <w:rPr>
          <w:lang w:val="sl-SI"/>
        </w:rPr>
      </w:pPr>
      <w:r>
        <w:rPr>
          <w:lang w:val="sl-SI"/>
        </w:rPr>
        <w:lastRenderedPageBreak/>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 xml:space="preserve">(F. Ahmad, 2010; Gull &amp; Shehzad, 2015; Hossain &amp; </w:t>
      </w:r>
      <w:proofErr w:type="spellStart"/>
      <w:r w:rsidR="00C81C5E" w:rsidRPr="00C81C5E">
        <w:rPr>
          <w:rFonts w:ascii="Calibri" w:hAnsi="Calibri" w:cs="Calibri"/>
        </w:rPr>
        <w:t>Tarmizi</w:t>
      </w:r>
      <w:proofErr w:type="spellEnd"/>
      <w:r w:rsidR="00C81C5E" w:rsidRPr="00C81C5E">
        <w:rPr>
          <w:rFonts w:ascii="Calibri" w:hAnsi="Calibri" w:cs="Calibri"/>
        </w:rPr>
        <w:t>, 2013)</w:t>
      </w:r>
      <w:r w:rsidR="00223DE2">
        <w:rPr>
          <w:lang w:val="sl-SI"/>
        </w:rPr>
        <w:fldChar w:fldCharType="end"/>
      </w:r>
      <w:r>
        <w:rPr>
          <w:lang w:val="sl-SI"/>
        </w:rPr>
        <w:t xml:space="preserve">  in v glavnem je soglasen rezultat, da je efekt pozitiven </w:t>
      </w:r>
      <w:r w:rsidR="00223DE2">
        <w:rPr>
          <w:lang w:val="sl-SI"/>
        </w:rPr>
        <w:fldChar w:fldCharType="begin"/>
      </w:r>
      <w:r w:rsidR="00223DE2">
        <w:rPr>
          <w:lang w:val="sl-SI"/>
        </w:rPr>
        <w:instrText xml:space="preserve"> ADDIN ZOTERO_ITEM CSL_CITATION {"citationID":"YQRfvV81","properties":{"formattedCitation":"(Al Mulhim &amp; Eldokhny, 2020; Bilgin et al., 2015; Johnson &amp; Johnson, 2011; Kalaian et al., 2018; Kanter &amp; Konstantopoulos, 2010; Mahasneh &amp; Alwan, 2018; Slavin, 1996; Webb, 1991)","plainCitation":"(Al Mulhim &amp; Eldokhny, 2020; Bilgin et al., 2015; Johnson &amp; Johnson, 2011;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Pr>
          <w:lang w:val="sl-SI"/>
        </w:rPr>
        <w:fldChar w:fldCharType="separate"/>
      </w:r>
      <w:r w:rsidR="00223DE2" w:rsidRPr="00223DE2">
        <w:rPr>
          <w:rFonts w:ascii="Calibri" w:hAnsi="Calibri" w:cs="Calibri"/>
        </w:rPr>
        <w:t xml:space="preserve">(Al Mulhim &amp; </w:t>
      </w:r>
      <w:proofErr w:type="spellStart"/>
      <w:r w:rsidR="00223DE2" w:rsidRPr="00223DE2">
        <w:rPr>
          <w:rFonts w:ascii="Calibri" w:hAnsi="Calibri" w:cs="Calibri"/>
        </w:rPr>
        <w:t>Eldokhny</w:t>
      </w:r>
      <w:proofErr w:type="spellEnd"/>
      <w:r w:rsidR="00223DE2" w:rsidRPr="00223DE2">
        <w:rPr>
          <w:rFonts w:ascii="Calibri" w:hAnsi="Calibri" w:cs="Calibri"/>
        </w:rPr>
        <w:t>, 2020; Bilgin et al., 2015; Johnson &amp; Johnson, 2011; Kalaian et al., 2018; Kanter &amp; Konstantopoulos, 2010; Mahasneh &amp; Alwan, 2018; Slavin, 1996; Webb, 1991)</w:t>
      </w:r>
      <w:r w:rsidR="00223DE2">
        <w:rPr>
          <w:lang w:val="sl-SI"/>
        </w:rPr>
        <w:fldChar w:fldCharType="end"/>
      </w:r>
      <w:r w:rsidR="00223DE2">
        <w:rPr>
          <w:lang w:val="sl-SI"/>
        </w:rPr>
        <w:t>.</w:t>
      </w:r>
    </w:p>
    <w:p w14:paraId="1A89BF17" w14:textId="0ED58519"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Pr>
          <w:lang w:val="sl-SI"/>
        </w:rPr>
        <w:instrText xml:space="preserve"> ADDIN ZOTERO_ITEM CSL_CITATION {"citationID":"QPYFTiof","properties":{"formattedCitation":"(Slavin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Pr="009D58D9">
        <w:rPr>
          <w:rFonts w:ascii="Calibri" w:hAnsi="Calibri" w:cs="Calibri"/>
        </w:rPr>
        <w:t>(Slavin et al., 2003; Van Der Laan Smith &amp; Spindle, 2007)</w:t>
      </w:r>
      <w:r>
        <w:rPr>
          <w:lang w:val="sl-SI"/>
        </w:rPr>
        <w:fldChar w:fldCharType="end"/>
      </w:r>
      <w:r>
        <w:rPr>
          <w:lang w:val="sl-SI"/>
        </w:rPr>
        <w:t xml:space="preserve">, medtem ko spol domnevno ima vpliv </w:t>
      </w:r>
      <w:r>
        <w:rPr>
          <w:lang w:val="sl-SI"/>
        </w:rPr>
        <w:fldChar w:fldCharType="begin"/>
      </w:r>
      <w:r>
        <w:rPr>
          <w:lang w:val="sl-SI"/>
        </w:rPr>
        <w:instrText xml:space="preserve"> ADDIN ZOTERO_ITEM CSL_CITATION {"citationID":"weDRTTR0","properties":{"formattedCitation":"(Gnesdilow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Pr="009D58D9">
        <w:rPr>
          <w:rFonts w:ascii="Calibri" w:hAnsi="Calibri" w:cs="Calibri"/>
        </w:rPr>
        <w:t>(Gnesdilow et al., 2013; Rodger et al., 2007)</w:t>
      </w:r>
      <w:r>
        <w:rPr>
          <w:lang w:val="sl-SI"/>
        </w:rPr>
        <w:fldChar w:fldCharType="end"/>
      </w:r>
      <w:r>
        <w:rPr>
          <w:lang w:val="sl-SI"/>
        </w:rPr>
        <w:t xml:space="preserve">. Raziskave, kako pripadajoč razred in učeči profesor vplivata so </w:t>
      </w:r>
      <w:proofErr w:type="spellStart"/>
      <w:r>
        <w:rPr>
          <w:lang w:val="sl-SI"/>
        </w:rPr>
        <w:t>šrbinaste</w:t>
      </w:r>
      <w:proofErr w:type="spellEnd"/>
      <w:r>
        <w:rPr>
          <w:lang w:val="sl-SI"/>
        </w:rPr>
        <w:t xml:space="preserve">, razen splošnih navodil, kako delo v tandemu implementirati </w:t>
      </w:r>
      <w:r>
        <w:rPr>
          <w:lang w:val="sl-SI"/>
        </w:rPr>
        <w:fldChar w:fldCharType="begin"/>
      </w:r>
      <w:r>
        <w:rPr>
          <w:lang w:val="sl-SI"/>
        </w:rPr>
        <w:instrText xml:space="preserve"> ADDIN ZOTERO_ITEM CSL_CITATION {"citationID":"OpHJ62rJ","properties":{"formattedCitation":"(McCaslin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Pr="009D58D9">
        <w:rPr>
          <w:rFonts w:ascii="Calibri" w:hAnsi="Calibri" w:cs="Calibri"/>
        </w:rPr>
        <w:t>(McCaslin &amp; Lowman, 1985; Van Diggele et al.,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Pr>
          <w:lang w:val="sl-SI"/>
        </w:rPr>
        <w:fldChar w:fldCharType="begin"/>
      </w:r>
      <w:r w:rsidR="00A4683F">
        <w:rPr>
          <w:lang w:val="sl-SI"/>
        </w:rPr>
        <w:instrText xml:space="preserve"> ADDIN ZOTERO_ITEM CSL_CITATION {"citationID":"uD3j7m3e","properties":{"formattedCitation":"(Akben-Selcuk,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Pr>
          <w:lang w:val="sl-SI"/>
        </w:rPr>
        <w:fldChar w:fldCharType="separate"/>
      </w:r>
      <w:r w:rsidR="00A4683F" w:rsidRPr="00A4683F">
        <w:rPr>
          <w:rFonts w:ascii="Calibri" w:hAnsi="Calibri" w:cs="Calibri"/>
        </w:rPr>
        <w:t>(Akben-Selcuk, 2017; Kurniawati et al., 2023; Major et al., 2006; Peklaj et al., 2015; Wahyu Ariani, 2013)</w:t>
      </w:r>
      <w:r w:rsidR="006631EF">
        <w:rPr>
          <w:lang w:val="sl-SI"/>
        </w:rPr>
        <w:fldChar w:fldCharType="end"/>
      </w:r>
      <w:r w:rsidR="00A4683F">
        <w:rPr>
          <w:lang w:val="sl-SI"/>
        </w:rPr>
        <w:t xml:space="preserve">, matematična </w:t>
      </w:r>
      <w:proofErr w:type="spellStart"/>
      <w:r w:rsidR="00A4683F">
        <w:rPr>
          <w:lang w:val="sl-SI"/>
        </w:rPr>
        <w:t>anksioznost</w:t>
      </w:r>
      <w:proofErr w:type="spellEnd"/>
      <w:r w:rsidR="00A4683F">
        <w:rPr>
          <w:lang w:val="sl-SI"/>
        </w:rPr>
        <w:t xml:space="preserve"> </w:t>
      </w:r>
      <w:r w:rsidR="00A4683F">
        <w:rPr>
          <w:lang w:val="sl-SI"/>
        </w:rPr>
        <w:fldChar w:fldCharType="begin"/>
      </w:r>
      <w:r w:rsidR="00A4683F">
        <w:rPr>
          <w:lang w:val="sl-SI"/>
        </w:rPr>
        <w:instrText xml:space="preserve"> ADDIN ZOTERO_ITEM CSL_CITATION {"citationID":"3YU8iiE1","properties":{"formattedCitation":"(Li et al., 2021; Wang et al., 2015)","plainCitation":"(Li et al., 2021;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Pr>
          <w:lang w:val="sl-SI"/>
        </w:rPr>
        <w:fldChar w:fldCharType="separate"/>
      </w:r>
      <w:r w:rsidR="00A4683F" w:rsidRPr="00A4683F">
        <w:rPr>
          <w:rFonts w:ascii="Calibri" w:hAnsi="Calibri" w:cs="Calibri"/>
        </w:rPr>
        <w:t>(Li et al., 2021; Wang et al., 2015)</w:t>
      </w:r>
      <w:r w:rsidR="00A4683F">
        <w:rPr>
          <w:lang w:val="sl-SI"/>
        </w:rPr>
        <w:fldChar w:fldCharType="end"/>
      </w:r>
      <w:r w:rsidR="00A4683F">
        <w:rPr>
          <w:lang w:val="sl-SI"/>
        </w:rPr>
        <w:t xml:space="preserve"> in motivacija za učenje matematike </w:t>
      </w:r>
      <w:r w:rsidR="00A4683F">
        <w:rPr>
          <w:lang w:val="sl-SI"/>
        </w:rPr>
        <w:fldChar w:fldCharType="begin"/>
      </w:r>
      <w:r w:rsidR="00A4683F">
        <w:rPr>
          <w:lang w:val="sl-SI"/>
        </w:rPr>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Pr>
          <w:lang w:val="sl-SI"/>
        </w:rPr>
        <w:fldChar w:fldCharType="separate"/>
      </w:r>
      <w:r w:rsidR="00A4683F" w:rsidRPr="00A4683F">
        <w:rPr>
          <w:rFonts w:ascii="Calibri" w:hAnsi="Calibri" w:cs="Calibri"/>
        </w:rPr>
        <w:t>(Tella, 2007)</w:t>
      </w:r>
      <w:r w:rsidR="00A4683F">
        <w:rPr>
          <w:lang w:val="sl-SI"/>
        </w:rPr>
        <w:fldChar w:fldCharType="end"/>
      </w:r>
      <w:r w:rsidR="00A4683F">
        <w:rPr>
          <w:lang w:val="sl-SI"/>
        </w:rPr>
        <w:t>.</w:t>
      </w:r>
      <w:r w:rsidR="000A55F5">
        <w:rPr>
          <w:lang w:val="sl-SI"/>
        </w:rPr>
        <w:t xml:space="preserve"> </w:t>
      </w:r>
      <w:proofErr w:type="spellStart"/>
      <w:r w:rsidR="00B279D0">
        <w:rPr>
          <w:lang w:val="sl-SI"/>
        </w:rPr>
        <w:t>Myers-Briggs</w:t>
      </w:r>
      <w:proofErr w:type="spellEnd"/>
      <w:r w:rsidR="00B279D0">
        <w:rPr>
          <w:lang w:val="sl-SI"/>
        </w:rPr>
        <w:t xml:space="preserve"> </w:t>
      </w:r>
      <w:proofErr w:type="spellStart"/>
      <w:r w:rsidR="00B279D0">
        <w:rPr>
          <w:lang w:val="sl-SI"/>
        </w:rPr>
        <w:t>Type</w:t>
      </w:r>
      <w:proofErr w:type="spellEnd"/>
      <w:r w:rsidR="00B279D0">
        <w:rPr>
          <w:lang w:val="sl-SI"/>
        </w:rPr>
        <w:t xml:space="preserve"> </w:t>
      </w:r>
      <w:proofErr w:type="spellStart"/>
      <w:r w:rsidR="00B279D0">
        <w:rPr>
          <w:lang w:val="sl-SI"/>
        </w:rPr>
        <w:t>Indicator</w:t>
      </w:r>
      <w:proofErr w:type="spellEnd"/>
      <w:r w:rsidR="00B279D0">
        <w:rPr>
          <w:lang w:val="sl-SI"/>
        </w:rPr>
        <w:t xml:space="preserve"> (MBTI) meri osebnosti tip (v literaturi tudi kognitivni stil) v štirih dimenzijah: </w:t>
      </w:r>
      <w:proofErr w:type="spellStart"/>
      <w:r w:rsidR="00B279D0">
        <w:rPr>
          <w:lang w:val="sl-SI"/>
        </w:rPr>
        <w:t>Ekstroverzija-introverzija</w:t>
      </w:r>
      <w:proofErr w:type="spellEnd"/>
      <w:r w:rsidR="00B279D0">
        <w:rPr>
          <w:lang w:val="sl-SI"/>
        </w:rPr>
        <w:t xml:space="preserve"> (EI), zaznavanje-intuicija (SN), čutenje-mišljenje (TF) in presojanje-opazovanje (JP) </w:t>
      </w:r>
      <w:r w:rsidR="00B279D0">
        <w:rPr>
          <w:lang w:val="sl-SI"/>
        </w:rPr>
        <w:fldChar w:fldCharType="begin"/>
      </w:r>
      <w:r w:rsidR="00B279D0">
        <w:rPr>
          <w:lang w:val="sl-SI"/>
        </w:rPr>
        <w:instrText xml:space="preserve"> ADDIN ZOTERO_ITEM CSL_CITATION {"citationID":"hSmpHgrC","properties":{"formattedCitation":"(Ramsay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Pr>
          <w:lang w:val="sl-SI"/>
        </w:rPr>
        <w:fldChar w:fldCharType="separate"/>
      </w:r>
      <w:r w:rsidR="00B279D0" w:rsidRPr="00B279D0">
        <w:rPr>
          <w:rFonts w:ascii="Calibri" w:hAnsi="Calibri" w:cs="Calibri"/>
        </w:rPr>
        <w:t>(Ramsay et al., 2000)</w:t>
      </w:r>
      <w:r w:rsidR="00B279D0">
        <w:rPr>
          <w:lang w:val="sl-SI"/>
        </w:rPr>
        <w:fldChar w:fldCharType="end"/>
      </w:r>
      <w:r w:rsidR="00B279D0">
        <w:rPr>
          <w:lang w:val="sl-SI"/>
        </w:rPr>
        <w:t>.</w:t>
      </w:r>
      <w:r w:rsidR="003839B7">
        <w:rPr>
          <w:lang w:val="sl-SI"/>
        </w:rPr>
        <w:t xml:space="preserve"> Literatura pravi, da ima EI dimenzija največji vpliv na odziv do tandemskega učenja </w:t>
      </w:r>
      <w:r w:rsidR="003839B7">
        <w:rPr>
          <w:lang w:val="sl-SI"/>
        </w:rPr>
        <w:fldChar w:fldCharType="begin"/>
      </w:r>
      <w:r w:rsidR="003839B7">
        <w:rPr>
          <w:lang w:val="sl-SI"/>
        </w:rPr>
        <w:instrText xml:space="preserve"> ADDIN ZOTERO_ITEM CSL_CITATION {"citationID":"kkchlV3n","properties":{"formattedCitation":"(Ramsay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Pr>
          <w:lang w:val="sl-SI"/>
        </w:rPr>
        <w:fldChar w:fldCharType="separate"/>
      </w:r>
      <w:r w:rsidR="003839B7" w:rsidRPr="003839B7">
        <w:rPr>
          <w:rFonts w:ascii="Calibri" w:hAnsi="Calibri" w:cs="Calibri"/>
        </w:rPr>
        <w:t>(Ramsay et al., 2000; Smith &amp; Irey, 1974)</w:t>
      </w:r>
      <w:r w:rsidR="003839B7">
        <w:rPr>
          <w:lang w:val="sl-SI"/>
        </w:rPr>
        <w:fldChar w:fldCharType="end"/>
      </w:r>
      <w:r w:rsidR="003839B7">
        <w:rPr>
          <w:lang w:val="sl-SI"/>
        </w:rPr>
        <w:t xml:space="preserve">, medtem ko so ostale razsežnosti bolj stvar špekulacije in jim manjka empirične podkrepitve </w:t>
      </w:r>
      <w:r w:rsidR="003839B7">
        <w:rPr>
          <w:lang w:val="sl-SI"/>
        </w:rPr>
        <w:fldChar w:fldCharType="begin"/>
      </w:r>
      <w:r w:rsidR="003839B7">
        <w:rPr>
          <w:lang w:val="sl-SI"/>
        </w:rPr>
        <w:instrText xml:space="preserve"> ADDIN ZOTERO_ITEM CSL_CITATION {"citationID":"0To9Ip4Q","properties":{"formattedCitation":"(Ramsay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Pr>
          <w:lang w:val="sl-SI"/>
        </w:rPr>
        <w:fldChar w:fldCharType="separate"/>
      </w:r>
      <w:r w:rsidR="003839B7" w:rsidRPr="003839B7">
        <w:rPr>
          <w:rFonts w:ascii="Calibri" w:hAnsi="Calibri" w:cs="Calibri"/>
        </w:rPr>
        <w:t>(Ramsay et al., 2000)</w:t>
      </w:r>
      <w:r w:rsidR="003839B7">
        <w:rPr>
          <w:lang w:val="sl-SI"/>
        </w:rPr>
        <w:fldChar w:fldCharType="end"/>
      </w:r>
      <w:r w:rsidR="003839B7">
        <w:rPr>
          <w:lang w:val="sl-SI"/>
        </w:rPr>
        <w:t>.</w:t>
      </w:r>
      <w:r w:rsidR="00CC7A0F">
        <w:rPr>
          <w:lang w:val="sl-SI"/>
        </w:rPr>
        <w:t xml:space="preserve"> Matematična </w:t>
      </w:r>
      <w:proofErr w:type="spellStart"/>
      <w:r w:rsidR="00CC7A0F">
        <w:rPr>
          <w:lang w:val="sl-SI"/>
        </w:rPr>
        <w:t>anksioznost</w:t>
      </w:r>
      <w:proofErr w:type="spellEnd"/>
      <w:r w:rsidR="00CC7A0F">
        <w:rPr>
          <w:lang w:val="sl-SI"/>
        </w:rPr>
        <w:t xml:space="preserve"> negativno vpliva na uspeh pri skupinskem delu,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CC7A0F">
        <w:rPr>
          <w:lang w:val="sl-SI"/>
        </w:rPr>
        <w:instrText xml:space="preserve"> ADDIN ZOTERO_ITEM CSL_CITATION {"citationID":"dWGfBEjS","properties":{"formattedCitation":"(Klados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CC7A0F" w:rsidRPr="00CC7A0F">
        <w:rPr>
          <w:rFonts w:ascii="Calibri" w:hAnsi="Calibri" w:cs="Calibri"/>
        </w:rPr>
        <w:t>(</w:t>
      </w:r>
      <w:proofErr w:type="spellStart"/>
      <w:r w:rsidR="00CC7A0F" w:rsidRPr="00CC7A0F">
        <w:rPr>
          <w:rFonts w:ascii="Calibri" w:hAnsi="Calibri" w:cs="Calibri"/>
        </w:rPr>
        <w:t>Klados</w:t>
      </w:r>
      <w:proofErr w:type="spellEnd"/>
      <w:r w:rsidR="00CC7A0F" w:rsidRPr="00CC7A0F">
        <w:rPr>
          <w:rFonts w:ascii="Calibri" w:hAnsi="Calibri" w:cs="Calibri"/>
        </w:rPr>
        <w:t xml:space="preserve"> et al., 2019)</w:t>
      </w:r>
      <w:r w:rsidR="00CC7A0F">
        <w:rPr>
          <w:lang w:val="sl-SI"/>
        </w:rPr>
        <w:fldChar w:fldCharType="end"/>
      </w:r>
      <w:r w:rsidR="00CC7A0F">
        <w:rPr>
          <w:lang w:val="sl-SI"/>
        </w:rPr>
        <w:t xml:space="preserve">. V okoljih skupinskega dela, kjer pa je interakcija kvantitativno višja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CC7A0F">
        <w:rPr>
          <w:lang w:val="sl-SI"/>
        </w:rPr>
        <w:instrText xml:space="preserve"> ADDIN ZOTERO_ITEM CSL_CITATION {"citationID":"MXxvUe9n","properties":{"formattedCitation":"(Vall\\uc0\\u233{}e-Tourangeau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CC7A0F" w:rsidRPr="00CC7A0F">
        <w:rPr>
          <w:rFonts w:ascii="Calibri" w:hAnsi="Calibri" w:cs="Calibri"/>
          <w:kern w:val="0"/>
        </w:rPr>
        <w:t>(</w:t>
      </w:r>
      <w:proofErr w:type="spellStart"/>
      <w:r w:rsidR="00CC7A0F" w:rsidRPr="00CC7A0F">
        <w:rPr>
          <w:rFonts w:ascii="Calibri" w:hAnsi="Calibri" w:cs="Calibri"/>
          <w:kern w:val="0"/>
        </w:rPr>
        <w:t>Vallée</w:t>
      </w:r>
      <w:proofErr w:type="spellEnd"/>
      <w:r w:rsidR="00CC7A0F" w:rsidRPr="00CC7A0F">
        <w:rPr>
          <w:rFonts w:ascii="Calibri" w:hAnsi="Calibri" w:cs="Calibri"/>
          <w:kern w:val="0"/>
        </w:rPr>
        <w:t>-Tourangeau et al.,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CC7A0F">
        <w:rPr>
          <w:lang w:val="sl-SI"/>
        </w:rPr>
        <w:instrText xml:space="preserve"> ADDIN ZOTERO_ITEM CSL_CITATION {"citationID":"7oIWtInS","properties":{"formattedCitation":"(Batton,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CC7A0F" w:rsidRPr="00CC7A0F">
        <w:rPr>
          <w:rFonts w:ascii="Calibri" w:hAnsi="Calibri" w:cs="Calibri"/>
        </w:rPr>
        <w:t xml:space="preserve">(Batton, 2010; </w:t>
      </w:r>
      <w:proofErr w:type="spellStart"/>
      <w:r w:rsidR="00CC7A0F" w:rsidRPr="00CC7A0F">
        <w:rPr>
          <w:rFonts w:ascii="Calibri" w:hAnsi="Calibri" w:cs="Calibri"/>
        </w:rPr>
        <w:t>Rafiei</w:t>
      </w:r>
      <w:proofErr w:type="spellEnd"/>
      <w:r w:rsidR="00CC7A0F" w:rsidRPr="00CC7A0F">
        <w:rPr>
          <w:rFonts w:ascii="Calibri" w:hAnsi="Calibri" w:cs="Calibri"/>
        </w:rPr>
        <w:t xml:space="preserve"> Taba </w:t>
      </w:r>
      <w:proofErr w:type="spellStart"/>
      <w:r w:rsidR="00CC7A0F" w:rsidRPr="00CC7A0F">
        <w:rPr>
          <w:rFonts w:ascii="Calibri" w:hAnsi="Calibri" w:cs="Calibri"/>
        </w:rPr>
        <w:t>Zavareh</w:t>
      </w:r>
      <w:proofErr w:type="spellEnd"/>
      <w:r w:rsidR="00CC7A0F" w:rsidRPr="00CC7A0F">
        <w:rPr>
          <w:rFonts w:ascii="Calibri" w:hAnsi="Calibri" w:cs="Calibri"/>
        </w:rPr>
        <w:t xml:space="preserve"> et al., 2022)</w:t>
      </w:r>
      <w:r w:rsidR="00CC7A0F">
        <w:rPr>
          <w:lang w:val="sl-SI"/>
        </w:rPr>
        <w:fldChar w:fldCharType="end"/>
      </w:r>
      <w:r w:rsidR="00CC7A0F">
        <w:rPr>
          <w:lang w:val="sl-SI"/>
        </w:rPr>
        <w:t xml:space="preserve">. </w:t>
      </w:r>
      <w:r w:rsidR="00084967">
        <w:rPr>
          <w:lang w:val="sl-SI"/>
        </w:rPr>
        <w:t xml:space="preserve"> Matematična motivacija pa je faktor, ki kaže z matematično </w:t>
      </w:r>
      <w:proofErr w:type="spellStart"/>
      <w:r w:rsidR="00084967">
        <w:rPr>
          <w:lang w:val="sl-SI"/>
        </w:rPr>
        <w:t>anksioznostjo</w:t>
      </w:r>
      <w:proofErr w:type="spellEnd"/>
      <w:r w:rsidR="00084967">
        <w:rPr>
          <w:lang w:val="sl-SI"/>
        </w:rPr>
        <w:t xml:space="preserve"> negativno korelacijo</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 xml:space="preserve">(Bregant &amp; </w:t>
      </w:r>
      <w:proofErr w:type="spellStart"/>
      <w:r w:rsidR="00084967" w:rsidRPr="00084967">
        <w:rPr>
          <w:rFonts w:ascii="Calibri" w:hAnsi="Calibri" w:cs="Calibri"/>
        </w:rPr>
        <w:t>Doz</w:t>
      </w:r>
      <w:proofErr w:type="spellEnd"/>
      <w:r w:rsidR="00084967" w:rsidRPr="00084967">
        <w:rPr>
          <w:rFonts w:ascii="Calibri" w:hAnsi="Calibri" w:cs="Calibri"/>
        </w:rPr>
        <w:t>,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084967">
        <w:rPr>
          <w:lang w:val="sl-SI"/>
        </w:rPr>
        <w:instrText xml:space="preserve"> ADDIN ZOTERO_ITEM CSL_CITATION {"citationID":"URAc6fPe","properties":{"formattedCitation":"(J\\uc0\\u228{}rvel\\uc0\\u228{}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084967" w:rsidRPr="00084967">
        <w:rPr>
          <w:rFonts w:ascii="Calibri" w:hAnsi="Calibri" w:cs="Calibri"/>
          <w:kern w:val="0"/>
        </w:rPr>
        <w:t>(Järvelä et al.,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w:t>
      </w:r>
      <w:proofErr w:type="spellStart"/>
      <w:r w:rsidR="00084967" w:rsidRPr="00084967">
        <w:rPr>
          <w:rFonts w:ascii="Calibri" w:hAnsi="Calibri" w:cs="Calibri"/>
        </w:rPr>
        <w:t>Puklek</w:t>
      </w:r>
      <w:proofErr w:type="spellEnd"/>
      <w:r w:rsidR="00084967" w:rsidRPr="00084967">
        <w:rPr>
          <w:rFonts w:ascii="Calibri" w:hAnsi="Calibri" w:cs="Calibri"/>
        </w:rPr>
        <w:t>, 2001)</w:t>
      </w:r>
      <w:r w:rsidR="00084967">
        <w:rPr>
          <w:lang w:val="sl-SI"/>
        </w:rPr>
        <w:fldChar w:fldCharType="end"/>
      </w:r>
      <w:r w:rsidR="00084967">
        <w:rPr>
          <w:lang w:val="sl-SI"/>
        </w:rPr>
        <w:t>.</w:t>
      </w:r>
    </w:p>
    <w:p w14:paraId="64907A1C" w14:textId="0BD5B70D" w:rsidR="00084967" w:rsidRDefault="00A602A4" w:rsidP="00CC7A0F">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Tabli x, kot so predlagani s strani </w:t>
      </w:r>
      <w:r>
        <w:rPr>
          <w:lang w:val="sl-SI"/>
        </w:rPr>
        <w:fldChar w:fldCharType="begin"/>
      </w:r>
      <w:r>
        <w:rPr>
          <w:lang w:val="sl-SI"/>
        </w:rPr>
        <w:instrText xml:space="preserve"> ADDIN ZOTERO_ITEM CSL_CITATION {"citationID":"I8oN7wtA","properties":{"formattedCitation":"(Amara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Pr="00A602A4">
        <w:rPr>
          <w:rFonts w:ascii="Calibri" w:hAnsi="Calibri" w:cs="Calibri"/>
        </w:rPr>
        <w:t>(Amara et al.,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oziroma </w:t>
      </w:r>
      <w:proofErr w:type="spellStart"/>
      <w:r w:rsidR="00C81C5E">
        <w:rPr>
          <w:lang w:val="sl-SI"/>
        </w:rPr>
        <w:t>heterogeniziranja</w:t>
      </w:r>
      <w:proofErr w:type="spellEnd"/>
      <w:r w:rsidR="00C81C5E">
        <w:rPr>
          <w:lang w:val="sl-SI"/>
        </w:rPr>
        <w:t xml:space="preserve"> skupin glede na različne metrike kot so starost </w:t>
      </w:r>
      <w:r w:rsidR="00C81C5E">
        <w:rPr>
          <w:lang w:val="sl-SI"/>
        </w:rPr>
        <w:fldChar w:fldCharType="begin"/>
      </w:r>
      <w:r w:rsidR="00C81C5E">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Pr>
          <w:lang w:val="sl-SI"/>
        </w:rPr>
        <w:fldChar w:fldCharType="separate"/>
      </w:r>
      <w:r w:rsidR="00C81C5E" w:rsidRPr="00C81C5E">
        <w:rPr>
          <w:rFonts w:ascii="Calibri" w:hAnsi="Calibri" w:cs="Calibri"/>
          <w:kern w:val="0"/>
        </w:rPr>
        <w:t>(Magnusson &amp; Bäckman, 2022)</w:t>
      </w:r>
      <w:r w:rsidR="00C81C5E">
        <w:rPr>
          <w:lang w:val="sl-SI"/>
        </w:rPr>
        <w:fldChar w:fldCharType="end"/>
      </w:r>
      <w:r w:rsidR="00C81C5E">
        <w:rPr>
          <w:lang w:val="sl-SI"/>
        </w:rPr>
        <w:t xml:space="preserve">, tip osebnosti </w:t>
      </w:r>
      <w:r w:rsidR="00C81C5E">
        <w:rPr>
          <w:lang w:val="sl-SI"/>
        </w:rPr>
        <w:fldChar w:fldCharType="begin"/>
      </w:r>
      <w:r w:rsidR="00C81C5E">
        <w:rPr>
          <w:lang w:val="sl-SI"/>
        </w:rPr>
        <w:instrText xml:space="preserve"> ADDIN ZOTERO_ITEM CSL_CITATION {"citationID":"DHGFGEpb","properties":{"formattedCitation":"(Zhang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Pr>
          <w:lang w:val="sl-SI"/>
        </w:rPr>
        <w:fldChar w:fldCharType="separate"/>
      </w:r>
      <w:r w:rsidR="00C81C5E" w:rsidRPr="00C81C5E">
        <w:rPr>
          <w:rFonts w:ascii="Calibri" w:hAnsi="Calibri" w:cs="Calibri"/>
        </w:rPr>
        <w:t>(Zhang et al., 2022)</w:t>
      </w:r>
      <w:r w:rsidR="00C81C5E">
        <w:rPr>
          <w:lang w:val="sl-SI"/>
        </w:rPr>
        <w:fldChar w:fldCharType="end"/>
      </w:r>
      <w:r w:rsidR="00C81C5E">
        <w:rPr>
          <w:lang w:val="sl-SI"/>
        </w:rPr>
        <w:t xml:space="preserve">, spol </w:t>
      </w:r>
      <w:r w:rsidR="00C81C5E">
        <w:rPr>
          <w:lang w:val="sl-SI"/>
        </w:rPr>
        <w:fldChar w:fldCharType="begin"/>
      </w:r>
      <w:r w:rsidR="00C81C5E">
        <w:rPr>
          <w:lang w:val="sl-SI"/>
        </w:rPr>
        <w:instrText xml:space="preserve"> ADDIN ZOTERO_ITEM CSL_CITATION {"citationID":"rHabLAcD","properties":{"formattedCitation":"(Yu-Tzu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Pr>
          <w:lang w:val="sl-SI"/>
        </w:rPr>
        <w:fldChar w:fldCharType="separate"/>
      </w:r>
      <w:r w:rsidR="00C81C5E" w:rsidRPr="00C81C5E">
        <w:rPr>
          <w:rFonts w:ascii="Calibri" w:hAnsi="Calibri" w:cs="Calibri"/>
        </w:rPr>
        <w:t>(Yu-Tzu Lin et al., 2020)</w:t>
      </w:r>
      <w:r w:rsidR="00C81C5E">
        <w:rPr>
          <w:lang w:val="sl-SI"/>
        </w:rPr>
        <w:fldChar w:fldCharType="end"/>
      </w:r>
      <w:r w:rsidR="00C81C5E">
        <w:rPr>
          <w:lang w:val="sl-SI"/>
        </w:rPr>
        <w:t xml:space="preserve">, akademski uspeh </w:t>
      </w:r>
      <w:r w:rsidR="00C81C5E">
        <w:rPr>
          <w:lang w:val="sl-SI"/>
        </w:rPr>
        <w:fldChar w:fldCharType="begin"/>
      </w:r>
      <w:r w:rsidR="00C81C5E">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Pr>
          <w:lang w:val="sl-SI"/>
        </w:rPr>
        <w:fldChar w:fldCharType="separate"/>
      </w:r>
      <w:r w:rsidR="00C81C5E" w:rsidRPr="00C81C5E">
        <w:rPr>
          <w:rFonts w:ascii="Calibri" w:hAnsi="Calibri" w:cs="Calibri"/>
        </w:rPr>
        <w:t>(Wyman &amp; Watson, 2020)</w:t>
      </w:r>
      <w:r w:rsidR="00C81C5E">
        <w:rPr>
          <w:lang w:val="sl-SI"/>
        </w:rPr>
        <w:fldChar w:fldCharType="end"/>
      </w:r>
      <w:r w:rsidR="00C81C5E">
        <w:rPr>
          <w:lang w:val="sl-SI"/>
        </w:rPr>
        <w:t xml:space="preserve">. Obravnavane prednosti in slabosti so se merile tako na podlagi uspeha metode, socialnega učenja in drugih aktivnosti ter interakcij. Različni algoritmi formuliranja skupin so tudi stvar debate </w:t>
      </w:r>
      <w:r w:rsidR="00C81C5E">
        <w:rPr>
          <w:lang w:val="sl-SI"/>
        </w:rPr>
        <w:fldChar w:fldCharType="begin"/>
      </w:r>
      <w:r w:rsidR="00C81C5E">
        <w:rPr>
          <w:lang w:val="sl-SI"/>
        </w:rPr>
        <w:instrText xml:space="preserve"> ADDIN ZOTERO_ITEM CSL_CITATION {"citationID":"Xpdp7Ibb","properties":{"formattedCitation":"(Amara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C81C5E" w:rsidRPr="00C81C5E">
        <w:rPr>
          <w:rFonts w:ascii="Calibri" w:hAnsi="Calibri" w:cs="Calibri"/>
        </w:rPr>
        <w:t>(Amara et al., 2021)</w:t>
      </w:r>
      <w:r w:rsidR="00C81C5E">
        <w:rPr>
          <w:lang w:val="sl-SI"/>
        </w:rPr>
        <w:fldChar w:fldCharType="end"/>
      </w:r>
      <w:r w:rsidR="00C81C5E">
        <w:rPr>
          <w:lang w:val="sl-SI"/>
        </w:rPr>
        <w:t xml:space="preserve">. Stvar debate je tudi velikost skupine,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C81C5E">
        <w:rPr>
          <w:lang w:val="sl-SI"/>
        </w:rPr>
        <w:instrText xml:space="preserve"> ADDIN ZOTERO_ITEM CSL_CITATION {"citationID":"S42d5YeL","properties":{"formattedCitation":"(A.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C81C5E" w:rsidRPr="00C81C5E">
        <w:rPr>
          <w:rFonts w:ascii="Calibri" w:hAnsi="Calibri" w:cs="Calibri"/>
        </w:rPr>
        <w:t>(A. Ahmad et al., 2021)</w:t>
      </w:r>
      <w:r w:rsidR="00C81C5E">
        <w:rPr>
          <w:lang w:val="sl-SI"/>
        </w:rPr>
        <w:fldChar w:fldCharType="end"/>
      </w:r>
      <w:r w:rsidR="00C81C5E">
        <w:rPr>
          <w:lang w:val="sl-SI"/>
        </w:rPr>
        <w:t>. Različni rezultati izvirajo iz različnih eksperimentalnih okolij, različnih študijskih področij in različnih opazovanih metrikah.</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Default="00CB1A6B" w:rsidP="00CC7A0F">
            <w:pPr>
              <w:rPr>
                <w:lang w:val="sl-SI"/>
              </w:rPr>
            </w:pPr>
            <w:r>
              <w:rPr>
                <w:lang w:val="sl-SI"/>
              </w:rPr>
              <w:t>Osebna karakteristika</w:t>
            </w:r>
          </w:p>
        </w:tc>
        <w:tc>
          <w:tcPr>
            <w:tcW w:w="3021" w:type="dxa"/>
          </w:tcPr>
          <w:p w14:paraId="3696C0E4" w14:textId="73DCB99A" w:rsidR="00CB1A6B" w:rsidRDefault="00CB1A6B" w:rsidP="00CC7A0F">
            <w:pPr>
              <w:rPr>
                <w:lang w:val="sl-SI"/>
              </w:rPr>
            </w:pPr>
            <w:r>
              <w:rPr>
                <w:lang w:val="sl-SI"/>
              </w:rPr>
              <w:t>Učno vedenje</w:t>
            </w:r>
          </w:p>
        </w:tc>
        <w:tc>
          <w:tcPr>
            <w:tcW w:w="3021" w:type="dxa"/>
          </w:tcPr>
          <w:p w14:paraId="5072BEE6" w14:textId="21F4D601" w:rsidR="00CB1A6B" w:rsidRDefault="00CB1A6B" w:rsidP="00CC7A0F">
            <w:pPr>
              <w:rPr>
                <w:lang w:val="sl-SI"/>
              </w:rPr>
            </w:pPr>
            <w:r>
              <w:rPr>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lastRenderedPageBreak/>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Pr="00CC7A0F" w:rsidRDefault="00CB1A6B" w:rsidP="00CC7A0F">
      <w:pPr>
        <w:rPr>
          <w:lang w:val="sl-SI"/>
        </w:rPr>
      </w:pPr>
    </w:p>
    <w:p w14:paraId="7DFC313B" w14:textId="5E8565D0" w:rsidR="00223DE2" w:rsidRDefault="00223DE2" w:rsidP="007D5B00">
      <w:pPr>
        <w:rPr>
          <w:lang w:val="sl-SI"/>
        </w:rPr>
      </w:pPr>
      <w:r>
        <w:rPr>
          <w:lang w:val="sl-SI"/>
        </w:rPr>
        <w:t xml:space="preserve">Morda zgoraj se kratka zgodovina, razvoj in </w:t>
      </w:r>
      <w:proofErr w:type="spellStart"/>
      <w:r>
        <w:rPr>
          <w:lang w:val="sl-SI"/>
        </w:rPr>
        <w:t>moznosti</w:t>
      </w:r>
      <w:proofErr w:type="spellEnd"/>
    </w:p>
    <w:p w14:paraId="7305C6C1" w14:textId="2DCC4C78" w:rsidR="00223DE2" w:rsidRDefault="00223DE2" w:rsidP="007D5B00">
      <w:pPr>
        <w:rPr>
          <w:lang w:val="sl-SI"/>
        </w:rPr>
      </w:pPr>
      <w:r>
        <w:rPr>
          <w:lang w:val="sl-SI"/>
        </w:rPr>
        <w:t xml:space="preserve">Rudarjenje podatkov, umetna inteligenca in strojno </w:t>
      </w:r>
      <w:proofErr w:type="spellStart"/>
      <w:r>
        <w:rPr>
          <w:lang w:val="sl-SI"/>
        </w:rPr>
        <w:t>ucenje</w:t>
      </w:r>
      <w:proofErr w:type="spellEnd"/>
    </w:p>
    <w:p w14:paraId="5E22565C" w14:textId="3896F158" w:rsidR="001B76A8" w:rsidRDefault="001B76A8" w:rsidP="007D5B00">
      <w:pPr>
        <w:rPr>
          <w:lang w:val="sl-SI"/>
        </w:rPr>
      </w:pPr>
      <w:r>
        <w:rPr>
          <w:lang w:val="sl-SI"/>
        </w:rPr>
        <w:t>Klasifikacija</w:t>
      </w:r>
    </w:p>
    <w:p w14:paraId="0AB8AFEA" w14:textId="38FB6BF5" w:rsidR="00223DE2" w:rsidRDefault="00223DE2" w:rsidP="007D5B00">
      <w:pPr>
        <w:rPr>
          <w:lang w:val="sl-SI"/>
        </w:rPr>
      </w:pPr>
      <w:proofErr w:type="spellStart"/>
      <w:r>
        <w:rPr>
          <w:lang w:val="sl-SI"/>
        </w:rPr>
        <w:t>Feature</w:t>
      </w:r>
      <w:proofErr w:type="spellEnd"/>
      <w:r>
        <w:rPr>
          <w:lang w:val="sl-SI"/>
        </w:rPr>
        <w:t xml:space="preserve"> </w:t>
      </w:r>
      <w:proofErr w:type="spellStart"/>
      <w:r>
        <w:rPr>
          <w:lang w:val="sl-SI"/>
        </w:rPr>
        <w:t>selection</w:t>
      </w:r>
      <w:proofErr w:type="spellEnd"/>
    </w:p>
    <w:p w14:paraId="295E5312" w14:textId="18934668" w:rsidR="00EC6961" w:rsidRPr="00E17278" w:rsidRDefault="00E17278" w:rsidP="00901EBB">
      <w:pPr>
        <w:rPr>
          <w:lang w:val="sl-SI"/>
        </w:rPr>
      </w:pPr>
      <w:r>
        <w:rPr>
          <w:lang w:val="sl-SI"/>
        </w:rPr>
        <w:t>Vse zgoraj v Sloveniji</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203CD80A" w:rsidR="007437B8" w:rsidRDefault="00C83BF2" w:rsidP="00901EBB">
      <w:proofErr w:type="spellStart"/>
      <w:r>
        <w:t>Disertacija</w:t>
      </w:r>
      <w:proofErr w:type="spellEnd"/>
      <w:r>
        <w:t xml:space="preserve"> je </w:t>
      </w:r>
      <w:proofErr w:type="spellStart"/>
      <w:r>
        <w:t>bila</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7437B8">
        <w:t>zgoraj</w:t>
      </w:r>
      <w:proofErr w:type="spellEnd"/>
      <w:r w:rsidR="007437B8">
        <w:t xml:space="preserve"> (v </w:t>
      </w:r>
      <w:proofErr w:type="spellStart"/>
      <w:r w:rsidR="007437B8">
        <w:t>teoretičnem</w:t>
      </w:r>
      <w:proofErr w:type="spellEnd"/>
      <w:r w:rsidR="007437B8">
        <w:t xml:space="preserve"> </w:t>
      </w:r>
      <w:proofErr w:type="spellStart"/>
      <w:r w:rsidR="007437B8">
        <w:t>izhodišču</w:t>
      </w:r>
      <w:proofErr w:type="spellEnd"/>
      <w:r w:rsidR="007437B8">
        <w:t xml:space="preserve">) 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Te</w:t>
      </w:r>
      <w:proofErr w:type="spellEnd"/>
      <w:r w:rsidR="007437B8">
        <w:t xml:space="preserve"> </w:t>
      </w:r>
      <w:proofErr w:type="spellStart"/>
      <w:r w:rsidR="007437B8">
        <w:t>rešitve</w:t>
      </w:r>
      <w:proofErr w:type="spellEnd"/>
      <w:r w:rsidR="007437B8">
        <w:t xml:space="preserve"> pa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2B2A58E9"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značilne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7C43E3EF" w:rsidR="00EC6961" w:rsidRDefault="00384AD4" w:rsidP="00901EBB">
      <w:r>
        <w:t xml:space="preserve">Tudi </w:t>
      </w:r>
      <w:proofErr w:type="spellStart"/>
      <w:r>
        <w:t>če</w:t>
      </w:r>
      <w:proofErr w:type="spellEnd"/>
      <w:r>
        <w:t xml:space="preserve"> </w:t>
      </w:r>
      <w:proofErr w:type="spellStart"/>
      <w:r>
        <w:t>raziskave</w:t>
      </w:r>
      <w:proofErr w:type="spellEnd"/>
      <w:r>
        <w:t xml:space="preserve"> ne </w:t>
      </w:r>
      <w:proofErr w:type="spellStart"/>
      <w:r>
        <w:t>nudijo</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pa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proofErr w:type="spellStart"/>
      <w:r>
        <w:t>Disertacija</w:t>
      </w:r>
      <w:proofErr w:type="spellEnd"/>
      <w:r>
        <w:t xml:space="preserve">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0068184D" w:rsidR="00585EA5" w:rsidRDefault="00585EA5" w:rsidP="00F67956">
      <w:proofErr w:type="spellStart"/>
      <w:r>
        <w:t>Širši</w:t>
      </w:r>
      <w:proofErr w:type="spellEnd"/>
      <w:r>
        <w:t xml:space="preserve"> </w:t>
      </w:r>
      <w:proofErr w:type="spellStart"/>
      <w:r>
        <w:t>kontekst</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97302F">
        <w:instrText xml:space="preserve"> ADDIN ZOTERO_ITEM CSL_CITATION {"citationID":"jxpPS4hM","properties":{"formattedCitation":"(Popovi\\uc0\\u263{} et al., 2020)","plainCitation":"(Popović et al.,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97302F" w:rsidRPr="0097302F">
        <w:rPr>
          <w:rFonts w:ascii="Calibri" w:hAnsi="Calibri" w:cs="Calibri"/>
          <w:kern w:val="0"/>
        </w:rPr>
        <w:t>(Popović et al.,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lastRenderedPageBreak/>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39C67CA1"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3CF757CE" w:rsidR="00EC6961" w:rsidRDefault="000B5558" w:rsidP="00CF3060">
      <w:proofErr w:type="spellStart"/>
      <w:r>
        <w:t>Uporabljena</w:t>
      </w:r>
      <w:proofErr w:type="spellEnd"/>
      <w:r>
        <w:t xml:space="preserve"> je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evropski</w:t>
      </w:r>
      <w:proofErr w:type="spellEnd"/>
      <w:r w:rsidR="00BB3011">
        <w:t xml:space="preserve"> </w:t>
      </w:r>
      <w:proofErr w:type="spellStart"/>
      <w:r w:rsidR="00BB3011">
        <w:t>splošni</w:t>
      </w:r>
      <w:proofErr w:type="spellEnd"/>
      <w:r w:rsidR="00BB3011">
        <w:t xml:space="preserve"> </w:t>
      </w:r>
      <w:proofErr w:type="spellStart"/>
      <w:r w:rsidR="00BB3011">
        <w:t>uredbi</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so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BB3011">
        <w:t>gimnazije</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5748C23B" w14:textId="41907CC6" w:rsidR="00BB3011" w:rsidRDefault="00BB3011" w:rsidP="00CF3060">
      <w:r>
        <w:t xml:space="preserve">Po </w:t>
      </w:r>
      <w:proofErr w:type="spellStart"/>
      <w:r>
        <w:t>izvedenih</w:t>
      </w:r>
      <w:proofErr w:type="spellEnd"/>
      <w:r>
        <w:t xml:space="preserve"> </w:t>
      </w:r>
      <w:proofErr w:type="spellStart"/>
      <w:r>
        <w:t>urah</w:t>
      </w:r>
      <w:proofErr w:type="spellEnd"/>
      <w:r>
        <w:t xml:space="preserve">, so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je </w:t>
      </w:r>
      <w:proofErr w:type="spellStart"/>
      <w:r>
        <w:t>zajemal</w:t>
      </w:r>
      <w:proofErr w:type="spellEnd"/>
      <w:r>
        <w:t xml:space="preserve"> 56 </w:t>
      </w:r>
      <w:proofErr w:type="spellStart"/>
      <w:r>
        <w:t>vprašanj</w:t>
      </w:r>
      <w:proofErr w:type="spellEnd"/>
      <w:r>
        <w:t xml:space="preserve">, ki so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je </w:t>
      </w:r>
      <w:proofErr w:type="spellStart"/>
      <w:r>
        <w:t>bila</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je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proofErr w:type="spellStart"/>
      <w:r w:rsidR="00E11712">
        <w:t>Tabeli</w:t>
      </w:r>
      <w:proofErr w:type="spellEnd"/>
      <w:r w:rsidR="00E11712">
        <w:t xml:space="preserve"> x.</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proofErr w:type="spellStart"/>
            <w:r>
              <w:rPr>
                <w:color w:val="auto"/>
              </w:rPr>
              <w:t>Spremenljivka</w:t>
            </w:r>
            <w:proofErr w:type="spellEnd"/>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rPr>
              <w:t>Možne</w:t>
            </w:r>
            <w:proofErr w:type="spellEnd"/>
            <w:r>
              <w:rPr>
                <w:color w:val="auto"/>
              </w:rPr>
              <w:t xml:space="preserve"> </w:t>
            </w:r>
            <w:proofErr w:type="spellStart"/>
            <w:r>
              <w:rPr>
                <w:color w:val="auto"/>
              </w:rPr>
              <w:t>vrednosti</w:t>
            </w:r>
            <w:proofErr w:type="spellEnd"/>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Tip </w:t>
            </w:r>
            <w:proofErr w:type="spellStart"/>
            <w:r>
              <w:rPr>
                <w:color w:val="auto"/>
              </w:rPr>
              <w:t>spremenljivke</w:t>
            </w:r>
            <w:proofErr w:type="spellEnd"/>
            <w:r>
              <w:rPr>
                <w:color w:val="auto"/>
              </w:rPr>
              <w:t xml:space="preserve"> in </w:t>
            </w:r>
            <w:proofErr w:type="spellStart"/>
            <w:r>
              <w:rPr>
                <w:color w:val="auto"/>
              </w:rPr>
              <w:t>pripadajoč</w:t>
            </w:r>
            <w:proofErr w:type="spellEnd"/>
            <w:r>
              <w:rPr>
                <w:color w:val="auto"/>
              </w:rPr>
              <w:t xml:space="preserve">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(Male, female)</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(7 present classes)</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0-3 (4 teachers)</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641A6DBB" w:rsidR="00213E0C" w:rsidRPr="00E11712" w:rsidRDefault="00213E0C" w:rsidP="00E11712">
            <w:pPr>
              <w:spacing w:after="160" w:line="259" w:lineRule="auto"/>
              <w:rPr>
                <w:b w:val="0"/>
                <w:bCs w:val="0"/>
              </w:rPr>
            </w:pPr>
            <w:proofErr w:type="spellStart"/>
            <w:r>
              <w:t>Introverzija</w:t>
            </w:r>
            <w:proofErr w:type="spellEnd"/>
          </w:p>
        </w:tc>
        <w:tc>
          <w:tcPr>
            <w:tcW w:w="2596" w:type="dxa"/>
          </w:tcPr>
          <w:p w14:paraId="74C268D4"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77777777" w:rsidR="00213E0C" w:rsidRPr="00E11712" w:rsidRDefault="00213E0C" w:rsidP="00E11712">
            <w:pPr>
              <w:spacing w:after="160" w:line="259" w:lineRule="auto"/>
            </w:pPr>
            <w:r w:rsidRPr="00E11712">
              <w:t>Sensing  / intuition</w:t>
            </w:r>
          </w:p>
        </w:tc>
        <w:tc>
          <w:tcPr>
            <w:tcW w:w="2596" w:type="dxa"/>
          </w:tcPr>
          <w:p w14:paraId="2D8AFA64"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77777777" w:rsidR="00213E0C" w:rsidRPr="00E11712" w:rsidRDefault="00213E0C" w:rsidP="00E11712">
            <w:pPr>
              <w:spacing w:after="160" w:line="259" w:lineRule="auto"/>
            </w:pPr>
            <w:r w:rsidRPr="00E11712">
              <w:t>Thinking / feeling</w:t>
            </w:r>
          </w:p>
        </w:tc>
        <w:tc>
          <w:tcPr>
            <w:tcW w:w="2596" w:type="dxa"/>
          </w:tcPr>
          <w:p w14:paraId="1CC0EF19"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77777777" w:rsidR="00213E0C" w:rsidRPr="00E11712" w:rsidRDefault="00213E0C" w:rsidP="00E11712">
            <w:pPr>
              <w:spacing w:after="160" w:line="259" w:lineRule="auto"/>
            </w:pPr>
            <w:r w:rsidRPr="00E11712">
              <w:t>Judging / perceiving</w:t>
            </w:r>
          </w:p>
        </w:tc>
        <w:tc>
          <w:tcPr>
            <w:tcW w:w="2596" w:type="dxa"/>
          </w:tcPr>
          <w:p w14:paraId="4D10C687"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proofErr w:type="spellStart"/>
            <w:r>
              <w:lastRenderedPageBreak/>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(del ATMI </w:t>
            </w:r>
            <w:proofErr w:type="spellStart"/>
            <w:r>
              <w:t>testa</w:t>
            </w:r>
            <w:proofErr w:type="spellEnd"/>
            <w:r>
              <w:t>)</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(little communication – lots of communication)</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(work was not productive – work was productive)</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70AAC415"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t>smo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smo</w:t>
      </w:r>
      <w:proofErr w:type="spellEnd"/>
      <w:r w:rsidR="00AE0FEF">
        <w:t xml:space="preserve"> </w:t>
      </w:r>
      <w:proofErr w:type="spellStart"/>
      <w:r w:rsidR="00AE0FEF">
        <w:t>jih</w:t>
      </w:r>
      <w:proofErr w:type="spellEnd"/>
      <w:r w:rsidR="00AE0FEF">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soacialnemu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osebnosti</w:t>
      </w:r>
      <w:proofErr w:type="spellEnd"/>
      <w:r w:rsidR="00213E0C">
        <w:t xml:space="preserve"> (</w:t>
      </w:r>
      <w:proofErr w:type="spellStart"/>
      <w:r w:rsidR="00213E0C">
        <w:t>ekstroverzija</w:t>
      </w:r>
      <w:proofErr w:type="spellEnd"/>
      <w:r w:rsidR="00213E0C">
        <w:t xml:space="preserve"> , ...) </w:t>
      </w:r>
      <w:proofErr w:type="spellStart"/>
      <w:r w:rsidR="00213E0C">
        <w:t>smo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213E0C">
        <w:t>smo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5E10D3">
        <w:instrText xml:space="preserve"> ADDIN ZOTERO_ITEM CSL_CITATION {"citationID":"mt444foA","properties":{"formattedCitation":"(Fiorella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5E10D3" w:rsidRPr="005E10D3">
        <w:rPr>
          <w:rFonts w:ascii="Calibri" w:hAnsi="Calibri" w:cs="Calibri"/>
        </w:rPr>
        <w:t>(Fiorella et al., 2021; Hopko et al., 2003; Sundre et al., 2012; Yavuz et al.,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5E10D3">
        <w:instrText xml:space="preserve"> ADDIN ZOTERO_ITEM CSL_CITATION {"citationID":"EN6QcfR5","properties":{"formattedCitation":"(Carlson,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5E10D3" w:rsidRPr="005E10D3">
        <w:rPr>
          <w:rFonts w:ascii="Calibri" w:hAnsi="Calibri" w:cs="Calibri"/>
        </w:rPr>
        <w:t>(Carlson, 1985; Carlyn, 1977; Randall et al.,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(Boyle, 1995; Druckman &amp; Bjork, 1991)</w:t>
      </w:r>
      <w:r w:rsidR="005E10D3">
        <w:fldChar w:fldCharType="end"/>
      </w:r>
      <w:r w:rsidR="00AE0FEF">
        <w:t xml:space="preserve">. To se </w:t>
      </w:r>
      <w:proofErr w:type="spellStart"/>
      <w:r w:rsidR="00AE0FEF">
        <w:t>sklada</w:t>
      </w:r>
      <w:proofErr w:type="spellEnd"/>
      <w:r w:rsidR="00AE0FEF">
        <w:t xml:space="preserve"> </w:t>
      </w:r>
      <w:proofErr w:type="spellStart"/>
      <w:r w:rsidR="00AE0FEF">
        <w:t>tudi</w:t>
      </w:r>
      <w:proofErr w:type="spellEnd"/>
      <w:r w:rsidR="00AE0FEF">
        <w:t xml:space="preserve"> z </w:t>
      </w:r>
      <w:proofErr w:type="spellStart"/>
      <w:r w:rsidR="00AE0FEF">
        <w:t>našimi</w:t>
      </w:r>
      <w:proofErr w:type="spellEnd"/>
      <w:r w:rsidR="00AE0FEF">
        <w:t xml:space="preserve"> </w:t>
      </w:r>
      <w:proofErr w:type="spellStart"/>
      <w:r w:rsidR="00AE0FEF">
        <w:t>rezultati</w:t>
      </w:r>
      <w:proofErr w:type="spellEnd"/>
      <w:r w:rsidR="00AE0FEF">
        <w:t>.</w:t>
      </w:r>
      <w:r w:rsidR="00384AD4">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6E34AD79" w:rsidR="005C45BE" w:rsidRPr="00481011" w:rsidRDefault="005C45BE" w:rsidP="00CF3060">
      <w:pPr>
        <w:rPr>
          <w:lang w:val="sl-SI"/>
        </w:rPr>
      </w:pPr>
      <w:proofErr w:type="spellStart"/>
      <w:r>
        <w:t>Statistika</w:t>
      </w:r>
      <w:proofErr w:type="spellEnd"/>
      <w:r>
        <w:t xml:space="preserve"> je </w:t>
      </w:r>
      <w:proofErr w:type="spellStart"/>
      <w:r>
        <w:t>bila</w:t>
      </w:r>
      <w:proofErr w:type="spellEnd"/>
      <w:r>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pandas in scikit-learn.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6D7401">
        <w:t>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6D7401">
        <w:t xml:space="preserve"> </w:t>
      </w:r>
      <w:proofErr w:type="spellStart"/>
      <w:r w:rsidR="006D7401">
        <w:t>na</w:t>
      </w:r>
      <w:proofErr w:type="spellEnd"/>
      <w:r w:rsidR="006D7401">
        <w:t xml:space="preserve"> </w:t>
      </w:r>
      <w:r w:rsidR="005E10D3">
        <w:fldChar w:fldCharType="begin"/>
      </w:r>
      <w:r w:rsidR="005E10D3">
        <w:instrText xml:space="preserve"> ADDIN ZOTERO_ITEM CSL_CITATION {"citationID":"1NC9aTPF","properties":{"formattedCitation":"(Bregant,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5E10D3">
        <w:fldChar w:fldCharType="separate"/>
      </w:r>
      <w:r w:rsidR="005E10D3" w:rsidRPr="005E10D3">
        <w:rPr>
          <w:rFonts w:ascii="Calibri" w:hAnsi="Calibri" w:cs="Calibri"/>
        </w:rPr>
        <w:t>(Bregant, 2023)</w:t>
      </w:r>
      <w:r w:rsidR="005E10D3">
        <w:fldChar w:fldCharType="end"/>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4B4248">
        <w:t>smo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481011">
        <w:t>smo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Gaussian Mixture, LDA, ADA, GB, SVC in </w:t>
      </w:r>
      <w:proofErr w:type="spellStart"/>
      <w:r w:rsidR="00481011">
        <w:t>naključne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Slednje uspešnosti modelov smo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s pomočjo križnega preverjanja</w:t>
      </w:r>
    </w:p>
    <w:p w14:paraId="42B5B580" w14:textId="7A07EDC8" w:rsidR="00BB3011" w:rsidRDefault="005C45BE" w:rsidP="00CF3060">
      <w:proofErr w:type="spellStart"/>
      <w:r>
        <w:t>Kontrolne</w:t>
      </w:r>
      <w:proofErr w:type="spellEnd"/>
      <w:r>
        <w:t xml:space="preserve"> </w:t>
      </w:r>
      <w:proofErr w:type="spellStart"/>
      <w:r>
        <w:t>skupine</w:t>
      </w:r>
      <w:proofErr w:type="spellEnd"/>
      <w:r>
        <w:t xml:space="preserve"> </w:t>
      </w:r>
      <w:proofErr w:type="spellStart"/>
      <w:r>
        <w:t>nismo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proofErr w:type="spellStart"/>
      <w:r>
        <w:t>niso</w:t>
      </w:r>
      <w:proofErr w:type="spellEnd"/>
      <w:r>
        <w:t xml:space="preserve"> </w:t>
      </w:r>
      <w:proofErr w:type="spellStart"/>
      <w:r>
        <w:t>terjale</w:t>
      </w:r>
      <w:proofErr w:type="spellEnd"/>
      <w:r>
        <w:t xml:space="preserve">. </w:t>
      </w:r>
      <w:proofErr w:type="spellStart"/>
      <w:r>
        <w:t>Preverjali</w:t>
      </w:r>
      <w:proofErr w:type="spellEnd"/>
      <w:r>
        <w:t xml:space="preserve"> </w:t>
      </w:r>
      <w:proofErr w:type="spellStart"/>
      <w:r>
        <w:t>smo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proofErr w:type="spellStart"/>
      <w:r>
        <w:t>nismo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7A63C8F5" w:rsidR="00EC6961" w:rsidRDefault="00EC6961" w:rsidP="00EC6961">
      <w:pPr>
        <w:rPr>
          <w:sz w:val="40"/>
          <w:szCs w:val="40"/>
        </w:rPr>
      </w:pPr>
      <w:proofErr w:type="spellStart"/>
      <w:r>
        <w:rPr>
          <w:sz w:val="40"/>
          <w:szCs w:val="40"/>
        </w:rPr>
        <w:t>Struktura</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kazalo</w:t>
      </w:r>
      <w:proofErr w:type="spellEnd"/>
      <w:r>
        <w:rPr>
          <w:sz w:val="40"/>
          <w:szCs w:val="40"/>
        </w:rPr>
        <w:t xml:space="preserve"> </w:t>
      </w:r>
      <w:proofErr w:type="spellStart"/>
      <w:r>
        <w:rPr>
          <w:sz w:val="40"/>
          <w:szCs w:val="40"/>
        </w:rPr>
        <w:t>predvidene</w:t>
      </w:r>
      <w:proofErr w:type="spellEnd"/>
      <w:r>
        <w:rPr>
          <w:sz w:val="40"/>
          <w:szCs w:val="40"/>
        </w:rPr>
        <w:t xml:space="preserve"> </w:t>
      </w:r>
      <w:proofErr w:type="spellStart"/>
      <w:r>
        <w:rPr>
          <w:sz w:val="40"/>
          <w:szCs w:val="40"/>
        </w:rPr>
        <w:t>vsebine</w:t>
      </w:r>
      <w:proofErr w:type="spellEnd"/>
      <w:r>
        <w:rPr>
          <w:sz w:val="40"/>
          <w:szCs w:val="40"/>
        </w:rPr>
        <w:t xml:space="preserve"> </w:t>
      </w:r>
      <w:proofErr w:type="spellStart"/>
      <w:r>
        <w:rPr>
          <w:sz w:val="40"/>
          <w:szCs w:val="40"/>
        </w:rPr>
        <w:t>disertacije</w:t>
      </w:r>
      <w:proofErr w:type="spellEnd"/>
    </w:p>
    <w:sdt>
      <w:sdtPr>
        <w:rPr>
          <w:rFonts w:asciiTheme="minorHAnsi" w:eastAsiaTheme="minorHAnsi" w:hAnsiTheme="minorHAnsi" w:cstheme="minorBidi"/>
          <w:color w:val="auto"/>
          <w:kern w:val="2"/>
          <w:sz w:val="22"/>
          <w:szCs w:val="22"/>
          <w:lang w:val="en-GB" w:eastAsia="en-US"/>
          <w14:ligatures w14:val="standardContextual"/>
        </w:rPr>
        <w:id w:val="-1210106074"/>
        <w:docPartObj>
          <w:docPartGallery w:val="Table of Contents"/>
          <w:docPartUnique/>
        </w:docPartObj>
      </w:sdtPr>
      <w:sdtEndPr>
        <w:rPr>
          <w:b/>
          <w:bCs/>
        </w:rPr>
      </w:sdtEndPr>
      <w:sdtContent>
        <w:p w14:paraId="7811AD41" w14:textId="3902C37B" w:rsidR="009B6064" w:rsidRDefault="009B6064">
          <w:pPr>
            <w:pStyle w:val="TOCHeading"/>
          </w:pPr>
        </w:p>
        <w:p w14:paraId="04EFCA6A" w14:textId="655EC08B" w:rsidR="00384AD4" w:rsidRDefault="009B6064">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55347430" w:history="1">
            <w:r w:rsidR="00384AD4" w:rsidRPr="002227F8">
              <w:rPr>
                <w:rStyle w:val="Hyperlink"/>
                <w:noProof/>
              </w:rPr>
              <w:t>Uvod</w:t>
            </w:r>
            <w:r w:rsidR="00384AD4">
              <w:rPr>
                <w:noProof/>
                <w:webHidden/>
              </w:rPr>
              <w:tab/>
            </w:r>
            <w:r w:rsidR="00384AD4">
              <w:rPr>
                <w:noProof/>
                <w:webHidden/>
              </w:rPr>
              <w:fldChar w:fldCharType="begin"/>
            </w:r>
            <w:r w:rsidR="00384AD4">
              <w:rPr>
                <w:noProof/>
                <w:webHidden/>
              </w:rPr>
              <w:instrText xml:space="preserve"> PAGEREF _Toc155347430 \h </w:instrText>
            </w:r>
            <w:r w:rsidR="00384AD4">
              <w:rPr>
                <w:noProof/>
                <w:webHidden/>
              </w:rPr>
            </w:r>
            <w:r w:rsidR="00384AD4">
              <w:rPr>
                <w:noProof/>
                <w:webHidden/>
              </w:rPr>
              <w:fldChar w:fldCharType="separate"/>
            </w:r>
            <w:r w:rsidR="00384AD4">
              <w:rPr>
                <w:noProof/>
                <w:webHidden/>
              </w:rPr>
              <w:t>5</w:t>
            </w:r>
            <w:r w:rsidR="00384AD4">
              <w:rPr>
                <w:noProof/>
                <w:webHidden/>
              </w:rPr>
              <w:fldChar w:fldCharType="end"/>
            </w:r>
          </w:hyperlink>
        </w:p>
        <w:p w14:paraId="7E350877" w14:textId="4C5675B7" w:rsidR="00384AD4" w:rsidRDefault="00000000">
          <w:pPr>
            <w:pStyle w:val="TOC1"/>
            <w:tabs>
              <w:tab w:val="right" w:leader="dot" w:pos="9062"/>
            </w:tabs>
            <w:rPr>
              <w:rFonts w:eastAsiaTheme="minorEastAsia"/>
              <w:noProof/>
              <w:lang w:val="sl-SI" w:eastAsia="sl-SI"/>
            </w:rPr>
          </w:pPr>
          <w:hyperlink w:anchor="_Toc155347431" w:history="1">
            <w:r w:rsidR="00384AD4" w:rsidRPr="002227F8">
              <w:rPr>
                <w:rStyle w:val="Hyperlink"/>
                <w:noProof/>
              </w:rPr>
              <w:t>Teoretični del</w:t>
            </w:r>
            <w:r w:rsidR="00384AD4">
              <w:rPr>
                <w:noProof/>
                <w:webHidden/>
              </w:rPr>
              <w:tab/>
            </w:r>
            <w:r w:rsidR="00384AD4">
              <w:rPr>
                <w:noProof/>
                <w:webHidden/>
              </w:rPr>
              <w:fldChar w:fldCharType="begin"/>
            </w:r>
            <w:r w:rsidR="00384AD4">
              <w:rPr>
                <w:noProof/>
                <w:webHidden/>
              </w:rPr>
              <w:instrText xml:space="preserve"> PAGEREF _Toc155347431 \h </w:instrText>
            </w:r>
            <w:r w:rsidR="00384AD4">
              <w:rPr>
                <w:noProof/>
                <w:webHidden/>
              </w:rPr>
            </w:r>
            <w:r w:rsidR="00384AD4">
              <w:rPr>
                <w:noProof/>
                <w:webHidden/>
              </w:rPr>
              <w:fldChar w:fldCharType="separate"/>
            </w:r>
            <w:r w:rsidR="00384AD4">
              <w:rPr>
                <w:noProof/>
                <w:webHidden/>
              </w:rPr>
              <w:t>5</w:t>
            </w:r>
            <w:r w:rsidR="00384AD4">
              <w:rPr>
                <w:noProof/>
                <w:webHidden/>
              </w:rPr>
              <w:fldChar w:fldCharType="end"/>
            </w:r>
          </w:hyperlink>
        </w:p>
        <w:p w14:paraId="5392B3C4" w14:textId="12A14F39" w:rsidR="00384AD4" w:rsidRDefault="00000000">
          <w:pPr>
            <w:pStyle w:val="TOC2"/>
            <w:tabs>
              <w:tab w:val="right" w:leader="dot" w:pos="9062"/>
            </w:tabs>
            <w:rPr>
              <w:rFonts w:eastAsiaTheme="minorEastAsia"/>
              <w:noProof/>
              <w:lang w:val="sl-SI" w:eastAsia="sl-SI"/>
            </w:rPr>
          </w:pPr>
          <w:hyperlink w:anchor="_Toc155347432" w:history="1">
            <w:r w:rsidR="00384AD4" w:rsidRPr="002227F8">
              <w:rPr>
                <w:rStyle w:val="Hyperlink"/>
                <w:noProof/>
              </w:rPr>
              <w:t>Pouk in učne oblike</w:t>
            </w:r>
            <w:r w:rsidR="00384AD4">
              <w:rPr>
                <w:noProof/>
                <w:webHidden/>
              </w:rPr>
              <w:tab/>
            </w:r>
            <w:r w:rsidR="00384AD4">
              <w:rPr>
                <w:noProof/>
                <w:webHidden/>
              </w:rPr>
              <w:fldChar w:fldCharType="begin"/>
            </w:r>
            <w:r w:rsidR="00384AD4">
              <w:rPr>
                <w:noProof/>
                <w:webHidden/>
              </w:rPr>
              <w:instrText xml:space="preserve"> PAGEREF _Toc155347432 \h </w:instrText>
            </w:r>
            <w:r w:rsidR="00384AD4">
              <w:rPr>
                <w:noProof/>
                <w:webHidden/>
              </w:rPr>
            </w:r>
            <w:r w:rsidR="00384AD4">
              <w:rPr>
                <w:noProof/>
                <w:webHidden/>
              </w:rPr>
              <w:fldChar w:fldCharType="separate"/>
            </w:r>
            <w:r w:rsidR="00384AD4">
              <w:rPr>
                <w:noProof/>
                <w:webHidden/>
              </w:rPr>
              <w:t>5</w:t>
            </w:r>
            <w:r w:rsidR="00384AD4">
              <w:rPr>
                <w:noProof/>
                <w:webHidden/>
              </w:rPr>
              <w:fldChar w:fldCharType="end"/>
            </w:r>
          </w:hyperlink>
        </w:p>
        <w:p w14:paraId="3E074DD4" w14:textId="73008D7E" w:rsidR="00384AD4" w:rsidRDefault="00000000">
          <w:pPr>
            <w:pStyle w:val="TOC3"/>
            <w:tabs>
              <w:tab w:val="right" w:leader="dot" w:pos="9062"/>
            </w:tabs>
            <w:rPr>
              <w:rFonts w:eastAsiaTheme="minorEastAsia"/>
              <w:noProof/>
              <w:lang w:val="sl-SI" w:eastAsia="sl-SI"/>
            </w:rPr>
          </w:pPr>
          <w:hyperlink w:anchor="_Toc155347433" w:history="1">
            <w:r w:rsidR="00384AD4" w:rsidRPr="002227F8">
              <w:rPr>
                <w:rStyle w:val="Hyperlink"/>
                <w:noProof/>
              </w:rPr>
              <w:t>Kratko o pouku</w:t>
            </w:r>
            <w:r w:rsidR="00384AD4">
              <w:rPr>
                <w:noProof/>
                <w:webHidden/>
              </w:rPr>
              <w:tab/>
            </w:r>
            <w:r w:rsidR="00384AD4">
              <w:rPr>
                <w:noProof/>
                <w:webHidden/>
              </w:rPr>
              <w:fldChar w:fldCharType="begin"/>
            </w:r>
            <w:r w:rsidR="00384AD4">
              <w:rPr>
                <w:noProof/>
                <w:webHidden/>
              </w:rPr>
              <w:instrText xml:space="preserve"> PAGEREF _Toc155347433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39419FDF" w14:textId="0C049E84" w:rsidR="00384AD4" w:rsidRDefault="00000000">
          <w:pPr>
            <w:pStyle w:val="TOC3"/>
            <w:tabs>
              <w:tab w:val="right" w:leader="dot" w:pos="9062"/>
            </w:tabs>
            <w:rPr>
              <w:rFonts w:eastAsiaTheme="minorEastAsia"/>
              <w:noProof/>
              <w:lang w:val="sl-SI" w:eastAsia="sl-SI"/>
            </w:rPr>
          </w:pPr>
          <w:hyperlink w:anchor="_Toc155347434" w:history="1">
            <w:r w:rsidR="00384AD4" w:rsidRPr="002227F8">
              <w:rPr>
                <w:rStyle w:val="Hyperlink"/>
                <w:noProof/>
              </w:rPr>
              <w:t>Neposredna in posredna učna oblika</w:t>
            </w:r>
            <w:r w:rsidR="00384AD4">
              <w:rPr>
                <w:noProof/>
                <w:webHidden/>
              </w:rPr>
              <w:tab/>
            </w:r>
            <w:r w:rsidR="00384AD4">
              <w:rPr>
                <w:noProof/>
                <w:webHidden/>
              </w:rPr>
              <w:fldChar w:fldCharType="begin"/>
            </w:r>
            <w:r w:rsidR="00384AD4">
              <w:rPr>
                <w:noProof/>
                <w:webHidden/>
              </w:rPr>
              <w:instrText xml:space="preserve"> PAGEREF _Toc155347434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259F1065" w14:textId="0B1894CD" w:rsidR="00384AD4" w:rsidRDefault="00000000">
          <w:pPr>
            <w:pStyle w:val="TOC2"/>
            <w:tabs>
              <w:tab w:val="right" w:leader="dot" w:pos="9062"/>
            </w:tabs>
            <w:rPr>
              <w:rFonts w:eastAsiaTheme="minorEastAsia"/>
              <w:noProof/>
              <w:lang w:val="sl-SI" w:eastAsia="sl-SI"/>
            </w:rPr>
          </w:pPr>
          <w:hyperlink w:anchor="_Toc155347435" w:history="1">
            <w:r w:rsidR="00384AD4" w:rsidRPr="002227F8">
              <w:rPr>
                <w:rStyle w:val="Hyperlink"/>
                <w:noProof/>
              </w:rPr>
              <w:t>Delo v tandemu</w:t>
            </w:r>
            <w:r w:rsidR="00384AD4">
              <w:rPr>
                <w:noProof/>
                <w:webHidden/>
              </w:rPr>
              <w:tab/>
            </w:r>
            <w:r w:rsidR="00384AD4">
              <w:rPr>
                <w:noProof/>
                <w:webHidden/>
              </w:rPr>
              <w:fldChar w:fldCharType="begin"/>
            </w:r>
            <w:r w:rsidR="00384AD4">
              <w:rPr>
                <w:noProof/>
                <w:webHidden/>
              </w:rPr>
              <w:instrText xml:space="preserve"> PAGEREF _Toc155347435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6244B91F" w14:textId="26EE095C" w:rsidR="00384AD4" w:rsidRDefault="00000000">
          <w:pPr>
            <w:pStyle w:val="TOC3"/>
            <w:tabs>
              <w:tab w:val="right" w:leader="dot" w:pos="9062"/>
            </w:tabs>
            <w:rPr>
              <w:rFonts w:eastAsiaTheme="minorEastAsia"/>
              <w:noProof/>
              <w:lang w:val="sl-SI" w:eastAsia="sl-SI"/>
            </w:rPr>
          </w:pPr>
          <w:hyperlink w:anchor="_Toc155347436" w:history="1">
            <w:r w:rsidR="00384AD4" w:rsidRPr="002227F8">
              <w:rPr>
                <w:rStyle w:val="Hyperlink"/>
                <w:noProof/>
              </w:rPr>
              <w:t>Začetki, razvoj in možnosti dela v tandemu</w:t>
            </w:r>
            <w:r w:rsidR="00384AD4">
              <w:rPr>
                <w:noProof/>
                <w:webHidden/>
              </w:rPr>
              <w:tab/>
            </w:r>
            <w:r w:rsidR="00384AD4">
              <w:rPr>
                <w:noProof/>
                <w:webHidden/>
              </w:rPr>
              <w:fldChar w:fldCharType="begin"/>
            </w:r>
            <w:r w:rsidR="00384AD4">
              <w:rPr>
                <w:noProof/>
                <w:webHidden/>
              </w:rPr>
              <w:instrText xml:space="preserve"> PAGEREF _Toc155347436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017ED094" w14:textId="6A01A9DB" w:rsidR="00384AD4" w:rsidRDefault="00000000">
          <w:pPr>
            <w:pStyle w:val="TOC3"/>
            <w:tabs>
              <w:tab w:val="right" w:leader="dot" w:pos="9062"/>
            </w:tabs>
            <w:rPr>
              <w:rFonts w:eastAsiaTheme="minorEastAsia"/>
              <w:noProof/>
              <w:lang w:val="sl-SI" w:eastAsia="sl-SI"/>
            </w:rPr>
          </w:pPr>
          <w:hyperlink w:anchor="_Toc155347437" w:history="1">
            <w:r w:rsidR="00384AD4" w:rsidRPr="002227F8">
              <w:rPr>
                <w:rStyle w:val="Hyperlink"/>
                <w:noProof/>
              </w:rPr>
              <w:t>Potek in struktura dela v tandemu</w:t>
            </w:r>
            <w:r w:rsidR="00384AD4">
              <w:rPr>
                <w:noProof/>
                <w:webHidden/>
              </w:rPr>
              <w:tab/>
            </w:r>
            <w:r w:rsidR="00384AD4">
              <w:rPr>
                <w:noProof/>
                <w:webHidden/>
              </w:rPr>
              <w:fldChar w:fldCharType="begin"/>
            </w:r>
            <w:r w:rsidR="00384AD4">
              <w:rPr>
                <w:noProof/>
                <w:webHidden/>
              </w:rPr>
              <w:instrText xml:space="preserve"> PAGEREF _Toc155347437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791469F8" w14:textId="365E2CE2" w:rsidR="00384AD4" w:rsidRDefault="00000000">
          <w:pPr>
            <w:pStyle w:val="TOC3"/>
            <w:tabs>
              <w:tab w:val="right" w:leader="dot" w:pos="9062"/>
            </w:tabs>
            <w:rPr>
              <w:rFonts w:eastAsiaTheme="minorEastAsia"/>
              <w:noProof/>
              <w:lang w:val="sl-SI" w:eastAsia="sl-SI"/>
            </w:rPr>
          </w:pPr>
          <w:hyperlink w:anchor="_Toc155347438" w:history="1">
            <w:r w:rsidR="00384AD4" w:rsidRPr="002227F8">
              <w:rPr>
                <w:rStyle w:val="Hyperlink"/>
                <w:noProof/>
              </w:rPr>
              <w:t>Prednosti in slabosti dela v tandemu</w:t>
            </w:r>
            <w:r w:rsidR="00384AD4">
              <w:rPr>
                <w:noProof/>
                <w:webHidden/>
              </w:rPr>
              <w:tab/>
            </w:r>
            <w:r w:rsidR="00384AD4">
              <w:rPr>
                <w:noProof/>
                <w:webHidden/>
              </w:rPr>
              <w:fldChar w:fldCharType="begin"/>
            </w:r>
            <w:r w:rsidR="00384AD4">
              <w:rPr>
                <w:noProof/>
                <w:webHidden/>
              </w:rPr>
              <w:instrText xml:space="preserve"> PAGEREF _Toc155347438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1F3255BE" w14:textId="7D43BE95" w:rsidR="00384AD4" w:rsidRDefault="00000000">
          <w:pPr>
            <w:pStyle w:val="TOC2"/>
            <w:tabs>
              <w:tab w:val="right" w:leader="dot" w:pos="9062"/>
            </w:tabs>
            <w:rPr>
              <w:rFonts w:eastAsiaTheme="minorEastAsia"/>
              <w:noProof/>
              <w:lang w:val="sl-SI" w:eastAsia="sl-SI"/>
            </w:rPr>
          </w:pPr>
          <w:hyperlink w:anchor="_Toc155347439" w:history="1">
            <w:r w:rsidR="00384AD4" w:rsidRPr="002227F8">
              <w:rPr>
                <w:rStyle w:val="Hyperlink"/>
                <w:noProof/>
              </w:rPr>
              <w:t>Strojno učenje in klasifikacija</w:t>
            </w:r>
            <w:r w:rsidR="00384AD4">
              <w:rPr>
                <w:noProof/>
                <w:webHidden/>
              </w:rPr>
              <w:tab/>
            </w:r>
            <w:r w:rsidR="00384AD4">
              <w:rPr>
                <w:noProof/>
                <w:webHidden/>
              </w:rPr>
              <w:fldChar w:fldCharType="begin"/>
            </w:r>
            <w:r w:rsidR="00384AD4">
              <w:rPr>
                <w:noProof/>
                <w:webHidden/>
              </w:rPr>
              <w:instrText xml:space="preserve"> PAGEREF _Toc155347439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691028C5" w14:textId="573523D9" w:rsidR="00384AD4" w:rsidRDefault="00000000">
          <w:pPr>
            <w:pStyle w:val="TOC3"/>
            <w:tabs>
              <w:tab w:val="right" w:leader="dot" w:pos="9062"/>
            </w:tabs>
            <w:rPr>
              <w:rFonts w:eastAsiaTheme="minorEastAsia"/>
              <w:noProof/>
              <w:lang w:val="sl-SI" w:eastAsia="sl-SI"/>
            </w:rPr>
          </w:pPr>
          <w:hyperlink w:anchor="_Toc155347440" w:history="1">
            <w:r w:rsidR="00384AD4" w:rsidRPr="002227F8">
              <w:rPr>
                <w:rStyle w:val="Hyperlink"/>
                <w:noProof/>
              </w:rPr>
              <w:t>Uvod v umetno inteligenco</w:t>
            </w:r>
            <w:r w:rsidR="00384AD4">
              <w:rPr>
                <w:noProof/>
                <w:webHidden/>
              </w:rPr>
              <w:tab/>
            </w:r>
            <w:r w:rsidR="00384AD4">
              <w:rPr>
                <w:noProof/>
                <w:webHidden/>
              </w:rPr>
              <w:fldChar w:fldCharType="begin"/>
            </w:r>
            <w:r w:rsidR="00384AD4">
              <w:rPr>
                <w:noProof/>
                <w:webHidden/>
              </w:rPr>
              <w:instrText xml:space="preserve"> PAGEREF _Toc155347440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2BF90A19" w14:textId="3BB736C5" w:rsidR="00384AD4" w:rsidRDefault="00000000">
          <w:pPr>
            <w:pStyle w:val="TOC3"/>
            <w:tabs>
              <w:tab w:val="right" w:leader="dot" w:pos="9062"/>
            </w:tabs>
            <w:rPr>
              <w:rFonts w:eastAsiaTheme="minorEastAsia"/>
              <w:noProof/>
              <w:lang w:val="sl-SI" w:eastAsia="sl-SI"/>
            </w:rPr>
          </w:pPr>
          <w:hyperlink w:anchor="_Toc155347441" w:history="1">
            <w:r w:rsidR="00384AD4" w:rsidRPr="002227F8">
              <w:rPr>
                <w:rStyle w:val="Hyperlink"/>
                <w:noProof/>
              </w:rPr>
              <w:t>Strojno učenje</w:t>
            </w:r>
            <w:r w:rsidR="00384AD4">
              <w:rPr>
                <w:noProof/>
                <w:webHidden/>
              </w:rPr>
              <w:tab/>
            </w:r>
            <w:r w:rsidR="00384AD4">
              <w:rPr>
                <w:noProof/>
                <w:webHidden/>
              </w:rPr>
              <w:fldChar w:fldCharType="begin"/>
            </w:r>
            <w:r w:rsidR="00384AD4">
              <w:rPr>
                <w:noProof/>
                <w:webHidden/>
              </w:rPr>
              <w:instrText xml:space="preserve"> PAGEREF _Toc155347441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0C053694" w14:textId="2EBAB7C9" w:rsidR="00384AD4" w:rsidRDefault="00000000">
          <w:pPr>
            <w:pStyle w:val="TOC3"/>
            <w:tabs>
              <w:tab w:val="right" w:leader="dot" w:pos="9062"/>
            </w:tabs>
            <w:rPr>
              <w:rFonts w:eastAsiaTheme="minorEastAsia"/>
              <w:noProof/>
              <w:lang w:val="sl-SI" w:eastAsia="sl-SI"/>
            </w:rPr>
          </w:pPr>
          <w:hyperlink w:anchor="_Toc155347442" w:history="1">
            <w:r w:rsidR="00384AD4" w:rsidRPr="002227F8">
              <w:rPr>
                <w:rStyle w:val="Hyperlink"/>
                <w:noProof/>
              </w:rPr>
              <w:t>Naloga klasfikacije in izbire napovednih spremenljivk</w:t>
            </w:r>
            <w:r w:rsidR="00384AD4">
              <w:rPr>
                <w:noProof/>
                <w:webHidden/>
              </w:rPr>
              <w:tab/>
            </w:r>
            <w:r w:rsidR="00384AD4">
              <w:rPr>
                <w:noProof/>
                <w:webHidden/>
              </w:rPr>
              <w:fldChar w:fldCharType="begin"/>
            </w:r>
            <w:r w:rsidR="00384AD4">
              <w:rPr>
                <w:noProof/>
                <w:webHidden/>
              </w:rPr>
              <w:instrText xml:space="preserve"> PAGEREF _Toc155347442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3F0B88E8" w14:textId="3D83D83D" w:rsidR="00384AD4" w:rsidRDefault="00000000">
          <w:pPr>
            <w:pStyle w:val="TOC3"/>
            <w:tabs>
              <w:tab w:val="right" w:leader="dot" w:pos="9062"/>
            </w:tabs>
            <w:rPr>
              <w:rFonts w:eastAsiaTheme="minorEastAsia"/>
              <w:noProof/>
              <w:lang w:val="sl-SI" w:eastAsia="sl-SI"/>
            </w:rPr>
          </w:pPr>
          <w:hyperlink w:anchor="_Toc155347443" w:history="1">
            <w:r w:rsidR="00384AD4" w:rsidRPr="002227F8">
              <w:rPr>
                <w:rStyle w:val="Hyperlink"/>
                <w:noProof/>
              </w:rPr>
              <w:t>Naloga reduciranja dimenzije prostore</w:t>
            </w:r>
            <w:r w:rsidR="00384AD4">
              <w:rPr>
                <w:noProof/>
                <w:webHidden/>
              </w:rPr>
              <w:tab/>
            </w:r>
            <w:r w:rsidR="00384AD4">
              <w:rPr>
                <w:noProof/>
                <w:webHidden/>
              </w:rPr>
              <w:fldChar w:fldCharType="begin"/>
            </w:r>
            <w:r w:rsidR="00384AD4">
              <w:rPr>
                <w:noProof/>
                <w:webHidden/>
              </w:rPr>
              <w:instrText xml:space="preserve"> PAGEREF _Toc155347443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38900E83" w14:textId="4818F408" w:rsidR="00384AD4" w:rsidRDefault="00000000">
          <w:pPr>
            <w:pStyle w:val="TOC1"/>
            <w:tabs>
              <w:tab w:val="right" w:leader="dot" w:pos="9062"/>
            </w:tabs>
            <w:rPr>
              <w:rFonts w:eastAsiaTheme="minorEastAsia"/>
              <w:noProof/>
              <w:lang w:val="sl-SI" w:eastAsia="sl-SI"/>
            </w:rPr>
          </w:pPr>
          <w:hyperlink w:anchor="_Toc155347444" w:history="1">
            <w:r w:rsidR="00384AD4" w:rsidRPr="002227F8">
              <w:rPr>
                <w:rStyle w:val="Hyperlink"/>
                <w:noProof/>
              </w:rPr>
              <w:t>Empirični del</w:t>
            </w:r>
            <w:r w:rsidR="00384AD4">
              <w:rPr>
                <w:noProof/>
                <w:webHidden/>
              </w:rPr>
              <w:tab/>
            </w:r>
            <w:r w:rsidR="00384AD4">
              <w:rPr>
                <w:noProof/>
                <w:webHidden/>
              </w:rPr>
              <w:fldChar w:fldCharType="begin"/>
            </w:r>
            <w:r w:rsidR="00384AD4">
              <w:rPr>
                <w:noProof/>
                <w:webHidden/>
              </w:rPr>
              <w:instrText xml:space="preserve"> PAGEREF _Toc155347444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09899674" w14:textId="70BACAC9" w:rsidR="00384AD4" w:rsidRDefault="00000000">
          <w:pPr>
            <w:pStyle w:val="TOC2"/>
            <w:tabs>
              <w:tab w:val="right" w:leader="dot" w:pos="9062"/>
            </w:tabs>
            <w:rPr>
              <w:rFonts w:eastAsiaTheme="minorEastAsia"/>
              <w:noProof/>
              <w:lang w:val="sl-SI" w:eastAsia="sl-SI"/>
            </w:rPr>
          </w:pPr>
          <w:hyperlink w:anchor="_Toc155347445" w:history="1">
            <w:r w:rsidR="00384AD4" w:rsidRPr="002227F8">
              <w:rPr>
                <w:rStyle w:val="Hyperlink"/>
                <w:noProof/>
              </w:rPr>
              <w:t>Raziskovalni problem, namen in cilji</w:t>
            </w:r>
            <w:r w:rsidR="00384AD4">
              <w:rPr>
                <w:noProof/>
                <w:webHidden/>
              </w:rPr>
              <w:tab/>
            </w:r>
            <w:r w:rsidR="00384AD4">
              <w:rPr>
                <w:noProof/>
                <w:webHidden/>
              </w:rPr>
              <w:fldChar w:fldCharType="begin"/>
            </w:r>
            <w:r w:rsidR="00384AD4">
              <w:rPr>
                <w:noProof/>
                <w:webHidden/>
              </w:rPr>
              <w:instrText xml:space="preserve"> PAGEREF _Toc155347445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7E5D91F7" w14:textId="75A170FF" w:rsidR="00384AD4" w:rsidRDefault="00000000">
          <w:pPr>
            <w:pStyle w:val="TOC2"/>
            <w:tabs>
              <w:tab w:val="right" w:leader="dot" w:pos="9062"/>
            </w:tabs>
            <w:rPr>
              <w:rFonts w:eastAsiaTheme="minorEastAsia"/>
              <w:noProof/>
              <w:lang w:val="sl-SI" w:eastAsia="sl-SI"/>
            </w:rPr>
          </w:pPr>
          <w:hyperlink w:anchor="_Toc155347446" w:history="1">
            <w:r w:rsidR="00384AD4" w:rsidRPr="002227F8">
              <w:rPr>
                <w:rStyle w:val="Hyperlink"/>
                <w:noProof/>
              </w:rPr>
              <w:t>Raziskovalne hipoteze</w:t>
            </w:r>
            <w:r w:rsidR="00384AD4">
              <w:rPr>
                <w:noProof/>
                <w:webHidden/>
              </w:rPr>
              <w:tab/>
            </w:r>
            <w:r w:rsidR="00384AD4">
              <w:rPr>
                <w:noProof/>
                <w:webHidden/>
              </w:rPr>
              <w:fldChar w:fldCharType="begin"/>
            </w:r>
            <w:r w:rsidR="00384AD4">
              <w:rPr>
                <w:noProof/>
                <w:webHidden/>
              </w:rPr>
              <w:instrText xml:space="preserve"> PAGEREF _Toc155347446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66B5A8EA" w14:textId="1B48873B" w:rsidR="00384AD4" w:rsidRDefault="00000000">
          <w:pPr>
            <w:pStyle w:val="TOC2"/>
            <w:tabs>
              <w:tab w:val="right" w:leader="dot" w:pos="9062"/>
            </w:tabs>
            <w:rPr>
              <w:rFonts w:eastAsiaTheme="minorEastAsia"/>
              <w:noProof/>
              <w:lang w:val="sl-SI" w:eastAsia="sl-SI"/>
            </w:rPr>
          </w:pPr>
          <w:hyperlink w:anchor="_Toc155347447" w:history="1">
            <w:r w:rsidR="00384AD4" w:rsidRPr="002227F8">
              <w:rPr>
                <w:rStyle w:val="Hyperlink"/>
                <w:noProof/>
              </w:rPr>
              <w:t>Metodologija</w:t>
            </w:r>
            <w:r w:rsidR="00384AD4">
              <w:rPr>
                <w:noProof/>
                <w:webHidden/>
              </w:rPr>
              <w:tab/>
            </w:r>
            <w:r w:rsidR="00384AD4">
              <w:rPr>
                <w:noProof/>
                <w:webHidden/>
              </w:rPr>
              <w:fldChar w:fldCharType="begin"/>
            </w:r>
            <w:r w:rsidR="00384AD4">
              <w:rPr>
                <w:noProof/>
                <w:webHidden/>
              </w:rPr>
              <w:instrText xml:space="preserve"> PAGEREF _Toc155347447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621E0055" w14:textId="2EF92C39" w:rsidR="00384AD4" w:rsidRDefault="00000000">
          <w:pPr>
            <w:pStyle w:val="TOC3"/>
            <w:tabs>
              <w:tab w:val="right" w:leader="dot" w:pos="9062"/>
            </w:tabs>
            <w:rPr>
              <w:rFonts w:eastAsiaTheme="minorEastAsia"/>
              <w:noProof/>
              <w:lang w:val="sl-SI" w:eastAsia="sl-SI"/>
            </w:rPr>
          </w:pPr>
          <w:hyperlink w:anchor="_Toc155347448" w:history="1">
            <w:r w:rsidR="00384AD4" w:rsidRPr="002227F8">
              <w:rPr>
                <w:rStyle w:val="Hyperlink"/>
                <w:noProof/>
              </w:rPr>
              <w:t>Vzorec</w:t>
            </w:r>
            <w:r w:rsidR="00384AD4">
              <w:rPr>
                <w:noProof/>
                <w:webHidden/>
              </w:rPr>
              <w:tab/>
            </w:r>
            <w:r w:rsidR="00384AD4">
              <w:rPr>
                <w:noProof/>
                <w:webHidden/>
              </w:rPr>
              <w:fldChar w:fldCharType="begin"/>
            </w:r>
            <w:r w:rsidR="00384AD4">
              <w:rPr>
                <w:noProof/>
                <w:webHidden/>
              </w:rPr>
              <w:instrText xml:space="preserve"> PAGEREF _Toc155347448 \h </w:instrText>
            </w:r>
            <w:r w:rsidR="00384AD4">
              <w:rPr>
                <w:noProof/>
                <w:webHidden/>
              </w:rPr>
            </w:r>
            <w:r w:rsidR="00384AD4">
              <w:rPr>
                <w:noProof/>
                <w:webHidden/>
              </w:rPr>
              <w:fldChar w:fldCharType="separate"/>
            </w:r>
            <w:r w:rsidR="00384AD4">
              <w:rPr>
                <w:noProof/>
                <w:webHidden/>
              </w:rPr>
              <w:t>6</w:t>
            </w:r>
            <w:r w:rsidR="00384AD4">
              <w:rPr>
                <w:noProof/>
                <w:webHidden/>
              </w:rPr>
              <w:fldChar w:fldCharType="end"/>
            </w:r>
          </w:hyperlink>
        </w:p>
        <w:p w14:paraId="33FFA93A" w14:textId="57AA19C5" w:rsidR="00384AD4" w:rsidRDefault="00000000">
          <w:pPr>
            <w:pStyle w:val="TOC3"/>
            <w:tabs>
              <w:tab w:val="right" w:leader="dot" w:pos="9062"/>
            </w:tabs>
            <w:rPr>
              <w:rFonts w:eastAsiaTheme="minorEastAsia"/>
              <w:noProof/>
              <w:lang w:val="sl-SI" w:eastAsia="sl-SI"/>
            </w:rPr>
          </w:pPr>
          <w:hyperlink w:anchor="_Toc155347449" w:history="1">
            <w:r w:rsidR="00384AD4" w:rsidRPr="002227F8">
              <w:rPr>
                <w:rStyle w:val="Hyperlink"/>
                <w:noProof/>
              </w:rPr>
              <w:t>Zbiranje podatkov</w:t>
            </w:r>
            <w:r w:rsidR="00384AD4">
              <w:rPr>
                <w:noProof/>
                <w:webHidden/>
              </w:rPr>
              <w:tab/>
            </w:r>
            <w:r w:rsidR="00384AD4">
              <w:rPr>
                <w:noProof/>
                <w:webHidden/>
              </w:rPr>
              <w:fldChar w:fldCharType="begin"/>
            </w:r>
            <w:r w:rsidR="00384AD4">
              <w:rPr>
                <w:noProof/>
                <w:webHidden/>
              </w:rPr>
              <w:instrText xml:space="preserve"> PAGEREF _Toc155347449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720BE292" w14:textId="7D62E467" w:rsidR="00384AD4" w:rsidRDefault="00000000">
          <w:pPr>
            <w:pStyle w:val="TOC3"/>
            <w:tabs>
              <w:tab w:val="right" w:leader="dot" w:pos="9062"/>
            </w:tabs>
            <w:rPr>
              <w:rFonts w:eastAsiaTheme="minorEastAsia"/>
              <w:noProof/>
              <w:lang w:val="sl-SI" w:eastAsia="sl-SI"/>
            </w:rPr>
          </w:pPr>
          <w:hyperlink w:anchor="_Toc155347450" w:history="1">
            <w:r w:rsidR="00384AD4" w:rsidRPr="002227F8">
              <w:rPr>
                <w:rStyle w:val="Hyperlink"/>
                <w:noProof/>
              </w:rPr>
              <w:t>Obdelava podatkov</w:t>
            </w:r>
            <w:r w:rsidR="00384AD4">
              <w:rPr>
                <w:noProof/>
                <w:webHidden/>
              </w:rPr>
              <w:tab/>
            </w:r>
            <w:r w:rsidR="00384AD4">
              <w:rPr>
                <w:noProof/>
                <w:webHidden/>
              </w:rPr>
              <w:fldChar w:fldCharType="begin"/>
            </w:r>
            <w:r w:rsidR="00384AD4">
              <w:rPr>
                <w:noProof/>
                <w:webHidden/>
              </w:rPr>
              <w:instrText xml:space="preserve"> PAGEREF _Toc155347450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4CFFE656" w14:textId="79A1BC0B" w:rsidR="00384AD4" w:rsidRDefault="00000000">
          <w:pPr>
            <w:pStyle w:val="TOC2"/>
            <w:tabs>
              <w:tab w:val="right" w:leader="dot" w:pos="9062"/>
            </w:tabs>
            <w:rPr>
              <w:rFonts w:eastAsiaTheme="minorEastAsia"/>
              <w:noProof/>
              <w:lang w:val="sl-SI" w:eastAsia="sl-SI"/>
            </w:rPr>
          </w:pPr>
          <w:hyperlink w:anchor="_Toc155347451" w:history="1">
            <w:r w:rsidR="00384AD4" w:rsidRPr="002227F8">
              <w:rPr>
                <w:rStyle w:val="Hyperlink"/>
                <w:noProof/>
                <w:lang w:val="sl"/>
              </w:rPr>
              <w:t>Rezultati in interpretacija</w:t>
            </w:r>
            <w:r w:rsidR="00384AD4">
              <w:rPr>
                <w:noProof/>
                <w:webHidden/>
              </w:rPr>
              <w:tab/>
            </w:r>
            <w:r w:rsidR="00384AD4">
              <w:rPr>
                <w:noProof/>
                <w:webHidden/>
              </w:rPr>
              <w:fldChar w:fldCharType="begin"/>
            </w:r>
            <w:r w:rsidR="00384AD4">
              <w:rPr>
                <w:noProof/>
                <w:webHidden/>
              </w:rPr>
              <w:instrText xml:space="preserve"> PAGEREF _Toc155347451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10344F48" w14:textId="7B93DE60" w:rsidR="00384AD4" w:rsidRDefault="00000000">
          <w:pPr>
            <w:pStyle w:val="TOC3"/>
            <w:tabs>
              <w:tab w:val="right" w:leader="dot" w:pos="9062"/>
            </w:tabs>
            <w:rPr>
              <w:rFonts w:eastAsiaTheme="minorEastAsia"/>
              <w:noProof/>
              <w:lang w:val="sl-SI" w:eastAsia="sl-SI"/>
            </w:rPr>
          </w:pPr>
          <w:hyperlink w:anchor="_Toc155347452" w:history="1">
            <w:r w:rsidR="00384AD4" w:rsidRPr="002227F8">
              <w:rPr>
                <w:rStyle w:val="Hyperlink"/>
                <w:noProof/>
                <w:lang w:val="sl"/>
              </w:rPr>
              <w:t>Test zanesljivosti</w:t>
            </w:r>
            <w:r w:rsidR="00384AD4">
              <w:rPr>
                <w:noProof/>
                <w:webHidden/>
              </w:rPr>
              <w:tab/>
            </w:r>
            <w:r w:rsidR="00384AD4">
              <w:rPr>
                <w:noProof/>
                <w:webHidden/>
              </w:rPr>
              <w:fldChar w:fldCharType="begin"/>
            </w:r>
            <w:r w:rsidR="00384AD4">
              <w:rPr>
                <w:noProof/>
                <w:webHidden/>
              </w:rPr>
              <w:instrText xml:space="preserve"> PAGEREF _Toc155347452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41D22F0F" w14:textId="310B5F77" w:rsidR="00384AD4" w:rsidRDefault="00000000">
          <w:pPr>
            <w:pStyle w:val="TOC3"/>
            <w:tabs>
              <w:tab w:val="right" w:leader="dot" w:pos="9062"/>
            </w:tabs>
            <w:rPr>
              <w:rFonts w:eastAsiaTheme="minorEastAsia"/>
              <w:noProof/>
              <w:lang w:val="sl-SI" w:eastAsia="sl-SI"/>
            </w:rPr>
          </w:pPr>
          <w:hyperlink w:anchor="_Toc155347453" w:history="1">
            <w:r w:rsidR="00384AD4" w:rsidRPr="002227F8">
              <w:rPr>
                <w:rStyle w:val="Hyperlink"/>
                <w:noProof/>
                <w:lang w:val="sl"/>
              </w:rPr>
              <w:t>Test normalnosti</w:t>
            </w:r>
            <w:r w:rsidR="00384AD4">
              <w:rPr>
                <w:noProof/>
                <w:webHidden/>
              </w:rPr>
              <w:tab/>
            </w:r>
            <w:r w:rsidR="00384AD4">
              <w:rPr>
                <w:noProof/>
                <w:webHidden/>
              </w:rPr>
              <w:fldChar w:fldCharType="begin"/>
            </w:r>
            <w:r w:rsidR="00384AD4">
              <w:rPr>
                <w:noProof/>
                <w:webHidden/>
              </w:rPr>
              <w:instrText xml:space="preserve"> PAGEREF _Toc155347453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37642B3D" w14:textId="188F3F7D" w:rsidR="00384AD4" w:rsidRDefault="00000000">
          <w:pPr>
            <w:pStyle w:val="TOC3"/>
            <w:tabs>
              <w:tab w:val="right" w:leader="dot" w:pos="9062"/>
            </w:tabs>
            <w:rPr>
              <w:rFonts w:eastAsiaTheme="minorEastAsia"/>
              <w:noProof/>
              <w:lang w:val="sl-SI" w:eastAsia="sl-SI"/>
            </w:rPr>
          </w:pPr>
          <w:hyperlink w:anchor="_Toc155347454" w:history="1">
            <w:r w:rsidR="00384AD4" w:rsidRPr="002227F8">
              <w:rPr>
                <w:rStyle w:val="Hyperlink"/>
                <w:noProof/>
                <w:lang w:val="sl"/>
              </w:rPr>
              <w:t>Test korelacije značilk</w:t>
            </w:r>
            <w:r w:rsidR="00384AD4">
              <w:rPr>
                <w:noProof/>
                <w:webHidden/>
              </w:rPr>
              <w:tab/>
            </w:r>
            <w:r w:rsidR="00384AD4">
              <w:rPr>
                <w:noProof/>
                <w:webHidden/>
              </w:rPr>
              <w:fldChar w:fldCharType="begin"/>
            </w:r>
            <w:r w:rsidR="00384AD4">
              <w:rPr>
                <w:noProof/>
                <w:webHidden/>
              </w:rPr>
              <w:instrText xml:space="preserve"> PAGEREF _Toc155347454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18DBA65E" w14:textId="285B5C7B" w:rsidR="00384AD4" w:rsidRDefault="00000000">
          <w:pPr>
            <w:pStyle w:val="TOC3"/>
            <w:tabs>
              <w:tab w:val="right" w:leader="dot" w:pos="9062"/>
            </w:tabs>
            <w:rPr>
              <w:rFonts w:eastAsiaTheme="minorEastAsia"/>
              <w:noProof/>
              <w:lang w:val="sl-SI" w:eastAsia="sl-SI"/>
            </w:rPr>
          </w:pPr>
          <w:hyperlink w:anchor="_Toc155347455" w:history="1">
            <w:r w:rsidR="00384AD4" w:rsidRPr="002227F8">
              <w:rPr>
                <w:rStyle w:val="Hyperlink"/>
                <w:noProof/>
                <w:lang w:val="sl"/>
              </w:rPr>
              <w:t>Test pomembnosti značilk</w:t>
            </w:r>
            <w:r w:rsidR="00384AD4">
              <w:rPr>
                <w:noProof/>
                <w:webHidden/>
              </w:rPr>
              <w:tab/>
            </w:r>
            <w:r w:rsidR="00384AD4">
              <w:rPr>
                <w:noProof/>
                <w:webHidden/>
              </w:rPr>
              <w:fldChar w:fldCharType="begin"/>
            </w:r>
            <w:r w:rsidR="00384AD4">
              <w:rPr>
                <w:noProof/>
                <w:webHidden/>
              </w:rPr>
              <w:instrText xml:space="preserve"> PAGEREF _Toc155347455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3D8A2A82" w14:textId="5DF1BDE9" w:rsidR="00384AD4" w:rsidRDefault="00000000">
          <w:pPr>
            <w:pStyle w:val="TOC3"/>
            <w:tabs>
              <w:tab w:val="right" w:leader="dot" w:pos="9062"/>
            </w:tabs>
            <w:rPr>
              <w:rFonts w:eastAsiaTheme="minorEastAsia"/>
              <w:noProof/>
              <w:lang w:val="sl-SI" w:eastAsia="sl-SI"/>
            </w:rPr>
          </w:pPr>
          <w:hyperlink w:anchor="_Toc155347456" w:history="1">
            <w:r w:rsidR="00384AD4" w:rsidRPr="002227F8">
              <w:rPr>
                <w:rStyle w:val="Hyperlink"/>
                <w:noProof/>
                <w:lang w:val="sl"/>
              </w:rPr>
              <w:t>Test predikcije</w:t>
            </w:r>
            <w:r w:rsidR="00384AD4">
              <w:rPr>
                <w:noProof/>
                <w:webHidden/>
              </w:rPr>
              <w:tab/>
            </w:r>
            <w:r w:rsidR="00384AD4">
              <w:rPr>
                <w:noProof/>
                <w:webHidden/>
              </w:rPr>
              <w:fldChar w:fldCharType="begin"/>
            </w:r>
            <w:r w:rsidR="00384AD4">
              <w:rPr>
                <w:noProof/>
                <w:webHidden/>
              </w:rPr>
              <w:instrText xml:space="preserve"> PAGEREF _Toc155347456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788D8634" w14:textId="55595755" w:rsidR="00384AD4" w:rsidRDefault="00000000">
          <w:pPr>
            <w:pStyle w:val="TOC3"/>
            <w:tabs>
              <w:tab w:val="right" w:leader="dot" w:pos="9062"/>
            </w:tabs>
            <w:rPr>
              <w:rFonts w:eastAsiaTheme="minorEastAsia"/>
              <w:noProof/>
              <w:lang w:val="sl-SI" w:eastAsia="sl-SI"/>
            </w:rPr>
          </w:pPr>
          <w:hyperlink w:anchor="_Toc155347457" w:history="1">
            <w:r w:rsidR="00384AD4" w:rsidRPr="002227F8">
              <w:rPr>
                <w:rStyle w:val="Hyperlink"/>
                <w:noProof/>
                <w:lang w:val="sl"/>
              </w:rPr>
              <w:t>Test manjšanja dimenzije prostora oziroma vizualizacija podatkov</w:t>
            </w:r>
            <w:r w:rsidR="00384AD4">
              <w:rPr>
                <w:noProof/>
                <w:webHidden/>
              </w:rPr>
              <w:tab/>
            </w:r>
            <w:r w:rsidR="00384AD4">
              <w:rPr>
                <w:noProof/>
                <w:webHidden/>
              </w:rPr>
              <w:fldChar w:fldCharType="begin"/>
            </w:r>
            <w:r w:rsidR="00384AD4">
              <w:rPr>
                <w:noProof/>
                <w:webHidden/>
              </w:rPr>
              <w:instrText xml:space="preserve"> PAGEREF _Toc155347457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686275F2" w14:textId="6506F1C6" w:rsidR="00384AD4" w:rsidRDefault="00000000">
          <w:pPr>
            <w:pStyle w:val="TOC1"/>
            <w:tabs>
              <w:tab w:val="right" w:leader="dot" w:pos="9062"/>
            </w:tabs>
            <w:rPr>
              <w:rFonts w:eastAsiaTheme="minorEastAsia"/>
              <w:noProof/>
              <w:lang w:val="sl-SI" w:eastAsia="sl-SI"/>
            </w:rPr>
          </w:pPr>
          <w:hyperlink w:anchor="_Toc155347458" w:history="1">
            <w:r w:rsidR="00384AD4" w:rsidRPr="002227F8">
              <w:rPr>
                <w:rStyle w:val="Hyperlink"/>
                <w:noProof/>
              </w:rPr>
              <w:t>Sklepne ugotovitve</w:t>
            </w:r>
            <w:r w:rsidR="00384AD4">
              <w:rPr>
                <w:noProof/>
                <w:webHidden/>
              </w:rPr>
              <w:tab/>
            </w:r>
            <w:r w:rsidR="00384AD4">
              <w:rPr>
                <w:noProof/>
                <w:webHidden/>
              </w:rPr>
              <w:fldChar w:fldCharType="begin"/>
            </w:r>
            <w:r w:rsidR="00384AD4">
              <w:rPr>
                <w:noProof/>
                <w:webHidden/>
              </w:rPr>
              <w:instrText xml:space="preserve"> PAGEREF _Toc155347458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2453A4E6" w14:textId="40469E9D" w:rsidR="00384AD4" w:rsidRDefault="00000000">
          <w:pPr>
            <w:pStyle w:val="TOC1"/>
            <w:tabs>
              <w:tab w:val="right" w:leader="dot" w:pos="9062"/>
            </w:tabs>
            <w:rPr>
              <w:rFonts w:eastAsiaTheme="minorEastAsia"/>
              <w:noProof/>
              <w:lang w:val="sl-SI" w:eastAsia="sl-SI"/>
            </w:rPr>
          </w:pPr>
          <w:hyperlink w:anchor="_Toc155347459" w:history="1">
            <w:r w:rsidR="00384AD4" w:rsidRPr="002227F8">
              <w:rPr>
                <w:rStyle w:val="Hyperlink"/>
                <w:noProof/>
              </w:rPr>
              <w:t>Literatura in viri</w:t>
            </w:r>
            <w:r w:rsidR="00384AD4">
              <w:rPr>
                <w:noProof/>
                <w:webHidden/>
              </w:rPr>
              <w:tab/>
            </w:r>
            <w:r w:rsidR="00384AD4">
              <w:rPr>
                <w:noProof/>
                <w:webHidden/>
              </w:rPr>
              <w:fldChar w:fldCharType="begin"/>
            </w:r>
            <w:r w:rsidR="00384AD4">
              <w:rPr>
                <w:noProof/>
                <w:webHidden/>
              </w:rPr>
              <w:instrText xml:space="preserve"> PAGEREF _Toc155347459 \h </w:instrText>
            </w:r>
            <w:r w:rsidR="00384AD4">
              <w:rPr>
                <w:noProof/>
                <w:webHidden/>
              </w:rPr>
            </w:r>
            <w:r w:rsidR="00384AD4">
              <w:rPr>
                <w:noProof/>
                <w:webHidden/>
              </w:rPr>
              <w:fldChar w:fldCharType="separate"/>
            </w:r>
            <w:r w:rsidR="00384AD4">
              <w:rPr>
                <w:noProof/>
                <w:webHidden/>
              </w:rPr>
              <w:t>7</w:t>
            </w:r>
            <w:r w:rsidR="00384AD4">
              <w:rPr>
                <w:noProof/>
                <w:webHidden/>
              </w:rPr>
              <w:fldChar w:fldCharType="end"/>
            </w:r>
          </w:hyperlink>
        </w:p>
        <w:p w14:paraId="37E9D92E" w14:textId="13BB6A18" w:rsidR="00384AD4" w:rsidRDefault="00000000">
          <w:pPr>
            <w:pStyle w:val="TOC1"/>
            <w:tabs>
              <w:tab w:val="right" w:leader="dot" w:pos="9062"/>
            </w:tabs>
            <w:rPr>
              <w:rFonts w:eastAsiaTheme="minorEastAsia"/>
              <w:noProof/>
              <w:lang w:val="sl-SI" w:eastAsia="sl-SI"/>
            </w:rPr>
          </w:pPr>
          <w:hyperlink w:anchor="_Toc155347460" w:history="1">
            <w:r w:rsidR="00384AD4" w:rsidRPr="002227F8">
              <w:rPr>
                <w:rStyle w:val="Hyperlink"/>
                <w:noProof/>
              </w:rPr>
              <w:t>Priloga A: Vprašalnik</w:t>
            </w:r>
            <w:r w:rsidR="00384AD4">
              <w:rPr>
                <w:noProof/>
                <w:webHidden/>
              </w:rPr>
              <w:tab/>
            </w:r>
            <w:r w:rsidR="00384AD4">
              <w:rPr>
                <w:noProof/>
                <w:webHidden/>
              </w:rPr>
              <w:fldChar w:fldCharType="begin"/>
            </w:r>
            <w:r w:rsidR="00384AD4">
              <w:rPr>
                <w:noProof/>
                <w:webHidden/>
              </w:rPr>
              <w:instrText xml:space="preserve"> PAGEREF _Toc155347460 \h </w:instrText>
            </w:r>
            <w:r w:rsidR="00384AD4">
              <w:rPr>
                <w:noProof/>
                <w:webHidden/>
              </w:rPr>
            </w:r>
            <w:r w:rsidR="00384AD4">
              <w:rPr>
                <w:noProof/>
                <w:webHidden/>
              </w:rPr>
              <w:fldChar w:fldCharType="separate"/>
            </w:r>
            <w:r w:rsidR="00384AD4">
              <w:rPr>
                <w:noProof/>
                <w:webHidden/>
              </w:rPr>
              <w:t>11</w:t>
            </w:r>
            <w:r w:rsidR="00384AD4">
              <w:rPr>
                <w:noProof/>
                <w:webHidden/>
              </w:rPr>
              <w:fldChar w:fldCharType="end"/>
            </w:r>
          </w:hyperlink>
        </w:p>
        <w:p w14:paraId="55A7E485" w14:textId="213D9A72" w:rsidR="00EC6961" w:rsidRPr="000B5558" w:rsidRDefault="009B6064" w:rsidP="00EC6961">
          <w:r>
            <w:rPr>
              <w:b/>
              <w:bCs/>
            </w:rPr>
            <w:fldChar w:fldCharType="end"/>
          </w:r>
        </w:p>
      </w:sdtContent>
    </w:sdt>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3D7CE508" w14:textId="77777777" w:rsidR="00EC6961" w:rsidRDefault="00EC6961">
      <w:pPr>
        <w:jc w:val="left"/>
      </w:pPr>
    </w:p>
    <w:p w14:paraId="0F0F5528" w14:textId="2C032C03" w:rsidR="00943AC8" w:rsidRDefault="00F02E01" w:rsidP="00F02E01">
      <w:pPr>
        <w:pStyle w:val="Heading1"/>
      </w:pPr>
      <w:bookmarkStart w:id="0" w:name="_Toc154474389"/>
      <w:bookmarkStart w:id="1" w:name="_Toc155347430"/>
      <w:r>
        <w:t>Uvod</w:t>
      </w:r>
      <w:bookmarkEnd w:id="0"/>
      <w:bookmarkEnd w:id="1"/>
    </w:p>
    <w:p w14:paraId="14A0BB42" w14:textId="77777777" w:rsidR="00C25EF6" w:rsidRDefault="00C25EF6" w:rsidP="00C25EF6">
      <w:r>
        <w:t>...</w:t>
      </w:r>
      <w:bookmarkStart w:id="2" w:name="_Toc154474390"/>
    </w:p>
    <w:p w14:paraId="1F97BA0C" w14:textId="65875A51" w:rsidR="00F02E01" w:rsidRDefault="00F02E01" w:rsidP="00C25EF6">
      <w:pPr>
        <w:pStyle w:val="Heading1"/>
      </w:pPr>
      <w:bookmarkStart w:id="3" w:name="_Toc155347431"/>
      <w:proofErr w:type="spellStart"/>
      <w:r>
        <w:t>Teoretični</w:t>
      </w:r>
      <w:proofErr w:type="spellEnd"/>
      <w:r>
        <w:t xml:space="preserve"> del</w:t>
      </w:r>
      <w:bookmarkEnd w:id="2"/>
      <w:bookmarkEnd w:id="3"/>
    </w:p>
    <w:p w14:paraId="07FA9527" w14:textId="64CCE6BD" w:rsidR="00C25EF6" w:rsidRPr="00C25EF6" w:rsidRDefault="00C25EF6" w:rsidP="00C25EF6">
      <w:r>
        <w:t>...</w:t>
      </w:r>
    </w:p>
    <w:p w14:paraId="272CCAA2" w14:textId="4D023484" w:rsidR="00F02E01" w:rsidRDefault="00F02E01" w:rsidP="00F02E01">
      <w:pPr>
        <w:pStyle w:val="Heading2"/>
      </w:pPr>
      <w:bookmarkStart w:id="4" w:name="_Toc154474391"/>
      <w:bookmarkStart w:id="5" w:name="_Toc155347432"/>
      <w:r>
        <w:lastRenderedPageBreak/>
        <w:t xml:space="preserve">Pouk in </w:t>
      </w:r>
      <w:proofErr w:type="spellStart"/>
      <w:r>
        <w:t>učne</w:t>
      </w:r>
      <w:proofErr w:type="spellEnd"/>
      <w:r>
        <w:t xml:space="preserve"> </w:t>
      </w:r>
      <w:proofErr w:type="spellStart"/>
      <w:r>
        <w:t>oblike</w:t>
      </w:r>
      <w:bookmarkEnd w:id="4"/>
      <w:bookmarkEnd w:id="5"/>
      <w:proofErr w:type="spellEnd"/>
    </w:p>
    <w:p w14:paraId="3383BDA2" w14:textId="3DB5A3CA" w:rsidR="00C25EF6" w:rsidRPr="00C25EF6" w:rsidRDefault="00C25EF6" w:rsidP="00C25EF6">
      <w:r>
        <w:t>...</w:t>
      </w:r>
    </w:p>
    <w:p w14:paraId="48BC72CE" w14:textId="4699C0B1" w:rsidR="00E94972" w:rsidRDefault="00E94972" w:rsidP="00E94972">
      <w:pPr>
        <w:pStyle w:val="Heading3"/>
      </w:pPr>
      <w:bookmarkStart w:id="6" w:name="_Toc154474392"/>
      <w:bookmarkStart w:id="7" w:name="_Toc155347433"/>
      <w:proofErr w:type="spellStart"/>
      <w:r>
        <w:t>Kratko</w:t>
      </w:r>
      <w:proofErr w:type="spellEnd"/>
      <w:r>
        <w:t xml:space="preserve"> o </w:t>
      </w:r>
      <w:proofErr w:type="spellStart"/>
      <w:r>
        <w:t>pouku</w:t>
      </w:r>
      <w:bookmarkEnd w:id="6"/>
      <w:bookmarkEnd w:id="7"/>
      <w:proofErr w:type="spellEnd"/>
    </w:p>
    <w:p w14:paraId="11F72305" w14:textId="128260C7" w:rsidR="00C25EF6" w:rsidRPr="00C25EF6" w:rsidRDefault="00C25EF6" w:rsidP="00C25EF6">
      <w:r>
        <w:t>...</w:t>
      </w:r>
    </w:p>
    <w:p w14:paraId="7813C972" w14:textId="69EDCDE7" w:rsidR="00E94972" w:rsidRDefault="00E94972" w:rsidP="00964A65">
      <w:pPr>
        <w:pStyle w:val="Heading3"/>
      </w:pPr>
      <w:bookmarkStart w:id="8" w:name="_Toc154474393"/>
      <w:bookmarkStart w:id="9" w:name="_Toc155347434"/>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8"/>
      <w:bookmarkEnd w:id="9"/>
      <w:proofErr w:type="spellEnd"/>
    </w:p>
    <w:p w14:paraId="49646BEC" w14:textId="114D6934" w:rsidR="00C25EF6" w:rsidRPr="00C25EF6" w:rsidRDefault="00C25EF6" w:rsidP="00C25EF6">
      <w:r>
        <w:t>...</w:t>
      </w:r>
    </w:p>
    <w:p w14:paraId="30CF08A6" w14:textId="6D81082D" w:rsidR="00E94972" w:rsidRDefault="00E94972" w:rsidP="00E94972">
      <w:pPr>
        <w:pStyle w:val="Heading2"/>
      </w:pPr>
      <w:bookmarkStart w:id="10" w:name="_Toc154474394"/>
      <w:bookmarkStart w:id="11" w:name="_Toc155347435"/>
      <w:r>
        <w:t xml:space="preserve">Delo v </w:t>
      </w:r>
      <w:proofErr w:type="spellStart"/>
      <w:r>
        <w:t>tandemu</w:t>
      </w:r>
      <w:bookmarkEnd w:id="10"/>
      <w:bookmarkEnd w:id="11"/>
      <w:proofErr w:type="spellEnd"/>
    </w:p>
    <w:p w14:paraId="10CE0E2F" w14:textId="0CE50771" w:rsidR="00C25EF6" w:rsidRPr="00C25EF6" w:rsidRDefault="00C25EF6" w:rsidP="00C25EF6">
      <w:r>
        <w:t>...</w:t>
      </w:r>
    </w:p>
    <w:p w14:paraId="2D45E1FF" w14:textId="5F437A37" w:rsidR="00E94972" w:rsidRDefault="00E94972" w:rsidP="00E94972">
      <w:pPr>
        <w:pStyle w:val="Heading3"/>
      </w:pPr>
      <w:bookmarkStart w:id="12" w:name="_Toc154474395"/>
      <w:bookmarkStart w:id="13" w:name="_Toc155347436"/>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12"/>
      <w:bookmarkEnd w:id="13"/>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14" w:name="_Toc154474396"/>
      <w:bookmarkStart w:id="15" w:name="_Toc155347437"/>
      <w:proofErr w:type="spellStart"/>
      <w:r>
        <w:t>Potek</w:t>
      </w:r>
      <w:proofErr w:type="spellEnd"/>
      <w:r>
        <w:t xml:space="preserve"> in </w:t>
      </w:r>
      <w:proofErr w:type="spellStart"/>
      <w:r>
        <w:t>struktura</w:t>
      </w:r>
      <w:proofErr w:type="spellEnd"/>
      <w:r>
        <w:t xml:space="preserve"> dela v </w:t>
      </w:r>
      <w:proofErr w:type="spellStart"/>
      <w:r>
        <w:t>tandemu</w:t>
      </w:r>
      <w:bookmarkEnd w:id="14"/>
      <w:bookmarkEnd w:id="15"/>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16" w:name="_Toc154474397"/>
      <w:bookmarkStart w:id="17" w:name="_Toc155347438"/>
      <w:proofErr w:type="spellStart"/>
      <w:r>
        <w:t>Prednosti</w:t>
      </w:r>
      <w:proofErr w:type="spellEnd"/>
      <w:r>
        <w:t xml:space="preserve"> in </w:t>
      </w:r>
      <w:proofErr w:type="spellStart"/>
      <w:r>
        <w:t>slabosti</w:t>
      </w:r>
      <w:proofErr w:type="spellEnd"/>
      <w:r>
        <w:t xml:space="preserve"> dela v </w:t>
      </w:r>
      <w:proofErr w:type="spellStart"/>
      <w:r>
        <w:t>tandemu</w:t>
      </w:r>
      <w:bookmarkEnd w:id="16"/>
      <w:bookmarkEnd w:id="17"/>
      <w:proofErr w:type="spellEnd"/>
    </w:p>
    <w:p w14:paraId="3315B6E2" w14:textId="5E1C2E94" w:rsidR="00F02E01" w:rsidRPr="00F02E01" w:rsidRDefault="00E94972" w:rsidP="00F02E01">
      <w:r>
        <w:t>...</w:t>
      </w:r>
    </w:p>
    <w:p w14:paraId="2310E35F" w14:textId="42217644" w:rsidR="00F02E01" w:rsidRDefault="00F02E01" w:rsidP="00BD184E">
      <w:pPr>
        <w:pStyle w:val="Heading2"/>
      </w:pPr>
      <w:bookmarkStart w:id="18" w:name="_Toc154474398"/>
      <w:bookmarkStart w:id="19" w:name="_Toc155347439"/>
      <w:proofErr w:type="spellStart"/>
      <w:r>
        <w:t>Strojno</w:t>
      </w:r>
      <w:proofErr w:type="spellEnd"/>
      <w:r>
        <w:t xml:space="preserve"> </w:t>
      </w:r>
      <w:proofErr w:type="spellStart"/>
      <w:r>
        <w:t>učenje</w:t>
      </w:r>
      <w:proofErr w:type="spellEnd"/>
      <w:r>
        <w:t xml:space="preserve"> in </w:t>
      </w:r>
      <w:proofErr w:type="spellStart"/>
      <w:r>
        <w:t>klasifikacija</w:t>
      </w:r>
      <w:bookmarkEnd w:id="18"/>
      <w:bookmarkEnd w:id="19"/>
      <w:proofErr w:type="spellEnd"/>
    </w:p>
    <w:p w14:paraId="0876ED23" w14:textId="75B2E4A3" w:rsidR="00F02E01" w:rsidRDefault="00E94972" w:rsidP="00BD184E">
      <w:pPr>
        <w:pStyle w:val="Heading3"/>
      </w:pPr>
      <w:bookmarkStart w:id="20" w:name="_Toc154474399"/>
      <w:bookmarkStart w:id="21" w:name="_Toc155347440"/>
      <w:r>
        <w:t xml:space="preserve">Uvod v </w:t>
      </w:r>
      <w:proofErr w:type="spellStart"/>
      <w:r>
        <w:t>umetno</w:t>
      </w:r>
      <w:proofErr w:type="spellEnd"/>
      <w:r>
        <w:t xml:space="preserve"> </w:t>
      </w:r>
      <w:proofErr w:type="spellStart"/>
      <w:r>
        <w:t>inteligenco</w:t>
      </w:r>
      <w:bookmarkEnd w:id="20"/>
      <w:bookmarkEnd w:id="21"/>
      <w:proofErr w:type="spellEnd"/>
    </w:p>
    <w:p w14:paraId="53952D25" w14:textId="3B0F3CE7" w:rsidR="00770A8B" w:rsidRPr="00E94972" w:rsidRDefault="007614F5" w:rsidP="00384AD4">
      <w:pPr>
        <w:pStyle w:val="Heading3"/>
      </w:pPr>
      <w:bookmarkStart w:id="22" w:name="_Toc154474400"/>
      <w:bookmarkStart w:id="23" w:name="_Toc155347441"/>
      <w:proofErr w:type="spellStart"/>
      <w:r>
        <w:t>Strojno</w:t>
      </w:r>
      <w:proofErr w:type="spellEnd"/>
      <w:r>
        <w:t xml:space="preserve"> </w:t>
      </w:r>
      <w:proofErr w:type="spellStart"/>
      <w:r>
        <w:t>učenje</w:t>
      </w:r>
      <w:bookmarkEnd w:id="22"/>
      <w:bookmarkEnd w:id="23"/>
      <w:proofErr w:type="spellEnd"/>
    </w:p>
    <w:p w14:paraId="1DE8D4D4" w14:textId="39BEEB46" w:rsidR="00E94972" w:rsidRDefault="00E94972" w:rsidP="00BD184E">
      <w:pPr>
        <w:pStyle w:val="Heading3"/>
      </w:pPr>
      <w:bookmarkStart w:id="24" w:name="_Toc154474401"/>
      <w:bookmarkStart w:id="25" w:name="_Toc155347442"/>
      <w:proofErr w:type="spellStart"/>
      <w:r>
        <w:t>Naloga</w:t>
      </w:r>
      <w:proofErr w:type="spellEnd"/>
      <w:r>
        <w:t xml:space="preserve"> </w:t>
      </w:r>
      <w:proofErr w:type="spellStart"/>
      <w:r>
        <w:t>klasfikacije</w:t>
      </w:r>
      <w:bookmarkEnd w:id="24"/>
      <w:proofErr w:type="spellEnd"/>
      <w:r w:rsidR="005F5F0A">
        <w:t xml:space="preserve"> in </w:t>
      </w:r>
      <w:proofErr w:type="spellStart"/>
      <w:r w:rsidR="005F5F0A">
        <w:t>izbire</w:t>
      </w:r>
      <w:proofErr w:type="spellEnd"/>
      <w:r w:rsidR="005F5F0A">
        <w:t xml:space="preserve"> </w:t>
      </w:r>
      <w:proofErr w:type="spellStart"/>
      <w:r w:rsidR="005F5F0A">
        <w:t>napovednih</w:t>
      </w:r>
      <w:proofErr w:type="spellEnd"/>
      <w:r w:rsidR="005F5F0A">
        <w:t xml:space="preserve"> </w:t>
      </w:r>
      <w:proofErr w:type="spellStart"/>
      <w:r w:rsidR="005F5F0A">
        <w:t>spremenljivk</w:t>
      </w:r>
      <w:bookmarkEnd w:id="25"/>
      <w:proofErr w:type="spellEnd"/>
    </w:p>
    <w:p w14:paraId="335A6560" w14:textId="6CBDE256" w:rsidR="00E94972" w:rsidRDefault="00E94972" w:rsidP="00E94972">
      <w:r>
        <w:t>...</w:t>
      </w:r>
      <w:r w:rsidR="005F5F0A">
        <w:t>/</w:t>
      </w:r>
      <w:proofErr w:type="spellStart"/>
      <w:r w:rsidR="005F5F0A">
        <w:t>splošno</w:t>
      </w:r>
      <w:proofErr w:type="spellEnd"/>
      <w:r w:rsidR="005F5F0A">
        <w:t xml:space="preserve"> o </w:t>
      </w:r>
      <w:proofErr w:type="spellStart"/>
      <w:r w:rsidR="005F5F0A">
        <w:t>nalogi</w:t>
      </w:r>
      <w:proofErr w:type="spellEnd"/>
      <w:r w:rsidR="005F5F0A">
        <w:t>/</w:t>
      </w:r>
    </w:p>
    <w:p w14:paraId="05F3087F" w14:textId="1EECC9A2" w:rsidR="005F5F0A" w:rsidRDefault="005F5F0A" w:rsidP="005F5F0A">
      <w:pPr>
        <w:pStyle w:val="Heading4"/>
      </w:pPr>
      <w:proofErr w:type="spellStart"/>
      <w:r>
        <w:t>Modeli</w:t>
      </w:r>
      <w:proofErr w:type="spellEnd"/>
      <w:r>
        <w:t xml:space="preserve"> </w:t>
      </w:r>
      <w:proofErr w:type="spellStart"/>
      <w:r>
        <w:t>uporabljeni</w:t>
      </w:r>
      <w:proofErr w:type="spellEnd"/>
      <w:r>
        <w:t xml:space="preserve"> za </w:t>
      </w:r>
      <w:proofErr w:type="spellStart"/>
      <w:r>
        <w:t>klasifikacijo</w:t>
      </w:r>
      <w:proofErr w:type="spellEnd"/>
    </w:p>
    <w:p w14:paraId="0828FAB2" w14:textId="17AD48FA" w:rsidR="005F5F0A" w:rsidRDefault="005F5F0A" w:rsidP="005F5F0A">
      <w:r>
        <w:t>/</w:t>
      </w:r>
      <w:proofErr w:type="spellStart"/>
      <w:r>
        <w:t>opis</w:t>
      </w:r>
      <w:proofErr w:type="spellEnd"/>
      <w:r>
        <w:t xml:space="preserve"> </w:t>
      </w:r>
      <w:proofErr w:type="spellStart"/>
      <w:r>
        <w:t>modelov</w:t>
      </w:r>
      <w:proofErr w:type="spellEnd"/>
      <w:r>
        <w:t xml:space="preserve"> in </w:t>
      </w:r>
      <w:proofErr w:type="spellStart"/>
      <w:r>
        <w:t>psevdoalgoritmi</w:t>
      </w:r>
      <w:proofErr w:type="spellEnd"/>
      <w:r>
        <w:t>/</w:t>
      </w:r>
    </w:p>
    <w:p w14:paraId="2AF128B9" w14:textId="68703918" w:rsidR="005F5F0A" w:rsidRDefault="0079575F" w:rsidP="005F5F0A">
      <w:pPr>
        <w:pStyle w:val="Heading4"/>
      </w:pPr>
      <w:proofErr w:type="spellStart"/>
      <w:r>
        <w:t>Izbrira</w:t>
      </w:r>
      <w:proofErr w:type="spellEnd"/>
      <w:r>
        <w:t xml:space="preserve"> </w:t>
      </w:r>
      <w:proofErr w:type="spellStart"/>
      <w:r>
        <w:t>napovednih</w:t>
      </w:r>
      <w:proofErr w:type="spellEnd"/>
      <w:r>
        <w:t xml:space="preserve"> </w:t>
      </w:r>
      <w:proofErr w:type="spellStart"/>
      <w:r>
        <w:t>spremenljivk</w:t>
      </w:r>
      <w:proofErr w:type="spellEnd"/>
    </w:p>
    <w:p w14:paraId="47696EDF" w14:textId="61806DB6" w:rsidR="0079575F" w:rsidRDefault="0079575F" w:rsidP="0079575F">
      <w:r>
        <w:t>/</w:t>
      </w:r>
      <w:proofErr w:type="spellStart"/>
      <w:r>
        <w:t>kratko</w:t>
      </w:r>
      <w:proofErr w:type="spellEnd"/>
      <w:r>
        <w:t xml:space="preserve"> </w:t>
      </w:r>
      <w:proofErr w:type="spellStart"/>
      <w:r>
        <w:t>na</w:t>
      </w:r>
      <w:proofErr w:type="spellEnd"/>
      <w:r>
        <w:t xml:space="preserve"> </w:t>
      </w:r>
      <w:proofErr w:type="spellStart"/>
      <w:r>
        <w:t>sploh</w:t>
      </w:r>
      <w:proofErr w:type="spellEnd"/>
      <w:r>
        <w:t xml:space="preserve"> in o </w:t>
      </w:r>
      <w:proofErr w:type="spellStart"/>
      <w:r>
        <w:t>algoritmih</w:t>
      </w:r>
      <w:proofErr w:type="spellEnd"/>
      <w:r>
        <w:t xml:space="preserve"> MI in RFE/</w:t>
      </w:r>
    </w:p>
    <w:p w14:paraId="20B5A945" w14:textId="438296CE" w:rsidR="0079575F" w:rsidRDefault="0079575F" w:rsidP="0079575F">
      <w:pPr>
        <w:pStyle w:val="Heading4"/>
      </w:pPr>
      <w:proofErr w:type="spellStart"/>
      <w:r>
        <w:t>Evalvacija</w:t>
      </w:r>
      <w:proofErr w:type="spellEnd"/>
      <w:r>
        <w:t xml:space="preserve"> </w:t>
      </w:r>
      <w:proofErr w:type="spellStart"/>
      <w:r>
        <w:t>modelov</w:t>
      </w:r>
      <w:proofErr w:type="spellEnd"/>
      <w:r>
        <w:t xml:space="preserve"> </w:t>
      </w:r>
      <w:proofErr w:type="spellStart"/>
      <w:r>
        <w:t>strojnega</w:t>
      </w:r>
      <w:proofErr w:type="spellEnd"/>
      <w:r>
        <w:t xml:space="preserve"> </w:t>
      </w:r>
      <w:proofErr w:type="spellStart"/>
      <w:r>
        <w:t>učenja</w:t>
      </w:r>
      <w:proofErr w:type="spellEnd"/>
    </w:p>
    <w:p w14:paraId="4DDA62C8" w14:textId="232730C6" w:rsidR="0079575F" w:rsidRPr="0079575F" w:rsidRDefault="0079575F" w:rsidP="0079575F">
      <w:r>
        <w:t xml:space="preserve">/o </w:t>
      </w:r>
      <w:proofErr w:type="spellStart"/>
      <w:r>
        <w:t>metrikah</w:t>
      </w:r>
      <w:proofErr w:type="spellEnd"/>
      <w:r>
        <w:t xml:space="preserve"> accuracy, precision, recall, F1/</w:t>
      </w:r>
    </w:p>
    <w:p w14:paraId="307D220C" w14:textId="212FA802" w:rsidR="00CE44F4" w:rsidRDefault="00CE44F4" w:rsidP="00BD184E">
      <w:pPr>
        <w:pStyle w:val="Heading3"/>
      </w:pPr>
      <w:bookmarkStart w:id="26" w:name="_Toc154474402"/>
      <w:bookmarkStart w:id="27" w:name="_Toc155347443"/>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bookmarkEnd w:id="26"/>
      <w:bookmarkEnd w:id="27"/>
      <w:proofErr w:type="spellEnd"/>
    </w:p>
    <w:p w14:paraId="5912E2CD" w14:textId="2901777F" w:rsidR="00B07ECC" w:rsidRPr="00B07ECC" w:rsidRDefault="00384AD4" w:rsidP="00B07ECC">
      <w:r>
        <w:t>...</w:t>
      </w:r>
    </w:p>
    <w:p w14:paraId="5C3D2297" w14:textId="59086CF1" w:rsidR="00F02E01" w:rsidRDefault="00F02E01" w:rsidP="00F02E01">
      <w:pPr>
        <w:pStyle w:val="Heading1"/>
      </w:pPr>
      <w:bookmarkStart w:id="28" w:name="_Toc154474403"/>
      <w:bookmarkStart w:id="29" w:name="_Toc155347444"/>
      <w:proofErr w:type="spellStart"/>
      <w:r>
        <w:t>Empirični</w:t>
      </w:r>
      <w:proofErr w:type="spellEnd"/>
      <w:r>
        <w:t xml:space="preserve"> del</w:t>
      </w:r>
      <w:bookmarkEnd w:id="28"/>
      <w:bookmarkEnd w:id="29"/>
    </w:p>
    <w:p w14:paraId="7507C811" w14:textId="2D52E544" w:rsidR="00F02E01" w:rsidRDefault="00E94972" w:rsidP="00F02E01">
      <w:pPr>
        <w:pStyle w:val="Heading2"/>
      </w:pPr>
      <w:bookmarkStart w:id="30" w:name="_Toc154474404"/>
      <w:bookmarkStart w:id="31" w:name="_Toc155347445"/>
      <w:proofErr w:type="spellStart"/>
      <w:r>
        <w:t>Raziskovalni</w:t>
      </w:r>
      <w:proofErr w:type="spellEnd"/>
      <w:r>
        <w:t xml:space="preserve"> problem, </w:t>
      </w:r>
      <w:proofErr w:type="spellStart"/>
      <w:r>
        <w:t>namen</w:t>
      </w:r>
      <w:proofErr w:type="spellEnd"/>
      <w:r>
        <w:t xml:space="preserve"> in </w:t>
      </w:r>
      <w:proofErr w:type="spellStart"/>
      <w:r>
        <w:t>cilji</w:t>
      </w:r>
      <w:bookmarkEnd w:id="30"/>
      <w:bookmarkEnd w:id="31"/>
      <w:proofErr w:type="spellEnd"/>
    </w:p>
    <w:p w14:paraId="6B1A7D94" w14:textId="678FC0F0" w:rsidR="004E22E3" w:rsidRDefault="00E94972" w:rsidP="00384AD4">
      <w:pPr>
        <w:pStyle w:val="Heading2"/>
      </w:pPr>
      <w:bookmarkStart w:id="32" w:name="_Toc154474405"/>
      <w:bookmarkStart w:id="33" w:name="_Toc155347446"/>
      <w:proofErr w:type="spellStart"/>
      <w:r>
        <w:t>Raziskovalne</w:t>
      </w:r>
      <w:proofErr w:type="spellEnd"/>
      <w:r>
        <w:t xml:space="preserve"> </w:t>
      </w:r>
      <w:proofErr w:type="spellStart"/>
      <w:r>
        <w:t>hipoteze</w:t>
      </w:r>
      <w:bookmarkEnd w:id="32"/>
      <w:bookmarkEnd w:id="33"/>
      <w:proofErr w:type="spellEnd"/>
    </w:p>
    <w:p w14:paraId="14691B5F" w14:textId="0B1B6548" w:rsidR="00007226" w:rsidRDefault="00007226" w:rsidP="00007226">
      <w:pPr>
        <w:pStyle w:val="Heading2"/>
      </w:pPr>
      <w:bookmarkStart w:id="34" w:name="_Toc154474406"/>
      <w:bookmarkStart w:id="35" w:name="_Toc155347447"/>
      <w:proofErr w:type="spellStart"/>
      <w:r>
        <w:t>Metodologija</w:t>
      </w:r>
      <w:bookmarkEnd w:id="34"/>
      <w:bookmarkEnd w:id="35"/>
      <w:proofErr w:type="spellEnd"/>
    </w:p>
    <w:p w14:paraId="3A921E7B" w14:textId="150E6933" w:rsidR="00D72A7B" w:rsidRPr="00D72A7B" w:rsidRDefault="00384AD4" w:rsidP="00D72A7B">
      <w:r>
        <w:t>...</w:t>
      </w:r>
    </w:p>
    <w:p w14:paraId="3EF80FE0" w14:textId="3648FEDB" w:rsidR="00007226" w:rsidRDefault="00007226" w:rsidP="00007226">
      <w:pPr>
        <w:pStyle w:val="Heading3"/>
      </w:pPr>
      <w:bookmarkStart w:id="36" w:name="_Toc154474407"/>
      <w:bookmarkStart w:id="37" w:name="_Toc155347448"/>
      <w:proofErr w:type="spellStart"/>
      <w:r>
        <w:t>Vzorec</w:t>
      </w:r>
      <w:bookmarkEnd w:id="36"/>
      <w:bookmarkEnd w:id="37"/>
      <w:proofErr w:type="spellEnd"/>
    </w:p>
    <w:p w14:paraId="668AA552" w14:textId="06FCAC9B" w:rsidR="00146E13" w:rsidRDefault="00384AD4" w:rsidP="00007226">
      <w:r>
        <w:t>...</w:t>
      </w:r>
    </w:p>
    <w:p w14:paraId="1A487400" w14:textId="2165ADDB" w:rsidR="00007226" w:rsidRDefault="00007226" w:rsidP="00007226">
      <w:pPr>
        <w:pStyle w:val="Heading3"/>
      </w:pPr>
      <w:bookmarkStart w:id="38" w:name="_Toc154474408"/>
      <w:bookmarkStart w:id="39" w:name="_Toc155347449"/>
      <w:proofErr w:type="spellStart"/>
      <w:r>
        <w:lastRenderedPageBreak/>
        <w:t>Zbiranje</w:t>
      </w:r>
      <w:proofErr w:type="spellEnd"/>
      <w:r>
        <w:t xml:space="preserve"> </w:t>
      </w:r>
      <w:proofErr w:type="spellStart"/>
      <w:r>
        <w:t>podatkov</w:t>
      </w:r>
      <w:bookmarkEnd w:id="38"/>
      <w:bookmarkEnd w:id="39"/>
      <w:proofErr w:type="spellEnd"/>
    </w:p>
    <w:p w14:paraId="3D424895" w14:textId="77D570ED" w:rsidR="00B77D6E" w:rsidRDefault="00915E31" w:rsidP="00B77D6E">
      <w:pPr>
        <w:pStyle w:val="Heading3"/>
      </w:pPr>
      <w:bookmarkStart w:id="40" w:name="_Toc154474409"/>
      <w:bookmarkStart w:id="41" w:name="_Toc155347450"/>
      <w:proofErr w:type="spellStart"/>
      <w:r>
        <w:t>Obdelava</w:t>
      </w:r>
      <w:proofErr w:type="spellEnd"/>
      <w:r>
        <w:t xml:space="preserve"> </w:t>
      </w:r>
      <w:proofErr w:type="spellStart"/>
      <w:r>
        <w:t>podatkov</w:t>
      </w:r>
      <w:bookmarkEnd w:id="40"/>
      <w:bookmarkEnd w:id="41"/>
      <w:proofErr w:type="spellEnd"/>
    </w:p>
    <w:p w14:paraId="6A671634" w14:textId="430C28C9" w:rsidR="00915E31" w:rsidRDefault="00915E31" w:rsidP="001A1685">
      <w:pPr>
        <w:pStyle w:val="Heading2"/>
        <w:rPr>
          <w:lang w:val="sl"/>
        </w:rPr>
      </w:pPr>
      <w:bookmarkStart w:id="42" w:name="_Toc154474410"/>
      <w:bookmarkStart w:id="43" w:name="_Toc155347451"/>
      <w:r>
        <w:rPr>
          <w:lang w:val="sl"/>
        </w:rPr>
        <w:t>Rezultati in interpretacija</w:t>
      </w:r>
      <w:bookmarkEnd w:id="42"/>
      <w:bookmarkEnd w:id="43"/>
    </w:p>
    <w:p w14:paraId="4DF487FE" w14:textId="35F2ED7C" w:rsidR="004D06AC" w:rsidRDefault="004D06AC" w:rsidP="004D06AC">
      <w:pPr>
        <w:pStyle w:val="Heading3"/>
        <w:rPr>
          <w:lang w:val="sl"/>
        </w:rPr>
      </w:pPr>
      <w:bookmarkStart w:id="44" w:name="_Toc154474411"/>
      <w:bookmarkStart w:id="45" w:name="_Toc155347452"/>
      <w:r>
        <w:rPr>
          <w:lang w:val="sl"/>
        </w:rPr>
        <w:t>Test zanesljivosti</w:t>
      </w:r>
      <w:bookmarkEnd w:id="44"/>
      <w:bookmarkEnd w:id="45"/>
    </w:p>
    <w:p w14:paraId="62AE80A6" w14:textId="2577EE11" w:rsidR="004D06AC" w:rsidRDefault="00384AD4" w:rsidP="004D06AC">
      <w:pPr>
        <w:rPr>
          <w:lang w:val="sl"/>
        </w:rPr>
      </w:pPr>
      <w:r>
        <w:rPr>
          <w:lang w:val="sl"/>
        </w:rPr>
        <w:t>...</w:t>
      </w:r>
    </w:p>
    <w:p w14:paraId="31069FAA" w14:textId="5A3C8326" w:rsidR="004D06AC" w:rsidRDefault="004D06AC" w:rsidP="004D06AC">
      <w:pPr>
        <w:pStyle w:val="Heading3"/>
        <w:rPr>
          <w:lang w:val="sl"/>
        </w:rPr>
      </w:pPr>
      <w:bookmarkStart w:id="46" w:name="_Toc154474412"/>
      <w:bookmarkStart w:id="47" w:name="_Toc155347453"/>
      <w:r>
        <w:rPr>
          <w:lang w:val="sl"/>
        </w:rPr>
        <w:t>Test normalnosti</w:t>
      </w:r>
      <w:bookmarkEnd w:id="46"/>
      <w:bookmarkEnd w:id="47"/>
    </w:p>
    <w:p w14:paraId="4C3F2001" w14:textId="27DFC5D8" w:rsidR="000F713B" w:rsidRDefault="00384AD4" w:rsidP="004A71D2">
      <w:pPr>
        <w:rPr>
          <w:lang w:val="sl"/>
        </w:rPr>
      </w:pPr>
      <w:r>
        <w:rPr>
          <w:lang w:val="sl"/>
        </w:rPr>
        <w:t>...</w:t>
      </w:r>
    </w:p>
    <w:p w14:paraId="3995E68C" w14:textId="084325C4" w:rsidR="000F713B" w:rsidRDefault="00383408" w:rsidP="00383408">
      <w:pPr>
        <w:pStyle w:val="Heading3"/>
        <w:rPr>
          <w:lang w:val="sl"/>
        </w:rPr>
      </w:pPr>
      <w:bookmarkStart w:id="48" w:name="_Toc154474413"/>
      <w:bookmarkStart w:id="49" w:name="_Toc155347454"/>
      <w:r>
        <w:rPr>
          <w:lang w:val="sl"/>
        </w:rPr>
        <w:t xml:space="preserve">Test korelacije </w:t>
      </w:r>
      <w:proofErr w:type="spellStart"/>
      <w:r>
        <w:rPr>
          <w:lang w:val="sl"/>
        </w:rPr>
        <w:t>značilk</w:t>
      </w:r>
      <w:bookmarkEnd w:id="48"/>
      <w:bookmarkEnd w:id="49"/>
      <w:proofErr w:type="spellEnd"/>
    </w:p>
    <w:p w14:paraId="1ACE4FC0" w14:textId="77F6C82E" w:rsidR="00383408" w:rsidRDefault="00383408" w:rsidP="00383408">
      <w:pPr>
        <w:pStyle w:val="Heading3"/>
        <w:rPr>
          <w:lang w:val="sl"/>
        </w:rPr>
      </w:pPr>
      <w:bookmarkStart w:id="50" w:name="_Toc154474414"/>
      <w:bookmarkStart w:id="51" w:name="_Toc155347455"/>
      <w:r>
        <w:rPr>
          <w:lang w:val="sl"/>
        </w:rPr>
        <w:t xml:space="preserve">Test pomembnosti </w:t>
      </w:r>
      <w:proofErr w:type="spellStart"/>
      <w:r>
        <w:rPr>
          <w:lang w:val="sl"/>
        </w:rPr>
        <w:t>značilk</w:t>
      </w:r>
      <w:bookmarkEnd w:id="50"/>
      <w:bookmarkEnd w:id="51"/>
      <w:proofErr w:type="spellEnd"/>
    </w:p>
    <w:p w14:paraId="48AA2633" w14:textId="4EB5B095" w:rsidR="00A86059" w:rsidRDefault="00383408" w:rsidP="00384AD4">
      <w:pPr>
        <w:pStyle w:val="Heading3"/>
        <w:rPr>
          <w:lang w:val="sl"/>
        </w:rPr>
      </w:pPr>
      <w:bookmarkStart w:id="52" w:name="_Toc154474415"/>
      <w:bookmarkStart w:id="53" w:name="_Toc155347456"/>
      <w:r>
        <w:rPr>
          <w:lang w:val="sl"/>
        </w:rPr>
        <w:t xml:space="preserve">Test </w:t>
      </w:r>
      <w:proofErr w:type="spellStart"/>
      <w:r>
        <w:rPr>
          <w:lang w:val="sl"/>
        </w:rPr>
        <w:t>predikcije</w:t>
      </w:r>
      <w:bookmarkEnd w:id="52"/>
      <w:bookmarkEnd w:id="53"/>
      <w:proofErr w:type="spellEnd"/>
    </w:p>
    <w:p w14:paraId="4909175F" w14:textId="062B0298" w:rsidR="00383408" w:rsidRDefault="00383408" w:rsidP="00383408">
      <w:pPr>
        <w:pStyle w:val="Heading3"/>
        <w:rPr>
          <w:lang w:val="sl"/>
        </w:rPr>
      </w:pPr>
      <w:bookmarkStart w:id="54" w:name="_Toc154474416"/>
      <w:bookmarkStart w:id="55" w:name="_Toc155347457"/>
      <w:r>
        <w:rPr>
          <w:lang w:val="sl"/>
        </w:rPr>
        <w:t>Test manjšanja dimenzije prostora oziroma vizualizacija podatkov</w:t>
      </w:r>
      <w:bookmarkEnd w:id="54"/>
      <w:bookmarkEnd w:id="55"/>
    </w:p>
    <w:p w14:paraId="272EAFCE" w14:textId="2B44180D" w:rsidR="00F02E01" w:rsidRDefault="00F02E01" w:rsidP="00384AD4">
      <w:pPr>
        <w:pStyle w:val="Heading1"/>
      </w:pPr>
      <w:bookmarkStart w:id="56" w:name="_Toc154474417"/>
      <w:bookmarkStart w:id="57" w:name="_Toc155347458"/>
      <w:proofErr w:type="spellStart"/>
      <w:r>
        <w:t>Sklepne</w:t>
      </w:r>
      <w:proofErr w:type="spellEnd"/>
      <w:r>
        <w:t xml:space="preserve"> </w:t>
      </w:r>
      <w:proofErr w:type="spellStart"/>
      <w:r>
        <w:t>ugotovitve</w:t>
      </w:r>
      <w:bookmarkEnd w:id="56"/>
      <w:bookmarkEnd w:id="57"/>
      <w:proofErr w:type="spellEnd"/>
    </w:p>
    <w:p w14:paraId="7C84E12D" w14:textId="4F51C9C4" w:rsidR="00E61DD1" w:rsidRPr="00F02E01" w:rsidRDefault="00F02E01" w:rsidP="00F02E01">
      <w:pPr>
        <w:pStyle w:val="Heading1"/>
        <w:rPr>
          <w:rStyle w:val="Heading3Char"/>
          <w:color w:val="2F5496" w:themeColor="accent1" w:themeShade="BF"/>
          <w:sz w:val="32"/>
          <w:szCs w:val="32"/>
        </w:rPr>
      </w:pPr>
      <w:bookmarkStart w:id="58" w:name="_Toc154474418"/>
      <w:bookmarkStart w:id="59" w:name="_Toc155347459"/>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58"/>
      <w:bookmarkEnd w:id="59"/>
      <w:proofErr w:type="spellEnd"/>
    </w:p>
    <w:p w14:paraId="74A2CD53" w14:textId="77777777" w:rsidR="0097302F" w:rsidRDefault="00812CAE" w:rsidP="0097302F">
      <w:pPr>
        <w:pStyle w:val="Bibliography"/>
      </w:pPr>
      <w:r>
        <w:fldChar w:fldCharType="begin"/>
      </w:r>
      <w:r w:rsidR="00D11CFA">
        <w:instrText xml:space="preserve"> ADDIN ZOTERO_BIBL {"uncited":[],"omitted":[],"custom":[]} CSL_BIBLIOGRAPHY </w:instrText>
      </w:r>
      <w:r>
        <w:fldChar w:fldCharType="separate"/>
      </w:r>
      <w:r w:rsidR="0097302F">
        <w:t xml:space="preserve">Ahmad, A., Zeeshan, F., Marriam, R., Samreen, A., &amp; Ahmed, S. (2021). Does one size fit all? Investigating the effect of group size and gamification on learners’ </w:t>
      </w:r>
      <w:proofErr w:type="spellStart"/>
      <w:r w:rsidR="0097302F">
        <w:t>behaviors</w:t>
      </w:r>
      <w:proofErr w:type="spellEnd"/>
      <w:r w:rsidR="0097302F">
        <w:t xml:space="preserve"> in higher education. </w:t>
      </w:r>
      <w:r w:rsidR="0097302F">
        <w:rPr>
          <w:i/>
          <w:iCs/>
        </w:rPr>
        <w:t>Journal of Computing in Higher Education</w:t>
      </w:r>
      <w:r w:rsidR="0097302F">
        <w:t xml:space="preserve">, </w:t>
      </w:r>
      <w:r w:rsidR="0097302F">
        <w:rPr>
          <w:i/>
          <w:iCs/>
        </w:rPr>
        <w:t>33</w:t>
      </w:r>
      <w:r w:rsidR="0097302F">
        <w:t>(2), 296–327. https://doi.org/10.1007/s12528-020-09266-8</w:t>
      </w:r>
    </w:p>
    <w:p w14:paraId="24ABE35D" w14:textId="77777777" w:rsidR="0097302F" w:rsidRDefault="0097302F" w:rsidP="0097302F">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713E2426" w14:textId="77777777" w:rsidR="0097302F" w:rsidRDefault="0097302F" w:rsidP="0097302F">
      <w:pPr>
        <w:pStyle w:val="Bibliography"/>
      </w:pPr>
      <w:proofErr w:type="spellStart"/>
      <w:r>
        <w:t>Akben</w:t>
      </w:r>
      <w:proofErr w:type="spellEnd"/>
      <w:r>
        <w:t xml:space="preserve">-Selcuk,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77FDBCF0" w14:textId="77777777" w:rsidR="0097302F" w:rsidRDefault="0097302F" w:rsidP="0097302F">
      <w:pPr>
        <w:pStyle w:val="Bibliography"/>
      </w:pPr>
      <w:r>
        <w:t xml:space="preserve">Al Mulhim, E. N., &amp; </w:t>
      </w:r>
      <w:proofErr w:type="spellStart"/>
      <w:r>
        <w:t>Eldokhny</w:t>
      </w:r>
      <w:proofErr w:type="spellEnd"/>
      <w:r>
        <w:t xml:space="preserve">, A. A. (2020). The Impact of Collaborative Group Size on Students’ Achievement and Product Quality in Project-Based Learning Environments. </w:t>
      </w:r>
      <w:r>
        <w:rPr>
          <w:i/>
          <w:iCs/>
        </w:rPr>
        <w:t>International Journal of Emerging Technologies in Learning (</w:t>
      </w:r>
      <w:proofErr w:type="spellStart"/>
      <w:r>
        <w:rPr>
          <w:i/>
          <w:iCs/>
        </w:rPr>
        <w:t>iJET</w:t>
      </w:r>
      <w:proofErr w:type="spellEnd"/>
      <w:r>
        <w:rPr>
          <w:i/>
          <w:iCs/>
        </w:rPr>
        <w:t>)</w:t>
      </w:r>
      <w:r>
        <w:t xml:space="preserve">, </w:t>
      </w:r>
      <w:r>
        <w:rPr>
          <w:i/>
          <w:iCs/>
        </w:rPr>
        <w:t>15</w:t>
      </w:r>
      <w:r>
        <w:t>(10), 157. https://doi.org/10.3991/ijet.v15i10.12913</w:t>
      </w:r>
    </w:p>
    <w:p w14:paraId="5C463C32" w14:textId="77777777" w:rsidR="0097302F" w:rsidRDefault="0097302F" w:rsidP="0097302F">
      <w:pPr>
        <w:pStyle w:val="Bibliography"/>
      </w:pPr>
      <w:r>
        <w:lastRenderedPageBreak/>
        <w:t xml:space="preserve">Amara, S., </w:t>
      </w:r>
      <w:proofErr w:type="spellStart"/>
      <w:r>
        <w:t>Bendella</w:t>
      </w:r>
      <w:proofErr w:type="spellEnd"/>
      <w:r>
        <w:t xml:space="preserve">,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0D80317E" w14:textId="77777777" w:rsidR="0097302F" w:rsidRDefault="0097302F" w:rsidP="0097302F">
      <w:pPr>
        <w:pStyle w:val="Bibliography"/>
      </w:pPr>
      <w:r>
        <w:t xml:space="preserve">Amara, S., Macedo, J., </w:t>
      </w:r>
      <w:proofErr w:type="spellStart"/>
      <w:r>
        <w:t>Bendella</w:t>
      </w:r>
      <w:proofErr w:type="spellEnd"/>
      <w:r>
        <w:t xml:space="preserve">,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09F774C3" w14:textId="77777777" w:rsidR="0097302F" w:rsidRDefault="0097302F" w:rsidP="0097302F">
      <w:pPr>
        <w:pStyle w:val="Bibliography"/>
      </w:pPr>
      <w:r>
        <w:t xml:space="preserve">Batton, M. (2010). The effect of cooperative groups on math anxiety. </w:t>
      </w:r>
      <w:r>
        <w:rPr>
          <w:i/>
          <w:iCs/>
        </w:rPr>
        <w:t>Walden Dissertations and Doctoral Studies</w:t>
      </w:r>
      <w:r>
        <w:t>. https://scholarworks.waldenu.edu/dissertations/822</w:t>
      </w:r>
    </w:p>
    <w:p w14:paraId="754702FA" w14:textId="77777777" w:rsidR="0097302F" w:rsidRDefault="0097302F" w:rsidP="0097302F">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404A1C1E" w14:textId="77777777" w:rsidR="0097302F" w:rsidRDefault="0097302F" w:rsidP="0097302F">
      <w:pPr>
        <w:pStyle w:val="Bibliography"/>
      </w:pPr>
      <w:r>
        <w:t xml:space="preserve">Blažič, M., Ivanuš-Grmek, M., Kramar, M., &amp; </w:t>
      </w:r>
      <w:proofErr w:type="spellStart"/>
      <w:r>
        <w:t>Strmčnik</w:t>
      </w:r>
      <w:proofErr w:type="spellEnd"/>
      <w:r>
        <w:t xml:space="preserve">, F. (2003). </w:t>
      </w:r>
      <w:proofErr w:type="spellStart"/>
      <w:r>
        <w:rPr>
          <w:i/>
          <w:iCs/>
        </w:rPr>
        <w:t>Didaktika</w:t>
      </w:r>
      <w:proofErr w:type="spellEnd"/>
      <w:r>
        <w:rPr>
          <w:i/>
          <w:iCs/>
        </w:rPr>
        <w:t xml:space="preserve">: </w:t>
      </w:r>
      <w:proofErr w:type="spellStart"/>
      <w:r>
        <w:rPr>
          <w:i/>
          <w:iCs/>
        </w:rPr>
        <w:t>Visokošolski</w:t>
      </w:r>
      <w:proofErr w:type="spellEnd"/>
      <w:r>
        <w:rPr>
          <w:i/>
          <w:iCs/>
        </w:rPr>
        <w:t xml:space="preserve"> </w:t>
      </w:r>
      <w:proofErr w:type="spellStart"/>
      <w:r>
        <w:rPr>
          <w:i/>
          <w:iCs/>
        </w:rPr>
        <w:t>učbenik</w:t>
      </w:r>
      <w:proofErr w:type="spellEnd"/>
      <w:r>
        <w:t xml:space="preserve">. </w:t>
      </w:r>
      <w:proofErr w:type="spellStart"/>
      <w:r>
        <w:t>Visokošolsko</w:t>
      </w:r>
      <w:proofErr w:type="spellEnd"/>
      <w:r>
        <w:t xml:space="preserve"> </w:t>
      </w:r>
      <w:proofErr w:type="spellStart"/>
      <w:r>
        <w:t>središče</w:t>
      </w:r>
      <w:proofErr w:type="spellEnd"/>
      <w:r>
        <w:t xml:space="preserve">, </w:t>
      </w:r>
      <w:proofErr w:type="spellStart"/>
      <w:r>
        <w:t>Inštitut</w:t>
      </w:r>
      <w:proofErr w:type="spellEnd"/>
      <w:r>
        <w:t xml:space="preserve"> za </w:t>
      </w:r>
      <w:proofErr w:type="spellStart"/>
      <w:r>
        <w:t>raziskovalno</w:t>
      </w:r>
      <w:proofErr w:type="spellEnd"/>
      <w:r>
        <w:t xml:space="preserve"> in </w:t>
      </w:r>
      <w:proofErr w:type="spellStart"/>
      <w:r>
        <w:t>razvojno</w:t>
      </w:r>
      <w:proofErr w:type="spellEnd"/>
      <w:r>
        <w:t xml:space="preserve"> </w:t>
      </w:r>
      <w:proofErr w:type="spellStart"/>
      <w:r>
        <w:t>delo</w:t>
      </w:r>
      <w:proofErr w:type="spellEnd"/>
      <w:r>
        <w:t>.</w:t>
      </w:r>
    </w:p>
    <w:p w14:paraId="762588EE" w14:textId="77777777" w:rsidR="0097302F" w:rsidRDefault="0097302F" w:rsidP="0097302F">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19031118" w14:textId="77777777" w:rsidR="0097302F" w:rsidRDefault="0097302F" w:rsidP="0097302F">
      <w:pPr>
        <w:pStyle w:val="Bibliography"/>
      </w:pPr>
      <w:r>
        <w:t xml:space="preserve">Bregant, B. (2023). </w:t>
      </w:r>
      <w:r>
        <w:rPr>
          <w:i/>
          <w:iCs/>
        </w:rPr>
        <w:t>Tandem learning: Student dataset</w:t>
      </w:r>
      <w:r>
        <w:t xml:space="preserve"> (1.0) [dataset]. GitHub. https://github.com/borbregant/ai_tandem_learning</w:t>
      </w:r>
    </w:p>
    <w:p w14:paraId="25B3784C" w14:textId="77777777" w:rsidR="0097302F" w:rsidRDefault="0097302F" w:rsidP="0097302F">
      <w:pPr>
        <w:pStyle w:val="Bibliography"/>
      </w:pPr>
      <w:r>
        <w:t xml:space="preserve">Bregant, B., &amp; </w:t>
      </w:r>
      <w:proofErr w:type="spellStart"/>
      <w:r>
        <w:t>Doz</w:t>
      </w:r>
      <w:proofErr w:type="spellEnd"/>
      <w:r>
        <w:t xml:space="preserve">, D. (2024). </w:t>
      </w:r>
      <w:proofErr w:type="spellStart"/>
      <w:r>
        <w:rPr>
          <w:i/>
          <w:iCs/>
        </w:rPr>
        <w:t>Korelacija</w:t>
      </w:r>
      <w:proofErr w:type="spellEnd"/>
      <w:r>
        <w:rPr>
          <w:i/>
          <w:iCs/>
        </w:rPr>
        <w:t xml:space="preserve"> </w:t>
      </w:r>
      <w:proofErr w:type="spellStart"/>
      <w:r>
        <w:rPr>
          <w:i/>
          <w:iCs/>
        </w:rPr>
        <w:t>matematične</w:t>
      </w:r>
      <w:proofErr w:type="spellEnd"/>
      <w:r>
        <w:rPr>
          <w:i/>
          <w:iCs/>
        </w:rPr>
        <w:t xml:space="preserve"> </w:t>
      </w:r>
      <w:proofErr w:type="spellStart"/>
      <w:r>
        <w:rPr>
          <w:i/>
          <w:iCs/>
        </w:rPr>
        <w:t>anksioznosti</w:t>
      </w:r>
      <w:proofErr w:type="spellEnd"/>
      <w:r>
        <w:rPr>
          <w:i/>
          <w:iCs/>
        </w:rPr>
        <w:t xml:space="preserve"> in </w:t>
      </w:r>
      <w:proofErr w:type="spellStart"/>
      <w:r>
        <w:rPr>
          <w:i/>
          <w:iCs/>
        </w:rPr>
        <w:t>matematične</w:t>
      </w:r>
      <w:proofErr w:type="spellEnd"/>
      <w:r>
        <w:rPr>
          <w:i/>
          <w:iCs/>
        </w:rPr>
        <w:t xml:space="preserve"> </w:t>
      </w:r>
      <w:proofErr w:type="spellStart"/>
      <w:r>
        <w:rPr>
          <w:i/>
          <w:iCs/>
        </w:rPr>
        <w:t>motivacije</w:t>
      </w:r>
      <w:proofErr w:type="spellEnd"/>
      <w:r>
        <w:rPr>
          <w:i/>
          <w:iCs/>
        </w:rPr>
        <w:t xml:space="preserve"> </w:t>
      </w:r>
      <w:proofErr w:type="spellStart"/>
      <w:r>
        <w:rPr>
          <w:i/>
          <w:iCs/>
        </w:rPr>
        <w:t>pri</w:t>
      </w:r>
      <w:proofErr w:type="spellEnd"/>
      <w:r>
        <w:rPr>
          <w:i/>
          <w:iCs/>
        </w:rPr>
        <w:t xml:space="preserve"> </w:t>
      </w:r>
      <w:proofErr w:type="spellStart"/>
      <w:r>
        <w:rPr>
          <w:i/>
          <w:iCs/>
        </w:rPr>
        <w:t>pouku</w:t>
      </w:r>
      <w:proofErr w:type="spellEnd"/>
      <w:r>
        <w:rPr>
          <w:i/>
          <w:iCs/>
        </w:rPr>
        <w:t xml:space="preserve"> </w:t>
      </w:r>
      <w:proofErr w:type="spellStart"/>
      <w:r>
        <w:rPr>
          <w:i/>
          <w:iCs/>
        </w:rPr>
        <w:t>matematike</w:t>
      </w:r>
      <w:proofErr w:type="spellEnd"/>
      <w:r>
        <w:rPr>
          <w:i/>
          <w:iCs/>
        </w:rPr>
        <w:t xml:space="preserve"> v </w:t>
      </w:r>
      <w:proofErr w:type="spellStart"/>
      <w:r>
        <w:rPr>
          <w:i/>
          <w:iCs/>
        </w:rPr>
        <w:t>gimnaziji</w:t>
      </w:r>
      <w:proofErr w:type="spellEnd"/>
      <w:r>
        <w:t xml:space="preserve"> [Unpublished manuscript].</w:t>
      </w:r>
    </w:p>
    <w:p w14:paraId="711AC663" w14:textId="77777777" w:rsidR="0097302F" w:rsidRDefault="0097302F" w:rsidP="0097302F">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2B39A872" w14:textId="77777777" w:rsidR="0097302F" w:rsidRDefault="0097302F" w:rsidP="0097302F">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5DFFE738" w14:textId="77777777" w:rsidR="0097302F" w:rsidRDefault="0097302F" w:rsidP="0097302F">
      <w:pPr>
        <w:pStyle w:val="Bibliography"/>
      </w:pPr>
      <w:proofErr w:type="spellStart"/>
      <w:r>
        <w:lastRenderedPageBreak/>
        <w:t>Crisianita</w:t>
      </w:r>
      <w:proofErr w:type="spellEnd"/>
      <w:r>
        <w:t xml:space="preserve">, S., &amp; </w:t>
      </w:r>
      <w:proofErr w:type="spellStart"/>
      <w:r>
        <w:t>Mandasari</w:t>
      </w:r>
      <w:proofErr w:type="spellEnd"/>
      <w:r>
        <w:t xml:space="preserve">, B. (2022). The use of small-group discussion to improve students’ speaking skill. </w:t>
      </w:r>
      <w:r>
        <w:rPr>
          <w:i/>
          <w:iCs/>
        </w:rPr>
        <w:t>Journal of English Language Teaching and Learning</w:t>
      </w:r>
      <w:r>
        <w:t xml:space="preserve">, </w:t>
      </w:r>
      <w:r>
        <w:rPr>
          <w:i/>
          <w:iCs/>
        </w:rPr>
        <w:t>3</w:t>
      </w:r>
      <w:r>
        <w:t>(1), 61–66. https://doi.org/10.33365/jeltl.v3i1.1680</w:t>
      </w:r>
    </w:p>
    <w:p w14:paraId="3D5625F6" w14:textId="77777777" w:rsidR="0097302F" w:rsidRDefault="0097302F" w:rsidP="0097302F">
      <w:pPr>
        <w:pStyle w:val="Bibliography"/>
      </w:pPr>
      <w:r>
        <w:t xml:space="preserve">Druckman, D., &amp; Bjork, R. A. (1991). </w:t>
      </w:r>
      <w:r>
        <w:rPr>
          <w:i/>
          <w:iCs/>
        </w:rPr>
        <w:t>In the Mind’s Eye: Enhancing Human Performance</w:t>
      </w:r>
      <w:r>
        <w:t xml:space="preserve"> (p. 1580). National Academies Press. https://doi.org/10.17226/1580</w:t>
      </w:r>
    </w:p>
    <w:p w14:paraId="2CFB274F" w14:textId="77777777" w:rsidR="0097302F" w:rsidRDefault="0097302F" w:rsidP="0097302F">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3A1FCC7A" w14:textId="77777777" w:rsidR="0097302F" w:rsidRDefault="0097302F" w:rsidP="0097302F">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70F448CC" w14:textId="77777777" w:rsidR="0097302F" w:rsidRDefault="0097302F" w:rsidP="0097302F">
      <w:pPr>
        <w:pStyle w:val="Bibliography"/>
      </w:pPr>
      <w:proofErr w:type="spellStart"/>
      <w:r>
        <w:t>Gnesdilow</w:t>
      </w:r>
      <w:proofErr w:type="spellEnd"/>
      <w:r>
        <w:t xml:space="preserve">, D., Evenstone, A. L., Rutledge, J., Sullivan, S., &amp; Puntambekar, S. (2013). </w:t>
      </w:r>
      <w:r>
        <w:rPr>
          <w:i/>
          <w:iCs/>
        </w:rPr>
        <w:t>Group Work in the Science Classroom: How Gender Composition May Affect Individual Performance</w:t>
      </w:r>
      <w:r>
        <w:t>. 34–37. https://doi.org/10.13140/2.1.1718.5285</w:t>
      </w:r>
    </w:p>
    <w:p w14:paraId="6699AA33" w14:textId="77777777" w:rsidR="0097302F" w:rsidRDefault="0097302F" w:rsidP="0097302F">
      <w:pPr>
        <w:pStyle w:val="Bibliography"/>
      </w:pPr>
      <w:proofErr w:type="spellStart"/>
      <w:r>
        <w:t>Goreyshi</w:t>
      </w:r>
      <w:proofErr w:type="spellEnd"/>
      <w:r>
        <w:t xml:space="preserve">, M. K., Kargar, F. R., </w:t>
      </w:r>
      <w:proofErr w:type="spellStart"/>
      <w:r>
        <w:t>Noohi</w:t>
      </w:r>
      <w:proofErr w:type="spellEnd"/>
      <w:r>
        <w:t xml:space="preserve">, S., &amp; </w:t>
      </w:r>
      <w:proofErr w:type="spellStart"/>
      <w:r>
        <w:t>Ajilchi</w:t>
      </w:r>
      <w:proofErr w:type="spellEnd"/>
      <w:r>
        <w:t xml:space="preserve">, B. (2013). Effect of Combined Mastery-Cooperative Learning on Emotional Intelligence, Self-esteem and Academic Achievement in Grade Skipping. </w:t>
      </w:r>
      <w:r>
        <w:rPr>
          <w:i/>
          <w:iCs/>
        </w:rPr>
        <w:t xml:space="preserve">Procedia - Social and </w:t>
      </w:r>
      <w:proofErr w:type="spellStart"/>
      <w:r>
        <w:rPr>
          <w:i/>
          <w:iCs/>
        </w:rPr>
        <w:t>Behavioral</w:t>
      </w:r>
      <w:proofErr w:type="spellEnd"/>
      <w:r>
        <w:rPr>
          <w:i/>
          <w:iCs/>
        </w:rPr>
        <w:t xml:space="preserve"> Sciences</w:t>
      </w:r>
      <w:r>
        <w:t xml:space="preserve">, </w:t>
      </w:r>
      <w:r>
        <w:rPr>
          <w:i/>
          <w:iCs/>
        </w:rPr>
        <w:t>84</w:t>
      </w:r>
      <w:r>
        <w:t>, 470–474. https://doi.org/10.1016/j.sbspro.2013.06.586</w:t>
      </w:r>
    </w:p>
    <w:p w14:paraId="30235C8A" w14:textId="77777777" w:rsidR="0097302F" w:rsidRDefault="0097302F" w:rsidP="0097302F">
      <w:pPr>
        <w:pStyle w:val="Bibliography"/>
      </w:pPr>
      <w:r>
        <w:t xml:space="preserve">Gull, F., &amp; Shehzad, S. (2015). Effects of Cooperative Learning on Students’ Academic Achievement. </w:t>
      </w:r>
      <w:r>
        <w:rPr>
          <w:i/>
          <w:iCs/>
        </w:rPr>
        <w:t>Journal of Education and Learning (</w:t>
      </w:r>
      <w:proofErr w:type="spellStart"/>
      <w:r>
        <w:rPr>
          <w:i/>
          <w:iCs/>
        </w:rPr>
        <w:t>EduLearn</w:t>
      </w:r>
      <w:proofErr w:type="spellEnd"/>
      <w:r>
        <w:rPr>
          <w:i/>
          <w:iCs/>
        </w:rPr>
        <w:t>)</w:t>
      </w:r>
      <w:r>
        <w:t xml:space="preserve">, </w:t>
      </w:r>
      <w:r>
        <w:rPr>
          <w:i/>
          <w:iCs/>
        </w:rPr>
        <w:t>9</w:t>
      </w:r>
      <w:r>
        <w:t>(3), 246–255. https://doi.org/10.11591/edulearn.v9i3.2071</w:t>
      </w:r>
    </w:p>
    <w:p w14:paraId="57A1F731" w14:textId="77777777" w:rsidR="0097302F" w:rsidRDefault="0097302F" w:rsidP="0097302F">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7B950391" w14:textId="77777777" w:rsidR="0097302F" w:rsidRDefault="0097302F" w:rsidP="0097302F">
      <w:pPr>
        <w:pStyle w:val="Bibliography"/>
      </w:pPr>
      <w:r>
        <w:lastRenderedPageBreak/>
        <w:t xml:space="preserve">Hossain, A., &amp; </w:t>
      </w:r>
      <w:proofErr w:type="spellStart"/>
      <w:r>
        <w:t>Tarmizi</w:t>
      </w:r>
      <w:proofErr w:type="spellEnd"/>
      <w:r>
        <w:t xml:space="preserve">, R. A. (2013). Effects of Cooperative Learning on Students’ Achievement and Attitudes in Secondary Mathematics. </w:t>
      </w:r>
      <w:r>
        <w:rPr>
          <w:i/>
          <w:iCs/>
        </w:rPr>
        <w:t xml:space="preserve">Procedia - Social and </w:t>
      </w:r>
      <w:proofErr w:type="spellStart"/>
      <w:r>
        <w:rPr>
          <w:i/>
          <w:iCs/>
        </w:rPr>
        <w:t>Behavioral</w:t>
      </w:r>
      <w:proofErr w:type="spellEnd"/>
      <w:r>
        <w:rPr>
          <w:i/>
          <w:iCs/>
        </w:rPr>
        <w:t xml:space="preserve"> Sciences</w:t>
      </w:r>
      <w:r>
        <w:t xml:space="preserve">, </w:t>
      </w:r>
      <w:r>
        <w:rPr>
          <w:i/>
          <w:iCs/>
        </w:rPr>
        <w:t>93</w:t>
      </w:r>
      <w:r>
        <w:t>, 473–477. https://doi.org/10.1016/j.sbspro.2013.09.222</w:t>
      </w:r>
    </w:p>
    <w:p w14:paraId="1EB6B9AE" w14:textId="77777777" w:rsidR="0097302F" w:rsidRDefault="0097302F" w:rsidP="0097302F">
      <w:pPr>
        <w:pStyle w:val="Bibliography"/>
      </w:pPr>
      <w:r>
        <w:t xml:space="preserve">Järvelä, S., Volet, S., &amp; </w:t>
      </w:r>
      <w:proofErr w:type="spellStart"/>
      <w:r>
        <w:t>Järvenoja</w:t>
      </w:r>
      <w:proofErr w:type="spellEnd"/>
      <w:r>
        <w:t>, H. (2010). Research on Motivation in Collaborative Learning: Moving Beyond the Cognitive–</w:t>
      </w:r>
      <w:proofErr w:type="spellStart"/>
      <w:r>
        <w:t>Situative</w:t>
      </w:r>
      <w:proofErr w:type="spellEnd"/>
      <w:r>
        <w:t xml:space="preserve"> Divide and Combining Individual and Social Processes. </w:t>
      </w:r>
      <w:r>
        <w:rPr>
          <w:i/>
          <w:iCs/>
        </w:rPr>
        <w:t>Educational Psychologist</w:t>
      </w:r>
      <w:r>
        <w:t xml:space="preserve">, </w:t>
      </w:r>
      <w:r>
        <w:rPr>
          <w:i/>
          <w:iCs/>
        </w:rPr>
        <w:t>45</w:t>
      </w:r>
      <w:r>
        <w:t>(1), 15–27. https://doi.org/10.1080/00461520903433539</w:t>
      </w:r>
    </w:p>
    <w:p w14:paraId="62FE002E" w14:textId="77777777" w:rsidR="0097302F" w:rsidRDefault="0097302F" w:rsidP="0097302F">
      <w:pPr>
        <w:pStyle w:val="Bibliography"/>
      </w:pPr>
      <w:r>
        <w:t xml:space="preserve">Johns, B. H., Crowley, E. P., &amp; </w:t>
      </w:r>
      <w:proofErr w:type="spellStart"/>
      <w:r>
        <w:t>Guetzloe</w:t>
      </w:r>
      <w:proofErr w:type="spellEnd"/>
      <w:r>
        <w:t xml:space="preserve">, E. (2017). The Central Role of Teaching Social Skills. </w:t>
      </w:r>
      <w:r>
        <w:rPr>
          <w:i/>
          <w:iCs/>
        </w:rPr>
        <w:t>Focus on Exceptional Children</w:t>
      </w:r>
      <w:r>
        <w:t xml:space="preserve">, </w:t>
      </w:r>
      <w:r>
        <w:rPr>
          <w:i/>
          <w:iCs/>
        </w:rPr>
        <w:t>37</w:t>
      </w:r>
      <w:r>
        <w:t>(8). https://doi.org/10.17161/foec.v37i8.6813</w:t>
      </w:r>
    </w:p>
    <w:p w14:paraId="4559D8DA" w14:textId="77777777" w:rsidR="0097302F" w:rsidRDefault="0097302F" w:rsidP="0097302F">
      <w:pPr>
        <w:pStyle w:val="Bibliography"/>
      </w:pPr>
      <w:r>
        <w:t xml:space="preserve">Johnson, D. W., &amp; Johnson, R. T. (2011). </w:t>
      </w:r>
      <w:r>
        <w:rPr>
          <w:i/>
          <w:iCs/>
        </w:rPr>
        <w:t>Learning together and alone: Cooperative, competitive, and individualistic learning</w:t>
      </w:r>
      <w:r>
        <w:t xml:space="preserve"> (5. ed. [</w:t>
      </w:r>
      <w:proofErr w:type="spellStart"/>
      <w:r>
        <w:t>Repr</w:t>
      </w:r>
      <w:proofErr w:type="spellEnd"/>
      <w:r>
        <w:t>.]). Allyn and Bacon.</w:t>
      </w:r>
    </w:p>
    <w:p w14:paraId="22E0EB81" w14:textId="77777777" w:rsidR="0097302F" w:rsidRDefault="0097302F" w:rsidP="0097302F">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29B77235" w14:textId="77777777" w:rsidR="0097302F" w:rsidRDefault="0097302F" w:rsidP="0097302F">
      <w:pPr>
        <w:pStyle w:val="Bibliography"/>
      </w:pPr>
      <w:proofErr w:type="spellStart"/>
      <w:r>
        <w:t>Kalaian</w:t>
      </w:r>
      <w:proofErr w:type="spellEnd"/>
      <w:r>
        <w:t xml:space="preserve">, S., Kasim, R., &amp; </w:t>
      </w:r>
      <w:proofErr w:type="spellStart"/>
      <w:r>
        <w:t>Nims</w:t>
      </w:r>
      <w:proofErr w:type="spellEnd"/>
      <w:r>
        <w:t xml:space="preserve">,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7DA51386" w14:textId="77777777" w:rsidR="0097302F" w:rsidRDefault="0097302F" w:rsidP="0097302F">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40EAE554" w14:textId="77777777" w:rsidR="0097302F" w:rsidRDefault="0097302F" w:rsidP="0097302F">
      <w:pPr>
        <w:pStyle w:val="Bibliography"/>
      </w:pPr>
      <w:proofErr w:type="spellStart"/>
      <w:r>
        <w:t>Kellaghan</w:t>
      </w:r>
      <w:proofErr w:type="spellEnd"/>
      <w:r>
        <w:t xml:space="preserve">, T., &amp; Greaney, V. (2001). </w:t>
      </w:r>
      <w:r>
        <w:rPr>
          <w:i/>
          <w:iCs/>
        </w:rPr>
        <w:t>Using assessment to improve the quality of education</w:t>
      </w:r>
      <w:r>
        <w:t>. UNESCO: International Institute for Educational Planning.</w:t>
      </w:r>
    </w:p>
    <w:p w14:paraId="0E6CA5DB" w14:textId="77777777" w:rsidR="0097302F" w:rsidRDefault="0097302F" w:rsidP="0097302F">
      <w:pPr>
        <w:pStyle w:val="Bibliography"/>
      </w:pPr>
      <w:proofErr w:type="spellStart"/>
      <w:r>
        <w:t>Klados</w:t>
      </w:r>
      <w:proofErr w:type="spellEnd"/>
      <w:r>
        <w:t xml:space="preserve">, M., Paraskevopoulos, E., </w:t>
      </w:r>
      <w:proofErr w:type="spellStart"/>
      <w:r>
        <w:t>Pandria</w:t>
      </w:r>
      <w:proofErr w:type="spellEnd"/>
      <w:r>
        <w:t xml:space="preserve">, N., &amp; </w:t>
      </w:r>
      <w:proofErr w:type="spellStart"/>
      <w:r>
        <w:t>Bamidis</w:t>
      </w:r>
      <w:proofErr w:type="spellEnd"/>
      <w:r>
        <w:t xml:space="preserve">,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92369F8" w14:textId="77777777" w:rsidR="0097302F" w:rsidRDefault="0097302F" w:rsidP="0097302F">
      <w:pPr>
        <w:pStyle w:val="Bibliography"/>
      </w:pPr>
      <w:proofErr w:type="spellStart"/>
      <w:r>
        <w:t>Kubale</w:t>
      </w:r>
      <w:proofErr w:type="spellEnd"/>
      <w:r>
        <w:t xml:space="preserve">, V. (2015). </w:t>
      </w:r>
      <w:proofErr w:type="spellStart"/>
      <w:r>
        <w:rPr>
          <w:i/>
          <w:iCs/>
        </w:rPr>
        <w:t>Skupinska</w:t>
      </w:r>
      <w:proofErr w:type="spellEnd"/>
      <w:r>
        <w:rPr>
          <w:i/>
          <w:iCs/>
        </w:rPr>
        <w:t xml:space="preserve"> </w:t>
      </w:r>
      <w:proofErr w:type="spellStart"/>
      <w:r>
        <w:rPr>
          <w:i/>
          <w:iCs/>
        </w:rPr>
        <w:t>učna</w:t>
      </w:r>
      <w:proofErr w:type="spellEnd"/>
      <w:r>
        <w:rPr>
          <w:i/>
          <w:iCs/>
        </w:rPr>
        <w:t xml:space="preserve"> </w:t>
      </w:r>
      <w:proofErr w:type="spellStart"/>
      <w:r>
        <w:rPr>
          <w:i/>
          <w:iCs/>
        </w:rPr>
        <w:t>oblika</w:t>
      </w:r>
      <w:proofErr w:type="spellEnd"/>
      <w:r>
        <w:t xml:space="preserve"> (2. </w:t>
      </w:r>
      <w:proofErr w:type="spellStart"/>
      <w:r>
        <w:t>dopolnjena</w:t>
      </w:r>
      <w:proofErr w:type="spellEnd"/>
      <w:r>
        <w:t xml:space="preserve"> </w:t>
      </w:r>
      <w:proofErr w:type="spellStart"/>
      <w:r>
        <w:t>izd</w:t>
      </w:r>
      <w:proofErr w:type="spellEnd"/>
      <w:r>
        <w:t xml:space="preserve">). </w:t>
      </w:r>
      <w:proofErr w:type="spellStart"/>
      <w:r>
        <w:t>Samozal</w:t>
      </w:r>
      <w:proofErr w:type="spellEnd"/>
      <w:r>
        <w:t xml:space="preserve">. V. </w:t>
      </w:r>
      <w:proofErr w:type="spellStart"/>
      <w:r>
        <w:t>Kubale</w:t>
      </w:r>
      <w:proofErr w:type="spellEnd"/>
      <w:r>
        <w:t> ; Piko’s Printshop.</w:t>
      </w:r>
    </w:p>
    <w:p w14:paraId="5EA53DC3" w14:textId="77777777" w:rsidR="0097302F" w:rsidRDefault="0097302F" w:rsidP="0097302F">
      <w:pPr>
        <w:pStyle w:val="Bibliography"/>
      </w:pPr>
      <w:proofErr w:type="spellStart"/>
      <w:r>
        <w:lastRenderedPageBreak/>
        <w:t>Kurniawati</w:t>
      </w:r>
      <w:proofErr w:type="spellEnd"/>
      <w:r>
        <w:t xml:space="preserve">, A. D., </w:t>
      </w:r>
      <w:proofErr w:type="spellStart"/>
      <w:r>
        <w:t>Genarsih</w:t>
      </w:r>
      <w:proofErr w:type="spellEnd"/>
      <w:r>
        <w:t xml:space="preserve">, T., &amp; </w:t>
      </w:r>
      <w:proofErr w:type="spellStart"/>
      <w:r>
        <w:t>Nurhidayati</w:t>
      </w:r>
      <w:proofErr w:type="spellEnd"/>
      <w:r>
        <w:t xml:space="preserve">, M. (2023). Motivation to Learn Mathematics on Different Personality Types. </w:t>
      </w:r>
      <w:proofErr w:type="spellStart"/>
      <w:r>
        <w:rPr>
          <w:i/>
          <w:iCs/>
        </w:rPr>
        <w:t>Sainstek</w:t>
      </w:r>
      <w:proofErr w:type="spellEnd"/>
      <w:r>
        <w:rPr>
          <w:i/>
          <w:iCs/>
        </w:rPr>
        <w:t xml:space="preserve"> : </w:t>
      </w:r>
      <w:proofErr w:type="spellStart"/>
      <w:r>
        <w:rPr>
          <w:i/>
          <w:iCs/>
        </w:rPr>
        <w:t>Jurnal</w:t>
      </w:r>
      <w:proofErr w:type="spellEnd"/>
      <w:r>
        <w:rPr>
          <w:i/>
          <w:iCs/>
        </w:rPr>
        <w:t xml:space="preserve"> Sains Dan </w:t>
      </w:r>
      <w:proofErr w:type="spellStart"/>
      <w:r>
        <w:rPr>
          <w:i/>
          <w:iCs/>
        </w:rPr>
        <w:t>Teknologi</w:t>
      </w:r>
      <w:proofErr w:type="spellEnd"/>
      <w:r>
        <w:t xml:space="preserve">, </w:t>
      </w:r>
      <w:r>
        <w:rPr>
          <w:i/>
          <w:iCs/>
        </w:rPr>
        <w:t>15</w:t>
      </w:r>
      <w:r>
        <w:t>(1), 36. https://doi.org/10.31958/js.v15i1.8622</w:t>
      </w:r>
    </w:p>
    <w:p w14:paraId="043F469F" w14:textId="77777777" w:rsidR="0097302F" w:rsidRDefault="0097302F" w:rsidP="0097302F">
      <w:pPr>
        <w:pStyle w:val="Bibliography"/>
      </w:pPr>
      <w:r>
        <w:t xml:space="preserve">Li, Q., Cho, H., </w:t>
      </w:r>
      <w:proofErr w:type="spellStart"/>
      <w:r>
        <w:t>Cosso</w:t>
      </w:r>
      <w:proofErr w:type="spellEnd"/>
      <w:r>
        <w:t xml:space="preserve">,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0A850101" w14:textId="77777777" w:rsidR="0097302F" w:rsidRDefault="0097302F" w:rsidP="0097302F">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2B844288" w14:textId="77777777" w:rsidR="0097302F" w:rsidRDefault="0097302F" w:rsidP="0097302F">
      <w:pPr>
        <w:pStyle w:val="Bibliography"/>
      </w:pPr>
      <w:proofErr w:type="spellStart"/>
      <w:r>
        <w:t>Mahasneh</w:t>
      </w:r>
      <w:proofErr w:type="spellEnd"/>
      <w:r>
        <w:t xml:space="preserve">,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0BF9139B" w14:textId="77777777" w:rsidR="0097302F" w:rsidRDefault="0097302F" w:rsidP="0097302F">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6D71DDA0" w14:textId="77777777" w:rsidR="0097302F" w:rsidRDefault="0097302F" w:rsidP="0097302F">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4450256E" w14:textId="77777777" w:rsidR="0097302F" w:rsidRDefault="0097302F" w:rsidP="0097302F">
      <w:pPr>
        <w:pStyle w:val="Bibliography"/>
      </w:pPr>
      <w:r>
        <w:t xml:space="preserve">Moreno-Guerrero, A.-J., Jurado De Los Santos, P., </w:t>
      </w:r>
      <w:proofErr w:type="spellStart"/>
      <w:r>
        <w:t>Pertegal</w:t>
      </w:r>
      <w:proofErr w:type="spellEnd"/>
      <w:r>
        <w:t xml:space="preserve">-Felices,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51B8D2CA" w14:textId="77777777" w:rsidR="0097302F" w:rsidRDefault="0097302F" w:rsidP="0097302F">
      <w:pPr>
        <w:pStyle w:val="Bibliography"/>
      </w:pPr>
      <w:proofErr w:type="spellStart"/>
      <w:r>
        <w:t>Pateşan</w:t>
      </w:r>
      <w:proofErr w:type="spellEnd"/>
      <w:r>
        <w:t xml:space="preserve">, M., </w:t>
      </w:r>
      <w:proofErr w:type="spellStart"/>
      <w:r>
        <w:t>Balagiu</w:t>
      </w:r>
      <w:proofErr w:type="spellEnd"/>
      <w:r>
        <w:t xml:space="preserve">, A., &amp; </w:t>
      </w:r>
      <w:proofErr w:type="spellStart"/>
      <w:r>
        <w:t>Zechia</w:t>
      </w:r>
      <w:proofErr w:type="spellEnd"/>
      <w:r>
        <w:t xml:space="preserve">, D. (2016). The Benefits of Cooperative Learning. </w:t>
      </w:r>
      <w:r>
        <w:rPr>
          <w:i/>
          <w:iCs/>
        </w:rPr>
        <w:t>International Conference KNOWLEDGE-BASED ORGANIZATION</w:t>
      </w:r>
      <w:r>
        <w:t xml:space="preserve">, </w:t>
      </w:r>
      <w:r>
        <w:rPr>
          <w:i/>
          <w:iCs/>
        </w:rPr>
        <w:t>22</w:t>
      </w:r>
      <w:r>
        <w:t>(2), 478–483. https://doi.org/10.1515/kbo-2016-0082</w:t>
      </w:r>
    </w:p>
    <w:p w14:paraId="3A7B6374" w14:textId="77777777" w:rsidR="0097302F" w:rsidRDefault="0097302F" w:rsidP="0097302F">
      <w:pPr>
        <w:pStyle w:val="Bibliography"/>
      </w:pPr>
      <w:proofErr w:type="spellStart"/>
      <w:r>
        <w:t>Peklaj</w:t>
      </w:r>
      <w:proofErr w:type="spellEnd"/>
      <w:r>
        <w:t xml:space="preserve">, C. (2001). </w:t>
      </w:r>
      <w:proofErr w:type="spellStart"/>
      <w:r>
        <w:rPr>
          <w:i/>
          <w:iCs/>
        </w:rPr>
        <w:t>Sodelovalno</w:t>
      </w:r>
      <w:proofErr w:type="spellEnd"/>
      <w:r>
        <w:rPr>
          <w:i/>
          <w:iCs/>
        </w:rPr>
        <w:t xml:space="preserve"> </w:t>
      </w:r>
      <w:proofErr w:type="spellStart"/>
      <w:r>
        <w:rPr>
          <w:i/>
          <w:iCs/>
        </w:rPr>
        <w:t>učenje</w:t>
      </w:r>
      <w:proofErr w:type="spellEnd"/>
      <w:r>
        <w:rPr>
          <w:i/>
          <w:iCs/>
        </w:rPr>
        <w:t xml:space="preserve"> </w:t>
      </w:r>
      <w:proofErr w:type="spellStart"/>
      <w:r>
        <w:rPr>
          <w:i/>
          <w:iCs/>
        </w:rPr>
        <w:t>ali</w:t>
      </w:r>
      <w:proofErr w:type="spellEnd"/>
      <w:r>
        <w:rPr>
          <w:i/>
          <w:iCs/>
        </w:rPr>
        <w:t xml:space="preserve"> </w:t>
      </w:r>
      <w:proofErr w:type="spellStart"/>
      <w:r>
        <w:rPr>
          <w:i/>
          <w:iCs/>
        </w:rPr>
        <w:t>Kdaj</w:t>
      </w:r>
      <w:proofErr w:type="spellEnd"/>
      <w:r>
        <w:rPr>
          <w:i/>
          <w:iCs/>
        </w:rPr>
        <w:t xml:space="preserve"> </w:t>
      </w:r>
      <w:proofErr w:type="spellStart"/>
      <w:r>
        <w:rPr>
          <w:i/>
          <w:iCs/>
        </w:rPr>
        <w:t>več</w:t>
      </w:r>
      <w:proofErr w:type="spellEnd"/>
      <w:r>
        <w:rPr>
          <w:i/>
          <w:iCs/>
        </w:rPr>
        <w:t xml:space="preserve"> </w:t>
      </w:r>
      <w:proofErr w:type="spellStart"/>
      <w:r>
        <w:rPr>
          <w:i/>
          <w:iCs/>
        </w:rPr>
        <w:t>glav</w:t>
      </w:r>
      <w:proofErr w:type="spellEnd"/>
      <w:r>
        <w:rPr>
          <w:i/>
          <w:iCs/>
        </w:rPr>
        <w:t xml:space="preserve"> </w:t>
      </w:r>
      <w:proofErr w:type="spellStart"/>
      <w:r>
        <w:rPr>
          <w:i/>
          <w:iCs/>
        </w:rPr>
        <w:t>več</w:t>
      </w:r>
      <w:proofErr w:type="spellEnd"/>
      <w:r>
        <w:rPr>
          <w:i/>
          <w:iCs/>
        </w:rPr>
        <w:t xml:space="preserve"> </w:t>
      </w:r>
      <w:proofErr w:type="spellStart"/>
      <w:r>
        <w:rPr>
          <w:i/>
          <w:iCs/>
        </w:rPr>
        <w:t>ve</w:t>
      </w:r>
      <w:proofErr w:type="spellEnd"/>
      <w:r>
        <w:t xml:space="preserve"> (1. </w:t>
      </w:r>
      <w:proofErr w:type="spellStart"/>
      <w:r>
        <w:t>izd</w:t>
      </w:r>
      <w:proofErr w:type="spellEnd"/>
      <w:r>
        <w:t>., 1. natis). DZS.</w:t>
      </w:r>
    </w:p>
    <w:p w14:paraId="2AA32B57" w14:textId="77777777" w:rsidR="0097302F" w:rsidRDefault="0097302F" w:rsidP="0097302F">
      <w:pPr>
        <w:pStyle w:val="Bibliography"/>
      </w:pPr>
      <w:proofErr w:type="spellStart"/>
      <w:r>
        <w:t>Peklaj</w:t>
      </w:r>
      <w:proofErr w:type="spellEnd"/>
      <w:r>
        <w:t xml:space="preserve">, C., </w:t>
      </w:r>
      <w:proofErr w:type="spellStart"/>
      <w:r>
        <w:t>Podlesek</w:t>
      </w:r>
      <w:proofErr w:type="spellEnd"/>
      <w:r>
        <w:t xml:space="preserve">, A., &amp; </w:t>
      </w:r>
      <w:proofErr w:type="spellStart"/>
      <w:r>
        <w:t>Pečjak</w:t>
      </w:r>
      <w:proofErr w:type="spellEnd"/>
      <w:r>
        <w:t xml:space="preserve">, S. (2015). Gender, previous knowledge, personality traits and subject-specific motivation as predictors of students’ math grade in upper-secondary school. </w:t>
      </w:r>
      <w:r>
        <w:rPr>
          <w:i/>
          <w:iCs/>
        </w:rPr>
        <w:t xml:space="preserve">European </w:t>
      </w:r>
      <w:r>
        <w:rPr>
          <w:i/>
          <w:iCs/>
        </w:rPr>
        <w:lastRenderedPageBreak/>
        <w:t>Journal of Psychology of Education</w:t>
      </w:r>
      <w:r>
        <w:t xml:space="preserve">, </w:t>
      </w:r>
      <w:r>
        <w:rPr>
          <w:i/>
          <w:iCs/>
        </w:rPr>
        <w:t>30</w:t>
      </w:r>
      <w:r>
        <w:t>(3), 313–330. https://doi.org/10.1007/s10212-014-0239-0</w:t>
      </w:r>
    </w:p>
    <w:p w14:paraId="50C2660C" w14:textId="77777777" w:rsidR="0097302F" w:rsidRDefault="0097302F" w:rsidP="0097302F">
      <w:pPr>
        <w:pStyle w:val="Bibliography"/>
      </w:pPr>
      <w:r>
        <w:t xml:space="preserve">Popović, M., Savić, G., Kuzmanović, M., &amp; Martić, M. (2020). Using Data Envelopment Analysis and Multi-Criteria Decision-Making Methods to Evaluate Teacher Performance in Higher Education. </w:t>
      </w:r>
      <w:r>
        <w:rPr>
          <w:i/>
          <w:iCs/>
        </w:rPr>
        <w:t>Symmetry</w:t>
      </w:r>
      <w:r>
        <w:t xml:space="preserve">, </w:t>
      </w:r>
      <w:r>
        <w:rPr>
          <w:i/>
          <w:iCs/>
        </w:rPr>
        <w:t>12</w:t>
      </w:r>
      <w:r>
        <w:t>(4), 563. https://doi.org/10.3390/sym12040563</w:t>
      </w:r>
    </w:p>
    <w:p w14:paraId="4CD1B21A" w14:textId="77777777" w:rsidR="0097302F" w:rsidRDefault="0097302F" w:rsidP="0097302F">
      <w:pPr>
        <w:pStyle w:val="Bibliography"/>
      </w:pPr>
      <w:proofErr w:type="spellStart"/>
      <w:r>
        <w:t>Puklek</w:t>
      </w:r>
      <w:proofErr w:type="spellEnd"/>
      <w:r>
        <w:t xml:space="preserve">, M. (2001). </w:t>
      </w:r>
      <w:proofErr w:type="spellStart"/>
      <w:r>
        <w:t>Skupinsko</w:t>
      </w:r>
      <w:proofErr w:type="spellEnd"/>
      <w:r>
        <w:t xml:space="preserve"> </w:t>
      </w:r>
      <w:proofErr w:type="spellStart"/>
      <w:r>
        <w:t>delo</w:t>
      </w:r>
      <w:proofErr w:type="spellEnd"/>
      <w:r>
        <w:t xml:space="preserve">: Kako ga </w:t>
      </w:r>
      <w:proofErr w:type="spellStart"/>
      <w:r>
        <w:t>oceniti</w:t>
      </w:r>
      <w:proofErr w:type="spellEnd"/>
      <w:r>
        <w:t xml:space="preserve">? </w:t>
      </w:r>
      <w:proofErr w:type="spellStart"/>
      <w:r>
        <w:rPr>
          <w:i/>
          <w:iCs/>
        </w:rPr>
        <w:t>Didakta</w:t>
      </w:r>
      <w:proofErr w:type="spellEnd"/>
      <w:r>
        <w:t xml:space="preserve">, </w:t>
      </w:r>
      <w:r>
        <w:rPr>
          <w:i/>
          <w:iCs/>
        </w:rPr>
        <w:t>11</w:t>
      </w:r>
      <w:r>
        <w:t>(60/61), 47–51.</w:t>
      </w:r>
    </w:p>
    <w:p w14:paraId="23AA5DD3" w14:textId="77777777" w:rsidR="0097302F" w:rsidRDefault="0097302F" w:rsidP="0097302F">
      <w:pPr>
        <w:pStyle w:val="Bibliography"/>
      </w:pPr>
      <w:proofErr w:type="spellStart"/>
      <w:r>
        <w:t>Rafiei</w:t>
      </w:r>
      <w:proofErr w:type="spellEnd"/>
      <w:r>
        <w:t xml:space="preserve"> Taba </w:t>
      </w:r>
      <w:proofErr w:type="spellStart"/>
      <w:r>
        <w:t>Zavareh</w:t>
      </w:r>
      <w:proofErr w:type="spellEnd"/>
      <w:r>
        <w:t xml:space="preserve">,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59DE1AFA" w14:textId="77777777" w:rsidR="0097302F" w:rsidRDefault="0097302F" w:rsidP="0097302F">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8BDD2EB" w14:textId="77777777" w:rsidR="0097302F" w:rsidRDefault="0097302F" w:rsidP="0097302F">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65516300" w14:textId="77777777" w:rsidR="0097302F" w:rsidRDefault="0097302F" w:rsidP="0097302F">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7E4FEAD6" w14:textId="77777777" w:rsidR="0097302F" w:rsidRDefault="0097302F" w:rsidP="0097302F">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5AF10CE6" w14:textId="77777777" w:rsidR="0097302F" w:rsidRDefault="0097302F" w:rsidP="0097302F">
      <w:pPr>
        <w:pStyle w:val="Bibliography"/>
      </w:pPr>
      <w:r>
        <w:t xml:space="preserve">Selimović, Z., Selimović, H., &amp; </w:t>
      </w:r>
      <w:proofErr w:type="spellStart"/>
      <w:r>
        <w:t>Opić</w:t>
      </w:r>
      <w:proofErr w:type="spellEnd"/>
      <w:r>
        <w:t xml:space="preserve">,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6C88C8D1" w14:textId="77777777" w:rsidR="0097302F" w:rsidRDefault="0097302F" w:rsidP="0097302F">
      <w:pPr>
        <w:pStyle w:val="Bibliography"/>
      </w:pPr>
      <w:r>
        <w:lastRenderedPageBreak/>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568CDE07" w14:textId="77777777" w:rsidR="0097302F" w:rsidRDefault="0097302F" w:rsidP="0097302F">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752EA628" w14:textId="77777777" w:rsidR="0097302F" w:rsidRDefault="0097302F" w:rsidP="0097302F">
      <w:pPr>
        <w:pStyle w:val="Bibliography"/>
      </w:pPr>
      <w:r>
        <w:t xml:space="preserve">Smith, A. B., &amp; Irey, R. K. (1974). </w:t>
      </w:r>
      <w:r>
        <w:rPr>
          <w:i/>
          <w:iCs/>
        </w:rPr>
        <w:t>Personality Variables and the Improvement of College Teaching</w:t>
      </w:r>
      <w:r>
        <w:t>. https://eric.ed.gov/?id=ED096313</w:t>
      </w:r>
    </w:p>
    <w:p w14:paraId="19A930CA" w14:textId="77777777" w:rsidR="0097302F" w:rsidRDefault="0097302F" w:rsidP="0097302F">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0AC16A5C" w14:textId="77777777" w:rsidR="0097302F" w:rsidRDefault="0097302F" w:rsidP="0097302F">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391A0F02" w14:textId="77777777" w:rsidR="0097302F" w:rsidRDefault="0097302F" w:rsidP="0097302F">
      <w:pPr>
        <w:pStyle w:val="Bibliography"/>
      </w:pPr>
      <w:r>
        <w:t xml:space="preserve">Tella, A. (2007). The Impact of Motivation on Student’s Academic </w:t>
      </w:r>
      <w:proofErr w:type="spellStart"/>
      <w:r>
        <w:t>Achievementand</w:t>
      </w:r>
      <w:proofErr w:type="spellEnd"/>
      <w:r>
        <w:t xml:space="preserve">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37BE936C" w14:textId="77777777" w:rsidR="0097302F" w:rsidRDefault="0097302F" w:rsidP="0097302F">
      <w:pPr>
        <w:pStyle w:val="Bibliography"/>
      </w:pPr>
      <w:r>
        <w:t xml:space="preserve">Tomić, A. (2002). </w:t>
      </w:r>
      <w:proofErr w:type="spellStart"/>
      <w:r>
        <w:rPr>
          <w:i/>
          <w:iCs/>
        </w:rPr>
        <w:t>Spremljanje</w:t>
      </w:r>
      <w:proofErr w:type="spellEnd"/>
      <w:r>
        <w:rPr>
          <w:i/>
          <w:iCs/>
        </w:rPr>
        <w:t xml:space="preserve"> </w:t>
      </w:r>
      <w:proofErr w:type="spellStart"/>
      <w:r>
        <w:rPr>
          <w:i/>
          <w:iCs/>
        </w:rPr>
        <w:t>pouka</w:t>
      </w:r>
      <w:proofErr w:type="spellEnd"/>
      <w:r>
        <w:t xml:space="preserve"> (1. natis). </w:t>
      </w:r>
      <w:proofErr w:type="spellStart"/>
      <w:r>
        <w:t>Zavod</w:t>
      </w:r>
      <w:proofErr w:type="spellEnd"/>
      <w:r>
        <w:t xml:space="preserve"> </w:t>
      </w:r>
      <w:proofErr w:type="spellStart"/>
      <w:r>
        <w:t>Republike</w:t>
      </w:r>
      <w:proofErr w:type="spellEnd"/>
      <w:r>
        <w:t xml:space="preserve"> </w:t>
      </w:r>
      <w:proofErr w:type="spellStart"/>
      <w:r>
        <w:t>Slovenije</w:t>
      </w:r>
      <w:proofErr w:type="spellEnd"/>
      <w:r>
        <w:t xml:space="preserve"> za </w:t>
      </w:r>
      <w:proofErr w:type="spellStart"/>
      <w:r>
        <w:t>šolstvo</w:t>
      </w:r>
      <w:proofErr w:type="spellEnd"/>
      <w:r>
        <w:t>.</w:t>
      </w:r>
    </w:p>
    <w:p w14:paraId="252A6BF4" w14:textId="77777777" w:rsidR="0097302F" w:rsidRDefault="0097302F" w:rsidP="0097302F">
      <w:pPr>
        <w:pStyle w:val="Bibliography"/>
      </w:pPr>
      <w:proofErr w:type="spellStart"/>
      <w:r>
        <w:t>Vallée</w:t>
      </w:r>
      <w:proofErr w:type="spellEnd"/>
      <w:r>
        <w:t xml:space="preserve">-Tourangeau, F., Sirota, M., &amp; </w:t>
      </w:r>
      <w:proofErr w:type="spellStart"/>
      <w:r>
        <w:t>Villejoubert</w:t>
      </w:r>
      <w:proofErr w:type="spellEnd"/>
      <w:r>
        <w:t xml:space="preserve">,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677C41AF" w14:textId="77777777" w:rsidR="0097302F" w:rsidRDefault="0097302F" w:rsidP="0097302F">
      <w:pPr>
        <w:pStyle w:val="Bibliography"/>
      </w:pPr>
      <w:r>
        <w:lastRenderedPageBreak/>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24F0D2CF" w14:textId="77777777" w:rsidR="0097302F" w:rsidRDefault="0097302F" w:rsidP="0097302F">
      <w:pPr>
        <w:pStyle w:val="Bibliography"/>
      </w:pPr>
      <w:r>
        <w:t xml:space="preserve">Van </w:t>
      </w:r>
      <w:proofErr w:type="spellStart"/>
      <w:r>
        <w:t>Diggele</w:t>
      </w:r>
      <w:proofErr w:type="spellEnd"/>
      <w:r>
        <w:t xml:space="preserve">, C., Burgess, A., &amp; Mellis, C. (2020). Planning, </w:t>
      </w:r>
      <w:proofErr w:type="gramStart"/>
      <w:r>
        <w:t>preparing</w:t>
      </w:r>
      <w:proofErr w:type="gramEnd"/>
      <w:r>
        <w:t xml:space="preserve"> and structuring a small group teaching session. </w:t>
      </w:r>
      <w:r>
        <w:rPr>
          <w:i/>
          <w:iCs/>
        </w:rPr>
        <w:t>BMC Medical Education</w:t>
      </w:r>
      <w:r>
        <w:t xml:space="preserve">, </w:t>
      </w:r>
      <w:r>
        <w:rPr>
          <w:i/>
          <w:iCs/>
        </w:rPr>
        <w:t>20</w:t>
      </w:r>
      <w:r>
        <w:t>(S2), 462. https://doi.org/10.1186/s12909-020-02281-4</w:t>
      </w:r>
    </w:p>
    <w:p w14:paraId="45D408D2" w14:textId="77777777" w:rsidR="0097302F" w:rsidRDefault="0097302F" w:rsidP="0097302F">
      <w:pPr>
        <w:pStyle w:val="Bibliography"/>
      </w:pPr>
      <w:r>
        <w:t xml:space="preserve">Wahyu Ariani, D. (2013). Personality and Learning Motivation. </w:t>
      </w:r>
      <w:r>
        <w:rPr>
          <w:i/>
          <w:iCs/>
        </w:rPr>
        <w:t>European Journal of Business and Management</w:t>
      </w:r>
      <w:r>
        <w:t xml:space="preserve">, </w:t>
      </w:r>
      <w:r>
        <w:rPr>
          <w:i/>
          <w:iCs/>
        </w:rPr>
        <w:t>5</w:t>
      </w:r>
      <w:r>
        <w:t>.</w:t>
      </w:r>
    </w:p>
    <w:p w14:paraId="72632DE9" w14:textId="77777777" w:rsidR="0097302F" w:rsidRDefault="0097302F" w:rsidP="0097302F">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61E54ABD" w14:textId="77777777" w:rsidR="0097302F" w:rsidRDefault="0097302F" w:rsidP="0097302F">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347121AF" w14:textId="77777777" w:rsidR="0097302F" w:rsidRDefault="0097302F" w:rsidP="0097302F">
      <w:pPr>
        <w:pStyle w:val="Bibliography"/>
      </w:pPr>
      <w:r>
        <w:t xml:space="preserve">Wilson, G. L., &amp; </w:t>
      </w:r>
      <w:proofErr w:type="spellStart"/>
      <w:r>
        <w:t>Blednick</w:t>
      </w:r>
      <w:proofErr w:type="spellEnd"/>
      <w:r>
        <w:t xml:space="preserve">, J. (2011). </w:t>
      </w:r>
      <w:r>
        <w:rPr>
          <w:i/>
          <w:iCs/>
        </w:rPr>
        <w:t>Teaching in tandem: Effective co-teaching in the inclusive classroom</w:t>
      </w:r>
      <w:r>
        <w:t>. ASCD.</w:t>
      </w:r>
    </w:p>
    <w:p w14:paraId="7325F510" w14:textId="77777777" w:rsidR="0097302F" w:rsidRDefault="0097302F" w:rsidP="0097302F">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12375363" w14:textId="77777777" w:rsidR="0097302F" w:rsidRDefault="0097302F" w:rsidP="0097302F">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6F86B815" w14:textId="77777777" w:rsidR="0097302F" w:rsidRDefault="0097302F" w:rsidP="0097302F">
      <w:pPr>
        <w:pStyle w:val="Bibliography"/>
      </w:pPr>
      <w:r>
        <w:t xml:space="preserve">Yu-Tzu Lin, Cheng-Chih Wu, Zhi-Hong Chen, &amp; Pei-Yi Ku. (2020). How Gender Pairings Affect Collaborative Problem Solving in Social-Learning Context: The Effects on Performance, </w:t>
      </w:r>
      <w:proofErr w:type="spellStart"/>
      <w:r>
        <w:t>Behaviors</w:t>
      </w:r>
      <w:proofErr w:type="spellEnd"/>
      <w:r>
        <w:t xml:space="preserve">, and Attitudes. </w:t>
      </w:r>
      <w:r>
        <w:rPr>
          <w:i/>
          <w:iCs/>
        </w:rPr>
        <w:t>Educational Technology &amp; Society</w:t>
      </w:r>
      <w:r>
        <w:t xml:space="preserve">, </w:t>
      </w:r>
      <w:r>
        <w:rPr>
          <w:i/>
          <w:iCs/>
        </w:rPr>
        <w:t>23</w:t>
      </w:r>
      <w:r>
        <w:t>(4). https://doi.org/10.30191/ETS.202010_23(4).0003</w:t>
      </w:r>
    </w:p>
    <w:p w14:paraId="1E50E389" w14:textId="77777777" w:rsidR="0097302F" w:rsidRDefault="0097302F" w:rsidP="0097302F">
      <w:pPr>
        <w:pStyle w:val="Bibliography"/>
      </w:pPr>
      <w:r>
        <w:lastRenderedPageBreak/>
        <w:t xml:space="preserve">Žakelj, A., Bon </w:t>
      </w:r>
      <w:proofErr w:type="spellStart"/>
      <w:r>
        <w:t>Klanjšček</w:t>
      </w:r>
      <w:proofErr w:type="spellEnd"/>
      <w:r>
        <w:t xml:space="preserve">, M., Jerman, M., Kmetič, S., </w:t>
      </w:r>
      <w:proofErr w:type="spellStart"/>
      <w:r>
        <w:t>Repolusk</w:t>
      </w:r>
      <w:proofErr w:type="spellEnd"/>
      <w:r>
        <w:t xml:space="preserve">, S., Ruter, A., </w:t>
      </w:r>
      <w:proofErr w:type="spellStart"/>
      <w:r>
        <w:t>Legiša</w:t>
      </w:r>
      <w:proofErr w:type="spellEnd"/>
      <w:r>
        <w:t xml:space="preserve">, P., &amp; </w:t>
      </w:r>
      <w:proofErr w:type="spellStart"/>
      <w:r>
        <w:t>Hvastija</w:t>
      </w:r>
      <w:proofErr w:type="spellEnd"/>
      <w:r>
        <w:t xml:space="preserve">, D. (2008). </w:t>
      </w:r>
      <w:proofErr w:type="spellStart"/>
      <w:r>
        <w:rPr>
          <w:i/>
          <w:iCs/>
        </w:rPr>
        <w:t>Učni</w:t>
      </w:r>
      <w:proofErr w:type="spellEnd"/>
      <w:r>
        <w:rPr>
          <w:i/>
          <w:iCs/>
        </w:rPr>
        <w:t xml:space="preserve"> </w:t>
      </w:r>
      <w:proofErr w:type="spellStart"/>
      <w:r>
        <w:rPr>
          <w:i/>
          <w:iCs/>
        </w:rPr>
        <w:t>načrt</w:t>
      </w:r>
      <w:proofErr w:type="spellEnd"/>
      <w:r>
        <w:rPr>
          <w:i/>
          <w:iCs/>
        </w:rPr>
        <w:t xml:space="preserve">. </w:t>
      </w:r>
      <w:proofErr w:type="spellStart"/>
      <w:r>
        <w:rPr>
          <w:i/>
          <w:iCs/>
        </w:rPr>
        <w:t>Matematika</w:t>
      </w:r>
      <w:proofErr w:type="spellEnd"/>
      <w:r>
        <w:rPr>
          <w:i/>
          <w:iCs/>
        </w:rPr>
        <w:t xml:space="preserve"> </w:t>
      </w:r>
      <w:proofErr w:type="spellStart"/>
      <w:r>
        <w:rPr>
          <w:i/>
          <w:iCs/>
        </w:rPr>
        <w:t>gimnazija</w:t>
      </w:r>
      <w:proofErr w:type="spellEnd"/>
      <w:r>
        <w:rPr>
          <w:i/>
          <w:iCs/>
        </w:rPr>
        <w:t xml:space="preserve">: </w:t>
      </w:r>
      <w:proofErr w:type="spellStart"/>
      <w:r>
        <w:rPr>
          <w:i/>
          <w:iCs/>
        </w:rPr>
        <w:t>Splošna</w:t>
      </w:r>
      <w:proofErr w:type="spellEnd"/>
      <w:r>
        <w:rPr>
          <w:i/>
          <w:iCs/>
        </w:rPr>
        <w:t xml:space="preserve">, </w:t>
      </w:r>
      <w:proofErr w:type="spellStart"/>
      <w:r>
        <w:rPr>
          <w:i/>
          <w:iCs/>
        </w:rPr>
        <w:t>klasična</w:t>
      </w:r>
      <w:proofErr w:type="spellEnd"/>
      <w:r>
        <w:rPr>
          <w:i/>
          <w:iCs/>
        </w:rPr>
        <w:t xml:space="preserve"> in </w:t>
      </w:r>
      <w:proofErr w:type="spellStart"/>
      <w:r>
        <w:rPr>
          <w:i/>
          <w:iCs/>
        </w:rPr>
        <w:t>strokovna</w:t>
      </w:r>
      <w:proofErr w:type="spellEnd"/>
      <w:r>
        <w:rPr>
          <w:i/>
          <w:iCs/>
        </w:rPr>
        <w:t xml:space="preserve"> </w:t>
      </w:r>
      <w:proofErr w:type="spellStart"/>
      <w:r>
        <w:rPr>
          <w:i/>
          <w:iCs/>
        </w:rPr>
        <w:t>gimnazija</w:t>
      </w:r>
      <w:proofErr w:type="spellEnd"/>
      <w:r>
        <w:rPr>
          <w:i/>
          <w:iCs/>
        </w:rPr>
        <w:t xml:space="preserve"> : </w:t>
      </w:r>
      <w:proofErr w:type="spellStart"/>
      <w:r>
        <w:rPr>
          <w:i/>
          <w:iCs/>
        </w:rPr>
        <w:t>obvezni</w:t>
      </w:r>
      <w:proofErr w:type="spellEnd"/>
      <w:r>
        <w:rPr>
          <w:i/>
          <w:iCs/>
        </w:rPr>
        <w:t xml:space="preserve"> </w:t>
      </w:r>
      <w:proofErr w:type="spellStart"/>
      <w:r>
        <w:rPr>
          <w:i/>
          <w:iCs/>
        </w:rPr>
        <w:t>predmet</w:t>
      </w:r>
      <w:proofErr w:type="spellEnd"/>
      <w:r>
        <w:rPr>
          <w:i/>
          <w:iCs/>
        </w:rPr>
        <w:t xml:space="preserve"> in </w:t>
      </w:r>
      <w:proofErr w:type="spellStart"/>
      <w:r>
        <w:rPr>
          <w:i/>
          <w:iCs/>
        </w:rPr>
        <w:t>matura</w:t>
      </w:r>
      <w:proofErr w:type="spellEnd"/>
      <w:r>
        <w:rPr>
          <w:i/>
          <w:iCs/>
        </w:rPr>
        <w:t xml:space="preserve"> (560 </w:t>
      </w:r>
      <w:proofErr w:type="spellStart"/>
      <w:r>
        <w:rPr>
          <w:i/>
          <w:iCs/>
        </w:rPr>
        <w:t>ur</w:t>
      </w:r>
      <w:proofErr w:type="spellEnd"/>
      <w:r>
        <w:rPr>
          <w:i/>
          <w:iCs/>
        </w:rPr>
        <w:t>)</w:t>
      </w:r>
      <w:r>
        <w:t xml:space="preserve">. </w:t>
      </w:r>
      <w:proofErr w:type="spellStart"/>
      <w:r>
        <w:t>Ministrstvo</w:t>
      </w:r>
      <w:proofErr w:type="spellEnd"/>
      <w:r>
        <w:t xml:space="preserve"> za </w:t>
      </w:r>
      <w:proofErr w:type="spellStart"/>
      <w:r>
        <w:t>šolstvo</w:t>
      </w:r>
      <w:proofErr w:type="spellEnd"/>
      <w:r>
        <w:t xml:space="preserve"> in </w:t>
      </w:r>
      <w:proofErr w:type="spellStart"/>
      <w:r>
        <w:t>šport</w:t>
      </w:r>
      <w:proofErr w:type="spellEnd"/>
      <w:r>
        <w:t xml:space="preserve"> : </w:t>
      </w:r>
      <w:proofErr w:type="spellStart"/>
      <w:r>
        <w:t>Zavod</w:t>
      </w:r>
      <w:proofErr w:type="spellEnd"/>
      <w:r>
        <w:t xml:space="preserve"> RS za </w:t>
      </w:r>
      <w:proofErr w:type="spellStart"/>
      <w:r>
        <w:t>šolstvo</w:t>
      </w:r>
      <w:proofErr w:type="spellEnd"/>
      <w:r>
        <w:t>.</w:t>
      </w:r>
    </w:p>
    <w:p w14:paraId="2035B372" w14:textId="77777777" w:rsidR="0097302F" w:rsidRDefault="0097302F" w:rsidP="0097302F">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0ED0FCE0" w14:textId="7D2CF212"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60" w:name="_Ref150947220"/>
      <w:bookmarkStart w:id="61" w:name="_Ref150947223"/>
      <w:bookmarkStart w:id="62" w:name="_Toc154474419"/>
      <w:bookmarkStart w:id="63" w:name="_Toc155347460"/>
      <w:proofErr w:type="spellStart"/>
      <w:r>
        <w:t>Prilog</w:t>
      </w:r>
      <w:bookmarkEnd w:id="60"/>
      <w:bookmarkEnd w:id="61"/>
      <w:r w:rsidR="00B77D6E">
        <w:t>a</w:t>
      </w:r>
      <w:proofErr w:type="spellEnd"/>
      <w:r w:rsidR="00B77D6E">
        <w:t xml:space="preserve"> A</w:t>
      </w:r>
      <w:r w:rsidR="00383408">
        <w:t xml:space="preserve">: </w:t>
      </w:r>
      <w:proofErr w:type="spellStart"/>
      <w:r w:rsidR="00383408">
        <w:t>Vprašalnik</w:t>
      </w:r>
      <w:bookmarkEnd w:id="62"/>
      <w:bookmarkEnd w:id="6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295C2" w14:textId="77777777" w:rsidR="00526F74" w:rsidRDefault="00526F74" w:rsidP="00AE29F3">
      <w:pPr>
        <w:spacing w:after="0" w:line="240" w:lineRule="auto"/>
      </w:pPr>
      <w:r>
        <w:separator/>
      </w:r>
    </w:p>
  </w:endnote>
  <w:endnote w:type="continuationSeparator" w:id="0">
    <w:p w14:paraId="5169E5F7" w14:textId="77777777" w:rsidR="00526F74" w:rsidRDefault="00526F74"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73F35" w14:textId="77777777" w:rsidR="00526F74" w:rsidRDefault="00526F74" w:rsidP="00AE29F3">
      <w:pPr>
        <w:spacing w:after="0" w:line="240" w:lineRule="auto"/>
      </w:pPr>
      <w:r>
        <w:separator/>
      </w:r>
    </w:p>
  </w:footnote>
  <w:footnote w:type="continuationSeparator" w:id="0">
    <w:p w14:paraId="4A0E79E2" w14:textId="77777777" w:rsidR="00526F74" w:rsidRDefault="00526F74"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4"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4"/>
  </w:num>
  <w:num w:numId="2" w16cid:durableId="549921021">
    <w:abstractNumId w:val="6"/>
  </w:num>
  <w:num w:numId="3" w16cid:durableId="1381906178">
    <w:abstractNumId w:val="0"/>
  </w:num>
  <w:num w:numId="4" w16cid:durableId="235284400">
    <w:abstractNumId w:val="1"/>
  </w:num>
  <w:num w:numId="5" w16cid:durableId="1908301273">
    <w:abstractNumId w:val="5"/>
  </w:num>
  <w:num w:numId="6" w16cid:durableId="1023170121">
    <w:abstractNumId w:val="2"/>
  </w:num>
  <w:num w:numId="7" w16cid:durableId="195436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6752"/>
    <w:rsid w:val="000506A8"/>
    <w:rsid w:val="00084967"/>
    <w:rsid w:val="00085879"/>
    <w:rsid w:val="00095B8C"/>
    <w:rsid w:val="000A55F5"/>
    <w:rsid w:val="000B5558"/>
    <w:rsid w:val="000B753B"/>
    <w:rsid w:val="000D6412"/>
    <w:rsid w:val="000E06F8"/>
    <w:rsid w:val="000F20F0"/>
    <w:rsid w:val="000F3BCC"/>
    <w:rsid w:val="000F713B"/>
    <w:rsid w:val="00103489"/>
    <w:rsid w:val="00111EF0"/>
    <w:rsid w:val="00114F5B"/>
    <w:rsid w:val="0012217B"/>
    <w:rsid w:val="00127C86"/>
    <w:rsid w:val="00146E13"/>
    <w:rsid w:val="00146F8F"/>
    <w:rsid w:val="00155FC5"/>
    <w:rsid w:val="00167432"/>
    <w:rsid w:val="00182252"/>
    <w:rsid w:val="00185DE8"/>
    <w:rsid w:val="00191CF0"/>
    <w:rsid w:val="00193AA0"/>
    <w:rsid w:val="001A1685"/>
    <w:rsid w:val="001B76A8"/>
    <w:rsid w:val="001B7737"/>
    <w:rsid w:val="001C527C"/>
    <w:rsid w:val="001E75C6"/>
    <w:rsid w:val="0020372B"/>
    <w:rsid w:val="00205556"/>
    <w:rsid w:val="002124AA"/>
    <w:rsid w:val="00212D54"/>
    <w:rsid w:val="00213E0C"/>
    <w:rsid w:val="002227FE"/>
    <w:rsid w:val="00223DE2"/>
    <w:rsid w:val="002258EE"/>
    <w:rsid w:val="002318AF"/>
    <w:rsid w:val="002443E4"/>
    <w:rsid w:val="002444DD"/>
    <w:rsid w:val="002977CB"/>
    <w:rsid w:val="002D5CC3"/>
    <w:rsid w:val="002E1057"/>
    <w:rsid w:val="002E4830"/>
    <w:rsid w:val="002F14BE"/>
    <w:rsid w:val="003119C8"/>
    <w:rsid w:val="00320E2A"/>
    <w:rsid w:val="00341457"/>
    <w:rsid w:val="00376770"/>
    <w:rsid w:val="003824F2"/>
    <w:rsid w:val="00383408"/>
    <w:rsid w:val="003839B7"/>
    <w:rsid w:val="00384AD4"/>
    <w:rsid w:val="003A0D68"/>
    <w:rsid w:val="003B2D49"/>
    <w:rsid w:val="003E0EF2"/>
    <w:rsid w:val="00403957"/>
    <w:rsid w:val="00414611"/>
    <w:rsid w:val="00423309"/>
    <w:rsid w:val="00425AA9"/>
    <w:rsid w:val="00430EBA"/>
    <w:rsid w:val="00431CE2"/>
    <w:rsid w:val="004330F4"/>
    <w:rsid w:val="004412E4"/>
    <w:rsid w:val="00444656"/>
    <w:rsid w:val="00463753"/>
    <w:rsid w:val="00481011"/>
    <w:rsid w:val="00483D35"/>
    <w:rsid w:val="00492258"/>
    <w:rsid w:val="004A71D2"/>
    <w:rsid w:val="004B3188"/>
    <w:rsid w:val="004B4248"/>
    <w:rsid w:val="004C1300"/>
    <w:rsid w:val="004C4A1B"/>
    <w:rsid w:val="004D06AC"/>
    <w:rsid w:val="004D69A1"/>
    <w:rsid w:val="004E22E3"/>
    <w:rsid w:val="004E3E57"/>
    <w:rsid w:val="00514DDF"/>
    <w:rsid w:val="00521183"/>
    <w:rsid w:val="0052140B"/>
    <w:rsid w:val="00526F74"/>
    <w:rsid w:val="00532DB8"/>
    <w:rsid w:val="005332CB"/>
    <w:rsid w:val="00544CCD"/>
    <w:rsid w:val="005473DB"/>
    <w:rsid w:val="00555396"/>
    <w:rsid w:val="00585EA5"/>
    <w:rsid w:val="00587D33"/>
    <w:rsid w:val="00593B76"/>
    <w:rsid w:val="005C45BE"/>
    <w:rsid w:val="005E10D3"/>
    <w:rsid w:val="005E32B1"/>
    <w:rsid w:val="005E48D9"/>
    <w:rsid w:val="005E48EC"/>
    <w:rsid w:val="005F5F0A"/>
    <w:rsid w:val="00632E89"/>
    <w:rsid w:val="0065197D"/>
    <w:rsid w:val="006619C3"/>
    <w:rsid w:val="006631EF"/>
    <w:rsid w:val="00671762"/>
    <w:rsid w:val="00683648"/>
    <w:rsid w:val="006A4D27"/>
    <w:rsid w:val="006D24D4"/>
    <w:rsid w:val="006D2EE0"/>
    <w:rsid w:val="006D7401"/>
    <w:rsid w:val="00703E0C"/>
    <w:rsid w:val="00712AD1"/>
    <w:rsid w:val="00715F40"/>
    <w:rsid w:val="007162BF"/>
    <w:rsid w:val="00727138"/>
    <w:rsid w:val="0073254A"/>
    <w:rsid w:val="007437B8"/>
    <w:rsid w:val="00755824"/>
    <w:rsid w:val="007614F5"/>
    <w:rsid w:val="00770A8B"/>
    <w:rsid w:val="00777F02"/>
    <w:rsid w:val="00790137"/>
    <w:rsid w:val="00791502"/>
    <w:rsid w:val="00793985"/>
    <w:rsid w:val="0079575F"/>
    <w:rsid w:val="007A135E"/>
    <w:rsid w:val="007C294A"/>
    <w:rsid w:val="007C7680"/>
    <w:rsid w:val="007D5B00"/>
    <w:rsid w:val="007E4F7F"/>
    <w:rsid w:val="007F035F"/>
    <w:rsid w:val="007F12D2"/>
    <w:rsid w:val="007F3B71"/>
    <w:rsid w:val="007F7FA3"/>
    <w:rsid w:val="00803AE6"/>
    <w:rsid w:val="00812CAE"/>
    <w:rsid w:val="00816747"/>
    <w:rsid w:val="00816F95"/>
    <w:rsid w:val="00847133"/>
    <w:rsid w:val="008518A1"/>
    <w:rsid w:val="00864F10"/>
    <w:rsid w:val="00875AF2"/>
    <w:rsid w:val="00881403"/>
    <w:rsid w:val="00881D2C"/>
    <w:rsid w:val="00883CED"/>
    <w:rsid w:val="00887C9D"/>
    <w:rsid w:val="00895354"/>
    <w:rsid w:val="008B006E"/>
    <w:rsid w:val="008B12C8"/>
    <w:rsid w:val="008E162F"/>
    <w:rsid w:val="008E2808"/>
    <w:rsid w:val="008E3FD3"/>
    <w:rsid w:val="008E4B48"/>
    <w:rsid w:val="008E67DC"/>
    <w:rsid w:val="00901EBB"/>
    <w:rsid w:val="009051B6"/>
    <w:rsid w:val="00915E31"/>
    <w:rsid w:val="0091685F"/>
    <w:rsid w:val="00926866"/>
    <w:rsid w:val="00940BB7"/>
    <w:rsid w:val="00943AC8"/>
    <w:rsid w:val="009478DD"/>
    <w:rsid w:val="00954894"/>
    <w:rsid w:val="00955856"/>
    <w:rsid w:val="00964A65"/>
    <w:rsid w:val="0097302F"/>
    <w:rsid w:val="00977A00"/>
    <w:rsid w:val="00987340"/>
    <w:rsid w:val="009930BE"/>
    <w:rsid w:val="00993F9F"/>
    <w:rsid w:val="009A504E"/>
    <w:rsid w:val="009A50AC"/>
    <w:rsid w:val="009A6124"/>
    <w:rsid w:val="009B2174"/>
    <w:rsid w:val="009B6064"/>
    <w:rsid w:val="009C7BF5"/>
    <w:rsid w:val="009D0259"/>
    <w:rsid w:val="009D58D9"/>
    <w:rsid w:val="009E3158"/>
    <w:rsid w:val="009E5B9A"/>
    <w:rsid w:val="009F5527"/>
    <w:rsid w:val="00A150CA"/>
    <w:rsid w:val="00A1566F"/>
    <w:rsid w:val="00A2678E"/>
    <w:rsid w:val="00A34714"/>
    <w:rsid w:val="00A37C3C"/>
    <w:rsid w:val="00A41D78"/>
    <w:rsid w:val="00A4683F"/>
    <w:rsid w:val="00A53F28"/>
    <w:rsid w:val="00A56A7C"/>
    <w:rsid w:val="00A602A4"/>
    <w:rsid w:val="00A76235"/>
    <w:rsid w:val="00A86059"/>
    <w:rsid w:val="00A963E5"/>
    <w:rsid w:val="00AA3588"/>
    <w:rsid w:val="00AB1234"/>
    <w:rsid w:val="00AB1E64"/>
    <w:rsid w:val="00AE0FEF"/>
    <w:rsid w:val="00AE29F3"/>
    <w:rsid w:val="00AE42D7"/>
    <w:rsid w:val="00B07ECC"/>
    <w:rsid w:val="00B2661E"/>
    <w:rsid w:val="00B26D1C"/>
    <w:rsid w:val="00B279D0"/>
    <w:rsid w:val="00B4649C"/>
    <w:rsid w:val="00B50AE9"/>
    <w:rsid w:val="00B529C8"/>
    <w:rsid w:val="00B562BC"/>
    <w:rsid w:val="00B66A6B"/>
    <w:rsid w:val="00B72418"/>
    <w:rsid w:val="00B77D6E"/>
    <w:rsid w:val="00B821FA"/>
    <w:rsid w:val="00BA1A86"/>
    <w:rsid w:val="00BA33FA"/>
    <w:rsid w:val="00BB3011"/>
    <w:rsid w:val="00BB6DFD"/>
    <w:rsid w:val="00BB70E2"/>
    <w:rsid w:val="00BC554A"/>
    <w:rsid w:val="00BD17B0"/>
    <w:rsid w:val="00BD184E"/>
    <w:rsid w:val="00BF2D37"/>
    <w:rsid w:val="00BF576A"/>
    <w:rsid w:val="00C0216F"/>
    <w:rsid w:val="00C16417"/>
    <w:rsid w:val="00C25EF6"/>
    <w:rsid w:val="00C45E18"/>
    <w:rsid w:val="00C55562"/>
    <w:rsid w:val="00C57F1A"/>
    <w:rsid w:val="00C6253E"/>
    <w:rsid w:val="00C81C5E"/>
    <w:rsid w:val="00C81C66"/>
    <w:rsid w:val="00C83BF2"/>
    <w:rsid w:val="00CA4C2B"/>
    <w:rsid w:val="00CA4FB5"/>
    <w:rsid w:val="00CB1A6B"/>
    <w:rsid w:val="00CC7A0F"/>
    <w:rsid w:val="00CD4EDB"/>
    <w:rsid w:val="00CD5C30"/>
    <w:rsid w:val="00CE44F4"/>
    <w:rsid w:val="00CF3060"/>
    <w:rsid w:val="00D01D27"/>
    <w:rsid w:val="00D05BC8"/>
    <w:rsid w:val="00D11CFA"/>
    <w:rsid w:val="00D147F8"/>
    <w:rsid w:val="00D41662"/>
    <w:rsid w:val="00D41C8E"/>
    <w:rsid w:val="00D45104"/>
    <w:rsid w:val="00D6375C"/>
    <w:rsid w:val="00D7033E"/>
    <w:rsid w:val="00D72A7B"/>
    <w:rsid w:val="00D8479C"/>
    <w:rsid w:val="00DA62F8"/>
    <w:rsid w:val="00DB5B09"/>
    <w:rsid w:val="00DC1DEC"/>
    <w:rsid w:val="00DD1153"/>
    <w:rsid w:val="00DD3282"/>
    <w:rsid w:val="00E11712"/>
    <w:rsid w:val="00E17278"/>
    <w:rsid w:val="00E31527"/>
    <w:rsid w:val="00E36DB5"/>
    <w:rsid w:val="00E414E4"/>
    <w:rsid w:val="00E5111D"/>
    <w:rsid w:val="00E56758"/>
    <w:rsid w:val="00E61DD1"/>
    <w:rsid w:val="00E841E0"/>
    <w:rsid w:val="00E87F6B"/>
    <w:rsid w:val="00E91CC1"/>
    <w:rsid w:val="00E94972"/>
    <w:rsid w:val="00EB3DFF"/>
    <w:rsid w:val="00EC6961"/>
    <w:rsid w:val="00EC6B87"/>
    <w:rsid w:val="00EE030D"/>
    <w:rsid w:val="00EE0E42"/>
    <w:rsid w:val="00EE1309"/>
    <w:rsid w:val="00EE53C1"/>
    <w:rsid w:val="00F02E01"/>
    <w:rsid w:val="00F20EA9"/>
    <w:rsid w:val="00F35C98"/>
    <w:rsid w:val="00F45AB6"/>
    <w:rsid w:val="00F50E8A"/>
    <w:rsid w:val="00F62047"/>
    <w:rsid w:val="00F67956"/>
    <w:rsid w:val="00F743CF"/>
    <w:rsid w:val="00F77806"/>
    <w:rsid w:val="00F861DB"/>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21</Pages>
  <Words>22767</Words>
  <Characters>129777</Characters>
  <Application>Microsoft Office Word</Application>
  <DocSecurity>0</DocSecurity>
  <Lines>1081</Lines>
  <Paragraphs>304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152240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190</cp:revision>
  <cp:lastPrinted>2023-09-30T17:21:00Z</cp:lastPrinted>
  <dcterms:created xsi:type="dcterms:W3CDTF">2023-09-23T17:00:00Z</dcterms:created>
  <dcterms:modified xsi:type="dcterms:W3CDTF">2024-01-10T09:06:00Z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id="z7a7FCAt"/&gt;&lt;style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