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Bor Bregant</w:t>
      </w:r>
      <w:r w:rsidR="00BB2C45">
        <w:rPr>
          <w:vertAlign w:val="superscript"/>
        </w:rPr>
        <w:t>a</w:t>
      </w:r>
      <w:r>
        <w:t xml:space="preserve"> </w:t>
      </w:r>
      <w:r w:rsidR="00BB2C45">
        <w:t>*</w:t>
      </w:r>
      <w:r>
        <w:tab/>
        <w:t xml:space="preserve">orcid id </w:t>
      </w:r>
      <w:r w:rsidRPr="008D2BD9">
        <w:t>0009-0000-9331-5391</w:t>
      </w:r>
      <w:r w:rsidR="00BB2C45">
        <w:t>,</w:t>
      </w:r>
      <w:r w:rsidR="00BB2C45" w:rsidRPr="00BB2C45">
        <w:t xml:space="preserve"> </w:t>
      </w:r>
      <w:r w:rsidR="00BB2C45">
        <w:t>Sanela Mešinović</w:t>
      </w:r>
      <w:r w:rsidR="00BB2C45">
        <w:rPr>
          <w:vertAlign w:val="superscript"/>
        </w:rPr>
        <w:t>a</w:t>
      </w:r>
      <w:r w:rsidR="00BB2C45">
        <w:t>, Daniel Doz</w:t>
      </w:r>
      <w:r w:rsidR="00BB2C45">
        <w:rPr>
          <w:vertAlign w:val="superscript"/>
        </w:rPr>
        <w:t>a</w:t>
      </w:r>
    </w:p>
    <w:p w14:paraId="5D7160CA" w14:textId="6F77A3B4" w:rsidR="00BB2C45" w:rsidRDefault="00BB2C45" w:rsidP="00BB2C45">
      <w:pPr>
        <w:rPr>
          <w:lang w:val="sl"/>
        </w:rPr>
      </w:pPr>
      <w:r>
        <w:rPr>
          <w:vertAlign w:val="superscript"/>
          <w:lang w:val="sl"/>
        </w:rPr>
        <w:t>a</w:t>
      </w:r>
      <w:r w:rsidRPr="00BB2C45">
        <w:rPr>
          <w:lang w:val="sl"/>
        </w:rPr>
        <w:t>Faculty of Education, University of Primorska, Koper, Slovenia</w:t>
      </w:r>
    </w:p>
    <w:p w14:paraId="58D757BA" w14:textId="29DD25FF" w:rsidR="00BB2C45" w:rsidRDefault="00BB2C45" w:rsidP="00BB2C45">
      <w:pPr>
        <w:rPr>
          <w:lang w:val="sl"/>
        </w:rPr>
      </w:pPr>
      <w:r>
        <w:rPr>
          <w:lang w:val="sl"/>
        </w:rPr>
        <w:t>*corresponding author</w:t>
      </w:r>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r w:rsidRPr="00BB2C45">
        <w:rPr>
          <w:lang w:val="sl"/>
        </w:rPr>
        <w:t>Faculty of Education, University of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r w:rsidRPr="00BB2C45">
        <w:rPr>
          <w:lang w:val="sl"/>
        </w:rPr>
        <w:t>Slovenia</w:t>
      </w:r>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is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data mining, teching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more favorable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120A6B1E" w:rsidR="00F74226" w:rsidRDefault="006B6DA9" w:rsidP="006B6DA9">
      <w:pPr>
        <w:pStyle w:val="Caption"/>
      </w:pPr>
      <w:r>
        <w:t xml:space="preserve">Figure </w:t>
      </w:r>
      <w:fldSimple w:instr=" SEQ Figure \* ARABIC ">
        <w:r w:rsidR="00BF2302">
          <w:rPr>
            <w:noProof/>
          </w:rPr>
          <w:t>1</w:t>
        </w:r>
      </w:fldSimple>
      <w:r w:rsidRPr="00DD2CC2">
        <w:t>: Relationships among interaction components of group learning (Slavin et al., 2003).</w:t>
      </w:r>
    </w:p>
    <w:p w14:paraId="7FA67709" w14:textId="79E2F325"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Imlementing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C75B3D">
        <w:instrText xml:space="preserve"> ADDIN ZOTERO_ITEM CSL_CITATION {"citationID":"bMiuNWxb","properties":{"formattedCitation":"(Johnson et al., 1991)","plainCitation":"(Johnson et al., 1991)","dontUpdate":true,"noteIndex":0},"citationItems":[{"id":54,"uris":["http://zotero.org/users/local/1Uxvmohd/items/4XNC56GT"],"itemData":{"id":54,"type":"book","call-number":"LB1032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C75B3D">
        <w:instrText xml:space="preserve"> ADDIN ZOTERO_ITEM CSL_CITATION {"citationID":"D3bPE3WX","properties":{"formattedCitation":"(Slavin et al., 2003)","plainCitation":"(Slavin et al., 2003)","dontUpdate":true,"noteIndex":0},"citationItems":[{"id":46,"uris":["http://zotero.org/users/local/1Uxvmohd/items/PG2TKN6Z"],"itemData":{"id":46,"type":"chapter","abstract":"Abstract\n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r w:rsidR="009D164B">
        <w:t xml:space="preserve">motivationalist, </w:t>
      </w:r>
      <w:r w:rsidR="008E6370">
        <w:t xml:space="preserve">(2) </w:t>
      </w:r>
      <w:r w:rsidR="009D164B">
        <w:t>social cohesion, cognitive-developmental and 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perspectives can be </w:t>
      </w:r>
      <w:r w:rsidR="009D164B" w:rsidRPr="0096463E">
        <w:lastRenderedPageBreak/>
        <w:t xml:space="preserve">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65976818" w:rsidR="003F0C08" w:rsidRDefault="003F0C08" w:rsidP="003F0C08">
      <w:pPr>
        <w:pStyle w:val="Caption"/>
        <w:keepNext/>
      </w:pPr>
      <w:r>
        <w:t xml:space="preserve">Table </w:t>
      </w:r>
      <w:fldSimple w:instr=" SEQ Table \* ARABIC ">
        <w:r>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r w:rsidRPr="0096463E">
              <w:t>Ekonomičnost</w:t>
            </w:r>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42826D63" w:rsidR="00CA47C8" w:rsidRDefault="001304DD" w:rsidP="00593B76">
      <w:r>
        <w:t>Many</w:t>
      </w:r>
      <w:r w:rsidR="007E355B">
        <w:t xml:space="preserve"> studies have been conducted with main objective being being to determine the effects of cooperative learning on student achievement</w:t>
      </w:r>
      <w:r w:rsidR="0045367E">
        <w:t xml:space="preserve"> </w:t>
      </w:r>
      <w:r w:rsidR="0045367E">
        <w:fldChar w:fldCharType="begin"/>
      </w:r>
      <w:r w:rsidR="0045367E">
        <w:instrText xml:space="preserve"> ADDIN ZOTERO_ITEM CSL_CITATION {"citationID":"o8iBA28E","properties":{"formattedCitation":"(Ahmad, 2010; Gull &amp; Shehzad, 2015; Hossain &amp; Tarmizi, 2013)","plainCitation":"(Ahmad,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45367E" w:rsidRPr="0045367E">
        <w:rPr>
          <w:rFonts w:ascii="Calibri" w:hAnsi="Calibri" w:cs="Calibri"/>
        </w:rPr>
        <w:t>(Ahmad,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FADDAAE"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A81CF2">
        <w:instrText xml:space="preserve"> ADDIN ZOTERO_ITEM CSL_CITATION {"citationID":"BAPv1kv8","properties":{"formattedCitation":"(McCaslin &amp; Lowman, 1985)","plainCitation":"(McCaslin &amp; Lowman, 1985)","noteIndex":0},"citationItems":[{"id":233,"uris":["http://zotero.org/users/local/1Uxvmohd/items/CUDP8PVG"],"itemData":{"id":233,"type":"article-journal","container-title":"Teaching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J."},{"family":"Lowman","given":"Joseph"}],"issued":{"date-parts":[["1985",7]]}}}],"schema":"https://github.com/citation-style-language/schema/raw/master/csl-citation.json"} </w:instrText>
      </w:r>
      <w:r w:rsidR="00A81CF2">
        <w:fldChar w:fldCharType="separate"/>
      </w:r>
      <w:r w:rsidR="00A81CF2" w:rsidRPr="00A81CF2">
        <w:rPr>
          <w:rFonts w:ascii="Calibri" w:hAnsi="Calibri" w:cs="Calibri"/>
        </w:rPr>
        <w:t>(McCaslin &amp; Lowman, 1985)</w:t>
      </w:r>
      <w:r w:rsidR="00A81CF2">
        <w:fldChar w:fldCharType="end"/>
      </w:r>
      <w:r w:rsidR="00A81CF2">
        <w:t>.</w:t>
      </w:r>
    </w:p>
    <w:p w14:paraId="0A3251F0" w14:textId="70A39C1F"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w:t>
      </w:r>
      <w:r w:rsidRPr="00795AA1">
        <w:lastRenderedPageBreak/>
        <w:t>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433EDC6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C75B3D">
        <w:instrText xml:space="preserve"> ADDIN ZOTERO_ITEM CSL_CITATION {"citationID":"dWmFtMGz","properties":{"formattedCitation":"(Puklek, 2001)","plainCitation":"(Puklek, 2001)","dontUpdate":true,"noteIndex":0},"citationItems":[{"id":43,"uris":["http://zotero.org/users/local/1Uxvmohd/items/Y2Q68WHL"],"itemData":{"id":43,"type":"article-journal","container-title":"Didakta","ISSN":"0354-0421","issue":"60/61","page":"47-51","title":"Skupinsko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 xml:space="preserve">Puklek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Default="00713CA7" w:rsidP="000569A8">
      <w:pPr>
        <w:pStyle w:val="Heading4"/>
      </w:pPr>
      <w:r w:rsidRPr="00D84BCE">
        <w:t>Group forming</w:t>
      </w:r>
    </w:p>
    <w:p w14:paraId="1725F30B" w14:textId="31888730" w:rsidR="00D84BCE" w:rsidRDefault="00D84BCE" w:rsidP="00D84BCE">
      <w:r>
        <w:t xml:space="preserve">Many different  approaches to dynamically build </w:t>
      </w:r>
      <w:r w:rsidRPr="00D84BCE">
        <w:t>heterogeneous, homogeneous and mixed grou</w:t>
      </w:r>
      <w:r>
        <w:t>ps were proposed. Different g</w:t>
      </w:r>
      <w:r w:rsidRPr="00D84BCE">
        <w:t>rouping criteria</w:t>
      </w:r>
      <w:r>
        <w:t xml:space="preserve"> can be summed in Table X, as proposed by </w:t>
      </w:r>
      <w:r>
        <w:fldChar w:fldCharType="begin"/>
      </w:r>
      <w:r>
        <w:instrText xml:space="preserve"> ADDIN ZOTERO_ITEM CSL_CITATION {"citationID":"0nueWJ4I","properties":{"formattedCitation":"(Amara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fldChar w:fldCharType="separate"/>
      </w:r>
      <w:r w:rsidRPr="00D84BCE">
        <w:rPr>
          <w:rFonts w:ascii="Calibri" w:hAnsi="Calibri" w:cs="Calibri"/>
        </w:rPr>
        <w:t>(Amara et al., 2016)</w:t>
      </w:r>
      <w:r>
        <w:fldChar w:fldCharType="end"/>
      </w:r>
      <w:r>
        <w:t>.</w:t>
      </w:r>
    </w:p>
    <w:tbl>
      <w:tblPr>
        <w:tblStyle w:val="TableGrid"/>
        <w:tblW w:w="0" w:type="auto"/>
        <w:tblLook w:val="04A0" w:firstRow="1" w:lastRow="0" w:firstColumn="1" w:lastColumn="0" w:noHBand="0" w:noVBand="1"/>
      </w:tblPr>
      <w:tblGrid>
        <w:gridCol w:w="3020"/>
        <w:gridCol w:w="3021"/>
        <w:gridCol w:w="3021"/>
      </w:tblGrid>
      <w:tr w:rsidR="00D84BCE" w14:paraId="44B387B9" w14:textId="77777777" w:rsidTr="00D84BCE">
        <w:tc>
          <w:tcPr>
            <w:tcW w:w="3020" w:type="dxa"/>
          </w:tcPr>
          <w:p w14:paraId="76DAD51D" w14:textId="66925F78" w:rsidR="00D84BCE" w:rsidRDefault="00D84BCE" w:rsidP="00D84BCE">
            <w:r>
              <w:t>Personal characteristics</w:t>
            </w:r>
          </w:p>
        </w:tc>
        <w:tc>
          <w:tcPr>
            <w:tcW w:w="3021" w:type="dxa"/>
          </w:tcPr>
          <w:p w14:paraId="442EA369" w14:textId="35AD1293" w:rsidR="00D84BCE" w:rsidRDefault="00D84BCE" w:rsidP="00D84BCE">
            <w:r>
              <w:t>Learning behaviours</w:t>
            </w:r>
          </w:p>
        </w:tc>
        <w:tc>
          <w:tcPr>
            <w:tcW w:w="3021" w:type="dxa"/>
          </w:tcPr>
          <w:p w14:paraId="4C3FBFF2" w14:textId="6C4A9CC1" w:rsidR="00D84BCE" w:rsidRDefault="00D84BCE" w:rsidP="00D84BCE">
            <w:r>
              <w:t>Context information</w:t>
            </w:r>
          </w:p>
        </w:tc>
      </w:tr>
      <w:tr w:rsidR="00D84BCE" w14:paraId="68BC5094" w14:textId="77777777" w:rsidTr="00D84BCE">
        <w:tc>
          <w:tcPr>
            <w:tcW w:w="3020" w:type="dxa"/>
          </w:tcPr>
          <w:p w14:paraId="366A91C2" w14:textId="76843E10" w:rsidR="00D84BCE" w:rsidRDefault="00D84BCE" w:rsidP="00D84BCE">
            <w:r>
              <w:t>Age</w:t>
            </w:r>
          </w:p>
        </w:tc>
        <w:tc>
          <w:tcPr>
            <w:tcW w:w="3021" w:type="dxa"/>
          </w:tcPr>
          <w:p w14:paraId="3166993E" w14:textId="7BEF7C57" w:rsidR="00D84BCE" w:rsidRDefault="00D84BCE" w:rsidP="00D84BCE">
            <w:r>
              <w:t>Communication with partners</w:t>
            </w:r>
          </w:p>
        </w:tc>
        <w:tc>
          <w:tcPr>
            <w:tcW w:w="3021" w:type="dxa"/>
          </w:tcPr>
          <w:p w14:paraId="4811AA3A" w14:textId="1AF3B1AB" w:rsidR="00D84BCE" w:rsidRDefault="00D84BCE" w:rsidP="00D84BCE">
            <w:r>
              <w:t>Locational context (of learners and objects)</w:t>
            </w:r>
          </w:p>
        </w:tc>
      </w:tr>
      <w:tr w:rsidR="00D84BCE" w14:paraId="136A1101" w14:textId="77777777" w:rsidTr="00D84BCE">
        <w:tc>
          <w:tcPr>
            <w:tcW w:w="3020" w:type="dxa"/>
          </w:tcPr>
          <w:p w14:paraId="1B6C31FB" w14:textId="73EC7CD5" w:rsidR="00D84BCE" w:rsidRDefault="00D84BCE" w:rsidP="00D84BCE">
            <w:r>
              <w:t>Gender</w:t>
            </w:r>
          </w:p>
        </w:tc>
        <w:tc>
          <w:tcPr>
            <w:tcW w:w="3021" w:type="dxa"/>
          </w:tcPr>
          <w:p w14:paraId="20C63976" w14:textId="443FC521" w:rsidR="00D84BCE" w:rsidRDefault="00D84BCE" w:rsidP="00D84BCE">
            <w:r>
              <w:t>Communication with instructor</w:t>
            </w:r>
          </w:p>
        </w:tc>
        <w:tc>
          <w:tcPr>
            <w:tcW w:w="3021" w:type="dxa"/>
          </w:tcPr>
          <w:p w14:paraId="6F971E15" w14:textId="3C4DC6C1" w:rsidR="00D84BCE" w:rsidRDefault="00D84BCE" w:rsidP="00D84BCE">
            <w:r>
              <w:t>Time of learning</w:t>
            </w:r>
          </w:p>
        </w:tc>
      </w:tr>
      <w:tr w:rsidR="00D84BCE" w14:paraId="4B24B70D" w14:textId="77777777" w:rsidTr="00D84BCE">
        <w:tc>
          <w:tcPr>
            <w:tcW w:w="3020" w:type="dxa"/>
          </w:tcPr>
          <w:p w14:paraId="671B1320" w14:textId="7BE6848B" w:rsidR="00D84BCE" w:rsidRDefault="00D84BCE" w:rsidP="00D84BCE">
            <w:r>
              <w:t>Mother languages and mastered languages</w:t>
            </w:r>
          </w:p>
        </w:tc>
        <w:tc>
          <w:tcPr>
            <w:tcW w:w="3021" w:type="dxa"/>
          </w:tcPr>
          <w:p w14:paraId="14B9A292" w14:textId="5BD65A4B" w:rsidR="00D84BCE" w:rsidRDefault="00D84BCE" w:rsidP="00D84BCE">
            <w:r>
              <w:t>Interaction with learning objects</w:t>
            </w:r>
          </w:p>
        </w:tc>
        <w:tc>
          <w:tcPr>
            <w:tcW w:w="3021" w:type="dxa"/>
          </w:tcPr>
          <w:p w14:paraId="309E7CC1" w14:textId="7D4D2609" w:rsidR="00D84BCE" w:rsidRDefault="00D84BCE" w:rsidP="00D84BCE">
            <w:r>
              <w:t>Availability (of learners and learning objects)</w:t>
            </w:r>
          </w:p>
        </w:tc>
      </w:tr>
      <w:tr w:rsidR="00D84BCE" w14:paraId="16CEDD6F" w14:textId="77777777" w:rsidTr="00D84BCE">
        <w:tc>
          <w:tcPr>
            <w:tcW w:w="3020" w:type="dxa"/>
          </w:tcPr>
          <w:p w14:paraId="5A8F5DBD" w14:textId="132639BB" w:rsidR="00D84BCE" w:rsidRDefault="00D84BCE" w:rsidP="00D84BCE">
            <w:r>
              <w:t>Academic performance</w:t>
            </w:r>
          </w:p>
        </w:tc>
        <w:tc>
          <w:tcPr>
            <w:tcW w:w="3021" w:type="dxa"/>
          </w:tcPr>
          <w:p w14:paraId="490C0AB4" w14:textId="649D14CD" w:rsidR="00D84BCE" w:rsidRDefault="00D84BCE" w:rsidP="00D84BCE">
            <w:r>
              <w:t>Learning style</w:t>
            </w:r>
          </w:p>
        </w:tc>
        <w:tc>
          <w:tcPr>
            <w:tcW w:w="3021" w:type="dxa"/>
          </w:tcPr>
          <w:p w14:paraId="6E037C92" w14:textId="77777777" w:rsidR="00D84BCE" w:rsidRDefault="00D84BCE" w:rsidP="00D84BCE"/>
        </w:tc>
      </w:tr>
    </w:tbl>
    <w:p w14:paraId="0B149E33" w14:textId="77777777" w:rsidR="00D84BCE" w:rsidRDefault="00D84BCE" w:rsidP="00D84BCE"/>
    <w:p w14:paraId="3DE632B6" w14:textId="682C5AA8" w:rsidR="00D84BCE" w:rsidRPr="00D84BCE" w:rsidRDefault="00D84BCE" w:rsidP="00D84BCE">
      <w:r>
        <w:t xml:space="preserve">There are arguments for (CITE) and against (CITE) regarding mixing different types of people (gender, personality, ---), numerus of people included in group etc. Different algorithms for group forming are also a subject of debate </w:t>
      </w:r>
      <w:r w:rsidR="00390614">
        <w:fldChar w:fldCharType="begin"/>
      </w:r>
      <w:r w:rsidR="00390614">
        <w:instrText xml:space="preserve"> ADDIN ZOTERO_ITEM CSL_CITATION {"citationID":"srBLo42V","properties":{"formattedCitation":"(Amara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390614">
        <w:fldChar w:fldCharType="separate"/>
      </w:r>
      <w:r w:rsidR="00390614" w:rsidRPr="00390614">
        <w:rPr>
          <w:rFonts w:ascii="Calibri" w:hAnsi="Calibri" w:cs="Calibri"/>
        </w:rPr>
        <w:t>(Amara et al., 2021)</w:t>
      </w:r>
      <w:r w:rsidR="00390614">
        <w:fldChar w:fldCharType="end"/>
      </w:r>
      <w:r w:rsidR="00390614">
        <w:t>.</w:t>
      </w:r>
    </w:p>
    <w:p w14:paraId="4FEFEDC7" w14:textId="58E6692F" w:rsidR="00454C65" w:rsidRPr="00454C65" w:rsidRDefault="00454C65" w:rsidP="00593B76">
      <w:pPr>
        <w:rPr>
          <w:color w:val="FF0000"/>
        </w:rPr>
      </w:pPr>
      <w:r w:rsidRPr="00D84BCE">
        <w:rPr>
          <w:color w:val="FF0000"/>
        </w:rPr>
        <w:t>Razni viri, o kaksnih skupinah govorimo. Zakaj so mešani tipi dobri / slabi, enako spol.... Tomić 2003</w:t>
      </w:r>
      <w:r w:rsidR="006F169D" w:rsidRPr="00D84BCE">
        <w:rPr>
          <w:color w:val="FF0000"/>
        </w:rPr>
        <w:t>, https://doi.org/10.1016/J.IJER.2018.09.004</w:t>
      </w:r>
      <w:r w:rsidRPr="00D84BCE">
        <w:rPr>
          <w:color w:val="FF0000"/>
        </w:rPr>
        <w:t xml:space="preserve"> da group size ne vpliva...</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lastRenderedPageBreak/>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622EEED3"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BF2302">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instructionist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and demonstrated its potential in predicting student outcomes. </w:t>
      </w:r>
      <w:r w:rsidR="00143EA3" w:rsidRPr="00241494">
        <w:rPr>
          <w:highlight w:val="yellow"/>
        </w:rPr>
        <w:t xml:space="preserve">Some other examples of predicting 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goals, hypotheses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lastRenderedPageBreak/>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43E30752" w:rsidR="00431CE2" w:rsidRDefault="00E61DD1" w:rsidP="00431CE2">
      <w:pPr>
        <w:rPr>
          <w:lang w:val="sl-SI"/>
        </w:rPr>
      </w:pPr>
      <w:r w:rsidRPr="00423309">
        <w:rPr>
          <w:lang w:val="sl-SI"/>
        </w:rPr>
        <w:t xml:space="preserve">The sample was comprised of </w:t>
      </w:r>
      <w:r w:rsidR="00864C4A">
        <w:rPr>
          <w:lang w:val="sl-SI"/>
        </w:rPr>
        <w:t>44</w:t>
      </w:r>
      <w:r w:rsidR="00242B35">
        <w:rPr>
          <w:lang w:val="sl-SI"/>
        </w:rPr>
        <w:t xml:space="preserve"> (</w:t>
      </w:r>
      <w:r w:rsidR="0059232B">
        <w:rPr>
          <w:lang w:val="sl-SI"/>
        </w:rPr>
        <w:t>16</w:t>
      </w:r>
      <w:r w:rsidR="00242B35">
        <w:rPr>
          <w:lang w:val="sl-SI"/>
        </w:rPr>
        <w:t xml:space="preserve"> boys and </w:t>
      </w:r>
      <w:r w:rsidR="0059232B">
        <w:rPr>
          <w:lang w:val="sl-SI"/>
        </w:rPr>
        <w:t>28</w:t>
      </w:r>
      <w:r w:rsidR="00242B35">
        <w:rPr>
          <w:lang w:val="sl-SI"/>
        </w:rPr>
        <w:t xml:space="preserve"> girls)</w:t>
      </w:r>
      <w:r w:rsidRPr="00423309">
        <w:rPr>
          <w:lang w:val="sl-SI"/>
        </w:rPr>
        <w:t xml:space="preserve"> </w:t>
      </w:r>
      <w:r w:rsidR="00242B35">
        <w:rPr>
          <w:lang w:val="sl-SI"/>
        </w:rPr>
        <w:t>grade-11</w:t>
      </w:r>
      <w:r w:rsidR="00155965">
        <w:rPr>
          <w:lang w:val="sl-SI"/>
        </w:rPr>
        <w:t xml:space="preserve"> (approx. 16 years old)</w:t>
      </w:r>
      <w:r w:rsidRPr="00423309">
        <w:rPr>
          <w:lang w:val="sl-SI"/>
        </w:rPr>
        <w:t xml:space="preserve"> and</w:t>
      </w:r>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boys and </w:t>
      </w:r>
      <w:r w:rsidR="00864C4A">
        <w:rPr>
          <w:lang w:val="sl-SI"/>
        </w:rPr>
        <w:t>33</w:t>
      </w:r>
      <w:r w:rsidR="00242B35">
        <w:rPr>
          <w:lang w:val="sl-SI"/>
        </w:rPr>
        <w:t xml:space="preserve"> girls)</w:t>
      </w:r>
      <w:r w:rsidRPr="00423309">
        <w:rPr>
          <w:lang w:val="sl-SI"/>
        </w:rPr>
        <w:t xml:space="preserve"> </w:t>
      </w:r>
      <w:r w:rsidR="00242B35">
        <w:rPr>
          <w:lang w:val="sl-SI"/>
        </w:rPr>
        <w:t>grade-12</w:t>
      </w:r>
      <w:r w:rsidR="00155965">
        <w:rPr>
          <w:lang w:val="sl-SI"/>
        </w:rPr>
        <w:t xml:space="preserve"> (approx. 17 years old)</w:t>
      </w:r>
      <w:r w:rsidRPr="00423309">
        <w:rPr>
          <w:lang w:val="sl-SI"/>
        </w:rPr>
        <w:t xml:space="preserve"> </w:t>
      </w:r>
      <w:r w:rsidR="00457B53">
        <w:rPr>
          <w:lang w:val="sl-SI"/>
        </w:rPr>
        <w:t xml:space="preserve">for a total of 89 </w:t>
      </w:r>
      <w:r w:rsidR="00242B35">
        <w:rPr>
          <w:lang w:val="sl-SI"/>
        </w:rPr>
        <w:t>students</w:t>
      </w:r>
      <w:r w:rsidRPr="00423309">
        <w:rPr>
          <w:lang w:val="sl-SI"/>
        </w:rPr>
        <w:t xml:space="preserve"> of a Slovenian Gymnasium (i.e., high school).</w:t>
      </w:r>
      <w:r w:rsidR="00DE25BF">
        <w:rPr>
          <w:lang w:val="sl-SI"/>
        </w:rPr>
        <w:t xml:space="preserve"> Access to the school records for providing students' socio-economic status (SES) was not granted.</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tadem</w:t>
      </w:r>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5987B794"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C75B3D">
        <w:instrText xml:space="preserve"> ADDIN ZOTERO_ITEM CSL_CITATION {"citationID":"WUqMYKW0","properties":{"formattedCitation":"({\\i{}Myers-Briggs/Jung Test: Open Extended Jungian Type Scales}, n.d.)","plainCitation":"(Myers-Briggs/Jung Test: Open Extended Jungian Type Scales, n.d.)","dontUpdate":true,"noteIndex":0},"citationItems":[{"id":61,"uris":["http://zotero.org/users/local/1Uxvmohd/items/KKVPJ8LQ"],"itemData":{"id":61,"type":"webpage","title":"Myers-Briggs/Jung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D84BCE">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J."}],"issued":{"date-parts":[["1995"]]}}},{"id":"uvY3lntk/JpQkaIZA","uris":["http://zotero.org/users/local/1Uxvmohd/items/P48L6IUQ"],"itemData":{"id":138,"type":"article-journal","container-title":"The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C75B3D">
        <w:instrText xml:space="preserve"> ADDIN ZOTERO_ITEM CSL_CITATION {"citationID":"YyrFOKTo","properties":{"formattedCitation":"(Sundre et al., 2012)","plainCitation":"(Sundre et al., 2012)","dontUpdate":true,"noteIndex":0},"citationItems":[{"id":90,"uris":["http://zotero.org/users/local/1Uxvmohd/items/UMC8GXZN"],"itemData":{"id":90,"type":"article-journal","abstract":"This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questionaire</w:t>
      </w:r>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the shift towards employing continuous scales aims to mitigate the polarizing effect often associated with categorical classificat</w:t>
      </w:r>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lastRenderedPageBreak/>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8"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9"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In suma,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0331098C" w:rsidR="005A250D" w:rsidRPr="00700563" w:rsidRDefault="005A250D" w:rsidP="005A250D">
      <w:pPr>
        <w:rPr>
          <w:lang w:val="sl-SI"/>
        </w:rPr>
      </w:pPr>
      <w:r w:rsidRPr="005A250D">
        <w:t>In pursuit of internal consistency, we adopted McDonald's Omega for continuous</w:t>
      </w:r>
      <w:r w:rsidR="00700563">
        <w:t>,</w:t>
      </w:r>
      <w:r w:rsidRPr="005A250D">
        <w:t xml:space="preserve"> Gutman's Lambda</w:t>
      </w:r>
      <w:r w:rsidR="00700563">
        <w:t xml:space="preserve"> for ordinal (on Likert scale) and </w:t>
      </w:r>
      <w:r w:rsidR="00700563">
        <w:rPr>
          <w:lang w:val="sl-SI"/>
        </w:rPr>
        <w:t>K</w:t>
      </w:r>
      <w:r w:rsidR="00700563" w:rsidRPr="00700563">
        <w:rPr>
          <w:lang w:val="sl-SI"/>
        </w:rPr>
        <w:t>rippendorff</w:t>
      </w:r>
      <w:r w:rsidR="00700563">
        <w:rPr>
          <w:lang w:val="sl-SI"/>
        </w:rPr>
        <w:t>'s A</w:t>
      </w:r>
      <w:r w:rsidR="00700563" w:rsidRPr="00700563">
        <w:rPr>
          <w:lang w:val="sl-SI"/>
        </w:rPr>
        <w:t>lpha</w:t>
      </w:r>
      <w:r w:rsidR="00700563">
        <w:rPr>
          <w:lang w:val="sl-SI"/>
        </w:rPr>
        <w:t xml:space="preserve"> </w:t>
      </w:r>
      <w:r w:rsidRPr="005A250D">
        <w:t>for categorical variables, ensuring a comprehensive assessment across different data types for a holistic analysis.</w:t>
      </w:r>
      <w:r w:rsidR="002E41BC">
        <w:t xml:space="preserve"> Internal consisetency is fair for</w:t>
      </w:r>
      <w:r w:rsidR="00700563">
        <w:t xml:space="preserve"> all variables separately.</w:t>
      </w:r>
    </w:p>
    <w:tbl>
      <w:tblPr>
        <w:tblStyle w:val="TableGrid"/>
        <w:tblW w:w="0" w:type="auto"/>
        <w:tblLook w:val="04A0" w:firstRow="1" w:lastRow="0" w:firstColumn="1" w:lastColumn="0" w:noHBand="0" w:noVBand="1"/>
      </w:tblPr>
      <w:tblGrid>
        <w:gridCol w:w="3020"/>
        <w:gridCol w:w="1228"/>
        <w:gridCol w:w="4814"/>
      </w:tblGrid>
      <w:tr w:rsidR="009B053B" w14:paraId="2C0318AE" w14:textId="77777777" w:rsidTr="003B0A9D">
        <w:tc>
          <w:tcPr>
            <w:tcW w:w="3020" w:type="dxa"/>
          </w:tcPr>
          <w:p w14:paraId="5ABE8529" w14:textId="41B9D0F1" w:rsidR="009B053B" w:rsidRDefault="009B053B" w:rsidP="005A250D">
            <w:r>
              <w:t>Internal consistency measure</w:t>
            </w:r>
          </w:p>
        </w:tc>
        <w:tc>
          <w:tcPr>
            <w:tcW w:w="1228" w:type="dxa"/>
          </w:tcPr>
          <w:p w14:paraId="5A075C9F" w14:textId="7EF7EF30" w:rsidR="009B053B" w:rsidRDefault="009B053B" w:rsidP="005A250D">
            <w:r>
              <w:t>Value</w:t>
            </w:r>
          </w:p>
        </w:tc>
        <w:tc>
          <w:tcPr>
            <w:tcW w:w="4814" w:type="dxa"/>
          </w:tcPr>
          <w:p w14:paraId="67791AB9" w14:textId="04D99E5A" w:rsidR="009B053B" w:rsidRDefault="009B053B" w:rsidP="005A250D">
            <w:r>
              <w:t>95% confidence interval</w:t>
            </w:r>
          </w:p>
        </w:tc>
      </w:tr>
      <w:tr w:rsidR="009B053B" w14:paraId="55EFAC52" w14:textId="77777777" w:rsidTr="003B0A9D">
        <w:tc>
          <w:tcPr>
            <w:tcW w:w="3020" w:type="dxa"/>
          </w:tcPr>
          <w:p w14:paraId="0DD68D27" w14:textId="03524292" w:rsidR="009B053B" w:rsidRPr="009B053B" w:rsidRDefault="009B053B" w:rsidP="005A250D">
            <w:pPr>
              <w:rPr>
                <w:lang w:val="sl-SI"/>
              </w:rPr>
            </w:pPr>
            <w:r w:rsidRPr="009B053B">
              <w:rPr>
                <w:lang w:val="sl-SI"/>
              </w:rPr>
              <w:t>McDonald's Omega</w:t>
            </w:r>
          </w:p>
        </w:tc>
        <w:tc>
          <w:tcPr>
            <w:tcW w:w="1228" w:type="dxa"/>
          </w:tcPr>
          <w:p w14:paraId="7AF1BEA5" w14:textId="70E3BD25" w:rsidR="009B053B" w:rsidRDefault="009B053B" w:rsidP="005A250D">
            <w:r>
              <w:t>0.5</w:t>
            </w:r>
            <w:r w:rsidR="00700563">
              <w:t>5</w:t>
            </w:r>
          </w:p>
        </w:tc>
        <w:tc>
          <w:tcPr>
            <w:tcW w:w="4814" w:type="dxa"/>
          </w:tcPr>
          <w:p w14:paraId="272BC9F6" w14:textId="7A358BC0" w:rsidR="009B053B" w:rsidRDefault="002E41BC" w:rsidP="005A250D">
            <w:r w:rsidRPr="002E41BC">
              <w:t>[0.5</w:t>
            </w:r>
            <w:r>
              <w:t>3,</w:t>
            </w:r>
            <w:r w:rsidRPr="002E41BC">
              <w:t xml:space="preserve"> 0.</w:t>
            </w:r>
            <w:r>
              <w:t>5</w:t>
            </w:r>
            <w:r w:rsidR="00700563">
              <w:t>6</w:t>
            </w:r>
            <w:r w:rsidRPr="002E41BC">
              <w:t>]</w:t>
            </w:r>
          </w:p>
        </w:tc>
      </w:tr>
      <w:tr w:rsidR="009B053B" w14:paraId="59B3EEBD" w14:textId="77777777" w:rsidTr="003B0A9D">
        <w:tc>
          <w:tcPr>
            <w:tcW w:w="3020" w:type="dxa"/>
          </w:tcPr>
          <w:p w14:paraId="66B2AA57" w14:textId="11D7201D" w:rsidR="009B053B" w:rsidRPr="009B053B" w:rsidRDefault="009B053B" w:rsidP="005A250D">
            <w:pPr>
              <w:rPr>
                <w:lang w:val="sl-SI"/>
              </w:rPr>
            </w:pPr>
            <w:r w:rsidRPr="009B053B">
              <w:rPr>
                <w:lang w:val="sl-SI"/>
              </w:rPr>
              <w:t>Gutman's Lambda</w:t>
            </w:r>
          </w:p>
        </w:tc>
        <w:tc>
          <w:tcPr>
            <w:tcW w:w="1228" w:type="dxa"/>
          </w:tcPr>
          <w:p w14:paraId="6F3DC2AA" w14:textId="1F2DFEEA" w:rsidR="009B053B" w:rsidRDefault="009B053B" w:rsidP="005A250D">
            <w:r>
              <w:t>0.</w:t>
            </w:r>
            <w:r w:rsidR="00700563">
              <w:t>69</w:t>
            </w:r>
          </w:p>
        </w:tc>
        <w:tc>
          <w:tcPr>
            <w:tcW w:w="4814" w:type="dxa"/>
          </w:tcPr>
          <w:p w14:paraId="2F61E5A6" w14:textId="4D407B5D" w:rsidR="009B053B" w:rsidRDefault="002E41BC" w:rsidP="005A250D">
            <w:r>
              <w:t>[</w:t>
            </w:r>
            <w:r w:rsidRPr="002E41BC">
              <w:t>0.</w:t>
            </w:r>
            <w:r w:rsidR="00700563">
              <w:t>60</w:t>
            </w:r>
            <w:r w:rsidRPr="002E41BC">
              <w:t>, 0.</w:t>
            </w:r>
            <w:r w:rsidR="00700563">
              <w:t>76</w:t>
            </w:r>
            <w:r>
              <w:t>]</w:t>
            </w:r>
            <w:r w:rsidR="00972725">
              <w:t xml:space="preserve"> (bootstrapped with 1000 iterations)</w:t>
            </w:r>
          </w:p>
        </w:tc>
      </w:tr>
      <w:tr w:rsidR="00700563" w14:paraId="2BCB2034" w14:textId="77777777" w:rsidTr="003B0A9D">
        <w:tc>
          <w:tcPr>
            <w:tcW w:w="3020" w:type="dxa"/>
          </w:tcPr>
          <w:p w14:paraId="5F41408F" w14:textId="17BB1504" w:rsidR="00700563" w:rsidRPr="009B053B" w:rsidRDefault="00700563" w:rsidP="005A250D">
            <w:pPr>
              <w:rPr>
                <w:lang w:val="sl-SI"/>
              </w:rPr>
            </w:pPr>
            <w:r>
              <w:rPr>
                <w:lang w:val="sl-SI"/>
              </w:rPr>
              <w:t>K</w:t>
            </w:r>
            <w:r w:rsidRPr="00700563">
              <w:rPr>
                <w:lang w:val="sl-SI"/>
              </w:rPr>
              <w:t>rippendorff</w:t>
            </w:r>
            <w:r>
              <w:rPr>
                <w:lang w:val="sl-SI"/>
              </w:rPr>
              <w:t>'s Alpha</w:t>
            </w:r>
          </w:p>
        </w:tc>
        <w:tc>
          <w:tcPr>
            <w:tcW w:w="1228" w:type="dxa"/>
          </w:tcPr>
          <w:p w14:paraId="6556986C" w14:textId="4A9BC87C" w:rsidR="00700563" w:rsidRDefault="00700563" w:rsidP="005A250D">
            <w:r>
              <w:t>0.68</w:t>
            </w:r>
          </w:p>
        </w:tc>
        <w:tc>
          <w:tcPr>
            <w:tcW w:w="4814" w:type="dxa"/>
          </w:tcPr>
          <w:p w14:paraId="46224558" w14:textId="05B6208B" w:rsidR="00700563" w:rsidRDefault="00700563" w:rsidP="005A250D">
            <w:r>
              <w:t>[0.57, 0.78]</w:t>
            </w:r>
          </w:p>
        </w:tc>
      </w:tr>
    </w:tbl>
    <w:p w14:paraId="30646440" w14:textId="77777777" w:rsidR="009B053B" w:rsidRDefault="009B053B" w:rsidP="005A250D"/>
    <w:p w14:paraId="457B758B" w14:textId="20828ACF" w:rsidR="002258EE" w:rsidRDefault="002258EE" w:rsidP="002258EE">
      <w:pPr>
        <w:pStyle w:val="Heading3"/>
      </w:pPr>
      <w:r>
        <w:t>Student sample</w:t>
      </w:r>
    </w:p>
    <w:p w14:paraId="6DF3B44A" w14:textId="77777777" w:rsidR="00457B53" w:rsidRPr="00457B53" w:rsidRDefault="00457B53" w:rsidP="00457B53"/>
    <w:p w14:paraId="0F3BB519" w14:textId="195FB1C0" w:rsidR="00473602" w:rsidRDefault="00473602" w:rsidP="002258EE">
      <w:r>
        <w:t xml:space="preserve">Dataset description with quantile information </w:t>
      </w:r>
      <w:r w:rsidR="00711390">
        <w:t xml:space="preserve">is summarized in </w:t>
      </w:r>
      <w:r w:rsidR="00972B60">
        <w:t>Table 2</w:t>
      </w:r>
      <w:r>
        <w:t>.</w:t>
      </w:r>
    </w:p>
    <w:p w14:paraId="559FB9E5" w14:textId="23215DD3" w:rsidR="00711390" w:rsidRDefault="00711390" w:rsidP="00711390">
      <w:pPr>
        <w:pStyle w:val="Caption"/>
        <w:keepNext/>
      </w:pPr>
      <w:r>
        <w:t xml:space="preserve">Table </w:t>
      </w:r>
      <w:fldSimple w:instr=" SEQ Table \* ARABIC ">
        <w:r w:rsidR="003F0C08">
          <w:rPr>
            <w:noProof/>
          </w:rPr>
          <w:t>2</w:t>
        </w:r>
      </w:fldSimple>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15E3F650" w:rsidR="00711390" w:rsidRDefault="00711390" w:rsidP="00711390">
      <w:pPr>
        <w:pStyle w:val="Caption"/>
        <w:keepNext/>
      </w:pPr>
      <w:r>
        <w:t xml:space="preserve">Table </w:t>
      </w:r>
      <w:r w:rsidR="00972B60">
        <w:t>2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lastRenderedPageBreak/>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5D1D961C" w:rsidR="00A87B5F" w:rsidRDefault="00473602" w:rsidP="002258EE">
      <w:r>
        <w:t>Distribution of target and predictor variables can be found in figure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did not require normally distributed inputs. Additionally, certain variables within our dataset were inherently categorical, as predetermined before analysis, further mitigating the necessity for normality assumptions in our predictive modeling.</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73881AF0" w14:textId="77777777" w:rsidR="00BF2302" w:rsidRDefault="007B0978" w:rsidP="00BF2302">
      <w:pPr>
        <w:keepNext/>
      </w:pPr>
      <w:r w:rsidRPr="007B0978">
        <w:rPr>
          <w:noProof/>
        </w:rPr>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10"/>
                    <a:stretch>
                      <a:fillRect/>
                    </a:stretch>
                  </pic:blipFill>
                  <pic:spPr>
                    <a:xfrm>
                      <a:off x="0" y="0"/>
                      <a:ext cx="5760720" cy="3276600"/>
                    </a:xfrm>
                    <a:prstGeom prst="rect">
                      <a:avLst/>
                    </a:prstGeom>
                  </pic:spPr>
                </pic:pic>
              </a:graphicData>
            </a:graphic>
          </wp:inline>
        </w:drawing>
      </w:r>
    </w:p>
    <w:p w14:paraId="05E927B1" w14:textId="7FA011A9" w:rsidR="00520B01" w:rsidRDefault="00BF2302" w:rsidP="00BF2302">
      <w:pPr>
        <w:pStyle w:val="Caption"/>
      </w:pPr>
      <w:r>
        <w:t xml:space="preserve">Figure </w:t>
      </w:r>
      <w:fldSimple w:instr=" SEQ Figure \* ARABIC ">
        <w:r>
          <w:rPr>
            <w:noProof/>
          </w:rPr>
          <w:t>3</w:t>
        </w:r>
      </w:fldSimple>
      <w:r>
        <w:t>: Variables distribution</w:t>
      </w:r>
    </w:p>
    <w:p w14:paraId="36BA8B4D" w14:textId="2D7ED507" w:rsidR="0073498B"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E46ED3">
        <w:t xml:space="preserve"> </w:t>
      </w:r>
      <w:r w:rsidR="0073498B">
        <w:t xml:space="preserve">Note that we only provide correlation matrix, but in feature selection do not account for </w:t>
      </w:r>
      <w:r w:rsidR="00E46ED3" w:rsidRPr="008A4D32">
        <w:t>the possible associations between the variables</w:t>
      </w:r>
      <w:r w:rsidR="0073498B">
        <w:t>.</w:t>
      </w:r>
    </w:p>
    <w:p w14:paraId="73368BD8" w14:textId="5CDA1DEA" w:rsidR="009F5527" w:rsidRDefault="006A18A2" w:rsidP="002258EE">
      <w:r>
        <w:rPr>
          <w:noProof/>
        </w:rPr>
        <w:lastRenderedPageBreak/>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77777777" w:rsidR="00D424B5" w:rsidRDefault="00D424B5" w:rsidP="002258EE"/>
    <w:p w14:paraId="07CACC2A" w14:textId="2EF0B141" w:rsidR="002258EE" w:rsidRDefault="002258EE" w:rsidP="002258EE">
      <w:pPr>
        <w:pStyle w:val="Heading3"/>
      </w:pPr>
      <w:r>
        <w:t>Variable importance</w:t>
      </w:r>
    </w:p>
    <w:p w14:paraId="16080BD9" w14:textId="156212ED" w:rsidR="008A4D32" w:rsidRPr="008A4D32" w:rsidRDefault="008A4D32" w:rsidP="008A4D32">
      <w:r>
        <w:t>The list of feature importances including their MI and RFE scores are given in Table 3 and visualized in Figure 1 and Figure 2.</w:t>
      </w:r>
      <w:r w:rsidR="00E46ED3">
        <w:t xml:space="preserve"> The higher the MI score and the lower the RFE rank, the greater the dependence between the variable and the outcome. Note that the variables were only ranked in order and not selected whether they are significant or not.</w:t>
      </w:r>
    </w:p>
    <w:p w14:paraId="6CEDD956" w14:textId="77777777" w:rsidR="008A4D32" w:rsidRDefault="004300FC" w:rsidP="008A4D32">
      <w:pPr>
        <w:keepNext/>
      </w:pPr>
      <w:r w:rsidRPr="004300FC">
        <w:rPr>
          <w:noProof/>
        </w:rPr>
        <w:drawing>
          <wp:inline distT="0" distB="0" distL="0" distR="0" wp14:anchorId="7636F7DA" wp14:editId="18CB28C9">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2"/>
                    <a:stretch>
                      <a:fillRect/>
                    </a:stretch>
                  </pic:blipFill>
                  <pic:spPr>
                    <a:xfrm>
                      <a:off x="0" y="0"/>
                      <a:ext cx="5066974" cy="3579612"/>
                    </a:xfrm>
                    <a:prstGeom prst="rect">
                      <a:avLst/>
                    </a:prstGeom>
                  </pic:spPr>
                </pic:pic>
              </a:graphicData>
            </a:graphic>
          </wp:inline>
        </w:drawing>
      </w:r>
    </w:p>
    <w:p w14:paraId="28BEA04D" w14:textId="5413C057" w:rsidR="003D44BE" w:rsidRDefault="008A4D32" w:rsidP="008A4D32">
      <w:pPr>
        <w:pStyle w:val="Caption"/>
      </w:pPr>
      <w:r>
        <w:t xml:space="preserve">Slika </w:t>
      </w:r>
      <w:fldSimple w:instr=" SEQ Slika \* ARABIC ">
        <w:r>
          <w:rPr>
            <w:noProof/>
          </w:rPr>
          <w:t>1</w:t>
        </w:r>
      </w:fldSimple>
      <w:r>
        <w:t>: Mutual information between predictors and target</w:t>
      </w:r>
    </w:p>
    <w:p w14:paraId="744B7CE4" w14:textId="77777777" w:rsidR="008A4D32" w:rsidRDefault="006F169D" w:rsidP="008A4D32">
      <w:pPr>
        <w:keepNext/>
      </w:pPr>
      <w:r>
        <w:rPr>
          <w:noProof/>
        </w:rPr>
        <w:lastRenderedPageBreak/>
        <w:drawing>
          <wp:inline distT="0" distB="0" distL="0" distR="0" wp14:anchorId="0857A8B7" wp14:editId="14CE075D">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p w14:paraId="09B6A4C4" w14:textId="5481827C" w:rsidR="00707E0A" w:rsidRDefault="008A4D32" w:rsidP="008A4D32">
      <w:pPr>
        <w:pStyle w:val="Caption"/>
      </w:pPr>
      <w:r>
        <w:t xml:space="preserve">Slika </w:t>
      </w:r>
      <w:fldSimple w:instr=" SEQ Slika \* ARABIC ">
        <w:r>
          <w:rPr>
            <w:noProof/>
          </w:rPr>
          <w:t>2</w:t>
        </w:r>
      </w:fldSimple>
      <w:r>
        <w:t>: Rankings of predictor variables using RFE</w:t>
      </w:r>
    </w:p>
    <w:p w14:paraId="6F247EEA" w14:textId="6E26CA94" w:rsidR="008A4D32" w:rsidRDefault="008A4D32" w:rsidP="008A4D32">
      <w:pPr>
        <w:pStyle w:val="Caption"/>
        <w:keepNext/>
      </w:pPr>
      <w:r>
        <w:t>Tabela 3: Feature importances using MI and RFE</w:t>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r>
              <w:rPr>
                <w:lang w:val="sl-SI"/>
              </w:rPr>
              <w:t>Mutual information</w:t>
            </w:r>
          </w:p>
        </w:tc>
        <w:tc>
          <w:tcPr>
            <w:tcW w:w="3397" w:type="dxa"/>
          </w:tcPr>
          <w:p w14:paraId="61D97E60" w14:textId="2916E0EE" w:rsidR="003A4AB0" w:rsidRPr="00520B01" w:rsidRDefault="003A4AB0" w:rsidP="004936A1">
            <w:pPr>
              <w:rPr>
                <w:lang w:val="sl-SI"/>
              </w:rPr>
            </w:pPr>
            <w:r>
              <w:rPr>
                <w:lang w:val="sl-SI"/>
              </w:rPr>
              <w:t>RFE ranking</w:t>
            </w:r>
            <w:r w:rsidR="0018306D">
              <w:rPr>
                <w:lang w:val="sl-SI"/>
              </w:rPr>
              <w:t xml:space="preserve"> (less is more important)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r w:rsidRPr="006E1700">
              <w:rPr>
                <w:lang w:val="sl-SI"/>
              </w:rPr>
              <w:t xml:space="preserve">Outperforming_partner </w:t>
            </w:r>
          </w:p>
        </w:tc>
        <w:tc>
          <w:tcPr>
            <w:tcW w:w="2116" w:type="dxa"/>
          </w:tcPr>
          <w:p w14:paraId="5C02C1FE" w14:textId="5FC33D38" w:rsidR="006E1700" w:rsidRPr="00520B01" w:rsidRDefault="006E1700" w:rsidP="006E1700">
            <w:pPr>
              <w:rPr>
                <w:lang w:val="sl-SI"/>
              </w:rPr>
            </w:pPr>
            <w:r w:rsidRPr="00631F89">
              <w:t>0.22</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r w:rsidRPr="006E1700">
              <w:rPr>
                <w:lang w:val="sl-SI"/>
              </w:rPr>
              <w:t>Class</w:t>
            </w:r>
          </w:p>
        </w:tc>
        <w:tc>
          <w:tcPr>
            <w:tcW w:w="2116" w:type="dxa"/>
          </w:tcPr>
          <w:p w14:paraId="1604589B" w14:textId="5F2A4D08" w:rsidR="006E1700" w:rsidRPr="00520B01" w:rsidRDefault="006E1700" w:rsidP="006E1700">
            <w:pPr>
              <w:rPr>
                <w:lang w:val="sl-SI"/>
              </w:rPr>
            </w:pPr>
            <w:r w:rsidRPr="00631F89">
              <w:t>0.0</w:t>
            </w:r>
            <w:r w:rsidR="00E52A24">
              <w:t>9</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r w:rsidRPr="006E1700">
              <w:rPr>
                <w:lang w:val="sl-SI"/>
              </w:rPr>
              <w:t>Interaction_qualitative</w:t>
            </w:r>
          </w:p>
        </w:tc>
        <w:tc>
          <w:tcPr>
            <w:tcW w:w="2116" w:type="dxa"/>
          </w:tcPr>
          <w:p w14:paraId="7F3BF75F" w14:textId="74DA21C4" w:rsidR="006E1700" w:rsidRPr="00520B01" w:rsidRDefault="006E1700" w:rsidP="006E1700">
            <w:pPr>
              <w:rPr>
                <w:lang w:val="sl-SI"/>
              </w:rPr>
            </w:pPr>
            <w:r w:rsidRPr="00631F89">
              <w:t>0.08</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r w:rsidRPr="006E1700">
              <w:rPr>
                <w:lang w:val="sl-SI"/>
              </w:rPr>
              <w:t>Professor</w:t>
            </w:r>
          </w:p>
        </w:tc>
        <w:tc>
          <w:tcPr>
            <w:tcW w:w="2116" w:type="dxa"/>
          </w:tcPr>
          <w:p w14:paraId="46D296BD" w14:textId="74D6BC3D" w:rsidR="006E1700" w:rsidRPr="00520B01" w:rsidRDefault="006E1700" w:rsidP="006E1700">
            <w:pPr>
              <w:rPr>
                <w:lang w:val="sl-SI"/>
              </w:rPr>
            </w:pPr>
            <w:r w:rsidRPr="00631F89">
              <w:t>0.0</w:t>
            </w:r>
            <w:r w:rsidR="00E52A24">
              <w:t>4</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r w:rsidRPr="006E1700">
              <w:rPr>
                <w:lang w:val="sl-SI"/>
              </w:rPr>
              <w:t>Anxiety</w:t>
            </w:r>
          </w:p>
        </w:tc>
        <w:tc>
          <w:tcPr>
            <w:tcW w:w="2116" w:type="dxa"/>
          </w:tcPr>
          <w:p w14:paraId="0EE87BB0" w14:textId="3DA691AF" w:rsidR="006E1700" w:rsidRPr="00520B01" w:rsidRDefault="006E1700" w:rsidP="006E1700">
            <w:pPr>
              <w:rPr>
                <w:lang w:val="sl-SI"/>
              </w:rPr>
            </w:pPr>
            <w:r w:rsidRPr="00631F89">
              <w:t>0.0</w:t>
            </w:r>
            <w:r w:rsidR="00E52A24">
              <w:t>1</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r>
              <w:rPr>
                <w:lang w:val="sl-SI"/>
              </w:rPr>
              <w:t>Gender</w:t>
            </w:r>
          </w:p>
        </w:tc>
        <w:tc>
          <w:tcPr>
            <w:tcW w:w="2116" w:type="dxa"/>
          </w:tcPr>
          <w:p w14:paraId="723CF09D" w14:textId="343103D6" w:rsidR="006E1700" w:rsidRPr="00520B01" w:rsidRDefault="006E1700" w:rsidP="006E1700">
            <w:pPr>
              <w:rPr>
                <w:lang w:val="sl-SI"/>
              </w:rPr>
            </w:pPr>
            <w:r w:rsidRPr="00631F89">
              <w:t>0.0</w:t>
            </w:r>
            <w:r w:rsidR="00E52A24">
              <w:t>1</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576D0594" w:rsidR="006E1700" w:rsidRPr="00520B01" w:rsidRDefault="006E1700" w:rsidP="006E1700">
            <w:pPr>
              <w:rPr>
                <w:lang w:val="sl-SI"/>
              </w:rPr>
            </w:pPr>
            <w:r w:rsidRPr="00631F89">
              <w:t>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r w:rsidRPr="006E1700">
              <w:rPr>
                <w:lang w:val="sl-SI"/>
              </w:rPr>
              <w:t>Interaction_quantitative</w:t>
            </w:r>
          </w:p>
        </w:tc>
        <w:tc>
          <w:tcPr>
            <w:tcW w:w="2116" w:type="dxa"/>
          </w:tcPr>
          <w:p w14:paraId="3FADAB42" w14:textId="0C7BDAA2" w:rsidR="006E1700" w:rsidRPr="00520B01" w:rsidRDefault="006E1700" w:rsidP="006E1700">
            <w:pPr>
              <w:rPr>
                <w:lang w:val="sl-SI"/>
              </w:rPr>
            </w:pPr>
            <w:r w:rsidRPr="00631F89">
              <w:t>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r>
              <w:rPr>
                <w:lang w:val="sl-SI"/>
              </w:rPr>
              <w:t>Motivation</w:t>
            </w:r>
          </w:p>
        </w:tc>
        <w:tc>
          <w:tcPr>
            <w:tcW w:w="2116" w:type="dxa"/>
          </w:tcPr>
          <w:p w14:paraId="1F4369B4" w14:textId="067F207E" w:rsidR="006E1700" w:rsidRPr="00520B01" w:rsidRDefault="006E1700" w:rsidP="006E1700">
            <w:pPr>
              <w:rPr>
                <w:lang w:val="sl-SI"/>
              </w:rPr>
            </w:pPr>
            <w:r w:rsidRPr="00631F89">
              <w:t>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r>
              <w:rPr>
                <w:lang w:val="sl-SI"/>
              </w:rPr>
              <w:t>Introversion</w:t>
            </w:r>
          </w:p>
        </w:tc>
        <w:tc>
          <w:tcPr>
            <w:tcW w:w="2116" w:type="dxa"/>
          </w:tcPr>
          <w:p w14:paraId="38359BF8" w14:textId="560E389F" w:rsidR="006E1700" w:rsidRPr="00520B01" w:rsidRDefault="006E1700" w:rsidP="006E1700">
            <w:pPr>
              <w:rPr>
                <w:lang w:val="sl-SI"/>
              </w:rPr>
            </w:pPr>
            <w:r w:rsidRPr="00631F89">
              <w:t>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r>
              <w:rPr>
                <w:lang w:val="sl-SI"/>
              </w:rPr>
              <w:t>Sensing</w:t>
            </w:r>
          </w:p>
        </w:tc>
        <w:tc>
          <w:tcPr>
            <w:tcW w:w="2116" w:type="dxa"/>
          </w:tcPr>
          <w:p w14:paraId="50CAB857" w14:textId="7A9F0419" w:rsidR="006E1700" w:rsidRPr="00520B01" w:rsidRDefault="006E1700" w:rsidP="006E1700">
            <w:pPr>
              <w:rPr>
                <w:lang w:val="sl-SI"/>
              </w:rPr>
            </w:pPr>
            <w:r w:rsidRPr="00631F89">
              <w:t>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r>
              <w:rPr>
                <w:lang w:val="sl-SI"/>
              </w:rPr>
              <w:t>Feeling</w:t>
            </w:r>
          </w:p>
        </w:tc>
        <w:tc>
          <w:tcPr>
            <w:tcW w:w="2116" w:type="dxa"/>
          </w:tcPr>
          <w:p w14:paraId="579C7BD5" w14:textId="416D3934" w:rsidR="006E1700" w:rsidRPr="00520B01" w:rsidRDefault="006E1700" w:rsidP="006E1700">
            <w:pPr>
              <w:rPr>
                <w:lang w:val="sl-SI"/>
              </w:rPr>
            </w:pPr>
            <w:r w:rsidRPr="00631F89">
              <w:t>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r>
              <w:rPr>
                <w:lang w:val="sl-SI"/>
              </w:rPr>
              <w:t>Judging</w:t>
            </w:r>
          </w:p>
        </w:tc>
        <w:tc>
          <w:tcPr>
            <w:tcW w:w="2116" w:type="dxa"/>
          </w:tcPr>
          <w:p w14:paraId="0291CA11" w14:textId="16385F21" w:rsidR="006E1700" w:rsidRPr="00707E0A" w:rsidRDefault="006E1700" w:rsidP="006E1700">
            <w:pPr>
              <w:rPr>
                <w:lang w:val="sl-SI"/>
              </w:rPr>
            </w:pPr>
            <w:r w:rsidRPr="00631F89">
              <w:t>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5A16DCC5" w:rsidR="006E1700" w:rsidRPr="00142456" w:rsidRDefault="00142456" w:rsidP="00142456">
      <w:pPr>
        <w:rPr>
          <w:color w:val="FF0000"/>
        </w:rPr>
      </w:pPr>
      <w:r w:rsidRPr="00142456">
        <w:rPr>
          <w:color w:val="FF0000"/>
        </w:rPr>
        <w:t>Tole tabelo spodi bi nekako vključil, a ne vem kako. Morda je niti ni treba in vključimo zgolj v članek o strojnem učenju?</w:t>
      </w:r>
    </w:p>
    <w:p w14:paraId="2F732BB5" w14:textId="2854570E" w:rsidR="002318AF" w:rsidRDefault="002318AF" w:rsidP="002318AF">
      <w:pPr>
        <w:pStyle w:val="Caption"/>
        <w:keepNext/>
      </w:pPr>
      <w:r>
        <w:t xml:space="preserve">Table </w:t>
      </w:r>
      <w:fldSimple w:instr=" SEQ Table \* ARABIC ">
        <w:r w:rsidR="003F0C08">
          <w:rPr>
            <w:noProof/>
          </w:rPr>
          <w:t>4</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lastRenderedPageBreak/>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40B26179" w14:textId="73C2F3FA" w:rsidR="008F33A1" w:rsidRDefault="008F33A1" w:rsidP="008F33A1">
      <w:pPr>
        <w:rPr>
          <w:lang w:val="sl-SI"/>
        </w:rPr>
      </w:pPr>
      <w:r>
        <w:rPr>
          <w:lang w:val="sl-SI"/>
        </w:rPr>
        <w:t xml:space="preserve">In this case study, we </w:t>
      </w:r>
      <w:r w:rsidRPr="008F33A1">
        <w:rPr>
          <w:lang w:val="sl-SI"/>
        </w:rPr>
        <w:t>employme</w:t>
      </w:r>
      <w:r>
        <w:rPr>
          <w:lang w:val="sl-SI"/>
        </w:rPr>
        <w:t>d</w:t>
      </w:r>
      <w:r w:rsidRPr="008F33A1">
        <w:rPr>
          <w:lang w:val="sl-SI"/>
        </w:rPr>
        <w:t xml:space="preserve"> feature selection methodologies, specifically Mutual Information (</w:t>
      </w:r>
      <w:r>
        <w:rPr>
          <w:lang w:val="sl-SI"/>
        </w:rPr>
        <w:t xml:space="preserve">MI) </w:t>
      </w:r>
      <w:r w:rsidRPr="008F33A1">
        <w:rPr>
          <w:lang w:val="sl-SI"/>
        </w:rPr>
        <w:t>and Recursive Feature Elimination (RFE)</w:t>
      </w:r>
      <w:r>
        <w:rPr>
          <w:lang w:val="sl-SI"/>
        </w:rPr>
        <w:t xml:space="preserve"> that</w:t>
      </w:r>
      <w:r w:rsidRPr="008F33A1">
        <w:rPr>
          <w:lang w:val="sl-SI"/>
        </w:rPr>
        <w:t xml:space="preserve"> facilitated a focused exploration into the influence of different variables on the dynamics of </w:t>
      </w:r>
      <w:r>
        <w:rPr>
          <w:lang w:val="sl-SI"/>
        </w:rPr>
        <w:t>tandem learning – a specific case of</w:t>
      </w:r>
      <w:r w:rsidR="00E52A24">
        <w:rPr>
          <w:lang w:val="sl-SI"/>
        </w:rPr>
        <w:t xml:space="preserve"> small</w:t>
      </w:r>
      <w:r>
        <w:rPr>
          <w:lang w:val="sl-SI"/>
        </w:rPr>
        <w:t xml:space="preserve"> </w:t>
      </w:r>
      <w:r w:rsidRPr="008F33A1">
        <w:rPr>
          <w:lang w:val="sl-SI"/>
        </w:rPr>
        <w:t>group learning</w:t>
      </w:r>
      <w:r w:rsidR="00C75B3D">
        <w:rPr>
          <w:lang w:val="sl-SI"/>
        </w:rPr>
        <w:t xml:space="preserve"> </w:t>
      </w:r>
      <w:r w:rsidR="00C75B3D">
        <w:rPr>
          <w:lang w:val="sl-SI"/>
        </w:rPr>
        <w:fldChar w:fldCharType="begin"/>
      </w:r>
      <w:r w:rsidR="00C75B3D">
        <w:rPr>
          <w:lang w:val="sl-SI"/>
        </w:rPr>
        <w:instrText xml:space="preserve"> ADDIN ZOTERO_ITEM CSL_CITATION {"citationID":"h7vLsTWr","properties":{"formattedCitation":"(Stickler &amp; Emke, 2011; G. L. Wilson &amp; Blednick, 2011)","plainCitation":"(Stickler &amp; Emke, 2011;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C75B3D">
        <w:rPr>
          <w:lang w:val="sl-SI"/>
        </w:rPr>
        <w:fldChar w:fldCharType="separate"/>
      </w:r>
      <w:r w:rsidR="00C75B3D" w:rsidRPr="00C75B3D">
        <w:rPr>
          <w:rFonts w:ascii="Calibri" w:hAnsi="Calibri" w:cs="Calibri"/>
        </w:rPr>
        <w:t>(Stickler &amp; Emke, 2011; G. L. Wilson &amp; Blednick, 2011)</w:t>
      </w:r>
      <w:r w:rsidR="00C75B3D">
        <w:rPr>
          <w:lang w:val="sl-SI"/>
        </w:rPr>
        <w:fldChar w:fldCharType="end"/>
      </w:r>
      <w:r w:rsidRPr="008F33A1">
        <w:rPr>
          <w:lang w:val="sl-SI"/>
        </w:rPr>
        <w:t>. Through the targeted selection of pertinent features, we aimed to discern the most influential variables contributing to the collective learning processes within group settings.</w:t>
      </w:r>
      <w:r w:rsidR="00E52A24">
        <w:rPr>
          <w:lang w:val="sl-SI"/>
        </w:rPr>
        <w:t xml:space="preserve"> </w:t>
      </w:r>
      <w:r w:rsidRPr="008F33A1">
        <w:rPr>
          <w:lang w:val="sl-SI"/>
        </w:rPr>
        <w:t>Such meticulous feature selection methodologies are pivotal in uncovering the underlying determinants of group learning, offering a pathway for enhancing educational strategies and optimizing collaborative learning environments.</w:t>
      </w:r>
    </w:p>
    <w:p w14:paraId="32B4E894" w14:textId="0449F1A9" w:rsidR="00E52A24" w:rsidRDefault="00C54B03" w:rsidP="001A537C">
      <w:r w:rsidRPr="00C54B03">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w:t>
      </w:r>
      <w:r w:rsidR="0026505C">
        <w:t xml:space="preserve"> </w:t>
      </w:r>
      <w:r w:rsidR="0026505C" w:rsidRPr="0026505C">
        <w:rPr>
          <w:color w:val="FF0000"/>
        </w:rPr>
        <w:t>(ali tu isti citati kot uvod?)</w:t>
      </w:r>
      <w:r w:rsidRPr="00C54B03">
        <w:t>, suggesting that the broader context and collaborative dynamics within these environments exert a more substantial influence than individual personality traits</w:t>
      </w:r>
      <w:r>
        <w:t>.</w:t>
      </w:r>
    </w:p>
    <w:p w14:paraId="5A7B261D" w14:textId="66248505" w:rsidR="001A537C" w:rsidRDefault="001A537C" w:rsidP="001A537C">
      <w:r>
        <w:t xml:space="preserve">The observed result </w:t>
      </w:r>
      <w:r w:rsidRPr="001A537C">
        <w:t>may</w:t>
      </w:r>
      <w:r>
        <w:t xml:space="preserve"> </w:t>
      </w:r>
      <w:r w:rsidRPr="001A537C">
        <w:t>find its roots in the unique way groups form within these settings</w:t>
      </w:r>
      <w:r w:rsidR="00E52A24">
        <w:t xml:space="preserve"> as part of the devoted experiment</w:t>
      </w:r>
      <w:r w:rsidRPr="001A537C">
        <w:t>. The fact that students have the autonomy to choose their seating arrangement—often opting to sit with pre-existing friends—suggests a pre-established comfort level among group members</w:t>
      </w:r>
      <w:r w:rsidR="00C75B3D">
        <w:t xml:space="preserve"> </w:t>
      </w:r>
      <w:r w:rsidR="00C75B3D">
        <w:fldChar w:fldCharType="begin"/>
      </w:r>
      <w:r w:rsidR="00C75B3D">
        <w:instrText xml:space="preserve"> ADDIN ZOTERO_ITEM CSL_CITATION {"citationID":"CfbrgHwP","properties":{"formattedCitation":"(Hong &amp; Lee, 2017; Insa et al., 2016; McKeown et al., 2016)","plainCitation":"(Hong &amp; Lee, 2017; Insa et al., 2016; McKeown et al., 2016)","noteIndex":0},"citationItems":[{"id":298,"uris":["http://zotero.org/users/local/1Uxvmohd/items/7PXF55FG"],"itemData":{"id":298,"type":"article-journal","container-title":"Quantitative Economics","DOI":"10.3982/QE434","ISSN":"17597323","issue":"1","journalAbbreviation":"Quantitative Economics","language":"en","page":"239-275","source":"DOI.org (Crossref)","title":"Who is sitting next to you? Peer effects inside the classroom: Peer effects inside the classroom","title-short":"Who is sitting next to you?","volume":"8","author":[{"family":"Hong","given":"Sok Chul"},{"family":"Lee","given":"Jungmin"}],"issued":{"date-parts":[["2017",3]]}}},{"id":301,"uris":["http://zotero.org/users/local/1Uxvmohd/items/YDBL7SHM"],"itemData":{"id":301,"type":"paper-conference","container-title":"Proceedings of the 2016 ACM Conference on Innovation and Technology in Computer Science Education","DOI":"10.1145/2899415.2899444","event-place":"Arequipa Peru","event-title":"ITiCSE '16: Innovation and Technology in Computer Science Education Conference 2016","ISBN":"978-1-4503-4231-5","language":"en","page":"212-217","publisher":"ACM","publisher-place":"Arequipa Peru","source":"DOI.org (Crossref)","title":"Where You Sit Matters How Classroom Seating Might Affect Marks","URL":"https://dl.acm.org/doi/10.1145/2899415.2899444","author":[{"family":"Insa","given":"David"},{"family":"Silva","given":"Josep"},{"family":"Tamarit","given":"Salvador"}],"accessed":{"date-parts":[["2023",12,20]]},"issued":{"date-parts":[["2016",7,11]]}}},{"id":300,"uris":["http://zotero.org/users/local/1Uxvmohd/items/S9FUGKXP"],"itemData":{"id":300,"type":"article-journal","abstract":"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policy.","container-title":"British Educational Research Journal","DOI":"10.1002/berj.3200","ISSN":"0141-1926, 1469-3518","issue":"1","journalAbbreviation":"British Educational Res J","language":"en","page":"40-55","source":"DOI.org (Crossref)","title":"Classroom segregation: where do students sit and how is this related to group relations?","title-short":"Classroom segregation","volume":"42","author":[{"family":"McKeown","given":"Shelley"},{"family":"Stringer","given":"Maurice"},{"family":"Cairns","given":"Ed"}],"issued":{"date-parts":[["2016",2]]}}}],"schema":"https://github.com/citation-style-language/schema/raw/master/csl-citation.json"} </w:instrText>
      </w:r>
      <w:r w:rsidR="00C75B3D">
        <w:fldChar w:fldCharType="separate"/>
      </w:r>
      <w:r w:rsidR="00C75B3D" w:rsidRPr="00C75B3D">
        <w:rPr>
          <w:rFonts w:ascii="Calibri" w:hAnsi="Calibri" w:cs="Calibri"/>
        </w:rPr>
        <w:t>(Hong &amp; Lee, 2017; Insa et al., 2016; McKeown et al., 2016)</w:t>
      </w:r>
      <w:r w:rsidR="00C75B3D">
        <w:fldChar w:fldCharType="end"/>
      </w:r>
      <w:r w:rsidRPr="001A537C">
        <w:t>. This setting potentially mitigates the need for extroversion to engage in communication or curbs anxiety, given the familiarity and ease of interaction among peers.</w:t>
      </w:r>
      <w:r>
        <w:t xml:space="preserve"> V</w:t>
      </w:r>
      <w:r w:rsidRPr="001A537C">
        <w:t>ariables directly associated with tandem learning</w:t>
      </w:r>
      <w:r>
        <w:t xml:space="preserve"> </w:t>
      </w:r>
      <w:r w:rsidRPr="001A537C">
        <w:t>present a unique challenge regarding their predictive weight. Unlike general variables like gender or class</w:t>
      </w:r>
      <w:r>
        <w:t xml:space="preserve"> and </w:t>
      </w:r>
      <w:r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Pr="001A537C">
        <w:t>Consequently, it underscores the necessity of not only assessing the variables that influence cooperative learning beforehand but also continuously monitoring and evaluating the evolving dynamics during the collaborative process</w:t>
      </w:r>
      <w:r>
        <w:t>.</w:t>
      </w:r>
    </w:p>
    <w:p w14:paraId="761374DC" w14:textId="64DC079E" w:rsidR="001A537C" w:rsidRPr="001A537C" w:rsidRDefault="001A537C" w:rsidP="001A537C">
      <w:pPr>
        <w:rPr>
          <w:color w:val="000000" w:themeColor="text1"/>
          <w:lang w:val="sl-SI"/>
        </w:rPr>
      </w:pPr>
      <w:r>
        <w:rPr>
          <w:color w:val="000000" w:themeColor="text1"/>
        </w:rPr>
        <w:t>O</w:t>
      </w:r>
      <w:r w:rsidRPr="001A537C">
        <w:rPr>
          <w:color w:val="000000" w:themeColor="text1"/>
        </w:rPr>
        <w:t>ur variables spanned a wide spectrum—categorical, continuous, and ordinal—making relationships complex and non-linear</w:t>
      </w:r>
      <w:r w:rsidR="0026505C">
        <w:rPr>
          <w:color w:val="000000" w:themeColor="text1"/>
        </w:rPr>
        <w:t xml:space="preserve"> </w:t>
      </w:r>
      <w:r w:rsidR="0026505C">
        <w:rPr>
          <w:color w:val="000000" w:themeColor="text1"/>
        </w:rPr>
        <w:fldChar w:fldCharType="begin"/>
      </w:r>
      <w:r w:rsidR="0026505C">
        <w:rPr>
          <w:color w:val="000000" w:themeColor="text1"/>
        </w:rPr>
        <w:instrText xml:space="preserve"> ADDIN ZOTERO_ITEM CSL_CITATION {"citationID":"JmyNQ46Z","properties":{"formattedCitation":"(Ru et al., 2020)","plainCitation":"(Ru et al., 2020)","noteIndex":0},"citationItems":[{"id":302,"uris":["http://zotero.org/users/local/1Uxvmohd/items/QUJHEC6I"],"itemData":{"id":302,"type":"paper-conference","abstract":"Efficient optimisation of black-box problems that comprise both continuous and categorical inputs is important, yet poses significant challenges. Current approaches, like one-hot encoding, severely increase the dimension of the search space, while separate modelling of category-specific data is sample-inefficient. Both frameworks are not scalable to practical applications involving multiple categorical variables, each with multiple possible values. We propose a new approach, Continuous and Categorical Bayesian Optimisation (CoCaBO), which combines the strengths of multi-armed bandits and Bayesian optimisation to select values for both categorical and continuous inputs. We model this mixed-type space using a Gaussian Process kernel, designed to allow sharing of information across multiple categorical variables; this allows CoCaBO to leverage all available data efficiently. We extend our method to the batch setting and propose an efficient selection procedure that dynamically balances exploration and exploitation whilst encouraging batch diversity. We demonstrate empirically that our method outperforms existing approaches on both synthetic and real-world optimisation tasks with continuous and categorical inputs.","container-title":"Proceedings of the 37th International Conference on Machine Learning","event-title":"International Conference on Machine Learning","language":"en","note":"ISSN: 2640-3498","page":"8276-8285","publisher":"PMLR","source":"proceedings.mlr.press","title":"Bayesian Optimisation over Multiple Continuous and Categorical Inputs","URL":"https://proceedings.mlr.press/v119/ru20a.html","author":[{"family":"Ru","given":"Binxin"},{"family":"Alvi","given":"Ahsan"},{"family":"Nguyen","given":"Vu"},{"family":"Osborne","given":"Michael A."},{"family":"Roberts","given":"Stephen"}],"accessed":{"date-parts":[["2023",12,20]]},"issued":{"date-parts":[["2020",11,21]]}}}],"schema":"https://github.com/citation-style-language/schema/raw/master/csl-citation.json"} </w:instrText>
      </w:r>
      <w:r w:rsidR="0026505C">
        <w:rPr>
          <w:color w:val="000000" w:themeColor="text1"/>
        </w:rPr>
        <w:fldChar w:fldCharType="separate"/>
      </w:r>
      <w:r w:rsidR="0026505C" w:rsidRPr="0026505C">
        <w:rPr>
          <w:rFonts w:ascii="Calibri" w:hAnsi="Calibri" w:cs="Calibri"/>
        </w:rPr>
        <w:t>(Ru et al., 2020)</w:t>
      </w:r>
      <w:r w:rsidR="0026505C">
        <w:rPr>
          <w:color w:val="000000" w:themeColor="text1"/>
        </w:rPr>
        <w:fldChar w:fldCharType="end"/>
      </w:r>
      <w:r w:rsidRPr="001A537C">
        <w:rPr>
          <w:color w:val="000000" w:themeColor="text1"/>
        </w:rPr>
        <w:t xml:space="preserve">. Though we aimed for numerical values, these couldn't fully capture true significance. This complexity calls for more sophisticated modeling approaches to unravel </w:t>
      </w:r>
      <w:r w:rsidRPr="001A537C">
        <w:rPr>
          <w:color w:val="000000" w:themeColor="text1"/>
        </w:rPr>
        <w:lastRenderedPageBreak/>
        <w:t>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55D24971"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r w:rsidR="0026505C">
        <w:t xml:space="preserve"> </w:t>
      </w:r>
      <w:r w:rsidR="0026505C" w:rsidRPr="0026505C">
        <w:rPr>
          <w:color w:val="FF0000"/>
        </w:rPr>
        <w:t>(ali tu isti citati kot uvod?)</w:t>
      </w:r>
      <w:r w:rsidRPr="0026505C">
        <w:rPr>
          <w:color w:val="FF0000"/>
        </w:rPr>
        <w:t>.</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success have been identifie</w:t>
      </w:r>
      <w:r w:rsidR="00D6536D">
        <w:lastRenderedPageBreak/>
        <w:t xml:space="preserve">d which can assists both teachers and students of mathematics. The potential incorporation of gathered information needs to be investigated further. </w:t>
      </w:r>
    </w:p>
    <w:p w14:paraId="45FF209E" w14:textId="0C8830C2"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place of birth (geographical region)</w:t>
      </w:r>
      <w:r w:rsidR="00E52A24">
        <w:t xml:space="preserve"> et cetera</w:t>
      </w:r>
      <w:r w:rsidR="00155965">
        <w:t xml:space="preserve"> </w:t>
      </w:r>
      <w:r w:rsidR="00D6536D">
        <w:t xml:space="preserve">were also not taken into account as </w:t>
      </w:r>
      <w:r w:rsidR="00E52A24">
        <w:t>they were not approved by research plan</w:t>
      </w:r>
      <w:r w:rsidR="00413122">
        <w:t>.</w:t>
      </w:r>
      <w:r w:rsidR="00D6536D">
        <w:t xml:space="preserve"> The dataset was also slightly unbalanced as </w:t>
      </w:r>
      <w:r w:rsidR="00FD5E14">
        <w:t>only 6.7% of students said the method was not succesfull, potentially hindering model accuracy.</w:t>
      </w:r>
      <w:r w:rsidR="00AD774E">
        <w:t xml:space="preserve"> We also did not include how group composition </w:t>
      </w:r>
      <w:r w:rsidR="00413122">
        <w:t>affects tandem learning enviroment</w:t>
      </w:r>
      <w:r w:rsidR="00682644">
        <w:t xml:space="preserve">. </w:t>
      </w:r>
      <w:r w:rsidR="00682644" w:rsidRPr="00682644">
        <w:rPr>
          <w:lang w:val="sl"/>
        </w:rPr>
        <w:t>Exploring a broader range of factors in future studies could</w:t>
      </w:r>
      <w:r w:rsidR="00682644">
        <w:rPr>
          <w:lang w:val="sl"/>
        </w:rPr>
        <w:t xml:space="preserve"> </w:t>
      </w:r>
      <w:r w:rsidR="00682644" w:rsidRPr="00682644">
        <w:rPr>
          <w:lang w:val="sl"/>
        </w:rPr>
        <w:t>offer a more comprehensive understanding of the complex factors influencing</w:t>
      </w:r>
      <w:r w:rsidR="00682644">
        <w:rPr>
          <w:lang w:val="sl"/>
        </w:rPr>
        <w:t xml:space="preserve"> student perception of tandem learning</w:t>
      </w:r>
      <w:r w:rsidR="00413122">
        <w:rPr>
          <w:lang w:val="sl"/>
        </w:rPr>
        <w:t xml:space="preserve">. </w:t>
      </w:r>
      <w:r w:rsidR="00413122" w:rsidRPr="00413122">
        <w:t>Further research encompassing broader datasets and employing more intricate modeling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697FCF73" w14:textId="77777777" w:rsidR="00390614" w:rsidRDefault="00812CAE" w:rsidP="00390614">
      <w:pPr>
        <w:pStyle w:val="Bibliography"/>
      </w:pPr>
      <w:r>
        <w:fldChar w:fldCharType="begin"/>
      </w:r>
      <w:r w:rsidR="00525D4B">
        <w:instrText xml:space="preserve"> ADDIN ZOTERO_BIBL {"uncited":[],"omitted":[],"custom":[]} CSL_BIBLIOGRAPHY </w:instrText>
      </w:r>
      <w:r>
        <w:fldChar w:fldCharType="separate"/>
      </w:r>
      <w:r w:rsidR="00390614">
        <w:t xml:space="preserve">Abana, E. C. (2019). A Decision Tree Approach for Predicting Student Grades in Research Project using Weka. </w:t>
      </w:r>
      <w:r w:rsidR="00390614">
        <w:rPr>
          <w:i/>
          <w:iCs/>
        </w:rPr>
        <w:t>International Journal of Advanced Computer Science and Applications</w:t>
      </w:r>
      <w:r w:rsidR="00390614">
        <w:t xml:space="preserve">, </w:t>
      </w:r>
      <w:r w:rsidR="00390614">
        <w:rPr>
          <w:i/>
          <w:iCs/>
        </w:rPr>
        <w:t>10</w:t>
      </w:r>
      <w:r w:rsidR="00390614">
        <w:t>(7). https://doi.org/10.14569/IJACSA.2019.0100739</w:t>
      </w:r>
    </w:p>
    <w:p w14:paraId="67466AEE" w14:textId="77777777" w:rsidR="00390614" w:rsidRDefault="00390614" w:rsidP="00390614">
      <w:pPr>
        <w:pStyle w:val="Bibliography"/>
      </w:pPr>
      <w:r>
        <w:t xml:space="preserve">Ahmad, F. (2010). Effect of Cooperative Learning on Students’ Achievement at Elementary Level. </w:t>
      </w:r>
      <w:r>
        <w:rPr>
          <w:i/>
          <w:iCs/>
        </w:rPr>
        <w:t xml:space="preserve">The International Journal of </w:t>
      </w:r>
      <w:r>
        <w:rPr>
          <w:i/>
          <w:iCs/>
        </w:rPr>
        <w:lastRenderedPageBreak/>
        <w:t>Learning: Annual Review</w:t>
      </w:r>
      <w:r>
        <w:t xml:space="preserve">, </w:t>
      </w:r>
      <w:r>
        <w:rPr>
          <w:i/>
          <w:iCs/>
        </w:rPr>
        <w:t>17</w:t>
      </w:r>
      <w:r>
        <w:t>(3), 127–142. https://doi.org/10.18848/1447-9494/CGP/v17i03/46928</w:t>
      </w:r>
    </w:p>
    <w:p w14:paraId="13812BD8" w14:textId="77777777" w:rsidR="00390614" w:rsidRDefault="00390614" w:rsidP="00390614">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5D7BA8DA" w14:textId="77777777" w:rsidR="00390614" w:rsidRDefault="00390614" w:rsidP="00390614">
      <w:pPr>
        <w:pStyle w:val="Bibliography"/>
      </w:pPr>
      <w:r>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6C09938D" w14:textId="77777777" w:rsidR="00390614" w:rsidRDefault="00390614" w:rsidP="00390614">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466E78B1" w14:textId="77777777" w:rsidR="00390614" w:rsidRDefault="00390614" w:rsidP="00390614">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1718EA81" w14:textId="77777777" w:rsidR="00390614" w:rsidRDefault="00390614" w:rsidP="00390614">
      <w:pPr>
        <w:pStyle w:val="Bibliography"/>
      </w:pPr>
      <w:r>
        <w:t xml:space="preserve">Baradwaj, B. K., &amp; Pal, S. (2012). </w:t>
      </w:r>
      <w:r>
        <w:rPr>
          <w:i/>
          <w:iCs/>
        </w:rPr>
        <w:t>Mining Educational Data to Analyze Students’ Performance</w:t>
      </w:r>
      <w:r>
        <w:t xml:space="preserve"> (arXiv:1201.3417). arXiv. https://doi.org/10.48550/arXiv.1201.3417</w:t>
      </w:r>
    </w:p>
    <w:p w14:paraId="31E9264A" w14:textId="77777777" w:rsidR="00390614" w:rsidRDefault="00390614" w:rsidP="00390614">
      <w:pPr>
        <w:pStyle w:val="Bibliography"/>
      </w:pPr>
      <w:r>
        <w:t xml:space="preserve">Batton, M. (2010). The effect of cooperative groups on math anxiety. </w:t>
      </w:r>
      <w:r>
        <w:rPr>
          <w:i/>
          <w:iCs/>
        </w:rPr>
        <w:t>Walden Dissertations and Doctoral Studies</w:t>
      </w:r>
      <w:r>
        <w:t>. https://scholarworks.waldenu.edu/dissertations/822</w:t>
      </w:r>
    </w:p>
    <w:p w14:paraId="586EAD0A" w14:textId="77777777" w:rsidR="00390614" w:rsidRDefault="00390614" w:rsidP="00390614">
      <w:pPr>
        <w:pStyle w:val="Bibliography"/>
      </w:pPr>
      <w:r>
        <w:t xml:space="preserve">Bhusal, A. (2021). </w:t>
      </w:r>
      <w:r>
        <w:rPr>
          <w:i/>
          <w:iCs/>
        </w:rPr>
        <w:t>Predicting Student’s Performance Through Data Mining</w:t>
      </w:r>
      <w:r>
        <w:t>. https://doi.org/10.48550/ARXIV.2112.01247</w:t>
      </w:r>
    </w:p>
    <w:p w14:paraId="28F12F67" w14:textId="77777777" w:rsidR="00390614" w:rsidRDefault="00390614" w:rsidP="00390614">
      <w:pPr>
        <w:pStyle w:val="Bibliography"/>
      </w:pPr>
      <w:r>
        <w:t xml:space="preserve">Blažič, M., Ivanuš-Grmek, M., Kramar, M., &amp; Strmčnik, F. (2003). </w:t>
      </w:r>
      <w:r>
        <w:rPr>
          <w:i/>
          <w:iCs/>
        </w:rPr>
        <w:t>Didaktika: Visokošolski učbenik</w:t>
      </w:r>
      <w:r>
        <w:t>. Visokošolsko središče, Inštitut za raziskovalno in razvojno delo.</w:t>
      </w:r>
    </w:p>
    <w:p w14:paraId="47B442EE" w14:textId="77777777" w:rsidR="00390614" w:rsidRDefault="00390614" w:rsidP="00390614">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69788D5C" w14:textId="77777777" w:rsidR="00390614" w:rsidRDefault="00390614" w:rsidP="00390614">
      <w:pPr>
        <w:pStyle w:val="Bibliography"/>
      </w:pPr>
      <w:r>
        <w:t xml:space="preserve">Bregant, B. (2023). </w:t>
      </w:r>
      <w:r>
        <w:rPr>
          <w:i/>
          <w:iCs/>
        </w:rPr>
        <w:t>Tandem learning: Student dataset</w:t>
      </w:r>
      <w:r>
        <w:t xml:space="preserve"> (1.0) [dataset]. GitHub. https://github.com/borbregant/ai_tandem_learning</w:t>
      </w:r>
    </w:p>
    <w:p w14:paraId="50D3E7A6" w14:textId="77777777" w:rsidR="00390614" w:rsidRDefault="00390614" w:rsidP="00390614">
      <w:pPr>
        <w:pStyle w:val="Bibliography"/>
      </w:pPr>
      <w:r>
        <w:t xml:space="preserve">Bregant, B., &amp; Doz, D. (2024). </w:t>
      </w:r>
      <w:r>
        <w:rPr>
          <w:i/>
          <w:iCs/>
        </w:rPr>
        <w:t>Korelacija matematične anksioznosti in matematične motivacije pri pouku matematike v gimn</w:t>
      </w:r>
      <w:r>
        <w:rPr>
          <w:i/>
          <w:iCs/>
        </w:rPr>
        <w:lastRenderedPageBreak/>
        <w:t>aziji</w:t>
      </w:r>
      <w:r>
        <w:t xml:space="preserve"> [Unpublished manuscript].</w:t>
      </w:r>
    </w:p>
    <w:p w14:paraId="6C6AB45A" w14:textId="77777777" w:rsidR="00390614" w:rsidRDefault="00390614" w:rsidP="00390614">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5495D3DC" w14:textId="77777777" w:rsidR="00390614" w:rsidRDefault="00390614" w:rsidP="00390614">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12ED7FCF" w14:textId="77777777" w:rsidR="00390614" w:rsidRDefault="00390614" w:rsidP="00390614">
      <w:pPr>
        <w:pStyle w:val="Bibliography"/>
      </w:pPr>
      <w:r>
        <w:t xml:space="preserve">Coan, R. W. (1978). </w:t>
      </w:r>
      <w:r>
        <w:rPr>
          <w:i/>
          <w:iCs/>
        </w:rPr>
        <w:t>The Eighth Mental Measurements Yearbook</w:t>
      </w:r>
      <w:r>
        <w:t xml:space="preserve">, </w:t>
      </w:r>
      <w:r>
        <w:rPr>
          <w:i/>
          <w:iCs/>
        </w:rPr>
        <w:t>1</w:t>
      </w:r>
      <w:r>
        <w:t>, 970–975.</w:t>
      </w:r>
    </w:p>
    <w:p w14:paraId="3C4CD65B" w14:textId="77777777" w:rsidR="00390614" w:rsidRDefault="00390614" w:rsidP="00390614">
      <w:pPr>
        <w:pStyle w:val="Bibliography"/>
      </w:pPr>
      <w:r>
        <w:t xml:space="preserve">Cortez, P., &amp; Silva, A. (2008). </w:t>
      </w:r>
      <w:r>
        <w:rPr>
          <w:i/>
          <w:iCs/>
        </w:rPr>
        <w:t>Using data mining to predict secondary school student performance</w:t>
      </w:r>
      <w:r>
        <w:t>.</w:t>
      </w:r>
    </w:p>
    <w:p w14:paraId="6AC836B3" w14:textId="77777777" w:rsidR="00390614" w:rsidRDefault="00390614" w:rsidP="00390614">
      <w:pPr>
        <w:pStyle w:val="Bibliography"/>
      </w:pPr>
      <w:r>
        <w:t xml:space="preserve">DeVito, A. J. (1985). </w:t>
      </w:r>
      <w:r>
        <w:rPr>
          <w:i/>
          <w:iCs/>
        </w:rPr>
        <w:t>Review of the Myers-Briggs Type Indicator</w:t>
      </w:r>
      <w:r>
        <w:t xml:space="preserve">. </w:t>
      </w:r>
      <w:r>
        <w:rPr>
          <w:i/>
          <w:iCs/>
        </w:rPr>
        <w:t>1</w:t>
      </w:r>
      <w:r>
        <w:t>, 1030–1032.</w:t>
      </w:r>
    </w:p>
    <w:p w14:paraId="1DE76279" w14:textId="77777777" w:rsidR="00390614" w:rsidRDefault="00390614" w:rsidP="00390614">
      <w:pPr>
        <w:pStyle w:val="Bibliography"/>
      </w:pPr>
      <w:r>
        <w:t xml:space="preserve">Druckman, D., &amp; Bjork, R. A. (1991). </w:t>
      </w:r>
      <w:r>
        <w:rPr>
          <w:i/>
          <w:iCs/>
        </w:rPr>
        <w:t>In the Mind’s Eye: Enhancing Human Performance</w:t>
      </w:r>
      <w:r>
        <w:t xml:space="preserve"> (p. 1580). National Academies Press. https://doi.org/10.17226/1580</w:t>
      </w:r>
    </w:p>
    <w:p w14:paraId="50B96FBB" w14:textId="77777777" w:rsidR="00390614" w:rsidRDefault="00390614" w:rsidP="00390614">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7500467A" w14:textId="77777777" w:rsidR="00390614" w:rsidRDefault="00390614" w:rsidP="00390614">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269CA597" w14:textId="77777777" w:rsidR="00390614" w:rsidRDefault="00390614" w:rsidP="00390614">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628961A7" w14:textId="77777777" w:rsidR="00390614" w:rsidRDefault="00390614" w:rsidP="00390614">
      <w:pPr>
        <w:pStyle w:val="Bibliography"/>
      </w:pPr>
      <w:r>
        <w:t xml:space="preserve">Gnesdilow, D., Evenstone, A. L., Rutledge, J., Sullivan, S., &amp; Puntambekar, S. (2013). </w:t>
      </w:r>
      <w:r>
        <w:rPr>
          <w:i/>
          <w:iCs/>
        </w:rPr>
        <w:t>Group Work in the Science Classroom: How Gender Composition May Affect Individual Performance</w:t>
      </w:r>
      <w:r>
        <w:t>. 34–37. https://doi.o</w:t>
      </w:r>
      <w:r>
        <w:lastRenderedPageBreak/>
        <w:t>rg/10.13140/2.1.1718.5285</w:t>
      </w:r>
    </w:p>
    <w:p w14:paraId="4B742EAA" w14:textId="77777777" w:rsidR="00390614" w:rsidRDefault="00390614" w:rsidP="00390614">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432F1848" w14:textId="77777777" w:rsidR="00390614" w:rsidRDefault="00390614" w:rsidP="00390614">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00C36AE9" w14:textId="77777777" w:rsidR="00390614" w:rsidRDefault="00390614" w:rsidP="00390614">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63E91D92" w14:textId="77777777" w:rsidR="00390614" w:rsidRDefault="00390614" w:rsidP="00390614">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01205B56" w14:textId="77777777" w:rsidR="00390614" w:rsidRDefault="00390614" w:rsidP="00390614">
      <w:pPr>
        <w:pStyle w:val="Bibliography"/>
      </w:pPr>
      <w:r>
        <w:t xml:space="preserve">Holmes, W., Bialik, M., &amp; Fadel, C. (2019). </w:t>
      </w:r>
      <w:r>
        <w:rPr>
          <w:i/>
          <w:iCs/>
        </w:rPr>
        <w:t>Artificial Intelligence in Education. Promise and Implications for Teaching and Learning.</w:t>
      </w:r>
    </w:p>
    <w:p w14:paraId="515CA365" w14:textId="77777777" w:rsidR="00390614" w:rsidRDefault="00390614" w:rsidP="00390614">
      <w:pPr>
        <w:pStyle w:val="Bibliography"/>
      </w:pPr>
      <w:r>
        <w:t xml:space="preserve">Hong, S. C., &amp; Lee, J. (2017). Who is sitting next to you? Peer effects inside the classroom: Peer effects inside the classroom. </w:t>
      </w:r>
      <w:r>
        <w:rPr>
          <w:i/>
          <w:iCs/>
        </w:rPr>
        <w:t>Quantitative Economics</w:t>
      </w:r>
      <w:r>
        <w:t xml:space="preserve">, </w:t>
      </w:r>
      <w:r>
        <w:rPr>
          <w:i/>
          <w:iCs/>
        </w:rPr>
        <w:t>8</w:t>
      </w:r>
      <w:r>
        <w:t>(1), 239–275. https://doi.org/10.3982/QE434</w:t>
      </w:r>
    </w:p>
    <w:p w14:paraId="69F53986" w14:textId="77777777" w:rsidR="00390614" w:rsidRDefault="00390614" w:rsidP="00390614">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7FACBB31" w14:textId="77777777" w:rsidR="00390614" w:rsidRDefault="00390614" w:rsidP="00390614">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20964E20" w14:textId="77777777" w:rsidR="00390614" w:rsidRDefault="00390614" w:rsidP="00390614">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413FD6E6" w14:textId="77777777" w:rsidR="00390614" w:rsidRDefault="00390614" w:rsidP="00390614">
      <w:pPr>
        <w:pStyle w:val="Bibliography"/>
      </w:pPr>
      <w:r>
        <w:t>Humphrey, N., Le</w:t>
      </w:r>
      <w:r>
        <w:lastRenderedPageBreak/>
        <w:t xml:space="preserv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49241503" w14:textId="77777777" w:rsidR="00390614" w:rsidRDefault="00390614" w:rsidP="00390614">
      <w:pPr>
        <w:pStyle w:val="Bibliography"/>
      </w:pPr>
      <w:r>
        <w:t xml:space="preserve">Insa, D., Silva, J., &amp; Tamarit, S. (2016). Where You Sit Matters How Classroom Seating Might Affect Marks. </w:t>
      </w:r>
      <w:r>
        <w:rPr>
          <w:i/>
          <w:iCs/>
        </w:rPr>
        <w:t>Proceedings of the 2016 ACM Conference on Innovation and Technology in Computer Science Education</w:t>
      </w:r>
      <w:r>
        <w:t>, 212–217. https://doi.org/10.1145/2899415.2899444</w:t>
      </w:r>
    </w:p>
    <w:p w14:paraId="0846FDAB" w14:textId="77777777" w:rsidR="00390614" w:rsidRDefault="00390614" w:rsidP="00390614">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267E39FA" w14:textId="77777777" w:rsidR="00390614" w:rsidRDefault="00390614" w:rsidP="00390614">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5382EFC8" w14:textId="77777777" w:rsidR="00390614" w:rsidRDefault="00390614" w:rsidP="00390614">
      <w:pPr>
        <w:pStyle w:val="Bibliography"/>
      </w:pPr>
      <w:r>
        <w:t xml:space="preserve">Johnson, D. W., &amp; Johnson, R. T. (2011). </w:t>
      </w:r>
      <w:r>
        <w:rPr>
          <w:i/>
          <w:iCs/>
        </w:rPr>
        <w:t>Learning together and alone: Cooperative, competitive, and individualistic learning</w:t>
      </w:r>
      <w:r>
        <w:t xml:space="preserve"> (5. ed. [Repr.]). Allyn and Bacon.</w:t>
      </w:r>
    </w:p>
    <w:p w14:paraId="61359BD4" w14:textId="77777777" w:rsidR="00390614" w:rsidRDefault="00390614" w:rsidP="00390614">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60A7FB7D" w14:textId="77777777" w:rsidR="00390614" w:rsidRDefault="00390614" w:rsidP="00390614">
      <w:pPr>
        <w:pStyle w:val="Bibliography"/>
      </w:pPr>
      <w:r>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2767E4B2" w14:textId="77777777" w:rsidR="00390614" w:rsidRDefault="00390614" w:rsidP="00390614">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57BD44EC" w14:textId="77777777" w:rsidR="00390614" w:rsidRDefault="00390614" w:rsidP="00390614">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1309FDC9" w14:textId="77777777" w:rsidR="00390614" w:rsidRDefault="00390614" w:rsidP="00390614">
      <w:pPr>
        <w:pStyle w:val="Bibliography"/>
      </w:pPr>
      <w:r>
        <w:t>Klados, M., Paraskevopoulos, E., Pandria, N., &amp; Bamidis, P. (2019). The Impact of Math Anxi</w:t>
      </w:r>
      <w:r>
        <w:lastRenderedPageBreak/>
        <w:t xml:space="preserve">ety on Working Memory: A Cortical Activations and Cortical Functional Connectivity EEG Study. </w:t>
      </w:r>
      <w:r>
        <w:rPr>
          <w:i/>
          <w:iCs/>
        </w:rPr>
        <w:t>IEEE Access</w:t>
      </w:r>
      <w:r>
        <w:t xml:space="preserve">, </w:t>
      </w:r>
      <w:r>
        <w:rPr>
          <w:i/>
          <w:iCs/>
        </w:rPr>
        <w:t>7</w:t>
      </w:r>
      <w:r>
        <w:t>, 15027–15039. https://doi.org/10.1109/ACCESS.2019.2892808</w:t>
      </w:r>
    </w:p>
    <w:p w14:paraId="0159B8A7" w14:textId="77777777" w:rsidR="00390614" w:rsidRDefault="00390614" w:rsidP="00390614">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6A0D8DB8" w14:textId="77777777" w:rsidR="00390614" w:rsidRDefault="00390614" w:rsidP="00390614">
      <w:pPr>
        <w:pStyle w:val="Bibliography"/>
      </w:pPr>
      <w:r>
        <w:t xml:space="preserve">Kubale, V. (2015). </w:t>
      </w:r>
      <w:r>
        <w:rPr>
          <w:i/>
          <w:iCs/>
        </w:rPr>
        <w:t>Skupinska učna oblika</w:t>
      </w:r>
      <w:r>
        <w:t xml:space="preserve"> (2. dopolnjena izd). Samozal. V. Kubale ; Piko’s Printshop.</w:t>
      </w:r>
    </w:p>
    <w:p w14:paraId="2502CEBF" w14:textId="77777777" w:rsidR="00390614" w:rsidRDefault="00390614" w:rsidP="00390614">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77C240D6" w14:textId="77777777" w:rsidR="00390614" w:rsidRDefault="00390614" w:rsidP="00390614">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723E4E92" w14:textId="77777777" w:rsidR="00390614" w:rsidRDefault="00390614" w:rsidP="00390614">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5B59288E" w14:textId="77777777" w:rsidR="00390614" w:rsidRDefault="00390614" w:rsidP="00390614">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0675B09F" w14:textId="77777777" w:rsidR="00390614" w:rsidRDefault="00390614" w:rsidP="00390614">
      <w:pPr>
        <w:pStyle w:val="Bibliography"/>
      </w:pPr>
      <w:r>
        <w:t xml:space="preserve">McKeown, S., Stringer, M., &amp; Cairns, E. (2016). Classroom segregation: Where do students sit and how is this related to group relations? </w:t>
      </w:r>
      <w:r>
        <w:rPr>
          <w:i/>
          <w:iCs/>
        </w:rPr>
        <w:t>British Educational Research Journal</w:t>
      </w:r>
      <w:r>
        <w:t xml:space="preserve">, </w:t>
      </w:r>
      <w:r>
        <w:rPr>
          <w:i/>
          <w:iCs/>
        </w:rPr>
        <w:t>42</w:t>
      </w:r>
      <w:r>
        <w:t>(1), 40–55. https://doi.org/10.1002/berj.3200</w:t>
      </w:r>
    </w:p>
    <w:p w14:paraId="6C057FDA" w14:textId="77777777" w:rsidR="00390614" w:rsidRDefault="00390614" w:rsidP="00390614">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2A06C1F6" w14:textId="77777777" w:rsidR="00390614" w:rsidRDefault="00390614" w:rsidP="00390614">
      <w:pPr>
        <w:pStyle w:val="Bibliography"/>
      </w:pPr>
      <w:r>
        <w:t>Mina</w:t>
      </w:r>
      <w:r>
        <w:lastRenderedPageBreak/>
        <w:t xml:space="preserve">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604BC645" w14:textId="77777777" w:rsidR="00390614" w:rsidRDefault="00390614" w:rsidP="00390614">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56021EFB" w14:textId="77777777" w:rsidR="00390614" w:rsidRDefault="00390614" w:rsidP="00390614">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2A6B5BD3" w14:textId="77777777" w:rsidR="00390614" w:rsidRDefault="00390614" w:rsidP="00390614">
      <w:pPr>
        <w:pStyle w:val="Bibliography"/>
      </w:pPr>
      <w:r>
        <w:rPr>
          <w:i/>
          <w:iCs/>
        </w:rPr>
        <w:t>Myers-Briggs/Jung Test: Open Extended Jungian Type Scales</w:t>
      </w:r>
      <w:r>
        <w:t>. (n.d.). Retrieved 21 October 2023, from https://openpsychometrics.org/tests/OEJTS/</w:t>
      </w:r>
    </w:p>
    <w:p w14:paraId="73AE82EB" w14:textId="77777777" w:rsidR="00390614" w:rsidRDefault="00390614" w:rsidP="00390614">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08E16656" w14:textId="77777777" w:rsidR="00390614" w:rsidRDefault="00390614" w:rsidP="00390614">
      <w:pPr>
        <w:pStyle w:val="Bibliography"/>
      </w:pPr>
      <w:r>
        <w:t xml:space="preserve">Peklaj, C. (2001). </w:t>
      </w:r>
      <w:r>
        <w:rPr>
          <w:i/>
          <w:iCs/>
        </w:rPr>
        <w:t>Sodelovalno učenje ali Kdaj več glav več ve</w:t>
      </w:r>
      <w:r>
        <w:t xml:space="preserve"> (1. izd., 1. natis). DZS.</w:t>
      </w:r>
    </w:p>
    <w:p w14:paraId="4A1FB98C" w14:textId="77777777" w:rsidR="00390614" w:rsidRDefault="00390614" w:rsidP="00390614">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3E1E1490" w14:textId="77777777" w:rsidR="00390614" w:rsidRDefault="00390614" w:rsidP="00390614">
      <w:pPr>
        <w:pStyle w:val="Bibliography"/>
      </w:pPr>
      <w:r>
        <w:rPr>
          <w:i/>
          <w:iCs/>
        </w:rPr>
        <w:t>PsyToolkit</w:t>
      </w:r>
      <w:r>
        <w:t>. (n.d.). Retrieved 4 November 2023, from https://www.psytoolkit.org/index.html</w:t>
      </w:r>
    </w:p>
    <w:p w14:paraId="2307B6F3" w14:textId="77777777" w:rsidR="00390614" w:rsidRDefault="00390614" w:rsidP="00390614">
      <w:pPr>
        <w:pStyle w:val="Bibliography"/>
      </w:pPr>
      <w:r>
        <w:t xml:space="preserve">Puklek, M. (2001). Skupinsko delo: Kako ga oceniti? </w:t>
      </w:r>
      <w:r>
        <w:rPr>
          <w:i/>
          <w:iCs/>
        </w:rPr>
        <w:t>Didakta</w:t>
      </w:r>
      <w:r>
        <w:t xml:space="preserve">, </w:t>
      </w:r>
      <w:r>
        <w:rPr>
          <w:i/>
          <w:iCs/>
        </w:rPr>
        <w:t>11</w:t>
      </w:r>
      <w:r>
        <w:t>(60/61), 47–51.</w:t>
      </w:r>
    </w:p>
    <w:p w14:paraId="7A024B8F" w14:textId="77777777" w:rsidR="00390614" w:rsidRDefault="00390614" w:rsidP="00390614">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w:t>
      </w:r>
      <w:r>
        <w:lastRenderedPageBreak/>
        <w:t>j.4.3.410</w:t>
      </w:r>
    </w:p>
    <w:p w14:paraId="4519B17F" w14:textId="77777777" w:rsidR="00390614" w:rsidRDefault="00390614" w:rsidP="00390614">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05BB3B6B" w14:textId="77777777" w:rsidR="00390614" w:rsidRDefault="00390614" w:rsidP="00390614">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7AE32905" w14:textId="77777777" w:rsidR="00390614" w:rsidRDefault="00390614" w:rsidP="00390614">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77A9AB03" w14:textId="77777777" w:rsidR="00390614" w:rsidRDefault="00390614" w:rsidP="00390614">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43127838" w14:textId="77777777" w:rsidR="00390614" w:rsidRDefault="00390614" w:rsidP="00390614">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369AC600" w14:textId="77777777" w:rsidR="00390614" w:rsidRDefault="00390614" w:rsidP="00390614">
      <w:pPr>
        <w:pStyle w:val="Bibliography"/>
      </w:pPr>
      <w:r>
        <w:t xml:space="preserve">Ru, B., Alvi, A., Nguyen, V., Osborne, M. A., &amp; Roberts, S. (2020). Bayesian Optimisation over Multiple Continuous and Categorical Inputs. </w:t>
      </w:r>
      <w:r>
        <w:rPr>
          <w:i/>
          <w:iCs/>
        </w:rPr>
        <w:t>Proceedings of the 37th International Conference on Machine Learning</w:t>
      </w:r>
      <w:r>
        <w:t>, 8276–8285. https://proceedings.mlr.press/v119/ru20a.html</w:t>
      </w:r>
    </w:p>
    <w:p w14:paraId="6AAAB6AE" w14:textId="77777777" w:rsidR="00390614" w:rsidRDefault="00390614" w:rsidP="00390614">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322F1265" w14:textId="77777777" w:rsidR="00390614" w:rsidRDefault="00390614" w:rsidP="00390614">
      <w:pPr>
        <w:pStyle w:val="Bibliography"/>
      </w:pPr>
      <w:r>
        <w:t xml:space="preserve">Selimović, Z., Selimović, H., &amp; Opić, S. (2018). Development of social skills among elementary school children. </w:t>
      </w:r>
      <w:r>
        <w:rPr>
          <w:i/>
          <w:iCs/>
        </w:rPr>
        <w:t>International Journal of Cogni</w:t>
      </w:r>
      <w:r>
        <w:rPr>
          <w:i/>
          <w:iCs/>
        </w:rPr>
        <w:lastRenderedPageBreak/>
        <w:t>tive Research in Science Engineering and Education</w:t>
      </w:r>
      <w:r>
        <w:t xml:space="preserve">, </w:t>
      </w:r>
      <w:r>
        <w:rPr>
          <w:i/>
          <w:iCs/>
        </w:rPr>
        <w:t>6</w:t>
      </w:r>
      <w:r>
        <w:t>(1), 17–30. https://doi.org/10.5937/ijcrsee1801017S</w:t>
      </w:r>
    </w:p>
    <w:p w14:paraId="52E176B8" w14:textId="77777777" w:rsidR="00390614" w:rsidRDefault="00390614" w:rsidP="00390614">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2E945C5E" w14:textId="77777777" w:rsidR="00390614" w:rsidRDefault="00390614" w:rsidP="00390614">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0CA84EBB" w14:textId="77777777" w:rsidR="00390614" w:rsidRDefault="00390614" w:rsidP="00390614">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2FE10179" w14:textId="77777777" w:rsidR="00390614" w:rsidRDefault="00390614" w:rsidP="00390614">
      <w:pPr>
        <w:pStyle w:val="Bibliography"/>
      </w:pPr>
      <w:r>
        <w:t xml:space="preserve">Smith, A. B., &amp; Irey, R. K. (1974). </w:t>
      </w:r>
      <w:r>
        <w:rPr>
          <w:i/>
          <w:iCs/>
        </w:rPr>
        <w:t>Personality Variables and the Improvement of College Teaching</w:t>
      </w:r>
      <w:r>
        <w:t>. https://eric.ed.gov/?id=ED096313</w:t>
      </w:r>
    </w:p>
    <w:p w14:paraId="660258DE" w14:textId="77777777" w:rsidR="00390614" w:rsidRDefault="00390614" w:rsidP="00390614">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03183BA8" w14:textId="77777777" w:rsidR="00390614" w:rsidRDefault="00390614" w:rsidP="00390614">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53B54AEF" w14:textId="77777777" w:rsidR="00390614" w:rsidRDefault="00390614" w:rsidP="00390614">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6D08A7CA" w14:textId="77777777" w:rsidR="00390614" w:rsidRDefault="00390614" w:rsidP="00390614">
      <w:pPr>
        <w:pStyle w:val="Bibliography"/>
      </w:pPr>
      <w:r>
        <w:t xml:space="preserve">Tomić, A. (2002). </w:t>
      </w:r>
      <w:r>
        <w:rPr>
          <w:i/>
          <w:iCs/>
        </w:rPr>
        <w:t>Spremljanje pouka</w:t>
      </w:r>
      <w:r>
        <w:t xml:space="preserve"> (1. natis). Zavod Republike Slovenije za šolstvo.</w:t>
      </w:r>
    </w:p>
    <w:p w14:paraId="0019CF9F" w14:textId="77777777" w:rsidR="00390614" w:rsidRDefault="00390614" w:rsidP="00390614">
      <w:pPr>
        <w:pStyle w:val="Bibliography"/>
      </w:pPr>
      <w:r>
        <w:t>Vallée-Tourangeau, F., Sirota, M., &amp; Villejoubert, G. (2013). Reducing The Impact of Math Anxiety on Mental A</w:t>
      </w:r>
      <w:r>
        <w:lastRenderedPageBreak/>
        <w:t xml:space="preserve">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793EB524" w14:textId="77777777" w:rsidR="00390614" w:rsidRDefault="00390614" w:rsidP="00390614">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75B810A0" w14:textId="77777777" w:rsidR="00390614" w:rsidRDefault="00390614" w:rsidP="00390614">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3162BCFE" w14:textId="77777777" w:rsidR="00390614" w:rsidRDefault="00390614" w:rsidP="00390614">
      <w:pPr>
        <w:pStyle w:val="Bibliography"/>
      </w:pPr>
      <w:r>
        <w:t xml:space="preserve">Wahyu Ariani, D. (2013). Personality and Learning Motivation. </w:t>
      </w:r>
      <w:r>
        <w:rPr>
          <w:i/>
          <w:iCs/>
        </w:rPr>
        <w:t>European Journal of Business and Management</w:t>
      </w:r>
      <w:r>
        <w:t xml:space="preserve">, </w:t>
      </w:r>
      <w:r>
        <w:rPr>
          <w:i/>
          <w:iCs/>
        </w:rPr>
        <w:t>5</w:t>
      </w:r>
      <w:r>
        <w:t>.</w:t>
      </w:r>
    </w:p>
    <w:p w14:paraId="33F92149" w14:textId="77777777" w:rsidR="00390614" w:rsidRDefault="00390614" w:rsidP="00390614">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777EAC28" w14:textId="77777777" w:rsidR="00390614" w:rsidRDefault="00390614" w:rsidP="00390614">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519F750A" w14:textId="77777777" w:rsidR="00390614" w:rsidRDefault="00390614" w:rsidP="00390614">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6D59D9DF" w14:textId="77777777" w:rsidR="00390614" w:rsidRDefault="00390614" w:rsidP="00390614">
      <w:pPr>
        <w:pStyle w:val="Bibliography"/>
      </w:pPr>
      <w:r>
        <w:t xml:space="preserve">Wickham, H. (2014). Tidy Data. </w:t>
      </w:r>
      <w:r>
        <w:rPr>
          <w:i/>
          <w:iCs/>
        </w:rPr>
        <w:t>Journal of Statistical Software</w:t>
      </w:r>
      <w:r>
        <w:t xml:space="preserve">, </w:t>
      </w:r>
      <w:r>
        <w:rPr>
          <w:i/>
          <w:iCs/>
        </w:rPr>
        <w:t>59</w:t>
      </w:r>
      <w:r>
        <w:t>, 1–23. https://doi.org/10.18637/jss.v059.i10</w:t>
      </w:r>
    </w:p>
    <w:p w14:paraId="2B0826AA" w14:textId="77777777" w:rsidR="00390614" w:rsidRDefault="00390614" w:rsidP="00390614">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72C01BE6" w14:textId="77777777" w:rsidR="00390614" w:rsidRDefault="00390614" w:rsidP="00390614">
      <w:pPr>
        <w:pStyle w:val="Bibliography"/>
      </w:pPr>
      <w:r>
        <w:t xml:space="preserve">Wilson, G. L., &amp; Blednick, J. (2011). </w:t>
      </w:r>
      <w:r>
        <w:rPr>
          <w:i/>
          <w:iCs/>
        </w:rPr>
        <w:t>Teaching in tandem: Effective co-teaching in the inclusive classroom</w:t>
      </w:r>
      <w:r>
        <w:t>. ASCD.</w:t>
      </w:r>
    </w:p>
    <w:p w14:paraId="4EFB4615" w14:textId="77777777" w:rsidR="00390614" w:rsidRDefault="00390614" w:rsidP="00390614">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18BC7377" w14:textId="77777777" w:rsidR="00390614" w:rsidRDefault="00390614" w:rsidP="00390614">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10A65BEC" w14:textId="77777777" w:rsidR="00390614" w:rsidRDefault="00390614" w:rsidP="00390614">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5F78432F" w:rsidR="00227550" w:rsidRPr="00423309" w:rsidRDefault="00812CAE" w:rsidP="00227550">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((R) means reversily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lastRenderedPageBreak/>
        <w:t>Appendix B: Normality tests</w:t>
      </w:r>
    </w:p>
    <w:p w14:paraId="4A0DBFC9" w14:textId="77777777" w:rsidR="00D75F42" w:rsidRDefault="00D75F42" w:rsidP="00D75F42"/>
    <w:p w14:paraId="24820E74" w14:textId="576D2B7B" w:rsidR="00D75F42" w:rsidRDefault="00D75F42" w:rsidP="00D75F42">
      <w:r w:rsidRPr="00D75F42">
        <w:rPr>
          <w:noProof/>
        </w:rPr>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8"/>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9"/>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r w:rsidRPr="003C640B">
        <w:rPr>
          <w:lang w:val="sl-SI"/>
        </w:rPr>
        <w:t>Chi-square test p-value for Gender: 0.684</w:t>
      </w:r>
    </w:p>
    <w:p w14:paraId="04B664DF" w14:textId="77777777" w:rsidR="003C640B" w:rsidRPr="003C640B" w:rsidRDefault="003C640B" w:rsidP="003C640B">
      <w:pPr>
        <w:rPr>
          <w:lang w:val="sl-SI"/>
        </w:rPr>
      </w:pPr>
      <w:r w:rsidRPr="003C640B">
        <w:rPr>
          <w:lang w:val="sl-SI"/>
        </w:rPr>
        <w:t>Chi-square test p-value for Class: 0.355</w:t>
      </w:r>
    </w:p>
    <w:p w14:paraId="6448672C" w14:textId="77777777" w:rsidR="003C640B" w:rsidRPr="003C640B" w:rsidRDefault="003C640B" w:rsidP="003C640B">
      <w:pPr>
        <w:rPr>
          <w:lang w:val="sl-SI"/>
        </w:rPr>
      </w:pPr>
      <w:r w:rsidRPr="003C640B">
        <w:rPr>
          <w:lang w:val="sl-SI"/>
        </w:rPr>
        <w:t>Chi-square test p-value for Professor: 0.394</w:t>
      </w:r>
    </w:p>
    <w:p w14:paraId="48AAEA9C" w14:textId="77777777" w:rsidR="003C640B" w:rsidRPr="003C640B" w:rsidRDefault="003C640B" w:rsidP="003C640B">
      <w:pPr>
        <w:rPr>
          <w:lang w:val="sl-SI"/>
        </w:rPr>
      </w:pPr>
      <w:r w:rsidRPr="003C640B">
        <w:rPr>
          <w:lang w:val="sl-SI"/>
        </w:rPr>
        <w:t>ANOVA p-value for Motivation: 0.468</w:t>
      </w:r>
    </w:p>
    <w:p w14:paraId="5FF74487" w14:textId="77777777" w:rsidR="003C640B" w:rsidRPr="003C640B" w:rsidRDefault="003C640B" w:rsidP="003C640B">
      <w:pPr>
        <w:rPr>
          <w:lang w:val="sl-SI"/>
        </w:rPr>
      </w:pPr>
      <w:r w:rsidRPr="003C640B">
        <w:rPr>
          <w:lang w:val="sl-SI"/>
        </w:rPr>
        <w:t>ANOVA p-value for Anxiety: 0.091</w:t>
      </w:r>
    </w:p>
    <w:p w14:paraId="2C0CD16D" w14:textId="77777777" w:rsidR="003C640B" w:rsidRPr="003C640B" w:rsidRDefault="003C640B" w:rsidP="003C640B">
      <w:pPr>
        <w:rPr>
          <w:lang w:val="sl-SI"/>
        </w:rPr>
      </w:pPr>
      <w:r w:rsidRPr="003C640B">
        <w:rPr>
          <w:lang w:val="sl-SI"/>
        </w:rPr>
        <w:t>ANOVA p-value for Introversion: 0.596</w:t>
      </w:r>
    </w:p>
    <w:p w14:paraId="02CB0909" w14:textId="77777777" w:rsidR="003C640B" w:rsidRPr="003C640B" w:rsidRDefault="003C640B" w:rsidP="003C640B">
      <w:pPr>
        <w:rPr>
          <w:lang w:val="sl-SI"/>
        </w:rPr>
      </w:pPr>
      <w:r w:rsidRPr="003C640B">
        <w:rPr>
          <w:lang w:val="sl-SI"/>
        </w:rPr>
        <w:t>ANOVA p-value for Sensing: 0.549</w:t>
      </w:r>
    </w:p>
    <w:p w14:paraId="422647DB" w14:textId="77777777" w:rsidR="003C640B" w:rsidRPr="003C640B" w:rsidRDefault="003C640B" w:rsidP="003C640B">
      <w:pPr>
        <w:rPr>
          <w:lang w:val="sl-SI"/>
        </w:rPr>
      </w:pPr>
      <w:r w:rsidRPr="003C640B">
        <w:rPr>
          <w:lang w:val="sl-SI"/>
        </w:rPr>
        <w:t>ANOVA p-value for Feeling: 0.550</w:t>
      </w:r>
    </w:p>
    <w:p w14:paraId="519F6F22" w14:textId="77777777" w:rsidR="003C640B" w:rsidRPr="003C640B" w:rsidRDefault="003C640B" w:rsidP="003C640B">
      <w:pPr>
        <w:rPr>
          <w:lang w:val="sl-SI"/>
        </w:rPr>
      </w:pPr>
      <w:r w:rsidRPr="003C640B">
        <w:rPr>
          <w:lang w:val="sl-SI"/>
        </w:rPr>
        <w:t>ANOVA p-value for Judging: 0.246</w:t>
      </w:r>
    </w:p>
    <w:p w14:paraId="6C773C46" w14:textId="77777777" w:rsidR="003C640B" w:rsidRPr="003C640B" w:rsidRDefault="003C640B" w:rsidP="003C640B">
      <w:pPr>
        <w:rPr>
          <w:lang w:val="sl-SI"/>
        </w:rPr>
      </w:pPr>
      <w:r w:rsidRPr="003C640B">
        <w:rPr>
          <w:lang w:val="sl-SI"/>
        </w:rPr>
        <w:t>Kruskal-Wallis p-value for Grade: 0.717</w:t>
      </w:r>
    </w:p>
    <w:p w14:paraId="355029DD" w14:textId="77777777" w:rsidR="003C640B" w:rsidRPr="003C640B" w:rsidRDefault="003C640B" w:rsidP="003C640B">
      <w:pPr>
        <w:rPr>
          <w:lang w:val="sl-SI"/>
        </w:rPr>
      </w:pPr>
      <w:r w:rsidRPr="003C640B">
        <w:rPr>
          <w:lang w:val="sl-SI"/>
        </w:rPr>
        <w:t>Kruskal-Wallis p-value for Interaction_quantitative: 0.245</w:t>
      </w:r>
    </w:p>
    <w:p w14:paraId="5F62D46E" w14:textId="77777777" w:rsidR="003C640B" w:rsidRPr="003C640B" w:rsidRDefault="003C640B" w:rsidP="003C640B">
      <w:pPr>
        <w:rPr>
          <w:lang w:val="sl-SI"/>
        </w:rPr>
      </w:pPr>
      <w:r w:rsidRPr="003C640B">
        <w:rPr>
          <w:lang w:val="sl-SI"/>
        </w:rPr>
        <w:t>Kruskal-Wallis p-value for Interaction_qualitative: 0.048</w:t>
      </w:r>
    </w:p>
    <w:p w14:paraId="08FC121C" w14:textId="6D7C754C" w:rsidR="003C640B" w:rsidRPr="003C640B" w:rsidRDefault="003C640B" w:rsidP="003C640B">
      <w:r w:rsidRPr="003C640B">
        <w:rPr>
          <w:lang w:val="sl-SI"/>
        </w:rPr>
        <w:t>Kruskal-Wallis p-value for Outperforming_partner: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4A91"/>
    <w:rsid w:val="0008500C"/>
    <w:rsid w:val="00085879"/>
    <w:rsid w:val="00094CE8"/>
    <w:rsid w:val="00096F45"/>
    <w:rsid w:val="000A5567"/>
    <w:rsid w:val="000B20A6"/>
    <w:rsid w:val="000C4816"/>
    <w:rsid w:val="000D035A"/>
    <w:rsid w:val="000D75BD"/>
    <w:rsid w:val="000D7CA2"/>
    <w:rsid w:val="000E546B"/>
    <w:rsid w:val="00111EF0"/>
    <w:rsid w:val="00114F5B"/>
    <w:rsid w:val="00117D8A"/>
    <w:rsid w:val="001205B7"/>
    <w:rsid w:val="00120705"/>
    <w:rsid w:val="00127C86"/>
    <w:rsid w:val="001304DD"/>
    <w:rsid w:val="0013127F"/>
    <w:rsid w:val="00142456"/>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5E41"/>
    <w:rsid w:val="001E75C6"/>
    <w:rsid w:val="001F39D7"/>
    <w:rsid w:val="001F7DC5"/>
    <w:rsid w:val="00200198"/>
    <w:rsid w:val="00205556"/>
    <w:rsid w:val="00216B33"/>
    <w:rsid w:val="002227FE"/>
    <w:rsid w:val="00222F86"/>
    <w:rsid w:val="002258EE"/>
    <w:rsid w:val="00227550"/>
    <w:rsid w:val="002318AF"/>
    <w:rsid w:val="00233A38"/>
    <w:rsid w:val="00241494"/>
    <w:rsid w:val="00242B35"/>
    <w:rsid w:val="00243A7F"/>
    <w:rsid w:val="002466E4"/>
    <w:rsid w:val="00247256"/>
    <w:rsid w:val="00251E9A"/>
    <w:rsid w:val="0026505C"/>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14"/>
    <w:rsid w:val="00390631"/>
    <w:rsid w:val="00394FFA"/>
    <w:rsid w:val="003963D7"/>
    <w:rsid w:val="003A4AB0"/>
    <w:rsid w:val="003A7CF9"/>
    <w:rsid w:val="003B0A9D"/>
    <w:rsid w:val="003B31AD"/>
    <w:rsid w:val="003C640B"/>
    <w:rsid w:val="003C671A"/>
    <w:rsid w:val="003D3AA1"/>
    <w:rsid w:val="003D44BE"/>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57B53"/>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B24A9"/>
    <w:rsid w:val="004B3188"/>
    <w:rsid w:val="004B76A1"/>
    <w:rsid w:val="004C1300"/>
    <w:rsid w:val="004C3C38"/>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32B1"/>
    <w:rsid w:val="005F02DB"/>
    <w:rsid w:val="005F3D62"/>
    <w:rsid w:val="00605B10"/>
    <w:rsid w:val="0061004A"/>
    <w:rsid w:val="0061191D"/>
    <w:rsid w:val="00611E37"/>
    <w:rsid w:val="00613989"/>
    <w:rsid w:val="00616873"/>
    <w:rsid w:val="006359FD"/>
    <w:rsid w:val="00635E38"/>
    <w:rsid w:val="00643681"/>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3498B"/>
    <w:rsid w:val="0074524E"/>
    <w:rsid w:val="00755824"/>
    <w:rsid w:val="007562EA"/>
    <w:rsid w:val="00756486"/>
    <w:rsid w:val="00764E36"/>
    <w:rsid w:val="00782A4C"/>
    <w:rsid w:val="00783E91"/>
    <w:rsid w:val="007851A1"/>
    <w:rsid w:val="00791502"/>
    <w:rsid w:val="00791D5D"/>
    <w:rsid w:val="00793985"/>
    <w:rsid w:val="00793A16"/>
    <w:rsid w:val="00795AA1"/>
    <w:rsid w:val="007B0978"/>
    <w:rsid w:val="007C5CD1"/>
    <w:rsid w:val="007D0959"/>
    <w:rsid w:val="007E2FC1"/>
    <w:rsid w:val="007E355B"/>
    <w:rsid w:val="007E615E"/>
    <w:rsid w:val="007F12D2"/>
    <w:rsid w:val="007F7FA3"/>
    <w:rsid w:val="00801486"/>
    <w:rsid w:val="00803AE6"/>
    <w:rsid w:val="00812CAE"/>
    <w:rsid w:val="0081659C"/>
    <w:rsid w:val="008173E6"/>
    <w:rsid w:val="008342BB"/>
    <w:rsid w:val="00834DA8"/>
    <w:rsid w:val="00845208"/>
    <w:rsid w:val="00853723"/>
    <w:rsid w:val="00864C4A"/>
    <w:rsid w:val="00864F10"/>
    <w:rsid w:val="00872B1E"/>
    <w:rsid w:val="00875AF2"/>
    <w:rsid w:val="00880BC7"/>
    <w:rsid w:val="008827CE"/>
    <w:rsid w:val="008852BA"/>
    <w:rsid w:val="00895354"/>
    <w:rsid w:val="00896F48"/>
    <w:rsid w:val="008A08B0"/>
    <w:rsid w:val="008A4D32"/>
    <w:rsid w:val="008A5283"/>
    <w:rsid w:val="008B22EF"/>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72725"/>
    <w:rsid w:val="00972B60"/>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148B3"/>
    <w:rsid w:val="00A150CA"/>
    <w:rsid w:val="00A24D62"/>
    <w:rsid w:val="00A2678E"/>
    <w:rsid w:val="00A2691F"/>
    <w:rsid w:val="00A441F0"/>
    <w:rsid w:val="00A54500"/>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4325D"/>
    <w:rsid w:val="00C54B03"/>
    <w:rsid w:val="00C70EFC"/>
    <w:rsid w:val="00C735C7"/>
    <w:rsid w:val="00C74F04"/>
    <w:rsid w:val="00C75B3D"/>
    <w:rsid w:val="00C8059F"/>
    <w:rsid w:val="00C84D42"/>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3616C"/>
    <w:rsid w:val="00D4032F"/>
    <w:rsid w:val="00D41C8E"/>
    <w:rsid w:val="00D424B5"/>
    <w:rsid w:val="00D45104"/>
    <w:rsid w:val="00D633B8"/>
    <w:rsid w:val="00D64E3E"/>
    <w:rsid w:val="00D652D1"/>
    <w:rsid w:val="00D6536D"/>
    <w:rsid w:val="00D65953"/>
    <w:rsid w:val="00D6799D"/>
    <w:rsid w:val="00D75F42"/>
    <w:rsid w:val="00D80323"/>
    <w:rsid w:val="00D84B4B"/>
    <w:rsid w:val="00D84BCE"/>
    <w:rsid w:val="00DA1921"/>
    <w:rsid w:val="00DB5B09"/>
    <w:rsid w:val="00DC2B86"/>
    <w:rsid w:val="00DD1153"/>
    <w:rsid w:val="00DD3282"/>
    <w:rsid w:val="00DD482A"/>
    <w:rsid w:val="00DE1474"/>
    <w:rsid w:val="00DE25BF"/>
    <w:rsid w:val="00DE4C01"/>
    <w:rsid w:val="00E31527"/>
    <w:rsid w:val="00E36DB5"/>
    <w:rsid w:val="00E370C3"/>
    <w:rsid w:val="00E414E4"/>
    <w:rsid w:val="00E44A50"/>
    <w:rsid w:val="00E46ED3"/>
    <w:rsid w:val="00E52A24"/>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35E4"/>
    <w:rsid w:val="00EC4BEC"/>
    <w:rsid w:val="00EC773F"/>
    <w:rsid w:val="00EF35A1"/>
    <w:rsid w:val="00EF35CA"/>
    <w:rsid w:val="00EF592B"/>
    <w:rsid w:val="00F079FF"/>
    <w:rsid w:val="00F108B3"/>
    <w:rsid w:val="00F34540"/>
    <w:rsid w:val="00F50E8A"/>
    <w:rsid w:val="00F52201"/>
    <w:rsid w:val="00F52625"/>
    <w:rsid w:val="00F54530"/>
    <w:rsid w:val="00F74226"/>
    <w:rsid w:val="00F800D7"/>
    <w:rsid w:val="00FA1581"/>
    <w:rsid w:val="00FA620B"/>
    <w:rsid w:val="00FB1296"/>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borbregant/ai_tandem_learning/blob/main/feature_importance.ipynb" TargetMode="External"/><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TotalTime>
  <Pages>25</Pages>
  <Words>29031</Words>
  <Characters>165479</Characters>
  <Application>Microsoft Office Word</Application>
  <DocSecurity>0</DocSecurity>
  <Lines>1378</Lines>
  <Paragraphs>388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194122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455</cp:revision>
  <cp:lastPrinted>2023-09-30T17:21:00Z</cp:lastPrinted>
  <dcterms:created xsi:type="dcterms:W3CDTF">2023-09-23T17:00:00Z</dcterms:created>
  <dcterms:modified xsi:type="dcterms:W3CDTF">2023-12-20T11:56:00Z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id="uvY3lntk"/&gt;&lt;style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