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2D7A" w14:textId="4B2BCA0A" w:rsidR="00CA4072" w:rsidRDefault="0079214A">
      <w:proofErr w:type="spellStart"/>
      <w:r>
        <w:t>Delovni</w:t>
      </w:r>
      <w:proofErr w:type="spellEnd"/>
      <w:r>
        <w:t xml:space="preserve"> </w:t>
      </w:r>
      <w:proofErr w:type="spellStart"/>
      <w:r>
        <w:t>življenjepis</w:t>
      </w:r>
      <w:proofErr w:type="spellEnd"/>
    </w:p>
    <w:p w14:paraId="1E5A01C1" w14:textId="77777777" w:rsidR="0079214A" w:rsidRDefault="0079214A"/>
    <w:p w14:paraId="2DE2176A" w14:textId="1F08C8AA" w:rsidR="0079214A" w:rsidRDefault="0079214A">
      <w:r>
        <w:t xml:space="preserve">Bor Bregant se je </w:t>
      </w:r>
      <w:proofErr w:type="spellStart"/>
      <w:r>
        <w:t>rodil</w:t>
      </w:r>
      <w:proofErr w:type="spellEnd"/>
      <w:r>
        <w:t xml:space="preserve"> 12. </w:t>
      </w:r>
      <w:proofErr w:type="spellStart"/>
      <w:r>
        <w:t>januarja</w:t>
      </w:r>
      <w:proofErr w:type="spellEnd"/>
      <w:r>
        <w:t xml:space="preserve"> </w:t>
      </w:r>
      <w:proofErr w:type="spellStart"/>
      <w:r w:rsidR="00E31E99">
        <w:t>leta</w:t>
      </w:r>
      <w:proofErr w:type="spellEnd"/>
      <w:r w:rsidR="00E31E99">
        <w:t xml:space="preserve"> 1999 </w:t>
      </w:r>
      <w:r>
        <w:t xml:space="preserve">v </w:t>
      </w:r>
      <w:proofErr w:type="spellStart"/>
      <w:r>
        <w:t>Ljubljani</w:t>
      </w:r>
      <w:proofErr w:type="spellEnd"/>
      <w:r>
        <w:t xml:space="preserve">. </w:t>
      </w:r>
      <w:proofErr w:type="spellStart"/>
      <w:r>
        <w:t>Obiskoval</w:t>
      </w:r>
      <w:proofErr w:type="spellEnd"/>
      <w:r>
        <w:t xml:space="preserve"> je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šolo</w:t>
      </w:r>
      <w:proofErr w:type="spellEnd"/>
      <w:r>
        <w:t xml:space="preserve"> Valentina </w:t>
      </w:r>
      <w:proofErr w:type="spellStart"/>
      <w:r>
        <w:t>Vodnika</w:t>
      </w:r>
      <w:proofErr w:type="spellEnd"/>
      <w:r w:rsidR="00657917">
        <w:t xml:space="preserve"> v </w:t>
      </w:r>
      <w:proofErr w:type="spellStart"/>
      <w:r w:rsidR="00657917">
        <w:t>Ljubljani</w:t>
      </w:r>
      <w:proofErr w:type="spellEnd"/>
      <w:r>
        <w:t xml:space="preserve">, ki jo je </w:t>
      </w:r>
      <w:proofErr w:type="spellStart"/>
      <w:r>
        <w:t>zaključil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r w:rsidR="00E31E99">
        <w:t>2013</w:t>
      </w:r>
      <w:r>
        <w:t xml:space="preserve">. </w:t>
      </w:r>
      <w:proofErr w:type="spellStart"/>
      <w:r>
        <w:t>Šolanje</w:t>
      </w:r>
      <w:proofErr w:type="spellEnd"/>
      <w:r>
        <w:t xml:space="preserve"> je </w:t>
      </w:r>
      <w:proofErr w:type="spellStart"/>
      <w:r>
        <w:t>nadaljeval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Škofijski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 v </w:t>
      </w:r>
      <w:proofErr w:type="spellStart"/>
      <w:r>
        <w:t>Zavodu</w:t>
      </w:r>
      <w:proofErr w:type="spellEnd"/>
      <w:r>
        <w:t xml:space="preserve"> </w:t>
      </w:r>
      <w:proofErr w:type="spellStart"/>
      <w:r>
        <w:t>svetega</w:t>
      </w:r>
      <w:proofErr w:type="spellEnd"/>
      <w:r>
        <w:t xml:space="preserve"> Stanislava. </w:t>
      </w:r>
      <w:proofErr w:type="spellStart"/>
      <w:r>
        <w:t>Gimnazijo</w:t>
      </w:r>
      <w:proofErr w:type="spellEnd"/>
      <w:r>
        <w:t xml:space="preserve"> je </w:t>
      </w:r>
      <w:proofErr w:type="spellStart"/>
      <w:r>
        <w:t>zaključil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2017 in se </w:t>
      </w:r>
      <w:proofErr w:type="spellStart"/>
      <w:r>
        <w:t>istega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vpisal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enopredmetni</w:t>
      </w:r>
      <w:proofErr w:type="spellEnd"/>
      <w:r>
        <w:t xml:space="preserve"> </w:t>
      </w:r>
      <w:proofErr w:type="spellStart"/>
      <w:r>
        <w:t>magistrski</w:t>
      </w:r>
      <w:proofErr w:type="spellEnd"/>
      <w:r>
        <w:t xml:space="preserve"> </w:t>
      </w:r>
      <w:proofErr w:type="spellStart"/>
      <w:r>
        <w:t>študij</w:t>
      </w:r>
      <w:proofErr w:type="spellEnd"/>
      <w:r>
        <w:t xml:space="preserve"> </w:t>
      </w:r>
      <w:proofErr w:type="spellStart"/>
      <w:r>
        <w:t>Pedagoška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Fakulteti</w:t>
      </w:r>
      <w:proofErr w:type="spellEnd"/>
      <w:r>
        <w:t xml:space="preserve"> za </w:t>
      </w:r>
      <w:proofErr w:type="spellStart"/>
      <w:r>
        <w:t>matematiko</w:t>
      </w:r>
      <w:proofErr w:type="spellEnd"/>
      <w:r>
        <w:t xml:space="preserve"> in </w:t>
      </w:r>
      <w:proofErr w:type="spellStart"/>
      <w:r>
        <w:t>fiziko</w:t>
      </w:r>
      <w:proofErr w:type="spellEnd"/>
      <w:r>
        <w:t xml:space="preserve"> </w:t>
      </w:r>
      <w:proofErr w:type="spellStart"/>
      <w:r>
        <w:t>Univerze</w:t>
      </w:r>
      <w:proofErr w:type="spellEnd"/>
      <w:r>
        <w:t xml:space="preserve"> v </w:t>
      </w:r>
      <w:proofErr w:type="spellStart"/>
      <w:r>
        <w:t>Ljubljani</w:t>
      </w:r>
      <w:proofErr w:type="spellEnd"/>
      <w:r>
        <w:t xml:space="preserve">. </w:t>
      </w:r>
      <w:proofErr w:type="spellStart"/>
      <w:r>
        <w:t>Naziv</w:t>
      </w:r>
      <w:proofErr w:type="spellEnd"/>
      <w:r>
        <w:t xml:space="preserve"> magister professor </w:t>
      </w:r>
      <w:proofErr w:type="spellStart"/>
      <w:r>
        <w:t>matematike</w:t>
      </w:r>
      <w:proofErr w:type="spellEnd"/>
      <w:r>
        <w:t xml:space="preserve"> je </w:t>
      </w:r>
      <w:proofErr w:type="spellStart"/>
      <w:r>
        <w:t>pridobil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gramStart"/>
      <w:r w:rsidR="00E31E99">
        <w:t xml:space="preserve">2023 </w:t>
      </w:r>
      <w:r>
        <w:t xml:space="preserve"> z</w:t>
      </w:r>
      <w:proofErr w:type="gramEnd"/>
      <w:r>
        <w:t xml:space="preserve"> </w:t>
      </w:r>
      <w:proofErr w:type="spellStart"/>
      <w:r>
        <w:t>magistrskim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Sferna</w:t>
      </w:r>
      <w:proofErr w:type="spellEnd"/>
      <w:r>
        <w:t xml:space="preserve"> </w:t>
      </w:r>
      <w:proofErr w:type="spellStart"/>
      <w:r>
        <w:t>geometrija</w:t>
      </w:r>
      <w:proofErr w:type="spellEnd"/>
      <w:r w:rsidR="00657917">
        <w:t xml:space="preserve"> pod </w:t>
      </w:r>
      <w:proofErr w:type="spellStart"/>
      <w:r w:rsidR="00657917">
        <w:t>mentorstvom</w:t>
      </w:r>
      <w:proofErr w:type="spellEnd"/>
      <w:r w:rsidR="00657917">
        <w:t xml:space="preserve"> prof. dr. Aleša </w:t>
      </w:r>
      <w:proofErr w:type="spellStart"/>
      <w:r w:rsidR="00657917">
        <w:t>Vavpetiča</w:t>
      </w:r>
      <w:proofErr w:type="spellEnd"/>
      <w:r w:rsidR="00657917">
        <w:t xml:space="preserve">. </w:t>
      </w:r>
      <w:r w:rsidR="00936088">
        <w:t xml:space="preserve">Na </w:t>
      </w:r>
      <w:proofErr w:type="spellStart"/>
      <w:r w:rsidR="00936088">
        <w:t>študijskem</w:t>
      </w:r>
      <w:proofErr w:type="spellEnd"/>
      <w:r w:rsidR="00936088">
        <w:t xml:space="preserve"> </w:t>
      </w:r>
      <w:proofErr w:type="spellStart"/>
      <w:r w:rsidR="00936088">
        <w:t>programu</w:t>
      </w:r>
      <w:proofErr w:type="spellEnd"/>
      <w:r w:rsidR="00936088">
        <w:t xml:space="preserve"> je </w:t>
      </w:r>
      <w:proofErr w:type="spellStart"/>
      <w:r w:rsidR="00936088">
        <w:t>imel</w:t>
      </w:r>
      <w:proofErr w:type="spellEnd"/>
      <w:r w:rsidR="00936088">
        <w:t xml:space="preserve"> </w:t>
      </w:r>
      <w:proofErr w:type="spellStart"/>
      <w:r w:rsidR="00936088">
        <w:t>povprečno</w:t>
      </w:r>
      <w:proofErr w:type="spellEnd"/>
      <w:r w:rsidR="00936088">
        <w:t xml:space="preserve"> </w:t>
      </w:r>
      <w:proofErr w:type="spellStart"/>
      <w:r w:rsidR="00936088">
        <w:t>oceno</w:t>
      </w:r>
      <w:proofErr w:type="spellEnd"/>
      <w:r w:rsidR="00936088">
        <w:t xml:space="preserve"> 8.0.</w:t>
      </w:r>
    </w:p>
    <w:p w14:paraId="224EC414" w14:textId="72DA6EA3" w:rsidR="007F4E6F" w:rsidRDefault="007F4E6F">
      <w:r>
        <w:t xml:space="preserve">Leto po </w:t>
      </w:r>
      <w:proofErr w:type="spellStart"/>
      <w:r>
        <w:t>magistriranju</w:t>
      </w:r>
      <w:proofErr w:type="spellEnd"/>
      <w:r>
        <w:t xml:space="preserve"> je Bor </w:t>
      </w:r>
      <w:proofErr w:type="spellStart"/>
      <w:r>
        <w:t>opravljal</w:t>
      </w:r>
      <w:proofErr w:type="spellEnd"/>
      <w:r>
        <w:t xml:space="preserve"> </w:t>
      </w:r>
      <w:proofErr w:type="spellStart"/>
      <w:r>
        <w:t>pripravništvo</w:t>
      </w:r>
      <w:proofErr w:type="spellEnd"/>
      <w:r>
        <w:t xml:space="preserve"> za </w:t>
      </w:r>
      <w:proofErr w:type="spellStart"/>
      <w:r>
        <w:t>učitelja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Škofijski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</w:t>
      </w:r>
      <w:proofErr w:type="spellStart"/>
      <w:r>
        <w:t>gimnaziji</w:t>
      </w:r>
      <w:proofErr w:type="spellEnd"/>
      <w:r>
        <w:t xml:space="preserve">.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letu</w:t>
      </w:r>
      <w:proofErr w:type="spellEnd"/>
      <w:r>
        <w:t xml:space="preserve"> se je </w:t>
      </w:r>
      <w:proofErr w:type="spellStart"/>
      <w:r>
        <w:t>istočasno</w:t>
      </w:r>
      <w:proofErr w:type="spellEnd"/>
      <w:r>
        <w:t xml:space="preserve"> </w:t>
      </w:r>
      <w:proofErr w:type="spellStart"/>
      <w:r>
        <w:t>vpisal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doktorski</w:t>
      </w:r>
      <w:proofErr w:type="spellEnd"/>
      <w:r>
        <w:t xml:space="preserve"> </w:t>
      </w:r>
      <w:proofErr w:type="spellStart"/>
      <w:r>
        <w:t>študijski</w:t>
      </w:r>
      <w:proofErr w:type="spellEnd"/>
      <w:r>
        <w:t xml:space="preserve"> program </w:t>
      </w:r>
      <w:proofErr w:type="spellStart"/>
      <w:r>
        <w:t>Edukacijske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Pedagoški</w:t>
      </w:r>
      <w:proofErr w:type="spellEnd"/>
      <w:r>
        <w:t xml:space="preserve"> </w:t>
      </w:r>
      <w:proofErr w:type="spellStart"/>
      <w:r>
        <w:t>fakulteti</w:t>
      </w:r>
      <w:proofErr w:type="spellEnd"/>
      <w:r>
        <w:t xml:space="preserve"> universe </w:t>
      </w:r>
      <w:proofErr w:type="spellStart"/>
      <w:r>
        <w:t>na</w:t>
      </w:r>
      <w:proofErr w:type="spellEnd"/>
      <w:r>
        <w:t xml:space="preserve"> Primorskem. V </w:t>
      </w:r>
      <w:proofErr w:type="spellStart"/>
      <w:r>
        <w:t>sklopu</w:t>
      </w:r>
      <w:proofErr w:type="spellEnd"/>
      <w:r>
        <w:t xml:space="preserve"> le </w:t>
      </w:r>
      <w:proofErr w:type="spellStart"/>
      <w:r>
        <w:t>tega</w:t>
      </w:r>
      <w:proofErr w:type="spellEnd"/>
      <w:r>
        <w:t xml:space="preserve"> je </w:t>
      </w:r>
      <w:proofErr w:type="spellStart"/>
      <w:r>
        <w:t>pričel</w:t>
      </w:r>
      <w:proofErr w:type="spellEnd"/>
      <w:r>
        <w:t xml:space="preserve"> z </w:t>
      </w:r>
      <w:proofErr w:type="spellStart"/>
      <w:r>
        <w:t>raziskovalnim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področju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in </w:t>
      </w:r>
      <w:proofErr w:type="spellStart"/>
      <w:r>
        <w:t>umetne</w:t>
      </w:r>
      <w:proofErr w:type="spellEnd"/>
      <w:r>
        <w:t xml:space="preserve"> intelligence in </w:t>
      </w:r>
      <w:proofErr w:type="spellStart"/>
      <w:r>
        <w:t>didaktike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 xml:space="preserve">, </w:t>
      </w:r>
      <w:proofErr w:type="spellStart"/>
      <w:r>
        <w:t>pogosto</w:t>
      </w:r>
      <w:proofErr w:type="spellEnd"/>
      <w:r>
        <w:t xml:space="preserve"> v </w:t>
      </w:r>
      <w:proofErr w:type="spellStart"/>
      <w:r>
        <w:t>sintezi</w:t>
      </w:r>
      <w:proofErr w:type="spellEnd"/>
      <w:r>
        <w:t>.</w:t>
      </w:r>
      <w:r w:rsidR="005967EB">
        <w:t xml:space="preserve"> </w:t>
      </w:r>
      <w:r w:rsidR="001D7B64">
        <w:t xml:space="preserve">Na </w:t>
      </w:r>
      <w:proofErr w:type="spellStart"/>
      <w:r w:rsidR="001D7B64">
        <w:t>doktorskem</w:t>
      </w:r>
      <w:proofErr w:type="spellEnd"/>
      <w:r w:rsidR="001D7B64">
        <w:t xml:space="preserve"> </w:t>
      </w:r>
      <w:proofErr w:type="spellStart"/>
      <w:r w:rsidR="001D7B64">
        <w:t>študiju</w:t>
      </w:r>
      <w:proofErr w:type="spellEnd"/>
      <w:r w:rsidR="001D7B64">
        <w:t xml:space="preserve"> </w:t>
      </w:r>
      <w:proofErr w:type="spellStart"/>
      <w:r w:rsidR="001D7B64">
        <w:t>ima</w:t>
      </w:r>
      <w:proofErr w:type="spellEnd"/>
      <w:r w:rsidR="001D7B64">
        <w:t xml:space="preserve"> </w:t>
      </w:r>
      <w:proofErr w:type="spellStart"/>
      <w:r w:rsidR="001D7B64">
        <w:t>trenutno</w:t>
      </w:r>
      <w:proofErr w:type="spellEnd"/>
      <w:r w:rsidR="005967EB">
        <w:t xml:space="preserve"> </w:t>
      </w:r>
      <w:proofErr w:type="spellStart"/>
      <w:r w:rsidR="005967EB">
        <w:t>povprečno</w:t>
      </w:r>
      <w:proofErr w:type="spellEnd"/>
      <w:r w:rsidR="005967EB">
        <w:t xml:space="preserve"> </w:t>
      </w:r>
      <w:proofErr w:type="spellStart"/>
      <w:r w:rsidR="005967EB">
        <w:t>oceno</w:t>
      </w:r>
      <w:proofErr w:type="spellEnd"/>
      <w:r w:rsidR="005967EB">
        <w:t xml:space="preserve"> X.X.</w:t>
      </w:r>
    </w:p>
    <w:p w14:paraId="26960541" w14:textId="7C54A321" w:rsidR="00F97653" w:rsidRDefault="00F97653">
      <w:r>
        <w:t xml:space="preserve">Leta 2023 </w:t>
      </w:r>
      <w:r w:rsidR="00F96F72">
        <w:t xml:space="preserve">je </w:t>
      </w:r>
      <w:proofErr w:type="spellStart"/>
      <w:r w:rsidR="00F96F72">
        <w:t>bil</w:t>
      </w:r>
      <w:proofErr w:type="spellEnd"/>
      <w:r w:rsidR="00F96F72">
        <w:t xml:space="preserve"> Bor </w:t>
      </w:r>
      <w:proofErr w:type="spellStart"/>
      <w:r w:rsidR="007F4E6F">
        <w:t>izvoljen</w:t>
      </w:r>
      <w:proofErr w:type="spellEnd"/>
      <w:r w:rsidR="007F4E6F">
        <w:t xml:space="preserve"> v </w:t>
      </w:r>
      <w:proofErr w:type="spellStart"/>
      <w:r w:rsidR="007F4E6F">
        <w:t>naziv</w:t>
      </w:r>
      <w:proofErr w:type="spellEnd"/>
      <w:r w:rsidR="007F4E6F">
        <w:t xml:space="preserve"> </w:t>
      </w:r>
      <w:proofErr w:type="spellStart"/>
      <w:r w:rsidR="007F4E6F">
        <w:t>asistent</w:t>
      </w:r>
      <w:proofErr w:type="spellEnd"/>
      <w:r w:rsidR="007F4E6F">
        <w:t xml:space="preserve"> za </w:t>
      </w:r>
      <w:proofErr w:type="spellStart"/>
      <w:r w:rsidR="007F4E6F">
        <w:t>področje</w:t>
      </w:r>
      <w:proofErr w:type="spellEnd"/>
      <w:r w:rsidR="007F4E6F">
        <w:t xml:space="preserve"> </w:t>
      </w:r>
      <w:proofErr w:type="spellStart"/>
      <w:r w:rsidR="007F4E6F">
        <w:t>matematike</w:t>
      </w:r>
      <w:proofErr w:type="spellEnd"/>
      <w:r w:rsidR="007F4E6F">
        <w:t xml:space="preserve"> in </w:t>
      </w:r>
      <w:proofErr w:type="spellStart"/>
      <w:r w:rsidR="007F4E6F">
        <w:t>naslednje</w:t>
      </w:r>
      <w:proofErr w:type="spellEnd"/>
      <w:r w:rsidR="007F4E6F">
        <w:t xml:space="preserve"> </w:t>
      </w:r>
      <w:proofErr w:type="spellStart"/>
      <w:r w:rsidR="007F4E6F">
        <w:t>leto</w:t>
      </w:r>
      <w:proofErr w:type="spellEnd"/>
      <w:r w:rsidR="007F4E6F">
        <w:t xml:space="preserve"> v </w:t>
      </w:r>
      <w:proofErr w:type="spellStart"/>
      <w:r w:rsidR="007F4E6F">
        <w:t>mesecu</w:t>
      </w:r>
      <w:proofErr w:type="spellEnd"/>
      <w:r w:rsidR="007F4E6F">
        <w:t xml:space="preserve"> </w:t>
      </w:r>
      <w:proofErr w:type="spellStart"/>
      <w:r w:rsidR="007F4E6F">
        <w:t>oktobru</w:t>
      </w:r>
      <w:proofErr w:type="spellEnd"/>
      <w:r w:rsidR="007F4E6F">
        <w:t xml:space="preserve"> </w:t>
      </w:r>
      <w:proofErr w:type="spellStart"/>
      <w:r w:rsidR="007F4E6F">
        <w:t>pričel</w:t>
      </w:r>
      <w:proofErr w:type="spellEnd"/>
      <w:r w:rsidR="007F4E6F">
        <w:t xml:space="preserve"> s </w:t>
      </w:r>
      <w:proofErr w:type="spellStart"/>
      <w:r w:rsidR="007F4E6F">
        <w:t>poučevanjem</w:t>
      </w:r>
      <w:proofErr w:type="spellEnd"/>
      <w:r w:rsidR="007F4E6F">
        <w:t xml:space="preserve"> </w:t>
      </w:r>
      <w:proofErr w:type="spellStart"/>
      <w:r w:rsidR="007F4E6F">
        <w:t>na</w:t>
      </w:r>
      <w:proofErr w:type="spellEnd"/>
      <w:r w:rsidR="007F4E6F">
        <w:t xml:space="preserve"> </w:t>
      </w:r>
      <w:proofErr w:type="spellStart"/>
      <w:r w:rsidR="007F4E6F">
        <w:t>Fakulteti</w:t>
      </w:r>
      <w:proofErr w:type="spellEnd"/>
      <w:r w:rsidR="007F4E6F">
        <w:t xml:space="preserve"> za </w:t>
      </w:r>
      <w:proofErr w:type="spellStart"/>
      <w:r w:rsidR="007F4E6F">
        <w:t>strojništvo</w:t>
      </w:r>
      <w:proofErr w:type="spellEnd"/>
      <w:r w:rsidR="00280FB0">
        <w:t xml:space="preserve"> v </w:t>
      </w:r>
      <w:proofErr w:type="spellStart"/>
      <w:r w:rsidR="00280FB0">
        <w:t>Raziskovalni</w:t>
      </w:r>
      <w:proofErr w:type="spellEnd"/>
      <w:r w:rsidR="00280FB0">
        <w:t xml:space="preserve"> </w:t>
      </w:r>
      <w:proofErr w:type="spellStart"/>
      <w:r w:rsidR="00280FB0">
        <w:t>skupini</w:t>
      </w:r>
      <w:proofErr w:type="spellEnd"/>
      <w:r w:rsidR="00280FB0">
        <w:t xml:space="preserve"> za </w:t>
      </w:r>
      <w:proofErr w:type="spellStart"/>
      <w:r w:rsidR="00280FB0">
        <w:t>matematiko</w:t>
      </w:r>
      <w:proofErr w:type="spellEnd"/>
      <w:r w:rsidR="007F4E6F">
        <w:t>.</w:t>
      </w:r>
    </w:p>
    <w:p w14:paraId="4C1E719E" w14:textId="50F73C99" w:rsidR="007F4E6F" w:rsidRDefault="007F4E6F">
      <w:r>
        <w:t xml:space="preserve">Do </w:t>
      </w:r>
      <w:proofErr w:type="spellStart"/>
      <w:r>
        <w:t>sedaj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objavljenih</w:t>
      </w:r>
      <w:proofErr w:type="spellEnd"/>
      <w:r>
        <w:t xml:space="preserve"> X </w:t>
      </w:r>
      <w:proofErr w:type="spellStart"/>
      <w:r>
        <w:t>izvirnih</w:t>
      </w:r>
      <w:proofErr w:type="spellEnd"/>
      <w:r>
        <w:t xml:space="preserve"> </w:t>
      </w:r>
      <w:proofErr w:type="spellStart"/>
      <w:r>
        <w:t>znanstvenih</w:t>
      </w:r>
      <w:proofErr w:type="spellEnd"/>
      <w:r>
        <w:t xml:space="preserve"> </w:t>
      </w:r>
      <w:proofErr w:type="spellStart"/>
      <w:r>
        <w:t>člankov</w:t>
      </w:r>
      <w:proofErr w:type="spellEnd"/>
      <w:r>
        <w:t xml:space="preserve"> in X </w:t>
      </w:r>
      <w:proofErr w:type="spellStart"/>
      <w:r>
        <w:t>objav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konferenci</w:t>
      </w:r>
      <w:proofErr w:type="spellEnd"/>
      <w:r>
        <w:t xml:space="preserve">. </w:t>
      </w:r>
      <w:proofErr w:type="spellStart"/>
      <w:r>
        <w:t>Aktivno</w:t>
      </w:r>
      <w:proofErr w:type="spellEnd"/>
      <w:r>
        <w:t xml:space="preserve"> se je </w:t>
      </w:r>
      <w:proofErr w:type="spellStart"/>
      <w:r>
        <w:t>udeležil</w:t>
      </w:r>
      <w:proofErr w:type="spellEnd"/>
      <w:r w:rsidR="007272CF">
        <w:t xml:space="preserve"> X </w:t>
      </w:r>
      <w:proofErr w:type="spellStart"/>
      <w:r w:rsidR="007272CF">
        <w:t>mednarodnih</w:t>
      </w:r>
      <w:proofErr w:type="spellEnd"/>
      <w:r w:rsidR="007272CF">
        <w:t xml:space="preserve"> </w:t>
      </w:r>
      <w:proofErr w:type="spellStart"/>
      <w:r w:rsidR="007272CF">
        <w:t>znanstvenih</w:t>
      </w:r>
      <w:proofErr w:type="spellEnd"/>
      <w:r w:rsidR="007272CF">
        <w:t xml:space="preserve"> </w:t>
      </w:r>
      <w:proofErr w:type="spellStart"/>
      <w:r w:rsidR="007272CF">
        <w:t>konferenc</w:t>
      </w:r>
      <w:proofErr w:type="spellEnd"/>
    </w:p>
    <w:p w14:paraId="6F4499AE" w14:textId="1E60335C" w:rsidR="001D7B64" w:rsidRDefault="001D7B64">
      <w:proofErr w:type="spellStart"/>
      <w:r>
        <w:t>Udeležba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konferencah</w:t>
      </w:r>
      <w:proofErr w:type="spellEnd"/>
      <w:r>
        <w:t>:</w:t>
      </w:r>
    </w:p>
    <w:p w14:paraId="07E799A4" w14:textId="0469DF67" w:rsidR="001D7B64" w:rsidRDefault="001D7B64" w:rsidP="001D7B64">
      <w:pPr>
        <w:pStyle w:val="ListParagraph"/>
        <w:numPr>
          <w:ilvl w:val="0"/>
          <w:numId w:val="1"/>
        </w:numPr>
      </w:pPr>
      <w:r w:rsidRPr="001D7B64">
        <w:t>AI and Society: Researchers’ Commitment to Positive Transformation</w:t>
      </w:r>
      <w:r w:rsidR="003516EA">
        <w:t xml:space="preserve"> (2024)</w:t>
      </w:r>
    </w:p>
    <w:p w14:paraId="19BF211E" w14:textId="7F47C648" w:rsidR="001D7B64" w:rsidRDefault="001D7B64" w:rsidP="001D7B64">
      <w:proofErr w:type="spellStart"/>
      <w:r>
        <w:t>Objave</w:t>
      </w:r>
      <w:proofErr w:type="spellEnd"/>
      <w:r>
        <w:t>:</w:t>
      </w:r>
    </w:p>
    <w:p w14:paraId="0DA49325" w14:textId="77777777" w:rsidR="001D7B64" w:rsidRPr="001D7B64" w:rsidRDefault="001D7B64" w:rsidP="001D7B64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szCs w:val="22"/>
          <w:highlight w:val="yellow"/>
          <w:lang w:val="sl-SI"/>
        </w:rPr>
      </w:pP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fldChar w:fldCharType="begin"/>
      </w: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instrText xml:space="preserve"> ADDIN ZOTERO_ITEM CSL_CITATION {"citationID":"H8WTBKb2","properties":{"formattedCitation":"(Bregant, Doz, &amp; Felda, 2024)","plainCitation":"(Bregant, Doz, &amp; Felda, 2024)","noteIndex":0},"citationItems":[{"id":901,"uris":["http://zotero.org/users/local/ZlhuMgGE/items/BWTN4FUN"],"itemData":{"id":901,"type":"manuscript","event-place":"International Journal of Artificial Intelligence in Education","genre":"Unpublished manuscript","publisher-place":"International Journal of Artificial Intelligence in Education","title":"Leveraging AI for Effective Teaching: A Machine Learning Approach to Tandem Learning in Mathematics","URL":"Submission ID 07cd82e2-0523-4fa9-af3c-103a963a362b","author":[{"family":"Bregant","given":"Bor"},{"family":"Doz","given":"Daniel"},{"family":"Felda","given":"Darjo"}],"issued":{"date-parts":[["2024"]]}}}],"schema":"https://github.com/citation-style-language/schema/raw/master/csl-citation.json"} </w:instrText>
      </w: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fldChar w:fldCharType="separate"/>
      </w:r>
      <w:r w:rsidRPr="001D7B64">
        <w:rPr>
          <w:rFonts w:ascii="Calibri" w:eastAsia="Calibri" w:hAnsi="Calibri" w:cs="Calibri"/>
          <w:szCs w:val="22"/>
          <w:highlight w:val="yellow"/>
          <w:lang w:val="sl-SI"/>
        </w:rPr>
        <w:t xml:space="preserve">Bregant, Doz, &amp; </w:t>
      </w:r>
      <w:proofErr w:type="spellStart"/>
      <w:r w:rsidRPr="001D7B64">
        <w:rPr>
          <w:rFonts w:ascii="Calibri" w:eastAsia="Calibri" w:hAnsi="Calibri" w:cs="Calibri"/>
          <w:szCs w:val="22"/>
          <w:highlight w:val="yellow"/>
          <w:lang w:val="sl-SI"/>
        </w:rPr>
        <w:t>Felda</w:t>
      </w:r>
      <w:proofErr w:type="spellEnd"/>
      <w:r w:rsidRPr="001D7B64">
        <w:rPr>
          <w:rFonts w:ascii="Calibri" w:eastAsia="Calibri" w:hAnsi="Calibri" w:cs="Calibri"/>
          <w:szCs w:val="22"/>
          <w:highlight w:val="yellow"/>
          <w:lang w:val="sl-SI"/>
        </w:rPr>
        <w:t xml:space="preserve"> (2024)</w:t>
      </w: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fldChar w:fldCharType="end"/>
      </w: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;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Leveraging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AI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for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Effective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Teaching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: A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Machine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Learning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Approach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to Tandem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Learning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in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Mathematics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[poslano na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Journal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of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artificial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intelligence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in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education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].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Submission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ID 07cd82e2-0523-4fa9-af3c-103a963a362b</w:t>
      </w:r>
    </w:p>
    <w:p w14:paraId="7DAD97AD" w14:textId="77777777" w:rsidR="001D7B64" w:rsidRPr="001D7B64" w:rsidRDefault="001D7B64" w:rsidP="001D7B64">
      <w:pPr>
        <w:numPr>
          <w:ilvl w:val="0"/>
          <w:numId w:val="3"/>
        </w:numPr>
        <w:spacing w:after="0" w:line="480" w:lineRule="auto"/>
        <w:jc w:val="both"/>
        <w:rPr>
          <w:rFonts w:ascii="Calibri" w:eastAsia="Calibri" w:hAnsi="Calibri" w:cs="Times New Roman"/>
          <w:szCs w:val="22"/>
          <w:highlight w:val="yellow"/>
          <w:lang w:val="sl-SI"/>
        </w:rPr>
      </w:pP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Bregant, Doz &amp; Hudovernik (2025);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Factors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Influencing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Tandem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Learning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in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Mathematics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,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International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Journal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of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Instruction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, </w:t>
      </w:r>
      <w:hyperlink r:id="rId5" w:history="1">
        <w:r w:rsidRPr="001D7B64">
          <w:rPr>
            <w:rFonts w:ascii="Calibri" w:eastAsia="Calibri" w:hAnsi="Calibri" w:cs="Times New Roman"/>
            <w:color w:val="0000FF"/>
            <w:szCs w:val="22"/>
            <w:highlight w:val="yellow"/>
            <w:u w:val="single"/>
            <w:lang w:val="sl-SI"/>
          </w:rPr>
          <w:t>https://www.e-iji.net/dosyalar/iji_2025_1_24.pdf</w:t>
        </w:r>
      </w:hyperlink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(sprejeto - objava januarja)</w:t>
      </w:r>
    </w:p>
    <w:p w14:paraId="07A0D29E" w14:textId="77777777" w:rsidR="001D7B64" w:rsidRPr="001D7B64" w:rsidRDefault="001D7B64" w:rsidP="001D7B64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szCs w:val="22"/>
          <w:highlight w:val="yellow"/>
          <w:lang w:val="sl-SI"/>
        </w:rPr>
      </w:pP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Bregant, Doz &amp; Hozjan (2025); </w:t>
      </w:r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Vpliv spola na matematično anksioznost</w:t>
      </w: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,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Didactica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Slovenia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(sprejeto – objava januarja)</w:t>
      </w:r>
    </w:p>
    <w:p w14:paraId="3FBCBA29" w14:textId="77777777" w:rsidR="001D7B64" w:rsidRPr="001D7B64" w:rsidRDefault="001D7B64" w:rsidP="001D7B64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szCs w:val="22"/>
          <w:highlight w:val="yellow"/>
          <w:lang w:val="sl-SI"/>
        </w:rPr>
      </w:pP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Bregant, Doz &amp; Lepičnik Vodopivec (2025); </w:t>
      </w:r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Matematična anksioznost in motivacija za matematiko pri pouku matematike v gimnaziji </w:t>
      </w: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>(poslano na REI)</w:t>
      </w:r>
    </w:p>
    <w:p w14:paraId="463E8AAA" w14:textId="77777777" w:rsidR="001D7B64" w:rsidRPr="001D7B64" w:rsidRDefault="001D7B64" w:rsidP="001D7B64">
      <w:pPr>
        <w:numPr>
          <w:ilvl w:val="0"/>
          <w:numId w:val="3"/>
        </w:numPr>
        <w:spacing w:line="256" w:lineRule="auto"/>
        <w:contextualSpacing/>
        <w:jc w:val="both"/>
        <w:rPr>
          <w:rFonts w:ascii="Calibri" w:eastAsia="Calibri" w:hAnsi="Calibri" w:cs="Times New Roman"/>
          <w:szCs w:val="22"/>
          <w:highlight w:val="yellow"/>
          <w:lang w:val="sl-SI"/>
        </w:rPr>
      </w:pPr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lastRenderedPageBreak/>
        <w:t xml:space="preserve">Bregant, Doz &amp; Hudovernik (2025);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Enhancing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PISA 2022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Mathematics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Performance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in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Slovenia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: A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Gender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Analysis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Approach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to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Additional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Instruction</w:t>
      </w:r>
      <w:proofErr w:type="spellEnd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 xml:space="preserve"> </w:t>
      </w:r>
      <w:proofErr w:type="spellStart"/>
      <w:r w:rsidRPr="001D7B64">
        <w:rPr>
          <w:rFonts w:ascii="Calibri" w:eastAsia="Calibri" w:hAnsi="Calibri" w:cs="Times New Roman"/>
          <w:i/>
          <w:iCs/>
          <w:szCs w:val="22"/>
          <w:highlight w:val="yellow"/>
          <w:lang w:val="sl-SI"/>
        </w:rPr>
        <w:t>Methods</w:t>
      </w:r>
      <w:proofErr w:type="spellEnd"/>
      <w:r w:rsidRPr="001D7B64">
        <w:rPr>
          <w:rFonts w:ascii="Calibri" w:eastAsia="Calibri" w:hAnsi="Calibri" w:cs="Times New Roman"/>
          <w:szCs w:val="22"/>
          <w:highlight w:val="yellow"/>
          <w:lang w:val="sl-SI"/>
        </w:rPr>
        <w:t xml:space="preserve"> (v delu)  </w:t>
      </w:r>
    </w:p>
    <w:p w14:paraId="11E5FE7E" w14:textId="77777777" w:rsidR="001D7B64" w:rsidRDefault="001D7B64" w:rsidP="001D7B64"/>
    <w:p w14:paraId="49949329" w14:textId="6602B59B" w:rsidR="001D7B64" w:rsidRDefault="001D7B64" w:rsidP="001D7B64">
      <w:proofErr w:type="spellStart"/>
      <w:r>
        <w:t>Objave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konferenci</w:t>
      </w:r>
      <w:proofErr w:type="spellEnd"/>
      <w:r>
        <w:t>:</w:t>
      </w:r>
    </w:p>
    <w:p w14:paraId="49DA10A2" w14:textId="14FB4C18" w:rsidR="001D7B64" w:rsidRDefault="001D7B64" w:rsidP="001D7B64">
      <w:pPr>
        <w:pStyle w:val="ListParagraph"/>
        <w:numPr>
          <w:ilvl w:val="0"/>
          <w:numId w:val="2"/>
        </w:numPr>
      </w:pPr>
      <w:r w:rsidRPr="001D7B64">
        <w:t xml:space="preserve">M. </w:t>
      </w:r>
      <w:proofErr w:type="spellStart"/>
      <w:r w:rsidRPr="001D7B64">
        <w:t>Smerkol</w:t>
      </w:r>
      <w:proofErr w:type="spellEnd"/>
      <w:r w:rsidRPr="001D7B64">
        <w:t xml:space="preserve">, Ž. </w:t>
      </w:r>
      <w:proofErr w:type="spellStart"/>
      <w:r w:rsidRPr="001D7B64">
        <w:t>Šešet</w:t>
      </w:r>
      <w:proofErr w:type="spellEnd"/>
      <w:r w:rsidRPr="001D7B64">
        <w:t xml:space="preserve">, B. Bregant, S. Simončič, M. </w:t>
      </w:r>
      <w:proofErr w:type="spellStart"/>
      <w:r w:rsidRPr="001D7B64">
        <w:t>Finžgar</w:t>
      </w:r>
      <w:proofErr w:type="spellEnd"/>
      <w:r w:rsidRPr="001D7B64">
        <w:t xml:space="preserve"> and A. </w:t>
      </w:r>
      <w:proofErr w:type="spellStart"/>
      <w:r w:rsidRPr="001D7B64">
        <w:t>Gradišek</w:t>
      </w:r>
      <w:proofErr w:type="spellEnd"/>
      <w:r w:rsidRPr="001D7B64">
        <w:t xml:space="preserve">, "Smart beehive monitoring system for identification of relevant beehive events," 2024 International Conference on Intelligent Environments (IE), Ljubljana, Slovenia, 2024, pp. 97-100, </w:t>
      </w:r>
      <w:proofErr w:type="spellStart"/>
      <w:r w:rsidRPr="001D7B64">
        <w:t>doi</w:t>
      </w:r>
      <w:proofErr w:type="spellEnd"/>
      <w:r w:rsidRPr="001D7B64">
        <w:t>: 10.1109/IE61493.2024.10599912.</w:t>
      </w:r>
    </w:p>
    <w:p w14:paraId="46E51114" w14:textId="77777777" w:rsidR="007F4E6F" w:rsidRDefault="007F4E6F"/>
    <w:sectPr w:rsidR="007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pt;height:11.4pt" o:bullet="t">
        <v:imagedata r:id="rId1" o:title="clip_image001"/>
      </v:shape>
    </w:pict>
  </w:numPicBullet>
  <w:abstractNum w:abstractNumId="0" w15:restartNumberingAfterBreak="0">
    <w:nsid w:val="0E9D4ABF"/>
    <w:multiLevelType w:val="hybridMultilevel"/>
    <w:tmpl w:val="724EB93E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5DFF"/>
    <w:multiLevelType w:val="hybridMultilevel"/>
    <w:tmpl w:val="892AA3D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B6A31"/>
    <w:multiLevelType w:val="hybridMultilevel"/>
    <w:tmpl w:val="0EAC40E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910162">
    <w:abstractNumId w:val="2"/>
  </w:num>
  <w:num w:numId="2" w16cid:durableId="1523325574">
    <w:abstractNumId w:val="1"/>
  </w:num>
  <w:num w:numId="3" w16cid:durableId="10842977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F7"/>
    <w:rsid w:val="001D7B64"/>
    <w:rsid w:val="00280FB0"/>
    <w:rsid w:val="003516EA"/>
    <w:rsid w:val="005967EB"/>
    <w:rsid w:val="00657917"/>
    <w:rsid w:val="007272CF"/>
    <w:rsid w:val="0079214A"/>
    <w:rsid w:val="007F4E6F"/>
    <w:rsid w:val="008935B2"/>
    <w:rsid w:val="00936088"/>
    <w:rsid w:val="00A374D0"/>
    <w:rsid w:val="00B950D0"/>
    <w:rsid w:val="00C967A2"/>
    <w:rsid w:val="00CA4072"/>
    <w:rsid w:val="00CC091C"/>
    <w:rsid w:val="00D74672"/>
    <w:rsid w:val="00DD04F7"/>
    <w:rsid w:val="00E31E99"/>
    <w:rsid w:val="00F239CD"/>
    <w:rsid w:val="00F85BF2"/>
    <w:rsid w:val="00F96F72"/>
    <w:rsid w:val="00F97653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A77D1"/>
  <w15:chartTrackingRefBased/>
  <w15:docId w15:val="{9B79BE13-3AF7-47F7-A8B6-EADC510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F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-iji.net/dosyalar/iji_2025_1_24.pdf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15</cp:revision>
  <dcterms:created xsi:type="dcterms:W3CDTF">2024-11-08T14:45:00Z</dcterms:created>
  <dcterms:modified xsi:type="dcterms:W3CDTF">2024-11-19T12:12:00Z</dcterms:modified>
</cp:coreProperties>
</file>