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41" w:rsidRDefault="0094090E">
      <w:r>
        <w:t xml:space="preserve">Таблица </w:t>
      </w:r>
      <w:proofErr w:type="spellStart"/>
      <w:r>
        <w:t>плейсхолдеров</w:t>
      </w:r>
      <w:proofErr w:type="spellEnd"/>
      <w:r>
        <w:t xml:space="preserve"> для шаблона </w:t>
      </w:r>
      <w:proofErr w:type="spellStart"/>
      <w:r>
        <w:t>закла</w:t>
      </w:r>
      <w:proofErr w:type="spellEnd"/>
    </w:p>
    <w:p w:rsidR="0094090E" w:rsidRDefault="0094090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4090E" w:rsidTr="0094090E">
        <w:tc>
          <w:tcPr>
            <w:tcW w:w="5341" w:type="dxa"/>
          </w:tcPr>
          <w:p w:rsidR="0094090E" w:rsidRDefault="0094090E">
            <w:proofErr w:type="spellStart"/>
            <w:r>
              <w:t>Плейсхолдер</w:t>
            </w:r>
            <w:proofErr w:type="spellEnd"/>
          </w:p>
        </w:tc>
        <w:tc>
          <w:tcPr>
            <w:tcW w:w="5341" w:type="dxa"/>
          </w:tcPr>
          <w:p w:rsidR="0094090E" w:rsidRDefault="0094090E">
            <w:r>
              <w:t>Назначение</w:t>
            </w:r>
          </w:p>
        </w:tc>
      </w:tr>
      <w:tr w:rsidR="0094090E" w:rsidTr="0094090E">
        <w:tc>
          <w:tcPr>
            <w:tcW w:w="5341" w:type="dxa"/>
          </w:tcPr>
          <w:p w:rsidR="0094090E" w:rsidRPr="0094090E" w:rsidRDefault="0094090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zakl_number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Pr="0094090E" w:rsidRDefault="0094090E">
            <w:r>
              <w:t xml:space="preserve">Номер </w:t>
            </w:r>
            <w:proofErr w:type="spellStart"/>
            <w:r>
              <w:t>закла</w:t>
            </w:r>
            <w:proofErr w:type="spellEnd"/>
            <w:r>
              <w:t>.</w:t>
            </w:r>
          </w:p>
        </w:tc>
      </w:tr>
      <w:tr w:rsidR="0094090E" w:rsidTr="0094090E">
        <w:tc>
          <w:tcPr>
            <w:tcW w:w="5341" w:type="dxa"/>
          </w:tcPr>
          <w:p w:rsidR="0094090E" w:rsidRDefault="0094090E" w:rsidP="0094090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reg</w:t>
            </w:r>
            <w:r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Default="0094090E">
            <w:proofErr w:type="spellStart"/>
            <w:r>
              <w:t>Рег</w:t>
            </w:r>
            <w:proofErr w:type="spellEnd"/>
            <w:r>
              <w:t xml:space="preserve"> секции.</w:t>
            </w:r>
          </w:p>
        </w:tc>
      </w:tr>
      <w:tr w:rsidR="0094090E" w:rsidTr="0094090E">
        <w:tc>
          <w:tcPr>
            <w:tcW w:w="5341" w:type="dxa"/>
          </w:tcPr>
          <w:p w:rsidR="0094090E" w:rsidRDefault="0094090E" w:rsidP="0094090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gost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Default="0094090E">
            <w:r>
              <w:t>Гост.</w:t>
            </w:r>
          </w:p>
        </w:tc>
      </w:tr>
      <w:tr w:rsidR="0094090E" w:rsidTr="0094090E">
        <w:tc>
          <w:tcPr>
            <w:tcW w:w="5341" w:type="dxa"/>
          </w:tcPr>
          <w:p w:rsidR="0094090E" w:rsidRDefault="0094090E" w:rsidP="0094090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g_vvod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Default="0094090E">
            <w:r>
              <w:t xml:space="preserve">Дата ввода в </w:t>
            </w:r>
            <w:proofErr w:type="spellStart"/>
            <w:r>
              <w:t>экспл</w:t>
            </w:r>
            <w:proofErr w:type="spellEnd"/>
            <w:r>
              <w:t>.</w:t>
            </w:r>
          </w:p>
        </w:tc>
      </w:tr>
      <w:tr w:rsidR="0094090E" w:rsidTr="0094090E">
        <w:tc>
          <w:tcPr>
            <w:tcW w:w="5341" w:type="dxa"/>
          </w:tcPr>
          <w:p w:rsidR="0094090E" w:rsidRDefault="0094090E" w:rsidP="0094090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dataZakl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Default="0094090E">
            <w:r>
              <w:t xml:space="preserve">Дата подписания </w:t>
            </w:r>
            <w:proofErr w:type="spellStart"/>
            <w:r>
              <w:t>закла</w:t>
            </w:r>
            <w:proofErr w:type="spellEnd"/>
            <w:r>
              <w:t>???</w:t>
            </w:r>
          </w:p>
        </w:tc>
      </w:tr>
      <w:tr w:rsidR="0094090E" w:rsidTr="0094090E">
        <w:tc>
          <w:tcPr>
            <w:tcW w:w="5341" w:type="dxa"/>
          </w:tcPr>
          <w:p w:rsidR="0094090E" w:rsidRDefault="0094090E" w:rsidP="0094090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yearsOfExpluatation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Default="0094090E">
            <w:r>
              <w:t>Срок эксплуатации в годах.</w:t>
            </w:r>
          </w:p>
        </w:tc>
      </w:tr>
      <w:tr w:rsidR="0094090E" w:rsidTr="0094090E">
        <w:tc>
          <w:tcPr>
            <w:tcW w:w="5341" w:type="dxa"/>
          </w:tcPr>
          <w:p w:rsidR="0094090E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chertezh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94090E" w:rsidRPr="00F571C6" w:rsidRDefault="00F571C6">
            <w:pPr>
              <w:rPr>
                <w:lang w:val="en-US"/>
              </w:rPr>
            </w:pPr>
            <w:r>
              <w:t>Чертёж.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p_rasch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Давление расчётное.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p_rab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Давление рабочее.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s_isp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Исполнительная толщина</w:t>
            </w:r>
            <w:proofErr w:type="gramStart"/>
            <w:r>
              <w:t>.(</w:t>
            </w:r>
            <w:proofErr w:type="gramEnd"/>
            <w:r>
              <w:t>паспорт.).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length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Длина баллона.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d_nar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Диаметр наружный.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d_min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Мин диаметр.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d_max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Макс диаметр.</w:t>
            </w:r>
          </w:p>
        </w:tc>
      </w:tr>
      <w:tr w:rsidR="00F571C6" w:rsidTr="0094090E">
        <w:tc>
          <w:tcPr>
            <w:tcW w:w="5341" w:type="dxa"/>
          </w:tcPr>
          <w:p w:rsidR="00F571C6" w:rsidRDefault="00F571C6" w:rsidP="00F571C6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volume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F571C6">
            <w:r>
              <w:t>Объём.</w:t>
            </w:r>
          </w:p>
        </w:tc>
      </w:tr>
      <w:tr w:rsidR="00F571C6" w:rsidTr="0094090E">
        <w:tc>
          <w:tcPr>
            <w:tcW w:w="5341" w:type="dxa"/>
          </w:tcPr>
          <w:p w:rsidR="00F571C6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za</w:t>
            </w:r>
            <w:r>
              <w:rPr>
                <w:lang w:val="en-US"/>
              </w:rPr>
              <w:t>v_nums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571C6" w:rsidRDefault="000514CA">
            <w:r>
              <w:t>Заводские номера баллонов.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reg_nums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proofErr w:type="spellStart"/>
            <w:r>
              <w:t>Рег</w:t>
            </w:r>
            <w:proofErr w:type="spellEnd"/>
            <w:r>
              <w:t xml:space="preserve"> номера баллонов.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place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r>
              <w:t>Место установки.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za</w:t>
            </w:r>
            <w:r>
              <w:rPr>
                <w:lang w:val="en-US"/>
              </w:rPr>
              <w:t>vod_name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r>
              <w:t>Наименование завода – изготовителя.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construction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r>
              <w:t>Конструкционный тип баллона.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material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r>
              <w:t>Марка материала баллона.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rab_sreda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r>
              <w:t>Рабочая среда баллона.</w:t>
            </w:r>
          </w:p>
        </w:tc>
      </w:tr>
      <w:tr w:rsidR="000514CA" w:rsidTr="0094090E">
        <w:tc>
          <w:tcPr>
            <w:tcW w:w="5341" w:type="dxa"/>
          </w:tcPr>
          <w:p w:rsidR="000514CA" w:rsidRDefault="000514CA" w:rsidP="000514C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vladelec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0514CA" w:rsidRDefault="000514CA">
            <w:r>
              <w:t>Владелец объекта.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vik_date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Default="003B41FC">
            <w:r>
              <w:t>Дата ВИК.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tolshTverdost_date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Pr="003B41FC" w:rsidRDefault="003B41FC">
            <w:pPr>
              <w:rPr>
                <w:lang w:val="en-US"/>
              </w:rPr>
            </w:pPr>
            <w:r>
              <w:t>Дата Толщин и Твёрдости.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ispRasch_date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Pr="003B41FC" w:rsidRDefault="003B41FC">
            <w:pPr>
              <w:rPr>
                <w:lang w:val="en-US"/>
              </w:rPr>
            </w:pPr>
            <w:r>
              <w:t>Дата испытаний и Расчётов.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prodlEPB_date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Pr="003B41FC" w:rsidRDefault="003B41FC">
            <w:pPr>
              <w:rPr>
                <w:lang w:val="en-US"/>
              </w:rPr>
            </w:pPr>
            <w:r>
              <w:t>Дата продления ЭПБ.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prodlTO_date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Pr="003B41FC" w:rsidRDefault="003B41FC">
            <w:pPr>
              <w:rPr>
                <w:lang w:val="en-US"/>
              </w:rPr>
            </w:pPr>
            <w:r>
              <w:t>Дата продления ТО.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dogContract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Default="003B41FC">
            <w:r>
              <w:t>Договор (контракт).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pricaz_contora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Default="003B41FC">
            <w:r>
              <w:t>Приказ по конторе на работы.</w:t>
            </w:r>
          </w:p>
        </w:tc>
      </w:tr>
      <w:tr w:rsidR="003B41FC" w:rsidTr="0094090E">
        <w:tc>
          <w:tcPr>
            <w:tcW w:w="5341" w:type="dxa"/>
          </w:tcPr>
          <w:p w:rsidR="003B41FC" w:rsidRPr="003B41FC" w:rsidRDefault="003B41FC" w:rsidP="003B41FC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pricaz_vladelec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Default="003B41FC">
            <w:r>
              <w:t>Приказ организации – владельца.</w:t>
            </w:r>
          </w:p>
        </w:tc>
      </w:tr>
      <w:tr w:rsidR="003B41FC" w:rsidTr="0094090E">
        <w:tc>
          <w:tcPr>
            <w:tcW w:w="5341" w:type="dxa"/>
          </w:tcPr>
          <w:p w:rsidR="003B41FC" w:rsidRDefault="003B41FC" w:rsidP="003B41FC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naznach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Default="003B41FC">
            <w:r>
              <w:t>Назначение баллона.</w:t>
            </w:r>
          </w:p>
        </w:tc>
      </w:tr>
      <w:tr w:rsidR="003B41FC" w:rsidTr="0094090E">
        <w:tc>
          <w:tcPr>
            <w:tcW w:w="5341" w:type="dxa"/>
          </w:tcPr>
          <w:p w:rsidR="003B41FC" w:rsidRDefault="00397E00" w:rsidP="00397E0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amount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B41FC" w:rsidRDefault="00397E00">
            <w:r>
              <w:t>Количество баллонов.</w:t>
            </w:r>
          </w:p>
        </w:tc>
      </w:tr>
      <w:tr w:rsidR="00397E00" w:rsidTr="0094090E">
        <w:tc>
          <w:tcPr>
            <w:tcW w:w="5341" w:type="dxa"/>
          </w:tcPr>
          <w:p w:rsidR="00397E00" w:rsidRDefault="00397E00" w:rsidP="00397E0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s_min_total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397E00" w:rsidRDefault="007E492B">
            <w:r>
              <w:t>Наименьшая толщина в секции.</w:t>
            </w:r>
          </w:p>
        </w:tc>
      </w:tr>
    </w:tbl>
    <w:p w:rsidR="0094090E" w:rsidRDefault="007E492B">
      <w:proofErr w:type="spellStart"/>
      <w:r>
        <w:t>Плейсхолдеры</w:t>
      </w:r>
      <w:proofErr w:type="spellEnd"/>
      <w:r>
        <w:t xml:space="preserve"> для расчёта на прочность.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E492B" w:rsidTr="007E492B">
        <w:tc>
          <w:tcPr>
            <w:tcW w:w="5341" w:type="dxa"/>
          </w:tcPr>
          <w:p w:rsidR="007E492B" w:rsidRDefault="007E492B">
            <w:proofErr w:type="spellStart"/>
            <w:r>
              <w:t>Плейсхолдер</w:t>
            </w:r>
            <w:proofErr w:type="spellEnd"/>
          </w:p>
        </w:tc>
        <w:tc>
          <w:tcPr>
            <w:tcW w:w="5341" w:type="dxa"/>
          </w:tcPr>
          <w:p w:rsidR="007E492B" w:rsidRDefault="007E492B">
            <w:r>
              <w:t>Назначение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p_rab_MPa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Рабочее давление, Мпа.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p_pnevma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Давление пневматическое.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p_gidro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Давление гидравлическое.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d_vnutr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Диаметр внутренний.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gost_material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Pr="007E492B" w:rsidRDefault="007E492B">
            <w:pPr>
              <w:rPr>
                <w:lang w:val="en-US"/>
              </w:rPr>
            </w:pPr>
            <w:r>
              <w:t xml:space="preserve">ГОСТ, материал. Взять из </w:t>
            </w:r>
            <w:r w:rsidRPr="007E492B">
              <w:t>{</w:t>
            </w:r>
            <w:proofErr w:type="gramStart"/>
            <w:r w:rsidRPr="007E492B">
              <w:t xml:space="preserve">{ </w:t>
            </w:r>
            <w:proofErr w:type="spellStart"/>
            <w:proofErr w:type="gramEnd"/>
            <w:r w:rsidRPr="007E492B">
              <w:t>gost</w:t>
            </w:r>
            <w:proofErr w:type="spellEnd"/>
            <w:r w:rsidRPr="007E492B">
              <w:t xml:space="preserve"> }}</w:t>
            </w:r>
            <w:r>
              <w:t>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pred_tek_min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Минимальный предел текучести.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vrem_sopr_min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Минимальное значение временного сопротивления.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sigma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>Допускаемое напряжение.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sigma_gidro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Default="007E492B">
            <w:r>
              <w:t xml:space="preserve">Допускаемое </w:t>
            </w:r>
            <w:proofErr w:type="spellStart"/>
            <w:r>
              <w:t>гидро</w:t>
            </w:r>
            <w:proofErr w:type="spellEnd"/>
            <w:r>
              <w:t xml:space="preserve"> напряжение.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s_rasch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Pr="007E492B" w:rsidRDefault="007E492B">
            <w:r>
              <w:rPr>
                <w:lang w:val="en-US"/>
              </w:rPr>
              <w:t xml:space="preserve">S </w:t>
            </w:r>
            <w:r>
              <w:t>расчётное.</w:t>
            </w:r>
          </w:p>
        </w:tc>
      </w:tr>
      <w:tr w:rsidR="007E492B" w:rsidTr="007E492B">
        <w:tc>
          <w:tcPr>
            <w:tcW w:w="5341" w:type="dxa"/>
          </w:tcPr>
          <w:p w:rsidR="007E492B" w:rsidRDefault="007E492B" w:rsidP="007E492B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s_rasch_gidro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7E492B" w:rsidRPr="007E492B" w:rsidRDefault="007E492B">
            <w:r>
              <w:rPr>
                <w:lang w:val="en-US"/>
              </w:rPr>
              <w:t xml:space="preserve">S </w:t>
            </w:r>
            <w:r>
              <w:t xml:space="preserve">расчётное </w:t>
            </w:r>
            <w:proofErr w:type="spellStart"/>
            <w:r>
              <w:t>гидро</w:t>
            </w:r>
            <w:proofErr w:type="spellEnd"/>
            <w:r>
              <w:t>.</w:t>
            </w:r>
          </w:p>
        </w:tc>
      </w:tr>
      <w:tr w:rsidR="00F8055F" w:rsidTr="007E492B">
        <w:tc>
          <w:tcPr>
            <w:tcW w:w="5341" w:type="dxa"/>
          </w:tcPr>
          <w:p w:rsidR="00F8055F" w:rsidRDefault="00F8055F" w:rsidP="00F8055F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s_max_rasch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F8055F" w:rsidRPr="00F8055F" w:rsidRDefault="00F8055F">
            <w:r>
              <w:rPr>
                <w:lang w:val="en-US"/>
              </w:rPr>
              <w:t xml:space="preserve">S </w:t>
            </w:r>
            <w:r>
              <w:t>максимальное, расчётное.</w:t>
            </w:r>
          </w:p>
        </w:tc>
      </w:tr>
    </w:tbl>
    <w:p w:rsidR="007E492B" w:rsidRDefault="007E492B"/>
    <w:p w:rsidR="0044529D" w:rsidRDefault="0044529D">
      <w:proofErr w:type="spellStart"/>
      <w:r>
        <w:lastRenderedPageBreak/>
        <w:t>Плейсхолдеры</w:t>
      </w:r>
      <w:proofErr w:type="spellEnd"/>
      <w:r>
        <w:t xml:space="preserve"> для расчёта остаточного ресурса.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4529D" w:rsidTr="0044529D">
        <w:tc>
          <w:tcPr>
            <w:tcW w:w="5341" w:type="dxa"/>
          </w:tcPr>
          <w:p w:rsidR="0044529D" w:rsidRDefault="0044529D">
            <w:proofErr w:type="spellStart"/>
            <w:r>
              <w:t>Плейсхолдер</w:t>
            </w:r>
            <w:proofErr w:type="spellEnd"/>
          </w:p>
        </w:tc>
        <w:tc>
          <w:tcPr>
            <w:tcW w:w="5341" w:type="dxa"/>
          </w:tcPr>
          <w:p w:rsidR="0044529D" w:rsidRDefault="0044529D">
            <w:r>
              <w:t>Назначение.</w:t>
            </w:r>
          </w:p>
        </w:tc>
      </w:tr>
      <w:tr w:rsidR="0044529D" w:rsidTr="0044529D">
        <w:tc>
          <w:tcPr>
            <w:tcW w:w="5341" w:type="dxa"/>
          </w:tcPr>
          <w:p w:rsidR="0044529D" w:rsidRDefault="0044529D" w:rsidP="0044529D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a_corr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44529D" w:rsidRDefault="0044529D">
            <w:r>
              <w:t>Коррозия, а.</w:t>
            </w:r>
          </w:p>
        </w:tc>
      </w:tr>
      <w:tr w:rsidR="0044529D" w:rsidTr="0044529D">
        <w:tc>
          <w:tcPr>
            <w:tcW w:w="5341" w:type="dxa"/>
          </w:tcPr>
          <w:p w:rsidR="0044529D" w:rsidRDefault="0044529D" w:rsidP="0044529D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c0_plus_dop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44529D" w:rsidRDefault="0044529D">
            <w:proofErr w:type="gramStart"/>
            <w:r>
              <w:t>Со</w:t>
            </w:r>
            <w:proofErr w:type="gramEnd"/>
            <w:r>
              <w:t xml:space="preserve"> – допуск на толщину стенки.</w:t>
            </w:r>
          </w:p>
        </w:tc>
      </w:tr>
      <w:tr w:rsidR="0044529D" w:rsidTr="0044529D">
        <w:tc>
          <w:tcPr>
            <w:tcW w:w="5341" w:type="dxa"/>
          </w:tcPr>
          <w:p w:rsidR="0044529D" w:rsidRPr="0044529D" w:rsidRDefault="0044529D" w:rsidP="0044529D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tk_years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44529D" w:rsidRPr="0044529D" w:rsidRDefault="0044529D">
            <w:proofErr w:type="spellStart"/>
            <w:r>
              <w:rPr>
                <w:lang w:val="en-US"/>
              </w:rPr>
              <w:t>Tk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годах.</w:t>
            </w:r>
          </w:p>
        </w:tc>
      </w:tr>
      <w:tr w:rsidR="0044529D" w:rsidTr="0044529D">
        <w:tc>
          <w:tcPr>
            <w:tcW w:w="5341" w:type="dxa"/>
          </w:tcPr>
          <w:p w:rsidR="0044529D" w:rsidRDefault="0044529D" w:rsidP="0044529D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tk_just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341" w:type="dxa"/>
          </w:tcPr>
          <w:p w:rsidR="0044529D" w:rsidRPr="0044529D" w:rsidRDefault="0044529D">
            <w:r>
              <w:t xml:space="preserve">Просто </w:t>
            </w:r>
            <w:r>
              <w:rPr>
                <w:lang w:val="en-US"/>
              </w:rPr>
              <w:t>Tk</w:t>
            </w:r>
            <w:r>
              <w:t>.</w:t>
            </w:r>
            <w:bookmarkStart w:id="0" w:name="_GoBack"/>
            <w:bookmarkEnd w:id="0"/>
          </w:p>
        </w:tc>
      </w:tr>
    </w:tbl>
    <w:p w:rsidR="0044529D" w:rsidRDefault="0044529D"/>
    <w:sectPr w:rsidR="0044529D" w:rsidSect="00940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6"/>
    <w:rsid w:val="000514CA"/>
    <w:rsid w:val="001F4756"/>
    <w:rsid w:val="00397E00"/>
    <w:rsid w:val="003B41FC"/>
    <w:rsid w:val="0044529D"/>
    <w:rsid w:val="007E492B"/>
    <w:rsid w:val="0094090E"/>
    <w:rsid w:val="00A17E41"/>
    <w:rsid w:val="00B2521F"/>
    <w:rsid w:val="00F571C6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21F"/>
    <w:rPr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2521F"/>
    <w:pPr>
      <w:pBdr>
        <w:bottom w:val="single" w:sz="8" w:space="5" w:color="FFCC00"/>
      </w:pBdr>
      <w:outlineLvl w:val="0"/>
    </w:pPr>
    <w:rPr>
      <w:b/>
      <w:bCs/>
      <w:color w:val="F98006"/>
      <w:kern w:val="36"/>
      <w:sz w:val="40"/>
      <w:szCs w:val="40"/>
    </w:rPr>
  </w:style>
  <w:style w:type="paragraph" w:styleId="2">
    <w:name w:val="heading 2"/>
    <w:basedOn w:val="a"/>
    <w:next w:val="a"/>
    <w:link w:val="20"/>
    <w:qFormat/>
    <w:rsid w:val="00B252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B2521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521F"/>
    <w:rPr>
      <w:b/>
      <w:bCs/>
      <w:color w:val="F98006"/>
      <w:kern w:val="36"/>
      <w:sz w:val="40"/>
      <w:szCs w:val="40"/>
      <w:lang w:eastAsia="ru-RU"/>
    </w:rPr>
  </w:style>
  <w:style w:type="character" w:customStyle="1" w:styleId="20">
    <w:name w:val="Заголовок 2 Знак"/>
    <w:link w:val="2"/>
    <w:rsid w:val="00B2521F"/>
    <w:rPr>
      <w:rFonts w:ascii="Arial" w:hAnsi="Arial" w:cs="Arial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B2521F"/>
    <w:rPr>
      <w:b/>
      <w:b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B2521F"/>
    <w:pPr>
      <w:jc w:val="center"/>
    </w:pPr>
    <w:rPr>
      <w:b/>
      <w:bCs/>
      <w:lang w:val="en-US"/>
    </w:rPr>
  </w:style>
  <w:style w:type="character" w:customStyle="1" w:styleId="a4">
    <w:name w:val="Название Знак"/>
    <w:basedOn w:val="a0"/>
    <w:link w:val="a3"/>
    <w:rsid w:val="00B2521F"/>
    <w:rPr>
      <w:b/>
      <w:bCs/>
      <w:sz w:val="24"/>
      <w:szCs w:val="24"/>
      <w:lang w:val="en-US" w:eastAsia="ru-RU"/>
    </w:rPr>
  </w:style>
  <w:style w:type="paragraph" w:styleId="a5">
    <w:name w:val="Subtitle"/>
    <w:basedOn w:val="a"/>
    <w:link w:val="a6"/>
    <w:qFormat/>
    <w:rsid w:val="00B2521F"/>
    <w:pPr>
      <w:jc w:val="center"/>
    </w:pPr>
    <w:rPr>
      <w:rFonts w:ascii="Arial" w:hAnsi="Arial" w:cs="Arial"/>
      <w:szCs w:val="20"/>
      <w:lang w:eastAsia="en-US"/>
    </w:rPr>
  </w:style>
  <w:style w:type="character" w:customStyle="1" w:styleId="a6">
    <w:name w:val="Подзаголовок Знак"/>
    <w:link w:val="a5"/>
    <w:rsid w:val="00B2521F"/>
    <w:rPr>
      <w:rFonts w:ascii="Arial" w:hAnsi="Arial" w:cs="Arial"/>
      <w:sz w:val="24"/>
    </w:rPr>
  </w:style>
  <w:style w:type="table" w:styleId="a7">
    <w:name w:val="Table Grid"/>
    <w:basedOn w:val="a1"/>
    <w:uiPriority w:val="59"/>
    <w:rsid w:val="00940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21F"/>
    <w:rPr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B2521F"/>
    <w:pPr>
      <w:pBdr>
        <w:bottom w:val="single" w:sz="8" w:space="5" w:color="FFCC00"/>
      </w:pBdr>
      <w:outlineLvl w:val="0"/>
    </w:pPr>
    <w:rPr>
      <w:b/>
      <w:bCs/>
      <w:color w:val="F98006"/>
      <w:kern w:val="36"/>
      <w:sz w:val="40"/>
      <w:szCs w:val="40"/>
    </w:rPr>
  </w:style>
  <w:style w:type="paragraph" w:styleId="2">
    <w:name w:val="heading 2"/>
    <w:basedOn w:val="a"/>
    <w:next w:val="a"/>
    <w:link w:val="20"/>
    <w:qFormat/>
    <w:rsid w:val="00B252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B2521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521F"/>
    <w:rPr>
      <w:b/>
      <w:bCs/>
      <w:color w:val="F98006"/>
      <w:kern w:val="36"/>
      <w:sz w:val="40"/>
      <w:szCs w:val="40"/>
      <w:lang w:eastAsia="ru-RU"/>
    </w:rPr>
  </w:style>
  <w:style w:type="character" w:customStyle="1" w:styleId="20">
    <w:name w:val="Заголовок 2 Знак"/>
    <w:link w:val="2"/>
    <w:rsid w:val="00B2521F"/>
    <w:rPr>
      <w:rFonts w:ascii="Arial" w:hAnsi="Arial" w:cs="Arial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B2521F"/>
    <w:rPr>
      <w:b/>
      <w:b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B2521F"/>
    <w:pPr>
      <w:jc w:val="center"/>
    </w:pPr>
    <w:rPr>
      <w:b/>
      <w:bCs/>
      <w:lang w:val="en-US"/>
    </w:rPr>
  </w:style>
  <w:style w:type="character" w:customStyle="1" w:styleId="a4">
    <w:name w:val="Название Знак"/>
    <w:basedOn w:val="a0"/>
    <w:link w:val="a3"/>
    <w:rsid w:val="00B2521F"/>
    <w:rPr>
      <w:b/>
      <w:bCs/>
      <w:sz w:val="24"/>
      <w:szCs w:val="24"/>
      <w:lang w:val="en-US" w:eastAsia="ru-RU"/>
    </w:rPr>
  </w:style>
  <w:style w:type="paragraph" w:styleId="a5">
    <w:name w:val="Subtitle"/>
    <w:basedOn w:val="a"/>
    <w:link w:val="a6"/>
    <w:qFormat/>
    <w:rsid w:val="00B2521F"/>
    <w:pPr>
      <w:jc w:val="center"/>
    </w:pPr>
    <w:rPr>
      <w:rFonts w:ascii="Arial" w:hAnsi="Arial" w:cs="Arial"/>
      <w:szCs w:val="20"/>
      <w:lang w:eastAsia="en-US"/>
    </w:rPr>
  </w:style>
  <w:style w:type="character" w:customStyle="1" w:styleId="a6">
    <w:name w:val="Подзаголовок Знак"/>
    <w:link w:val="a5"/>
    <w:rsid w:val="00B2521F"/>
    <w:rPr>
      <w:rFonts w:ascii="Arial" w:hAnsi="Arial" w:cs="Arial"/>
      <w:sz w:val="24"/>
    </w:rPr>
  </w:style>
  <w:style w:type="table" w:styleId="a7">
    <w:name w:val="Table Grid"/>
    <w:basedOn w:val="a1"/>
    <w:uiPriority w:val="59"/>
    <w:rsid w:val="00940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2025-06-12T09:46:00Z</dcterms:created>
  <dcterms:modified xsi:type="dcterms:W3CDTF">2025-06-12T12:31:00Z</dcterms:modified>
</cp:coreProperties>
</file>