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5821" w:rsidRDefault="00215821" w:rsidP="00215821">
      <w:pPr>
        <w:rPr>
          <w:rFonts w:ascii="Verdana" w:hAnsi="Verdana"/>
          <w:sz w:val="24"/>
          <w:szCs w:val="24"/>
        </w:rPr>
      </w:pPr>
      <w:r>
        <w:rPr>
          <w:rFonts w:ascii="Verdana" w:hAnsi="Verdana"/>
          <w:sz w:val="24"/>
          <w:szCs w:val="24"/>
        </w:rPr>
        <w:t>Name</w:t>
      </w:r>
      <w:r w:rsidRPr="00C74E6E">
        <w:rPr>
          <w:rFonts w:ascii="Verdana" w:hAnsi="Verdana"/>
          <w:sz w:val="24"/>
          <w:szCs w:val="24"/>
        </w:rPr>
        <w:t>:</w:t>
      </w:r>
      <w:r>
        <w:rPr>
          <w:rFonts w:ascii="Verdana" w:hAnsi="Verdana"/>
          <w:sz w:val="24"/>
          <w:szCs w:val="24"/>
        </w:rPr>
        <w:t xml:space="preserve"> Aditya Borde</w:t>
      </w:r>
    </w:p>
    <w:bookmarkStart w:id="0" w:name="_GoBack"/>
    <w:bookmarkEnd w:id="0"/>
    <w:p w:rsidR="008C75E6" w:rsidRPr="00C74E6E" w:rsidRDefault="008C75E6" w:rsidP="00215821">
      <w:pPr>
        <w:rPr>
          <w:rFonts w:ascii="Verdana" w:hAnsi="Verdana"/>
          <w:sz w:val="24"/>
          <w:szCs w:val="24"/>
        </w:rPr>
      </w:pPr>
      <w:r>
        <w:rPr>
          <w:rFonts w:ascii="Verdana" w:hAnsi="Verdana"/>
          <w:noProof/>
          <w:sz w:val="40"/>
          <w:szCs w:val="40"/>
        </w:rPr>
        <mc:AlternateContent>
          <mc:Choice Requires="wps">
            <w:drawing>
              <wp:anchor distT="0" distB="0" distL="114300" distR="114300" simplePos="0" relativeHeight="251665408" behindDoc="0" locked="0" layoutInCell="1" allowOverlap="1" wp14:anchorId="10D496CC" wp14:editId="46A9BB1E">
                <wp:simplePos x="0" y="0"/>
                <wp:positionH relativeFrom="column">
                  <wp:posOffset>-66675</wp:posOffset>
                </wp:positionH>
                <wp:positionV relativeFrom="paragraph">
                  <wp:posOffset>123190</wp:posOffset>
                </wp:positionV>
                <wp:extent cx="6486525" cy="19050"/>
                <wp:effectExtent l="0" t="0" r="28575" b="19050"/>
                <wp:wrapNone/>
                <wp:docPr id="4" name="Straight Connector 4"/>
                <wp:cNvGraphicFramePr/>
                <a:graphic xmlns:a="http://schemas.openxmlformats.org/drawingml/2006/main">
                  <a:graphicData uri="http://schemas.microsoft.com/office/word/2010/wordprocessingShape">
                    <wps:wsp>
                      <wps:cNvCnPr/>
                      <wps:spPr>
                        <a:xfrm flipV="1">
                          <a:off x="0" y="0"/>
                          <a:ext cx="64865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E46188" id="Straight Connector 4"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5.25pt,9.7pt" to="505.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K0YxQEAAMUDAAAOAAAAZHJzL2Uyb0RvYy54bWysU02P0zAQvSPxHyzfadKqrZao6R66gguC&#10;imW5e51xY+EvjU2T/nvGThsQHxJCXCyP/ebNvOfx7n60hp0Bo/au5ctFzRk46TvtTi1/+vTm1R1n&#10;MQnXCeMdtPwCkd/vX77YDaGBle+96QAZkbjYDKHlfUqhqaooe7AiLnwAR5fKoxWJQjxVHYqB2K2p&#10;VnW9rQaPXUAvIUY6fZgu+b7wKwUyfVAqQmKm5dRbKiuW9Tmv1X4nmhOK0Gt5bUP8QxdWaEdFZ6oH&#10;kQT7ivoXKqsl+uhVWkhvK6+UllA0kJpl/ZOax14EKFrInBhmm+L/o5Xvz0dkumv5mjMnLD3RY0Kh&#10;T31iB+8cGeiRrbNPQ4gNwQ/uiNcohiNm0aNCy5TR4TONQLGBhLGxuHyZXYYxMUmH2/XddrPacCbp&#10;bvm63pRXqCaaTBcwprfgLcublhvtsgmiEed3MVFpgt4gFOS2pkbKLl0MZLBxH0GRMCo4tVRGCg4G&#10;2VnQMHRfllkUcRVkTlHamDmpLiX/mHTF5jQoY/a3iTO6VPQuzYlWO4+/q5rGW6tqwt9UT1qz7Gff&#10;XcqzFDtoVoqy61znYfwxLunff9/+GwAAAP//AwBQSwMEFAAGAAgAAAAhAFNQbYncAAAACgEAAA8A&#10;AABkcnMvZG93bnJldi54bWxMj8FuwjAQRO+V+g/WIvUGdiJC2zQOokio50Iv3Jx4m0TE6zQ2EP6+&#10;y6k9ruZp9k2xnlwvLjiGzpOGZKFAINXedtRo+Drs5i8gQjRkTe8JNdwwwLp8fChMbv2VPvGyj43g&#10;Egq50dDGOORShrpFZ8LCD0icffvRmcjn2Eg7miuXu16mSq2kMx3xh9YMuG2xPu3PTsPhw6mpit0W&#10;6edZbY7v2YqOmdZPs2nzBiLiFP9guOuzOpTsVPkz2SB6DfNEZYxy8LoEcQdUkvC6SkOaLkGWhfw/&#10;ofwFAAD//wMAUEsBAi0AFAAGAAgAAAAhALaDOJL+AAAA4QEAABMAAAAAAAAAAAAAAAAAAAAAAFtD&#10;b250ZW50X1R5cGVzXS54bWxQSwECLQAUAAYACAAAACEAOP0h/9YAAACUAQAACwAAAAAAAAAAAAAA&#10;AAAvAQAAX3JlbHMvLnJlbHNQSwECLQAUAAYACAAAACEAk9ytGMUBAADFAwAADgAAAAAAAAAAAAAA&#10;AAAuAgAAZHJzL2Uyb0RvYy54bWxQSwECLQAUAAYACAAAACEAU1BtidwAAAAKAQAADwAAAAAAAAAA&#10;AAAAAAAfBAAAZHJzL2Rvd25yZXYueG1sUEsFBgAAAAAEAAQA8wAAACgFAAAAAA==&#10;" strokecolor="black [3200]" strokeweight=".5pt">
                <v:stroke joinstyle="miter"/>
              </v:line>
            </w:pict>
          </mc:Fallback>
        </mc:AlternateContent>
      </w:r>
    </w:p>
    <w:p w:rsidR="00193678" w:rsidRDefault="008C75E6" w:rsidP="0023244D">
      <w:pPr>
        <w:jc w:val="center"/>
        <w:rPr>
          <w:rFonts w:ascii="Verdana" w:hAnsi="Verdana"/>
          <w:sz w:val="40"/>
          <w:szCs w:val="40"/>
        </w:rPr>
      </w:pPr>
      <w:r>
        <w:rPr>
          <w:rFonts w:ascii="Verdana" w:hAnsi="Verdana"/>
          <w:noProof/>
          <w:sz w:val="40"/>
          <w:szCs w:val="40"/>
        </w:rPr>
        <mc:AlternateContent>
          <mc:Choice Requires="wps">
            <w:drawing>
              <wp:anchor distT="0" distB="0" distL="114300" distR="114300" simplePos="0" relativeHeight="251659264" behindDoc="0" locked="0" layoutInCell="1" allowOverlap="1" wp14:anchorId="7F234E97" wp14:editId="088B0659">
                <wp:simplePos x="0" y="0"/>
                <wp:positionH relativeFrom="column">
                  <wp:posOffset>-66675</wp:posOffset>
                </wp:positionH>
                <wp:positionV relativeFrom="paragraph">
                  <wp:posOffset>418465</wp:posOffset>
                </wp:positionV>
                <wp:extent cx="6486525" cy="1905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64865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38D8A7"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5.25pt,32.95pt" to="505.5pt,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ng2wwEAAMUDAAAOAAAAZHJzL2Uyb0RvYy54bWysU02P0zAQvSPtf7B8p0krWi1R0z10tVwQ&#10;VCxw9zrjxsJfGpsm/feMnTasWJAQ4mJl7Hlv5r2ZbO9Ga9gJMGrvWr5c1JyBk77T7tjyL58fXt9y&#10;FpNwnTDeQcvPEPnd7ubVdggNrHzvTQfIiMTFZggt71MKTVVF2YMVceEDOHpUHq1IFOKx6lAMxG5N&#10;tarrTTV47AJ6CTHS7f30yHeFXymQ6aNSERIzLafeUjmxnE/5rHZb0RxRhF7LSxviH7qwQjsqOlPd&#10;iyTYd9QvqKyW6KNXaSG9rbxSWkLRQGqW9S9qHnsRoGghc2KYbYr/j1Z+OB2Q6Y5mx5kTlkb0mFDo&#10;Y5/Y3jtHBnpky+zTEGJD6Xt3wEsUwwGz6FGhZcro8DXT5BsSxsbi8nl2GcbEJF1u3txu1qs1Z5Le&#10;lm/rdZlCNdFkcMCY3oG3LH+03GiXTRCNOL2PiUpT6jWFgtzW1Ej5SmcDOdm4T6BIGBWcWiorBXuD&#10;7CRoGbpvRRRxlcwMUdqYGVSXkn8EXXIzDMqa/S1wzi4VvUsz0Grn8XdV03htVU35V9WT1iz7yXfn&#10;MpZiB+1Kcemy13kZn8cF/vPv2/0AAAD//wMAUEsDBBQABgAIAAAAIQD0u7AX3AAAAAoBAAAPAAAA&#10;ZHJzL2Rvd25yZXYueG1sTI/BbsIwDIbvk/YOkSdxg6ST2kFpihgS2nnAhVvamLZa43RNgO7tZ07b&#10;0fan399fbCbXixuOofOkIVkoEEi1tx01Gk7H/XwJIkRD1vSeUMMPBtiUz0+Fya2/0yfeDrERHEIh&#10;NxraGIdcylC36ExY+AGJbxc/OhN5HBtpR3PncNfLV6Uy6UxH/KE1A+5arL8OV6fh+OHUVMVuh/T9&#10;prbn9zSjc6r17GXarkFEnOIfDA99VoeSnSp/JRtEr2GeqJRRDVm6AvEAVJJwu4o3yxXIspD/K5S/&#10;AAAA//8DAFBLAQItABQABgAIAAAAIQC2gziS/gAAAOEBAAATAAAAAAAAAAAAAAAAAAAAAABbQ29u&#10;dGVudF9UeXBlc10ueG1sUEsBAi0AFAAGAAgAAAAhADj9If/WAAAAlAEAAAsAAAAAAAAAAAAAAAAA&#10;LwEAAF9yZWxzLy5yZWxzUEsBAi0AFAAGAAgAAAAhAKHGeDbDAQAAxQMAAA4AAAAAAAAAAAAAAAAA&#10;LgIAAGRycy9lMm9Eb2MueG1sUEsBAi0AFAAGAAgAAAAhAPS7sBfcAAAACgEAAA8AAAAAAAAAAAAA&#10;AAAAHQQAAGRycy9kb3ducmV2LnhtbFBLBQYAAAAABAAEAPMAAAAmBQAAAAA=&#10;" strokecolor="black [3200]" strokeweight=".5pt">
                <v:stroke joinstyle="miter"/>
              </v:line>
            </w:pict>
          </mc:Fallback>
        </mc:AlternateContent>
      </w:r>
      <w:r w:rsidR="00193678" w:rsidRPr="00E30589">
        <w:rPr>
          <w:rFonts w:ascii="Verdana" w:hAnsi="Verdana"/>
          <w:sz w:val="40"/>
          <w:szCs w:val="40"/>
        </w:rPr>
        <w:t>-----</w:t>
      </w:r>
      <w:r w:rsidR="00F07996">
        <w:rPr>
          <w:rFonts w:ascii="Verdana" w:hAnsi="Verdana"/>
          <w:sz w:val="40"/>
          <w:szCs w:val="40"/>
        </w:rPr>
        <w:t>EM Algorithm</w:t>
      </w:r>
      <w:r w:rsidR="00193678" w:rsidRPr="00E30589">
        <w:rPr>
          <w:rFonts w:ascii="Verdana" w:hAnsi="Verdana"/>
          <w:sz w:val="40"/>
          <w:szCs w:val="40"/>
        </w:rPr>
        <w:t>---</w:t>
      </w:r>
      <w:r w:rsidR="00B552CA">
        <w:rPr>
          <w:rFonts w:ascii="Verdana" w:hAnsi="Verdana"/>
          <w:sz w:val="40"/>
          <w:szCs w:val="40"/>
        </w:rPr>
        <w:t>-</w:t>
      </w:r>
      <w:r w:rsidR="00193678" w:rsidRPr="00E30589">
        <w:rPr>
          <w:rFonts w:ascii="Verdana" w:hAnsi="Verdana"/>
          <w:sz w:val="40"/>
          <w:szCs w:val="40"/>
        </w:rPr>
        <w:t>-</w:t>
      </w:r>
    </w:p>
    <w:p w:rsidR="008C75E6" w:rsidRDefault="008C75E6" w:rsidP="0023244D">
      <w:pPr>
        <w:jc w:val="center"/>
        <w:rPr>
          <w:rFonts w:ascii="Verdana" w:hAnsi="Verdana"/>
          <w:sz w:val="40"/>
          <w:szCs w:val="40"/>
        </w:rPr>
      </w:pPr>
    </w:p>
    <w:p w:rsidR="00A264C6" w:rsidRPr="00A264C6" w:rsidRDefault="00A264C6" w:rsidP="00A264C6">
      <w:pPr>
        <w:rPr>
          <w:rFonts w:ascii="Verdana" w:hAnsi="Verdana"/>
          <w:color w:val="000000" w:themeColor="text1"/>
          <w:sz w:val="24"/>
          <w:szCs w:val="24"/>
        </w:rPr>
      </w:pPr>
      <w:r>
        <w:rPr>
          <w:rFonts w:ascii="Verdana" w:hAnsi="Verdana"/>
          <w:color w:val="000000" w:themeColor="text1"/>
          <w:sz w:val="24"/>
          <w:szCs w:val="24"/>
        </w:rPr>
        <w:t>Following parameters are noted when EM converges.</w:t>
      </w:r>
    </w:p>
    <w:p w:rsidR="00AC00F1" w:rsidRDefault="00403010" w:rsidP="00AC00F1">
      <w:pPr>
        <w:rPr>
          <w:rFonts w:ascii="Verdana" w:hAnsi="Verdana"/>
          <w:b/>
          <w:color w:val="000000" w:themeColor="text1"/>
          <w:sz w:val="24"/>
          <w:szCs w:val="24"/>
        </w:rPr>
      </w:pPr>
      <w:r>
        <w:rPr>
          <w:rFonts w:ascii="Verdana" w:hAnsi="Verdana"/>
          <w:noProof/>
          <w:sz w:val="40"/>
          <w:szCs w:val="40"/>
        </w:rPr>
        <mc:AlternateContent>
          <mc:Choice Requires="wps">
            <w:drawing>
              <wp:anchor distT="0" distB="0" distL="114300" distR="114300" simplePos="0" relativeHeight="251673600" behindDoc="0" locked="0" layoutInCell="1" allowOverlap="1" wp14:anchorId="1B533C7F" wp14:editId="63448A9C">
                <wp:simplePos x="0" y="0"/>
                <wp:positionH relativeFrom="column">
                  <wp:posOffset>2981325</wp:posOffset>
                </wp:positionH>
                <wp:positionV relativeFrom="paragraph">
                  <wp:posOffset>67310</wp:posOffset>
                </wp:positionV>
                <wp:extent cx="3438525" cy="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3438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EA18CA" id="Straight Connector 3"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75pt,5.3pt" to="505.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SRWwAEAAMEDAAAOAAAAZHJzL2Uyb0RvYy54bWysU01vEzEQvSP1P1i+N7tJKKpW2fSQil4Q&#10;RBS4u95x1sJfGpvs5t8z9iYLoiChqhfLY795M+95vLkbrWFHwKi9a/lyUXMGTvpOu0PLv355f33L&#10;WUzCdcJ4By0/QeR326s3myE0sPK9Nx0gIxIXmyG0vE8pNFUVZQ9WxIUP4OhSebQiUYiHqkMxELs1&#10;1aqu31WDxy6glxAjnd5Pl3xb+JUCmT4pFSEx03LqLZUVy/qU12q7Ec0BRei1PLchXtCFFdpR0Znq&#10;XiTBfqB+RmW1RB+9SgvpbeWV0hKKBlKzrP9Q89iLAEULmRPDbFN8PVr58bhHpruWrzlzwtITPSYU&#10;+tAntvPOkYEe2Tr7NITYEHzn9niOYthjFj0qtEwZHb7RCBQbSBgbi8un2WUYE5N0uH67vr1Z3XAm&#10;L3fVRJGpAsb0AN6yvGm50S4bIBpx/BATlSXoBUJBbmlqouzSyUAGG/cZFImiYlM7ZZxgZ5AdBQ1C&#10;932ZBRFXQeYUpY2Zk+pS8p9JZ2xOgzJi/5s4o0tF79KcaLXz+Leqaby0qib8RfWkNct+8t2pPEmx&#10;g+akKDvPdB7E3+OS/uvnbX8CAAD//wMAUEsDBBQABgAIAAAAIQAKvbs42wAAAAoBAAAPAAAAZHJz&#10;L2Rvd25yZXYueG1sTI/BTsMwEETvSPyDtUi9UTsVCZDGqUqlijMtl96ceEmixus0dtvw92zFAY47&#10;8zQ7U6wm14sLjqHzpCGZKxBItbcdNRo+99vHFxAhGrKm94QavjHAqry/K0xu/ZU+8LKLjeAQCrnR&#10;0MY45FKGukVnwtwPSOx9+dGZyOfYSDuaK4e7Xi6UyqQzHfGH1gy4abE+7s5Ow/7dqamK3Qbp9KzW&#10;h7c0o0Oq9exhWi9BRJziHwy3+lwdSu5U+TPZIHoNT9lryigbKgNxA1SS8LrqV5FlIf9PKH8AAAD/&#10;/wMAUEsBAi0AFAAGAAgAAAAhALaDOJL+AAAA4QEAABMAAAAAAAAAAAAAAAAAAAAAAFtDb250ZW50&#10;X1R5cGVzXS54bWxQSwECLQAUAAYACAAAACEAOP0h/9YAAACUAQAACwAAAAAAAAAAAAAAAAAvAQAA&#10;X3JlbHMvLnJlbHNQSwECLQAUAAYACAAAACEA5KUkVsABAADBAwAADgAAAAAAAAAAAAAAAAAuAgAA&#10;ZHJzL2Uyb0RvYy54bWxQSwECLQAUAAYACAAAACEACr27ONsAAAAKAQAADwAAAAAAAAAAAAAAAAAa&#10;BAAAZHJzL2Rvd25yZXYueG1sUEsFBgAAAAAEAAQA8wAAACIFAAAAAA==&#10;" strokecolor="black [3200]" strokeweight=".5pt">
                <v:stroke joinstyle="miter"/>
              </v:line>
            </w:pict>
          </mc:Fallback>
        </mc:AlternateContent>
      </w:r>
      <w:r w:rsidR="00416773">
        <w:rPr>
          <w:rFonts w:ascii="Verdana" w:hAnsi="Verdana"/>
          <w:b/>
          <w:color w:val="000000" w:themeColor="text1"/>
          <w:sz w:val="24"/>
          <w:szCs w:val="24"/>
        </w:rPr>
        <w:t xml:space="preserve">Parameters </w:t>
      </w:r>
      <w:r w:rsidR="00E96BC5">
        <w:rPr>
          <w:rFonts w:ascii="Verdana" w:hAnsi="Verdana"/>
          <w:b/>
          <w:color w:val="000000" w:themeColor="text1"/>
          <w:sz w:val="24"/>
          <w:szCs w:val="24"/>
        </w:rPr>
        <w:t>- EM</w:t>
      </w:r>
      <w:r w:rsidR="00F7690A">
        <w:rPr>
          <w:rFonts w:ascii="Verdana" w:hAnsi="Verdana"/>
          <w:b/>
          <w:color w:val="000000" w:themeColor="text1"/>
          <w:sz w:val="24"/>
          <w:szCs w:val="24"/>
        </w:rPr>
        <w:t xml:space="preserve"> for </w:t>
      </w:r>
      <w:r w:rsidR="00FD2222">
        <w:rPr>
          <w:rFonts w:ascii="Verdana" w:hAnsi="Verdana"/>
          <w:b/>
          <w:color w:val="000000" w:themeColor="text1"/>
          <w:sz w:val="24"/>
          <w:szCs w:val="24"/>
        </w:rPr>
        <w:t>General GMM</w:t>
      </w:r>
      <w:r w:rsidR="00AC00F1">
        <w:rPr>
          <w:rFonts w:ascii="Verdana" w:hAnsi="Verdana"/>
          <w:b/>
          <w:color w:val="000000" w:themeColor="text1"/>
          <w:sz w:val="24"/>
          <w:szCs w:val="24"/>
        </w:rPr>
        <w:t xml:space="preserve">: </w:t>
      </w:r>
    </w:p>
    <w:p w:rsidR="00B1311A" w:rsidRPr="00B1311A" w:rsidRDefault="00B1311A" w:rsidP="00AC00F1">
      <w:pPr>
        <w:rPr>
          <w:rFonts w:ascii="Verdana" w:hAnsi="Verdana"/>
          <w:color w:val="000000" w:themeColor="text1"/>
          <w:sz w:val="24"/>
          <w:szCs w:val="24"/>
        </w:rPr>
      </w:pPr>
      <w:r>
        <w:rPr>
          <w:rFonts w:ascii="Verdana" w:hAnsi="Verdana"/>
          <w:b/>
          <w:color w:val="000000" w:themeColor="text1"/>
          <w:sz w:val="24"/>
          <w:szCs w:val="24"/>
        </w:rPr>
        <w:t>**</w:t>
      </w:r>
      <w:r w:rsidR="00CF1E42" w:rsidRPr="00CF1E42">
        <w:rPr>
          <w:rFonts w:ascii="Verdana" w:hAnsi="Verdana"/>
          <w:color w:val="000000" w:themeColor="text1"/>
          <w:sz w:val="24"/>
          <w:szCs w:val="24"/>
        </w:rPr>
        <w:t>Parameters are</w:t>
      </w:r>
      <w:r w:rsidR="00CF1E42">
        <w:rPr>
          <w:rFonts w:ascii="Verdana" w:hAnsi="Verdana"/>
          <w:b/>
          <w:color w:val="000000" w:themeColor="text1"/>
          <w:sz w:val="24"/>
          <w:szCs w:val="24"/>
        </w:rPr>
        <w:t xml:space="preserve"> </w:t>
      </w:r>
      <w:r w:rsidR="00CF1E42">
        <w:rPr>
          <w:rFonts w:ascii="Verdana" w:hAnsi="Verdana"/>
          <w:color w:val="000000" w:themeColor="text1"/>
          <w:sz w:val="24"/>
          <w:szCs w:val="24"/>
        </w:rPr>
        <w:t xml:space="preserve">noted on </w:t>
      </w:r>
      <w:r w:rsidR="001E37CA">
        <w:rPr>
          <w:rFonts w:ascii="Verdana" w:hAnsi="Verdana"/>
          <w:color w:val="000000" w:themeColor="text1"/>
          <w:sz w:val="24"/>
          <w:szCs w:val="24"/>
        </w:rPr>
        <w:t xml:space="preserve">the </w:t>
      </w:r>
      <w:r w:rsidR="00CF1E42">
        <w:rPr>
          <w:rFonts w:ascii="Verdana" w:hAnsi="Verdana"/>
          <w:color w:val="000000" w:themeColor="text1"/>
          <w:sz w:val="24"/>
          <w:szCs w:val="24"/>
        </w:rPr>
        <w:t>result having highest log-likelihood</w:t>
      </w:r>
      <w:r w:rsidR="00366D98">
        <w:rPr>
          <w:rFonts w:ascii="Verdana" w:hAnsi="Verdana"/>
          <w:color w:val="000000" w:themeColor="text1"/>
          <w:sz w:val="24"/>
          <w:szCs w:val="24"/>
        </w:rPr>
        <w:t>.</w:t>
      </w:r>
      <w:r w:rsidR="00CF1E42">
        <w:rPr>
          <w:rFonts w:ascii="Verdana" w:hAnsi="Verdana"/>
          <w:color w:val="000000" w:themeColor="text1"/>
          <w:sz w:val="24"/>
          <w:szCs w:val="24"/>
        </w:rPr>
        <w:t xml:space="preserve"> </w:t>
      </w:r>
    </w:p>
    <w:p w:rsidR="0083264F" w:rsidRPr="00936EAA" w:rsidRDefault="0083264F" w:rsidP="0083264F">
      <w:pPr>
        <w:rPr>
          <w:rFonts w:ascii="Verdana" w:hAnsi="Verdana"/>
          <w:b/>
          <w:sz w:val="24"/>
          <w:szCs w:val="24"/>
          <w:u w:val="single"/>
        </w:rPr>
      </w:pPr>
      <w:r>
        <w:rPr>
          <w:rFonts w:ascii="Verdana" w:hAnsi="Verdana"/>
          <w:b/>
          <w:sz w:val="24"/>
          <w:szCs w:val="24"/>
          <w:u w:val="single"/>
        </w:rPr>
        <w:t>For K =1</w:t>
      </w:r>
      <w:r>
        <w:rPr>
          <w:rFonts w:ascii="Verdana" w:hAnsi="Verdana"/>
          <w:sz w:val="24"/>
          <w:szCs w:val="24"/>
        </w:rPr>
        <w:t xml:space="preserve">, Iterations = </w:t>
      </w:r>
      <w:r w:rsidR="0082237C" w:rsidRPr="0082237C">
        <w:rPr>
          <w:rFonts w:ascii="Verdana" w:hAnsi="Verdana"/>
          <w:sz w:val="24"/>
          <w:szCs w:val="24"/>
        </w:rPr>
        <w:t>3</w:t>
      </w:r>
    </w:p>
    <w:tbl>
      <w:tblPr>
        <w:tblStyle w:val="GridTable6Colorful-Accent3"/>
        <w:tblW w:w="10196"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5"/>
        <w:gridCol w:w="2039"/>
        <w:gridCol w:w="2147"/>
        <w:gridCol w:w="2468"/>
        <w:gridCol w:w="2147"/>
      </w:tblGrid>
      <w:tr w:rsidR="007F1487" w:rsidTr="007F1487">
        <w:trPr>
          <w:cnfStyle w:val="100000000000" w:firstRow="1" w:lastRow="0" w:firstColumn="0" w:lastColumn="0" w:oddVBand="0" w:evenVBand="0" w:oddHBand="0" w:evenHBand="0" w:firstRowFirstColumn="0" w:firstRowLastColumn="0" w:lastRowFirstColumn="0" w:lastRowLastColumn="0"/>
          <w:trHeight w:val="132"/>
        </w:trPr>
        <w:tc>
          <w:tcPr>
            <w:cnfStyle w:val="001000000000" w:firstRow="0" w:lastRow="0" w:firstColumn="1" w:lastColumn="0" w:oddVBand="0" w:evenVBand="0" w:oddHBand="0" w:evenHBand="0" w:firstRowFirstColumn="0" w:firstRowLastColumn="0" w:lastRowFirstColumn="0" w:lastRowLastColumn="0"/>
            <w:tcW w:w="1395" w:type="dxa"/>
            <w:vMerge w:val="restart"/>
            <w:tcBorders>
              <w:top w:val="single" w:sz="12" w:space="0" w:color="629DD1" w:themeColor="accent2"/>
              <w:left w:val="single" w:sz="12" w:space="0" w:color="629DD1" w:themeColor="accent2"/>
              <w:right w:val="single" w:sz="12" w:space="0" w:color="629DD1" w:themeColor="accent2"/>
            </w:tcBorders>
          </w:tcPr>
          <w:p w:rsidR="007F1487" w:rsidRPr="00FB7A89" w:rsidRDefault="007F1487" w:rsidP="00E632A6">
            <w:pPr>
              <w:jc w:val="center"/>
              <w:rPr>
                <w:rFonts w:ascii="Segoe UI" w:hAnsi="Segoe UI" w:cs="Segoe UI"/>
                <w:sz w:val="28"/>
                <w:szCs w:val="28"/>
              </w:rPr>
            </w:pPr>
            <w:r>
              <w:rPr>
                <w:rFonts w:ascii="Segoe UI" w:hAnsi="Segoe UI" w:cs="Segoe UI"/>
                <w:sz w:val="28"/>
                <w:szCs w:val="28"/>
              </w:rPr>
              <w:t>Cluster</w:t>
            </w:r>
          </w:p>
        </w:tc>
        <w:tc>
          <w:tcPr>
            <w:tcW w:w="4186" w:type="dxa"/>
            <w:gridSpan w:val="2"/>
            <w:tcBorders>
              <w:top w:val="single" w:sz="12" w:space="0" w:color="629DD1" w:themeColor="accent2"/>
              <w:left w:val="single" w:sz="12" w:space="0" w:color="629DD1" w:themeColor="accent2"/>
              <w:right w:val="single" w:sz="12" w:space="0" w:color="629DD1" w:themeColor="accent2"/>
            </w:tcBorders>
          </w:tcPr>
          <w:p w:rsidR="007F1487" w:rsidRDefault="007F1487" w:rsidP="00E632A6">
            <w:pPr>
              <w:tabs>
                <w:tab w:val="left" w:pos="1905"/>
              </w:tabs>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8"/>
                <w:szCs w:val="28"/>
              </w:rPr>
            </w:pPr>
            <w:r>
              <w:rPr>
                <w:rFonts w:ascii="Segoe UI" w:hAnsi="Segoe UI" w:cs="Segoe UI"/>
                <w:sz w:val="28"/>
                <w:szCs w:val="28"/>
              </w:rPr>
              <w:t>Initial Parameters</w:t>
            </w:r>
          </w:p>
        </w:tc>
        <w:tc>
          <w:tcPr>
            <w:tcW w:w="4615" w:type="dxa"/>
            <w:gridSpan w:val="2"/>
            <w:tcBorders>
              <w:top w:val="single" w:sz="12" w:space="0" w:color="629DD1" w:themeColor="accent2"/>
              <w:left w:val="single" w:sz="12" w:space="0" w:color="629DD1" w:themeColor="accent2"/>
              <w:right w:val="single" w:sz="12" w:space="0" w:color="629DD1" w:themeColor="accent2"/>
            </w:tcBorders>
          </w:tcPr>
          <w:p w:rsidR="007F1487" w:rsidRPr="00FB7A89" w:rsidRDefault="007F1487" w:rsidP="00E632A6">
            <w:pPr>
              <w:tabs>
                <w:tab w:val="left" w:pos="1905"/>
              </w:tabs>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8"/>
                <w:szCs w:val="28"/>
              </w:rPr>
            </w:pPr>
            <w:r>
              <w:rPr>
                <w:rFonts w:ascii="Segoe UI" w:hAnsi="Segoe UI" w:cs="Segoe UI"/>
                <w:sz w:val="28"/>
                <w:szCs w:val="28"/>
              </w:rPr>
              <w:t>Final Parameters</w:t>
            </w:r>
          </w:p>
        </w:tc>
      </w:tr>
      <w:tr w:rsidR="007F1487" w:rsidTr="008B7469">
        <w:trPr>
          <w:cnfStyle w:val="000000100000" w:firstRow="0" w:lastRow="0" w:firstColumn="0" w:lastColumn="0" w:oddVBand="0" w:evenVBand="0" w:oddHBand="1" w:evenHBand="0" w:firstRowFirstColumn="0" w:firstRowLastColumn="0" w:lastRowFirstColumn="0" w:lastRowLastColumn="0"/>
          <w:trHeight w:val="183"/>
        </w:trPr>
        <w:tc>
          <w:tcPr>
            <w:cnfStyle w:val="001000000000" w:firstRow="0" w:lastRow="0" w:firstColumn="1" w:lastColumn="0" w:oddVBand="0" w:evenVBand="0" w:oddHBand="0" w:evenHBand="0" w:firstRowFirstColumn="0" w:firstRowLastColumn="0" w:lastRowFirstColumn="0" w:lastRowLastColumn="0"/>
            <w:tcW w:w="1395" w:type="dxa"/>
            <w:vMerge/>
            <w:tcBorders>
              <w:left w:val="single" w:sz="12" w:space="0" w:color="629DD1" w:themeColor="accent2"/>
              <w:right w:val="single" w:sz="12" w:space="0" w:color="629DD1" w:themeColor="accent2"/>
            </w:tcBorders>
          </w:tcPr>
          <w:p w:rsidR="007F1487" w:rsidRDefault="007F1487" w:rsidP="00E632A6">
            <w:pPr>
              <w:rPr>
                <w:rFonts w:ascii="Segoe UI" w:hAnsi="Segoe UI" w:cs="Segoe UI"/>
                <w:sz w:val="24"/>
                <w:szCs w:val="24"/>
              </w:rPr>
            </w:pPr>
          </w:p>
        </w:tc>
        <w:tc>
          <w:tcPr>
            <w:tcW w:w="2039" w:type="dxa"/>
            <w:tcBorders>
              <w:left w:val="single" w:sz="12" w:space="0" w:color="629DD1" w:themeColor="accent2"/>
              <w:right w:val="single" w:sz="12" w:space="0" w:color="629DD1" w:themeColor="accent2"/>
            </w:tcBorders>
          </w:tcPr>
          <w:p w:rsidR="007F1487" w:rsidRDefault="007F1487" w:rsidP="00E632A6">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Mean</w:t>
            </w:r>
          </w:p>
        </w:tc>
        <w:tc>
          <w:tcPr>
            <w:tcW w:w="2147" w:type="dxa"/>
            <w:tcBorders>
              <w:left w:val="single" w:sz="12" w:space="0" w:color="629DD1" w:themeColor="accent2"/>
              <w:right w:val="single" w:sz="12" w:space="0" w:color="629DD1" w:themeColor="accent2"/>
            </w:tcBorders>
          </w:tcPr>
          <w:p w:rsidR="007F1487" w:rsidRDefault="007F1487" w:rsidP="00E632A6">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Variance</w:t>
            </w:r>
          </w:p>
        </w:tc>
        <w:tc>
          <w:tcPr>
            <w:tcW w:w="2468" w:type="dxa"/>
            <w:tcBorders>
              <w:left w:val="single" w:sz="12" w:space="0" w:color="629DD1" w:themeColor="accent2"/>
              <w:right w:val="single" w:sz="12" w:space="0" w:color="629DD1" w:themeColor="accent2"/>
            </w:tcBorders>
          </w:tcPr>
          <w:p w:rsidR="007F1487" w:rsidRDefault="007F1487" w:rsidP="00E632A6">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Mean</w:t>
            </w:r>
          </w:p>
        </w:tc>
        <w:tc>
          <w:tcPr>
            <w:tcW w:w="2147" w:type="dxa"/>
            <w:tcBorders>
              <w:left w:val="single" w:sz="12" w:space="0" w:color="629DD1" w:themeColor="accent2"/>
              <w:right w:val="single" w:sz="12" w:space="0" w:color="629DD1" w:themeColor="accent2"/>
            </w:tcBorders>
          </w:tcPr>
          <w:p w:rsidR="007F1487" w:rsidRDefault="007F1487" w:rsidP="00E632A6">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Variance</w:t>
            </w:r>
          </w:p>
        </w:tc>
      </w:tr>
      <w:tr w:rsidR="008B7469" w:rsidTr="008B7469">
        <w:trPr>
          <w:trHeight w:val="239"/>
        </w:trPr>
        <w:tc>
          <w:tcPr>
            <w:cnfStyle w:val="001000000000" w:firstRow="0" w:lastRow="0" w:firstColumn="1" w:lastColumn="0" w:oddVBand="0" w:evenVBand="0" w:oddHBand="0" w:evenHBand="0" w:firstRowFirstColumn="0" w:firstRowLastColumn="0" w:lastRowFirstColumn="0" w:lastRowLastColumn="0"/>
            <w:tcW w:w="1395" w:type="dxa"/>
            <w:tcBorders>
              <w:left w:val="single" w:sz="12" w:space="0" w:color="629DD1" w:themeColor="accent2"/>
              <w:bottom w:val="single" w:sz="12" w:space="0" w:color="629DD1" w:themeColor="accent2"/>
              <w:right w:val="single" w:sz="12" w:space="0" w:color="629DD1" w:themeColor="accent2"/>
            </w:tcBorders>
          </w:tcPr>
          <w:p w:rsidR="008B7469" w:rsidRPr="00D13558" w:rsidRDefault="00966DF2" w:rsidP="008B7469">
            <w:pPr>
              <w:rPr>
                <w:rFonts w:ascii="Segoe UI" w:hAnsi="Segoe UI" w:cs="Segoe UI"/>
                <w:b w:val="0"/>
                <w:sz w:val="24"/>
                <w:szCs w:val="24"/>
              </w:rPr>
            </w:pPr>
            <w:r>
              <w:rPr>
                <w:rFonts w:ascii="Segoe UI" w:hAnsi="Segoe UI" w:cs="Segoe UI"/>
                <w:b w:val="0"/>
                <w:sz w:val="24"/>
                <w:szCs w:val="24"/>
              </w:rPr>
              <w:t>1</w:t>
            </w:r>
          </w:p>
        </w:tc>
        <w:tc>
          <w:tcPr>
            <w:tcW w:w="2039" w:type="dxa"/>
            <w:tcBorders>
              <w:left w:val="single" w:sz="12" w:space="0" w:color="629DD1" w:themeColor="accent2"/>
              <w:bottom w:val="single" w:sz="12" w:space="0" w:color="629DD1" w:themeColor="accent2"/>
              <w:right w:val="single" w:sz="12" w:space="0" w:color="629DD1" w:themeColor="accent2"/>
            </w:tcBorders>
          </w:tcPr>
          <w:p w:rsidR="008B7469" w:rsidRPr="007A04E9" w:rsidRDefault="00BD69BE" w:rsidP="008B7469">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BD69BE">
              <w:rPr>
                <w:rFonts w:ascii="Segoe UI" w:hAnsi="Segoe UI" w:cs="Segoe UI"/>
                <w:sz w:val="24"/>
                <w:szCs w:val="24"/>
              </w:rPr>
              <w:t>16.7037</w:t>
            </w:r>
          </w:p>
        </w:tc>
        <w:tc>
          <w:tcPr>
            <w:tcW w:w="2147" w:type="dxa"/>
            <w:tcBorders>
              <w:left w:val="single" w:sz="12" w:space="0" w:color="629DD1" w:themeColor="accent2"/>
              <w:bottom w:val="single" w:sz="12" w:space="0" w:color="629DD1" w:themeColor="accent2"/>
              <w:right w:val="single" w:sz="12" w:space="0" w:color="629DD1" w:themeColor="accent2"/>
            </w:tcBorders>
          </w:tcPr>
          <w:p w:rsidR="008B7469" w:rsidRPr="007A04E9" w:rsidRDefault="00064B0E" w:rsidP="008B7469">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064B0E">
              <w:rPr>
                <w:rFonts w:ascii="Segoe UI" w:hAnsi="Segoe UI" w:cs="Segoe UI"/>
                <w:sz w:val="24"/>
                <w:szCs w:val="24"/>
              </w:rPr>
              <w:t>69.0083</w:t>
            </w:r>
          </w:p>
        </w:tc>
        <w:tc>
          <w:tcPr>
            <w:tcW w:w="2468" w:type="dxa"/>
            <w:tcBorders>
              <w:left w:val="single" w:sz="12" w:space="0" w:color="629DD1" w:themeColor="accent2"/>
              <w:bottom w:val="single" w:sz="12" w:space="0" w:color="629DD1" w:themeColor="accent2"/>
              <w:right w:val="single" w:sz="12" w:space="0" w:color="629DD1" w:themeColor="accent2"/>
            </w:tcBorders>
          </w:tcPr>
          <w:p w:rsidR="008B7469" w:rsidRPr="005019B5" w:rsidRDefault="008B7469" w:rsidP="008B7469">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A25C4A">
              <w:rPr>
                <w:rFonts w:ascii="Segoe UI" w:hAnsi="Segoe UI" w:cs="Segoe UI"/>
                <w:sz w:val="24"/>
                <w:szCs w:val="24"/>
              </w:rPr>
              <w:t>15.4816</w:t>
            </w:r>
          </w:p>
        </w:tc>
        <w:tc>
          <w:tcPr>
            <w:tcW w:w="2147" w:type="dxa"/>
            <w:tcBorders>
              <w:left w:val="single" w:sz="12" w:space="0" w:color="629DD1" w:themeColor="accent2"/>
              <w:bottom w:val="single" w:sz="12" w:space="0" w:color="629DD1" w:themeColor="accent2"/>
              <w:right w:val="single" w:sz="12" w:space="0" w:color="629DD1" w:themeColor="accent2"/>
            </w:tcBorders>
          </w:tcPr>
          <w:p w:rsidR="008B7469" w:rsidRPr="005019B5" w:rsidRDefault="008B7469" w:rsidP="008B7469">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8B7469">
              <w:rPr>
                <w:rFonts w:ascii="Segoe UI" w:hAnsi="Segoe UI" w:cs="Segoe UI"/>
                <w:sz w:val="24"/>
                <w:szCs w:val="24"/>
              </w:rPr>
              <w:t>67.5149</w:t>
            </w:r>
          </w:p>
        </w:tc>
      </w:tr>
    </w:tbl>
    <w:p w:rsidR="005421A6" w:rsidRDefault="005421A6" w:rsidP="00AC00F1">
      <w:pPr>
        <w:rPr>
          <w:rFonts w:ascii="Verdana" w:hAnsi="Verdana"/>
          <w:color w:val="000000" w:themeColor="text1"/>
        </w:rPr>
      </w:pPr>
    </w:p>
    <w:p w:rsidR="0083264F" w:rsidRPr="00936EAA" w:rsidRDefault="0083264F" w:rsidP="0083264F">
      <w:pPr>
        <w:rPr>
          <w:rFonts w:ascii="Verdana" w:hAnsi="Verdana"/>
          <w:b/>
          <w:sz w:val="24"/>
          <w:szCs w:val="24"/>
          <w:u w:val="single"/>
        </w:rPr>
      </w:pPr>
      <w:r>
        <w:rPr>
          <w:rFonts w:ascii="Verdana" w:hAnsi="Verdana"/>
          <w:b/>
          <w:sz w:val="24"/>
          <w:szCs w:val="24"/>
          <w:u w:val="single"/>
        </w:rPr>
        <w:t>For K =2</w:t>
      </w:r>
      <w:r>
        <w:rPr>
          <w:rFonts w:ascii="Verdana" w:hAnsi="Verdana"/>
          <w:sz w:val="24"/>
          <w:szCs w:val="24"/>
        </w:rPr>
        <w:t xml:space="preserve">, Iterations = </w:t>
      </w:r>
      <w:r w:rsidR="00EF5C7C" w:rsidRPr="00EF5C7C">
        <w:rPr>
          <w:rFonts w:ascii="Verdana" w:hAnsi="Verdana"/>
          <w:sz w:val="24"/>
          <w:szCs w:val="24"/>
        </w:rPr>
        <w:t>42</w:t>
      </w:r>
    </w:p>
    <w:tbl>
      <w:tblPr>
        <w:tblStyle w:val="GridTable6Colorful-Accent3"/>
        <w:tblW w:w="10196"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5"/>
        <w:gridCol w:w="2039"/>
        <w:gridCol w:w="2147"/>
        <w:gridCol w:w="2468"/>
        <w:gridCol w:w="2147"/>
      </w:tblGrid>
      <w:tr w:rsidR="007F1487" w:rsidTr="007F1487">
        <w:trPr>
          <w:cnfStyle w:val="100000000000" w:firstRow="1" w:lastRow="0" w:firstColumn="0" w:lastColumn="0" w:oddVBand="0" w:evenVBand="0" w:oddHBand="0" w:evenHBand="0" w:firstRowFirstColumn="0" w:firstRowLastColumn="0" w:lastRowFirstColumn="0" w:lastRowLastColumn="0"/>
          <w:trHeight w:val="116"/>
        </w:trPr>
        <w:tc>
          <w:tcPr>
            <w:cnfStyle w:val="001000000000" w:firstRow="0" w:lastRow="0" w:firstColumn="1" w:lastColumn="0" w:oddVBand="0" w:evenVBand="0" w:oddHBand="0" w:evenHBand="0" w:firstRowFirstColumn="0" w:firstRowLastColumn="0" w:lastRowFirstColumn="0" w:lastRowLastColumn="0"/>
            <w:tcW w:w="1395" w:type="dxa"/>
            <w:vMerge w:val="restart"/>
            <w:tcBorders>
              <w:top w:val="single" w:sz="12" w:space="0" w:color="629DD1" w:themeColor="accent2"/>
              <w:left w:val="single" w:sz="12" w:space="0" w:color="629DD1" w:themeColor="accent2"/>
              <w:right w:val="single" w:sz="12" w:space="0" w:color="629DD1" w:themeColor="accent2"/>
            </w:tcBorders>
          </w:tcPr>
          <w:p w:rsidR="007F1487" w:rsidRPr="00FB7A89" w:rsidRDefault="007F1487" w:rsidP="00E632A6">
            <w:pPr>
              <w:jc w:val="center"/>
              <w:rPr>
                <w:rFonts w:ascii="Segoe UI" w:hAnsi="Segoe UI" w:cs="Segoe UI"/>
                <w:sz w:val="28"/>
                <w:szCs w:val="28"/>
              </w:rPr>
            </w:pPr>
            <w:r>
              <w:rPr>
                <w:rFonts w:ascii="Segoe UI" w:hAnsi="Segoe UI" w:cs="Segoe UI"/>
                <w:sz w:val="28"/>
                <w:szCs w:val="28"/>
              </w:rPr>
              <w:t>Cluster</w:t>
            </w:r>
          </w:p>
        </w:tc>
        <w:tc>
          <w:tcPr>
            <w:tcW w:w="4186" w:type="dxa"/>
            <w:gridSpan w:val="2"/>
            <w:tcBorders>
              <w:top w:val="single" w:sz="12" w:space="0" w:color="629DD1" w:themeColor="accent2"/>
              <w:left w:val="single" w:sz="12" w:space="0" w:color="629DD1" w:themeColor="accent2"/>
              <w:right w:val="single" w:sz="12" w:space="0" w:color="629DD1" w:themeColor="accent2"/>
            </w:tcBorders>
          </w:tcPr>
          <w:p w:rsidR="007F1487" w:rsidRDefault="007F1487" w:rsidP="00E632A6">
            <w:pPr>
              <w:tabs>
                <w:tab w:val="left" w:pos="1905"/>
              </w:tabs>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8"/>
                <w:szCs w:val="28"/>
              </w:rPr>
            </w:pPr>
            <w:r>
              <w:rPr>
                <w:rFonts w:ascii="Segoe UI" w:hAnsi="Segoe UI" w:cs="Segoe UI"/>
                <w:sz w:val="28"/>
                <w:szCs w:val="28"/>
              </w:rPr>
              <w:t>Initial Parameters</w:t>
            </w:r>
          </w:p>
        </w:tc>
        <w:tc>
          <w:tcPr>
            <w:tcW w:w="4615" w:type="dxa"/>
            <w:gridSpan w:val="2"/>
            <w:tcBorders>
              <w:top w:val="single" w:sz="12" w:space="0" w:color="629DD1" w:themeColor="accent2"/>
              <w:left w:val="single" w:sz="12" w:space="0" w:color="629DD1" w:themeColor="accent2"/>
              <w:right w:val="single" w:sz="12" w:space="0" w:color="629DD1" w:themeColor="accent2"/>
            </w:tcBorders>
          </w:tcPr>
          <w:p w:rsidR="007F1487" w:rsidRPr="00FB7A89" w:rsidRDefault="007F1487" w:rsidP="00E632A6">
            <w:pPr>
              <w:tabs>
                <w:tab w:val="left" w:pos="1905"/>
              </w:tabs>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8"/>
                <w:szCs w:val="28"/>
              </w:rPr>
            </w:pPr>
            <w:r>
              <w:rPr>
                <w:rFonts w:ascii="Segoe UI" w:hAnsi="Segoe UI" w:cs="Segoe UI"/>
                <w:sz w:val="28"/>
                <w:szCs w:val="28"/>
              </w:rPr>
              <w:t>Final Parameters</w:t>
            </w:r>
          </w:p>
        </w:tc>
      </w:tr>
      <w:tr w:rsidR="007F1487" w:rsidTr="007F1487">
        <w:trPr>
          <w:cnfStyle w:val="000000100000" w:firstRow="0" w:lastRow="0" w:firstColumn="0" w:lastColumn="0" w:oddVBand="0" w:evenVBand="0" w:oddHBand="1" w:evenHBand="0" w:firstRowFirstColumn="0" w:firstRowLastColumn="0" w:lastRowFirstColumn="0" w:lastRowLastColumn="0"/>
          <w:trHeight w:val="161"/>
        </w:trPr>
        <w:tc>
          <w:tcPr>
            <w:cnfStyle w:val="001000000000" w:firstRow="0" w:lastRow="0" w:firstColumn="1" w:lastColumn="0" w:oddVBand="0" w:evenVBand="0" w:oddHBand="0" w:evenHBand="0" w:firstRowFirstColumn="0" w:firstRowLastColumn="0" w:lastRowFirstColumn="0" w:lastRowLastColumn="0"/>
            <w:tcW w:w="1395" w:type="dxa"/>
            <w:vMerge/>
            <w:tcBorders>
              <w:left w:val="single" w:sz="12" w:space="0" w:color="629DD1" w:themeColor="accent2"/>
              <w:right w:val="single" w:sz="12" w:space="0" w:color="629DD1" w:themeColor="accent2"/>
            </w:tcBorders>
          </w:tcPr>
          <w:p w:rsidR="007F1487" w:rsidRDefault="007F1487" w:rsidP="00E632A6">
            <w:pPr>
              <w:rPr>
                <w:rFonts w:ascii="Segoe UI" w:hAnsi="Segoe UI" w:cs="Segoe UI"/>
                <w:sz w:val="24"/>
                <w:szCs w:val="24"/>
              </w:rPr>
            </w:pPr>
          </w:p>
        </w:tc>
        <w:tc>
          <w:tcPr>
            <w:tcW w:w="2039" w:type="dxa"/>
            <w:tcBorders>
              <w:left w:val="single" w:sz="12" w:space="0" w:color="629DD1" w:themeColor="accent2"/>
              <w:right w:val="single" w:sz="12" w:space="0" w:color="629DD1" w:themeColor="accent2"/>
            </w:tcBorders>
          </w:tcPr>
          <w:p w:rsidR="007F1487" w:rsidRDefault="007F1487" w:rsidP="00E632A6">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Mean</w:t>
            </w:r>
          </w:p>
        </w:tc>
        <w:tc>
          <w:tcPr>
            <w:tcW w:w="2146" w:type="dxa"/>
            <w:tcBorders>
              <w:left w:val="single" w:sz="12" w:space="0" w:color="629DD1" w:themeColor="accent2"/>
              <w:right w:val="single" w:sz="12" w:space="0" w:color="629DD1" w:themeColor="accent2"/>
            </w:tcBorders>
          </w:tcPr>
          <w:p w:rsidR="007F1487" w:rsidRDefault="007F1487" w:rsidP="00E632A6">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Variance</w:t>
            </w:r>
          </w:p>
        </w:tc>
        <w:tc>
          <w:tcPr>
            <w:tcW w:w="2468" w:type="dxa"/>
            <w:tcBorders>
              <w:left w:val="single" w:sz="12" w:space="0" w:color="629DD1" w:themeColor="accent2"/>
              <w:right w:val="single" w:sz="12" w:space="0" w:color="629DD1" w:themeColor="accent2"/>
            </w:tcBorders>
          </w:tcPr>
          <w:p w:rsidR="007F1487" w:rsidRDefault="007F1487" w:rsidP="00E632A6">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Mean</w:t>
            </w:r>
          </w:p>
        </w:tc>
        <w:tc>
          <w:tcPr>
            <w:tcW w:w="2146" w:type="dxa"/>
            <w:tcBorders>
              <w:left w:val="single" w:sz="12" w:space="0" w:color="629DD1" w:themeColor="accent2"/>
              <w:right w:val="single" w:sz="12" w:space="0" w:color="629DD1" w:themeColor="accent2"/>
            </w:tcBorders>
          </w:tcPr>
          <w:p w:rsidR="007F1487" w:rsidRDefault="007F1487" w:rsidP="00E632A6">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Variance</w:t>
            </w:r>
          </w:p>
        </w:tc>
      </w:tr>
      <w:tr w:rsidR="007F1487" w:rsidTr="007F1487">
        <w:trPr>
          <w:trHeight w:val="24"/>
        </w:trPr>
        <w:tc>
          <w:tcPr>
            <w:cnfStyle w:val="001000000000" w:firstRow="0" w:lastRow="0" w:firstColumn="1" w:lastColumn="0" w:oddVBand="0" w:evenVBand="0" w:oddHBand="0" w:evenHBand="0" w:firstRowFirstColumn="0" w:firstRowLastColumn="0" w:lastRowFirstColumn="0" w:lastRowLastColumn="0"/>
            <w:tcW w:w="1395" w:type="dxa"/>
            <w:tcBorders>
              <w:left w:val="single" w:sz="12" w:space="0" w:color="629DD1" w:themeColor="accent2"/>
              <w:right w:val="single" w:sz="12" w:space="0" w:color="629DD1" w:themeColor="accent2"/>
            </w:tcBorders>
          </w:tcPr>
          <w:p w:rsidR="007F1487" w:rsidRPr="00D13558" w:rsidRDefault="007F1487" w:rsidP="00E632A6">
            <w:pPr>
              <w:rPr>
                <w:rFonts w:ascii="Segoe UI" w:hAnsi="Segoe UI" w:cs="Segoe UI"/>
                <w:b w:val="0"/>
                <w:sz w:val="24"/>
                <w:szCs w:val="24"/>
              </w:rPr>
            </w:pPr>
            <w:r>
              <w:rPr>
                <w:rFonts w:ascii="Segoe UI" w:hAnsi="Segoe UI" w:cs="Segoe UI"/>
                <w:b w:val="0"/>
                <w:sz w:val="24"/>
                <w:szCs w:val="24"/>
              </w:rPr>
              <w:t>1</w:t>
            </w:r>
          </w:p>
        </w:tc>
        <w:tc>
          <w:tcPr>
            <w:tcW w:w="2039" w:type="dxa"/>
            <w:tcBorders>
              <w:left w:val="single" w:sz="12" w:space="0" w:color="629DD1" w:themeColor="accent2"/>
              <w:right w:val="single" w:sz="12" w:space="0" w:color="629DD1" w:themeColor="accent2"/>
            </w:tcBorders>
          </w:tcPr>
          <w:p w:rsidR="007F1487" w:rsidRPr="003511A2" w:rsidRDefault="00C36DCC" w:rsidP="00E632A6">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C36DCC">
              <w:rPr>
                <w:rFonts w:ascii="Segoe UI" w:hAnsi="Segoe UI" w:cs="Segoe UI"/>
                <w:sz w:val="24"/>
                <w:szCs w:val="24"/>
              </w:rPr>
              <w:t>25.8608</w:t>
            </w:r>
          </w:p>
        </w:tc>
        <w:tc>
          <w:tcPr>
            <w:tcW w:w="2146" w:type="dxa"/>
            <w:tcBorders>
              <w:left w:val="single" w:sz="12" w:space="0" w:color="629DD1" w:themeColor="accent2"/>
              <w:right w:val="single" w:sz="12" w:space="0" w:color="629DD1" w:themeColor="accent2"/>
            </w:tcBorders>
          </w:tcPr>
          <w:p w:rsidR="007F1487" w:rsidRPr="003511A2" w:rsidRDefault="005F52AE" w:rsidP="00E632A6">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5F52AE">
              <w:rPr>
                <w:rFonts w:ascii="Segoe UI" w:hAnsi="Segoe UI" w:cs="Segoe UI"/>
                <w:sz w:val="24"/>
                <w:szCs w:val="24"/>
              </w:rPr>
              <w:t>175.2417</w:t>
            </w:r>
          </w:p>
        </w:tc>
        <w:tc>
          <w:tcPr>
            <w:tcW w:w="2468" w:type="dxa"/>
            <w:tcBorders>
              <w:left w:val="single" w:sz="12" w:space="0" w:color="629DD1" w:themeColor="accent2"/>
              <w:right w:val="single" w:sz="12" w:space="0" w:color="629DD1" w:themeColor="accent2"/>
            </w:tcBorders>
          </w:tcPr>
          <w:p w:rsidR="007F1487" w:rsidRPr="005019B5" w:rsidRDefault="00C946C7" w:rsidP="00E632A6">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C946C7">
              <w:rPr>
                <w:rFonts w:ascii="Segoe UI" w:hAnsi="Segoe UI" w:cs="Segoe UI"/>
                <w:sz w:val="24"/>
                <w:szCs w:val="24"/>
              </w:rPr>
              <w:t>20.3207</w:t>
            </w:r>
          </w:p>
        </w:tc>
        <w:tc>
          <w:tcPr>
            <w:tcW w:w="2146" w:type="dxa"/>
            <w:tcBorders>
              <w:left w:val="single" w:sz="12" w:space="0" w:color="629DD1" w:themeColor="accent2"/>
              <w:right w:val="single" w:sz="12" w:space="0" w:color="629DD1" w:themeColor="accent2"/>
            </w:tcBorders>
          </w:tcPr>
          <w:p w:rsidR="007F1487" w:rsidRPr="005019B5" w:rsidRDefault="00B07ED1" w:rsidP="00E632A6">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B07ED1">
              <w:rPr>
                <w:rFonts w:ascii="Segoe UI" w:hAnsi="Segoe UI" w:cs="Segoe UI"/>
                <w:sz w:val="24"/>
                <w:szCs w:val="24"/>
              </w:rPr>
              <w:t>27.9433</w:t>
            </w:r>
          </w:p>
        </w:tc>
      </w:tr>
      <w:tr w:rsidR="007F1487" w:rsidTr="007F1487">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1395" w:type="dxa"/>
            <w:tcBorders>
              <w:left w:val="single" w:sz="12" w:space="0" w:color="629DD1" w:themeColor="accent2"/>
              <w:bottom w:val="single" w:sz="12" w:space="0" w:color="629DD1" w:themeColor="accent2"/>
              <w:right w:val="single" w:sz="12" w:space="0" w:color="629DD1" w:themeColor="accent2"/>
            </w:tcBorders>
          </w:tcPr>
          <w:p w:rsidR="007F1487" w:rsidRPr="00D13558" w:rsidRDefault="008B7469" w:rsidP="00E632A6">
            <w:pPr>
              <w:rPr>
                <w:rFonts w:ascii="Segoe UI" w:hAnsi="Segoe UI" w:cs="Segoe UI"/>
                <w:b w:val="0"/>
                <w:sz w:val="24"/>
                <w:szCs w:val="24"/>
              </w:rPr>
            </w:pPr>
            <w:r>
              <w:rPr>
                <w:rFonts w:ascii="Segoe UI" w:hAnsi="Segoe UI" w:cs="Segoe UI"/>
                <w:b w:val="0"/>
                <w:sz w:val="24"/>
                <w:szCs w:val="24"/>
              </w:rPr>
              <w:t>2</w:t>
            </w:r>
          </w:p>
        </w:tc>
        <w:tc>
          <w:tcPr>
            <w:tcW w:w="2039" w:type="dxa"/>
            <w:tcBorders>
              <w:left w:val="single" w:sz="12" w:space="0" w:color="629DD1" w:themeColor="accent2"/>
              <w:bottom w:val="single" w:sz="12" w:space="0" w:color="629DD1" w:themeColor="accent2"/>
              <w:right w:val="single" w:sz="12" w:space="0" w:color="629DD1" w:themeColor="accent2"/>
            </w:tcBorders>
          </w:tcPr>
          <w:p w:rsidR="007F1487" w:rsidRPr="007A04E9" w:rsidRDefault="00BB7161" w:rsidP="00E632A6">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BB7161">
              <w:rPr>
                <w:rFonts w:ascii="Segoe UI" w:hAnsi="Segoe UI" w:cs="Segoe UI"/>
                <w:sz w:val="24"/>
                <w:szCs w:val="24"/>
              </w:rPr>
              <w:t>4.3160</w:t>
            </w:r>
          </w:p>
        </w:tc>
        <w:tc>
          <w:tcPr>
            <w:tcW w:w="2146" w:type="dxa"/>
            <w:tcBorders>
              <w:left w:val="single" w:sz="12" w:space="0" w:color="629DD1" w:themeColor="accent2"/>
              <w:bottom w:val="single" w:sz="12" w:space="0" w:color="629DD1" w:themeColor="accent2"/>
              <w:right w:val="single" w:sz="12" w:space="0" w:color="629DD1" w:themeColor="accent2"/>
            </w:tcBorders>
          </w:tcPr>
          <w:p w:rsidR="007F1487" w:rsidRPr="007A04E9" w:rsidRDefault="00C73595" w:rsidP="00E632A6">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C73595">
              <w:rPr>
                <w:rFonts w:ascii="Segoe UI" w:hAnsi="Segoe UI" w:cs="Segoe UI"/>
                <w:sz w:val="24"/>
                <w:szCs w:val="24"/>
              </w:rPr>
              <w:t>192.1862</w:t>
            </w:r>
          </w:p>
        </w:tc>
        <w:tc>
          <w:tcPr>
            <w:tcW w:w="2468" w:type="dxa"/>
            <w:tcBorders>
              <w:left w:val="single" w:sz="12" w:space="0" w:color="629DD1" w:themeColor="accent2"/>
              <w:bottom w:val="single" w:sz="12" w:space="0" w:color="629DD1" w:themeColor="accent2"/>
              <w:right w:val="single" w:sz="12" w:space="0" w:color="629DD1" w:themeColor="accent2"/>
            </w:tcBorders>
          </w:tcPr>
          <w:p w:rsidR="007F1487" w:rsidRPr="00394332" w:rsidRDefault="00D2655B" w:rsidP="00E632A6">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D2655B">
              <w:rPr>
                <w:rFonts w:ascii="Segoe UI" w:hAnsi="Segoe UI" w:cs="Segoe UI"/>
                <w:sz w:val="24"/>
                <w:szCs w:val="24"/>
              </w:rPr>
              <w:t>5.4869</w:t>
            </w:r>
          </w:p>
        </w:tc>
        <w:tc>
          <w:tcPr>
            <w:tcW w:w="2146" w:type="dxa"/>
            <w:tcBorders>
              <w:left w:val="single" w:sz="12" w:space="0" w:color="629DD1" w:themeColor="accent2"/>
              <w:bottom w:val="single" w:sz="12" w:space="0" w:color="629DD1" w:themeColor="accent2"/>
              <w:right w:val="single" w:sz="12" w:space="0" w:color="629DD1" w:themeColor="accent2"/>
            </w:tcBorders>
          </w:tcPr>
          <w:p w:rsidR="007F1487" w:rsidRPr="00394332" w:rsidRDefault="006F7170" w:rsidP="00E632A6">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6F7170">
              <w:rPr>
                <w:rFonts w:ascii="Segoe UI" w:hAnsi="Segoe UI" w:cs="Segoe UI"/>
                <w:sz w:val="24"/>
                <w:szCs w:val="24"/>
              </w:rPr>
              <w:t>0.9861</w:t>
            </w:r>
          </w:p>
        </w:tc>
      </w:tr>
    </w:tbl>
    <w:p w:rsidR="00AC32C8" w:rsidRPr="00AA1690" w:rsidRDefault="00AC32C8" w:rsidP="00AC00F1">
      <w:pPr>
        <w:rPr>
          <w:rFonts w:ascii="Verdana" w:hAnsi="Verdana"/>
          <w:color w:val="000000" w:themeColor="text1"/>
        </w:rPr>
      </w:pPr>
    </w:p>
    <w:p w:rsidR="00846671" w:rsidRPr="002A31BD" w:rsidRDefault="00416773" w:rsidP="00C5544B">
      <w:pPr>
        <w:rPr>
          <w:rFonts w:ascii="Verdana" w:hAnsi="Verdana"/>
          <w:sz w:val="24"/>
          <w:szCs w:val="24"/>
        </w:rPr>
      </w:pPr>
      <w:r w:rsidRPr="00936EAA">
        <w:rPr>
          <w:rFonts w:ascii="Verdana" w:hAnsi="Verdana"/>
          <w:b/>
          <w:sz w:val="24"/>
          <w:szCs w:val="24"/>
          <w:u w:val="single"/>
        </w:rPr>
        <w:t>For K =3</w:t>
      </w:r>
      <w:r w:rsidR="00B1311A">
        <w:rPr>
          <w:rFonts w:ascii="Verdana" w:hAnsi="Verdana"/>
          <w:b/>
          <w:sz w:val="24"/>
          <w:szCs w:val="24"/>
        </w:rPr>
        <w:t xml:space="preserve">, </w:t>
      </w:r>
      <w:r w:rsidR="00B1311A">
        <w:rPr>
          <w:rFonts w:ascii="Verdana" w:hAnsi="Verdana"/>
          <w:sz w:val="24"/>
          <w:szCs w:val="24"/>
        </w:rPr>
        <w:t xml:space="preserve">Iterations = </w:t>
      </w:r>
      <w:r w:rsidR="002A31BD" w:rsidRPr="002A31BD">
        <w:rPr>
          <w:rFonts w:ascii="Verdana" w:hAnsi="Verdana"/>
          <w:sz w:val="24"/>
          <w:szCs w:val="24"/>
        </w:rPr>
        <w:t>323</w:t>
      </w:r>
    </w:p>
    <w:tbl>
      <w:tblPr>
        <w:tblStyle w:val="GridTable6Colorful-Accent3"/>
        <w:tblW w:w="10151"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9"/>
        <w:gridCol w:w="2030"/>
        <w:gridCol w:w="2137"/>
        <w:gridCol w:w="2457"/>
        <w:gridCol w:w="2138"/>
      </w:tblGrid>
      <w:tr w:rsidR="007F1487" w:rsidTr="007F1487">
        <w:trPr>
          <w:cnfStyle w:val="100000000000" w:firstRow="1" w:lastRow="0" w:firstColumn="0" w:lastColumn="0" w:oddVBand="0" w:evenVBand="0" w:oddHBand="0" w:evenHBand="0" w:firstRowFirstColumn="0" w:firstRowLastColumn="0" w:lastRowFirstColumn="0" w:lastRowLastColumn="0"/>
          <w:trHeight w:val="118"/>
        </w:trPr>
        <w:tc>
          <w:tcPr>
            <w:cnfStyle w:val="001000000000" w:firstRow="0" w:lastRow="0" w:firstColumn="1" w:lastColumn="0" w:oddVBand="0" w:evenVBand="0" w:oddHBand="0" w:evenHBand="0" w:firstRowFirstColumn="0" w:firstRowLastColumn="0" w:lastRowFirstColumn="0" w:lastRowLastColumn="0"/>
            <w:tcW w:w="1389" w:type="dxa"/>
            <w:vMerge w:val="restart"/>
            <w:tcBorders>
              <w:top w:val="single" w:sz="12" w:space="0" w:color="629DD1" w:themeColor="accent2"/>
              <w:left w:val="single" w:sz="12" w:space="0" w:color="629DD1" w:themeColor="accent2"/>
              <w:right w:val="single" w:sz="12" w:space="0" w:color="629DD1" w:themeColor="accent2"/>
            </w:tcBorders>
          </w:tcPr>
          <w:p w:rsidR="007F1487" w:rsidRPr="00FB7A89" w:rsidRDefault="007F1487" w:rsidP="00FB7A89">
            <w:pPr>
              <w:jc w:val="center"/>
              <w:rPr>
                <w:rFonts w:ascii="Segoe UI" w:hAnsi="Segoe UI" w:cs="Segoe UI"/>
                <w:sz w:val="28"/>
                <w:szCs w:val="28"/>
              </w:rPr>
            </w:pPr>
            <w:r>
              <w:rPr>
                <w:rFonts w:ascii="Segoe UI" w:hAnsi="Segoe UI" w:cs="Segoe UI"/>
                <w:sz w:val="28"/>
                <w:szCs w:val="28"/>
              </w:rPr>
              <w:t>Cluster</w:t>
            </w:r>
          </w:p>
        </w:tc>
        <w:tc>
          <w:tcPr>
            <w:tcW w:w="4167" w:type="dxa"/>
            <w:gridSpan w:val="2"/>
            <w:tcBorders>
              <w:top w:val="single" w:sz="12" w:space="0" w:color="629DD1" w:themeColor="accent2"/>
              <w:left w:val="single" w:sz="12" w:space="0" w:color="629DD1" w:themeColor="accent2"/>
              <w:right w:val="single" w:sz="12" w:space="0" w:color="629DD1" w:themeColor="accent2"/>
            </w:tcBorders>
          </w:tcPr>
          <w:p w:rsidR="007F1487" w:rsidRDefault="007F1487" w:rsidP="008A5C84">
            <w:pPr>
              <w:tabs>
                <w:tab w:val="left" w:pos="1905"/>
              </w:tabs>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8"/>
                <w:szCs w:val="28"/>
              </w:rPr>
            </w:pPr>
            <w:r>
              <w:rPr>
                <w:rFonts w:ascii="Segoe UI" w:hAnsi="Segoe UI" w:cs="Segoe UI"/>
                <w:sz w:val="28"/>
                <w:szCs w:val="28"/>
              </w:rPr>
              <w:t>Initial Parameters</w:t>
            </w:r>
          </w:p>
        </w:tc>
        <w:tc>
          <w:tcPr>
            <w:tcW w:w="4595" w:type="dxa"/>
            <w:gridSpan w:val="2"/>
            <w:tcBorders>
              <w:top w:val="single" w:sz="12" w:space="0" w:color="629DD1" w:themeColor="accent2"/>
              <w:left w:val="single" w:sz="12" w:space="0" w:color="629DD1" w:themeColor="accent2"/>
              <w:right w:val="single" w:sz="12" w:space="0" w:color="629DD1" w:themeColor="accent2"/>
            </w:tcBorders>
          </w:tcPr>
          <w:p w:rsidR="007F1487" w:rsidRPr="00FB7A89" w:rsidRDefault="007F1487" w:rsidP="008A5C84">
            <w:pPr>
              <w:tabs>
                <w:tab w:val="left" w:pos="1905"/>
              </w:tabs>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8"/>
                <w:szCs w:val="28"/>
              </w:rPr>
            </w:pPr>
            <w:r>
              <w:rPr>
                <w:rFonts w:ascii="Segoe UI" w:hAnsi="Segoe UI" w:cs="Segoe UI"/>
                <w:sz w:val="28"/>
                <w:szCs w:val="28"/>
              </w:rPr>
              <w:t>Final Parameters</w:t>
            </w:r>
          </w:p>
        </w:tc>
      </w:tr>
      <w:tr w:rsidR="007F1487" w:rsidTr="007F1487">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1389" w:type="dxa"/>
            <w:vMerge/>
            <w:tcBorders>
              <w:left w:val="single" w:sz="12" w:space="0" w:color="629DD1" w:themeColor="accent2"/>
              <w:right w:val="single" w:sz="12" w:space="0" w:color="629DD1" w:themeColor="accent2"/>
            </w:tcBorders>
          </w:tcPr>
          <w:p w:rsidR="007F1487" w:rsidRDefault="007F1487" w:rsidP="00FB4A81">
            <w:pPr>
              <w:rPr>
                <w:rFonts w:ascii="Segoe UI" w:hAnsi="Segoe UI" w:cs="Segoe UI"/>
                <w:sz w:val="24"/>
                <w:szCs w:val="24"/>
              </w:rPr>
            </w:pPr>
          </w:p>
        </w:tc>
        <w:tc>
          <w:tcPr>
            <w:tcW w:w="2030" w:type="dxa"/>
            <w:tcBorders>
              <w:left w:val="single" w:sz="12" w:space="0" w:color="629DD1" w:themeColor="accent2"/>
              <w:right w:val="single" w:sz="12" w:space="0" w:color="629DD1" w:themeColor="accent2"/>
            </w:tcBorders>
          </w:tcPr>
          <w:p w:rsidR="007F1487" w:rsidRDefault="007F1487" w:rsidP="00416773">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Mean</w:t>
            </w:r>
          </w:p>
        </w:tc>
        <w:tc>
          <w:tcPr>
            <w:tcW w:w="2137" w:type="dxa"/>
            <w:tcBorders>
              <w:left w:val="single" w:sz="12" w:space="0" w:color="629DD1" w:themeColor="accent2"/>
              <w:right w:val="single" w:sz="12" w:space="0" w:color="629DD1" w:themeColor="accent2"/>
            </w:tcBorders>
          </w:tcPr>
          <w:p w:rsidR="007F1487" w:rsidRDefault="007F1487" w:rsidP="00416773">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Variance</w:t>
            </w:r>
          </w:p>
        </w:tc>
        <w:tc>
          <w:tcPr>
            <w:tcW w:w="2457" w:type="dxa"/>
            <w:tcBorders>
              <w:left w:val="single" w:sz="12" w:space="0" w:color="629DD1" w:themeColor="accent2"/>
              <w:right w:val="single" w:sz="12" w:space="0" w:color="629DD1" w:themeColor="accent2"/>
            </w:tcBorders>
          </w:tcPr>
          <w:p w:rsidR="007F1487" w:rsidRDefault="007F1487" w:rsidP="00416773">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Mean</w:t>
            </w:r>
          </w:p>
        </w:tc>
        <w:tc>
          <w:tcPr>
            <w:tcW w:w="2137" w:type="dxa"/>
            <w:tcBorders>
              <w:left w:val="single" w:sz="12" w:space="0" w:color="629DD1" w:themeColor="accent2"/>
              <w:right w:val="single" w:sz="12" w:space="0" w:color="629DD1" w:themeColor="accent2"/>
            </w:tcBorders>
          </w:tcPr>
          <w:p w:rsidR="007F1487" w:rsidRDefault="007F1487" w:rsidP="00416773">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Variance</w:t>
            </w:r>
          </w:p>
        </w:tc>
      </w:tr>
      <w:tr w:rsidR="007F1487" w:rsidTr="007F1487">
        <w:trPr>
          <w:trHeight w:val="24"/>
        </w:trPr>
        <w:tc>
          <w:tcPr>
            <w:cnfStyle w:val="001000000000" w:firstRow="0" w:lastRow="0" w:firstColumn="1" w:lastColumn="0" w:oddVBand="0" w:evenVBand="0" w:oddHBand="0" w:evenHBand="0" w:firstRowFirstColumn="0" w:firstRowLastColumn="0" w:lastRowFirstColumn="0" w:lastRowLastColumn="0"/>
            <w:tcW w:w="1389" w:type="dxa"/>
            <w:tcBorders>
              <w:left w:val="single" w:sz="12" w:space="0" w:color="629DD1" w:themeColor="accent2"/>
              <w:right w:val="single" w:sz="12" w:space="0" w:color="629DD1" w:themeColor="accent2"/>
            </w:tcBorders>
          </w:tcPr>
          <w:p w:rsidR="007F1487" w:rsidRPr="00D13558" w:rsidRDefault="007F1487" w:rsidP="00D13558">
            <w:pPr>
              <w:rPr>
                <w:rFonts w:ascii="Segoe UI" w:hAnsi="Segoe UI" w:cs="Segoe UI"/>
                <w:b w:val="0"/>
                <w:sz w:val="24"/>
                <w:szCs w:val="24"/>
              </w:rPr>
            </w:pPr>
            <w:r>
              <w:rPr>
                <w:rFonts w:ascii="Segoe UI" w:hAnsi="Segoe UI" w:cs="Segoe UI"/>
                <w:b w:val="0"/>
                <w:sz w:val="24"/>
                <w:szCs w:val="24"/>
              </w:rPr>
              <w:t>1</w:t>
            </w:r>
          </w:p>
        </w:tc>
        <w:tc>
          <w:tcPr>
            <w:tcW w:w="2030" w:type="dxa"/>
            <w:tcBorders>
              <w:left w:val="single" w:sz="12" w:space="0" w:color="629DD1" w:themeColor="accent2"/>
              <w:right w:val="single" w:sz="12" w:space="0" w:color="629DD1" w:themeColor="accent2"/>
            </w:tcBorders>
          </w:tcPr>
          <w:p w:rsidR="007F1487" w:rsidRPr="003511A2" w:rsidRDefault="007F1487" w:rsidP="008F26A5">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DE37CC">
              <w:rPr>
                <w:rFonts w:ascii="Segoe UI" w:hAnsi="Segoe UI" w:cs="Segoe UI"/>
                <w:sz w:val="24"/>
                <w:szCs w:val="24"/>
              </w:rPr>
              <w:t>6.8958</w:t>
            </w:r>
          </w:p>
        </w:tc>
        <w:tc>
          <w:tcPr>
            <w:tcW w:w="2137" w:type="dxa"/>
            <w:tcBorders>
              <w:left w:val="single" w:sz="12" w:space="0" w:color="629DD1" w:themeColor="accent2"/>
              <w:right w:val="single" w:sz="12" w:space="0" w:color="629DD1" w:themeColor="accent2"/>
            </w:tcBorders>
          </w:tcPr>
          <w:p w:rsidR="007F1487" w:rsidRPr="003511A2" w:rsidRDefault="007F1487" w:rsidP="008F26A5">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B34A5C">
              <w:rPr>
                <w:rFonts w:ascii="Segoe UI" w:hAnsi="Segoe UI" w:cs="Segoe UI"/>
                <w:sz w:val="24"/>
                <w:szCs w:val="24"/>
              </w:rPr>
              <w:t>141.231199</w:t>
            </w:r>
          </w:p>
        </w:tc>
        <w:tc>
          <w:tcPr>
            <w:tcW w:w="2457" w:type="dxa"/>
            <w:tcBorders>
              <w:left w:val="single" w:sz="12" w:space="0" w:color="629DD1" w:themeColor="accent2"/>
              <w:right w:val="single" w:sz="12" w:space="0" w:color="629DD1" w:themeColor="accent2"/>
            </w:tcBorders>
          </w:tcPr>
          <w:p w:rsidR="007F1487" w:rsidRPr="005019B5" w:rsidRDefault="007F1487" w:rsidP="00E57B3D">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3511A2">
              <w:rPr>
                <w:rFonts w:ascii="Segoe UI" w:hAnsi="Segoe UI" w:cs="Segoe UI"/>
                <w:sz w:val="24"/>
                <w:szCs w:val="24"/>
              </w:rPr>
              <w:t>5.509279</w:t>
            </w:r>
          </w:p>
        </w:tc>
        <w:tc>
          <w:tcPr>
            <w:tcW w:w="2137" w:type="dxa"/>
            <w:tcBorders>
              <w:left w:val="single" w:sz="12" w:space="0" w:color="629DD1" w:themeColor="accent2"/>
              <w:right w:val="single" w:sz="12" w:space="0" w:color="629DD1" w:themeColor="accent2"/>
            </w:tcBorders>
          </w:tcPr>
          <w:p w:rsidR="007F1487" w:rsidRPr="005019B5" w:rsidRDefault="007F1487" w:rsidP="009503D3">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8F26A5">
              <w:rPr>
                <w:rFonts w:ascii="Segoe UI" w:hAnsi="Segoe UI" w:cs="Segoe UI"/>
                <w:sz w:val="24"/>
                <w:szCs w:val="24"/>
              </w:rPr>
              <w:t>1.030257</w:t>
            </w:r>
          </w:p>
        </w:tc>
      </w:tr>
      <w:tr w:rsidR="007F1487" w:rsidTr="007F1487">
        <w:trPr>
          <w:cnfStyle w:val="000000100000" w:firstRow="0" w:lastRow="0" w:firstColumn="0" w:lastColumn="0" w:oddVBand="0" w:evenVBand="0" w:oddHBand="1" w:evenHBand="0" w:firstRowFirstColumn="0" w:firstRowLastColumn="0" w:lastRowFirstColumn="0" w:lastRowLastColumn="0"/>
          <w:trHeight w:val="23"/>
        </w:trPr>
        <w:tc>
          <w:tcPr>
            <w:cnfStyle w:val="001000000000" w:firstRow="0" w:lastRow="0" w:firstColumn="1" w:lastColumn="0" w:oddVBand="0" w:evenVBand="0" w:oddHBand="0" w:evenHBand="0" w:firstRowFirstColumn="0" w:firstRowLastColumn="0" w:lastRowFirstColumn="0" w:lastRowLastColumn="0"/>
            <w:tcW w:w="1389" w:type="dxa"/>
            <w:tcBorders>
              <w:left w:val="single" w:sz="12" w:space="0" w:color="629DD1" w:themeColor="accent2"/>
              <w:right w:val="single" w:sz="12" w:space="0" w:color="629DD1" w:themeColor="accent2"/>
            </w:tcBorders>
          </w:tcPr>
          <w:p w:rsidR="007F1487" w:rsidRPr="00D13558" w:rsidRDefault="007F1487" w:rsidP="00D13558">
            <w:pPr>
              <w:rPr>
                <w:rFonts w:ascii="Segoe UI" w:hAnsi="Segoe UI" w:cs="Segoe UI"/>
                <w:b w:val="0"/>
                <w:sz w:val="24"/>
                <w:szCs w:val="24"/>
              </w:rPr>
            </w:pPr>
            <w:r>
              <w:rPr>
                <w:rFonts w:ascii="Segoe UI" w:hAnsi="Segoe UI" w:cs="Segoe UI"/>
                <w:b w:val="0"/>
                <w:sz w:val="24"/>
                <w:szCs w:val="24"/>
              </w:rPr>
              <w:t>2</w:t>
            </w:r>
          </w:p>
        </w:tc>
        <w:tc>
          <w:tcPr>
            <w:tcW w:w="2030" w:type="dxa"/>
            <w:tcBorders>
              <w:left w:val="single" w:sz="12" w:space="0" w:color="629DD1" w:themeColor="accent2"/>
              <w:right w:val="single" w:sz="12" w:space="0" w:color="629DD1" w:themeColor="accent2"/>
            </w:tcBorders>
          </w:tcPr>
          <w:p w:rsidR="007F1487" w:rsidRPr="003511A2" w:rsidRDefault="007F1487" w:rsidP="008F26A5">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10013B">
              <w:rPr>
                <w:rFonts w:ascii="Segoe UI" w:hAnsi="Segoe UI" w:cs="Segoe UI"/>
                <w:sz w:val="24"/>
                <w:szCs w:val="24"/>
              </w:rPr>
              <w:t>7.3815</w:t>
            </w:r>
          </w:p>
        </w:tc>
        <w:tc>
          <w:tcPr>
            <w:tcW w:w="2137" w:type="dxa"/>
            <w:tcBorders>
              <w:left w:val="single" w:sz="12" w:space="0" w:color="629DD1" w:themeColor="accent2"/>
              <w:right w:val="single" w:sz="12" w:space="0" w:color="629DD1" w:themeColor="accent2"/>
            </w:tcBorders>
          </w:tcPr>
          <w:p w:rsidR="007F1487" w:rsidRPr="003511A2" w:rsidRDefault="007F1487" w:rsidP="008F26A5">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6E21F1">
              <w:rPr>
                <w:rFonts w:ascii="Segoe UI" w:hAnsi="Segoe UI" w:cs="Segoe UI"/>
                <w:sz w:val="24"/>
                <w:szCs w:val="24"/>
              </w:rPr>
              <w:t>133.127659</w:t>
            </w:r>
          </w:p>
        </w:tc>
        <w:tc>
          <w:tcPr>
            <w:tcW w:w="2457" w:type="dxa"/>
            <w:tcBorders>
              <w:left w:val="single" w:sz="12" w:space="0" w:color="629DD1" w:themeColor="accent2"/>
              <w:right w:val="single" w:sz="12" w:space="0" w:color="629DD1" w:themeColor="accent2"/>
            </w:tcBorders>
          </w:tcPr>
          <w:p w:rsidR="007F1487" w:rsidRPr="00D13558" w:rsidRDefault="007F1487" w:rsidP="00E57B3D">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3511A2">
              <w:rPr>
                <w:rFonts w:ascii="Segoe UI" w:hAnsi="Segoe UI" w:cs="Segoe UI"/>
                <w:sz w:val="24"/>
                <w:szCs w:val="24"/>
              </w:rPr>
              <w:t>15.449160</w:t>
            </w:r>
          </w:p>
        </w:tc>
        <w:tc>
          <w:tcPr>
            <w:tcW w:w="2137" w:type="dxa"/>
            <w:tcBorders>
              <w:left w:val="single" w:sz="12" w:space="0" w:color="629DD1" w:themeColor="accent2"/>
              <w:right w:val="single" w:sz="12" w:space="0" w:color="629DD1" w:themeColor="accent2"/>
            </w:tcBorders>
          </w:tcPr>
          <w:p w:rsidR="007F1487" w:rsidRPr="00D13558" w:rsidRDefault="007F1487" w:rsidP="009503D3">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142C99">
              <w:rPr>
                <w:rFonts w:ascii="Segoe UI" w:hAnsi="Segoe UI" w:cs="Segoe UI"/>
                <w:sz w:val="24"/>
                <w:szCs w:val="24"/>
              </w:rPr>
              <w:t>0.967115</w:t>
            </w:r>
          </w:p>
        </w:tc>
      </w:tr>
      <w:tr w:rsidR="007F1487" w:rsidTr="007F1487">
        <w:trPr>
          <w:trHeight w:val="200"/>
        </w:trPr>
        <w:tc>
          <w:tcPr>
            <w:cnfStyle w:val="001000000000" w:firstRow="0" w:lastRow="0" w:firstColumn="1" w:lastColumn="0" w:oddVBand="0" w:evenVBand="0" w:oddHBand="0" w:evenHBand="0" w:firstRowFirstColumn="0" w:firstRowLastColumn="0" w:lastRowFirstColumn="0" w:lastRowLastColumn="0"/>
            <w:tcW w:w="1389" w:type="dxa"/>
            <w:tcBorders>
              <w:left w:val="single" w:sz="12" w:space="0" w:color="629DD1" w:themeColor="accent2"/>
              <w:bottom w:val="single" w:sz="12" w:space="0" w:color="629DD1" w:themeColor="accent2"/>
              <w:right w:val="single" w:sz="12" w:space="0" w:color="629DD1" w:themeColor="accent2"/>
            </w:tcBorders>
          </w:tcPr>
          <w:p w:rsidR="007F1487" w:rsidRPr="00D13558" w:rsidRDefault="007F1487" w:rsidP="00D13558">
            <w:pPr>
              <w:rPr>
                <w:rFonts w:ascii="Segoe UI" w:hAnsi="Segoe UI" w:cs="Segoe UI"/>
                <w:b w:val="0"/>
                <w:sz w:val="24"/>
                <w:szCs w:val="24"/>
              </w:rPr>
            </w:pPr>
            <w:r>
              <w:rPr>
                <w:rFonts w:ascii="Segoe UI" w:hAnsi="Segoe UI" w:cs="Segoe UI"/>
                <w:b w:val="0"/>
                <w:sz w:val="24"/>
                <w:szCs w:val="24"/>
              </w:rPr>
              <w:t>3</w:t>
            </w:r>
          </w:p>
        </w:tc>
        <w:tc>
          <w:tcPr>
            <w:tcW w:w="2030" w:type="dxa"/>
            <w:tcBorders>
              <w:left w:val="single" w:sz="12" w:space="0" w:color="629DD1" w:themeColor="accent2"/>
              <w:bottom w:val="single" w:sz="12" w:space="0" w:color="629DD1" w:themeColor="accent2"/>
              <w:right w:val="single" w:sz="12" w:space="0" w:color="629DD1" w:themeColor="accent2"/>
            </w:tcBorders>
          </w:tcPr>
          <w:p w:rsidR="007F1487" w:rsidRPr="007A04E9" w:rsidRDefault="007F1487" w:rsidP="008F26A5">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10013B">
              <w:rPr>
                <w:rFonts w:ascii="Segoe UI" w:hAnsi="Segoe UI" w:cs="Segoe UI"/>
                <w:sz w:val="24"/>
                <w:szCs w:val="24"/>
              </w:rPr>
              <w:t>25.7610</w:t>
            </w:r>
          </w:p>
        </w:tc>
        <w:tc>
          <w:tcPr>
            <w:tcW w:w="2137" w:type="dxa"/>
            <w:tcBorders>
              <w:left w:val="single" w:sz="12" w:space="0" w:color="629DD1" w:themeColor="accent2"/>
              <w:bottom w:val="single" w:sz="12" w:space="0" w:color="629DD1" w:themeColor="accent2"/>
              <w:right w:val="single" w:sz="12" w:space="0" w:color="629DD1" w:themeColor="accent2"/>
            </w:tcBorders>
          </w:tcPr>
          <w:p w:rsidR="007F1487" w:rsidRPr="007A04E9" w:rsidRDefault="007F1487" w:rsidP="008F26A5">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99391F">
              <w:rPr>
                <w:rFonts w:ascii="Segoe UI" w:hAnsi="Segoe UI" w:cs="Segoe UI"/>
                <w:sz w:val="24"/>
                <w:szCs w:val="24"/>
              </w:rPr>
              <w:t>173.180150</w:t>
            </w:r>
          </w:p>
        </w:tc>
        <w:tc>
          <w:tcPr>
            <w:tcW w:w="2457" w:type="dxa"/>
            <w:tcBorders>
              <w:left w:val="single" w:sz="12" w:space="0" w:color="629DD1" w:themeColor="accent2"/>
              <w:bottom w:val="single" w:sz="12" w:space="0" w:color="629DD1" w:themeColor="accent2"/>
              <w:right w:val="single" w:sz="12" w:space="0" w:color="629DD1" w:themeColor="accent2"/>
            </w:tcBorders>
          </w:tcPr>
          <w:p w:rsidR="007F1487" w:rsidRPr="00394332" w:rsidRDefault="007F1487" w:rsidP="00E57B3D">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7A04E9">
              <w:rPr>
                <w:rFonts w:ascii="Segoe UI" w:hAnsi="Segoe UI" w:cs="Segoe UI"/>
                <w:sz w:val="24"/>
                <w:szCs w:val="24"/>
              </w:rPr>
              <w:t>25.486654</w:t>
            </w:r>
          </w:p>
        </w:tc>
        <w:tc>
          <w:tcPr>
            <w:tcW w:w="2137" w:type="dxa"/>
            <w:tcBorders>
              <w:left w:val="single" w:sz="12" w:space="0" w:color="629DD1" w:themeColor="accent2"/>
              <w:bottom w:val="single" w:sz="12" w:space="0" w:color="629DD1" w:themeColor="accent2"/>
              <w:right w:val="single" w:sz="12" w:space="0" w:color="629DD1" w:themeColor="accent2"/>
            </w:tcBorders>
          </w:tcPr>
          <w:p w:rsidR="007F1487" w:rsidRPr="00394332" w:rsidRDefault="007F1487" w:rsidP="009503D3">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063D1D">
              <w:rPr>
                <w:rFonts w:ascii="Segoe UI" w:hAnsi="Segoe UI" w:cs="Segoe UI"/>
                <w:sz w:val="24"/>
                <w:szCs w:val="24"/>
              </w:rPr>
              <w:t>0.998096</w:t>
            </w:r>
          </w:p>
        </w:tc>
      </w:tr>
    </w:tbl>
    <w:p w:rsidR="00F4576C" w:rsidRDefault="00F4576C" w:rsidP="00E30589">
      <w:pPr>
        <w:rPr>
          <w:rFonts w:ascii="Verdana" w:hAnsi="Verdana"/>
          <w:b/>
          <w:color w:val="5AA2AE" w:themeColor="accent5"/>
          <w:sz w:val="32"/>
          <w:szCs w:val="32"/>
          <w:u w:val="single"/>
        </w:rPr>
      </w:pPr>
    </w:p>
    <w:p w:rsidR="00FE732F" w:rsidRDefault="00FE732F" w:rsidP="00E30589">
      <w:pPr>
        <w:rPr>
          <w:rFonts w:ascii="Verdana" w:hAnsi="Verdana"/>
          <w:b/>
          <w:color w:val="5AA2AE" w:themeColor="accent5"/>
          <w:sz w:val="32"/>
          <w:szCs w:val="32"/>
          <w:u w:val="single"/>
        </w:rPr>
      </w:pPr>
    </w:p>
    <w:p w:rsidR="003454A0" w:rsidRDefault="003454A0" w:rsidP="00E30589">
      <w:pPr>
        <w:rPr>
          <w:rFonts w:ascii="Verdana" w:hAnsi="Verdana"/>
          <w:b/>
          <w:color w:val="5AA2AE" w:themeColor="accent5"/>
          <w:sz w:val="32"/>
          <w:szCs w:val="32"/>
          <w:u w:val="single"/>
        </w:rPr>
      </w:pPr>
    </w:p>
    <w:p w:rsidR="00846671" w:rsidRDefault="00846671" w:rsidP="00E30589">
      <w:pPr>
        <w:rPr>
          <w:rFonts w:ascii="Verdana" w:hAnsi="Verdana"/>
          <w:b/>
          <w:color w:val="5AA2AE" w:themeColor="accent5"/>
          <w:sz w:val="32"/>
          <w:szCs w:val="32"/>
          <w:u w:val="single"/>
        </w:rPr>
      </w:pPr>
    </w:p>
    <w:p w:rsidR="00FE732F" w:rsidRDefault="00403010" w:rsidP="00FE732F">
      <w:pPr>
        <w:rPr>
          <w:rFonts w:ascii="Verdana" w:hAnsi="Verdana"/>
          <w:b/>
          <w:color w:val="000000" w:themeColor="text1"/>
          <w:sz w:val="24"/>
          <w:szCs w:val="24"/>
        </w:rPr>
      </w:pPr>
      <w:r>
        <w:rPr>
          <w:rFonts w:ascii="Verdana" w:hAnsi="Verdana"/>
          <w:noProof/>
          <w:sz w:val="40"/>
          <w:szCs w:val="40"/>
        </w:rPr>
        <w:lastRenderedPageBreak/>
        <mc:AlternateContent>
          <mc:Choice Requires="wps">
            <w:drawing>
              <wp:anchor distT="0" distB="0" distL="114300" distR="114300" simplePos="0" relativeHeight="251675648" behindDoc="0" locked="0" layoutInCell="1" allowOverlap="1" wp14:anchorId="19C00492" wp14:editId="767C1EFE">
                <wp:simplePos x="0" y="0"/>
                <wp:positionH relativeFrom="column">
                  <wp:posOffset>3695700</wp:posOffset>
                </wp:positionH>
                <wp:positionV relativeFrom="paragraph">
                  <wp:posOffset>79375</wp:posOffset>
                </wp:positionV>
                <wp:extent cx="2752725" cy="0"/>
                <wp:effectExtent l="0" t="0" r="28575" b="19050"/>
                <wp:wrapNone/>
                <wp:docPr id="6" name="Straight Connector 6"/>
                <wp:cNvGraphicFramePr/>
                <a:graphic xmlns:a="http://schemas.openxmlformats.org/drawingml/2006/main">
                  <a:graphicData uri="http://schemas.microsoft.com/office/word/2010/wordprocessingShape">
                    <wps:wsp>
                      <wps:cNvCnPr/>
                      <wps:spPr>
                        <a:xfrm>
                          <a:off x="0" y="0"/>
                          <a:ext cx="2752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DECB5F" id="Straight Connector 6"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pt,6.25pt" to="507.7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acmtwEAALcDAAAOAAAAZHJzL2Uyb0RvYy54bWysU8Fu2zAMvQ/YPwi6L3YMNB2MOD2k2C7F&#10;FqzbB6iyFAuTRIFSY+fvRymJO7TFMBS9yKL03iMfRa9vJmfZQWE04Du+XNScKS+hN37f8V8/v3z6&#10;zFlMwvfCglcdP6rIbzYfP6zH0KoGBrC9QkYiPrZj6PiQUmirKspBOREXEJSnSw3oRKIQ91WPYiR1&#10;Z6umrlfVCNgHBKlipNPb0yXfFH2tlUzftY4qMdtxqi2VFcv6kNdqsxbtHkUYjDyXId5QhRPGU9JZ&#10;6lYkwR7RvJByRiJE0GkhwVWgtZGqeCA3y/qZm/tBBFW8UHNimNsU309WfjvskJm+4yvOvHD0RPcJ&#10;hdkPiW3Be2ogIFvlPo0htgTf+h2eoxh2mE1PGl3+kh02ld4e596qKTFJh831VXPdXHEmL3fVEzFg&#10;TF8VOJY3HbfGZ9uiFYe7mCgZQS8QCnIhp9Rll45WZbD1P5QmK5RsWdhliNTWIjsIev7+9zLbIK2C&#10;zBRtrJ1J9b9JZ2ymqTJY/0uc0SUj+DQTnfGAr2VN06VUfcJfXJ+8ZtsP0B/LQ5R20HQUZ+dJzuP3&#10;d1zoT//b5g8AAAD//wMAUEsDBBQABgAIAAAAIQBkVS0V3QAAAAoBAAAPAAAAZHJzL2Rvd25yZXYu&#10;eG1sTI/BasMwEETvhf6D2EBvjRyDQ3AthxAopZfSOO1dsTayG2llJNlx/74KPbS33Z1h9k21na1h&#10;E/rQOxKwWmbAkFqnetICPo7PjxtgIUpS0jhCAd8YYFvf31WyVO5KB5yaqFkKoVBKAV2MQ8l5aDu0&#10;MizdgJS0s/NWxrR6zZWX1xRuDc+zbM2t7Cl96OSA+w7bSzNaAebVT596r3dhfDmsm6/3c/52nIR4&#10;WMy7J2AR5/hnhht+Qoc6MZ3cSCowI6DY5KlLTEJeALsZslWRptPvhdcV/1+h/gEAAP//AwBQSwEC&#10;LQAUAAYACAAAACEAtoM4kv4AAADhAQAAEwAAAAAAAAAAAAAAAAAAAAAAW0NvbnRlbnRfVHlwZXNd&#10;LnhtbFBLAQItABQABgAIAAAAIQA4/SH/1gAAAJQBAAALAAAAAAAAAAAAAAAAAC8BAABfcmVscy8u&#10;cmVsc1BLAQItABQABgAIAAAAIQA9cacmtwEAALcDAAAOAAAAAAAAAAAAAAAAAC4CAABkcnMvZTJv&#10;RG9jLnhtbFBLAQItABQABgAIAAAAIQBkVS0V3QAAAAoBAAAPAAAAAAAAAAAAAAAAABEEAABkcnMv&#10;ZG93bnJldi54bWxQSwUGAAAAAAQABADzAAAAGwUAAAAA&#10;" strokecolor="black [3200]" strokeweight=".5pt">
                <v:stroke joinstyle="miter"/>
              </v:line>
            </w:pict>
          </mc:Fallback>
        </mc:AlternateContent>
      </w:r>
      <w:r w:rsidR="00FE732F">
        <w:rPr>
          <w:rFonts w:ascii="Verdana" w:hAnsi="Verdana"/>
          <w:b/>
          <w:color w:val="000000" w:themeColor="text1"/>
          <w:sz w:val="24"/>
          <w:szCs w:val="24"/>
        </w:rPr>
        <w:t xml:space="preserve">Parameters - </w:t>
      </w:r>
      <w:r w:rsidR="00ED144E">
        <w:rPr>
          <w:rFonts w:ascii="Verdana" w:hAnsi="Verdana"/>
          <w:b/>
          <w:color w:val="000000" w:themeColor="text1"/>
          <w:sz w:val="24"/>
          <w:szCs w:val="24"/>
        </w:rPr>
        <w:t>EM for known variance GMM</w:t>
      </w:r>
      <w:r w:rsidR="00FE732F">
        <w:rPr>
          <w:rFonts w:ascii="Verdana" w:hAnsi="Verdana"/>
          <w:b/>
          <w:color w:val="000000" w:themeColor="text1"/>
          <w:sz w:val="24"/>
          <w:szCs w:val="24"/>
        </w:rPr>
        <w:t xml:space="preserve">: </w:t>
      </w:r>
    </w:p>
    <w:p w:rsidR="006E5BE2" w:rsidRPr="00B1311A" w:rsidRDefault="006E5BE2" w:rsidP="006E5BE2">
      <w:pPr>
        <w:rPr>
          <w:rFonts w:ascii="Verdana" w:hAnsi="Verdana"/>
          <w:color w:val="000000" w:themeColor="text1"/>
          <w:sz w:val="24"/>
          <w:szCs w:val="24"/>
        </w:rPr>
      </w:pPr>
      <w:r>
        <w:rPr>
          <w:rFonts w:ascii="Verdana" w:hAnsi="Verdana"/>
          <w:b/>
          <w:color w:val="000000" w:themeColor="text1"/>
          <w:sz w:val="24"/>
          <w:szCs w:val="24"/>
        </w:rPr>
        <w:t>**</w:t>
      </w:r>
      <w:r w:rsidRPr="00CF1E42">
        <w:rPr>
          <w:rFonts w:ascii="Verdana" w:hAnsi="Verdana"/>
          <w:color w:val="000000" w:themeColor="text1"/>
          <w:sz w:val="24"/>
          <w:szCs w:val="24"/>
        </w:rPr>
        <w:t>Parameters are</w:t>
      </w:r>
      <w:r>
        <w:rPr>
          <w:rFonts w:ascii="Verdana" w:hAnsi="Verdana"/>
          <w:b/>
          <w:color w:val="000000" w:themeColor="text1"/>
          <w:sz w:val="24"/>
          <w:szCs w:val="24"/>
        </w:rPr>
        <w:t xml:space="preserve"> </w:t>
      </w:r>
      <w:r>
        <w:rPr>
          <w:rFonts w:ascii="Verdana" w:hAnsi="Verdana"/>
          <w:color w:val="000000" w:themeColor="text1"/>
          <w:sz w:val="24"/>
          <w:szCs w:val="24"/>
        </w:rPr>
        <w:t xml:space="preserve">noted on the result having highest log-likelihood. </w:t>
      </w:r>
    </w:p>
    <w:p w:rsidR="006E5BE2" w:rsidRPr="00936EAA" w:rsidRDefault="006E5BE2" w:rsidP="006E5BE2">
      <w:pPr>
        <w:rPr>
          <w:rFonts w:ascii="Verdana" w:hAnsi="Verdana"/>
          <w:b/>
          <w:sz w:val="24"/>
          <w:szCs w:val="24"/>
          <w:u w:val="single"/>
        </w:rPr>
      </w:pPr>
      <w:r>
        <w:rPr>
          <w:rFonts w:ascii="Verdana" w:hAnsi="Verdana"/>
          <w:b/>
          <w:sz w:val="24"/>
          <w:szCs w:val="24"/>
          <w:u w:val="single"/>
        </w:rPr>
        <w:t>For K =1</w:t>
      </w:r>
      <w:r>
        <w:rPr>
          <w:rFonts w:ascii="Verdana" w:hAnsi="Verdana"/>
          <w:sz w:val="24"/>
          <w:szCs w:val="24"/>
        </w:rPr>
        <w:t xml:space="preserve">, Iterations = </w:t>
      </w:r>
      <w:r w:rsidRPr="0082237C">
        <w:rPr>
          <w:rFonts w:ascii="Verdana" w:hAnsi="Verdana"/>
          <w:sz w:val="24"/>
          <w:szCs w:val="24"/>
        </w:rPr>
        <w:t>3</w:t>
      </w:r>
    </w:p>
    <w:tbl>
      <w:tblPr>
        <w:tblStyle w:val="GridTable6Colorful-Accent3"/>
        <w:tblW w:w="10196"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5"/>
        <w:gridCol w:w="2039"/>
        <w:gridCol w:w="2147"/>
        <w:gridCol w:w="2468"/>
        <w:gridCol w:w="2147"/>
      </w:tblGrid>
      <w:tr w:rsidR="006E5BE2" w:rsidTr="00E632A6">
        <w:trPr>
          <w:cnfStyle w:val="100000000000" w:firstRow="1" w:lastRow="0" w:firstColumn="0" w:lastColumn="0" w:oddVBand="0" w:evenVBand="0" w:oddHBand="0" w:evenHBand="0" w:firstRowFirstColumn="0" w:firstRowLastColumn="0" w:lastRowFirstColumn="0" w:lastRowLastColumn="0"/>
          <w:trHeight w:val="132"/>
        </w:trPr>
        <w:tc>
          <w:tcPr>
            <w:cnfStyle w:val="001000000000" w:firstRow="0" w:lastRow="0" w:firstColumn="1" w:lastColumn="0" w:oddVBand="0" w:evenVBand="0" w:oddHBand="0" w:evenHBand="0" w:firstRowFirstColumn="0" w:firstRowLastColumn="0" w:lastRowFirstColumn="0" w:lastRowLastColumn="0"/>
            <w:tcW w:w="1395" w:type="dxa"/>
            <w:vMerge w:val="restart"/>
            <w:tcBorders>
              <w:top w:val="single" w:sz="12" w:space="0" w:color="629DD1" w:themeColor="accent2"/>
              <w:left w:val="single" w:sz="12" w:space="0" w:color="629DD1" w:themeColor="accent2"/>
              <w:right w:val="single" w:sz="12" w:space="0" w:color="629DD1" w:themeColor="accent2"/>
            </w:tcBorders>
          </w:tcPr>
          <w:p w:rsidR="006E5BE2" w:rsidRPr="00FB7A89" w:rsidRDefault="006E5BE2" w:rsidP="00E632A6">
            <w:pPr>
              <w:jc w:val="center"/>
              <w:rPr>
                <w:rFonts w:ascii="Segoe UI" w:hAnsi="Segoe UI" w:cs="Segoe UI"/>
                <w:sz w:val="28"/>
                <w:szCs w:val="28"/>
              </w:rPr>
            </w:pPr>
            <w:r>
              <w:rPr>
                <w:rFonts w:ascii="Segoe UI" w:hAnsi="Segoe UI" w:cs="Segoe UI"/>
                <w:sz w:val="28"/>
                <w:szCs w:val="28"/>
              </w:rPr>
              <w:t>Cluster</w:t>
            </w:r>
          </w:p>
        </w:tc>
        <w:tc>
          <w:tcPr>
            <w:tcW w:w="4186" w:type="dxa"/>
            <w:gridSpan w:val="2"/>
            <w:tcBorders>
              <w:top w:val="single" w:sz="12" w:space="0" w:color="629DD1" w:themeColor="accent2"/>
              <w:left w:val="single" w:sz="12" w:space="0" w:color="629DD1" w:themeColor="accent2"/>
              <w:right w:val="single" w:sz="12" w:space="0" w:color="629DD1" w:themeColor="accent2"/>
            </w:tcBorders>
          </w:tcPr>
          <w:p w:rsidR="006E5BE2" w:rsidRDefault="006E5BE2" w:rsidP="00E632A6">
            <w:pPr>
              <w:tabs>
                <w:tab w:val="left" w:pos="1905"/>
              </w:tabs>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8"/>
                <w:szCs w:val="28"/>
              </w:rPr>
            </w:pPr>
            <w:r>
              <w:rPr>
                <w:rFonts w:ascii="Segoe UI" w:hAnsi="Segoe UI" w:cs="Segoe UI"/>
                <w:sz w:val="28"/>
                <w:szCs w:val="28"/>
              </w:rPr>
              <w:t>Initial Parameters</w:t>
            </w:r>
          </w:p>
        </w:tc>
        <w:tc>
          <w:tcPr>
            <w:tcW w:w="4615" w:type="dxa"/>
            <w:gridSpan w:val="2"/>
            <w:tcBorders>
              <w:top w:val="single" w:sz="12" w:space="0" w:color="629DD1" w:themeColor="accent2"/>
              <w:left w:val="single" w:sz="12" w:space="0" w:color="629DD1" w:themeColor="accent2"/>
              <w:right w:val="single" w:sz="12" w:space="0" w:color="629DD1" w:themeColor="accent2"/>
            </w:tcBorders>
          </w:tcPr>
          <w:p w:rsidR="006E5BE2" w:rsidRPr="00FB7A89" w:rsidRDefault="006E5BE2" w:rsidP="00E632A6">
            <w:pPr>
              <w:tabs>
                <w:tab w:val="left" w:pos="1905"/>
              </w:tabs>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8"/>
                <w:szCs w:val="28"/>
              </w:rPr>
            </w:pPr>
            <w:r>
              <w:rPr>
                <w:rFonts w:ascii="Segoe UI" w:hAnsi="Segoe UI" w:cs="Segoe UI"/>
                <w:sz w:val="28"/>
                <w:szCs w:val="28"/>
              </w:rPr>
              <w:t>Final Parameters</w:t>
            </w:r>
          </w:p>
        </w:tc>
      </w:tr>
      <w:tr w:rsidR="006E5BE2" w:rsidTr="00E632A6">
        <w:trPr>
          <w:cnfStyle w:val="000000100000" w:firstRow="0" w:lastRow="0" w:firstColumn="0" w:lastColumn="0" w:oddVBand="0" w:evenVBand="0" w:oddHBand="1" w:evenHBand="0" w:firstRowFirstColumn="0" w:firstRowLastColumn="0" w:lastRowFirstColumn="0" w:lastRowLastColumn="0"/>
          <w:trHeight w:val="183"/>
        </w:trPr>
        <w:tc>
          <w:tcPr>
            <w:cnfStyle w:val="001000000000" w:firstRow="0" w:lastRow="0" w:firstColumn="1" w:lastColumn="0" w:oddVBand="0" w:evenVBand="0" w:oddHBand="0" w:evenHBand="0" w:firstRowFirstColumn="0" w:firstRowLastColumn="0" w:lastRowFirstColumn="0" w:lastRowLastColumn="0"/>
            <w:tcW w:w="1395" w:type="dxa"/>
            <w:vMerge/>
            <w:tcBorders>
              <w:left w:val="single" w:sz="12" w:space="0" w:color="629DD1" w:themeColor="accent2"/>
              <w:right w:val="single" w:sz="12" w:space="0" w:color="629DD1" w:themeColor="accent2"/>
            </w:tcBorders>
          </w:tcPr>
          <w:p w:rsidR="006E5BE2" w:rsidRDefault="006E5BE2" w:rsidP="00E632A6">
            <w:pPr>
              <w:rPr>
                <w:rFonts w:ascii="Segoe UI" w:hAnsi="Segoe UI" w:cs="Segoe UI"/>
                <w:sz w:val="24"/>
                <w:szCs w:val="24"/>
              </w:rPr>
            </w:pPr>
          </w:p>
        </w:tc>
        <w:tc>
          <w:tcPr>
            <w:tcW w:w="2039" w:type="dxa"/>
            <w:tcBorders>
              <w:left w:val="single" w:sz="12" w:space="0" w:color="629DD1" w:themeColor="accent2"/>
              <w:right w:val="single" w:sz="12" w:space="0" w:color="629DD1" w:themeColor="accent2"/>
            </w:tcBorders>
          </w:tcPr>
          <w:p w:rsidR="006E5BE2" w:rsidRDefault="006E5BE2" w:rsidP="00E632A6">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Mean</w:t>
            </w:r>
          </w:p>
        </w:tc>
        <w:tc>
          <w:tcPr>
            <w:tcW w:w="2147" w:type="dxa"/>
            <w:tcBorders>
              <w:left w:val="single" w:sz="12" w:space="0" w:color="629DD1" w:themeColor="accent2"/>
              <w:right w:val="single" w:sz="12" w:space="0" w:color="629DD1" w:themeColor="accent2"/>
            </w:tcBorders>
          </w:tcPr>
          <w:p w:rsidR="006E5BE2" w:rsidRDefault="006E5BE2" w:rsidP="00E632A6">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Variance</w:t>
            </w:r>
          </w:p>
        </w:tc>
        <w:tc>
          <w:tcPr>
            <w:tcW w:w="2468" w:type="dxa"/>
            <w:tcBorders>
              <w:left w:val="single" w:sz="12" w:space="0" w:color="629DD1" w:themeColor="accent2"/>
              <w:right w:val="single" w:sz="12" w:space="0" w:color="629DD1" w:themeColor="accent2"/>
            </w:tcBorders>
          </w:tcPr>
          <w:p w:rsidR="006E5BE2" w:rsidRDefault="006E5BE2" w:rsidP="00E632A6">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Mean</w:t>
            </w:r>
          </w:p>
        </w:tc>
        <w:tc>
          <w:tcPr>
            <w:tcW w:w="2147" w:type="dxa"/>
            <w:tcBorders>
              <w:left w:val="single" w:sz="12" w:space="0" w:color="629DD1" w:themeColor="accent2"/>
              <w:right w:val="single" w:sz="12" w:space="0" w:color="629DD1" w:themeColor="accent2"/>
            </w:tcBorders>
          </w:tcPr>
          <w:p w:rsidR="006E5BE2" w:rsidRDefault="006E5BE2" w:rsidP="00E632A6">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Variance</w:t>
            </w:r>
          </w:p>
        </w:tc>
      </w:tr>
      <w:tr w:rsidR="00451D1C" w:rsidTr="00E632A6">
        <w:trPr>
          <w:trHeight w:val="239"/>
        </w:trPr>
        <w:tc>
          <w:tcPr>
            <w:cnfStyle w:val="001000000000" w:firstRow="0" w:lastRow="0" w:firstColumn="1" w:lastColumn="0" w:oddVBand="0" w:evenVBand="0" w:oddHBand="0" w:evenHBand="0" w:firstRowFirstColumn="0" w:firstRowLastColumn="0" w:lastRowFirstColumn="0" w:lastRowLastColumn="0"/>
            <w:tcW w:w="1395" w:type="dxa"/>
            <w:tcBorders>
              <w:left w:val="single" w:sz="12" w:space="0" w:color="629DD1" w:themeColor="accent2"/>
              <w:bottom w:val="single" w:sz="12" w:space="0" w:color="629DD1" w:themeColor="accent2"/>
              <w:right w:val="single" w:sz="12" w:space="0" w:color="629DD1" w:themeColor="accent2"/>
            </w:tcBorders>
          </w:tcPr>
          <w:p w:rsidR="00451D1C" w:rsidRPr="00D13558" w:rsidRDefault="00451D1C" w:rsidP="00451D1C">
            <w:pPr>
              <w:rPr>
                <w:rFonts w:ascii="Segoe UI" w:hAnsi="Segoe UI" w:cs="Segoe UI"/>
                <w:b w:val="0"/>
                <w:sz w:val="24"/>
                <w:szCs w:val="24"/>
              </w:rPr>
            </w:pPr>
            <w:r>
              <w:rPr>
                <w:rFonts w:ascii="Segoe UI" w:hAnsi="Segoe UI" w:cs="Segoe UI"/>
                <w:b w:val="0"/>
                <w:sz w:val="24"/>
                <w:szCs w:val="24"/>
              </w:rPr>
              <w:t>1</w:t>
            </w:r>
          </w:p>
        </w:tc>
        <w:tc>
          <w:tcPr>
            <w:tcW w:w="2039" w:type="dxa"/>
            <w:tcBorders>
              <w:left w:val="single" w:sz="12" w:space="0" w:color="629DD1" w:themeColor="accent2"/>
              <w:bottom w:val="single" w:sz="12" w:space="0" w:color="629DD1" w:themeColor="accent2"/>
              <w:right w:val="single" w:sz="12" w:space="0" w:color="629DD1" w:themeColor="accent2"/>
            </w:tcBorders>
          </w:tcPr>
          <w:p w:rsidR="00451D1C" w:rsidRPr="007A04E9" w:rsidRDefault="00EB2462" w:rsidP="00451D1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EB2462">
              <w:rPr>
                <w:rFonts w:ascii="Segoe UI" w:hAnsi="Segoe UI" w:cs="Segoe UI"/>
                <w:sz w:val="24"/>
                <w:szCs w:val="24"/>
              </w:rPr>
              <w:t>14.9735</w:t>
            </w:r>
          </w:p>
        </w:tc>
        <w:tc>
          <w:tcPr>
            <w:tcW w:w="2147" w:type="dxa"/>
            <w:tcBorders>
              <w:left w:val="single" w:sz="12" w:space="0" w:color="629DD1" w:themeColor="accent2"/>
              <w:bottom w:val="single" w:sz="12" w:space="0" w:color="629DD1" w:themeColor="accent2"/>
              <w:right w:val="single" w:sz="12" w:space="0" w:color="629DD1" w:themeColor="accent2"/>
            </w:tcBorders>
          </w:tcPr>
          <w:p w:rsidR="00451D1C" w:rsidRPr="007A04E9" w:rsidRDefault="00451D1C" w:rsidP="00451D1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1.0</w:t>
            </w:r>
          </w:p>
        </w:tc>
        <w:tc>
          <w:tcPr>
            <w:tcW w:w="2468" w:type="dxa"/>
            <w:tcBorders>
              <w:left w:val="single" w:sz="12" w:space="0" w:color="629DD1" w:themeColor="accent2"/>
              <w:bottom w:val="single" w:sz="12" w:space="0" w:color="629DD1" w:themeColor="accent2"/>
              <w:right w:val="single" w:sz="12" w:space="0" w:color="629DD1" w:themeColor="accent2"/>
            </w:tcBorders>
          </w:tcPr>
          <w:p w:rsidR="00451D1C" w:rsidRPr="005019B5" w:rsidRDefault="00451D1C" w:rsidP="00451D1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A25C4A">
              <w:rPr>
                <w:rFonts w:ascii="Segoe UI" w:hAnsi="Segoe UI" w:cs="Segoe UI"/>
                <w:sz w:val="24"/>
                <w:szCs w:val="24"/>
              </w:rPr>
              <w:t>15.4816</w:t>
            </w:r>
          </w:p>
        </w:tc>
        <w:tc>
          <w:tcPr>
            <w:tcW w:w="2147" w:type="dxa"/>
            <w:tcBorders>
              <w:left w:val="single" w:sz="12" w:space="0" w:color="629DD1" w:themeColor="accent2"/>
              <w:bottom w:val="single" w:sz="12" w:space="0" w:color="629DD1" w:themeColor="accent2"/>
              <w:right w:val="single" w:sz="12" w:space="0" w:color="629DD1" w:themeColor="accent2"/>
            </w:tcBorders>
          </w:tcPr>
          <w:p w:rsidR="00451D1C" w:rsidRPr="005019B5" w:rsidRDefault="002D64D2" w:rsidP="00451D1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1.0</w:t>
            </w:r>
          </w:p>
        </w:tc>
      </w:tr>
    </w:tbl>
    <w:p w:rsidR="006E5BE2" w:rsidRDefault="006E5BE2" w:rsidP="006E5BE2">
      <w:pPr>
        <w:rPr>
          <w:rFonts w:ascii="Verdana" w:hAnsi="Verdana"/>
          <w:color w:val="000000" w:themeColor="text1"/>
        </w:rPr>
      </w:pPr>
    </w:p>
    <w:p w:rsidR="006E5BE2" w:rsidRPr="00936EAA" w:rsidRDefault="006E5BE2" w:rsidP="006E5BE2">
      <w:pPr>
        <w:rPr>
          <w:rFonts w:ascii="Verdana" w:hAnsi="Verdana"/>
          <w:b/>
          <w:sz w:val="24"/>
          <w:szCs w:val="24"/>
          <w:u w:val="single"/>
        </w:rPr>
      </w:pPr>
      <w:r>
        <w:rPr>
          <w:rFonts w:ascii="Verdana" w:hAnsi="Verdana"/>
          <w:b/>
          <w:sz w:val="24"/>
          <w:szCs w:val="24"/>
          <w:u w:val="single"/>
        </w:rPr>
        <w:t>For K =2</w:t>
      </w:r>
      <w:r>
        <w:rPr>
          <w:rFonts w:ascii="Verdana" w:hAnsi="Verdana"/>
          <w:sz w:val="24"/>
          <w:szCs w:val="24"/>
        </w:rPr>
        <w:t xml:space="preserve">, Iterations = </w:t>
      </w:r>
      <w:r w:rsidR="00521812">
        <w:rPr>
          <w:rFonts w:ascii="Verdana" w:hAnsi="Verdana"/>
          <w:sz w:val="24"/>
          <w:szCs w:val="24"/>
        </w:rPr>
        <w:t>1</w:t>
      </w:r>
      <w:r w:rsidR="00C06AF6">
        <w:rPr>
          <w:rFonts w:ascii="Verdana" w:hAnsi="Verdana"/>
          <w:sz w:val="24"/>
          <w:szCs w:val="24"/>
        </w:rPr>
        <w:t>7</w:t>
      </w:r>
    </w:p>
    <w:tbl>
      <w:tblPr>
        <w:tblStyle w:val="GridTable6Colorful-Accent3"/>
        <w:tblW w:w="10196"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5"/>
        <w:gridCol w:w="2039"/>
        <w:gridCol w:w="2147"/>
        <w:gridCol w:w="2468"/>
        <w:gridCol w:w="2147"/>
      </w:tblGrid>
      <w:tr w:rsidR="006E5BE2" w:rsidTr="00E632A6">
        <w:trPr>
          <w:cnfStyle w:val="100000000000" w:firstRow="1" w:lastRow="0" w:firstColumn="0" w:lastColumn="0" w:oddVBand="0" w:evenVBand="0" w:oddHBand="0" w:evenHBand="0" w:firstRowFirstColumn="0" w:firstRowLastColumn="0" w:lastRowFirstColumn="0" w:lastRowLastColumn="0"/>
          <w:trHeight w:val="116"/>
        </w:trPr>
        <w:tc>
          <w:tcPr>
            <w:cnfStyle w:val="001000000000" w:firstRow="0" w:lastRow="0" w:firstColumn="1" w:lastColumn="0" w:oddVBand="0" w:evenVBand="0" w:oddHBand="0" w:evenHBand="0" w:firstRowFirstColumn="0" w:firstRowLastColumn="0" w:lastRowFirstColumn="0" w:lastRowLastColumn="0"/>
            <w:tcW w:w="1395" w:type="dxa"/>
            <w:vMerge w:val="restart"/>
            <w:tcBorders>
              <w:top w:val="single" w:sz="12" w:space="0" w:color="629DD1" w:themeColor="accent2"/>
              <w:left w:val="single" w:sz="12" w:space="0" w:color="629DD1" w:themeColor="accent2"/>
              <w:right w:val="single" w:sz="12" w:space="0" w:color="629DD1" w:themeColor="accent2"/>
            </w:tcBorders>
          </w:tcPr>
          <w:p w:rsidR="006E5BE2" w:rsidRPr="00FB7A89" w:rsidRDefault="006E5BE2" w:rsidP="00E632A6">
            <w:pPr>
              <w:jc w:val="center"/>
              <w:rPr>
                <w:rFonts w:ascii="Segoe UI" w:hAnsi="Segoe UI" w:cs="Segoe UI"/>
                <w:sz w:val="28"/>
                <w:szCs w:val="28"/>
              </w:rPr>
            </w:pPr>
            <w:r>
              <w:rPr>
                <w:rFonts w:ascii="Segoe UI" w:hAnsi="Segoe UI" w:cs="Segoe UI"/>
                <w:sz w:val="28"/>
                <w:szCs w:val="28"/>
              </w:rPr>
              <w:t>Cluster</w:t>
            </w:r>
          </w:p>
        </w:tc>
        <w:tc>
          <w:tcPr>
            <w:tcW w:w="4186" w:type="dxa"/>
            <w:gridSpan w:val="2"/>
            <w:tcBorders>
              <w:top w:val="single" w:sz="12" w:space="0" w:color="629DD1" w:themeColor="accent2"/>
              <w:left w:val="single" w:sz="12" w:space="0" w:color="629DD1" w:themeColor="accent2"/>
              <w:right w:val="single" w:sz="12" w:space="0" w:color="629DD1" w:themeColor="accent2"/>
            </w:tcBorders>
          </w:tcPr>
          <w:p w:rsidR="006E5BE2" w:rsidRDefault="006E5BE2" w:rsidP="00E632A6">
            <w:pPr>
              <w:tabs>
                <w:tab w:val="left" w:pos="1905"/>
              </w:tabs>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8"/>
                <w:szCs w:val="28"/>
              </w:rPr>
            </w:pPr>
            <w:r>
              <w:rPr>
                <w:rFonts w:ascii="Segoe UI" w:hAnsi="Segoe UI" w:cs="Segoe UI"/>
                <w:sz w:val="28"/>
                <w:szCs w:val="28"/>
              </w:rPr>
              <w:t>Initial Parameters</w:t>
            </w:r>
          </w:p>
        </w:tc>
        <w:tc>
          <w:tcPr>
            <w:tcW w:w="4615" w:type="dxa"/>
            <w:gridSpan w:val="2"/>
            <w:tcBorders>
              <w:top w:val="single" w:sz="12" w:space="0" w:color="629DD1" w:themeColor="accent2"/>
              <w:left w:val="single" w:sz="12" w:space="0" w:color="629DD1" w:themeColor="accent2"/>
              <w:right w:val="single" w:sz="12" w:space="0" w:color="629DD1" w:themeColor="accent2"/>
            </w:tcBorders>
          </w:tcPr>
          <w:p w:rsidR="006E5BE2" w:rsidRPr="00FB7A89" w:rsidRDefault="006E5BE2" w:rsidP="00E632A6">
            <w:pPr>
              <w:tabs>
                <w:tab w:val="left" w:pos="1905"/>
              </w:tabs>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8"/>
                <w:szCs w:val="28"/>
              </w:rPr>
            </w:pPr>
            <w:r>
              <w:rPr>
                <w:rFonts w:ascii="Segoe UI" w:hAnsi="Segoe UI" w:cs="Segoe UI"/>
                <w:sz w:val="28"/>
                <w:szCs w:val="28"/>
              </w:rPr>
              <w:t>Final Parameters</w:t>
            </w:r>
          </w:p>
        </w:tc>
      </w:tr>
      <w:tr w:rsidR="006E5BE2" w:rsidTr="007444FE">
        <w:trPr>
          <w:cnfStyle w:val="000000100000" w:firstRow="0" w:lastRow="0" w:firstColumn="0" w:lastColumn="0" w:oddVBand="0" w:evenVBand="0" w:oddHBand="1" w:evenHBand="0" w:firstRowFirstColumn="0" w:firstRowLastColumn="0" w:lastRowFirstColumn="0" w:lastRowLastColumn="0"/>
          <w:trHeight w:val="161"/>
        </w:trPr>
        <w:tc>
          <w:tcPr>
            <w:cnfStyle w:val="001000000000" w:firstRow="0" w:lastRow="0" w:firstColumn="1" w:lastColumn="0" w:oddVBand="0" w:evenVBand="0" w:oddHBand="0" w:evenHBand="0" w:firstRowFirstColumn="0" w:firstRowLastColumn="0" w:lastRowFirstColumn="0" w:lastRowLastColumn="0"/>
            <w:tcW w:w="1395" w:type="dxa"/>
            <w:vMerge/>
            <w:tcBorders>
              <w:left w:val="single" w:sz="12" w:space="0" w:color="629DD1" w:themeColor="accent2"/>
              <w:right w:val="single" w:sz="12" w:space="0" w:color="629DD1" w:themeColor="accent2"/>
            </w:tcBorders>
          </w:tcPr>
          <w:p w:rsidR="006E5BE2" w:rsidRDefault="006E5BE2" w:rsidP="00E632A6">
            <w:pPr>
              <w:rPr>
                <w:rFonts w:ascii="Segoe UI" w:hAnsi="Segoe UI" w:cs="Segoe UI"/>
                <w:sz w:val="24"/>
                <w:szCs w:val="24"/>
              </w:rPr>
            </w:pPr>
          </w:p>
        </w:tc>
        <w:tc>
          <w:tcPr>
            <w:tcW w:w="2039" w:type="dxa"/>
            <w:tcBorders>
              <w:left w:val="single" w:sz="12" w:space="0" w:color="629DD1" w:themeColor="accent2"/>
              <w:right w:val="single" w:sz="12" w:space="0" w:color="629DD1" w:themeColor="accent2"/>
            </w:tcBorders>
          </w:tcPr>
          <w:p w:rsidR="006E5BE2" w:rsidRDefault="006E5BE2" w:rsidP="00E632A6">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Mean</w:t>
            </w:r>
          </w:p>
        </w:tc>
        <w:tc>
          <w:tcPr>
            <w:tcW w:w="2147" w:type="dxa"/>
            <w:tcBorders>
              <w:left w:val="single" w:sz="12" w:space="0" w:color="629DD1" w:themeColor="accent2"/>
              <w:right w:val="single" w:sz="12" w:space="0" w:color="629DD1" w:themeColor="accent2"/>
            </w:tcBorders>
          </w:tcPr>
          <w:p w:rsidR="006E5BE2" w:rsidRDefault="006E5BE2" w:rsidP="00E632A6">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Variance</w:t>
            </w:r>
          </w:p>
        </w:tc>
        <w:tc>
          <w:tcPr>
            <w:tcW w:w="2468" w:type="dxa"/>
            <w:tcBorders>
              <w:left w:val="single" w:sz="12" w:space="0" w:color="629DD1" w:themeColor="accent2"/>
              <w:right w:val="single" w:sz="12" w:space="0" w:color="629DD1" w:themeColor="accent2"/>
            </w:tcBorders>
          </w:tcPr>
          <w:p w:rsidR="006E5BE2" w:rsidRDefault="006E5BE2" w:rsidP="00E632A6">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Mean</w:t>
            </w:r>
          </w:p>
        </w:tc>
        <w:tc>
          <w:tcPr>
            <w:tcW w:w="2147" w:type="dxa"/>
            <w:tcBorders>
              <w:left w:val="single" w:sz="12" w:space="0" w:color="629DD1" w:themeColor="accent2"/>
              <w:right w:val="single" w:sz="12" w:space="0" w:color="629DD1" w:themeColor="accent2"/>
            </w:tcBorders>
          </w:tcPr>
          <w:p w:rsidR="006E5BE2" w:rsidRDefault="006E5BE2" w:rsidP="00E632A6">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Variance</w:t>
            </w:r>
          </w:p>
        </w:tc>
      </w:tr>
      <w:tr w:rsidR="004F22E8" w:rsidTr="007444FE">
        <w:trPr>
          <w:trHeight w:val="24"/>
        </w:trPr>
        <w:tc>
          <w:tcPr>
            <w:cnfStyle w:val="001000000000" w:firstRow="0" w:lastRow="0" w:firstColumn="1" w:lastColumn="0" w:oddVBand="0" w:evenVBand="0" w:oddHBand="0" w:evenHBand="0" w:firstRowFirstColumn="0" w:firstRowLastColumn="0" w:lastRowFirstColumn="0" w:lastRowLastColumn="0"/>
            <w:tcW w:w="1395" w:type="dxa"/>
            <w:tcBorders>
              <w:left w:val="single" w:sz="12" w:space="0" w:color="629DD1" w:themeColor="accent2"/>
              <w:right w:val="single" w:sz="12" w:space="0" w:color="629DD1" w:themeColor="accent2"/>
            </w:tcBorders>
          </w:tcPr>
          <w:p w:rsidR="004F22E8" w:rsidRPr="00D13558" w:rsidRDefault="004F22E8" w:rsidP="004F22E8">
            <w:pPr>
              <w:rPr>
                <w:rFonts w:ascii="Segoe UI" w:hAnsi="Segoe UI" w:cs="Segoe UI"/>
                <w:b w:val="0"/>
                <w:sz w:val="24"/>
                <w:szCs w:val="24"/>
              </w:rPr>
            </w:pPr>
            <w:r>
              <w:rPr>
                <w:rFonts w:ascii="Segoe UI" w:hAnsi="Segoe UI" w:cs="Segoe UI"/>
                <w:b w:val="0"/>
                <w:sz w:val="24"/>
                <w:szCs w:val="24"/>
              </w:rPr>
              <w:t>1</w:t>
            </w:r>
          </w:p>
        </w:tc>
        <w:tc>
          <w:tcPr>
            <w:tcW w:w="2039" w:type="dxa"/>
            <w:tcBorders>
              <w:left w:val="single" w:sz="12" w:space="0" w:color="629DD1" w:themeColor="accent2"/>
              <w:right w:val="single" w:sz="12" w:space="0" w:color="629DD1" w:themeColor="accent2"/>
            </w:tcBorders>
          </w:tcPr>
          <w:p w:rsidR="004F22E8" w:rsidRPr="003511A2" w:rsidRDefault="004F22E8" w:rsidP="004F22E8">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067342">
              <w:rPr>
                <w:rFonts w:ascii="Segoe UI" w:hAnsi="Segoe UI" w:cs="Segoe UI"/>
                <w:sz w:val="24"/>
                <w:szCs w:val="24"/>
              </w:rPr>
              <w:t>5.8638</w:t>
            </w:r>
          </w:p>
        </w:tc>
        <w:tc>
          <w:tcPr>
            <w:tcW w:w="2147" w:type="dxa"/>
            <w:tcBorders>
              <w:left w:val="single" w:sz="12" w:space="0" w:color="629DD1" w:themeColor="accent2"/>
              <w:right w:val="single" w:sz="12" w:space="0" w:color="629DD1" w:themeColor="accent2"/>
            </w:tcBorders>
          </w:tcPr>
          <w:p w:rsidR="004F22E8" w:rsidRPr="003511A2" w:rsidRDefault="004F22E8" w:rsidP="004F22E8">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1.0</w:t>
            </w:r>
          </w:p>
        </w:tc>
        <w:tc>
          <w:tcPr>
            <w:tcW w:w="2468" w:type="dxa"/>
            <w:tcBorders>
              <w:left w:val="single" w:sz="12" w:space="0" w:color="629DD1" w:themeColor="accent2"/>
              <w:right w:val="single" w:sz="12" w:space="0" w:color="629DD1" w:themeColor="accent2"/>
            </w:tcBorders>
          </w:tcPr>
          <w:p w:rsidR="004F22E8" w:rsidRPr="005019B5" w:rsidRDefault="004F22E8" w:rsidP="004F22E8">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10.</w:t>
            </w:r>
            <w:r w:rsidRPr="004D4CAC">
              <w:rPr>
                <w:rFonts w:ascii="Segoe UI" w:hAnsi="Segoe UI" w:cs="Segoe UI"/>
                <w:sz w:val="24"/>
                <w:szCs w:val="24"/>
              </w:rPr>
              <w:t>4</w:t>
            </w:r>
            <w:r>
              <w:rPr>
                <w:rFonts w:ascii="Segoe UI" w:hAnsi="Segoe UI" w:cs="Segoe UI"/>
                <w:sz w:val="24"/>
                <w:szCs w:val="24"/>
              </w:rPr>
              <w:t>6</w:t>
            </w:r>
            <w:r w:rsidRPr="004D4CAC">
              <w:rPr>
                <w:rFonts w:ascii="Segoe UI" w:hAnsi="Segoe UI" w:cs="Segoe UI"/>
                <w:sz w:val="24"/>
                <w:szCs w:val="24"/>
              </w:rPr>
              <w:t>28</w:t>
            </w:r>
          </w:p>
        </w:tc>
        <w:tc>
          <w:tcPr>
            <w:tcW w:w="2147" w:type="dxa"/>
            <w:tcBorders>
              <w:left w:val="single" w:sz="12" w:space="0" w:color="629DD1" w:themeColor="accent2"/>
              <w:right w:val="single" w:sz="12" w:space="0" w:color="629DD1" w:themeColor="accent2"/>
            </w:tcBorders>
          </w:tcPr>
          <w:p w:rsidR="004F22E8" w:rsidRPr="003511A2" w:rsidRDefault="004F22E8" w:rsidP="004F22E8">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1.0</w:t>
            </w:r>
          </w:p>
        </w:tc>
      </w:tr>
      <w:tr w:rsidR="004F22E8" w:rsidTr="007444FE">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1395" w:type="dxa"/>
            <w:tcBorders>
              <w:left w:val="single" w:sz="12" w:space="0" w:color="629DD1" w:themeColor="accent2"/>
              <w:bottom w:val="single" w:sz="12" w:space="0" w:color="629DD1" w:themeColor="accent2"/>
              <w:right w:val="single" w:sz="12" w:space="0" w:color="629DD1" w:themeColor="accent2"/>
            </w:tcBorders>
          </w:tcPr>
          <w:p w:rsidR="004F22E8" w:rsidRPr="00D13558" w:rsidRDefault="004F22E8" w:rsidP="004F22E8">
            <w:pPr>
              <w:rPr>
                <w:rFonts w:ascii="Segoe UI" w:hAnsi="Segoe UI" w:cs="Segoe UI"/>
                <w:b w:val="0"/>
                <w:sz w:val="24"/>
                <w:szCs w:val="24"/>
              </w:rPr>
            </w:pPr>
            <w:r>
              <w:rPr>
                <w:rFonts w:ascii="Segoe UI" w:hAnsi="Segoe UI" w:cs="Segoe UI"/>
                <w:b w:val="0"/>
                <w:sz w:val="24"/>
                <w:szCs w:val="24"/>
              </w:rPr>
              <w:t>2</w:t>
            </w:r>
          </w:p>
        </w:tc>
        <w:tc>
          <w:tcPr>
            <w:tcW w:w="2039" w:type="dxa"/>
            <w:tcBorders>
              <w:left w:val="single" w:sz="12" w:space="0" w:color="629DD1" w:themeColor="accent2"/>
              <w:bottom w:val="single" w:sz="12" w:space="0" w:color="629DD1" w:themeColor="accent2"/>
              <w:right w:val="single" w:sz="12" w:space="0" w:color="629DD1" w:themeColor="accent2"/>
            </w:tcBorders>
          </w:tcPr>
          <w:p w:rsidR="004F22E8" w:rsidRPr="007A04E9" w:rsidRDefault="004F22E8" w:rsidP="004F22E8">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25.6739</w:t>
            </w:r>
          </w:p>
        </w:tc>
        <w:tc>
          <w:tcPr>
            <w:tcW w:w="2147" w:type="dxa"/>
            <w:tcBorders>
              <w:left w:val="single" w:sz="12" w:space="0" w:color="629DD1" w:themeColor="accent2"/>
              <w:bottom w:val="single" w:sz="12" w:space="0" w:color="629DD1" w:themeColor="accent2"/>
              <w:right w:val="single" w:sz="12" w:space="0" w:color="629DD1" w:themeColor="accent2"/>
            </w:tcBorders>
          </w:tcPr>
          <w:p w:rsidR="004F22E8" w:rsidRPr="003511A2" w:rsidRDefault="004F22E8" w:rsidP="004F22E8">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1.0</w:t>
            </w:r>
          </w:p>
        </w:tc>
        <w:tc>
          <w:tcPr>
            <w:tcW w:w="2468" w:type="dxa"/>
            <w:tcBorders>
              <w:left w:val="single" w:sz="12" w:space="0" w:color="629DD1" w:themeColor="accent2"/>
              <w:bottom w:val="single" w:sz="12" w:space="0" w:color="629DD1" w:themeColor="accent2"/>
              <w:right w:val="single" w:sz="12" w:space="0" w:color="629DD1" w:themeColor="accent2"/>
            </w:tcBorders>
          </w:tcPr>
          <w:p w:rsidR="004F22E8" w:rsidRPr="00394332" w:rsidRDefault="004F22E8" w:rsidP="004F22E8">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1B4BAE">
              <w:rPr>
                <w:rFonts w:ascii="Segoe UI" w:hAnsi="Segoe UI" w:cs="Segoe UI"/>
                <w:sz w:val="24"/>
                <w:szCs w:val="24"/>
              </w:rPr>
              <w:t>25.46063</w:t>
            </w:r>
          </w:p>
        </w:tc>
        <w:tc>
          <w:tcPr>
            <w:tcW w:w="2147" w:type="dxa"/>
            <w:tcBorders>
              <w:left w:val="single" w:sz="12" w:space="0" w:color="629DD1" w:themeColor="accent2"/>
              <w:bottom w:val="single" w:sz="12" w:space="0" w:color="629DD1" w:themeColor="accent2"/>
              <w:right w:val="single" w:sz="12" w:space="0" w:color="629DD1" w:themeColor="accent2"/>
            </w:tcBorders>
          </w:tcPr>
          <w:p w:rsidR="004F22E8" w:rsidRPr="003511A2" w:rsidRDefault="004F22E8" w:rsidP="004F22E8">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1.0</w:t>
            </w:r>
          </w:p>
        </w:tc>
      </w:tr>
    </w:tbl>
    <w:p w:rsidR="006E5BE2" w:rsidRPr="00AA1690" w:rsidRDefault="006E5BE2" w:rsidP="006E5BE2">
      <w:pPr>
        <w:rPr>
          <w:rFonts w:ascii="Verdana" w:hAnsi="Verdana"/>
          <w:color w:val="000000" w:themeColor="text1"/>
        </w:rPr>
      </w:pPr>
    </w:p>
    <w:p w:rsidR="006E5BE2" w:rsidRPr="002A31BD" w:rsidRDefault="006E5BE2" w:rsidP="006E5BE2">
      <w:pPr>
        <w:rPr>
          <w:rFonts w:ascii="Verdana" w:hAnsi="Verdana"/>
          <w:sz w:val="24"/>
          <w:szCs w:val="24"/>
        </w:rPr>
      </w:pPr>
      <w:r w:rsidRPr="00936EAA">
        <w:rPr>
          <w:rFonts w:ascii="Verdana" w:hAnsi="Verdana"/>
          <w:b/>
          <w:sz w:val="24"/>
          <w:szCs w:val="24"/>
          <w:u w:val="single"/>
        </w:rPr>
        <w:t>For K =3</w:t>
      </w:r>
      <w:r>
        <w:rPr>
          <w:rFonts w:ascii="Verdana" w:hAnsi="Verdana"/>
          <w:b/>
          <w:sz w:val="24"/>
          <w:szCs w:val="24"/>
        </w:rPr>
        <w:t xml:space="preserve">, </w:t>
      </w:r>
      <w:r w:rsidR="0052465D">
        <w:rPr>
          <w:rFonts w:ascii="Verdana" w:hAnsi="Verdana"/>
          <w:sz w:val="24"/>
          <w:szCs w:val="24"/>
        </w:rPr>
        <w:t>Iterations = 7</w:t>
      </w:r>
    </w:p>
    <w:tbl>
      <w:tblPr>
        <w:tblStyle w:val="GridTable6Colorful-Accent3"/>
        <w:tblW w:w="10151"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9"/>
        <w:gridCol w:w="2030"/>
        <w:gridCol w:w="2137"/>
        <w:gridCol w:w="2457"/>
        <w:gridCol w:w="2138"/>
      </w:tblGrid>
      <w:tr w:rsidR="006E5BE2" w:rsidTr="00E632A6">
        <w:trPr>
          <w:cnfStyle w:val="100000000000" w:firstRow="1" w:lastRow="0" w:firstColumn="0" w:lastColumn="0" w:oddVBand="0" w:evenVBand="0" w:oddHBand="0" w:evenHBand="0" w:firstRowFirstColumn="0" w:firstRowLastColumn="0" w:lastRowFirstColumn="0" w:lastRowLastColumn="0"/>
          <w:trHeight w:val="118"/>
        </w:trPr>
        <w:tc>
          <w:tcPr>
            <w:cnfStyle w:val="001000000000" w:firstRow="0" w:lastRow="0" w:firstColumn="1" w:lastColumn="0" w:oddVBand="0" w:evenVBand="0" w:oddHBand="0" w:evenHBand="0" w:firstRowFirstColumn="0" w:firstRowLastColumn="0" w:lastRowFirstColumn="0" w:lastRowLastColumn="0"/>
            <w:tcW w:w="1389" w:type="dxa"/>
            <w:vMerge w:val="restart"/>
            <w:tcBorders>
              <w:top w:val="single" w:sz="12" w:space="0" w:color="629DD1" w:themeColor="accent2"/>
              <w:left w:val="single" w:sz="12" w:space="0" w:color="629DD1" w:themeColor="accent2"/>
              <w:right w:val="single" w:sz="12" w:space="0" w:color="629DD1" w:themeColor="accent2"/>
            </w:tcBorders>
          </w:tcPr>
          <w:p w:rsidR="006E5BE2" w:rsidRPr="00FB7A89" w:rsidRDefault="006E5BE2" w:rsidP="00E632A6">
            <w:pPr>
              <w:jc w:val="center"/>
              <w:rPr>
                <w:rFonts w:ascii="Segoe UI" w:hAnsi="Segoe UI" w:cs="Segoe UI"/>
                <w:sz w:val="28"/>
                <w:szCs w:val="28"/>
              </w:rPr>
            </w:pPr>
            <w:r>
              <w:rPr>
                <w:rFonts w:ascii="Segoe UI" w:hAnsi="Segoe UI" w:cs="Segoe UI"/>
                <w:sz w:val="28"/>
                <w:szCs w:val="28"/>
              </w:rPr>
              <w:t>Cluster</w:t>
            </w:r>
          </w:p>
        </w:tc>
        <w:tc>
          <w:tcPr>
            <w:tcW w:w="4167" w:type="dxa"/>
            <w:gridSpan w:val="2"/>
            <w:tcBorders>
              <w:top w:val="single" w:sz="12" w:space="0" w:color="629DD1" w:themeColor="accent2"/>
              <w:left w:val="single" w:sz="12" w:space="0" w:color="629DD1" w:themeColor="accent2"/>
              <w:right w:val="single" w:sz="12" w:space="0" w:color="629DD1" w:themeColor="accent2"/>
            </w:tcBorders>
          </w:tcPr>
          <w:p w:rsidR="006E5BE2" w:rsidRDefault="006E5BE2" w:rsidP="00E632A6">
            <w:pPr>
              <w:tabs>
                <w:tab w:val="left" w:pos="1905"/>
              </w:tabs>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8"/>
                <w:szCs w:val="28"/>
              </w:rPr>
            </w:pPr>
            <w:r>
              <w:rPr>
                <w:rFonts w:ascii="Segoe UI" w:hAnsi="Segoe UI" w:cs="Segoe UI"/>
                <w:sz w:val="28"/>
                <w:szCs w:val="28"/>
              </w:rPr>
              <w:t>Initial Parameters</w:t>
            </w:r>
          </w:p>
        </w:tc>
        <w:tc>
          <w:tcPr>
            <w:tcW w:w="4595" w:type="dxa"/>
            <w:gridSpan w:val="2"/>
            <w:tcBorders>
              <w:top w:val="single" w:sz="12" w:space="0" w:color="629DD1" w:themeColor="accent2"/>
              <w:left w:val="single" w:sz="12" w:space="0" w:color="629DD1" w:themeColor="accent2"/>
              <w:right w:val="single" w:sz="12" w:space="0" w:color="629DD1" w:themeColor="accent2"/>
            </w:tcBorders>
          </w:tcPr>
          <w:p w:rsidR="006E5BE2" w:rsidRPr="00FB7A89" w:rsidRDefault="006E5BE2" w:rsidP="00E632A6">
            <w:pPr>
              <w:tabs>
                <w:tab w:val="left" w:pos="1905"/>
              </w:tabs>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8"/>
                <w:szCs w:val="28"/>
              </w:rPr>
            </w:pPr>
            <w:r>
              <w:rPr>
                <w:rFonts w:ascii="Segoe UI" w:hAnsi="Segoe UI" w:cs="Segoe UI"/>
                <w:sz w:val="28"/>
                <w:szCs w:val="28"/>
              </w:rPr>
              <w:t>Final Parameters</w:t>
            </w:r>
          </w:p>
        </w:tc>
      </w:tr>
      <w:tr w:rsidR="006E5BE2" w:rsidTr="00814D90">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389" w:type="dxa"/>
            <w:vMerge/>
            <w:tcBorders>
              <w:left w:val="single" w:sz="12" w:space="0" w:color="629DD1" w:themeColor="accent2"/>
              <w:right w:val="single" w:sz="12" w:space="0" w:color="629DD1" w:themeColor="accent2"/>
            </w:tcBorders>
          </w:tcPr>
          <w:p w:rsidR="006E5BE2" w:rsidRDefault="006E5BE2" w:rsidP="00E632A6">
            <w:pPr>
              <w:rPr>
                <w:rFonts w:ascii="Segoe UI" w:hAnsi="Segoe UI" w:cs="Segoe UI"/>
                <w:sz w:val="24"/>
                <w:szCs w:val="24"/>
              </w:rPr>
            </w:pPr>
          </w:p>
        </w:tc>
        <w:tc>
          <w:tcPr>
            <w:tcW w:w="2030" w:type="dxa"/>
            <w:tcBorders>
              <w:left w:val="single" w:sz="12" w:space="0" w:color="629DD1" w:themeColor="accent2"/>
              <w:right w:val="single" w:sz="12" w:space="0" w:color="629DD1" w:themeColor="accent2"/>
            </w:tcBorders>
          </w:tcPr>
          <w:p w:rsidR="006E5BE2" w:rsidRDefault="006E5BE2" w:rsidP="00E632A6">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Mean</w:t>
            </w:r>
          </w:p>
        </w:tc>
        <w:tc>
          <w:tcPr>
            <w:tcW w:w="2137" w:type="dxa"/>
            <w:tcBorders>
              <w:left w:val="single" w:sz="12" w:space="0" w:color="629DD1" w:themeColor="accent2"/>
              <w:right w:val="single" w:sz="12" w:space="0" w:color="629DD1" w:themeColor="accent2"/>
            </w:tcBorders>
          </w:tcPr>
          <w:p w:rsidR="006E5BE2" w:rsidRDefault="006E5BE2" w:rsidP="00E632A6">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Variance</w:t>
            </w:r>
          </w:p>
        </w:tc>
        <w:tc>
          <w:tcPr>
            <w:tcW w:w="2457" w:type="dxa"/>
            <w:tcBorders>
              <w:left w:val="single" w:sz="12" w:space="0" w:color="629DD1" w:themeColor="accent2"/>
              <w:right w:val="single" w:sz="12" w:space="0" w:color="629DD1" w:themeColor="accent2"/>
            </w:tcBorders>
          </w:tcPr>
          <w:p w:rsidR="006E5BE2" w:rsidRDefault="006E5BE2" w:rsidP="00E632A6">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Mean</w:t>
            </w:r>
          </w:p>
        </w:tc>
        <w:tc>
          <w:tcPr>
            <w:tcW w:w="2138" w:type="dxa"/>
            <w:tcBorders>
              <w:left w:val="single" w:sz="12" w:space="0" w:color="629DD1" w:themeColor="accent2"/>
              <w:right w:val="single" w:sz="12" w:space="0" w:color="629DD1" w:themeColor="accent2"/>
            </w:tcBorders>
          </w:tcPr>
          <w:p w:rsidR="006E5BE2" w:rsidRDefault="006E5BE2" w:rsidP="00E632A6">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Variance</w:t>
            </w:r>
          </w:p>
        </w:tc>
      </w:tr>
      <w:tr w:rsidR="00814D90" w:rsidTr="00814D90">
        <w:trPr>
          <w:trHeight w:val="24"/>
        </w:trPr>
        <w:tc>
          <w:tcPr>
            <w:cnfStyle w:val="001000000000" w:firstRow="0" w:lastRow="0" w:firstColumn="1" w:lastColumn="0" w:oddVBand="0" w:evenVBand="0" w:oddHBand="0" w:evenHBand="0" w:firstRowFirstColumn="0" w:firstRowLastColumn="0" w:lastRowFirstColumn="0" w:lastRowLastColumn="0"/>
            <w:tcW w:w="1389" w:type="dxa"/>
            <w:tcBorders>
              <w:left w:val="single" w:sz="12" w:space="0" w:color="629DD1" w:themeColor="accent2"/>
              <w:right w:val="single" w:sz="12" w:space="0" w:color="629DD1" w:themeColor="accent2"/>
            </w:tcBorders>
          </w:tcPr>
          <w:p w:rsidR="00814D90" w:rsidRPr="00D13558" w:rsidRDefault="00814D90" w:rsidP="00814D90">
            <w:pPr>
              <w:rPr>
                <w:rFonts w:ascii="Segoe UI" w:hAnsi="Segoe UI" w:cs="Segoe UI"/>
                <w:b w:val="0"/>
                <w:sz w:val="24"/>
                <w:szCs w:val="24"/>
              </w:rPr>
            </w:pPr>
            <w:r>
              <w:rPr>
                <w:rFonts w:ascii="Segoe UI" w:hAnsi="Segoe UI" w:cs="Segoe UI"/>
                <w:b w:val="0"/>
                <w:sz w:val="24"/>
                <w:szCs w:val="24"/>
              </w:rPr>
              <w:t>1</w:t>
            </w:r>
          </w:p>
        </w:tc>
        <w:tc>
          <w:tcPr>
            <w:tcW w:w="2030" w:type="dxa"/>
            <w:tcBorders>
              <w:left w:val="single" w:sz="12" w:space="0" w:color="629DD1" w:themeColor="accent2"/>
              <w:right w:val="single" w:sz="12" w:space="0" w:color="629DD1" w:themeColor="accent2"/>
            </w:tcBorders>
          </w:tcPr>
          <w:p w:rsidR="00814D90" w:rsidRPr="003511A2" w:rsidRDefault="00814D90" w:rsidP="00814D90">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B54E71">
              <w:rPr>
                <w:rFonts w:ascii="Segoe UI" w:hAnsi="Segoe UI" w:cs="Segoe UI"/>
                <w:sz w:val="24"/>
                <w:szCs w:val="24"/>
              </w:rPr>
              <w:t>26.61713</w:t>
            </w:r>
          </w:p>
        </w:tc>
        <w:tc>
          <w:tcPr>
            <w:tcW w:w="2137" w:type="dxa"/>
            <w:tcBorders>
              <w:left w:val="single" w:sz="12" w:space="0" w:color="629DD1" w:themeColor="accent2"/>
              <w:right w:val="single" w:sz="12" w:space="0" w:color="629DD1" w:themeColor="accent2"/>
            </w:tcBorders>
          </w:tcPr>
          <w:p w:rsidR="00814D90" w:rsidRPr="003511A2" w:rsidRDefault="00814D90" w:rsidP="00814D90">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1.0</w:t>
            </w:r>
          </w:p>
        </w:tc>
        <w:tc>
          <w:tcPr>
            <w:tcW w:w="2457" w:type="dxa"/>
            <w:tcBorders>
              <w:left w:val="single" w:sz="12" w:space="0" w:color="629DD1" w:themeColor="accent2"/>
              <w:right w:val="single" w:sz="12" w:space="0" w:color="629DD1" w:themeColor="accent2"/>
            </w:tcBorders>
          </w:tcPr>
          <w:p w:rsidR="00814D90" w:rsidRPr="005019B5" w:rsidRDefault="00814D90" w:rsidP="00814D90">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8F317E">
              <w:rPr>
                <w:rFonts w:ascii="Segoe UI" w:hAnsi="Segoe UI" w:cs="Segoe UI"/>
                <w:sz w:val="24"/>
                <w:szCs w:val="24"/>
              </w:rPr>
              <w:t>25.4866</w:t>
            </w:r>
          </w:p>
        </w:tc>
        <w:tc>
          <w:tcPr>
            <w:tcW w:w="2138" w:type="dxa"/>
            <w:tcBorders>
              <w:left w:val="single" w:sz="12" w:space="0" w:color="629DD1" w:themeColor="accent2"/>
              <w:right w:val="single" w:sz="12" w:space="0" w:color="629DD1" w:themeColor="accent2"/>
            </w:tcBorders>
          </w:tcPr>
          <w:p w:rsidR="00814D90" w:rsidRPr="003511A2" w:rsidRDefault="00814D90" w:rsidP="00814D90">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1.0</w:t>
            </w:r>
          </w:p>
        </w:tc>
      </w:tr>
      <w:tr w:rsidR="00814D90" w:rsidTr="00814D90">
        <w:trPr>
          <w:cnfStyle w:val="000000100000" w:firstRow="0" w:lastRow="0" w:firstColumn="0" w:lastColumn="0" w:oddVBand="0" w:evenVBand="0" w:oddHBand="1" w:evenHBand="0" w:firstRowFirstColumn="0" w:firstRowLastColumn="0" w:lastRowFirstColumn="0" w:lastRowLastColumn="0"/>
          <w:trHeight w:val="23"/>
        </w:trPr>
        <w:tc>
          <w:tcPr>
            <w:cnfStyle w:val="001000000000" w:firstRow="0" w:lastRow="0" w:firstColumn="1" w:lastColumn="0" w:oddVBand="0" w:evenVBand="0" w:oddHBand="0" w:evenHBand="0" w:firstRowFirstColumn="0" w:firstRowLastColumn="0" w:lastRowFirstColumn="0" w:lastRowLastColumn="0"/>
            <w:tcW w:w="1389" w:type="dxa"/>
            <w:tcBorders>
              <w:left w:val="single" w:sz="12" w:space="0" w:color="629DD1" w:themeColor="accent2"/>
              <w:right w:val="single" w:sz="12" w:space="0" w:color="629DD1" w:themeColor="accent2"/>
            </w:tcBorders>
          </w:tcPr>
          <w:p w:rsidR="00814D90" w:rsidRPr="00D13558" w:rsidRDefault="00814D90" w:rsidP="00814D90">
            <w:pPr>
              <w:rPr>
                <w:rFonts w:ascii="Segoe UI" w:hAnsi="Segoe UI" w:cs="Segoe UI"/>
                <w:b w:val="0"/>
                <w:sz w:val="24"/>
                <w:szCs w:val="24"/>
              </w:rPr>
            </w:pPr>
            <w:r>
              <w:rPr>
                <w:rFonts w:ascii="Segoe UI" w:hAnsi="Segoe UI" w:cs="Segoe UI"/>
                <w:b w:val="0"/>
                <w:sz w:val="24"/>
                <w:szCs w:val="24"/>
              </w:rPr>
              <w:t>2</w:t>
            </w:r>
          </w:p>
        </w:tc>
        <w:tc>
          <w:tcPr>
            <w:tcW w:w="2030" w:type="dxa"/>
            <w:tcBorders>
              <w:left w:val="single" w:sz="12" w:space="0" w:color="629DD1" w:themeColor="accent2"/>
              <w:right w:val="single" w:sz="12" w:space="0" w:color="629DD1" w:themeColor="accent2"/>
            </w:tcBorders>
          </w:tcPr>
          <w:p w:rsidR="00814D90" w:rsidRPr="003511A2" w:rsidRDefault="00814D90" w:rsidP="00814D90">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D87F24">
              <w:rPr>
                <w:rFonts w:ascii="Segoe UI" w:hAnsi="Segoe UI" w:cs="Segoe UI"/>
                <w:sz w:val="24"/>
                <w:szCs w:val="24"/>
              </w:rPr>
              <w:t>14.8680</w:t>
            </w:r>
            <w:r>
              <w:rPr>
                <w:rFonts w:ascii="Segoe UI" w:hAnsi="Segoe UI" w:cs="Segoe UI"/>
                <w:sz w:val="24"/>
                <w:szCs w:val="24"/>
              </w:rPr>
              <w:t>3</w:t>
            </w:r>
          </w:p>
        </w:tc>
        <w:tc>
          <w:tcPr>
            <w:tcW w:w="2137" w:type="dxa"/>
            <w:tcBorders>
              <w:left w:val="single" w:sz="12" w:space="0" w:color="629DD1" w:themeColor="accent2"/>
              <w:right w:val="single" w:sz="12" w:space="0" w:color="629DD1" w:themeColor="accent2"/>
            </w:tcBorders>
          </w:tcPr>
          <w:p w:rsidR="00814D90" w:rsidRPr="003511A2" w:rsidRDefault="00814D90" w:rsidP="00814D90">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1.0</w:t>
            </w:r>
          </w:p>
        </w:tc>
        <w:tc>
          <w:tcPr>
            <w:tcW w:w="2457" w:type="dxa"/>
            <w:tcBorders>
              <w:left w:val="single" w:sz="12" w:space="0" w:color="629DD1" w:themeColor="accent2"/>
              <w:right w:val="single" w:sz="12" w:space="0" w:color="629DD1" w:themeColor="accent2"/>
            </w:tcBorders>
          </w:tcPr>
          <w:p w:rsidR="00814D90" w:rsidRPr="00D13558" w:rsidRDefault="00814D90" w:rsidP="00814D90">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5E11E7">
              <w:rPr>
                <w:rFonts w:ascii="Segoe UI" w:hAnsi="Segoe UI" w:cs="Segoe UI"/>
                <w:sz w:val="24"/>
                <w:szCs w:val="24"/>
              </w:rPr>
              <w:t>15.4491</w:t>
            </w:r>
          </w:p>
        </w:tc>
        <w:tc>
          <w:tcPr>
            <w:tcW w:w="2138" w:type="dxa"/>
            <w:tcBorders>
              <w:left w:val="single" w:sz="12" w:space="0" w:color="629DD1" w:themeColor="accent2"/>
              <w:right w:val="single" w:sz="12" w:space="0" w:color="629DD1" w:themeColor="accent2"/>
            </w:tcBorders>
          </w:tcPr>
          <w:p w:rsidR="00814D90" w:rsidRPr="003511A2" w:rsidRDefault="00814D90" w:rsidP="00814D90">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1.0</w:t>
            </w:r>
          </w:p>
        </w:tc>
      </w:tr>
      <w:tr w:rsidR="00814D90" w:rsidTr="00814D90">
        <w:trPr>
          <w:trHeight w:val="200"/>
        </w:trPr>
        <w:tc>
          <w:tcPr>
            <w:cnfStyle w:val="001000000000" w:firstRow="0" w:lastRow="0" w:firstColumn="1" w:lastColumn="0" w:oddVBand="0" w:evenVBand="0" w:oddHBand="0" w:evenHBand="0" w:firstRowFirstColumn="0" w:firstRowLastColumn="0" w:lastRowFirstColumn="0" w:lastRowLastColumn="0"/>
            <w:tcW w:w="1389" w:type="dxa"/>
            <w:tcBorders>
              <w:left w:val="single" w:sz="12" w:space="0" w:color="629DD1" w:themeColor="accent2"/>
              <w:bottom w:val="single" w:sz="12" w:space="0" w:color="629DD1" w:themeColor="accent2"/>
              <w:right w:val="single" w:sz="12" w:space="0" w:color="629DD1" w:themeColor="accent2"/>
            </w:tcBorders>
          </w:tcPr>
          <w:p w:rsidR="00814D90" w:rsidRPr="00D13558" w:rsidRDefault="00814D90" w:rsidP="00814D90">
            <w:pPr>
              <w:rPr>
                <w:rFonts w:ascii="Segoe UI" w:hAnsi="Segoe UI" w:cs="Segoe UI"/>
                <w:b w:val="0"/>
                <w:sz w:val="24"/>
                <w:szCs w:val="24"/>
              </w:rPr>
            </w:pPr>
            <w:r>
              <w:rPr>
                <w:rFonts w:ascii="Segoe UI" w:hAnsi="Segoe UI" w:cs="Segoe UI"/>
                <w:b w:val="0"/>
                <w:sz w:val="24"/>
                <w:szCs w:val="24"/>
              </w:rPr>
              <w:t>3</w:t>
            </w:r>
          </w:p>
        </w:tc>
        <w:tc>
          <w:tcPr>
            <w:tcW w:w="2030" w:type="dxa"/>
            <w:tcBorders>
              <w:left w:val="single" w:sz="12" w:space="0" w:color="629DD1" w:themeColor="accent2"/>
              <w:bottom w:val="single" w:sz="12" w:space="0" w:color="629DD1" w:themeColor="accent2"/>
              <w:right w:val="single" w:sz="12" w:space="0" w:color="629DD1" w:themeColor="accent2"/>
            </w:tcBorders>
          </w:tcPr>
          <w:p w:rsidR="00814D90" w:rsidRPr="007A04E9" w:rsidRDefault="00814D90" w:rsidP="00814D90">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B90095">
              <w:rPr>
                <w:rFonts w:ascii="Segoe UI" w:hAnsi="Segoe UI" w:cs="Segoe UI"/>
                <w:sz w:val="24"/>
                <w:szCs w:val="24"/>
              </w:rPr>
              <w:t>14.46524</w:t>
            </w:r>
          </w:p>
        </w:tc>
        <w:tc>
          <w:tcPr>
            <w:tcW w:w="2137" w:type="dxa"/>
            <w:tcBorders>
              <w:left w:val="single" w:sz="12" w:space="0" w:color="629DD1" w:themeColor="accent2"/>
              <w:bottom w:val="single" w:sz="12" w:space="0" w:color="629DD1" w:themeColor="accent2"/>
              <w:right w:val="single" w:sz="12" w:space="0" w:color="629DD1" w:themeColor="accent2"/>
            </w:tcBorders>
          </w:tcPr>
          <w:p w:rsidR="00814D90" w:rsidRPr="007A04E9" w:rsidRDefault="00814D90" w:rsidP="00814D90">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1.0</w:t>
            </w:r>
          </w:p>
        </w:tc>
        <w:tc>
          <w:tcPr>
            <w:tcW w:w="2457" w:type="dxa"/>
            <w:tcBorders>
              <w:left w:val="single" w:sz="12" w:space="0" w:color="629DD1" w:themeColor="accent2"/>
              <w:bottom w:val="single" w:sz="12" w:space="0" w:color="629DD1" w:themeColor="accent2"/>
              <w:right w:val="single" w:sz="12" w:space="0" w:color="629DD1" w:themeColor="accent2"/>
            </w:tcBorders>
          </w:tcPr>
          <w:p w:rsidR="00814D90" w:rsidRPr="00394332" w:rsidRDefault="00814D90" w:rsidP="00814D90">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0145E8">
              <w:rPr>
                <w:rFonts w:ascii="Segoe UI" w:hAnsi="Segoe UI" w:cs="Segoe UI"/>
                <w:sz w:val="24"/>
                <w:szCs w:val="24"/>
              </w:rPr>
              <w:t>5.5092</w:t>
            </w:r>
          </w:p>
        </w:tc>
        <w:tc>
          <w:tcPr>
            <w:tcW w:w="2138" w:type="dxa"/>
            <w:tcBorders>
              <w:left w:val="single" w:sz="12" w:space="0" w:color="629DD1" w:themeColor="accent2"/>
              <w:bottom w:val="single" w:sz="12" w:space="0" w:color="629DD1" w:themeColor="accent2"/>
              <w:right w:val="single" w:sz="12" w:space="0" w:color="629DD1" w:themeColor="accent2"/>
            </w:tcBorders>
          </w:tcPr>
          <w:p w:rsidR="00814D90" w:rsidRPr="007A04E9" w:rsidRDefault="00814D90" w:rsidP="00814D90">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1.0</w:t>
            </w:r>
          </w:p>
        </w:tc>
      </w:tr>
    </w:tbl>
    <w:p w:rsidR="006E5BE2" w:rsidRDefault="006E5BE2" w:rsidP="006E5BE2">
      <w:pPr>
        <w:rPr>
          <w:rFonts w:ascii="Verdana" w:hAnsi="Verdana"/>
          <w:b/>
          <w:color w:val="5AA2AE" w:themeColor="accent5"/>
          <w:sz w:val="32"/>
          <w:szCs w:val="32"/>
          <w:u w:val="single"/>
        </w:rPr>
      </w:pPr>
    </w:p>
    <w:p w:rsidR="00376F7C" w:rsidRDefault="00376F7C" w:rsidP="00376F7C">
      <w:pPr>
        <w:rPr>
          <w:rFonts w:ascii="Verdana" w:hAnsi="Verdana"/>
          <w:b/>
          <w:color w:val="5AA2AE" w:themeColor="accent5"/>
          <w:sz w:val="32"/>
          <w:szCs w:val="32"/>
          <w:u w:val="single"/>
        </w:rPr>
      </w:pPr>
    </w:p>
    <w:p w:rsidR="0069618E" w:rsidRDefault="0069618E" w:rsidP="00376F7C">
      <w:pPr>
        <w:rPr>
          <w:rFonts w:ascii="Verdana" w:hAnsi="Verdana"/>
          <w:b/>
          <w:color w:val="5AA2AE" w:themeColor="accent5"/>
          <w:sz w:val="32"/>
          <w:szCs w:val="32"/>
          <w:u w:val="single"/>
        </w:rPr>
      </w:pPr>
    </w:p>
    <w:p w:rsidR="0069618E" w:rsidRDefault="0069618E" w:rsidP="00376F7C">
      <w:pPr>
        <w:rPr>
          <w:rFonts w:ascii="Verdana" w:hAnsi="Verdana"/>
          <w:b/>
          <w:color w:val="5AA2AE" w:themeColor="accent5"/>
          <w:sz w:val="32"/>
          <w:szCs w:val="32"/>
          <w:u w:val="single"/>
        </w:rPr>
      </w:pPr>
    </w:p>
    <w:p w:rsidR="0069618E" w:rsidRDefault="0069618E" w:rsidP="00376F7C">
      <w:pPr>
        <w:rPr>
          <w:rFonts w:ascii="Verdana" w:hAnsi="Verdana"/>
          <w:b/>
          <w:color w:val="5AA2AE" w:themeColor="accent5"/>
          <w:sz w:val="32"/>
          <w:szCs w:val="32"/>
          <w:u w:val="single"/>
        </w:rPr>
      </w:pPr>
    </w:p>
    <w:p w:rsidR="0069618E" w:rsidRDefault="0069618E" w:rsidP="00376F7C">
      <w:pPr>
        <w:rPr>
          <w:rFonts w:ascii="Verdana" w:hAnsi="Verdana"/>
          <w:b/>
          <w:color w:val="5AA2AE" w:themeColor="accent5"/>
          <w:sz w:val="32"/>
          <w:szCs w:val="32"/>
          <w:u w:val="single"/>
        </w:rPr>
      </w:pPr>
    </w:p>
    <w:p w:rsidR="0069618E" w:rsidRDefault="0069618E" w:rsidP="00376F7C">
      <w:pPr>
        <w:rPr>
          <w:rFonts w:ascii="Verdana" w:hAnsi="Verdana"/>
          <w:b/>
          <w:color w:val="5AA2AE" w:themeColor="accent5"/>
          <w:sz w:val="32"/>
          <w:szCs w:val="32"/>
          <w:u w:val="single"/>
        </w:rPr>
      </w:pPr>
    </w:p>
    <w:p w:rsidR="00342196" w:rsidRDefault="00342196" w:rsidP="00E30589">
      <w:pPr>
        <w:rPr>
          <w:rFonts w:ascii="Verdana" w:hAnsi="Verdana"/>
          <w:b/>
          <w:color w:val="5AA2AE" w:themeColor="accent5"/>
          <w:sz w:val="32"/>
          <w:szCs w:val="32"/>
          <w:u w:val="single"/>
        </w:rPr>
      </w:pPr>
    </w:p>
    <w:p w:rsidR="009D3211" w:rsidRDefault="00844F57" w:rsidP="00A056D7">
      <w:pPr>
        <w:rPr>
          <w:rFonts w:ascii="Verdana" w:hAnsi="Verdana"/>
          <w:b/>
          <w:color w:val="000000" w:themeColor="text1"/>
          <w:sz w:val="24"/>
          <w:szCs w:val="24"/>
          <w:u w:val="single"/>
        </w:rPr>
      </w:pPr>
      <w:r>
        <w:rPr>
          <w:rFonts w:ascii="Verdana" w:hAnsi="Verdana"/>
          <w:b/>
          <w:color w:val="000000" w:themeColor="text1"/>
          <w:sz w:val="24"/>
          <w:szCs w:val="24"/>
          <w:u w:val="single"/>
        </w:rPr>
        <w:t>Heuristic</w:t>
      </w:r>
      <w:r w:rsidR="00996703">
        <w:rPr>
          <w:rFonts w:ascii="Verdana" w:hAnsi="Verdana"/>
          <w:b/>
          <w:color w:val="000000" w:themeColor="text1"/>
          <w:sz w:val="24"/>
          <w:szCs w:val="24"/>
          <w:u w:val="single"/>
        </w:rPr>
        <w:t xml:space="preserve">s </w:t>
      </w:r>
      <w:r w:rsidR="007478C7">
        <w:rPr>
          <w:rFonts w:ascii="Verdana" w:hAnsi="Verdana"/>
          <w:b/>
          <w:color w:val="000000" w:themeColor="text1"/>
          <w:sz w:val="24"/>
          <w:szCs w:val="24"/>
          <w:u w:val="single"/>
        </w:rPr>
        <w:t>for</w:t>
      </w:r>
      <w:r w:rsidR="00996703">
        <w:rPr>
          <w:rFonts w:ascii="Verdana" w:hAnsi="Verdana"/>
          <w:b/>
          <w:color w:val="000000" w:themeColor="text1"/>
          <w:sz w:val="24"/>
          <w:szCs w:val="24"/>
          <w:u w:val="single"/>
        </w:rPr>
        <w:t xml:space="preserve"> Initialization</w:t>
      </w:r>
      <w:r w:rsidR="009D3211" w:rsidRPr="0090172D">
        <w:rPr>
          <w:rFonts w:ascii="Verdana" w:hAnsi="Verdana"/>
          <w:b/>
          <w:color w:val="000000" w:themeColor="text1"/>
          <w:sz w:val="24"/>
          <w:szCs w:val="24"/>
          <w:u w:val="single"/>
        </w:rPr>
        <w:t>:</w:t>
      </w:r>
    </w:p>
    <w:p w:rsidR="009D3211" w:rsidRDefault="00F04953" w:rsidP="00A056D7">
      <w:pPr>
        <w:rPr>
          <w:rFonts w:ascii="Verdana" w:hAnsi="Verdana"/>
          <w:color w:val="000000" w:themeColor="text1"/>
          <w:sz w:val="24"/>
          <w:szCs w:val="24"/>
        </w:rPr>
      </w:pPr>
      <w:r>
        <w:rPr>
          <w:rFonts w:ascii="Verdana" w:hAnsi="Verdana"/>
          <w:color w:val="000000" w:themeColor="text1"/>
          <w:sz w:val="24"/>
          <w:szCs w:val="24"/>
        </w:rPr>
        <w:lastRenderedPageBreak/>
        <w:t>For initialization of EM parameters, two approaches are used</w:t>
      </w:r>
      <w:r w:rsidR="00DB2100">
        <w:rPr>
          <w:rFonts w:ascii="Verdana" w:hAnsi="Verdana"/>
          <w:color w:val="000000" w:themeColor="text1"/>
          <w:sz w:val="24"/>
          <w:szCs w:val="24"/>
        </w:rPr>
        <w:t xml:space="preserve"> and results are observed</w:t>
      </w:r>
      <w:r>
        <w:rPr>
          <w:rFonts w:ascii="Verdana" w:hAnsi="Verdana"/>
          <w:color w:val="000000" w:themeColor="text1"/>
          <w:sz w:val="24"/>
          <w:szCs w:val="24"/>
        </w:rPr>
        <w:t>.</w:t>
      </w:r>
    </w:p>
    <w:p w:rsidR="005B012E" w:rsidRDefault="005B012E" w:rsidP="000F52AC">
      <w:pPr>
        <w:pStyle w:val="ListParagraph"/>
        <w:numPr>
          <w:ilvl w:val="0"/>
          <w:numId w:val="24"/>
        </w:numPr>
        <w:rPr>
          <w:rFonts w:ascii="Verdana" w:hAnsi="Verdana"/>
          <w:color w:val="000000" w:themeColor="text1"/>
          <w:sz w:val="24"/>
          <w:szCs w:val="24"/>
        </w:rPr>
      </w:pPr>
      <w:r>
        <w:rPr>
          <w:rFonts w:ascii="Verdana" w:hAnsi="Verdana"/>
          <w:color w:val="000000" w:themeColor="text1"/>
          <w:sz w:val="24"/>
          <w:szCs w:val="24"/>
        </w:rPr>
        <w:t>Mean</w:t>
      </w:r>
      <w:r w:rsidR="00FA6F08">
        <w:rPr>
          <w:rFonts w:ascii="Verdana" w:hAnsi="Verdana"/>
          <w:color w:val="000000" w:themeColor="text1"/>
          <w:sz w:val="24"/>
          <w:szCs w:val="24"/>
        </w:rPr>
        <w:t xml:space="preserve"> </w:t>
      </w:r>
      <w:r>
        <w:rPr>
          <w:rFonts w:ascii="Verdana" w:hAnsi="Verdana"/>
          <w:color w:val="000000" w:themeColor="text1"/>
          <w:sz w:val="24"/>
          <w:szCs w:val="24"/>
        </w:rPr>
        <w:t xml:space="preserve">= </w:t>
      </w:r>
      <w:r w:rsidR="00DB2100" w:rsidRPr="000F52AC">
        <w:rPr>
          <w:rFonts w:ascii="Verdana" w:hAnsi="Verdana"/>
          <w:color w:val="000000" w:themeColor="text1"/>
          <w:sz w:val="24"/>
          <w:szCs w:val="24"/>
        </w:rPr>
        <w:t xml:space="preserve">Selecting K random data points as mean for K </w:t>
      </w:r>
      <w:r w:rsidR="00A81C63">
        <w:rPr>
          <w:rFonts w:ascii="Verdana" w:hAnsi="Verdana"/>
          <w:color w:val="000000" w:themeColor="text1"/>
          <w:sz w:val="24"/>
          <w:szCs w:val="24"/>
        </w:rPr>
        <w:t xml:space="preserve">different </w:t>
      </w:r>
      <w:r>
        <w:rPr>
          <w:rFonts w:ascii="Verdana" w:hAnsi="Verdana"/>
          <w:color w:val="000000" w:themeColor="text1"/>
          <w:sz w:val="24"/>
          <w:szCs w:val="24"/>
        </w:rPr>
        <w:t>clusters.</w:t>
      </w:r>
      <w:r w:rsidR="007370F6" w:rsidRPr="000F52AC">
        <w:rPr>
          <w:rFonts w:ascii="Verdana" w:hAnsi="Verdana"/>
          <w:color w:val="000000" w:themeColor="text1"/>
          <w:sz w:val="24"/>
          <w:szCs w:val="24"/>
        </w:rPr>
        <w:t xml:space="preserve"> </w:t>
      </w:r>
    </w:p>
    <w:p w:rsidR="003843E1" w:rsidRDefault="005B012E" w:rsidP="005B012E">
      <w:pPr>
        <w:pStyle w:val="ListParagraph"/>
        <w:rPr>
          <w:rFonts w:ascii="Verdana" w:hAnsi="Verdana"/>
          <w:color w:val="000000" w:themeColor="text1"/>
          <w:sz w:val="24"/>
          <w:szCs w:val="24"/>
        </w:rPr>
      </w:pPr>
      <w:r>
        <w:rPr>
          <w:rFonts w:ascii="Verdana" w:hAnsi="Verdana"/>
          <w:color w:val="000000" w:themeColor="text1"/>
          <w:sz w:val="24"/>
          <w:szCs w:val="24"/>
        </w:rPr>
        <w:t>Alpha = K different random values summing to 1.</w:t>
      </w:r>
    </w:p>
    <w:p w:rsidR="00F04953" w:rsidRPr="000F52AC" w:rsidRDefault="007370F6" w:rsidP="005B012E">
      <w:pPr>
        <w:pStyle w:val="ListParagraph"/>
        <w:rPr>
          <w:rFonts w:ascii="Verdana" w:hAnsi="Verdana"/>
          <w:color w:val="000000" w:themeColor="text1"/>
          <w:sz w:val="24"/>
          <w:szCs w:val="24"/>
        </w:rPr>
      </w:pPr>
      <w:r w:rsidRPr="000F52AC">
        <w:rPr>
          <w:rFonts w:ascii="Verdana" w:hAnsi="Verdana"/>
          <w:color w:val="000000" w:themeColor="text1"/>
          <w:sz w:val="24"/>
          <w:szCs w:val="24"/>
        </w:rPr>
        <w:t>Then, doing EM steps.</w:t>
      </w:r>
    </w:p>
    <w:p w:rsidR="00EE49A1" w:rsidRDefault="00BF48E8" w:rsidP="00EE49A1">
      <w:pPr>
        <w:pStyle w:val="ListParagraph"/>
        <w:numPr>
          <w:ilvl w:val="0"/>
          <w:numId w:val="24"/>
        </w:numPr>
        <w:rPr>
          <w:rFonts w:ascii="Verdana" w:hAnsi="Verdana"/>
          <w:color w:val="000000" w:themeColor="text1"/>
          <w:sz w:val="24"/>
          <w:szCs w:val="24"/>
        </w:rPr>
      </w:pPr>
      <w:r w:rsidRPr="00EE49A1">
        <w:rPr>
          <w:rFonts w:ascii="Verdana" w:hAnsi="Verdana"/>
          <w:color w:val="000000" w:themeColor="text1"/>
          <w:sz w:val="24"/>
          <w:szCs w:val="24"/>
        </w:rPr>
        <w:t xml:space="preserve">Set </w:t>
      </w:r>
      <w:proofErr w:type="spellStart"/>
      <w:r w:rsidR="00D470C4" w:rsidRPr="00EE49A1">
        <w:rPr>
          <w:rFonts w:ascii="Verdana" w:hAnsi="Verdana"/>
          <w:color w:val="000000" w:themeColor="text1"/>
          <w:sz w:val="24"/>
          <w:szCs w:val="24"/>
        </w:rPr>
        <w:t>W</w:t>
      </w:r>
      <w:r w:rsidRPr="00EE49A1">
        <w:rPr>
          <w:rFonts w:ascii="Verdana" w:hAnsi="Verdana"/>
          <w:color w:val="000000" w:themeColor="text1"/>
          <w:sz w:val="24"/>
          <w:szCs w:val="24"/>
          <w:vertAlign w:val="subscript"/>
        </w:rPr>
        <w:t>ik</w:t>
      </w:r>
      <w:proofErr w:type="spellEnd"/>
      <w:r w:rsidRPr="00EE49A1">
        <w:rPr>
          <w:rFonts w:ascii="Verdana" w:hAnsi="Verdana"/>
          <w:color w:val="000000" w:themeColor="text1"/>
          <w:sz w:val="24"/>
          <w:szCs w:val="24"/>
        </w:rPr>
        <w:t xml:space="preserve"> such that </w:t>
      </w:r>
      <m:oMath>
        <m:nary>
          <m:naryPr>
            <m:chr m:val="∑"/>
            <m:grow m:val="1"/>
            <m:ctrlPr>
              <w:rPr>
                <w:rFonts w:ascii="Cambria Math" w:hAnsi="Cambria Math"/>
                <w:color w:val="000000" w:themeColor="text1"/>
                <w:sz w:val="24"/>
                <w:szCs w:val="24"/>
              </w:rPr>
            </m:ctrlPr>
          </m:naryPr>
          <m:sub>
            <m:r>
              <w:rPr>
                <w:rFonts w:ascii="Cambria Math" w:eastAsia="Cambria Math" w:hAnsi="Cambria Math" w:cs="Cambria Math"/>
                <w:color w:val="000000" w:themeColor="text1"/>
                <w:sz w:val="24"/>
                <w:szCs w:val="24"/>
              </w:rPr>
              <m:t>k=0</m:t>
            </m:r>
          </m:sub>
          <m:sup>
            <m:r>
              <w:rPr>
                <w:rFonts w:ascii="Cambria Math" w:eastAsia="Cambria Math" w:hAnsi="Cambria Math" w:cs="Cambria Math"/>
                <w:color w:val="000000" w:themeColor="text1"/>
                <w:sz w:val="24"/>
                <w:szCs w:val="24"/>
              </w:rPr>
              <m:t>K</m:t>
            </m:r>
          </m:sup>
          <m:e>
            <m:r>
              <w:rPr>
                <w:rFonts w:ascii="Cambria Math" w:hAnsi="Cambria Math"/>
                <w:color w:val="000000" w:themeColor="text1"/>
                <w:sz w:val="24"/>
                <w:szCs w:val="24"/>
              </w:rPr>
              <m:t>Wik=1</m:t>
            </m:r>
          </m:e>
        </m:nary>
        <m:r>
          <w:rPr>
            <w:rFonts w:ascii="Cambria Math" w:hAnsi="Cambria Math"/>
            <w:color w:val="000000" w:themeColor="text1"/>
            <w:sz w:val="24"/>
            <w:szCs w:val="24"/>
          </w:rPr>
          <m:t xml:space="preserve"> </m:t>
        </m:r>
      </m:oMath>
      <w:r w:rsidRPr="00EE49A1">
        <w:rPr>
          <w:rFonts w:ascii="Verdana" w:hAnsi="Verdana"/>
          <w:color w:val="000000" w:themeColor="text1"/>
          <w:sz w:val="24"/>
          <w:szCs w:val="24"/>
          <w:vertAlign w:val="subscript"/>
        </w:rPr>
        <w:t>and</w:t>
      </w:r>
      <w:r w:rsidRPr="00EE49A1">
        <w:rPr>
          <w:rFonts w:ascii="Verdana" w:hAnsi="Verdana"/>
          <w:color w:val="000000" w:themeColor="text1"/>
          <w:sz w:val="24"/>
          <w:szCs w:val="24"/>
        </w:rPr>
        <w:t xml:space="preserve">  </w:t>
      </w:r>
      <m:oMath>
        <m:nary>
          <m:naryPr>
            <m:chr m:val="∑"/>
            <m:grow m:val="1"/>
            <m:ctrlPr>
              <w:rPr>
                <w:rFonts w:ascii="Cambria Math" w:hAnsi="Cambria Math"/>
                <w:color w:val="000000" w:themeColor="text1"/>
                <w:sz w:val="24"/>
                <w:szCs w:val="24"/>
              </w:rPr>
            </m:ctrlPr>
          </m:naryPr>
          <m:sub>
            <m:r>
              <w:rPr>
                <w:rFonts w:ascii="Cambria Math" w:eastAsia="Cambria Math" w:hAnsi="Cambria Math" w:cs="Cambria Math"/>
                <w:color w:val="000000" w:themeColor="text1"/>
                <w:sz w:val="24"/>
                <w:szCs w:val="24"/>
              </w:rPr>
              <m:t>i=0</m:t>
            </m:r>
          </m:sub>
          <m:sup>
            <m:r>
              <w:rPr>
                <w:rFonts w:ascii="Cambria Math" w:eastAsia="Cambria Math" w:hAnsi="Cambria Math" w:cs="Cambria Math"/>
                <w:color w:val="000000" w:themeColor="text1"/>
                <w:sz w:val="24"/>
                <w:szCs w:val="24"/>
              </w:rPr>
              <m:t>N</m:t>
            </m:r>
          </m:sup>
          <m:e>
            <m:r>
              <w:rPr>
                <w:rFonts w:ascii="Cambria Math" w:hAnsi="Cambria Math"/>
                <w:color w:val="000000" w:themeColor="text1"/>
                <w:sz w:val="24"/>
                <w:szCs w:val="24"/>
              </w:rPr>
              <m:t>Wik=Nk</m:t>
            </m:r>
          </m:e>
        </m:nary>
      </m:oMath>
      <w:r w:rsidRPr="00EE49A1">
        <w:rPr>
          <w:rFonts w:ascii="Verdana" w:hAnsi="Verdana"/>
          <w:color w:val="000000" w:themeColor="text1"/>
          <w:sz w:val="24"/>
          <w:szCs w:val="24"/>
        </w:rPr>
        <w:t xml:space="preserve"> where </w:t>
      </w:r>
      <m:oMath>
        <m:r>
          <w:rPr>
            <w:rFonts w:ascii="Cambria Math" w:hAnsi="Cambria Math"/>
            <w:color w:val="000000" w:themeColor="text1"/>
            <w:sz w:val="24"/>
            <w:szCs w:val="24"/>
          </w:rPr>
          <m:t>Nk</m:t>
        </m:r>
      </m:oMath>
      <w:r w:rsidRPr="00EE49A1">
        <w:rPr>
          <w:rFonts w:ascii="Verdana" w:hAnsi="Verdana"/>
          <w:color w:val="000000" w:themeColor="text1"/>
          <w:sz w:val="24"/>
          <w:szCs w:val="24"/>
        </w:rPr>
        <w:t xml:space="preserve"> is sum of weights of points in a given component</w:t>
      </w:r>
      <w:r w:rsidR="00334F8B" w:rsidRPr="00EE49A1">
        <w:rPr>
          <w:rFonts w:ascii="Verdana" w:hAnsi="Verdana"/>
          <w:color w:val="000000" w:themeColor="text1"/>
          <w:sz w:val="24"/>
          <w:szCs w:val="24"/>
        </w:rPr>
        <w:t>.</w:t>
      </w:r>
    </w:p>
    <w:p w:rsidR="00EE49A1" w:rsidRDefault="00EE49A1" w:rsidP="00EE49A1">
      <w:pPr>
        <w:pStyle w:val="ListParagraph"/>
        <w:ind w:left="0"/>
        <w:rPr>
          <w:rFonts w:ascii="Verdana" w:hAnsi="Verdana"/>
          <w:color w:val="000000" w:themeColor="text1"/>
          <w:sz w:val="24"/>
          <w:szCs w:val="24"/>
        </w:rPr>
      </w:pPr>
    </w:p>
    <w:p w:rsidR="00342196" w:rsidRDefault="00342196" w:rsidP="00EE49A1">
      <w:pPr>
        <w:pStyle w:val="ListParagraph"/>
        <w:ind w:left="0"/>
        <w:rPr>
          <w:rFonts w:ascii="Verdana" w:hAnsi="Verdana"/>
          <w:color w:val="000000" w:themeColor="text1"/>
          <w:sz w:val="24"/>
          <w:szCs w:val="24"/>
        </w:rPr>
      </w:pPr>
    </w:p>
    <w:p w:rsidR="00342196" w:rsidRPr="00385C61" w:rsidRDefault="00E453F6" w:rsidP="00EE49A1">
      <w:pPr>
        <w:pStyle w:val="ListParagraph"/>
        <w:ind w:left="0"/>
        <w:rPr>
          <w:rFonts w:ascii="Verdana" w:hAnsi="Verdana"/>
          <w:i/>
          <w:color w:val="000000" w:themeColor="text1"/>
          <w:sz w:val="20"/>
          <w:szCs w:val="20"/>
        </w:rPr>
      </w:pPr>
      <w:r w:rsidRPr="00385C61">
        <w:rPr>
          <w:rFonts w:ascii="Verdana" w:hAnsi="Verdana"/>
          <w:i/>
          <w:color w:val="000000" w:themeColor="text1"/>
          <w:sz w:val="20"/>
          <w:szCs w:val="20"/>
        </w:rPr>
        <w:t xml:space="preserve">All the above readings are noted using Initialization Strategy 1). But, results are observed on both </w:t>
      </w:r>
      <w:r w:rsidR="00F6748C" w:rsidRPr="00385C61">
        <w:rPr>
          <w:rFonts w:ascii="Verdana" w:hAnsi="Verdana"/>
          <w:i/>
          <w:color w:val="000000" w:themeColor="text1"/>
          <w:sz w:val="20"/>
          <w:szCs w:val="20"/>
        </w:rPr>
        <w:t xml:space="preserve">the </w:t>
      </w:r>
      <w:r w:rsidRPr="00385C61">
        <w:rPr>
          <w:rFonts w:ascii="Verdana" w:hAnsi="Verdana"/>
          <w:i/>
          <w:color w:val="000000" w:themeColor="text1"/>
          <w:sz w:val="20"/>
          <w:szCs w:val="20"/>
        </w:rPr>
        <w:t>strategies.</w:t>
      </w:r>
    </w:p>
    <w:p w:rsidR="00342196" w:rsidRDefault="00342196" w:rsidP="00EE49A1">
      <w:pPr>
        <w:pStyle w:val="ListParagraph"/>
        <w:ind w:left="0"/>
        <w:rPr>
          <w:rFonts w:ascii="Verdana" w:hAnsi="Verdana"/>
          <w:color w:val="000000" w:themeColor="text1"/>
          <w:sz w:val="24"/>
          <w:szCs w:val="24"/>
        </w:rPr>
      </w:pPr>
    </w:p>
    <w:p w:rsidR="00EE49A1" w:rsidRPr="00EE49A1" w:rsidRDefault="00EE49A1" w:rsidP="00EE49A1">
      <w:pPr>
        <w:pStyle w:val="ListParagraph"/>
        <w:ind w:left="0"/>
        <w:rPr>
          <w:rFonts w:ascii="Verdana" w:hAnsi="Verdana"/>
          <w:color w:val="000000" w:themeColor="text1"/>
          <w:sz w:val="24"/>
          <w:szCs w:val="24"/>
        </w:rPr>
      </w:pPr>
      <w:r>
        <w:rPr>
          <w:rFonts w:ascii="Verdana" w:hAnsi="Verdana"/>
          <w:b/>
          <w:color w:val="000000" w:themeColor="text1"/>
          <w:sz w:val="24"/>
          <w:szCs w:val="24"/>
          <w:u w:val="single"/>
        </w:rPr>
        <w:t>Performance</w:t>
      </w:r>
      <w:r w:rsidRPr="00EE49A1">
        <w:rPr>
          <w:rFonts w:ascii="Verdana" w:hAnsi="Verdana"/>
          <w:b/>
          <w:color w:val="000000" w:themeColor="text1"/>
          <w:sz w:val="24"/>
          <w:szCs w:val="24"/>
          <w:u w:val="single"/>
        </w:rPr>
        <w:t xml:space="preserve"> </w:t>
      </w:r>
      <w:r>
        <w:rPr>
          <w:rFonts w:ascii="Verdana" w:hAnsi="Verdana"/>
          <w:b/>
          <w:color w:val="000000" w:themeColor="text1"/>
          <w:sz w:val="24"/>
          <w:szCs w:val="24"/>
          <w:u w:val="single"/>
        </w:rPr>
        <w:t>Dependency</w:t>
      </w:r>
      <w:r w:rsidR="008E306D">
        <w:rPr>
          <w:rFonts w:ascii="Verdana" w:hAnsi="Verdana"/>
          <w:b/>
          <w:color w:val="000000" w:themeColor="text1"/>
          <w:sz w:val="24"/>
          <w:szCs w:val="24"/>
          <w:u w:val="single"/>
        </w:rPr>
        <w:t xml:space="preserve"> </w:t>
      </w:r>
      <w:r w:rsidR="00E224A1">
        <w:rPr>
          <w:rFonts w:ascii="Verdana" w:hAnsi="Verdana"/>
          <w:b/>
          <w:color w:val="000000" w:themeColor="text1"/>
          <w:sz w:val="24"/>
          <w:szCs w:val="24"/>
          <w:u w:val="single"/>
        </w:rPr>
        <w:t>on</w:t>
      </w:r>
      <w:r w:rsidR="008E306D">
        <w:rPr>
          <w:rFonts w:ascii="Verdana" w:hAnsi="Verdana"/>
          <w:b/>
          <w:color w:val="000000" w:themeColor="text1"/>
          <w:sz w:val="24"/>
          <w:szCs w:val="24"/>
          <w:u w:val="single"/>
        </w:rPr>
        <w:t xml:space="preserve"> </w:t>
      </w:r>
      <w:r w:rsidR="00931CC3">
        <w:rPr>
          <w:rFonts w:ascii="Verdana" w:hAnsi="Verdana"/>
          <w:b/>
          <w:color w:val="000000" w:themeColor="text1"/>
          <w:sz w:val="24"/>
          <w:szCs w:val="24"/>
          <w:u w:val="single"/>
        </w:rPr>
        <w:t>Heuristic</w:t>
      </w:r>
      <w:r w:rsidR="00DB184F">
        <w:rPr>
          <w:rFonts w:ascii="Verdana" w:hAnsi="Verdana"/>
          <w:b/>
          <w:color w:val="000000" w:themeColor="text1"/>
          <w:sz w:val="24"/>
          <w:szCs w:val="24"/>
          <w:u w:val="single"/>
        </w:rPr>
        <w:t xml:space="preserve"> S</w:t>
      </w:r>
      <w:r w:rsidR="00612F03">
        <w:rPr>
          <w:rFonts w:ascii="Verdana" w:hAnsi="Verdana"/>
          <w:b/>
          <w:color w:val="000000" w:themeColor="text1"/>
          <w:sz w:val="24"/>
          <w:szCs w:val="24"/>
          <w:u w:val="single"/>
        </w:rPr>
        <w:t>election</w:t>
      </w:r>
      <w:r w:rsidRPr="00EE49A1">
        <w:rPr>
          <w:rFonts w:ascii="Verdana" w:hAnsi="Verdana"/>
          <w:b/>
          <w:color w:val="000000" w:themeColor="text1"/>
          <w:sz w:val="24"/>
          <w:szCs w:val="24"/>
          <w:u w:val="single"/>
        </w:rPr>
        <w:t>:</w:t>
      </w:r>
    </w:p>
    <w:p w:rsidR="00EE49A1" w:rsidRDefault="00E224A1" w:rsidP="00A056D7">
      <w:pPr>
        <w:rPr>
          <w:rFonts w:ascii="Verdana" w:hAnsi="Verdana"/>
          <w:color w:val="000000" w:themeColor="text1"/>
          <w:sz w:val="24"/>
          <w:szCs w:val="24"/>
        </w:rPr>
      </w:pPr>
      <w:r>
        <w:rPr>
          <w:rFonts w:ascii="Verdana" w:hAnsi="Verdana"/>
          <w:color w:val="000000" w:themeColor="text1"/>
          <w:sz w:val="24"/>
          <w:szCs w:val="24"/>
        </w:rPr>
        <w:t xml:space="preserve">For both the initialization </w:t>
      </w:r>
      <w:r w:rsidR="00D140BD">
        <w:rPr>
          <w:rFonts w:ascii="Verdana" w:hAnsi="Verdana"/>
          <w:color w:val="000000" w:themeColor="text1"/>
          <w:sz w:val="24"/>
          <w:szCs w:val="24"/>
        </w:rPr>
        <w:t>heuristics</w:t>
      </w:r>
      <w:r>
        <w:rPr>
          <w:rFonts w:ascii="Verdana" w:hAnsi="Verdana"/>
          <w:color w:val="000000" w:themeColor="text1"/>
          <w:sz w:val="24"/>
          <w:szCs w:val="24"/>
        </w:rPr>
        <w:t xml:space="preserve">, </w:t>
      </w:r>
      <w:r w:rsidR="00D35BAB">
        <w:rPr>
          <w:rFonts w:ascii="Verdana" w:hAnsi="Verdana"/>
          <w:color w:val="000000" w:themeColor="text1"/>
          <w:sz w:val="24"/>
          <w:szCs w:val="24"/>
        </w:rPr>
        <w:t>convergence parameters are same. But, if we use strategy 2) for initialization, number of iterations required are less in comparison with the strategy 1</w:t>
      </w:r>
      <w:r w:rsidR="003A2613">
        <w:rPr>
          <w:rFonts w:ascii="Verdana" w:hAnsi="Verdana"/>
          <w:color w:val="000000" w:themeColor="text1"/>
          <w:sz w:val="24"/>
          <w:szCs w:val="24"/>
        </w:rPr>
        <w:t>) for</w:t>
      </w:r>
      <w:r w:rsidR="00D35BAB">
        <w:rPr>
          <w:rFonts w:ascii="Verdana" w:hAnsi="Verdana"/>
          <w:color w:val="000000" w:themeColor="text1"/>
          <w:sz w:val="24"/>
          <w:szCs w:val="24"/>
        </w:rPr>
        <w:t xml:space="preserve"> convergence.</w:t>
      </w:r>
      <w:r w:rsidR="00F56C42">
        <w:rPr>
          <w:rFonts w:ascii="Verdana" w:hAnsi="Verdana"/>
          <w:color w:val="000000" w:themeColor="text1"/>
          <w:sz w:val="24"/>
          <w:szCs w:val="24"/>
        </w:rPr>
        <w:t xml:space="preserve"> Therefore, Strategy 2) is more efficient with respect to performance, also it doesn’t affect the final parameters that we get at the time of convergence.</w:t>
      </w:r>
    </w:p>
    <w:p w:rsidR="007478C7" w:rsidRDefault="007478C7" w:rsidP="00A056D7">
      <w:pPr>
        <w:rPr>
          <w:rFonts w:ascii="Verdana" w:hAnsi="Verdana"/>
          <w:b/>
          <w:color w:val="000000" w:themeColor="text1"/>
          <w:sz w:val="24"/>
          <w:szCs w:val="24"/>
          <w:u w:val="single"/>
        </w:rPr>
      </w:pPr>
      <w:r>
        <w:rPr>
          <w:rFonts w:ascii="Verdana" w:hAnsi="Verdana"/>
          <w:b/>
          <w:color w:val="000000" w:themeColor="text1"/>
          <w:sz w:val="24"/>
          <w:szCs w:val="24"/>
          <w:u w:val="single"/>
        </w:rPr>
        <w:t>Initialization Strategy:</w:t>
      </w:r>
    </w:p>
    <w:p w:rsidR="007478C7" w:rsidRDefault="005A4504" w:rsidP="00A056D7">
      <w:pPr>
        <w:rPr>
          <w:rFonts w:ascii="Verdana" w:hAnsi="Verdana"/>
          <w:color w:val="000000" w:themeColor="text1"/>
          <w:sz w:val="24"/>
          <w:szCs w:val="24"/>
        </w:rPr>
      </w:pPr>
      <w:r>
        <w:rPr>
          <w:rFonts w:ascii="Verdana" w:hAnsi="Verdana"/>
          <w:color w:val="000000" w:themeColor="text1"/>
          <w:sz w:val="24"/>
          <w:szCs w:val="24"/>
        </w:rPr>
        <w:t>EM for General and EM for known variance GMMs are implemented in the code using Heuristic 1) and 2) as mentioned above. All results are noted in the report for Heuristic 1) but observed for both the heuristics.</w:t>
      </w:r>
    </w:p>
    <w:p w:rsidR="00B9506C" w:rsidRPr="00B9506C" w:rsidRDefault="00B9506C" w:rsidP="00A056D7">
      <w:pPr>
        <w:rPr>
          <w:rFonts w:ascii="Verdana" w:hAnsi="Verdana"/>
          <w:b/>
          <w:color w:val="000000" w:themeColor="text1"/>
          <w:sz w:val="24"/>
          <w:szCs w:val="24"/>
          <w:u w:val="single"/>
        </w:rPr>
      </w:pPr>
      <w:r w:rsidRPr="00B9506C">
        <w:rPr>
          <w:rFonts w:ascii="Verdana" w:hAnsi="Verdana"/>
          <w:b/>
          <w:color w:val="000000" w:themeColor="text1"/>
          <w:sz w:val="24"/>
          <w:szCs w:val="24"/>
          <w:u w:val="single"/>
        </w:rPr>
        <w:t xml:space="preserve">Better </w:t>
      </w:r>
      <w:r w:rsidR="00D148C1">
        <w:rPr>
          <w:rFonts w:ascii="Verdana" w:hAnsi="Verdana"/>
          <w:b/>
          <w:color w:val="000000" w:themeColor="text1"/>
          <w:sz w:val="24"/>
          <w:szCs w:val="24"/>
          <w:u w:val="single"/>
        </w:rPr>
        <w:t>Approach</w:t>
      </w:r>
      <w:r w:rsidRPr="00B9506C">
        <w:rPr>
          <w:rFonts w:ascii="Verdana" w:hAnsi="Verdana"/>
          <w:b/>
          <w:color w:val="000000" w:themeColor="text1"/>
          <w:sz w:val="24"/>
          <w:szCs w:val="24"/>
          <w:u w:val="single"/>
        </w:rPr>
        <w:t>:</w:t>
      </w:r>
    </w:p>
    <w:p w:rsidR="00B9506C" w:rsidRDefault="00B9506C" w:rsidP="00A056D7">
      <w:pPr>
        <w:rPr>
          <w:rFonts w:ascii="Verdana" w:hAnsi="Verdana"/>
          <w:color w:val="000000" w:themeColor="text1"/>
          <w:sz w:val="24"/>
          <w:szCs w:val="24"/>
        </w:rPr>
      </w:pPr>
      <w:r>
        <w:rPr>
          <w:rFonts w:ascii="Verdana" w:hAnsi="Verdana"/>
          <w:color w:val="000000" w:themeColor="text1"/>
          <w:sz w:val="24"/>
          <w:szCs w:val="24"/>
        </w:rPr>
        <w:t xml:space="preserve">EM for </w:t>
      </w:r>
      <w:r w:rsidR="00030B2F">
        <w:rPr>
          <w:rFonts w:ascii="Verdana" w:hAnsi="Verdana"/>
          <w:color w:val="000000" w:themeColor="text1"/>
          <w:sz w:val="24"/>
          <w:szCs w:val="24"/>
        </w:rPr>
        <w:t>General</w:t>
      </w:r>
      <w:r w:rsidR="0004443D">
        <w:rPr>
          <w:rFonts w:ascii="Verdana" w:hAnsi="Verdana"/>
          <w:color w:val="000000" w:themeColor="text1"/>
          <w:sz w:val="24"/>
          <w:szCs w:val="24"/>
        </w:rPr>
        <w:t xml:space="preserve"> </w:t>
      </w:r>
      <w:r w:rsidR="00CE33E4">
        <w:rPr>
          <w:rFonts w:ascii="Verdana" w:hAnsi="Verdana"/>
          <w:color w:val="000000" w:themeColor="text1"/>
          <w:sz w:val="24"/>
          <w:szCs w:val="24"/>
        </w:rPr>
        <w:t xml:space="preserve">GMM </w:t>
      </w:r>
      <w:r>
        <w:rPr>
          <w:rFonts w:ascii="Verdana" w:hAnsi="Verdana"/>
          <w:color w:val="000000" w:themeColor="text1"/>
          <w:sz w:val="24"/>
          <w:szCs w:val="24"/>
        </w:rPr>
        <w:t xml:space="preserve">will be better approach than the EM for </w:t>
      </w:r>
      <w:r w:rsidR="00030B2F">
        <w:rPr>
          <w:rFonts w:ascii="Verdana" w:hAnsi="Verdana"/>
          <w:color w:val="000000" w:themeColor="text1"/>
          <w:sz w:val="24"/>
          <w:szCs w:val="24"/>
        </w:rPr>
        <w:t>known variance</w:t>
      </w:r>
      <w:r>
        <w:rPr>
          <w:rFonts w:ascii="Verdana" w:hAnsi="Verdana"/>
          <w:color w:val="000000" w:themeColor="text1"/>
          <w:sz w:val="24"/>
          <w:szCs w:val="24"/>
        </w:rPr>
        <w:t xml:space="preserve"> GMM.</w:t>
      </w:r>
    </w:p>
    <w:p w:rsidR="005301EC" w:rsidRDefault="00B9506C" w:rsidP="00A056D7">
      <w:pPr>
        <w:rPr>
          <w:rFonts w:ascii="Verdana" w:hAnsi="Verdana"/>
          <w:color w:val="000000" w:themeColor="text1"/>
          <w:sz w:val="24"/>
          <w:szCs w:val="24"/>
        </w:rPr>
      </w:pPr>
      <w:r w:rsidRPr="00B9506C">
        <w:rPr>
          <w:rFonts w:ascii="Verdana" w:hAnsi="Verdana"/>
          <w:b/>
          <w:i/>
          <w:color w:val="000000" w:themeColor="text1"/>
          <w:sz w:val="24"/>
          <w:szCs w:val="24"/>
        </w:rPr>
        <w:t>Explanation:</w:t>
      </w:r>
      <w:r w:rsidRPr="00B9506C">
        <w:rPr>
          <w:rFonts w:ascii="Verdana" w:hAnsi="Verdana"/>
          <w:color w:val="000000" w:themeColor="text1"/>
          <w:sz w:val="24"/>
          <w:szCs w:val="24"/>
        </w:rPr>
        <w:t xml:space="preserve"> </w:t>
      </w:r>
      <w:r w:rsidR="005301EC">
        <w:rPr>
          <w:rFonts w:ascii="Verdana" w:hAnsi="Verdana"/>
          <w:color w:val="000000" w:themeColor="text1"/>
          <w:sz w:val="24"/>
          <w:szCs w:val="24"/>
        </w:rPr>
        <w:t xml:space="preserve">In </w:t>
      </w:r>
      <w:r w:rsidR="000228D5">
        <w:rPr>
          <w:rFonts w:ascii="Verdana" w:hAnsi="Verdana"/>
          <w:color w:val="000000" w:themeColor="text1"/>
          <w:sz w:val="24"/>
          <w:szCs w:val="24"/>
        </w:rPr>
        <w:t>EM for known variance</w:t>
      </w:r>
      <w:r w:rsidR="005301EC">
        <w:rPr>
          <w:rFonts w:ascii="Verdana" w:hAnsi="Verdana"/>
          <w:color w:val="000000" w:themeColor="text1"/>
          <w:sz w:val="24"/>
          <w:szCs w:val="24"/>
        </w:rPr>
        <w:t xml:space="preserve">, </w:t>
      </w:r>
      <w:r w:rsidR="000228D5">
        <w:rPr>
          <w:rFonts w:ascii="Verdana" w:hAnsi="Verdana"/>
          <w:color w:val="000000" w:themeColor="text1"/>
          <w:sz w:val="24"/>
          <w:szCs w:val="24"/>
        </w:rPr>
        <w:t xml:space="preserve">we are keeping the variance same </w:t>
      </w:r>
      <w:r w:rsidR="00EC1EBC">
        <w:rPr>
          <w:rFonts w:ascii="Verdana" w:hAnsi="Verdana"/>
          <w:color w:val="000000" w:themeColor="text1"/>
          <w:sz w:val="24"/>
          <w:szCs w:val="24"/>
        </w:rPr>
        <w:t>throughout the algorithm</w:t>
      </w:r>
      <w:r w:rsidR="000228D5">
        <w:rPr>
          <w:rFonts w:ascii="Verdana" w:hAnsi="Verdana"/>
          <w:color w:val="000000" w:themeColor="text1"/>
          <w:sz w:val="24"/>
          <w:szCs w:val="24"/>
        </w:rPr>
        <w:t>. Which ensures the distribution of the values from the mean is same</w:t>
      </w:r>
      <w:r w:rsidR="006A3403">
        <w:rPr>
          <w:rFonts w:ascii="Verdana" w:hAnsi="Verdana"/>
          <w:color w:val="000000" w:themeColor="text1"/>
          <w:sz w:val="24"/>
          <w:szCs w:val="24"/>
        </w:rPr>
        <w:t xml:space="preserve"> at every step</w:t>
      </w:r>
      <w:r w:rsidR="000228D5">
        <w:rPr>
          <w:rFonts w:ascii="Verdana" w:hAnsi="Verdana"/>
          <w:color w:val="000000" w:themeColor="text1"/>
          <w:sz w:val="24"/>
          <w:szCs w:val="24"/>
        </w:rPr>
        <w:t xml:space="preserve">. For equally distributed values from mean, algorithm converges </w:t>
      </w:r>
      <w:r w:rsidR="004E0231">
        <w:rPr>
          <w:rFonts w:ascii="Verdana" w:hAnsi="Verdana"/>
          <w:color w:val="000000" w:themeColor="text1"/>
          <w:sz w:val="24"/>
          <w:szCs w:val="24"/>
        </w:rPr>
        <w:t xml:space="preserve">showing </w:t>
      </w:r>
      <w:r w:rsidR="00A141D0">
        <w:rPr>
          <w:rFonts w:ascii="Verdana" w:hAnsi="Verdana"/>
          <w:color w:val="000000" w:themeColor="text1"/>
          <w:sz w:val="24"/>
          <w:szCs w:val="24"/>
        </w:rPr>
        <w:t>unpredictable behavior</w:t>
      </w:r>
      <w:r w:rsidR="004E0231">
        <w:rPr>
          <w:rFonts w:ascii="Verdana" w:hAnsi="Verdana"/>
          <w:color w:val="000000" w:themeColor="text1"/>
          <w:sz w:val="24"/>
          <w:szCs w:val="24"/>
        </w:rPr>
        <w:t xml:space="preserve"> </w:t>
      </w:r>
      <w:r w:rsidR="000228D5">
        <w:rPr>
          <w:rFonts w:ascii="Verdana" w:hAnsi="Verdana"/>
          <w:color w:val="000000" w:themeColor="text1"/>
          <w:sz w:val="24"/>
          <w:szCs w:val="24"/>
        </w:rPr>
        <w:t xml:space="preserve">as maximization step is keeping its </w:t>
      </w:r>
      <w:r w:rsidR="007B3772">
        <w:rPr>
          <w:rFonts w:ascii="Verdana" w:hAnsi="Verdana"/>
          <w:color w:val="000000" w:themeColor="text1"/>
          <w:sz w:val="24"/>
          <w:szCs w:val="24"/>
        </w:rPr>
        <w:t>variance</w:t>
      </w:r>
      <w:r w:rsidR="000228D5">
        <w:rPr>
          <w:rFonts w:ascii="Verdana" w:hAnsi="Verdana"/>
          <w:color w:val="000000" w:themeColor="text1"/>
          <w:sz w:val="24"/>
          <w:szCs w:val="24"/>
        </w:rPr>
        <w:t xml:space="preserve"> constant </w:t>
      </w:r>
      <w:r w:rsidR="00F67441">
        <w:rPr>
          <w:rFonts w:ascii="Verdana" w:hAnsi="Verdana"/>
          <w:color w:val="000000" w:themeColor="text1"/>
          <w:sz w:val="24"/>
          <w:szCs w:val="24"/>
        </w:rPr>
        <w:t>resulting</w:t>
      </w:r>
      <w:r w:rsidR="000228D5">
        <w:rPr>
          <w:rFonts w:ascii="Verdana" w:hAnsi="Verdana"/>
          <w:color w:val="000000" w:themeColor="text1"/>
          <w:sz w:val="24"/>
          <w:szCs w:val="24"/>
        </w:rPr>
        <w:t xml:space="preserve"> all values are normally distributed over the </w:t>
      </w:r>
      <w:r w:rsidR="00461397">
        <w:rPr>
          <w:rFonts w:ascii="Verdana" w:hAnsi="Verdana"/>
          <w:color w:val="000000" w:themeColor="text1"/>
          <w:sz w:val="24"/>
          <w:szCs w:val="24"/>
        </w:rPr>
        <w:t xml:space="preserve">range. Therefore, </w:t>
      </w:r>
      <w:r w:rsidR="00D85289">
        <w:rPr>
          <w:rFonts w:ascii="Verdana" w:hAnsi="Verdana"/>
          <w:color w:val="000000" w:themeColor="text1"/>
          <w:sz w:val="24"/>
          <w:szCs w:val="24"/>
        </w:rPr>
        <w:t>Even though the data distribution is not equally spread from mean</w:t>
      </w:r>
      <w:r w:rsidR="00BF6B3D">
        <w:rPr>
          <w:rFonts w:ascii="Verdana" w:hAnsi="Verdana"/>
          <w:color w:val="000000" w:themeColor="text1"/>
          <w:sz w:val="24"/>
          <w:szCs w:val="24"/>
        </w:rPr>
        <w:t xml:space="preserve"> and we are enforcing this</w:t>
      </w:r>
      <w:r w:rsidR="00D85289">
        <w:rPr>
          <w:rFonts w:ascii="Verdana" w:hAnsi="Verdana"/>
          <w:color w:val="000000" w:themeColor="text1"/>
          <w:sz w:val="24"/>
          <w:szCs w:val="24"/>
        </w:rPr>
        <w:t xml:space="preserve"> by keeping variance =1, </w:t>
      </w:r>
      <w:r w:rsidR="00461397">
        <w:rPr>
          <w:rFonts w:ascii="Verdana" w:hAnsi="Verdana"/>
          <w:color w:val="000000" w:themeColor="text1"/>
          <w:sz w:val="24"/>
          <w:szCs w:val="24"/>
        </w:rPr>
        <w:t xml:space="preserve">convergence </w:t>
      </w:r>
      <w:r w:rsidR="00D85289">
        <w:rPr>
          <w:rFonts w:ascii="Verdana" w:hAnsi="Verdana"/>
          <w:color w:val="000000" w:themeColor="text1"/>
          <w:sz w:val="24"/>
          <w:szCs w:val="24"/>
        </w:rPr>
        <w:t>do</w:t>
      </w:r>
      <w:r w:rsidR="00461397">
        <w:rPr>
          <w:rFonts w:ascii="Verdana" w:hAnsi="Verdana"/>
          <w:color w:val="000000" w:themeColor="text1"/>
          <w:sz w:val="24"/>
          <w:szCs w:val="24"/>
        </w:rPr>
        <w:t xml:space="preserve"> not </w:t>
      </w:r>
      <w:r w:rsidR="00D74DB2">
        <w:rPr>
          <w:rFonts w:ascii="Verdana" w:hAnsi="Verdana"/>
          <w:color w:val="000000" w:themeColor="text1"/>
          <w:sz w:val="24"/>
          <w:szCs w:val="24"/>
        </w:rPr>
        <w:t>assure</w:t>
      </w:r>
      <w:r w:rsidR="00CE4D25">
        <w:rPr>
          <w:rFonts w:ascii="Verdana" w:hAnsi="Verdana"/>
          <w:color w:val="000000" w:themeColor="text1"/>
          <w:sz w:val="24"/>
          <w:szCs w:val="24"/>
        </w:rPr>
        <w:t xml:space="preserve"> consistency of</w:t>
      </w:r>
      <w:r w:rsidR="00461397">
        <w:rPr>
          <w:rFonts w:ascii="Verdana" w:hAnsi="Verdana"/>
          <w:color w:val="000000" w:themeColor="text1"/>
          <w:sz w:val="24"/>
          <w:szCs w:val="24"/>
        </w:rPr>
        <w:t xml:space="preserve"> parameters </w:t>
      </w:r>
      <w:r w:rsidR="00CE4D25">
        <w:rPr>
          <w:rFonts w:ascii="Verdana" w:hAnsi="Verdana"/>
          <w:color w:val="000000" w:themeColor="text1"/>
          <w:sz w:val="24"/>
          <w:szCs w:val="24"/>
        </w:rPr>
        <w:t>in</w:t>
      </w:r>
      <w:r w:rsidR="00BC7127">
        <w:rPr>
          <w:rFonts w:ascii="Verdana" w:hAnsi="Verdana"/>
          <w:color w:val="000000" w:themeColor="text1"/>
          <w:sz w:val="24"/>
          <w:szCs w:val="24"/>
        </w:rPr>
        <w:t xml:space="preserve"> GMM </w:t>
      </w:r>
      <w:r w:rsidR="00461397">
        <w:rPr>
          <w:rFonts w:ascii="Verdana" w:hAnsi="Verdana"/>
          <w:color w:val="000000" w:themeColor="text1"/>
          <w:sz w:val="24"/>
          <w:szCs w:val="24"/>
        </w:rPr>
        <w:t>showing improper clustering of data points.</w:t>
      </w:r>
    </w:p>
    <w:p w:rsidR="001F61C2" w:rsidRDefault="001F61C2" w:rsidP="00A056D7">
      <w:pPr>
        <w:rPr>
          <w:rFonts w:ascii="Verdana" w:hAnsi="Verdana"/>
          <w:color w:val="000000" w:themeColor="text1"/>
          <w:sz w:val="24"/>
          <w:szCs w:val="24"/>
        </w:rPr>
      </w:pPr>
    </w:p>
    <w:p w:rsidR="00E155A2" w:rsidRDefault="00E155A2" w:rsidP="00A056D7">
      <w:pPr>
        <w:rPr>
          <w:rFonts w:ascii="Verdana" w:hAnsi="Verdana"/>
          <w:color w:val="000000" w:themeColor="text1"/>
          <w:sz w:val="24"/>
          <w:szCs w:val="24"/>
        </w:rPr>
      </w:pPr>
    </w:p>
    <w:p w:rsidR="00B9506C" w:rsidRDefault="000228D5" w:rsidP="00A056D7">
      <w:pPr>
        <w:rPr>
          <w:rFonts w:ascii="Verdana" w:hAnsi="Verdana"/>
          <w:color w:val="000000" w:themeColor="text1"/>
          <w:sz w:val="24"/>
          <w:szCs w:val="24"/>
        </w:rPr>
      </w:pPr>
      <w:r>
        <w:rPr>
          <w:rFonts w:ascii="Verdana" w:hAnsi="Verdana"/>
          <w:color w:val="000000" w:themeColor="text1"/>
          <w:sz w:val="24"/>
          <w:szCs w:val="24"/>
        </w:rPr>
        <w:t>Whereas, in case of EM for general GMM</w:t>
      </w:r>
      <w:r w:rsidR="003F6604">
        <w:rPr>
          <w:rFonts w:ascii="Verdana" w:hAnsi="Verdana"/>
          <w:color w:val="000000" w:themeColor="text1"/>
          <w:sz w:val="24"/>
          <w:szCs w:val="24"/>
        </w:rPr>
        <w:t xml:space="preserve">, the fact that value </w:t>
      </w:r>
      <w:r>
        <w:rPr>
          <w:rFonts w:ascii="Verdana" w:hAnsi="Verdana"/>
          <w:color w:val="000000" w:themeColor="text1"/>
          <w:sz w:val="24"/>
          <w:szCs w:val="24"/>
        </w:rPr>
        <w:t xml:space="preserve">distribution is </w:t>
      </w:r>
      <w:r w:rsidR="00E155A2">
        <w:rPr>
          <w:rFonts w:ascii="Verdana" w:hAnsi="Verdana"/>
          <w:color w:val="000000" w:themeColor="text1"/>
          <w:sz w:val="24"/>
          <w:szCs w:val="24"/>
        </w:rPr>
        <w:t xml:space="preserve">calculated at each step and precisely data is not distributed normally from the mean </w:t>
      </w:r>
      <w:r w:rsidR="007E2A65">
        <w:rPr>
          <w:rFonts w:ascii="Verdana" w:hAnsi="Verdana"/>
          <w:color w:val="000000" w:themeColor="text1"/>
          <w:sz w:val="24"/>
          <w:szCs w:val="24"/>
        </w:rPr>
        <w:t>in most of the cases</w:t>
      </w:r>
      <w:r w:rsidR="00E155A2">
        <w:rPr>
          <w:rFonts w:ascii="Verdana" w:hAnsi="Verdana"/>
          <w:color w:val="000000" w:themeColor="text1"/>
          <w:sz w:val="24"/>
          <w:szCs w:val="24"/>
        </w:rPr>
        <w:t xml:space="preserve">. </w:t>
      </w:r>
      <w:r w:rsidR="00226544">
        <w:rPr>
          <w:rFonts w:ascii="Verdana" w:hAnsi="Verdana"/>
          <w:color w:val="000000" w:themeColor="text1"/>
          <w:sz w:val="24"/>
          <w:szCs w:val="24"/>
        </w:rPr>
        <w:t>A</w:t>
      </w:r>
      <w:r>
        <w:rPr>
          <w:rFonts w:ascii="Verdana" w:hAnsi="Verdana"/>
          <w:color w:val="000000" w:themeColor="text1"/>
          <w:sz w:val="24"/>
          <w:szCs w:val="24"/>
        </w:rPr>
        <w:t xml:space="preserve">lgorithm takes </w:t>
      </w:r>
      <w:r w:rsidR="00E155A2">
        <w:rPr>
          <w:rFonts w:ascii="Verdana" w:hAnsi="Verdana"/>
          <w:color w:val="000000" w:themeColor="text1"/>
          <w:sz w:val="24"/>
          <w:szCs w:val="24"/>
        </w:rPr>
        <w:t>proper</w:t>
      </w:r>
      <w:r>
        <w:rPr>
          <w:rFonts w:ascii="Verdana" w:hAnsi="Verdana"/>
          <w:color w:val="000000" w:themeColor="text1"/>
          <w:sz w:val="24"/>
          <w:szCs w:val="24"/>
        </w:rPr>
        <w:t xml:space="preserve"> </w:t>
      </w:r>
      <w:r w:rsidR="00E155A2">
        <w:rPr>
          <w:rFonts w:ascii="Verdana" w:hAnsi="Verdana"/>
          <w:color w:val="000000" w:themeColor="text1"/>
          <w:sz w:val="24"/>
          <w:szCs w:val="24"/>
        </w:rPr>
        <w:t xml:space="preserve">steps </w:t>
      </w:r>
      <w:r>
        <w:rPr>
          <w:rFonts w:ascii="Verdana" w:hAnsi="Verdana"/>
          <w:color w:val="000000" w:themeColor="text1"/>
          <w:sz w:val="24"/>
          <w:szCs w:val="24"/>
        </w:rPr>
        <w:t>to converge over all of its values.</w:t>
      </w:r>
      <w:r w:rsidR="00461397">
        <w:rPr>
          <w:rFonts w:ascii="Verdana" w:hAnsi="Verdana"/>
          <w:color w:val="000000" w:themeColor="text1"/>
          <w:sz w:val="24"/>
          <w:szCs w:val="24"/>
        </w:rPr>
        <w:t xml:space="preserve"> Hence, convergence </w:t>
      </w:r>
      <w:r w:rsidR="001F61C2">
        <w:rPr>
          <w:rFonts w:ascii="Verdana" w:hAnsi="Verdana"/>
          <w:color w:val="000000" w:themeColor="text1"/>
          <w:sz w:val="24"/>
          <w:szCs w:val="24"/>
        </w:rPr>
        <w:t>give</w:t>
      </w:r>
      <w:r w:rsidR="005B2D00">
        <w:rPr>
          <w:rFonts w:ascii="Verdana" w:hAnsi="Verdana"/>
          <w:color w:val="000000" w:themeColor="text1"/>
          <w:sz w:val="24"/>
          <w:szCs w:val="24"/>
        </w:rPr>
        <w:t>s</w:t>
      </w:r>
      <w:r w:rsidR="001F61C2">
        <w:rPr>
          <w:rFonts w:ascii="Verdana" w:hAnsi="Verdana"/>
          <w:color w:val="000000" w:themeColor="text1"/>
          <w:sz w:val="24"/>
          <w:szCs w:val="24"/>
        </w:rPr>
        <w:t xml:space="preserve"> consistent parameters making </w:t>
      </w:r>
      <w:r w:rsidR="006A5F81">
        <w:rPr>
          <w:rFonts w:ascii="Verdana" w:hAnsi="Verdana"/>
          <w:color w:val="000000" w:themeColor="text1"/>
          <w:sz w:val="24"/>
          <w:szCs w:val="24"/>
        </w:rPr>
        <w:t xml:space="preserve">data points </w:t>
      </w:r>
      <w:r w:rsidR="00B164DA">
        <w:rPr>
          <w:rFonts w:ascii="Verdana" w:hAnsi="Verdana"/>
          <w:color w:val="000000" w:themeColor="text1"/>
          <w:sz w:val="24"/>
          <w:szCs w:val="24"/>
        </w:rPr>
        <w:t xml:space="preserve">into </w:t>
      </w:r>
      <w:r w:rsidR="006A5F81">
        <w:rPr>
          <w:rFonts w:ascii="Verdana" w:hAnsi="Verdana"/>
          <w:color w:val="000000" w:themeColor="text1"/>
          <w:sz w:val="24"/>
          <w:szCs w:val="24"/>
        </w:rPr>
        <w:t>proper clustering.</w:t>
      </w:r>
    </w:p>
    <w:p w:rsidR="008058A4" w:rsidRPr="00B9506C" w:rsidRDefault="008058A4" w:rsidP="00A056D7">
      <w:pPr>
        <w:rPr>
          <w:rFonts w:ascii="Verdana" w:hAnsi="Verdana"/>
          <w:b/>
          <w:i/>
          <w:color w:val="000000" w:themeColor="text1"/>
          <w:sz w:val="24"/>
          <w:szCs w:val="24"/>
        </w:rPr>
      </w:pPr>
    </w:p>
    <w:p w:rsidR="0090172D" w:rsidRDefault="0090172D" w:rsidP="00A056D7">
      <w:pPr>
        <w:rPr>
          <w:rFonts w:ascii="Verdana" w:hAnsi="Verdana"/>
          <w:b/>
          <w:color w:val="000000" w:themeColor="text1"/>
          <w:sz w:val="24"/>
          <w:szCs w:val="24"/>
          <w:u w:val="single"/>
        </w:rPr>
      </w:pPr>
      <w:r w:rsidRPr="0090172D">
        <w:rPr>
          <w:rFonts w:ascii="Verdana" w:hAnsi="Verdana"/>
          <w:b/>
          <w:color w:val="000000" w:themeColor="text1"/>
          <w:sz w:val="24"/>
          <w:szCs w:val="24"/>
          <w:u w:val="single"/>
        </w:rPr>
        <w:t>Conclusions:</w:t>
      </w:r>
    </w:p>
    <w:p w:rsidR="00CC34B6" w:rsidRDefault="001732B0" w:rsidP="00CC34B6">
      <w:pPr>
        <w:rPr>
          <w:rFonts w:ascii="Verdana" w:hAnsi="Verdana"/>
          <w:color w:val="000000" w:themeColor="text1"/>
          <w:sz w:val="24"/>
          <w:szCs w:val="24"/>
        </w:rPr>
      </w:pPr>
      <w:r w:rsidRPr="001732B0">
        <w:rPr>
          <w:rFonts w:ascii="Verdana" w:hAnsi="Verdana"/>
          <w:color w:val="000000" w:themeColor="text1"/>
          <w:sz w:val="24"/>
          <w:szCs w:val="24"/>
        </w:rPr>
        <w:t>1)</w:t>
      </w:r>
      <w:r>
        <w:rPr>
          <w:rFonts w:ascii="Verdana" w:hAnsi="Verdana"/>
          <w:color w:val="000000" w:themeColor="text1"/>
          <w:sz w:val="24"/>
          <w:szCs w:val="24"/>
        </w:rPr>
        <w:t xml:space="preserve"> </w:t>
      </w:r>
      <w:r w:rsidR="004015FF" w:rsidRPr="001732B0">
        <w:rPr>
          <w:rFonts w:ascii="Verdana" w:hAnsi="Verdana"/>
          <w:color w:val="000000" w:themeColor="text1"/>
          <w:sz w:val="24"/>
          <w:szCs w:val="24"/>
        </w:rPr>
        <w:t xml:space="preserve">Depending on the initialization </w:t>
      </w:r>
      <w:r w:rsidR="00F860CD">
        <w:rPr>
          <w:rFonts w:ascii="Verdana" w:hAnsi="Verdana"/>
          <w:color w:val="000000" w:themeColor="text1"/>
          <w:sz w:val="24"/>
          <w:szCs w:val="24"/>
        </w:rPr>
        <w:t>heuristics</w:t>
      </w:r>
      <w:r w:rsidR="000D6B1F" w:rsidRPr="001732B0">
        <w:rPr>
          <w:rFonts w:ascii="Verdana" w:hAnsi="Verdana"/>
          <w:color w:val="000000" w:themeColor="text1"/>
          <w:sz w:val="24"/>
          <w:szCs w:val="24"/>
        </w:rPr>
        <w:t>, convergence time changes. So</w:t>
      </w:r>
      <w:r w:rsidR="004015FF" w:rsidRPr="001732B0">
        <w:rPr>
          <w:rFonts w:ascii="Verdana" w:hAnsi="Verdana"/>
          <w:color w:val="000000" w:themeColor="text1"/>
          <w:sz w:val="24"/>
          <w:szCs w:val="24"/>
        </w:rPr>
        <w:t xml:space="preserve">, choosing good initialization </w:t>
      </w:r>
      <w:r w:rsidR="007F5460">
        <w:rPr>
          <w:rFonts w:ascii="Verdana" w:hAnsi="Verdana"/>
          <w:color w:val="000000" w:themeColor="text1"/>
          <w:sz w:val="24"/>
          <w:szCs w:val="24"/>
        </w:rPr>
        <w:t>heuristic</w:t>
      </w:r>
      <w:r w:rsidR="004015FF" w:rsidRPr="001732B0">
        <w:rPr>
          <w:rFonts w:ascii="Verdana" w:hAnsi="Verdana"/>
          <w:color w:val="000000" w:themeColor="text1"/>
          <w:sz w:val="24"/>
          <w:szCs w:val="24"/>
        </w:rPr>
        <w:t xml:space="preserve"> will improve the </w:t>
      </w:r>
      <w:r w:rsidR="00CE0325" w:rsidRPr="001732B0">
        <w:rPr>
          <w:rFonts w:ascii="Verdana" w:hAnsi="Verdana"/>
          <w:color w:val="000000" w:themeColor="text1"/>
          <w:sz w:val="24"/>
          <w:szCs w:val="24"/>
        </w:rPr>
        <w:t>performance</w:t>
      </w:r>
      <w:r w:rsidR="00CE0325">
        <w:rPr>
          <w:rFonts w:ascii="Verdana" w:hAnsi="Verdana"/>
          <w:color w:val="000000" w:themeColor="text1"/>
          <w:sz w:val="24"/>
          <w:szCs w:val="24"/>
        </w:rPr>
        <w:t>. Moreover</w:t>
      </w:r>
      <w:r w:rsidR="00D82504" w:rsidRPr="001732B0">
        <w:rPr>
          <w:rFonts w:ascii="Verdana" w:hAnsi="Verdana"/>
          <w:color w:val="000000" w:themeColor="text1"/>
          <w:sz w:val="24"/>
          <w:szCs w:val="24"/>
        </w:rPr>
        <w:t>, it</w:t>
      </w:r>
      <w:r w:rsidR="004015FF" w:rsidRPr="001732B0">
        <w:rPr>
          <w:rFonts w:ascii="Verdana" w:hAnsi="Verdana"/>
          <w:color w:val="000000" w:themeColor="text1"/>
          <w:sz w:val="24"/>
          <w:szCs w:val="24"/>
        </w:rPr>
        <w:t xml:space="preserve"> </w:t>
      </w:r>
      <w:r w:rsidR="00683D00">
        <w:rPr>
          <w:rFonts w:ascii="Verdana" w:hAnsi="Verdana"/>
          <w:color w:val="000000" w:themeColor="text1"/>
          <w:sz w:val="24"/>
          <w:szCs w:val="24"/>
        </w:rPr>
        <w:t>won’t affect the</w:t>
      </w:r>
      <w:r w:rsidR="004015FF" w:rsidRPr="001732B0">
        <w:rPr>
          <w:rFonts w:ascii="Verdana" w:hAnsi="Verdana"/>
          <w:color w:val="000000" w:themeColor="text1"/>
          <w:sz w:val="24"/>
          <w:szCs w:val="24"/>
        </w:rPr>
        <w:t xml:space="preserve"> result at the time of convergence</w:t>
      </w:r>
      <w:r w:rsidR="00CC4580">
        <w:rPr>
          <w:rFonts w:ascii="Verdana" w:hAnsi="Verdana"/>
          <w:color w:val="000000" w:themeColor="text1"/>
          <w:sz w:val="24"/>
          <w:szCs w:val="24"/>
        </w:rPr>
        <w:t xml:space="preserve"> for </w:t>
      </w:r>
      <w:r w:rsidR="00CA380B">
        <w:rPr>
          <w:rFonts w:ascii="Verdana" w:hAnsi="Verdana"/>
          <w:color w:val="000000" w:themeColor="text1"/>
          <w:sz w:val="24"/>
          <w:szCs w:val="24"/>
        </w:rPr>
        <w:t xml:space="preserve">EM for </w:t>
      </w:r>
      <w:r w:rsidR="00CC4580">
        <w:rPr>
          <w:rFonts w:ascii="Verdana" w:hAnsi="Verdana"/>
          <w:color w:val="000000" w:themeColor="text1"/>
          <w:sz w:val="24"/>
          <w:szCs w:val="24"/>
        </w:rPr>
        <w:t>general GMM</w:t>
      </w:r>
      <w:r w:rsidR="004015FF" w:rsidRPr="001732B0">
        <w:rPr>
          <w:rFonts w:ascii="Verdana" w:hAnsi="Verdana"/>
          <w:color w:val="000000" w:themeColor="text1"/>
          <w:sz w:val="24"/>
          <w:szCs w:val="24"/>
        </w:rPr>
        <w:t xml:space="preserve">. </w:t>
      </w:r>
    </w:p>
    <w:p w:rsidR="00D25366" w:rsidRDefault="001732B0" w:rsidP="00CC34B6">
      <w:pPr>
        <w:rPr>
          <w:rFonts w:ascii="Verdana" w:hAnsi="Verdana"/>
          <w:color w:val="000000" w:themeColor="text1"/>
          <w:sz w:val="24"/>
          <w:szCs w:val="24"/>
        </w:rPr>
      </w:pPr>
      <w:r>
        <w:rPr>
          <w:rFonts w:ascii="Verdana" w:hAnsi="Verdana"/>
          <w:color w:val="000000" w:themeColor="text1"/>
          <w:sz w:val="24"/>
          <w:szCs w:val="24"/>
        </w:rPr>
        <w:t xml:space="preserve">2) </w:t>
      </w:r>
      <w:r w:rsidR="00D25366">
        <w:rPr>
          <w:rFonts w:ascii="Verdana" w:hAnsi="Verdana"/>
          <w:color w:val="000000" w:themeColor="text1"/>
          <w:sz w:val="24"/>
          <w:szCs w:val="24"/>
        </w:rPr>
        <w:t xml:space="preserve">Initialization </w:t>
      </w:r>
      <w:r w:rsidR="00E155A2">
        <w:rPr>
          <w:rFonts w:ascii="Verdana" w:hAnsi="Verdana"/>
          <w:color w:val="000000" w:themeColor="text1"/>
          <w:sz w:val="24"/>
          <w:szCs w:val="24"/>
        </w:rPr>
        <w:t>heuristic</w:t>
      </w:r>
      <w:r w:rsidR="00D25366">
        <w:rPr>
          <w:rFonts w:ascii="Verdana" w:hAnsi="Verdana"/>
          <w:color w:val="000000" w:themeColor="text1"/>
          <w:sz w:val="24"/>
          <w:szCs w:val="24"/>
        </w:rPr>
        <w:t xml:space="preserve"> won’t change the convergence parameters.</w:t>
      </w:r>
    </w:p>
    <w:p w:rsidR="00D25366" w:rsidRDefault="001732B0" w:rsidP="004015FF">
      <w:pPr>
        <w:pStyle w:val="ListParagraph"/>
        <w:ind w:left="0"/>
        <w:rPr>
          <w:rFonts w:ascii="Verdana" w:hAnsi="Verdana"/>
          <w:color w:val="000000" w:themeColor="text1"/>
          <w:sz w:val="24"/>
          <w:szCs w:val="24"/>
        </w:rPr>
      </w:pPr>
      <w:r>
        <w:rPr>
          <w:rFonts w:ascii="Verdana" w:hAnsi="Verdana"/>
          <w:color w:val="000000" w:themeColor="text1"/>
          <w:sz w:val="24"/>
          <w:szCs w:val="24"/>
        </w:rPr>
        <w:t xml:space="preserve">3) </w:t>
      </w:r>
      <w:r w:rsidR="001C21AE">
        <w:rPr>
          <w:rFonts w:ascii="Verdana" w:hAnsi="Verdana"/>
          <w:color w:val="000000" w:themeColor="text1"/>
          <w:sz w:val="24"/>
          <w:szCs w:val="24"/>
        </w:rPr>
        <w:t xml:space="preserve">EM for known variance </w:t>
      </w:r>
      <w:r w:rsidR="009E7A57">
        <w:rPr>
          <w:rFonts w:ascii="Verdana" w:hAnsi="Verdana"/>
          <w:color w:val="000000" w:themeColor="text1"/>
          <w:sz w:val="24"/>
          <w:szCs w:val="24"/>
        </w:rPr>
        <w:t>shows</w:t>
      </w:r>
      <w:r w:rsidR="001C21AE">
        <w:rPr>
          <w:rFonts w:ascii="Verdana" w:hAnsi="Verdana"/>
          <w:color w:val="000000" w:themeColor="text1"/>
          <w:sz w:val="24"/>
          <w:szCs w:val="24"/>
        </w:rPr>
        <w:t xml:space="preserve"> </w:t>
      </w:r>
      <w:r w:rsidR="00E852E5">
        <w:rPr>
          <w:rFonts w:ascii="Verdana" w:hAnsi="Verdana"/>
          <w:color w:val="000000" w:themeColor="text1"/>
          <w:sz w:val="24"/>
          <w:szCs w:val="24"/>
        </w:rPr>
        <w:t>unpredictable nature</w:t>
      </w:r>
      <w:r w:rsidR="001C21AE">
        <w:rPr>
          <w:rFonts w:ascii="Verdana" w:hAnsi="Verdana"/>
          <w:color w:val="000000" w:themeColor="text1"/>
          <w:sz w:val="24"/>
          <w:szCs w:val="24"/>
        </w:rPr>
        <w:t xml:space="preserve"> in the convergence time, as </w:t>
      </w:r>
      <w:r w:rsidR="004E0231">
        <w:rPr>
          <w:rFonts w:ascii="Verdana" w:hAnsi="Verdana"/>
          <w:color w:val="000000" w:themeColor="text1"/>
          <w:sz w:val="24"/>
          <w:szCs w:val="24"/>
        </w:rPr>
        <w:t>our</w:t>
      </w:r>
      <w:r w:rsidR="00383C28">
        <w:rPr>
          <w:rFonts w:ascii="Verdana" w:hAnsi="Verdana"/>
          <w:color w:val="000000" w:themeColor="text1"/>
          <w:sz w:val="24"/>
          <w:szCs w:val="24"/>
        </w:rPr>
        <w:t xml:space="preserve"> assumption that </w:t>
      </w:r>
      <w:r w:rsidR="001C21AE">
        <w:rPr>
          <w:rFonts w:ascii="Verdana" w:hAnsi="Verdana"/>
          <w:color w:val="000000" w:themeColor="text1"/>
          <w:sz w:val="24"/>
          <w:szCs w:val="24"/>
        </w:rPr>
        <w:t>all values are known to be distributed equally from the mean</w:t>
      </w:r>
      <w:r w:rsidR="004E0231">
        <w:rPr>
          <w:rFonts w:ascii="Verdana" w:hAnsi="Verdana"/>
          <w:color w:val="000000" w:themeColor="text1"/>
          <w:sz w:val="24"/>
          <w:szCs w:val="24"/>
        </w:rPr>
        <w:t xml:space="preserve"> at each step</w:t>
      </w:r>
      <w:r w:rsidR="00C03367">
        <w:rPr>
          <w:rFonts w:ascii="Verdana" w:hAnsi="Verdana"/>
          <w:color w:val="000000" w:themeColor="text1"/>
          <w:sz w:val="24"/>
          <w:szCs w:val="24"/>
        </w:rPr>
        <w:t xml:space="preserve">, but the General GMM which doesn’t assume any variance in the </w:t>
      </w:r>
      <w:r w:rsidR="004E0231">
        <w:rPr>
          <w:rFonts w:ascii="Verdana" w:hAnsi="Verdana"/>
          <w:color w:val="000000" w:themeColor="text1"/>
          <w:sz w:val="24"/>
          <w:szCs w:val="24"/>
        </w:rPr>
        <w:t>any</w:t>
      </w:r>
      <w:r w:rsidR="00C03367">
        <w:rPr>
          <w:rFonts w:ascii="Verdana" w:hAnsi="Verdana"/>
          <w:color w:val="000000" w:themeColor="text1"/>
          <w:sz w:val="24"/>
          <w:szCs w:val="24"/>
        </w:rPr>
        <w:t xml:space="preserve"> stage cluster</w:t>
      </w:r>
      <w:r w:rsidR="004E0231">
        <w:rPr>
          <w:rFonts w:ascii="Verdana" w:hAnsi="Verdana"/>
          <w:color w:val="000000" w:themeColor="text1"/>
          <w:sz w:val="24"/>
          <w:szCs w:val="24"/>
        </w:rPr>
        <w:t>s</w:t>
      </w:r>
      <w:r w:rsidR="00C03367">
        <w:rPr>
          <w:rFonts w:ascii="Verdana" w:hAnsi="Verdana"/>
          <w:color w:val="000000" w:themeColor="text1"/>
          <w:sz w:val="24"/>
          <w:szCs w:val="24"/>
        </w:rPr>
        <w:t xml:space="preserve"> data properly for the GMM.</w:t>
      </w:r>
      <w:r w:rsidR="00C25265">
        <w:rPr>
          <w:rFonts w:ascii="Verdana" w:hAnsi="Verdana"/>
          <w:color w:val="000000" w:themeColor="text1"/>
          <w:sz w:val="24"/>
          <w:szCs w:val="24"/>
        </w:rPr>
        <w:t xml:space="preserve"> Clustering using known variance will have bottle neck of inconsistent clustering of </w:t>
      </w:r>
      <w:r w:rsidR="00BB0925">
        <w:rPr>
          <w:rFonts w:ascii="Verdana" w:hAnsi="Verdana"/>
          <w:color w:val="000000" w:themeColor="text1"/>
          <w:sz w:val="24"/>
          <w:szCs w:val="24"/>
        </w:rPr>
        <w:t xml:space="preserve">data </w:t>
      </w:r>
      <w:r w:rsidR="00C25265">
        <w:rPr>
          <w:rFonts w:ascii="Verdana" w:hAnsi="Verdana"/>
          <w:color w:val="000000" w:themeColor="text1"/>
          <w:sz w:val="24"/>
          <w:szCs w:val="24"/>
        </w:rPr>
        <w:t>points.</w:t>
      </w:r>
    </w:p>
    <w:p w:rsidR="00BC5667" w:rsidRDefault="00BB0925" w:rsidP="004E5382">
      <w:pPr>
        <w:pStyle w:val="ListParagraph"/>
        <w:ind w:left="0"/>
        <w:rPr>
          <w:rFonts w:ascii="Verdana" w:hAnsi="Verdana"/>
          <w:color w:val="000000" w:themeColor="text1"/>
          <w:sz w:val="24"/>
          <w:szCs w:val="24"/>
        </w:rPr>
      </w:pPr>
      <w:r>
        <w:rPr>
          <w:rFonts w:ascii="Verdana" w:hAnsi="Verdana"/>
          <w:color w:val="000000" w:themeColor="text1"/>
          <w:sz w:val="24"/>
          <w:szCs w:val="24"/>
        </w:rPr>
        <w:t>4)</w:t>
      </w:r>
      <w:r w:rsidR="00BC5667">
        <w:rPr>
          <w:rFonts w:ascii="Verdana" w:hAnsi="Verdana"/>
          <w:color w:val="000000" w:themeColor="text1"/>
          <w:sz w:val="24"/>
          <w:szCs w:val="24"/>
        </w:rPr>
        <w:t xml:space="preserve"> </w:t>
      </w:r>
      <w:r w:rsidR="00D83E64">
        <w:rPr>
          <w:rFonts w:ascii="Verdana" w:hAnsi="Verdana"/>
          <w:color w:val="000000" w:themeColor="text1"/>
          <w:sz w:val="24"/>
          <w:szCs w:val="24"/>
        </w:rPr>
        <w:t xml:space="preserve">Sometimes </w:t>
      </w:r>
      <w:r w:rsidR="00BC5667">
        <w:rPr>
          <w:rFonts w:ascii="Verdana" w:hAnsi="Verdana"/>
          <w:color w:val="000000" w:themeColor="text1"/>
          <w:sz w:val="24"/>
          <w:szCs w:val="24"/>
        </w:rPr>
        <w:t>EM for Known Variance GMM fail to converge</w:t>
      </w:r>
      <w:r w:rsidR="001F2CFA">
        <w:rPr>
          <w:rFonts w:ascii="Verdana" w:hAnsi="Verdana"/>
          <w:color w:val="000000" w:themeColor="text1"/>
          <w:sz w:val="24"/>
          <w:szCs w:val="24"/>
        </w:rPr>
        <w:t xml:space="preserve"> or takes </w:t>
      </w:r>
      <w:r w:rsidR="00404C19">
        <w:rPr>
          <w:rFonts w:ascii="Verdana" w:hAnsi="Verdana"/>
          <w:color w:val="000000" w:themeColor="text1"/>
          <w:sz w:val="24"/>
          <w:szCs w:val="24"/>
        </w:rPr>
        <w:t>so</w:t>
      </w:r>
      <w:r w:rsidR="00161A8B">
        <w:rPr>
          <w:rFonts w:ascii="Verdana" w:hAnsi="Verdana"/>
          <w:color w:val="000000" w:themeColor="text1"/>
          <w:sz w:val="24"/>
          <w:szCs w:val="24"/>
        </w:rPr>
        <w:t xml:space="preserve"> </w:t>
      </w:r>
      <w:r w:rsidR="001F2CFA">
        <w:rPr>
          <w:rFonts w:ascii="Verdana" w:hAnsi="Verdana"/>
          <w:color w:val="000000" w:themeColor="text1"/>
          <w:sz w:val="24"/>
          <w:szCs w:val="24"/>
        </w:rPr>
        <w:t>many iterations to converge.</w:t>
      </w:r>
      <w:r w:rsidR="00403A3E">
        <w:rPr>
          <w:rFonts w:ascii="Verdana" w:hAnsi="Verdana"/>
          <w:color w:val="000000" w:themeColor="text1"/>
          <w:sz w:val="24"/>
          <w:szCs w:val="24"/>
        </w:rPr>
        <w:t xml:space="preserve"> Clustering would be difficult at those situations.</w:t>
      </w:r>
      <w:r w:rsidR="00BC5667">
        <w:rPr>
          <w:rFonts w:ascii="Verdana" w:hAnsi="Verdana"/>
          <w:color w:val="000000" w:themeColor="text1"/>
          <w:sz w:val="24"/>
          <w:szCs w:val="24"/>
        </w:rPr>
        <w:t xml:space="preserve">  </w:t>
      </w:r>
      <w:r>
        <w:rPr>
          <w:rFonts w:ascii="Verdana" w:hAnsi="Verdana"/>
          <w:color w:val="000000" w:themeColor="text1"/>
          <w:sz w:val="24"/>
          <w:szCs w:val="24"/>
        </w:rPr>
        <w:t xml:space="preserve"> </w:t>
      </w:r>
    </w:p>
    <w:p w:rsidR="004E5382" w:rsidRDefault="001F2CFA" w:rsidP="004E5382">
      <w:pPr>
        <w:pStyle w:val="ListParagraph"/>
        <w:ind w:left="0"/>
        <w:rPr>
          <w:rFonts w:ascii="Verdana" w:hAnsi="Verdana"/>
          <w:color w:val="000000" w:themeColor="text1"/>
          <w:sz w:val="24"/>
          <w:szCs w:val="24"/>
        </w:rPr>
      </w:pPr>
      <w:r>
        <w:rPr>
          <w:rFonts w:ascii="Verdana" w:hAnsi="Verdana"/>
          <w:color w:val="000000" w:themeColor="text1"/>
          <w:sz w:val="24"/>
          <w:szCs w:val="24"/>
        </w:rPr>
        <w:t xml:space="preserve">5) </w:t>
      </w:r>
      <w:r w:rsidR="00BB0925">
        <w:rPr>
          <w:rFonts w:ascii="Verdana" w:hAnsi="Verdana"/>
          <w:color w:val="000000" w:themeColor="text1"/>
          <w:sz w:val="24"/>
          <w:szCs w:val="24"/>
        </w:rPr>
        <w:t>EM for known variance strategy can show same results of final parameters as that of EM for general GMM</w:t>
      </w:r>
      <w:r w:rsidR="00076610">
        <w:rPr>
          <w:rFonts w:ascii="Verdana" w:hAnsi="Verdana"/>
          <w:color w:val="000000" w:themeColor="text1"/>
          <w:sz w:val="24"/>
          <w:szCs w:val="24"/>
        </w:rPr>
        <w:t xml:space="preserve">. As EM for known variance GMM is </w:t>
      </w:r>
      <w:r w:rsidR="007E19D8">
        <w:rPr>
          <w:rFonts w:ascii="Verdana" w:hAnsi="Verdana"/>
          <w:color w:val="000000" w:themeColor="text1"/>
          <w:sz w:val="24"/>
          <w:szCs w:val="24"/>
        </w:rPr>
        <w:t>staying at the</w:t>
      </w:r>
      <w:r w:rsidR="00076610">
        <w:rPr>
          <w:rFonts w:ascii="Verdana" w:hAnsi="Verdana"/>
          <w:color w:val="000000" w:themeColor="text1"/>
          <w:sz w:val="24"/>
          <w:szCs w:val="24"/>
        </w:rPr>
        <w:t xml:space="preserve"> same maxima that EM for general GMM </w:t>
      </w:r>
      <w:r w:rsidR="007E19D8">
        <w:rPr>
          <w:rFonts w:ascii="Verdana" w:hAnsi="Verdana"/>
          <w:color w:val="000000" w:themeColor="text1"/>
          <w:sz w:val="24"/>
          <w:szCs w:val="24"/>
        </w:rPr>
        <w:t>stays</w:t>
      </w:r>
      <w:r w:rsidR="00076610">
        <w:rPr>
          <w:rFonts w:ascii="Verdana" w:hAnsi="Verdana"/>
          <w:color w:val="000000" w:themeColor="text1"/>
          <w:sz w:val="24"/>
          <w:szCs w:val="24"/>
        </w:rPr>
        <w:t xml:space="preserve">. </w:t>
      </w:r>
    </w:p>
    <w:p w:rsidR="00A800FF" w:rsidRDefault="004015FF" w:rsidP="00342196">
      <w:pPr>
        <w:pStyle w:val="ListParagraph"/>
        <w:ind w:left="0"/>
        <w:rPr>
          <w:rFonts w:ascii="Verdana" w:hAnsi="Verdana"/>
          <w:b/>
          <w:color w:val="000000" w:themeColor="text1"/>
          <w:sz w:val="24"/>
          <w:szCs w:val="24"/>
          <w:u w:val="single"/>
        </w:rPr>
      </w:pPr>
      <w:r>
        <w:rPr>
          <w:rFonts w:ascii="Verdana" w:hAnsi="Verdana"/>
          <w:color w:val="000000" w:themeColor="text1"/>
          <w:sz w:val="24"/>
          <w:szCs w:val="24"/>
        </w:rPr>
        <w:t xml:space="preserve"> </w:t>
      </w:r>
    </w:p>
    <w:p w:rsidR="004D2CFA" w:rsidRDefault="004D2CFA" w:rsidP="00A056D7">
      <w:pPr>
        <w:rPr>
          <w:rFonts w:ascii="Verdana" w:hAnsi="Verdana"/>
          <w:b/>
          <w:color w:val="000000" w:themeColor="text1"/>
          <w:sz w:val="24"/>
          <w:szCs w:val="24"/>
          <w:u w:val="single"/>
        </w:rPr>
      </w:pPr>
    </w:p>
    <w:p w:rsidR="004D2CFA" w:rsidRPr="001024EA" w:rsidRDefault="004D2CFA" w:rsidP="00A056D7">
      <w:pPr>
        <w:rPr>
          <w:rFonts w:ascii="Verdana" w:hAnsi="Verdana"/>
          <w:b/>
          <w:color w:val="000000" w:themeColor="text1"/>
          <w:sz w:val="24"/>
          <w:szCs w:val="24"/>
          <w:u w:val="single"/>
        </w:rPr>
      </w:pPr>
    </w:p>
    <w:p w:rsidR="00FB7A89" w:rsidRDefault="00FB7A89" w:rsidP="00A056D7">
      <w:pPr>
        <w:rPr>
          <w:rFonts w:ascii="Verdana" w:hAnsi="Verdana"/>
          <w:b/>
          <w:color w:val="000000" w:themeColor="text1"/>
          <w:sz w:val="24"/>
          <w:szCs w:val="24"/>
        </w:rPr>
      </w:pPr>
    </w:p>
    <w:p w:rsidR="00825D77" w:rsidRDefault="00825D77" w:rsidP="00A056D7">
      <w:pPr>
        <w:rPr>
          <w:rFonts w:ascii="Verdana" w:hAnsi="Verdana"/>
          <w:b/>
          <w:color w:val="000000" w:themeColor="text1"/>
          <w:sz w:val="24"/>
          <w:szCs w:val="24"/>
        </w:rPr>
      </w:pPr>
    </w:p>
    <w:p w:rsidR="00825D77" w:rsidRDefault="00825D77" w:rsidP="00A056D7">
      <w:pPr>
        <w:rPr>
          <w:rFonts w:ascii="Verdana" w:hAnsi="Verdana"/>
          <w:b/>
          <w:color w:val="000000" w:themeColor="text1"/>
          <w:sz w:val="24"/>
          <w:szCs w:val="24"/>
        </w:rPr>
      </w:pPr>
    </w:p>
    <w:sectPr w:rsidR="00825D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A712A"/>
    <w:multiLevelType w:val="hybridMultilevel"/>
    <w:tmpl w:val="63B6BD68"/>
    <w:lvl w:ilvl="0" w:tplc="F47847F2">
      <w:start w:val="1"/>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E7325B"/>
    <w:multiLevelType w:val="hybridMultilevel"/>
    <w:tmpl w:val="21B0DE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146DCA"/>
    <w:multiLevelType w:val="hybridMultilevel"/>
    <w:tmpl w:val="71424B66"/>
    <w:lvl w:ilvl="0" w:tplc="04090003">
      <w:start w:val="1"/>
      <w:numFmt w:val="bullet"/>
      <w:lvlText w:val="o"/>
      <w:lvlJc w:val="left"/>
      <w:pPr>
        <w:ind w:left="720" w:hanging="360"/>
      </w:pPr>
      <w:rPr>
        <w:rFonts w:ascii="Courier New" w:hAnsi="Courier New" w:cs="Courier New" w:hint="default"/>
      </w:rPr>
    </w:lvl>
    <w:lvl w:ilvl="1" w:tplc="BEDC85AC">
      <w:numFmt w:val="bullet"/>
      <w:lvlText w:val=""/>
      <w:lvlJc w:val="left"/>
      <w:pPr>
        <w:ind w:left="1440" w:hanging="360"/>
      </w:pPr>
      <w:rPr>
        <w:rFonts w:ascii="Symbol" w:eastAsiaTheme="minorHAnsi" w:hAnsi="Symbol" w:cs="Segoe UI" w:hint="default"/>
      </w:rPr>
    </w:lvl>
    <w:lvl w:ilvl="2" w:tplc="E14E105E">
      <w:numFmt w:val="bullet"/>
      <w:lvlText w:val="-"/>
      <w:lvlJc w:val="left"/>
      <w:pPr>
        <w:ind w:left="2160" w:hanging="360"/>
      </w:pPr>
      <w:rPr>
        <w:rFonts w:ascii="Verdana" w:eastAsiaTheme="minorHAnsi" w:hAnsi="Verdana"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025DC9"/>
    <w:multiLevelType w:val="hybridMultilevel"/>
    <w:tmpl w:val="33AA64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53394E"/>
    <w:multiLevelType w:val="hybridMultilevel"/>
    <w:tmpl w:val="07E8A2D4"/>
    <w:lvl w:ilvl="0" w:tplc="04090003">
      <w:start w:val="1"/>
      <w:numFmt w:val="bullet"/>
      <w:lvlText w:val="o"/>
      <w:lvlJc w:val="left"/>
      <w:pPr>
        <w:ind w:left="720" w:hanging="360"/>
      </w:pPr>
      <w:rPr>
        <w:rFonts w:ascii="Courier New" w:hAnsi="Courier New" w:cs="Courier New" w:hint="default"/>
      </w:rPr>
    </w:lvl>
    <w:lvl w:ilvl="1" w:tplc="BEDC85AC">
      <w:numFmt w:val="bullet"/>
      <w:lvlText w:val=""/>
      <w:lvlJc w:val="left"/>
      <w:pPr>
        <w:ind w:left="1440" w:hanging="360"/>
      </w:pPr>
      <w:rPr>
        <w:rFonts w:ascii="Symbol" w:eastAsiaTheme="minorHAnsi" w:hAnsi="Symbol" w:cs="Segoe UI"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8A56A3"/>
    <w:multiLevelType w:val="hybridMultilevel"/>
    <w:tmpl w:val="E18664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D26390"/>
    <w:multiLevelType w:val="hybridMultilevel"/>
    <w:tmpl w:val="7020E5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1F1B40"/>
    <w:multiLevelType w:val="hybridMultilevel"/>
    <w:tmpl w:val="8F6C894E"/>
    <w:lvl w:ilvl="0" w:tplc="0E1A75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06D7807"/>
    <w:multiLevelType w:val="hybridMultilevel"/>
    <w:tmpl w:val="5C6E3F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194207"/>
    <w:multiLevelType w:val="hybridMultilevel"/>
    <w:tmpl w:val="64929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DE03FA"/>
    <w:multiLevelType w:val="hybridMultilevel"/>
    <w:tmpl w:val="8FA8B3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251508"/>
    <w:multiLevelType w:val="hybridMultilevel"/>
    <w:tmpl w:val="3DC05752"/>
    <w:lvl w:ilvl="0" w:tplc="4E5813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AA0E98"/>
    <w:multiLevelType w:val="hybridMultilevel"/>
    <w:tmpl w:val="2402C4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E6080A"/>
    <w:multiLevelType w:val="hybridMultilevel"/>
    <w:tmpl w:val="EE3633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F06D46"/>
    <w:multiLevelType w:val="hybridMultilevel"/>
    <w:tmpl w:val="A15CD320"/>
    <w:lvl w:ilvl="0" w:tplc="04090003">
      <w:start w:val="1"/>
      <w:numFmt w:val="bullet"/>
      <w:lvlText w:val="o"/>
      <w:lvlJc w:val="left"/>
      <w:pPr>
        <w:ind w:left="720" w:hanging="360"/>
      </w:pPr>
      <w:rPr>
        <w:rFonts w:ascii="Courier New" w:hAnsi="Courier New" w:cs="Courier New" w:hint="default"/>
      </w:rPr>
    </w:lvl>
    <w:lvl w:ilvl="1" w:tplc="BEDC85AC">
      <w:numFmt w:val="bullet"/>
      <w:lvlText w:val=""/>
      <w:lvlJc w:val="left"/>
      <w:pPr>
        <w:ind w:left="1440" w:hanging="360"/>
      </w:pPr>
      <w:rPr>
        <w:rFonts w:ascii="Symbol" w:eastAsiaTheme="minorHAnsi" w:hAnsi="Symbol" w:cs="Segoe UI"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434D9A"/>
    <w:multiLevelType w:val="hybridMultilevel"/>
    <w:tmpl w:val="A178F3D8"/>
    <w:lvl w:ilvl="0" w:tplc="5B74036A">
      <w:start w:val="1"/>
      <w:numFmt w:val="decimal"/>
      <w:lvlText w:val="%1)"/>
      <w:lvlJc w:val="left"/>
      <w:pPr>
        <w:ind w:left="720" w:hanging="360"/>
      </w:pPr>
      <w:rPr>
        <w:rFonts w:ascii="Verdana" w:eastAsiaTheme="minorHAnsi" w:hAnsi="Verdana"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0902AC"/>
    <w:multiLevelType w:val="hybridMultilevel"/>
    <w:tmpl w:val="E1D09944"/>
    <w:lvl w:ilvl="0" w:tplc="6652F37E">
      <w:start w:val="1"/>
      <w:numFmt w:val="decimal"/>
      <w:lvlText w:val="%1)"/>
      <w:lvlJc w:val="left"/>
      <w:pPr>
        <w:ind w:left="1080" w:hanging="720"/>
      </w:pPr>
      <w:rPr>
        <w:rFonts w:hint="default"/>
        <w:color w:val="000000" w:themeColor="text1"/>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DA74D2"/>
    <w:multiLevelType w:val="hybridMultilevel"/>
    <w:tmpl w:val="C11017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1B5D29"/>
    <w:multiLevelType w:val="hybridMultilevel"/>
    <w:tmpl w:val="950440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DA2D5C"/>
    <w:multiLevelType w:val="hybridMultilevel"/>
    <w:tmpl w:val="A34062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253CEF"/>
    <w:multiLevelType w:val="hybridMultilevel"/>
    <w:tmpl w:val="8FA8B3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1F1CDF"/>
    <w:multiLevelType w:val="hybridMultilevel"/>
    <w:tmpl w:val="8D009DDC"/>
    <w:lvl w:ilvl="0" w:tplc="6E2AA0D0">
      <w:start w:val="1"/>
      <w:numFmt w:val="decimal"/>
      <w:lvlText w:val="%1)"/>
      <w:lvlJc w:val="left"/>
      <w:pPr>
        <w:ind w:left="720" w:hanging="360"/>
      </w:pPr>
      <w:rPr>
        <w:rFonts w:ascii="Verdana" w:eastAsiaTheme="minorHAnsi" w:hAnsi="Verdana"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E13AEB"/>
    <w:multiLevelType w:val="hybridMultilevel"/>
    <w:tmpl w:val="4DF66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5F1B3D"/>
    <w:multiLevelType w:val="hybridMultilevel"/>
    <w:tmpl w:val="720829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205A74"/>
    <w:multiLevelType w:val="hybridMultilevel"/>
    <w:tmpl w:val="FD2E6A7C"/>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BD63C0"/>
    <w:multiLevelType w:val="hybridMultilevel"/>
    <w:tmpl w:val="EE20E7AC"/>
    <w:lvl w:ilvl="0" w:tplc="04090003">
      <w:start w:val="1"/>
      <w:numFmt w:val="bullet"/>
      <w:lvlText w:val="o"/>
      <w:lvlJc w:val="left"/>
      <w:pPr>
        <w:ind w:left="720" w:hanging="360"/>
      </w:pPr>
      <w:rPr>
        <w:rFonts w:ascii="Courier New" w:hAnsi="Courier New" w:cs="Courier New" w:hint="default"/>
      </w:rPr>
    </w:lvl>
    <w:lvl w:ilvl="1" w:tplc="77DE2564">
      <w:numFmt w:val="bullet"/>
      <w:lvlText w:val=""/>
      <w:lvlJc w:val="left"/>
      <w:pPr>
        <w:ind w:left="1440" w:hanging="360"/>
      </w:pPr>
      <w:rPr>
        <w:rFonts w:ascii="Symbol" w:eastAsiaTheme="minorHAnsi" w:hAnsi="Symbol" w:cs="Segoe U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0"/>
  </w:num>
  <w:num w:numId="3">
    <w:abstractNumId w:val="11"/>
  </w:num>
  <w:num w:numId="4">
    <w:abstractNumId w:val="7"/>
  </w:num>
  <w:num w:numId="5">
    <w:abstractNumId w:val="1"/>
  </w:num>
  <w:num w:numId="6">
    <w:abstractNumId w:val="8"/>
  </w:num>
  <w:num w:numId="7">
    <w:abstractNumId w:val="5"/>
  </w:num>
  <w:num w:numId="8">
    <w:abstractNumId w:val="24"/>
  </w:num>
  <w:num w:numId="9">
    <w:abstractNumId w:val="16"/>
  </w:num>
  <w:num w:numId="10">
    <w:abstractNumId w:val="15"/>
  </w:num>
  <w:num w:numId="11">
    <w:abstractNumId w:val="21"/>
  </w:num>
  <w:num w:numId="12">
    <w:abstractNumId w:val="3"/>
  </w:num>
  <w:num w:numId="13">
    <w:abstractNumId w:val="23"/>
  </w:num>
  <w:num w:numId="14">
    <w:abstractNumId w:val="12"/>
  </w:num>
  <w:num w:numId="15">
    <w:abstractNumId w:val="22"/>
  </w:num>
  <w:num w:numId="16">
    <w:abstractNumId w:val="9"/>
  </w:num>
  <w:num w:numId="17">
    <w:abstractNumId w:val="0"/>
  </w:num>
  <w:num w:numId="18">
    <w:abstractNumId w:val="2"/>
  </w:num>
  <w:num w:numId="19">
    <w:abstractNumId w:val="25"/>
  </w:num>
  <w:num w:numId="20">
    <w:abstractNumId w:val="17"/>
  </w:num>
  <w:num w:numId="21">
    <w:abstractNumId w:val="4"/>
  </w:num>
  <w:num w:numId="22">
    <w:abstractNumId w:val="14"/>
  </w:num>
  <w:num w:numId="23">
    <w:abstractNumId w:val="6"/>
  </w:num>
  <w:num w:numId="24">
    <w:abstractNumId w:val="19"/>
  </w:num>
  <w:num w:numId="25">
    <w:abstractNumId w:val="18"/>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27A"/>
    <w:rsid w:val="00003CC9"/>
    <w:rsid w:val="0000517B"/>
    <w:rsid w:val="0001087C"/>
    <w:rsid w:val="00011A81"/>
    <w:rsid w:val="00012743"/>
    <w:rsid w:val="0001381A"/>
    <w:rsid w:val="000145E8"/>
    <w:rsid w:val="000154D2"/>
    <w:rsid w:val="00022245"/>
    <w:rsid w:val="000228D5"/>
    <w:rsid w:val="00026F2E"/>
    <w:rsid w:val="00027A09"/>
    <w:rsid w:val="00027D07"/>
    <w:rsid w:val="00030B2F"/>
    <w:rsid w:val="000328ED"/>
    <w:rsid w:val="00033D85"/>
    <w:rsid w:val="000371F1"/>
    <w:rsid w:val="00040DFB"/>
    <w:rsid w:val="00041EA6"/>
    <w:rsid w:val="0004443D"/>
    <w:rsid w:val="00046BB1"/>
    <w:rsid w:val="0005063B"/>
    <w:rsid w:val="00050F62"/>
    <w:rsid w:val="00053895"/>
    <w:rsid w:val="00054440"/>
    <w:rsid w:val="000544F2"/>
    <w:rsid w:val="000558B4"/>
    <w:rsid w:val="000606A4"/>
    <w:rsid w:val="0006319A"/>
    <w:rsid w:val="00063D1D"/>
    <w:rsid w:val="0006468B"/>
    <w:rsid w:val="00064B0E"/>
    <w:rsid w:val="00067099"/>
    <w:rsid w:val="00067342"/>
    <w:rsid w:val="00071506"/>
    <w:rsid w:val="00071EDE"/>
    <w:rsid w:val="000730F1"/>
    <w:rsid w:val="00074D9C"/>
    <w:rsid w:val="00076610"/>
    <w:rsid w:val="00076777"/>
    <w:rsid w:val="0008170A"/>
    <w:rsid w:val="00081A3D"/>
    <w:rsid w:val="00081B99"/>
    <w:rsid w:val="00081D7A"/>
    <w:rsid w:val="000830D4"/>
    <w:rsid w:val="00083357"/>
    <w:rsid w:val="00083EC6"/>
    <w:rsid w:val="00085AB6"/>
    <w:rsid w:val="00091CD0"/>
    <w:rsid w:val="00092ED7"/>
    <w:rsid w:val="000A018A"/>
    <w:rsid w:val="000A06BF"/>
    <w:rsid w:val="000A14BB"/>
    <w:rsid w:val="000A1789"/>
    <w:rsid w:val="000A1C9D"/>
    <w:rsid w:val="000A2514"/>
    <w:rsid w:val="000A2F55"/>
    <w:rsid w:val="000A3D85"/>
    <w:rsid w:val="000A48B8"/>
    <w:rsid w:val="000B0D66"/>
    <w:rsid w:val="000B2D23"/>
    <w:rsid w:val="000B31F2"/>
    <w:rsid w:val="000B4666"/>
    <w:rsid w:val="000B4D12"/>
    <w:rsid w:val="000B6722"/>
    <w:rsid w:val="000B7951"/>
    <w:rsid w:val="000B7E42"/>
    <w:rsid w:val="000C2A5C"/>
    <w:rsid w:val="000C3FCC"/>
    <w:rsid w:val="000D010B"/>
    <w:rsid w:val="000D0F4D"/>
    <w:rsid w:val="000D1C4B"/>
    <w:rsid w:val="000D4C15"/>
    <w:rsid w:val="000D6B1F"/>
    <w:rsid w:val="000E46C9"/>
    <w:rsid w:val="000E794D"/>
    <w:rsid w:val="000F084E"/>
    <w:rsid w:val="000F1E2F"/>
    <w:rsid w:val="000F4FEE"/>
    <w:rsid w:val="000F52AC"/>
    <w:rsid w:val="000F58DD"/>
    <w:rsid w:val="000F5C71"/>
    <w:rsid w:val="001000A9"/>
    <w:rsid w:val="0010013B"/>
    <w:rsid w:val="001017DE"/>
    <w:rsid w:val="001024EA"/>
    <w:rsid w:val="0010337A"/>
    <w:rsid w:val="00110DD4"/>
    <w:rsid w:val="0011146D"/>
    <w:rsid w:val="00115B28"/>
    <w:rsid w:val="00116014"/>
    <w:rsid w:val="0012048C"/>
    <w:rsid w:val="00120980"/>
    <w:rsid w:val="00121F94"/>
    <w:rsid w:val="00132874"/>
    <w:rsid w:val="001329AE"/>
    <w:rsid w:val="001331D2"/>
    <w:rsid w:val="00136816"/>
    <w:rsid w:val="00137C19"/>
    <w:rsid w:val="00140C6C"/>
    <w:rsid w:val="00141A8D"/>
    <w:rsid w:val="00142C99"/>
    <w:rsid w:val="00145FC5"/>
    <w:rsid w:val="001463C1"/>
    <w:rsid w:val="001509E7"/>
    <w:rsid w:val="001548F2"/>
    <w:rsid w:val="00155A76"/>
    <w:rsid w:val="001600C3"/>
    <w:rsid w:val="00161A8B"/>
    <w:rsid w:val="00161B0D"/>
    <w:rsid w:val="00161E5C"/>
    <w:rsid w:val="001631CB"/>
    <w:rsid w:val="00170384"/>
    <w:rsid w:val="0017039E"/>
    <w:rsid w:val="001703B9"/>
    <w:rsid w:val="001732B0"/>
    <w:rsid w:val="001732F8"/>
    <w:rsid w:val="00175384"/>
    <w:rsid w:val="001818FC"/>
    <w:rsid w:val="00184764"/>
    <w:rsid w:val="00186BC7"/>
    <w:rsid w:val="001915CC"/>
    <w:rsid w:val="0019186A"/>
    <w:rsid w:val="00192EE5"/>
    <w:rsid w:val="00193678"/>
    <w:rsid w:val="0019392E"/>
    <w:rsid w:val="00197C93"/>
    <w:rsid w:val="001A24B0"/>
    <w:rsid w:val="001A3107"/>
    <w:rsid w:val="001B2A15"/>
    <w:rsid w:val="001B44B9"/>
    <w:rsid w:val="001B4671"/>
    <w:rsid w:val="001B4BAE"/>
    <w:rsid w:val="001B7910"/>
    <w:rsid w:val="001C03A4"/>
    <w:rsid w:val="001C21AE"/>
    <w:rsid w:val="001C4608"/>
    <w:rsid w:val="001C468E"/>
    <w:rsid w:val="001D0284"/>
    <w:rsid w:val="001D0996"/>
    <w:rsid w:val="001D113B"/>
    <w:rsid w:val="001D139C"/>
    <w:rsid w:val="001D1A17"/>
    <w:rsid w:val="001D2B63"/>
    <w:rsid w:val="001D5009"/>
    <w:rsid w:val="001E03B9"/>
    <w:rsid w:val="001E1718"/>
    <w:rsid w:val="001E19E5"/>
    <w:rsid w:val="001E1E7D"/>
    <w:rsid w:val="001E37CA"/>
    <w:rsid w:val="001E6137"/>
    <w:rsid w:val="001E7D29"/>
    <w:rsid w:val="001F2CFA"/>
    <w:rsid w:val="001F3B94"/>
    <w:rsid w:val="001F3D13"/>
    <w:rsid w:val="001F61C2"/>
    <w:rsid w:val="00206930"/>
    <w:rsid w:val="00210DD9"/>
    <w:rsid w:val="00212B5E"/>
    <w:rsid w:val="0021497E"/>
    <w:rsid w:val="00215821"/>
    <w:rsid w:val="00215BE6"/>
    <w:rsid w:val="00216B18"/>
    <w:rsid w:val="00220C7B"/>
    <w:rsid w:val="00221BAD"/>
    <w:rsid w:val="00222B0A"/>
    <w:rsid w:val="00222CC8"/>
    <w:rsid w:val="00223D2F"/>
    <w:rsid w:val="0022421D"/>
    <w:rsid w:val="0022575A"/>
    <w:rsid w:val="00226544"/>
    <w:rsid w:val="00226829"/>
    <w:rsid w:val="002273BC"/>
    <w:rsid w:val="0023244D"/>
    <w:rsid w:val="002350A3"/>
    <w:rsid w:val="00235478"/>
    <w:rsid w:val="002400D4"/>
    <w:rsid w:val="002430A7"/>
    <w:rsid w:val="00250899"/>
    <w:rsid w:val="00254C78"/>
    <w:rsid w:val="00256A54"/>
    <w:rsid w:val="00262A4F"/>
    <w:rsid w:val="002672A7"/>
    <w:rsid w:val="00267890"/>
    <w:rsid w:val="002710C9"/>
    <w:rsid w:val="0027363E"/>
    <w:rsid w:val="00274D7C"/>
    <w:rsid w:val="0027625E"/>
    <w:rsid w:val="00277A6F"/>
    <w:rsid w:val="002809DC"/>
    <w:rsid w:val="00282324"/>
    <w:rsid w:val="00282E2F"/>
    <w:rsid w:val="00284A62"/>
    <w:rsid w:val="0028540C"/>
    <w:rsid w:val="00291861"/>
    <w:rsid w:val="00291901"/>
    <w:rsid w:val="0029231E"/>
    <w:rsid w:val="00292AFE"/>
    <w:rsid w:val="002974A8"/>
    <w:rsid w:val="002A31BD"/>
    <w:rsid w:val="002A4CF8"/>
    <w:rsid w:val="002A66EA"/>
    <w:rsid w:val="002A6E43"/>
    <w:rsid w:val="002B1C6F"/>
    <w:rsid w:val="002B2E04"/>
    <w:rsid w:val="002B3173"/>
    <w:rsid w:val="002C164E"/>
    <w:rsid w:val="002C1EAE"/>
    <w:rsid w:val="002C35E1"/>
    <w:rsid w:val="002C55AA"/>
    <w:rsid w:val="002D1EF1"/>
    <w:rsid w:val="002D2781"/>
    <w:rsid w:val="002D4DBF"/>
    <w:rsid w:val="002D64D2"/>
    <w:rsid w:val="002D7B5C"/>
    <w:rsid w:val="002E0AF7"/>
    <w:rsid w:val="002E1B46"/>
    <w:rsid w:val="002E40CD"/>
    <w:rsid w:val="002E4164"/>
    <w:rsid w:val="002F3874"/>
    <w:rsid w:val="002F5573"/>
    <w:rsid w:val="002F6D33"/>
    <w:rsid w:val="00302114"/>
    <w:rsid w:val="00302357"/>
    <w:rsid w:val="00306D00"/>
    <w:rsid w:val="00312B50"/>
    <w:rsid w:val="00313A3B"/>
    <w:rsid w:val="00315807"/>
    <w:rsid w:val="00321148"/>
    <w:rsid w:val="003265EB"/>
    <w:rsid w:val="0033302A"/>
    <w:rsid w:val="003341AE"/>
    <w:rsid w:val="00334F8B"/>
    <w:rsid w:val="003350D0"/>
    <w:rsid w:val="00337731"/>
    <w:rsid w:val="003418F0"/>
    <w:rsid w:val="00342196"/>
    <w:rsid w:val="00342EEC"/>
    <w:rsid w:val="00344246"/>
    <w:rsid w:val="00344A91"/>
    <w:rsid w:val="003454A0"/>
    <w:rsid w:val="003511A2"/>
    <w:rsid w:val="00351452"/>
    <w:rsid w:val="00354B42"/>
    <w:rsid w:val="003559CC"/>
    <w:rsid w:val="003572CD"/>
    <w:rsid w:val="0036008E"/>
    <w:rsid w:val="00362EB8"/>
    <w:rsid w:val="00366D98"/>
    <w:rsid w:val="00372A55"/>
    <w:rsid w:val="00372B10"/>
    <w:rsid w:val="00376F7C"/>
    <w:rsid w:val="00383C28"/>
    <w:rsid w:val="003843E1"/>
    <w:rsid w:val="003859DF"/>
    <w:rsid w:val="00385C61"/>
    <w:rsid w:val="003869ED"/>
    <w:rsid w:val="00393E08"/>
    <w:rsid w:val="00394332"/>
    <w:rsid w:val="003946EC"/>
    <w:rsid w:val="00394FF8"/>
    <w:rsid w:val="00397AA9"/>
    <w:rsid w:val="003A2317"/>
    <w:rsid w:val="003A2613"/>
    <w:rsid w:val="003A3A00"/>
    <w:rsid w:val="003A3B8C"/>
    <w:rsid w:val="003A6743"/>
    <w:rsid w:val="003A7746"/>
    <w:rsid w:val="003B38F3"/>
    <w:rsid w:val="003B4C35"/>
    <w:rsid w:val="003B79CB"/>
    <w:rsid w:val="003C05F3"/>
    <w:rsid w:val="003C2C77"/>
    <w:rsid w:val="003C5938"/>
    <w:rsid w:val="003C5F57"/>
    <w:rsid w:val="003D22D8"/>
    <w:rsid w:val="003E0858"/>
    <w:rsid w:val="003E0CE6"/>
    <w:rsid w:val="003E1B85"/>
    <w:rsid w:val="003E45F2"/>
    <w:rsid w:val="003E4ED8"/>
    <w:rsid w:val="003E521B"/>
    <w:rsid w:val="003F0DD7"/>
    <w:rsid w:val="003F285C"/>
    <w:rsid w:val="003F574E"/>
    <w:rsid w:val="003F6604"/>
    <w:rsid w:val="004015FF"/>
    <w:rsid w:val="00401EE2"/>
    <w:rsid w:val="004026FA"/>
    <w:rsid w:val="00403010"/>
    <w:rsid w:val="00403A3E"/>
    <w:rsid w:val="00404050"/>
    <w:rsid w:val="00404C19"/>
    <w:rsid w:val="00405DA6"/>
    <w:rsid w:val="00413C6C"/>
    <w:rsid w:val="004144F4"/>
    <w:rsid w:val="004156D5"/>
    <w:rsid w:val="00416773"/>
    <w:rsid w:val="004172F1"/>
    <w:rsid w:val="00417F3A"/>
    <w:rsid w:val="00420990"/>
    <w:rsid w:val="00422ACA"/>
    <w:rsid w:val="00422EE9"/>
    <w:rsid w:val="004261F1"/>
    <w:rsid w:val="004308D7"/>
    <w:rsid w:val="00431CFE"/>
    <w:rsid w:val="00432553"/>
    <w:rsid w:val="004325D5"/>
    <w:rsid w:val="0043325A"/>
    <w:rsid w:val="0043330D"/>
    <w:rsid w:val="00433A40"/>
    <w:rsid w:val="0044181F"/>
    <w:rsid w:val="00442352"/>
    <w:rsid w:val="00445274"/>
    <w:rsid w:val="00451D1C"/>
    <w:rsid w:val="004568C4"/>
    <w:rsid w:val="00461397"/>
    <w:rsid w:val="004638DF"/>
    <w:rsid w:val="00465DFF"/>
    <w:rsid w:val="004661A8"/>
    <w:rsid w:val="004672D8"/>
    <w:rsid w:val="0046789B"/>
    <w:rsid w:val="004801AF"/>
    <w:rsid w:val="0048394B"/>
    <w:rsid w:val="0048416E"/>
    <w:rsid w:val="0048658E"/>
    <w:rsid w:val="00494077"/>
    <w:rsid w:val="00495DD5"/>
    <w:rsid w:val="004965C9"/>
    <w:rsid w:val="00496B01"/>
    <w:rsid w:val="004A0B4F"/>
    <w:rsid w:val="004A1E76"/>
    <w:rsid w:val="004A2C9F"/>
    <w:rsid w:val="004A2D63"/>
    <w:rsid w:val="004A5841"/>
    <w:rsid w:val="004A72DD"/>
    <w:rsid w:val="004B34F5"/>
    <w:rsid w:val="004B78CA"/>
    <w:rsid w:val="004C40D1"/>
    <w:rsid w:val="004C4474"/>
    <w:rsid w:val="004C6783"/>
    <w:rsid w:val="004C7DF2"/>
    <w:rsid w:val="004D0627"/>
    <w:rsid w:val="004D1030"/>
    <w:rsid w:val="004D2CFA"/>
    <w:rsid w:val="004D3F18"/>
    <w:rsid w:val="004D4491"/>
    <w:rsid w:val="004D4CAC"/>
    <w:rsid w:val="004D5326"/>
    <w:rsid w:val="004E0231"/>
    <w:rsid w:val="004E089A"/>
    <w:rsid w:val="004E2591"/>
    <w:rsid w:val="004E2C93"/>
    <w:rsid w:val="004E37C6"/>
    <w:rsid w:val="004E3CE6"/>
    <w:rsid w:val="004E528E"/>
    <w:rsid w:val="004E5382"/>
    <w:rsid w:val="004E71FE"/>
    <w:rsid w:val="004E74A1"/>
    <w:rsid w:val="004F1854"/>
    <w:rsid w:val="004F22E8"/>
    <w:rsid w:val="004F4CE0"/>
    <w:rsid w:val="00500C1B"/>
    <w:rsid w:val="005019B5"/>
    <w:rsid w:val="00506F40"/>
    <w:rsid w:val="00511FA9"/>
    <w:rsid w:val="00515D09"/>
    <w:rsid w:val="00521291"/>
    <w:rsid w:val="00521812"/>
    <w:rsid w:val="00522232"/>
    <w:rsid w:val="0052465D"/>
    <w:rsid w:val="00524873"/>
    <w:rsid w:val="005248E5"/>
    <w:rsid w:val="00524903"/>
    <w:rsid w:val="0052660B"/>
    <w:rsid w:val="00526DEE"/>
    <w:rsid w:val="005301EC"/>
    <w:rsid w:val="00531AA0"/>
    <w:rsid w:val="00534CE6"/>
    <w:rsid w:val="00537EC3"/>
    <w:rsid w:val="00540CA2"/>
    <w:rsid w:val="005421A6"/>
    <w:rsid w:val="00542A68"/>
    <w:rsid w:val="0054490E"/>
    <w:rsid w:val="00544D5E"/>
    <w:rsid w:val="00545AC2"/>
    <w:rsid w:val="00545DB3"/>
    <w:rsid w:val="005462F6"/>
    <w:rsid w:val="00547775"/>
    <w:rsid w:val="00550796"/>
    <w:rsid w:val="00550F08"/>
    <w:rsid w:val="0055713F"/>
    <w:rsid w:val="00562CEC"/>
    <w:rsid w:val="00565734"/>
    <w:rsid w:val="00570B11"/>
    <w:rsid w:val="0057596B"/>
    <w:rsid w:val="00583019"/>
    <w:rsid w:val="00584BC1"/>
    <w:rsid w:val="00586A01"/>
    <w:rsid w:val="00595931"/>
    <w:rsid w:val="00595A37"/>
    <w:rsid w:val="005A1BCD"/>
    <w:rsid w:val="005A3306"/>
    <w:rsid w:val="005A4504"/>
    <w:rsid w:val="005A5D01"/>
    <w:rsid w:val="005A72D4"/>
    <w:rsid w:val="005A7F6C"/>
    <w:rsid w:val="005B012E"/>
    <w:rsid w:val="005B01E7"/>
    <w:rsid w:val="005B0F15"/>
    <w:rsid w:val="005B2D00"/>
    <w:rsid w:val="005B2F2F"/>
    <w:rsid w:val="005B3C78"/>
    <w:rsid w:val="005B41A9"/>
    <w:rsid w:val="005C063D"/>
    <w:rsid w:val="005C0EDC"/>
    <w:rsid w:val="005C4FC0"/>
    <w:rsid w:val="005C51AD"/>
    <w:rsid w:val="005C6369"/>
    <w:rsid w:val="005D3DF8"/>
    <w:rsid w:val="005D68F0"/>
    <w:rsid w:val="005E11E7"/>
    <w:rsid w:val="005E3C20"/>
    <w:rsid w:val="005E41A6"/>
    <w:rsid w:val="005E51A7"/>
    <w:rsid w:val="005F2405"/>
    <w:rsid w:val="005F4195"/>
    <w:rsid w:val="005F4AA5"/>
    <w:rsid w:val="005F520C"/>
    <w:rsid w:val="005F52AE"/>
    <w:rsid w:val="0060066A"/>
    <w:rsid w:val="006031F1"/>
    <w:rsid w:val="00606C48"/>
    <w:rsid w:val="00606F96"/>
    <w:rsid w:val="006118EF"/>
    <w:rsid w:val="00612F03"/>
    <w:rsid w:val="00615779"/>
    <w:rsid w:val="00616094"/>
    <w:rsid w:val="006168B0"/>
    <w:rsid w:val="006218F1"/>
    <w:rsid w:val="00621BE9"/>
    <w:rsid w:val="00622901"/>
    <w:rsid w:val="006232E3"/>
    <w:rsid w:val="006233EB"/>
    <w:rsid w:val="0062460E"/>
    <w:rsid w:val="0062576B"/>
    <w:rsid w:val="00625D32"/>
    <w:rsid w:val="00627291"/>
    <w:rsid w:val="006346D0"/>
    <w:rsid w:val="0063557C"/>
    <w:rsid w:val="00640AF3"/>
    <w:rsid w:val="00642536"/>
    <w:rsid w:val="0064503D"/>
    <w:rsid w:val="0065100A"/>
    <w:rsid w:val="00651DC8"/>
    <w:rsid w:val="0065366D"/>
    <w:rsid w:val="00660CAC"/>
    <w:rsid w:val="00667060"/>
    <w:rsid w:val="006701DF"/>
    <w:rsid w:val="00673EC4"/>
    <w:rsid w:val="006744B8"/>
    <w:rsid w:val="006748FD"/>
    <w:rsid w:val="00674ECE"/>
    <w:rsid w:val="00682095"/>
    <w:rsid w:val="00682435"/>
    <w:rsid w:val="006829B6"/>
    <w:rsid w:val="00682F58"/>
    <w:rsid w:val="0068326A"/>
    <w:rsid w:val="0068392E"/>
    <w:rsid w:val="00683D00"/>
    <w:rsid w:val="00684B45"/>
    <w:rsid w:val="0068625C"/>
    <w:rsid w:val="00693D25"/>
    <w:rsid w:val="0069544D"/>
    <w:rsid w:val="0069618E"/>
    <w:rsid w:val="006968B2"/>
    <w:rsid w:val="00697261"/>
    <w:rsid w:val="006A3403"/>
    <w:rsid w:val="006A455F"/>
    <w:rsid w:val="006A4892"/>
    <w:rsid w:val="006A5F81"/>
    <w:rsid w:val="006A640A"/>
    <w:rsid w:val="006B16F9"/>
    <w:rsid w:val="006B1FB0"/>
    <w:rsid w:val="006B38C3"/>
    <w:rsid w:val="006B5C0A"/>
    <w:rsid w:val="006B6C84"/>
    <w:rsid w:val="006C55C9"/>
    <w:rsid w:val="006C5B97"/>
    <w:rsid w:val="006D306E"/>
    <w:rsid w:val="006D581A"/>
    <w:rsid w:val="006D5A5E"/>
    <w:rsid w:val="006D6C3E"/>
    <w:rsid w:val="006D6E4F"/>
    <w:rsid w:val="006D7133"/>
    <w:rsid w:val="006D7C14"/>
    <w:rsid w:val="006E21F1"/>
    <w:rsid w:val="006E29F6"/>
    <w:rsid w:val="006E4D05"/>
    <w:rsid w:val="006E52BE"/>
    <w:rsid w:val="006E53EB"/>
    <w:rsid w:val="006E5BE2"/>
    <w:rsid w:val="006E6085"/>
    <w:rsid w:val="006E67AB"/>
    <w:rsid w:val="006F0CAD"/>
    <w:rsid w:val="006F35EF"/>
    <w:rsid w:val="006F35F6"/>
    <w:rsid w:val="006F40A6"/>
    <w:rsid w:val="006F5146"/>
    <w:rsid w:val="006F644A"/>
    <w:rsid w:val="006F6791"/>
    <w:rsid w:val="006F7170"/>
    <w:rsid w:val="0070206C"/>
    <w:rsid w:val="00703CD0"/>
    <w:rsid w:val="00705648"/>
    <w:rsid w:val="00711DD6"/>
    <w:rsid w:val="00714200"/>
    <w:rsid w:val="00715194"/>
    <w:rsid w:val="007176BB"/>
    <w:rsid w:val="0072113C"/>
    <w:rsid w:val="00730E8E"/>
    <w:rsid w:val="00731AB4"/>
    <w:rsid w:val="00732644"/>
    <w:rsid w:val="007342A0"/>
    <w:rsid w:val="007370F6"/>
    <w:rsid w:val="00740522"/>
    <w:rsid w:val="00740FFB"/>
    <w:rsid w:val="007444FE"/>
    <w:rsid w:val="00745282"/>
    <w:rsid w:val="00745EF6"/>
    <w:rsid w:val="007478C7"/>
    <w:rsid w:val="00751EF6"/>
    <w:rsid w:val="007543F8"/>
    <w:rsid w:val="00755045"/>
    <w:rsid w:val="00755D95"/>
    <w:rsid w:val="00762AD9"/>
    <w:rsid w:val="007641A0"/>
    <w:rsid w:val="00766D88"/>
    <w:rsid w:val="0077143E"/>
    <w:rsid w:val="00775079"/>
    <w:rsid w:val="0078307A"/>
    <w:rsid w:val="0078707D"/>
    <w:rsid w:val="007931B2"/>
    <w:rsid w:val="00796ED1"/>
    <w:rsid w:val="00796F65"/>
    <w:rsid w:val="00797630"/>
    <w:rsid w:val="007A04E9"/>
    <w:rsid w:val="007A2295"/>
    <w:rsid w:val="007A4E51"/>
    <w:rsid w:val="007A60B9"/>
    <w:rsid w:val="007A78A7"/>
    <w:rsid w:val="007A7FC1"/>
    <w:rsid w:val="007B110A"/>
    <w:rsid w:val="007B3772"/>
    <w:rsid w:val="007B61F5"/>
    <w:rsid w:val="007C12EF"/>
    <w:rsid w:val="007C1453"/>
    <w:rsid w:val="007C4005"/>
    <w:rsid w:val="007C4544"/>
    <w:rsid w:val="007C5192"/>
    <w:rsid w:val="007C54FE"/>
    <w:rsid w:val="007C5650"/>
    <w:rsid w:val="007D2CC0"/>
    <w:rsid w:val="007D6412"/>
    <w:rsid w:val="007D6FCA"/>
    <w:rsid w:val="007E19D8"/>
    <w:rsid w:val="007E2A65"/>
    <w:rsid w:val="007E3CAD"/>
    <w:rsid w:val="007E53E0"/>
    <w:rsid w:val="007E6743"/>
    <w:rsid w:val="007E6852"/>
    <w:rsid w:val="007E6C88"/>
    <w:rsid w:val="007F1487"/>
    <w:rsid w:val="007F5460"/>
    <w:rsid w:val="007F6D44"/>
    <w:rsid w:val="007F6D8B"/>
    <w:rsid w:val="007F7262"/>
    <w:rsid w:val="007F7BBB"/>
    <w:rsid w:val="00800BFB"/>
    <w:rsid w:val="008021F9"/>
    <w:rsid w:val="00802D2E"/>
    <w:rsid w:val="00802D92"/>
    <w:rsid w:val="00802E45"/>
    <w:rsid w:val="00804AAD"/>
    <w:rsid w:val="00804FBF"/>
    <w:rsid w:val="008057D6"/>
    <w:rsid w:val="008058A4"/>
    <w:rsid w:val="0080605D"/>
    <w:rsid w:val="00806068"/>
    <w:rsid w:val="00807DAB"/>
    <w:rsid w:val="008107A3"/>
    <w:rsid w:val="008108B8"/>
    <w:rsid w:val="008137C5"/>
    <w:rsid w:val="00813EF0"/>
    <w:rsid w:val="00814320"/>
    <w:rsid w:val="008143B9"/>
    <w:rsid w:val="00814D90"/>
    <w:rsid w:val="008214F2"/>
    <w:rsid w:val="0082237C"/>
    <w:rsid w:val="00824DD8"/>
    <w:rsid w:val="00825D77"/>
    <w:rsid w:val="0083264F"/>
    <w:rsid w:val="008340F4"/>
    <w:rsid w:val="00835FC0"/>
    <w:rsid w:val="00837139"/>
    <w:rsid w:val="00837545"/>
    <w:rsid w:val="00843C84"/>
    <w:rsid w:val="008445D1"/>
    <w:rsid w:val="00844F57"/>
    <w:rsid w:val="00846671"/>
    <w:rsid w:val="0085581B"/>
    <w:rsid w:val="00857826"/>
    <w:rsid w:val="008602A4"/>
    <w:rsid w:val="00863C9A"/>
    <w:rsid w:val="00863CFF"/>
    <w:rsid w:val="008657D5"/>
    <w:rsid w:val="0086784D"/>
    <w:rsid w:val="008748A8"/>
    <w:rsid w:val="00877589"/>
    <w:rsid w:val="00881A0E"/>
    <w:rsid w:val="00887F50"/>
    <w:rsid w:val="008919F1"/>
    <w:rsid w:val="008928F7"/>
    <w:rsid w:val="008938FE"/>
    <w:rsid w:val="00894333"/>
    <w:rsid w:val="00894CDF"/>
    <w:rsid w:val="00895074"/>
    <w:rsid w:val="00895648"/>
    <w:rsid w:val="008963AD"/>
    <w:rsid w:val="00897458"/>
    <w:rsid w:val="008A1466"/>
    <w:rsid w:val="008A3DB7"/>
    <w:rsid w:val="008A41A2"/>
    <w:rsid w:val="008A522D"/>
    <w:rsid w:val="008A5C84"/>
    <w:rsid w:val="008A62FE"/>
    <w:rsid w:val="008B0E56"/>
    <w:rsid w:val="008B3488"/>
    <w:rsid w:val="008B6E84"/>
    <w:rsid w:val="008B7469"/>
    <w:rsid w:val="008C232B"/>
    <w:rsid w:val="008C2A6F"/>
    <w:rsid w:val="008C75E6"/>
    <w:rsid w:val="008C7E73"/>
    <w:rsid w:val="008D052E"/>
    <w:rsid w:val="008D09B4"/>
    <w:rsid w:val="008D0D78"/>
    <w:rsid w:val="008D0EFB"/>
    <w:rsid w:val="008D3198"/>
    <w:rsid w:val="008D432C"/>
    <w:rsid w:val="008D5097"/>
    <w:rsid w:val="008E2AAD"/>
    <w:rsid w:val="008E306D"/>
    <w:rsid w:val="008E5B11"/>
    <w:rsid w:val="008F0AE1"/>
    <w:rsid w:val="008F0C69"/>
    <w:rsid w:val="008F26A5"/>
    <w:rsid w:val="008F2E26"/>
    <w:rsid w:val="008F317E"/>
    <w:rsid w:val="00901050"/>
    <w:rsid w:val="0090172D"/>
    <w:rsid w:val="009026DC"/>
    <w:rsid w:val="00903C36"/>
    <w:rsid w:val="00904970"/>
    <w:rsid w:val="009065F8"/>
    <w:rsid w:val="009075FA"/>
    <w:rsid w:val="0091198F"/>
    <w:rsid w:val="00913C82"/>
    <w:rsid w:val="00916D4C"/>
    <w:rsid w:val="009316EA"/>
    <w:rsid w:val="009317F2"/>
    <w:rsid w:val="00931CC3"/>
    <w:rsid w:val="00936EAA"/>
    <w:rsid w:val="009421E2"/>
    <w:rsid w:val="0094400C"/>
    <w:rsid w:val="00944033"/>
    <w:rsid w:val="009441C5"/>
    <w:rsid w:val="0094527A"/>
    <w:rsid w:val="00945764"/>
    <w:rsid w:val="009462AE"/>
    <w:rsid w:val="00947C26"/>
    <w:rsid w:val="009503D3"/>
    <w:rsid w:val="00952E90"/>
    <w:rsid w:val="009621E0"/>
    <w:rsid w:val="00963402"/>
    <w:rsid w:val="00965BE9"/>
    <w:rsid w:val="00966DF2"/>
    <w:rsid w:val="00970CBC"/>
    <w:rsid w:val="00971A6F"/>
    <w:rsid w:val="0097453B"/>
    <w:rsid w:val="00974800"/>
    <w:rsid w:val="0097756B"/>
    <w:rsid w:val="009810DA"/>
    <w:rsid w:val="00985669"/>
    <w:rsid w:val="00985D69"/>
    <w:rsid w:val="0099391F"/>
    <w:rsid w:val="00996703"/>
    <w:rsid w:val="009A088C"/>
    <w:rsid w:val="009A1C9D"/>
    <w:rsid w:val="009A5310"/>
    <w:rsid w:val="009A6E44"/>
    <w:rsid w:val="009A7F2A"/>
    <w:rsid w:val="009B6F6F"/>
    <w:rsid w:val="009B74A8"/>
    <w:rsid w:val="009B7B5C"/>
    <w:rsid w:val="009C7073"/>
    <w:rsid w:val="009D0280"/>
    <w:rsid w:val="009D2D41"/>
    <w:rsid w:val="009D3211"/>
    <w:rsid w:val="009D40A4"/>
    <w:rsid w:val="009D7415"/>
    <w:rsid w:val="009E163C"/>
    <w:rsid w:val="009E6A9B"/>
    <w:rsid w:val="009E7A57"/>
    <w:rsid w:val="009F589B"/>
    <w:rsid w:val="00A012F7"/>
    <w:rsid w:val="00A01733"/>
    <w:rsid w:val="00A03C1C"/>
    <w:rsid w:val="00A04E79"/>
    <w:rsid w:val="00A0539E"/>
    <w:rsid w:val="00A056D7"/>
    <w:rsid w:val="00A10149"/>
    <w:rsid w:val="00A11C5B"/>
    <w:rsid w:val="00A141D0"/>
    <w:rsid w:val="00A17C08"/>
    <w:rsid w:val="00A204D7"/>
    <w:rsid w:val="00A2172B"/>
    <w:rsid w:val="00A24506"/>
    <w:rsid w:val="00A25C4A"/>
    <w:rsid w:val="00A264C6"/>
    <w:rsid w:val="00A31130"/>
    <w:rsid w:val="00A314EF"/>
    <w:rsid w:val="00A31DF5"/>
    <w:rsid w:val="00A323C3"/>
    <w:rsid w:val="00A34B9C"/>
    <w:rsid w:val="00A37748"/>
    <w:rsid w:val="00A43EC5"/>
    <w:rsid w:val="00A45346"/>
    <w:rsid w:val="00A46E20"/>
    <w:rsid w:val="00A5570D"/>
    <w:rsid w:val="00A570CF"/>
    <w:rsid w:val="00A606C2"/>
    <w:rsid w:val="00A61102"/>
    <w:rsid w:val="00A61984"/>
    <w:rsid w:val="00A63661"/>
    <w:rsid w:val="00A664B6"/>
    <w:rsid w:val="00A67F2D"/>
    <w:rsid w:val="00A800FF"/>
    <w:rsid w:val="00A81C63"/>
    <w:rsid w:val="00A847DA"/>
    <w:rsid w:val="00A8502A"/>
    <w:rsid w:val="00A877F5"/>
    <w:rsid w:val="00A905BA"/>
    <w:rsid w:val="00A910C0"/>
    <w:rsid w:val="00A91324"/>
    <w:rsid w:val="00A9145B"/>
    <w:rsid w:val="00A94B66"/>
    <w:rsid w:val="00A96A0C"/>
    <w:rsid w:val="00AA0360"/>
    <w:rsid w:val="00AA1690"/>
    <w:rsid w:val="00AA1F2B"/>
    <w:rsid w:val="00AA2235"/>
    <w:rsid w:val="00AA3A38"/>
    <w:rsid w:val="00AA414D"/>
    <w:rsid w:val="00AB082A"/>
    <w:rsid w:val="00AB2E40"/>
    <w:rsid w:val="00AB7ACF"/>
    <w:rsid w:val="00AC00F1"/>
    <w:rsid w:val="00AC32C8"/>
    <w:rsid w:val="00AC6C43"/>
    <w:rsid w:val="00AE3D01"/>
    <w:rsid w:val="00AE74A5"/>
    <w:rsid w:val="00AF6DF4"/>
    <w:rsid w:val="00AF7D35"/>
    <w:rsid w:val="00B022FB"/>
    <w:rsid w:val="00B050A6"/>
    <w:rsid w:val="00B073A1"/>
    <w:rsid w:val="00B07ED1"/>
    <w:rsid w:val="00B1178C"/>
    <w:rsid w:val="00B1299F"/>
    <w:rsid w:val="00B1311A"/>
    <w:rsid w:val="00B15432"/>
    <w:rsid w:val="00B164DA"/>
    <w:rsid w:val="00B17731"/>
    <w:rsid w:val="00B20707"/>
    <w:rsid w:val="00B213B9"/>
    <w:rsid w:val="00B2159E"/>
    <w:rsid w:val="00B21E43"/>
    <w:rsid w:val="00B21F86"/>
    <w:rsid w:val="00B2531B"/>
    <w:rsid w:val="00B27307"/>
    <w:rsid w:val="00B33D09"/>
    <w:rsid w:val="00B345A6"/>
    <w:rsid w:val="00B34A5C"/>
    <w:rsid w:val="00B34EA6"/>
    <w:rsid w:val="00B40340"/>
    <w:rsid w:val="00B424BF"/>
    <w:rsid w:val="00B46233"/>
    <w:rsid w:val="00B51F54"/>
    <w:rsid w:val="00B52356"/>
    <w:rsid w:val="00B54E71"/>
    <w:rsid w:val="00B552CA"/>
    <w:rsid w:val="00B603B5"/>
    <w:rsid w:val="00B619ED"/>
    <w:rsid w:val="00B62B92"/>
    <w:rsid w:val="00B67558"/>
    <w:rsid w:val="00B70FC2"/>
    <w:rsid w:val="00B714F7"/>
    <w:rsid w:val="00B72029"/>
    <w:rsid w:val="00B725CC"/>
    <w:rsid w:val="00B72E8B"/>
    <w:rsid w:val="00B73151"/>
    <w:rsid w:val="00B73527"/>
    <w:rsid w:val="00B75F9D"/>
    <w:rsid w:val="00B82037"/>
    <w:rsid w:val="00B8416A"/>
    <w:rsid w:val="00B8436D"/>
    <w:rsid w:val="00B8465C"/>
    <w:rsid w:val="00B90095"/>
    <w:rsid w:val="00B9046B"/>
    <w:rsid w:val="00B9159A"/>
    <w:rsid w:val="00B92708"/>
    <w:rsid w:val="00B9506C"/>
    <w:rsid w:val="00B9517D"/>
    <w:rsid w:val="00B97F15"/>
    <w:rsid w:val="00BA031E"/>
    <w:rsid w:val="00BA3C8A"/>
    <w:rsid w:val="00BA46CC"/>
    <w:rsid w:val="00BB0925"/>
    <w:rsid w:val="00BB34CB"/>
    <w:rsid w:val="00BB47C5"/>
    <w:rsid w:val="00BB59E0"/>
    <w:rsid w:val="00BB6579"/>
    <w:rsid w:val="00BB6DB0"/>
    <w:rsid w:val="00BB7161"/>
    <w:rsid w:val="00BB7F89"/>
    <w:rsid w:val="00BC1E41"/>
    <w:rsid w:val="00BC21CD"/>
    <w:rsid w:val="00BC54C8"/>
    <w:rsid w:val="00BC5667"/>
    <w:rsid w:val="00BC5BB9"/>
    <w:rsid w:val="00BC66E5"/>
    <w:rsid w:val="00BC7127"/>
    <w:rsid w:val="00BC7C05"/>
    <w:rsid w:val="00BD11BC"/>
    <w:rsid w:val="00BD196D"/>
    <w:rsid w:val="00BD4F68"/>
    <w:rsid w:val="00BD5660"/>
    <w:rsid w:val="00BD69BE"/>
    <w:rsid w:val="00BD7143"/>
    <w:rsid w:val="00BE255F"/>
    <w:rsid w:val="00BE45AE"/>
    <w:rsid w:val="00BE5B39"/>
    <w:rsid w:val="00BE782E"/>
    <w:rsid w:val="00BF078B"/>
    <w:rsid w:val="00BF07CF"/>
    <w:rsid w:val="00BF1BD5"/>
    <w:rsid w:val="00BF48E8"/>
    <w:rsid w:val="00BF6118"/>
    <w:rsid w:val="00BF6B3D"/>
    <w:rsid w:val="00C00A6E"/>
    <w:rsid w:val="00C02D53"/>
    <w:rsid w:val="00C0300A"/>
    <w:rsid w:val="00C03367"/>
    <w:rsid w:val="00C048BE"/>
    <w:rsid w:val="00C050E4"/>
    <w:rsid w:val="00C053CD"/>
    <w:rsid w:val="00C06AF6"/>
    <w:rsid w:val="00C06E07"/>
    <w:rsid w:val="00C07410"/>
    <w:rsid w:val="00C07F84"/>
    <w:rsid w:val="00C10886"/>
    <w:rsid w:val="00C12F22"/>
    <w:rsid w:val="00C14510"/>
    <w:rsid w:val="00C206C7"/>
    <w:rsid w:val="00C2076A"/>
    <w:rsid w:val="00C217BF"/>
    <w:rsid w:val="00C25265"/>
    <w:rsid w:val="00C25931"/>
    <w:rsid w:val="00C268B6"/>
    <w:rsid w:val="00C268C5"/>
    <w:rsid w:val="00C327E9"/>
    <w:rsid w:val="00C36DCC"/>
    <w:rsid w:val="00C408F4"/>
    <w:rsid w:val="00C40D91"/>
    <w:rsid w:val="00C4178D"/>
    <w:rsid w:val="00C4225B"/>
    <w:rsid w:val="00C43F4F"/>
    <w:rsid w:val="00C440D7"/>
    <w:rsid w:val="00C46BD8"/>
    <w:rsid w:val="00C47E2D"/>
    <w:rsid w:val="00C51AAB"/>
    <w:rsid w:val="00C545F9"/>
    <w:rsid w:val="00C5544B"/>
    <w:rsid w:val="00C561E2"/>
    <w:rsid w:val="00C57965"/>
    <w:rsid w:val="00C60B76"/>
    <w:rsid w:val="00C618F2"/>
    <w:rsid w:val="00C61917"/>
    <w:rsid w:val="00C62C97"/>
    <w:rsid w:val="00C63235"/>
    <w:rsid w:val="00C643B3"/>
    <w:rsid w:val="00C73595"/>
    <w:rsid w:val="00C74E6E"/>
    <w:rsid w:val="00C752CA"/>
    <w:rsid w:val="00C77BCA"/>
    <w:rsid w:val="00C824F4"/>
    <w:rsid w:val="00C86706"/>
    <w:rsid w:val="00C92808"/>
    <w:rsid w:val="00C946C7"/>
    <w:rsid w:val="00C9593B"/>
    <w:rsid w:val="00CA05EF"/>
    <w:rsid w:val="00CA2E8C"/>
    <w:rsid w:val="00CA380B"/>
    <w:rsid w:val="00CA40D7"/>
    <w:rsid w:val="00CA41EB"/>
    <w:rsid w:val="00CA4AE6"/>
    <w:rsid w:val="00CB07FF"/>
    <w:rsid w:val="00CB530B"/>
    <w:rsid w:val="00CB7784"/>
    <w:rsid w:val="00CC0F82"/>
    <w:rsid w:val="00CC30A0"/>
    <w:rsid w:val="00CC34B6"/>
    <w:rsid w:val="00CC4580"/>
    <w:rsid w:val="00CD0FBB"/>
    <w:rsid w:val="00CD23FD"/>
    <w:rsid w:val="00CD5686"/>
    <w:rsid w:val="00CE0325"/>
    <w:rsid w:val="00CE2F30"/>
    <w:rsid w:val="00CE33E4"/>
    <w:rsid w:val="00CE4D25"/>
    <w:rsid w:val="00CE7F06"/>
    <w:rsid w:val="00CF1E42"/>
    <w:rsid w:val="00CF332F"/>
    <w:rsid w:val="00CF7F79"/>
    <w:rsid w:val="00D017B0"/>
    <w:rsid w:val="00D02BFD"/>
    <w:rsid w:val="00D04E2E"/>
    <w:rsid w:val="00D10C6C"/>
    <w:rsid w:val="00D12E50"/>
    <w:rsid w:val="00D13558"/>
    <w:rsid w:val="00D140BD"/>
    <w:rsid w:val="00D148C1"/>
    <w:rsid w:val="00D15BBF"/>
    <w:rsid w:val="00D23CEA"/>
    <w:rsid w:val="00D25366"/>
    <w:rsid w:val="00D2655B"/>
    <w:rsid w:val="00D2676D"/>
    <w:rsid w:val="00D27B67"/>
    <w:rsid w:val="00D27C21"/>
    <w:rsid w:val="00D3021E"/>
    <w:rsid w:val="00D31635"/>
    <w:rsid w:val="00D327C7"/>
    <w:rsid w:val="00D35BAB"/>
    <w:rsid w:val="00D41574"/>
    <w:rsid w:val="00D454D0"/>
    <w:rsid w:val="00D470C4"/>
    <w:rsid w:val="00D4786A"/>
    <w:rsid w:val="00D50FC0"/>
    <w:rsid w:val="00D53F80"/>
    <w:rsid w:val="00D564C4"/>
    <w:rsid w:val="00D564E3"/>
    <w:rsid w:val="00D57739"/>
    <w:rsid w:val="00D57792"/>
    <w:rsid w:val="00D57A78"/>
    <w:rsid w:val="00D6020D"/>
    <w:rsid w:val="00D6497D"/>
    <w:rsid w:val="00D64D39"/>
    <w:rsid w:val="00D650F8"/>
    <w:rsid w:val="00D659C1"/>
    <w:rsid w:val="00D675C6"/>
    <w:rsid w:val="00D67C68"/>
    <w:rsid w:val="00D70B45"/>
    <w:rsid w:val="00D74C54"/>
    <w:rsid w:val="00D74C7B"/>
    <w:rsid w:val="00D74DB2"/>
    <w:rsid w:val="00D758DA"/>
    <w:rsid w:val="00D75FBF"/>
    <w:rsid w:val="00D7666D"/>
    <w:rsid w:val="00D82504"/>
    <w:rsid w:val="00D83E02"/>
    <w:rsid w:val="00D83E64"/>
    <w:rsid w:val="00D85289"/>
    <w:rsid w:val="00D87383"/>
    <w:rsid w:val="00D87F24"/>
    <w:rsid w:val="00D90D83"/>
    <w:rsid w:val="00D92008"/>
    <w:rsid w:val="00D92C2A"/>
    <w:rsid w:val="00D92DE8"/>
    <w:rsid w:val="00D94EA4"/>
    <w:rsid w:val="00DA0398"/>
    <w:rsid w:val="00DA57B1"/>
    <w:rsid w:val="00DA6407"/>
    <w:rsid w:val="00DB184F"/>
    <w:rsid w:val="00DB2100"/>
    <w:rsid w:val="00DB2B7E"/>
    <w:rsid w:val="00DB3778"/>
    <w:rsid w:val="00DB46A7"/>
    <w:rsid w:val="00DB6A94"/>
    <w:rsid w:val="00DC3C07"/>
    <w:rsid w:val="00DC46F7"/>
    <w:rsid w:val="00DD0DD7"/>
    <w:rsid w:val="00DD29CA"/>
    <w:rsid w:val="00DD2EB9"/>
    <w:rsid w:val="00DD4959"/>
    <w:rsid w:val="00DE37CC"/>
    <w:rsid w:val="00DE43D9"/>
    <w:rsid w:val="00DE5DB3"/>
    <w:rsid w:val="00DF063A"/>
    <w:rsid w:val="00DF768D"/>
    <w:rsid w:val="00E03E8C"/>
    <w:rsid w:val="00E05F0E"/>
    <w:rsid w:val="00E060E7"/>
    <w:rsid w:val="00E0762E"/>
    <w:rsid w:val="00E07774"/>
    <w:rsid w:val="00E07C56"/>
    <w:rsid w:val="00E155A2"/>
    <w:rsid w:val="00E155C9"/>
    <w:rsid w:val="00E16B2B"/>
    <w:rsid w:val="00E20892"/>
    <w:rsid w:val="00E224A1"/>
    <w:rsid w:val="00E24E59"/>
    <w:rsid w:val="00E25123"/>
    <w:rsid w:val="00E30589"/>
    <w:rsid w:val="00E33887"/>
    <w:rsid w:val="00E40933"/>
    <w:rsid w:val="00E41C98"/>
    <w:rsid w:val="00E437C0"/>
    <w:rsid w:val="00E43A8C"/>
    <w:rsid w:val="00E453F6"/>
    <w:rsid w:val="00E4683F"/>
    <w:rsid w:val="00E539D5"/>
    <w:rsid w:val="00E53AC5"/>
    <w:rsid w:val="00E542EF"/>
    <w:rsid w:val="00E55337"/>
    <w:rsid w:val="00E57B3D"/>
    <w:rsid w:val="00E614BE"/>
    <w:rsid w:val="00E63D14"/>
    <w:rsid w:val="00E6416E"/>
    <w:rsid w:val="00E6596F"/>
    <w:rsid w:val="00E67C77"/>
    <w:rsid w:val="00E70B4B"/>
    <w:rsid w:val="00E71F62"/>
    <w:rsid w:val="00E72A96"/>
    <w:rsid w:val="00E73BC7"/>
    <w:rsid w:val="00E744F7"/>
    <w:rsid w:val="00E8213F"/>
    <w:rsid w:val="00E82A64"/>
    <w:rsid w:val="00E852E5"/>
    <w:rsid w:val="00E85A01"/>
    <w:rsid w:val="00E85CDE"/>
    <w:rsid w:val="00E860FC"/>
    <w:rsid w:val="00E861CF"/>
    <w:rsid w:val="00E90502"/>
    <w:rsid w:val="00E9136C"/>
    <w:rsid w:val="00E916EF"/>
    <w:rsid w:val="00E91FF9"/>
    <w:rsid w:val="00E93909"/>
    <w:rsid w:val="00E93BAF"/>
    <w:rsid w:val="00E95B61"/>
    <w:rsid w:val="00E968B2"/>
    <w:rsid w:val="00E96BC5"/>
    <w:rsid w:val="00EA1429"/>
    <w:rsid w:val="00EA219C"/>
    <w:rsid w:val="00EA2F99"/>
    <w:rsid w:val="00EA4183"/>
    <w:rsid w:val="00EA558C"/>
    <w:rsid w:val="00EA6692"/>
    <w:rsid w:val="00EA6E07"/>
    <w:rsid w:val="00EA6F59"/>
    <w:rsid w:val="00EB15A6"/>
    <w:rsid w:val="00EB2462"/>
    <w:rsid w:val="00EB4BCB"/>
    <w:rsid w:val="00EC0504"/>
    <w:rsid w:val="00EC1EBC"/>
    <w:rsid w:val="00EC46DE"/>
    <w:rsid w:val="00EC4C26"/>
    <w:rsid w:val="00EC4D6D"/>
    <w:rsid w:val="00EC5291"/>
    <w:rsid w:val="00EC6134"/>
    <w:rsid w:val="00EC6E9E"/>
    <w:rsid w:val="00EC76FD"/>
    <w:rsid w:val="00ED063B"/>
    <w:rsid w:val="00ED07F2"/>
    <w:rsid w:val="00ED144E"/>
    <w:rsid w:val="00ED45F9"/>
    <w:rsid w:val="00ED48BD"/>
    <w:rsid w:val="00ED4E52"/>
    <w:rsid w:val="00ED545D"/>
    <w:rsid w:val="00ED65A9"/>
    <w:rsid w:val="00EE04DE"/>
    <w:rsid w:val="00EE1699"/>
    <w:rsid w:val="00EE49A1"/>
    <w:rsid w:val="00EF0261"/>
    <w:rsid w:val="00EF1EA8"/>
    <w:rsid w:val="00EF3DA5"/>
    <w:rsid w:val="00EF4C8F"/>
    <w:rsid w:val="00EF5C7C"/>
    <w:rsid w:val="00EF6574"/>
    <w:rsid w:val="00F00594"/>
    <w:rsid w:val="00F00A98"/>
    <w:rsid w:val="00F021A6"/>
    <w:rsid w:val="00F045C6"/>
    <w:rsid w:val="00F04953"/>
    <w:rsid w:val="00F07996"/>
    <w:rsid w:val="00F121F5"/>
    <w:rsid w:val="00F14D05"/>
    <w:rsid w:val="00F14F9F"/>
    <w:rsid w:val="00F15C3F"/>
    <w:rsid w:val="00F166B4"/>
    <w:rsid w:val="00F2108C"/>
    <w:rsid w:val="00F2469E"/>
    <w:rsid w:val="00F26272"/>
    <w:rsid w:val="00F26290"/>
    <w:rsid w:val="00F26B15"/>
    <w:rsid w:val="00F30688"/>
    <w:rsid w:val="00F30794"/>
    <w:rsid w:val="00F40554"/>
    <w:rsid w:val="00F4576C"/>
    <w:rsid w:val="00F45E0D"/>
    <w:rsid w:val="00F47EE6"/>
    <w:rsid w:val="00F51F2F"/>
    <w:rsid w:val="00F52B33"/>
    <w:rsid w:val="00F52CC5"/>
    <w:rsid w:val="00F546B8"/>
    <w:rsid w:val="00F56C42"/>
    <w:rsid w:val="00F601A9"/>
    <w:rsid w:val="00F60AC6"/>
    <w:rsid w:val="00F617D7"/>
    <w:rsid w:val="00F627F3"/>
    <w:rsid w:val="00F64BE2"/>
    <w:rsid w:val="00F64C6E"/>
    <w:rsid w:val="00F655AA"/>
    <w:rsid w:val="00F65C80"/>
    <w:rsid w:val="00F67138"/>
    <w:rsid w:val="00F67441"/>
    <w:rsid w:val="00F6748C"/>
    <w:rsid w:val="00F67A16"/>
    <w:rsid w:val="00F7690A"/>
    <w:rsid w:val="00F77242"/>
    <w:rsid w:val="00F77CD7"/>
    <w:rsid w:val="00F80EFC"/>
    <w:rsid w:val="00F833F3"/>
    <w:rsid w:val="00F860CD"/>
    <w:rsid w:val="00F92DED"/>
    <w:rsid w:val="00F93D3E"/>
    <w:rsid w:val="00F9558F"/>
    <w:rsid w:val="00FA1091"/>
    <w:rsid w:val="00FA20C8"/>
    <w:rsid w:val="00FA47C8"/>
    <w:rsid w:val="00FA6CB6"/>
    <w:rsid w:val="00FA6F08"/>
    <w:rsid w:val="00FB239A"/>
    <w:rsid w:val="00FB25A7"/>
    <w:rsid w:val="00FB2811"/>
    <w:rsid w:val="00FB364B"/>
    <w:rsid w:val="00FB4A81"/>
    <w:rsid w:val="00FB595C"/>
    <w:rsid w:val="00FB7A89"/>
    <w:rsid w:val="00FB7A9D"/>
    <w:rsid w:val="00FC4D2F"/>
    <w:rsid w:val="00FC6A05"/>
    <w:rsid w:val="00FD2222"/>
    <w:rsid w:val="00FD4A3A"/>
    <w:rsid w:val="00FE01D7"/>
    <w:rsid w:val="00FE1D82"/>
    <w:rsid w:val="00FE4055"/>
    <w:rsid w:val="00FE494D"/>
    <w:rsid w:val="00FE732F"/>
    <w:rsid w:val="00FE75CC"/>
    <w:rsid w:val="00FE794B"/>
    <w:rsid w:val="00FF2BFF"/>
    <w:rsid w:val="00FF474F"/>
    <w:rsid w:val="00FF7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69781A-DEC0-4956-A074-C0D46A25C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CC5"/>
    <w:pPr>
      <w:ind w:left="720"/>
      <w:contextualSpacing/>
    </w:pPr>
  </w:style>
  <w:style w:type="table" w:styleId="GridTable4-Accent3">
    <w:name w:val="Grid Table 4 Accent 3"/>
    <w:basedOn w:val="TableNormal"/>
    <w:uiPriority w:val="49"/>
    <w:rsid w:val="00B714F7"/>
    <w:pPr>
      <w:spacing w:after="0"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color w:val="FFFFFF" w:themeColor="background1"/>
      </w:rPr>
      <w:tblPr/>
      <w:tcPr>
        <w:tcBorders>
          <w:top w:val="single" w:sz="4" w:space="0" w:color="297FD5" w:themeColor="accent3"/>
          <w:left w:val="single" w:sz="4" w:space="0" w:color="297FD5" w:themeColor="accent3"/>
          <w:bottom w:val="single" w:sz="4" w:space="0" w:color="297FD5" w:themeColor="accent3"/>
          <w:right w:val="single" w:sz="4" w:space="0" w:color="297FD5" w:themeColor="accent3"/>
          <w:insideH w:val="nil"/>
          <w:insideV w:val="nil"/>
        </w:tcBorders>
        <w:shd w:val="clear" w:color="auto" w:fill="297FD5" w:themeFill="accent3"/>
      </w:tcPr>
    </w:tblStylePr>
    <w:tblStylePr w:type="lastRow">
      <w:rPr>
        <w:b/>
        <w:bCs/>
      </w:rPr>
      <w:tblPr/>
      <w:tcPr>
        <w:tcBorders>
          <w:top w:val="double" w:sz="4" w:space="0" w:color="297FD5" w:themeColor="accent3"/>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GridTable6Colorful-Accent3">
    <w:name w:val="Grid Table 6 Colorful Accent 3"/>
    <w:basedOn w:val="TableNormal"/>
    <w:uiPriority w:val="51"/>
    <w:rsid w:val="00FE4055"/>
    <w:pPr>
      <w:spacing w:after="0" w:line="240" w:lineRule="auto"/>
    </w:pPr>
    <w:rPr>
      <w:color w:val="1E5E9F" w:themeColor="accent3" w:themeShade="BF"/>
    </w:r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character" w:styleId="PlaceholderText">
    <w:name w:val="Placeholder Text"/>
    <w:basedOn w:val="DefaultParagraphFont"/>
    <w:uiPriority w:val="99"/>
    <w:semiHidden/>
    <w:rsid w:val="0043325A"/>
    <w:rPr>
      <w:color w:val="808080"/>
    </w:rPr>
  </w:style>
  <w:style w:type="character" w:styleId="Hyperlink">
    <w:name w:val="Hyperlink"/>
    <w:basedOn w:val="DefaultParagraphFont"/>
    <w:uiPriority w:val="99"/>
    <w:semiHidden/>
    <w:unhideWhenUsed/>
    <w:rsid w:val="003F28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1217727">
      <w:bodyDiv w:val="1"/>
      <w:marLeft w:val="0"/>
      <w:marRight w:val="0"/>
      <w:marTop w:val="0"/>
      <w:marBottom w:val="0"/>
      <w:divBdr>
        <w:top w:val="none" w:sz="0" w:space="0" w:color="auto"/>
        <w:left w:val="none" w:sz="0" w:space="0" w:color="auto"/>
        <w:bottom w:val="none" w:sz="0" w:space="0" w:color="auto"/>
        <w:right w:val="none" w:sz="0" w:space="0" w:color="auto"/>
      </w:divBdr>
      <w:divsChild>
        <w:div w:id="971907501">
          <w:marLeft w:val="0"/>
          <w:marRight w:val="0"/>
          <w:marTop w:val="240"/>
          <w:marBottom w:val="240"/>
          <w:divBdr>
            <w:top w:val="none" w:sz="0" w:space="0" w:color="auto"/>
            <w:left w:val="none" w:sz="0" w:space="0" w:color="auto"/>
            <w:bottom w:val="none" w:sz="0" w:space="0" w:color="auto"/>
            <w:right w:val="none" w:sz="0" w:space="0" w:color="auto"/>
          </w:divBdr>
        </w:div>
        <w:div w:id="9727574">
          <w:marLeft w:val="0"/>
          <w:marRight w:val="0"/>
          <w:marTop w:val="240"/>
          <w:marBottom w:val="240"/>
          <w:divBdr>
            <w:top w:val="none" w:sz="0" w:space="0" w:color="auto"/>
            <w:left w:val="none" w:sz="0" w:space="0" w:color="auto"/>
            <w:bottom w:val="none" w:sz="0" w:space="0" w:color="auto"/>
            <w:right w:val="none" w:sz="0" w:space="0" w:color="auto"/>
          </w:divBdr>
        </w:div>
        <w:div w:id="125778491">
          <w:marLeft w:val="0"/>
          <w:marRight w:val="0"/>
          <w:marTop w:val="240"/>
          <w:marBottom w:val="240"/>
          <w:divBdr>
            <w:top w:val="none" w:sz="0" w:space="0" w:color="auto"/>
            <w:left w:val="none" w:sz="0" w:space="0" w:color="auto"/>
            <w:bottom w:val="none" w:sz="0" w:space="0" w:color="auto"/>
            <w:right w:val="none" w:sz="0" w:space="0" w:color="auto"/>
          </w:divBdr>
        </w:div>
        <w:div w:id="1899706487">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F64EC9-7F18-48B4-AA44-1E18AE652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3488</TotalTime>
  <Pages>4</Pages>
  <Words>683</Words>
  <Characters>3898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cp:keywords/>
  <dc:description/>
  <cp:lastModifiedBy>Aditya</cp:lastModifiedBy>
  <cp:revision>1947</cp:revision>
  <dcterms:created xsi:type="dcterms:W3CDTF">2015-02-20T18:08:00Z</dcterms:created>
  <dcterms:modified xsi:type="dcterms:W3CDTF">2015-06-28T02:23:00Z</dcterms:modified>
</cp:coreProperties>
</file>