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524A" w14:textId="71C925F8" w:rsidR="000309F6" w:rsidRDefault="000309F6">
      <w:pPr>
        <w:rPr>
          <w:sz w:val="40"/>
          <w:szCs w:val="40"/>
        </w:rPr>
      </w:pPr>
      <w:r w:rsidRPr="000309F6">
        <w:rPr>
          <w:sz w:val="40"/>
          <w:szCs w:val="40"/>
        </w:rPr>
        <w:t>Scrap on topic Data centers.</w:t>
      </w:r>
    </w:p>
    <w:p w14:paraId="51214E82" w14:textId="38481D16" w:rsidR="0063745C" w:rsidRDefault="0063745C">
      <w:pPr>
        <w:rPr>
          <w:sz w:val="40"/>
          <w:szCs w:val="40"/>
          <w:lang w:val="es-MX"/>
        </w:rPr>
      </w:pPr>
      <w:r w:rsidRPr="00910852">
        <w:rPr>
          <w:sz w:val="40"/>
          <w:szCs w:val="40"/>
          <w:lang w:val="es-MX"/>
        </w:rPr>
        <w:t>+++++</w:t>
      </w:r>
    </w:p>
    <w:p w14:paraId="39D86AC2" w14:textId="0700A722" w:rsidR="003F777E" w:rsidRPr="003F777E" w:rsidRDefault="003F777E">
      <w:pPr>
        <w:rPr>
          <w:sz w:val="40"/>
          <w:szCs w:val="40"/>
          <w:lang w:val="es-MX"/>
        </w:rPr>
      </w:pPr>
      <w:r>
        <w:rPr>
          <w:sz w:val="40"/>
          <w:szCs w:val="40"/>
          <w:lang w:val="es-MX"/>
        </w:rPr>
        <w:t xml:space="preserve">Definición de contexto.  </w:t>
      </w:r>
      <w:r w:rsidRPr="003F777E">
        <w:rPr>
          <w:sz w:val="40"/>
          <w:szCs w:val="40"/>
          <w:lang w:val="es-MX"/>
        </w:rPr>
        <w:t>El proceso de generación d</w:t>
      </w:r>
      <w:r>
        <w:rPr>
          <w:sz w:val="40"/>
          <w:szCs w:val="40"/>
          <w:lang w:val="es-MX"/>
        </w:rPr>
        <w:t>e inteligencia que define la actual revolución tecnológica.</w:t>
      </w:r>
    </w:p>
    <w:p w14:paraId="27BBDE64" w14:textId="77777777" w:rsidR="003F777E" w:rsidRDefault="003F777E">
      <w:pPr>
        <w:rPr>
          <w:color w:val="EE0000"/>
          <w:sz w:val="40"/>
          <w:szCs w:val="40"/>
          <w:lang w:val="es-MX"/>
        </w:rPr>
      </w:pPr>
      <w:r w:rsidRPr="003F777E">
        <w:rPr>
          <w:color w:val="EE0000"/>
          <w:sz w:val="40"/>
          <w:szCs w:val="40"/>
        </w:rPr>
        <w:t xml:space="preserve">Ponente 1 Full   stack. </w:t>
      </w:r>
      <w:r>
        <w:rPr>
          <w:color w:val="EE0000"/>
          <w:sz w:val="40"/>
          <w:szCs w:val="40"/>
          <w:lang w:val="es-MX"/>
        </w:rPr>
        <w:t xml:space="preserve">AI 5 </w:t>
      </w:r>
      <w:proofErr w:type="spellStart"/>
      <w:r>
        <w:rPr>
          <w:color w:val="EE0000"/>
          <w:sz w:val="40"/>
          <w:szCs w:val="40"/>
          <w:lang w:val="es-MX"/>
        </w:rPr>
        <w:t>layer</w:t>
      </w:r>
      <w:proofErr w:type="spellEnd"/>
      <w:r>
        <w:rPr>
          <w:color w:val="EE0000"/>
          <w:sz w:val="40"/>
          <w:szCs w:val="40"/>
          <w:lang w:val="es-MX"/>
        </w:rPr>
        <w:t xml:space="preserve"> cake.</w:t>
      </w:r>
      <w:r w:rsidRPr="003F777E">
        <w:rPr>
          <w:color w:val="EE0000"/>
          <w:sz w:val="40"/>
          <w:szCs w:val="40"/>
          <w:lang w:val="es-MX"/>
        </w:rPr>
        <w:t xml:space="preserve"> </w:t>
      </w:r>
    </w:p>
    <w:p w14:paraId="3F10ACDA" w14:textId="77777777" w:rsidR="003F777E" w:rsidRDefault="003F777E" w:rsidP="003F777E">
      <w:pPr>
        <w:rPr>
          <w:sz w:val="40"/>
          <w:szCs w:val="40"/>
          <w:lang w:val="es-MX"/>
        </w:rPr>
      </w:pPr>
      <w:r w:rsidRPr="003F777E">
        <w:rPr>
          <w:color w:val="EE0000"/>
          <w:sz w:val="40"/>
          <w:szCs w:val="40"/>
          <w:lang w:val="es-MX"/>
        </w:rPr>
        <w:t>Conclusión</w:t>
      </w:r>
      <w:r>
        <w:rPr>
          <w:color w:val="EE0000"/>
          <w:sz w:val="40"/>
          <w:szCs w:val="40"/>
          <w:lang w:val="es-MX"/>
        </w:rPr>
        <w:t xml:space="preserve"> </w:t>
      </w:r>
      <w:r w:rsidRPr="003F777E">
        <w:rPr>
          <w:i/>
          <w:iCs/>
          <w:color w:val="EE0000"/>
          <w:sz w:val="40"/>
          <w:szCs w:val="40"/>
          <w:lang w:val="es-MX"/>
        </w:rPr>
        <w:t xml:space="preserve">Main </w:t>
      </w:r>
      <w:proofErr w:type="spellStart"/>
      <w:r w:rsidRPr="003F777E">
        <w:rPr>
          <w:i/>
          <w:iCs/>
          <w:color w:val="EE0000"/>
          <w:sz w:val="40"/>
          <w:szCs w:val="40"/>
          <w:lang w:val="es-MX"/>
        </w:rPr>
        <w:t>t</w:t>
      </w:r>
      <w:r>
        <w:rPr>
          <w:i/>
          <w:iCs/>
          <w:color w:val="EE0000"/>
          <w:sz w:val="40"/>
          <w:szCs w:val="40"/>
          <w:lang w:val="es-MX"/>
        </w:rPr>
        <w:t>a</w:t>
      </w:r>
      <w:r w:rsidRPr="003F777E">
        <w:rPr>
          <w:i/>
          <w:iCs/>
          <w:color w:val="EE0000"/>
          <w:sz w:val="40"/>
          <w:szCs w:val="40"/>
          <w:lang w:val="es-MX"/>
        </w:rPr>
        <w:t>k</w:t>
      </w:r>
      <w:r>
        <w:rPr>
          <w:i/>
          <w:iCs/>
          <w:color w:val="EE0000"/>
          <w:sz w:val="40"/>
          <w:szCs w:val="40"/>
          <w:lang w:val="es-MX"/>
        </w:rPr>
        <w:t>e</w:t>
      </w:r>
      <w:proofErr w:type="spellEnd"/>
      <w:r w:rsidRPr="003F777E">
        <w:rPr>
          <w:i/>
          <w:iCs/>
          <w:color w:val="EE0000"/>
          <w:sz w:val="40"/>
          <w:szCs w:val="40"/>
          <w:lang w:val="es-MX"/>
        </w:rPr>
        <w:t xml:space="preserve"> </w:t>
      </w:r>
      <w:proofErr w:type="spellStart"/>
      <w:r w:rsidRPr="003F777E">
        <w:rPr>
          <w:i/>
          <w:iCs/>
          <w:color w:val="EE0000"/>
          <w:sz w:val="40"/>
          <w:szCs w:val="40"/>
          <w:lang w:val="es-MX"/>
        </w:rPr>
        <w:t>away</w:t>
      </w:r>
      <w:proofErr w:type="spellEnd"/>
      <w:r w:rsidRPr="003F777E">
        <w:rPr>
          <w:color w:val="EE0000"/>
          <w:sz w:val="40"/>
          <w:szCs w:val="40"/>
          <w:lang w:val="es-MX"/>
        </w:rPr>
        <w:t>:</w:t>
      </w:r>
      <w:r>
        <w:rPr>
          <w:sz w:val="40"/>
          <w:szCs w:val="40"/>
          <w:lang w:val="es-MX"/>
        </w:rPr>
        <w:t xml:space="preserve"> </w:t>
      </w:r>
    </w:p>
    <w:p w14:paraId="7247433F" w14:textId="1318F236" w:rsidR="003F777E" w:rsidRDefault="003F777E" w:rsidP="003F777E">
      <w:pPr>
        <w:rPr>
          <w:sz w:val="40"/>
          <w:szCs w:val="40"/>
          <w:lang w:val="es-MX"/>
        </w:rPr>
      </w:pPr>
      <w:r>
        <w:rPr>
          <w:sz w:val="40"/>
          <w:szCs w:val="40"/>
          <w:lang w:val="es-MX"/>
        </w:rPr>
        <w:t xml:space="preserve">La implementación del paradigma tecnológico definido por AI implica un costo computacional de gran escala, básicamente requiere de cantidades masivas de energía (electricidad) e infraestructura física para albergar los datos. </w:t>
      </w:r>
    </w:p>
    <w:p w14:paraId="32EBBF8C" w14:textId="77777777" w:rsidR="003F777E" w:rsidRDefault="003F777E" w:rsidP="003F777E">
      <w:pPr>
        <w:rPr>
          <w:sz w:val="40"/>
          <w:szCs w:val="40"/>
          <w:lang w:val="es-MX"/>
        </w:rPr>
      </w:pPr>
      <w:r>
        <w:rPr>
          <w:sz w:val="40"/>
          <w:szCs w:val="40"/>
          <w:lang w:val="es-MX"/>
        </w:rPr>
        <w:t xml:space="preserve">Esto explica dos hechos actuales: </w:t>
      </w:r>
    </w:p>
    <w:p w14:paraId="19203AD9" w14:textId="77777777" w:rsidR="003F777E" w:rsidRDefault="003F777E" w:rsidP="003F777E">
      <w:pPr>
        <w:rPr>
          <w:sz w:val="40"/>
          <w:szCs w:val="40"/>
          <w:lang w:val="es-MX"/>
        </w:rPr>
      </w:pPr>
      <w:r>
        <w:rPr>
          <w:sz w:val="40"/>
          <w:szCs w:val="40"/>
          <w:lang w:val="es-MX"/>
        </w:rPr>
        <w:t xml:space="preserve">1-La agresiva demanda de energía eléctrica con la resultante presión por ampliar las redes de generación y transmisión eléctrica a escala global. </w:t>
      </w:r>
    </w:p>
    <w:p w14:paraId="047E5A45" w14:textId="77777777" w:rsidR="003F777E" w:rsidRDefault="003F777E" w:rsidP="003F777E">
      <w:pPr>
        <w:rPr>
          <w:sz w:val="40"/>
          <w:szCs w:val="40"/>
          <w:lang w:val="es-MX"/>
        </w:rPr>
      </w:pPr>
      <w:r>
        <w:rPr>
          <w:sz w:val="40"/>
          <w:szCs w:val="40"/>
          <w:lang w:val="es-MX"/>
        </w:rPr>
        <w:t>2. La tendencia exponencial de inversión para el desarrollo de infraestructura física. Construcción de centros de datos.</w:t>
      </w:r>
    </w:p>
    <w:p w14:paraId="305B3402" w14:textId="50692AE7" w:rsidR="00697751" w:rsidRDefault="00697751" w:rsidP="00697751">
      <w:pPr>
        <w:jc w:val="center"/>
        <w:rPr>
          <w:b/>
          <w:bCs/>
          <w:sz w:val="40"/>
          <w:szCs w:val="40"/>
          <w:lang w:val="es-MX"/>
        </w:rPr>
      </w:pPr>
      <w:proofErr w:type="spellStart"/>
      <w:r w:rsidRPr="00697751">
        <w:rPr>
          <w:b/>
          <w:bCs/>
          <w:sz w:val="40"/>
          <w:szCs w:val="40"/>
          <w:lang w:val="es-MX"/>
        </w:rPr>
        <w:t>Visuals</w:t>
      </w:r>
      <w:proofErr w:type="spellEnd"/>
    </w:p>
    <w:p w14:paraId="0E1C7A8F" w14:textId="77777777" w:rsidR="00697751" w:rsidRDefault="00697751" w:rsidP="00697751">
      <w:pPr>
        <w:rPr>
          <w:sz w:val="40"/>
          <w:szCs w:val="40"/>
          <w:lang w:val="es-MX"/>
        </w:rPr>
      </w:pPr>
      <w:r w:rsidRPr="00937D0A">
        <w:rPr>
          <w:sz w:val="40"/>
          <w:szCs w:val="40"/>
          <w:lang w:val="es-MX"/>
        </w:rPr>
        <w:t xml:space="preserve">En </w:t>
      </w:r>
      <w:r>
        <w:rPr>
          <w:sz w:val="40"/>
          <w:szCs w:val="40"/>
          <w:lang w:val="es-MX"/>
        </w:rPr>
        <w:t>el contexto</w:t>
      </w:r>
      <w:r w:rsidRPr="00937D0A">
        <w:rPr>
          <w:sz w:val="40"/>
          <w:szCs w:val="40"/>
          <w:lang w:val="es-MX"/>
        </w:rPr>
        <w:t xml:space="preserve"> g</w:t>
      </w:r>
      <w:r>
        <w:rPr>
          <w:sz w:val="40"/>
          <w:szCs w:val="40"/>
          <w:lang w:val="es-MX"/>
        </w:rPr>
        <w:t xml:space="preserve">lobal se observa una tendencia de inversión a escala </w:t>
      </w:r>
      <w:r w:rsidRPr="007263CC">
        <w:rPr>
          <w:b/>
          <w:bCs/>
          <w:sz w:val="40"/>
          <w:szCs w:val="40"/>
          <w:lang w:val="es-MX"/>
        </w:rPr>
        <w:t>macroeconómica</w:t>
      </w:r>
      <w:r>
        <w:rPr>
          <w:sz w:val="40"/>
          <w:szCs w:val="40"/>
          <w:lang w:val="es-MX"/>
        </w:rPr>
        <w:t xml:space="preserve"> asociada con el auge del paradigma tecnológico de la AI.  </w:t>
      </w:r>
    </w:p>
    <w:p w14:paraId="75966928" w14:textId="77777777" w:rsidR="00697751" w:rsidRDefault="00697751" w:rsidP="00697751">
      <w:pPr>
        <w:rPr>
          <w:sz w:val="40"/>
          <w:szCs w:val="40"/>
          <w:lang w:val="es-MX"/>
        </w:rPr>
      </w:pPr>
      <w:r>
        <w:rPr>
          <w:sz w:val="40"/>
          <w:szCs w:val="40"/>
          <w:lang w:val="es-MX"/>
        </w:rPr>
        <w:t xml:space="preserve">De 2023 a 2024 la inversión en IA casi se duplicó y lo hizo nuevamente al año siguiente. </w:t>
      </w:r>
      <w:r w:rsidRPr="007263CC">
        <w:rPr>
          <w:sz w:val="40"/>
          <w:szCs w:val="40"/>
          <w:highlight w:val="yellow"/>
          <w:lang w:val="es-MX"/>
        </w:rPr>
        <w:t>Fuente oficial</w:t>
      </w:r>
    </w:p>
    <w:p w14:paraId="264D1FFD" w14:textId="5DDBBB46" w:rsidR="00697751" w:rsidRDefault="00697751" w:rsidP="00697751">
      <w:pPr>
        <w:rPr>
          <w:sz w:val="40"/>
          <w:szCs w:val="40"/>
          <w:lang w:val="es-MX"/>
        </w:rPr>
      </w:pPr>
      <w:r>
        <w:rPr>
          <w:sz w:val="40"/>
          <w:szCs w:val="40"/>
          <w:lang w:val="es-MX"/>
        </w:rPr>
        <w:t xml:space="preserve">Sólo en </w:t>
      </w:r>
      <w:r w:rsidRPr="00700F4C">
        <w:rPr>
          <w:sz w:val="40"/>
          <w:szCs w:val="40"/>
          <w:highlight w:val="yellow"/>
          <w:lang w:val="es-MX"/>
        </w:rPr>
        <w:t>2025</w:t>
      </w:r>
      <w:r>
        <w:rPr>
          <w:sz w:val="40"/>
          <w:szCs w:val="40"/>
          <w:lang w:val="es-MX"/>
        </w:rPr>
        <w:t xml:space="preserve">, el </w:t>
      </w:r>
      <w:r w:rsidRPr="00AC085E">
        <w:rPr>
          <w:b/>
          <w:bCs/>
          <w:sz w:val="40"/>
          <w:szCs w:val="40"/>
          <w:lang w:val="es-MX"/>
        </w:rPr>
        <w:t>capital de riesgo</w:t>
      </w:r>
      <w:r>
        <w:rPr>
          <w:sz w:val="40"/>
          <w:szCs w:val="40"/>
          <w:lang w:val="es-MX"/>
        </w:rPr>
        <w:t xml:space="preserve"> </w:t>
      </w:r>
      <w:r>
        <w:rPr>
          <w:sz w:val="40"/>
          <w:szCs w:val="40"/>
          <w:lang w:val="es-MX"/>
        </w:rPr>
        <w:t xml:space="preserve">CR </w:t>
      </w:r>
      <w:r>
        <w:rPr>
          <w:sz w:val="40"/>
          <w:szCs w:val="40"/>
          <w:lang w:val="es-MX"/>
        </w:rPr>
        <w:t>destinado a empresas de IA (</w:t>
      </w:r>
      <w:r w:rsidRPr="00697751">
        <w:rPr>
          <w:i/>
          <w:iCs/>
          <w:sz w:val="40"/>
          <w:szCs w:val="40"/>
          <w:lang w:val="es-MX"/>
        </w:rPr>
        <w:t xml:space="preserve">por </w:t>
      </w:r>
      <w:proofErr w:type="gramStart"/>
      <w:r w:rsidRPr="00697751">
        <w:rPr>
          <w:i/>
          <w:iCs/>
          <w:sz w:val="40"/>
          <w:szCs w:val="40"/>
          <w:lang w:val="es-MX"/>
        </w:rPr>
        <w:t>ejemplo</w:t>
      </w:r>
      <w:proofErr w:type="gramEnd"/>
      <w:r w:rsidRPr="00697751">
        <w:rPr>
          <w:i/>
          <w:iCs/>
          <w:sz w:val="40"/>
          <w:szCs w:val="40"/>
          <w:lang w:val="es-MX"/>
        </w:rPr>
        <w:t xml:space="preserve"> en financiamiento para </w:t>
      </w:r>
      <w:proofErr w:type="spellStart"/>
      <w:r w:rsidRPr="00697751">
        <w:rPr>
          <w:i/>
          <w:iCs/>
          <w:sz w:val="40"/>
          <w:szCs w:val="40"/>
          <w:lang w:val="es-MX"/>
        </w:rPr>
        <w:t>Start</w:t>
      </w:r>
      <w:proofErr w:type="spellEnd"/>
      <w:r w:rsidRPr="00697751">
        <w:rPr>
          <w:i/>
          <w:iCs/>
          <w:sz w:val="40"/>
          <w:szCs w:val="40"/>
          <w:lang w:val="es-MX"/>
        </w:rPr>
        <w:t xml:space="preserve"> ups</w:t>
      </w:r>
      <w:r>
        <w:rPr>
          <w:sz w:val="40"/>
          <w:szCs w:val="40"/>
          <w:lang w:val="es-MX"/>
        </w:rPr>
        <w:t xml:space="preserve">) concentró más de la mitad de los recursos </w:t>
      </w:r>
      <w:r>
        <w:rPr>
          <w:sz w:val="40"/>
          <w:szCs w:val="40"/>
          <w:lang w:val="es-MX"/>
        </w:rPr>
        <w:t xml:space="preserve">de CR </w:t>
      </w:r>
      <w:r>
        <w:rPr>
          <w:sz w:val="40"/>
          <w:szCs w:val="40"/>
          <w:lang w:val="es-MX"/>
        </w:rPr>
        <w:t xml:space="preserve">invertidos en el </w:t>
      </w:r>
      <w:proofErr w:type="gramStart"/>
      <w:r>
        <w:rPr>
          <w:sz w:val="40"/>
          <w:szCs w:val="40"/>
          <w:lang w:val="es-MX"/>
        </w:rPr>
        <w:t xml:space="preserve">mundo </w:t>
      </w:r>
      <w:r>
        <w:rPr>
          <w:sz w:val="40"/>
          <w:szCs w:val="40"/>
          <w:lang w:val="es-MX"/>
        </w:rPr>
        <w:t xml:space="preserve"> </w:t>
      </w:r>
      <w:r>
        <w:rPr>
          <w:sz w:val="40"/>
          <w:szCs w:val="40"/>
          <w:lang w:val="es-MX"/>
        </w:rPr>
        <w:t>.</w:t>
      </w:r>
      <w:proofErr w:type="gramEnd"/>
    </w:p>
    <w:p w14:paraId="77D0FB82" w14:textId="77777777" w:rsidR="00697751" w:rsidRDefault="00697751" w:rsidP="00697751">
      <w:pPr>
        <w:rPr>
          <w:sz w:val="40"/>
          <w:szCs w:val="40"/>
          <w:lang w:val="es-MX"/>
        </w:rPr>
      </w:pPr>
      <w:r>
        <w:rPr>
          <w:sz w:val="40"/>
          <w:szCs w:val="40"/>
          <w:lang w:val="es-MX"/>
        </w:rPr>
        <w:t xml:space="preserve">Esta inversión va más allá de lo que distinguimos en la superficie en el día a día como usuarios de IA e incluye: </w:t>
      </w:r>
    </w:p>
    <w:p w14:paraId="274D98D3" w14:textId="77777777" w:rsidR="00697751" w:rsidRDefault="00697751" w:rsidP="00697751">
      <w:pPr>
        <w:rPr>
          <w:sz w:val="40"/>
          <w:szCs w:val="40"/>
          <w:lang w:val="es-MX"/>
        </w:rPr>
      </w:pPr>
      <w:r>
        <w:rPr>
          <w:sz w:val="40"/>
          <w:szCs w:val="40"/>
          <w:lang w:val="es-MX"/>
        </w:rPr>
        <w:t>+ Infraestructura física ej. Centros de datos.</w:t>
      </w:r>
    </w:p>
    <w:p w14:paraId="66EC8E06" w14:textId="77777777" w:rsidR="00697751" w:rsidRDefault="00697751" w:rsidP="00697751">
      <w:pPr>
        <w:rPr>
          <w:sz w:val="40"/>
          <w:szCs w:val="40"/>
          <w:lang w:val="es-MX"/>
        </w:rPr>
      </w:pPr>
      <w:r>
        <w:rPr>
          <w:sz w:val="40"/>
          <w:szCs w:val="40"/>
          <w:lang w:val="es-MX"/>
        </w:rPr>
        <w:t>+ Semiconductores</w:t>
      </w:r>
    </w:p>
    <w:p w14:paraId="1C115EF0" w14:textId="7931A85F" w:rsidR="00697751" w:rsidRPr="00B31BB0" w:rsidRDefault="00697751" w:rsidP="00697751">
      <w:pPr>
        <w:rPr>
          <w:sz w:val="40"/>
          <w:szCs w:val="40"/>
          <w:lang w:val="es-MX"/>
        </w:rPr>
      </w:pPr>
      <w:r>
        <w:rPr>
          <w:sz w:val="40"/>
          <w:szCs w:val="40"/>
          <w:lang w:val="es-MX"/>
        </w:rPr>
        <w:t xml:space="preserve">+ Desarrollo de modelos de lenguaje de gran escala. </w:t>
      </w:r>
      <w:r w:rsidRPr="003F777E">
        <w:rPr>
          <w:sz w:val="40"/>
          <w:szCs w:val="40"/>
          <w:lang w:val="es-MX"/>
        </w:rPr>
        <w:t xml:space="preserve">(LLM: ej. </w:t>
      </w:r>
      <w:r w:rsidRPr="00B31BB0">
        <w:rPr>
          <w:sz w:val="40"/>
          <w:szCs w:val="40"/>
          <w:lang w:val="es-MX"/>
        </w:rPr>
        <w:t xml:space="preserve">Chat GPT, Claude, </w:t>
      </w:r>
      <w:proofErr w:type="spellStart"/>
      <w:r w:rsidRPr="00B31BB0">
        <w:rPr>
          <w:sz w:val="40"/>
          <w:szCs w:val="40"/>
          <w:lang w:val="es-MX"/>
        </w:rPr>
        <w:t>DeepSeek</w:t>
      </w:r>
      <w:proofErr w:type="spellEnd"/>
      <w:r w:rsidRPr="00B31BB0">
        <w:rPr>
          <w:sz w:val="40"/>
          <w:szCs w:val="40"/>
          <w:lang w:val="es-MX"/>
        </w:rPr>
        <w:t xml:space="preserve">, Gemini, </w:t>
      </w:r>
      <w:proofErr w:type="spellStart"/>
      <w:r w:rsidRPr="00B31BB0">
        <w:rPr>
          <w:sz w:val="40"/>
          <w:szCs w:val="40"/>
          <w:lang w:val="es-MX"/>
        </w:rPr>
        <w:t>Elevanlabs</w:t>
      </w:r>
      <w:proofErr w:type="spellEnd"/>
      <w:r w:rsidRPr="00B31BB0">
        <w:rPr>
          <w:sz w:val="40"/>
          <w:szCs w:val="40"/>
          <w:lang w:val="es-MX"/>
        </w:rPr>
        <w:t xml:space="preserve">, Sora, Stable </w:t>
      </w:r>
      <w:proofErr w:type="spellStart"/>
      <w:r w:rsidRPr="00B31BB0">
        <w:rPr>
          <w:sz w:val="40"/>
          <w:szCs w:val="40"/>
          <w:lang w:val="es-MX"/>
        </w:rPr>
        <w:t>Diffusión</w:t>
      </w:r>
      <w:proofErr w:type="spellEnd"/>
      <w:r>
        <w:rPr>
          <w:sz w:val="40"/>
          <w:szCs w:val="40"/>
          <w:lang w:val="es-MX"/>
        </w:rPr>
        <w:t xml:space="preserve">, </w:t>
      </w:r>
      <w:proofErr w:type="spellStart"/>
      <w:r>
        <w:rPr>
          <w:sz w:val="40"/>
          <w:szCs w:val="40"/>
          <w:lang w:val="es-MX"/>
        </w:rPr>
        <w:t>Copilot</w:t>
      </w:r>
      <w:proofErr w:type="spellEnd"/>
      <w:r>
        <w:rPr>
          <w:sz w:val="40"/>
          <w:szCs w:val="40"/>
          <w:lang w:val="es-MX"/>
        </w:rPr>
        <w:t xml:space="preserve">, </w:t>
      </w:r>
      <w:proofErr w:type="gramStart"/>
      <w:r>
        <w:rPr>
          <w:sz w:val="40"/>
          <w:szCs w:val="40"/>
          <w:lang w:val="es-MX"/>
        </w:rPr>
        <w:t>Codex</w:t>
      </w:r>
      <w:r w:rsidRPr="00B31BB0">
        <w:rPr>
          <w:sz w:val="40"/>
          <w:szCs w:val="40"/>
          <w:lang w:val="es-MX"/>
        </w:rPr>
        <w:t>,.</w:t>
      </w:r>
      <w:proofErr w:type="gramEnd"/>
      <w:r w:rsidRPr="00B31BB0">
        <w:rPr>
          <w:sz w:val="40"/>
          <w:szCs w:val="40"/>
          <w:lang w:val="es-MX"/>
        </w:rPr>
        <w:t>)</w:t>
      </w:r>
    </w:p>
    <w:p w14:paraId="6173E019" w14:textId="77777777" w:rsidR="00697751" w:rsidRDefault="00697751" w:rsidP="00697751">
      <w:pPr>
        <w:rPr>
          <w:sz w:val="40"/>
          <w:szCs w:val="40"/>
          <w:lang w:val="es-MX"/>
        </w:rPr>
      </w:pPr>
    </w:p>
    <w:p w14:paraId="356900CA" w14:textId="77777777" w:rsidR="00697751" w:rsidRDefault="00697751" w:rsidP="00697751">
      <w:pPr>
        <w:rPr>
          <w:sz w:val="40"/>
          <w:szCs w:val="40"/>
          <w:lang w:val="es-MX"/>
        </w:rPr>
      </w:pPr>
      <w:r w:rsidRPr="007263CC">
        <w:rPr>
          <w:sz w:val="40"/>
          <w:szCs w:val="40"/>
          <w:lang w:val="es-MX"/>
        </w:rPr>
        <w:t>Concretamente e</w:t>
      </w:r>
      <w:r>
        <w:rPr>
          <w:sz w:val="40"/>
          <w:szCs w:val="40"/>
          <w:lang w:val="es-MX"/>
        </w:rPr>
        <w:t xml:space="preserve">l monto destinado a infraestructura física como la construcción de centros de datos registra la concentración principal. </w:t>
      </w:r>
    </w:p>
    <w:p w14:paraId="1BD09CE5" w14:textId="77777777" w:rsidR="00697751" w:rsidRDefault="00697751" w:rsidP="003F777E">
      <w:pPr>
        <w:rPr>
          <w:sz w:val="40"/>
          <w:szCs w:val="40"/>
          <w:lang w:val="es-MX"/>
        </w:rPr>
      </w:pPr>
    </w:p>
    <w:p w14:paraId="77F04AC2" w14:textId="6B4BE814" w:rsidR="003F777E" w:rsidRDefault="003F777E">
      <w:pPr>
        <w:rPr>
          <w:sz w:val="40"/>
          <w:szCs w:val="40"/>
          <w:lang w:val="es-MX"/>
        </w:rPr>
      </w:pPr>
      <w:r>
        <w:rPr>
          <w:sz w:val="40"/>
          <w:szCs w:val="40"/>
          <w:lang w:val="es-MX"/>
        </w:rPr>
        <w:t xml:space="preserve">¿Qué hace México en este sentido?  Evidencia </w:t>
      </w:r>
    </w:p>
    <w:p w14:paraId="0ABB1E00" w14:textId="77777777" w:rsidR="002D2978" w:rsidRDefault="002D2978" w:rsidP="002D2978">
      <w:pPr>
        <w:rPr>
          <w:sz w:val="40"/>
          <w:szCs w:val="40"/>
          <w:lang w:val="es-MX"/>
        </w:rPr>
      </w:pPr>
    </w:p>
    <w:p w14:paraId="477AA65D" w14:textId="77777777" w:rsidR="002D2978" w:rsidRDefault="002D2978" w:rsidP="002D2978">
      <w:pPr>
        <w:rPr>
          <w:sz w:val="40"/>
          <w:szCs w:val="40"/>
          <w:lang w:val="es-MX"/>
        </w:rPr>
      </w:pPr>
      <w:r>
        <w:rPr>
          <w:sz w:val="40"/>
          <w:szCs w:val="40"/>
          <w:lang w:val="es-MX"/>
        </w:rPr>
        <w:t xml:space="preserve">Desde el punto de vista de la participación de nuestro país en el ecosistema tecnológico que supone el crecimiento exponencial del uso de AI. Es claro que el país se sitúa </w:t>
      </w:r>
      <w:r w:rsidRPr="002D2978">
        <w:rPr>
          <w:sz w:val="40"/>
          <w:szCs w:val="40"/>
          <w:highlight w:val="yellow"/>
          <w:lang w:val="es-MX"/>
        </w:rPr>
        <w:t>como potencial proveedor de infraestructura física como centros de datos.</w:t>
      </w:r>
    </w:p>
    <w:p w14:paraId="4ACF3899" w14:textId="18038B14" w:rsidR="002D2978" w:rsidRDefault="002D2978">
      <w:pPr>
        <w:rPr>
          <w:sz w:val="40"/>
          <w:szCs w:val="40"/>
          <w:lang w:val="es-MX"/>
        </w:rPr>
      </w:pPr>
      <w:r>
        <w:rPr>
          <w:sz w:val="40"/>
          <w:szCs w:val="40"/>
          <w:lang w:val="es-MX"/>
        </w:rPr>
        <w:t>Visual mapa de centros de datos en México.</w:t>
      </w:r>
    </w:p>
    <w:p w14:paraId="21E7549D" w14:textId="77777777" w:rsidR="00FC3898" w:rsidRDefault="00FC3898">
      <w:pPr>
        <w:rPr>
          <w:sz w:val="40"/>
          <w:szCs w:val="40"/>
          <w:lang w:val="es-MX"/>
        </w:rPr>
      </w:pPr>
      <w:r>
        <w:rPr>
          <w:sz w:val="40"/>
          <w:szCs w:val="40"/>
          <w:lang w:val="es-MX"/>
        </w:rPr>
        <w:t xml:space="preserve">Un hecho de inicio para la segunda participación, justo después de explicar la parte tecnológica del full 5 layer stack.  </w:t>
      </w:r>
    </w:p>
    <w:p w14:paraId="63B5D10D" w14:textId="2F1CE277" w:rsidR="00FC3898" w:rsidRPr="003F777E" w:rsidRDefault="00FC3898">
      <w:pPr>
        <w:rPr>
          <w:sz w:val="40"/>
          <w:szCs w:val="40"/>
          <w:lang w:val="es-MX"/>
        </w:rPr>
      </w:pPr>
      <w:r w:rsidRPr="003F777E">
        <w:rPr>
          <w:color w:val="EE0000"/>
          <w:sz w:val="40"/>
          <w:szCs w:val="40"/>
          <w:lang w:val="es-MX"/>
        </w:rPr>
        <w:t>Nota</w:t>
      </w:r>
      <w:r w:rsidR="003F777E">
        <w:rPr>
          <w:sz w:val="40"/>
          <w:szCs w:val="40"/>
          <w:lang w:val="es-MX"/>
        </w:rPr>
        <w:t xml:space="preserve"> selección del </w:t>
      </w:r>
      <w:proofErr w:type="gramStart"/>
      <w:r w:rsidR="003F777E">
        <w:rPr>
          <w:sz w:val="40"/>
          <w:szCs w:val="40"/>
          <w:lang w:val="es-MX"/>
        </w:rPr>
        <w:t>ponente</w:t>
      </w:r>
      <w:r w:rsidRPr="003F777E">
        <w:rPr>
          <w:sz w:val="40"/>
          <w:szCs w:val="40"/>
          <w:lang w:val="es-MX"/>
        </w:rPr>
        <w:t xml:space="preserve"> </w:t>
      </w:r>
      <w:r>
        <w:rPr>
          <w:sz w:val="40"/>
          <w:szCs w:val="40"/>
          <w:lang w:val="es-MX"/>
        </w:rPr>
        <w:t>.</w:t>
      </w:r>
      <w:proofErr w:type="gramEnd"/>
      <w:r>
        <w:rPr>
          <w:sz w:val="40"/>
          <w:szCs w:val="40"/>
          <w:lang w:val="es-MX"/>
        </w:rPr>
        <w:t xml:space="preserve"> el 5 layer stack puede ser persentado por alguien virtual desde </w:t>
      </w:r>
      <w:r w:rsidRPr="00FC3898">
        <w:rPr>
          <w:sz w:val="40"/>
          <w:szCs w:val="40"/>
          <w:highlight w:val="yellow"/>
          <w:lang w:val="es-MX"/>
        </w:rPr>
        <w:t>Phoenix, Arizona.</w:t>
      </w:r>
      <w:r>
        <w:rPr>
          <w:sz w:val="40"/>
          <w:szCs w:val="40"/>
          <w:lang w:val="es-MX"/>
        </w:rPr>
        <w:t xml:space="preserve"> O bien por un investigador del CIMAT.</w:t>
      </w:r>
    </w:p>
    <w:p w14:paraId="5E425187" w14:textId="17F545EA" w:rsidR="00FC3898" w:rsidRDefault="00FC3898" w:rsidP="003F777E">
      <w:pPr>
        <w:rPr>
          <w:sz w:val="40"/>
          <w:szCs w:val="40"/>
          <w:lang w:val="es-MX"/>
        </w:rPr>
      </w:pPr>
      <w:r>
        <w:rPr>
          <w:sz w:val="40"/>
          <w:szCs w:val="40"/>
          <w:lang w:val="es-MX"/>
        </w:rPr>
        <w:t xml:space="preserve"> </w:t>
      </w:r>
    </w:p>
    <w:p w14:paraId="194131D2" w14:textId="2A9BC715" w:rsidR="00FC3898" w:rsidRPr="000708F6" w:rsidRDefault="003F777E">
      <w:pPr>
        <w:rPr>
          <w:color w:val="EE0000"/>
          <w:sz w:val="40"/>
          <w:szCs w:val="40"/>
          <w:lang w:val="es-MX"/>
        </w:rPr>
      </w:pPr>
      <w:r w:rsidRPr="000708F6">
        <w:rPr>
          <w:color w:val="EE0000"/>
          <w:sz w:val="40"/>
          <w:szCs w:val="40"/>
          <w:lang w:val="es-MX"/>
        </w:rPr>
        <w:t>Preguntas detonadoras.</w:t>
      </w:r>
    </w:p>
    <w:p w14:paraId="771DF7E4" w14:textId="77777777" w:rsidR="000708F6" w:rsidRDefault="000708F6" w:rsidP="000708F6">
      <w:pPr>
        <w:rPr>
          <w:sz w:val="40"/>
          <w:szCs w:val="40"/>
          <w:lang w:val="es-MX"/>
        </w:rPr>
      </w:pPr>
      <w:r>
        <w:rPr>
          <w:sz w:val="40"/>
          <w:szCs w:val="40"/>
          <w:lang w:val="es-MX"/>
        </w:rPr>
        <w:t xml:space="preserve">En el contexto de un país como México en el que la adopción del paradigma </w:t>
      </w:r>
      <w:r w:rsidRPr="00B7690A">
        <w:rPr>
          <w:sz w:val="40"/>
          <w:szCs w:val="40"/>
          <w:lang w:val="es-MX"/>
        </w:rPr>
        <w:t>Inteligencia Artif</w:t>
      </w:r>
      <w:r>
        <w:rPr>
          <w:sz w:val="40"/>
          <w:szCs w:val="40"/>
          <w:lang w:val="es-MX"/>
        </w:rPr>
        <w:t xml:space="preserve">icial tiene lugar en la etapa de uso de aplicaciones (capa superficial del </w:t>
      </w:r>
      <w:proofErr w:type="spellStart"/>
      <w:proofErr w:type="gramStart"/>
      <w:r>
        <w:rPr>
          <w:sz w:val="40"/>
          <w:szCs w:val="40"/>
          <w:lang w:val="es-MX"/>
        </w:rPr>
        <w:t>stack</w:t>
      </w:r>
      <w:proofErr w:type="spellEnd"/>
      <w:r>
        <w:rPr>
          <w:sz w:val="40"/>
          <w:szCs w:val="40"/>
          <w:lang w:val="es-MX"/>
        </w:rPr>
        <w:t xml:space="preserve">  etapa</w:t>
      </w:r>
      <w:proofErr w:type="gramEnd"/>
      <w:r>
        <w:rPr>
          <w:sz w:val="40"/>
          <w:szCs w:val="40"/>
          <w:lang w:val="es-MX"/>
        </w:rPr>
        <w:t xml:space="preserve"> 5) vs. Desarrollo de modelos (capa IV) o innovación en los sistemas computacionales (etapa II). </w:t>
      </w:r>
    </w:p>
    <w:p w14:paraId="53BBEE6C" w14:textId="3611BF10" w:rsidR="000708F6" w:rsidRDefault="000708F6" w:rsidP="000708F6">
      <w:pPr>
        <w:rPr>
          <w:sz w:val="40"/>
          <w:szCs w:val="40"/>
          <w:lang w:val="es-MX"/>
        </w:rPr>
      </w:pPr>
      <w:r>
        <w:rPr>
          <w:sz w:val="40"/>
          <w:szCs w:val="40"/>
          <w:lang w:val="es-MX"/>
        </w:rPr>
        <w:t xml:space="preserve">¿Podemos pensar que esta revolución tecnológica permitirá fomentar la democratización de las capacidades productivas o por el contrario será un factor de polarización económica que profundice las desigualdades en el mercado laboral?  </w:t>
      </w:r>
      <w:r>
        <w:rPr>
          <w:sz w:val="40"/>
          <w:szCs w:val="40"/>
          <w:lang w:val="es-MX"/>
        </w:rPr>
        <w:t xml:space="preserve">Ej. </w:t>
      </w:r>
      <w:proofErr w:type="gramStart"/>
      <w:r>
        <w:rPr>
          <w:sz w:val="40"/>
          <w:szCs w:val="40"/>
          <w:lang w:val="es-MX"/>
        </w:rPr>
        <w:t>Sectores  que</w:t>
      </w:r>
      <w:proofErr w:type="gramEnd"/>
      <w:r>
        <w:rPr>
          <w:sz w:val="40"/>
          <w:szCs w:val="40"/>
          <w:lang w:val="es-MX"/>
        </w:rPr>
        <w:t xml:space="preserve"> incorporan AI y se adaptan. Vs. Sectores que permanecen al margen.</w:t>
      </w:r>
    </w:p>
    <w:p w14:paraId="23366CF6" w14:textId="0358A9B4" w:rsidR="00B67D3D" w:rsidRPr="003F777E" w:rsidRDefault="007D0CF7">
      <w:pPr>
        <w:rPr>
          <w:color w:val="EE0000"/>
          <w:sz w:val="40"/>
          <w:szCs w:val="40"/>
          <w:lang w:val="es-MX"/>
        </w:rPr>
      </w:pPr>
      <w:r w:rsidRPr="003F777E">
        <w:rPr>
          <w:color w:val="EE0000"/>
          <w:sz w:val="40"/>
          <w:szCs w:val="40"/>
          <w:lang w:val="es-MX"/>
        </w:rPr>
        <w:t xml:space="preserve">¿Cómo traducir el auge de la AI en creación de valor en la economía?  </w:t>
      </w:r>
    </w:p>
    <w:p w14:paraId="668FC3EA" w14:textId="345BC9A4" w:rsidR="000708F6" w:rsidRDefault="007D0CF7">
      <w:pPr>
        <w:rPr>
          <w:color w:val="EE0000"/>
          <w:sz w:val="40"/>
          <w:szCs w:val="40"/>
          <w:lang w:val="es-MX"/>
        </w:rPr>
      </w:pPr>
      <w:r w:rsidRPr="003F777E">
        <w:rPr>
          <w:color w:val="EE0000"/>
          <w:sz w:val="40"/>
          <w:szCs w:val="40"/>
          <w:lang w:val="es-MX"/>
        </w:rPr>
        <w:t xml:space="preserve">Mejoras en productividad se esperan </w:t>
      </w:r>
    </w:p>
    <w:p w14:paraId="624BF4BE" w14:textId="6DF4E205" w:rsidR="003F777E" w:rsidRDefault="007D0CF7">
      <w:pPr>
        <w:rPr>
          <w:color w:val="EE0000"/>
          <w:sz w:val="40"/>
          <w:szCs w:val="40"/>
          <w:lang w:val="es-MX"/>
        </w:rPr>
      </w:pPr>
      <w:r w:rsidRPr="003F777E">
        <w:rPr>
          <w:color w:val="EE0000"/>
          <w:sz w:val="40"/>
          <w:szCs w:val="40"/>
          <w:lang w:val="es-MX"/>
        </w:rPr>
        <w:t xml:space="preserve">¿cómo orientar estas condiciones para </w:t>
      </w:r>
      <w:r w:rsidR="00B67D3D" w:rsidRPr="003F777E">
        <w:rPr>
          <w:color w:val="EE0000"/>
          <w:sz w:val="40"/>
          <w:szCs w:val="40"/>
          <w:lang w:val="es-MX"/>
        </w:rPr>
        <w:t xml:space="preserve">lograr </w:t>
      </w:r>
      <w:r w:rsidRPr="003F777E">
        <w:rPr>
          <w:color w:val="EE0000"/>
          <w:sz w:val="40"/>
          <w:szCs w:val="40"/>
          <w:lang w:val="es-MX"/>
        </w:rPr>
        <w:t>una mayor competitividad</w:t>
      </w:r>
      <w:r w:rsidR="00B67D3D" w:rsidRPr="003F777E">
        <w:rPr>
          <w:color w:val="EE0000"/>
          <w:sz w:val="40"/>
          <w:szCs w:val="40"/>
          <w:lang w:val="es-MX"/>
        </w:rPr>
        <w:t xml:space="preserve">? </w:t>
      </w:r>
    </w:p>
    <w:p w14:paraId="63D712C5" w14:textId="7DC3F99D" w:rsidR="007D0CF7" w:rsidRPr="003F777E" w:rsidRDefault="00B67D3D">
      <w:pPr>
        <w:rPr>
          <w:color w:val="EE0000"/>
          <w:sz w:val="40"/>
          <w:szCs w:val="40"/>
          <w:lang w:val="es-MX"/>
        </w:rPr>
      </w:pPr>
      <w:r w:rsidRPr="003F777E">
        <w:rPr>
          <w:color w:val="EE0000"/>
          <w:sz w:val="40"/>
          <w:szCs w:val="40"/>
          <w:lang w:val="es-MX"/>
        </w:rPr>
        <w:t>Son preguntas muy generales que en el fondo permiten abordar el tema desde diversas perspectivas que involucran de forma transversal el diseño de políticas públicas.</w:t>
      </w:r>
    </w:p>
    <w:p w14:paraId="0652AA26" w14:textId="77777777" w:rsidR="00937D0A" w:rsidRPr="00910852" w:rsidRDefault="00937D0A">
      <w:pPr>
        <w:rPr>
          <w:sz w:val="40"/>
          <w:szCs w:val="40"/>
          <w:lang w:val="es-MX"/>
        </w:rPr>
      </w:pPr>
    </w:p>
    <w:p w14:paraId="31A865B0" w14:textId="77777777" w:rsidR="007263CC" w:rsidRPr="007263CC" w:rsidRDefault="007263CC">
      <w:pPr>
        <w:rPr>
          <w:sz w:val="40"/>
          <w:szCs w:val="40"/>
          <w:lang w:val="es-MX"/>
        </w:rPr>
      </w:pPr>
    </w:p>
    <w:p w14:paraId="3B95C095" w14:textId="77777777" w:rsidR="00937D0A" w:rsidRPr="00937D0A" w:rsidRDefault="00937D0A">
      <w:pPr>
        <w:rPr>
          <w:sz w:val="40"/>
          <w:szCs w:val="40"/>
          <w:lang w:val="es-MX"/>
        </w:rPr>
      </w:pPr>
    </w:p>
    <w:p w14:paraId="21EC83FD" w14:textId="385B333F" w:rsidR="00B31BB0" w:rsidRDefault="00B31BB0">
      <w:pPr>
        <w:rPr>
          <w:sz w:val="40"/>
          <w:szCs w:val="40"/>
          <w:lang w:val="es-MX"/>
        </w:rPr>
      </w:pPr>
      <w:r>
        <w:rPr>
          <w:sz w:val="40"/>
          <w:szCs w:val="40"/>
          <w:lang w:val="es-MX"/>
        </w:rPr>
        <w:t xml:space="preserve">Conversemos sobre la posición de México en </w:t>
      </w:r>
      <w:proofErr w:type="gramStart"/>
      <w:r>
        <w:rPr>
          <w:sz w:val="40"/>
          <w:szCs w:val="40"/>
          <w:lang w:val="es-MX"/>
        </w:rPr>
        <w:t>términos  la</w:t>
      </w:r>
      <w:proofErr w:type="gramEnd"/>
      <w:r w:rsidR="000708F6">
        <w:rPr>
          <w:sz w:val="40"/>
          <w:szCs w:val="40"/>
          <w:lang w:val="es-MX"/>
        </w:rPr>
        <w:t xml:space="preserve"> </w:t>
      </w:r>
      <w:r w:rsidR="000708F6" w:rsidRPr="000708F6">
        <w:rPr>
          <w:color w:val="EE0000"/>
          <w:sz w:val="40"/>
          <w:szCs w:val="40"/>
          <w:lang w:val="es-MX"/>
        </w:rPr>
        <w:t>extensión</w:t>
      </w:r>
      <w:r w:rsidR="000708F6">
        <w:rPr>
          <w:sz w:val="40"/>
          <w:szCs w:val="40"/>
          <w:lang w:val="es-MX"/>
        </w:rPr>
        <w:t xml:space="preserve"> y la </w:t>
      </w:r>
      <w:r w:rsidR="000708F6" w:rsidRPr="000708F6">
        <w:rPr>
          <w:color w:val="EE0000"/>
          <w:sz w:val="40"/>
          <w:szCs w:val="40"/>
          <w:lang w:val="es-MX"/>
        </w:rPr>
        <w:t xml:space="preserve">profundidad </w:t>
      </w:r>
      <w:proofErr w:type="gramStart"/>
      <w:r w:rsidR="000708F6">
        <w:rPr>
          <w:sz w:val="40"/>
          <w:szCs w:val="40"/>
          <w:lang w:val="es-MX"/>
        </w:rPr>
        <w:t xml:space="preserve">de </w:t>
      </w:r>
      <w:r>
        <w:rPr>
          <w:sz w:val="40"/>
          <w:szCs w:val="40"/>
          <w:lang w:val="es-MX"/>
        </w:rPr>
        <w:t xml:space="preserve"> adopción</w:t>
      </w:r>
      <w:proofErr w:type="gramEnd"/>
      <w:r>
        <w:rPr>
          <w:sz w:val="40"/>
          <w:szCs w:val="40"/>
          <w:lang w:val="es-MX"/>
        </w:rPr>
        <w:t xml:space="preserve"> de este paradigma.</w:t>
      </w:r>
    </w:p>
    <w:p w14:paraId="245CA44B" w14:textId="5C240343" w:rsidR="00B31BB0" w:rsidRDefault="00B31BB0">
      <w:pPr>
        <w:rPr>
          <w:sz w:val="40"/>
          <w:szCs w:val="40"/>
          <w:lang w:val="es-MX"/>
        </w:rPr>
      </w:pPr>
      <w:r>
        <w:rPr>
          <w:sz w:val="40"/>
          <w:szCs w:val="40"/>
          <w:lang w:val="es-MX"/>
        </w:rPr>
        <w:t>Tres categorías importantes para comprender la posición de México.</w:t>
      </w:r>
    </w:p>
    <w:p w14:paraId="77A1FAEF" w14:textId="3BC6559D" w:rsidR="00B31BB0" w:rsidRPr="000708F6" w:rsidRDefault="000708F6" w:rsidP="000708F6">
      <w:pPr>
        <w:jc w:val="center"/>
        <w:rPr>
          <w:color w:val="EE0000"/>
          <w:sz w:val="40"/>
          <w:szCs w:val="40"/>
          <w:lang w:val="es-MX"/>
        </w:rPr>
      </w:pPr>
      <w:proofErr w:type="spellStart"/>
      <w:r w:rsidRPr="000708F6">
        <w:rPr>
          <w:color w:val="EE0000"/>
          <w:sz w:val="40"/>
          <w:szCs w:val="40"/>
          <w:lang w:val="es-MX"/>
        </w:rPr>
        <w:t>Visuals</w:t>
      </w:r>
      <w:proofErr w:type="spellEnd"/>
    </w:p>
    <w:p w14:paraId="51B82608" w14:textId="06977F68" w:rsidR="00B31BB0" w:rsidRDefault="00B31BB0" w:rsidP="00B31BB0">
      <w:pPr>
        <w:rPr>
          <w:sz w:val="40"/>
          <w:szCs w:val="40"/>
          <w:lang w:val="es-MX"/>
        </w:rPr>
      </w:pPr>
      <w:r w:rsidRPr="002D2978">
        <w:rPr>
          <w:color w:val="EE0000"/>
          <w:sz w:val="40"/>
          <w:szCs w:val="40"/>
          <w:lang w:val="es-MX"/>
        </w:rPr>
        <w:t>1.- Extensión de la adopción</w:t>
      </w:r>
      <w:proofErr w:type="gramStart"/>
      <w:r w:rsidRPr="002D2978">
        <w:rPr>
          <w:color w:val="EE0000"/>
          <w:sz w:val="40"/>
          <w:szCs w:val="40"/>
          <w:lang w:val="es-MX"/>
        </w:rPr>
        <w:t xml:space="preserve">: </w:t>
      </w:r>
      <w:r w:rsidR="002D2978">
        <w:rPr>
          <w:color w:val="EE0000"/>
          <w:sz w:val="40"/>
          <w:szCs w:val="40"/>
          <w:lang w:val="es-MX"/>
        </w:rPr>
        <w:t xml:space="preserve"> </w:t>
      </w:r>
      <w:r w:rsidRPr="00B31BB0">
        <w:rPr>
          <w:sz w:val="40"/>
          <w:szCs w:val="40"/>
          <w:lang w:val="es-MX"/>
        </w:rPr>
        <w:t>¿</w:t>
      </w:r>
      <w:proofErr w:type="spellStart"/>
      <w:proofErr w:type="gramEnd"/>
      <w:r w:rsidRPr="00B31BB0">
        <w:rPr>
          <w:sz w:val="40"/>
          <w:szCs w:val="40"/>
          <w:lang w:val="es-MX"/>
        </w:rPr>
        <w:t>Que</w:t>
      </w:r>
      <w:proofErr w:type="spellEnd"/>
      <w:r w:rsidRPr="00B31BB0">
        <w:rPr>
          <w:sz w:val="40"/>
          <w:szCs w:val="40"/>
          <w:lang w:val="es-MX"/>
        </w:rPr>
        <w:t xml:space="preserve"> proporción de la población usa IA</w:t>
      </w:r>
      <w:r>
        <w:rPr>
          <w:sz w:val="40"/>
          <w:szCs w:val="40"/>
          <w:lang w:val="es-MX"/>
        </w:rPr>
        <w:t xml:space="preserve"> generativa. </w:t>
      </w:r>
    </w:p>
    <w:p w14:paraId="6872541C" w14:textId="3C4DBC31" w:rsidR="00B31BB0" w:rsidRDefault="00B31BB0" w:rsidP="00B31BB0">
      <w:pPr>
        <w:rPr>
          <w:sz w:val="40"/>
          <w:szCs w:val="40"/>
          <w:lang w:val="es-MX"/>
        </w:rPr>
      </w:pPr>
      <w:r>
        <w:rPr>
          <w:sz w:val="40"/>
          <w:szCs w:val="40"/>
          <w:lang w:val="es-MX"/>
        </w:rPr>
        <w:t xml:space="preserve">IA gen: </w:t>
      </w:r>
      <w:r w:rsidRPr="00B31BB0">
        <w:rPr>
          <w:sz w:val="40"/>
          <w:szCs w:val="40"/>
          <w:lang w:val="es-MX"/>
        </w:rPr>
        <w:t xml:space="preserve"> una categoría de sistemas de inteligencia artificial capaces de </w:t>
      </w:r>
      <w:r w:rsidRPr="00B31BB0">
        <w:rPr>
          <w:b/>
          <w:bCs/>
          <w:sz w:val="40"/>
          <w:szCs w:val="40"/>
          <w:lang w:val="es-MX"/>
        </w:rPr>
        <w:t xml:space="preserve">crear </w:t>
      </w:r>
      <w:r w:rsidRPr="00FC3898">
        <w:rPr>
          <w:b/>
          <w:bCs/>
          <w:sz w:val="40"/>
          <w:szCs w:val="40"/>
          <w:highlight w:val="yellow"/>
          <w:lang w:val="es-MX"/>
        </w:rPr>
        <w:t>contenido nuevo</w:t>
      </w:r>
      <w:r w:rsidRPr="00B31BB0">
        <w:rPr>
          <w:b/>
          <w:bCs/>
          <w:sz w:val="40"/>
          <w:szCs w:val="40"/>
          <w:lang w:val="es-MX"/>
        </w:rPr>
        <w:t xml:space="preserve"> y original</w:t>
      </w:r>
      <w:r w:rsidRPr="00B31BB0">
        <w:rPr>
          <w:sz w:val="40"/>
          <w:szCs w:val="40"/>
          <w:lang w:val="es-MX"/>
        </w:rPr>
        <w:t xml:space="preserve"> —texto, imágenes, audio, video, código o estructuras moleculares— a partir de instrucciones o datos de entrada, en lugar de limitarse a clasificar, predecir o recomendar</w:t>
      </w:r>
      <w:r>
        <w:rPr>
          <w:sz w:val="40"/>
          <w:szCs w:val="40"/>
          <w:lang w:val="es-MX"/>
        </w:rPr>
        <w:t>.</w:t>
      </w:r>
    </w:p>
    <w:p w14:paraId="16D78B65" w14:textId="77777777" w:rsidR="008D14E5" w:rsidRDefault="00A2504D" w:rsidP="00B31BB0">
      <w:pPr>
        <w:rPr>
          <w:sz w:val="40"/>
          <w:szCs w:val="40"/>
        </w:rPr>
      </w:pPr>
      <w:r>
        <w:rPr>
          <w:sz w:val="40"/>
          <w:szCs w:val="40"/>
        </w:rPr>
        <w:t>Plot percentage of</w:t>
      </w:r>
      <w:r w:rsidRPr="00A2504D">
        <w:rPr>
          <w:sz w:val="40"/>
          <w:szCs w:val="40"/>
        </w:rPr>
        <w:t xml:space="preserve"> </w:t>
      </w:r>
      <w:r>
        <w:rPr>
          <w:sz w:val="40"/>
          <w:szCs w:val="40"/>
        </w:rPr>
        <w:t xml:space="preserve">   </w:t>
      </w:r>
      <w:r w:rsidRPr="00A2504D">
        <w:rPr>
          <w:sz w:val="40"/>
          <w:szCs w:val="40"/>
        </w:rPr>
        <w:t xml:space="preserve">world's working-age population </w:t>
      </w:r>
      <w:r>
        <w:rPr>
          <w:sz w:val="40"/>
          <w:szCs w:val="40"/>
        </w:rPr>
        <w:t xml:space="preserve">that </w:t>
      </w:r>
      <w:r w:rsidRPr="00A2504D">
        <w:rPr>
          <w:sz w:val="40"/>
          <w:szCs w:val="40"/>
        </w:rPr>
        <w:t xml:space="preserve">used generative </w:t>
      </w:r>
      <w:proofErr w:type="gramStart"/>
      <w:r w:rsidRPr="00A2504D">
        <w:rPr>
          <w:sz w:val="40"/>
          <w:szCs w:val="40"/>
        </w:rPr>
        <w:t xml:space="preserve">AI </w:t>
      </w:r>
      <w:r>
        <w:rPr>
          <w:sz w:val="40"/>
          <w:szCs w:val="40"/>
        </w:rPr>
        <w:t>.</w:t>
      </w:r>
      <w:proofErr w:type="gramEnd"/>
      <w:r>
        <w:rPr>
          <w:sz w:val="40"/>
          <w:szCs w:val="40"/>
        </w:rPr>
        <w:t xml:space="preserve"> </w:t>
      </w:r>
      <w:r w:rsidRPr="00A2504D">
        <w:rPr>
          <w:sz w:val="40"/>
          <w:szCs w:val="40"/>
        </w:rPr>
        <w:t xml:space="preserve">Choose a time frame or moment to </w:t>
      </w:r>
      <w:r>
        <w:rPr>
          <w:sz w:val="40"/>
          <w:szCs w:val="40"/>
        </w:rPr>
        <w:t>illustrate example (</w:t>
      </w:r>
      <w:r w:rsidRPr="00A2504D">
        <w:rPr>
          <w:sz w:val="40"/>
          <w:szCs w:val="40"/>
        </w:rPr>
        <w:t>in Q2 2026</w:t>
      </w:r>
      <w:r>
        <w:rPr>
          <w:sz w:val="40"/>
          <w:szCs w:val="40"/>
        </w:rPr>
        <w:t>.</w:t>
      </w:r>
      <w:r>
        <w:rPr>
          <w:sz w:val="40"/>
          <w:szCs w:val="40"/>
        </w:rPr>
        <w:t>).</w:t>
      </w:r>
    </w:p>
    <w:p w14:paraId="5E41C819" w14:textId="617D924F" w:rsidR="008D14E5" w:rsidRDefault="008D14E5" w:rsidP="00B31BB0">
      <w:pPr>
        <w:rPr>
          <w:sz w:val="40"/>
          <w:szCs w:val="40"/>
        </w:rPr>
      </w:pPr>
      <w:r w:rsidRPr="008D14E5">
        <w:rPr>
          <w:sz w:val="40"/>
          <w:szCs w:val="40"/>
        </w:rPr>
        <w:t>https://chatgpt.com/s/w_6ad2b44d5d648191b2cafef778b9c616</w:t>
      </w:r>
    </w:p>
    <w:p w14:paraId="2BFDB464" w14:textId="660B6580" w:rsidR="00A2504D" w:rsidRPr="008D14E5" w:rsidRDefault="00A2504D" w:rsidP="00B31BB0">
      <w:pPr>
        <w:rPr>
          <w:sz w:val="40"/>
          <w:szCs w:val="40"/>
        </w:rPr>
      </w:pPr>
      <w:proofErr w:type="spellStart"/>
      <w:r w:rsidRPr="008D14E5">
        <w:rPr>
          <w:sz w:val="40"/>
          <w:szCs w:val="40"/>
        </w:rPr>
        <w:t>Evidencia</w:t>
      </w:r>
      <w:proofErr w:type="spellEnd"/>
      <w:r w:rsidRPr="008D14E5">
        <w:rPr>
          <w:sz w:val="40"/>
          <w:szCs w:val="40"/>
        </w:rPr>
        <w:t xml:space="preserve">: </w:t>
      </w:r>
    </w:p>
    <w:p w14:paraId="3BF36CF6" w14:textId="7F4F4485" w:rsidR="00A2504D" w:rsidRPr="00A2504D" w:rsidRDefault="00A2504D" w:rsidP="00B31BB0">
      <w:pPr>
        <w:rPr>
          <w:sz w:val="40"/>
          <w:szCs w:val="40"/>
        </w:rPr>
      </w:pPr>
      <w:r w:rsidRPr="00A2504D">
        <w:rPr>
          <w:sz w:val="40"/>
          <w:szCs w:val="40"/>
        </w:rPr>
        <w:t xml:space="preserve">Mexico is progressing but remains behind leading adopters. Its estimated adoption rate reached 21.4% in Q2 2026, above the global average but </w:t>
      </w:r>
      <w:r w:rsidRPr="00A2504D">
        <w:rPr>
          <w:color w:val="EE0000"/>
          <w:sz w:val="40"/>
          <w:szCs w:val="40"/>
        </w:rPr>
        <w:t>substantially below the United States and leading economies</w:t>
      </w:r>
      <w:r w:rsidRPr="00A2504D">
        <w:rPr>
          <w:sz w:val="40"/>
          <w:szCs w:val="40"/>
        </w:rPr>
        <w:t>.</w:t>
      </w:r>
    </w:p>
    <w:p w14:paraId="7D228E38" w14:textId="24213B6E" w:rsidR="00A2504D" w:rsidRPr="00A2504D" w:rsidRDefault="00A2504D" w:rsidP="00B31BB0">
      <w:pPr>
        <w:rPr>
          <w:sz w:val="40"/>
          <w:szCs w:val="40"/>
        </w:rPr>
      </w:pPr>
      <w:r w:rsidRPr="00A2504D">
        <w:rPr>
          <w:sz w:val="40"/>
          <w:szCs w:val="40"/>
        </w:rPr>
        <w:t>The geographical divide remains considerable. Adoption reached 28.8% in the Global North, against 16.2% in the Global South.</w:t>
      </w:r>
    </w:p>
    <w:p w14:paraId="0511A43F" w14:textId="6AEFB8B8" w:rsidR="00B31BB0" w:rsidRDefault="00B31BB0" w:rsidP="00B31BB0">
      <w:pPr>
        <w:rPr>
          <w:sz w:val="40"/>
          <w:szCs w:val="40"/>
          <w:lang w:val="es-MX"/>
        </w:rPr>
      </w:pPr>
      <w:r w:rsidRPr="002D2978">
        <w:rPr>
          <w:color w:val="EE0000"/>
          <w:sz w:val="40"/>
          <w:szCs w:val="40"/>
          <w:lang w:val="es-MX"/>
        </w:rPr>
        <w:t>2.-</w:t>
      </w:r>
      <w:r w:rsidR="000708F6" w:rsidRPr="002D2978">
        <w:rPr>
          <w:color w:val="EE0000"/>
          <w:sz w:val="40"/>
          <w:szCs w:val="40"/>
          <w:lang w:val="es-MX"/>
        </w:rPr>
        <w:t>I</w:t>
      </w:r>
      <w:r w:rsidRPr="002D2978">
        <w:rPr>
          <w:color w:val="EE0000"/>
          <w:sz w:val="40"/>
          <w:szCs w:val="40"/>
          <w:lang w:val="es-MX"/>
        </w:rPr>
        <w:t xml:space="preserve">ntensidad de adopción: </w:t>
      </w:r>
      <w:r w:rsidRPr="000708F6">
        <w:rPr>
          <w:sz w:val="40"/>
          <w:szCs w:val="40"/>
          <w:lang w:val="es-MX"/>
        </w:rPr>
        <w:t xml:space="preserve">¿Cuántos </w:t>
      </w:r>
      <w:r w:rsidRPr="00C52555">
        <w:rPr>
          <w:color w:val="EE0000"/>
          <w:sz w:val="40"/>
          <w:szCs w:val="40"/>
          <w:lang w:val="es-MX"/>
        </w:rPr>
        <w:t>tokens</w:t>
      </w:r>
      <w:r w:rsidRPr="000708F6">
        <w:rPr>
          <w:sz w:val="40"/>
          <w:szCs w:val="40"/>
          <w:lang w:val="es-MX"/>
        </w:rPr>
        <w:t xml:space="preserve">, </w:t>
      </w:r>
      <w:r w:rsidR="002D2978" w:rsidRPr="000708F6">
        <w:rPr>
          <w:sz w:val="40"/>
          <w:szCs w:val="40"/>
          <w:lang w:val="es-MX"/>
        </w:rPr>
        <w:t>mensajes</w:t>
      </w:r>
      <w:r w:rsidRPr="000708F6">
        <w:rPr>
          <w:sz w:val="40"/>
          <w:szCs w:val="40"/>
          <w:lang w:val="es-MX"/>
        </w:rPr>
        <w:t xml:space="preserve">, </w:t>
      </w:r>
      <w:r w:rsidR="002D2978">
        <w:rPr>
          <w:sz w:val="40"/>
          <w:szCs w:val="40"/>
          <w:lang w:val="es-MX"/>
        </w:rPr>
        <w:t>o</w:t>
      </w:r>
      <w:r w:rsidRPr="000708F6">
        <w:rPr>
          <w:sz w:val="40"/>
          <w:szCs w:val="40"/>
          <w:lang w:val="es-MX"/>
        </w:rPr>
        <w:t xml:space="preserve"> </w:t>
      </w:r>
      <w:r w:rsidR="002D2978" w:rsidRPr="000708F6">
        <w:rPr>
          <w:sz w:val="40"/>
          <w:szCs w:val="40"/>
          <w:lang w:val="es-MX"/>
        </w:rPr>
        <w:t>interaccion</w:t>
      </w:r>
      <w:r w:rsidR="002D2978">
        <w:rPr>
          <w:sz w:val="40"/>
          <w:szCs w:val="40"/>
          <w:lang w:val="es-MX"/>
        </w:rPr>
        <w:t>e</w:t>
      </w:r>
      <w:r w:rsidR="002D2978" w:rsidRPr="000708F6">
        <w:rPr>
          <w:sz w:val="40"/>
          <w:szCs w:val="40"/>
          <w:lang w:val="es-MX"/>
        </w:rPr>
        <w:t>s</w:t>
      </w:r>
      <w:r w:rsidRPr="000708F6">
        <w:rPr>
          <w:sz w:val="40"/>
          <w:szCs w:val="40"/>
          <w:lang w:val="es-MX"/>
        </w:rPr>
        <w:t xml:space="preserve"> </w:t>
      </w:r>
      <w:r w:rsidR="002D2978">
        <w:rPr>
          <w:sz w:val="40"/>
          <w:szCs w:val="40"/>
          <w:lang w:val="es-MX"/>
        </w:rPr>
        <w:t>con IA</w:t>
      </w:r>
      <w:r w:rsidR="000708F6" w:rsidRPr="000708F6">
        <w:rPr>
          <w:sz w:val="40"/>
          <w:szCs w:val="40"/>
          <w:lang w:val="es-MX"/>
        </w:rPr>
        <w:t xml:space="preserve"> se </w:t>
      </w:r>
      <w:r w:rsidRPr="000708F6">
        <w:rPr>
          <w:sz w:val="40"/>
          <w:szCs w:val="40"/>
          <w:lang w:val="es-MX"/>
        </w:rPr>
        <w:t>gener</w:t>
      </w:r>
      <w:r w:rsidR="000708F6">
        <w:rPr>
          <w:sz w:val="40"/>
          <w:szCs w:val="40"/>
          <w:lang w:val="es-MX"/>
        </w:rPr>
        <w:t xml:space="preserve">an </w:t>
      </w:r>
      <w:r w:rsidRPr="000708F6">
        <w:rPr>
          <w:sz w:val="40"/>
          <w:szCs w:val="40"/>
          <w:lang w:val="es-MX"/>
        </w:rPr>
        <w:t>p</w:t>
      </w:r>
      <w:r w:rsidR="000708F6">
        <w:rPr>
          <w:sz w:val="40"/>
          <w:szCs w:val="40"/>
          <w:lang w:val="es-MX"/>
        </w:rPr>
        <w:t>o</w:t>
      </w:r>
      <w:r w:rsidRPr="000708F6">
        <w:rPr>
          <w:sz w:val="40"/>
          <w:szCs w:val="40"/>
          <w:lang w:val="es-MX"/>
        </w:rPr>
        <w:t>r us</w:t>
      </w:r>
      <w:r w:rsidR="000708F6">
        <w:rPr>
          <w:sz w:val="40"/>
          <w:szCs w:val="40"/>
          <w:lang w:val="es-MX"/>
        </w:rPr>
        <w:t>ua</w:t>
      </w:r>
      <w:r w:rsidRPr="000708F6">
        <w:rPr>
          <w:sz w:val="40"/>
          <w:szCs w:val="40"/>
          <w:lang w:val="es-MX"/>
        </w:rPr>
        <w:t>r</w:t>
      </w:r>
      <w:r w:rsidR="000708F6">
        <w:rPr>
          <w:sz w:val="40"/>
          <w:szCs w:val="40"/>
          <w:lang w:val="es-MX"/>
        </w:rPr>
        <w:t>io</w:t>
      </w:r>
      <w:r w:rsidRPr="000708F6">
        <w:rPr>
          <w:sz w:val="40"/>
          <w:szCs w:val="40"/>
          <w:lang w:val="es-MX"/>
        </w:rPr>
        <w:t>?</w:t>
      </w:r>
    </w:p>
    <w:p w14:paraId="621138E5" w14:textId="6407981F" w:rsidR="006C36D7" w:rsidRDefault="006C36D7" w:rsidP="00B31BB0">
      <w:pPr>
        <w:rPr>
          <w:sz w:val="40"/>
          <w:szCs w:val="40"/>
          <w:lang w:val="es-MX"/>
        </w:rPr>
      </w:pPr>
      <w:r>
        <w:rPr>
          <w:sz w:val="40"/>
          <w:szCs w:val="40"/>
          <w:lang w:val="es-MX"/>
        </w:rPr>
        <w:t>Definición de Token:</w:t>
      </w:r>
    </w:p>
    <w:p w14:paraId="3EFF9A3F" w14:textId="0E0A8345" w:rsidR="006C36D7" w:rsidRDefault="006C36D7" w:rsidP="00B31BB0">
      <w:pPr>
        <w:rPr>
          <w:sz w:val="40"/>
          <w:szCs w:val="40"/>
          <w:lang w:val="es-MX"/>
        </w:rPr>
      </w:pPr>
      <w:r>
        <w:rPr>
          <w:noProof/>
          <w:sz w:val="40"/>
          <w:szCs w:val="40"/>
          <w:lang w:val="es-MX"/>
        </w:rPr>
        <w:drawing>
          <wp:inline distT="0" distB="0" distL="0" distR="0" wp14:anchorId="66FCC279" wp14:editId="2D28B73E">
            <wp:extent cx="3684270" cy="1416685"/>
            <wp:effectExtent l="0" t="0" r="0" b="0"/>
            <wp:docPr id="859225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4270" cy="1416685"/>
                    </a:xfrm>
                    <a:prstGeom prst="rect">
                      <a:avLst/>
                    </a:prstGeom>
                    <a:noFill/>
                    <a:ln>
                      <a:noFill/>
                    </a:ln>
                  </pic:spPr>
                </pic:pic>
              </a:graphicData>
            </a:graphic>
          </wp:inline>
        </w:drawing>
      </w:r>
    </w:p>
    <w:p w14:paraId="79D61C06" w14:textId="4598CFC2" w:rsidR="006C36D7" w:rsidRDefault="006C36D7" w:rsidP="00B31BB0">
      <w:pPr>
        <w:rPr>
          <w:sz w:val="40"/>
          <w:szCs w:val="40"/>
          <w:lang w:val="es-MX"/>
        </w:rPr>
      </w:pPr>
      <w:r>
        <w:rPr>
          <w:sz w:val="40"/>
          <w:szCs w:val="40"/>
          <w:lang w:val="es-MX"/>
        </w:rPr>
        <w:t xml:space="preserve">Ejemplos: </w:t>
      </w:r>
    </w:p>
    <w:p w14:paraId="7A933C82" w14:textId="77777777" w:rsidR="006C36D7" w:rsidRPr="006C36D7" w:rsidRDefault="006C36D7" w:rsidP="006C36D7">
      <w:pPr>
        <w:rPr>
          <w:b/>
          <w:bCs/>
          <w:sz w:val="40"/>
          <w:szCs w:val="40"/>
          <w:lang w:val="es-MX"/>
        </w:rPr>
      </w:pPr>
      <w:r w:rsidRPr="006C36D7">
        <w:rPr>
          <w:b/>
          <w:bCs/>
          <w:sz w:val="40"/>
          <w:szCs w:val="40"/>
          <w:lang w:val="es-MX"/>
        </w:rPr>
        <w:t xml:space="preserve">Ejemplo 1: </w:t>
      </w:r>
      <w:r w:rsidRPr="006C36D7">
        <w:rPr>
          <w:b/>
          <w:bCs/>
          <w:color w:val="EE0000"/>
          <w:sz w:val="40"/>
          <w:szCs w:val="40"/>
          <w:lang w:val="es-MX"/>
        </w:rPr>
        <w:t xml:space="preserve">Un usuario ocasional de </w:t>
      </w:r>
      <w:proofErr w:type="spellStart"/>
      <w:r w:rsidRPr="006C36D7">
        <w:rPr>
          <w:b/>
          <w:bCs/>
          <w:color w:val="EE0000"/>
          <w:sz w:val="40"/>
          <w:szCs w:val="40"/>
          <w:lang w:val="es-MX"/>
        </w:rPr>
        <w:t>ChatGPT</w:t>
      </w:r>
      <w:proofErr w:type="spellEnd"/>
    </w:p>
    <w:p w14:paraId="7D8546D3" w14:textId="77777777" w:rsidR="006C36D7" w:rsidRPr="006C36D7" w:rsidRDefault="006C36D7" w:rsidP="006C36D7">
      <w:pPr>
        <w:rPr>
          <w:sz w:val="40"/>
          <w:szCs w:val="40"/>
          <w:lang w:val="es-MX"/>
        </w:rPr>
      </w:pPr>
      <w:r w:rsidRPr="006C36D7">
        <w:rPr>
          <w:sz w:val="40"/>
          <w:szCs w:val="40"/>
          <w:lang w:val="es-MX"/>
        </w:rPr>
        <w:t xml:space="preserve">Escribes: </w:t>
      </w:r>
      <w:r w:rsidRPr="006C36D7">
        <w:rPr>
          <w:i/>
          <w:iCs/>
          <w:sz w:val="40"/>
          <w:szCs w:val="40"/>
          <w:lang w:val="es-MX"/>
        </w:rPr>
        <w:t>"Resume este correo en 3 líneas"</w:t>
      </w:r>
      <w:r w:rsidRPr="006C36D7">
        <w:rPr>
          <w:sz w:val="40"/>
          <w:szCs w:val="40"/>
          <w:lang w:val="es-MX"/>
        </w:rPr>
        <w:t xml:space="preserve"> (≈ 10 tokens de entrada) y la IA responde con 60 tokens.</w:t>
      </w:r>
    </w:p>
    <w:p w14:paraId="7CFB19BD" w14:textId="77777777" w:rsidR="006C36D7" w:rsidRPr="006C36D7" w:rsidRDefault="006C36D7" w:rsidP="006C36D7">
      <w:pPr>
        <w:rPr>
          <w:sz w:val="40"/>
          <w:szCs w:val="40"/>
          <w:lang w:val="es-MX"/>
        </w:rPr>
      </w:pPr>
      <w:r w:rsidRPr="006C36D7">
        <w:rPr>
          <w:b/>
          <w:bCs/>
          <w:sz w:val="40"/>
          <w:szCs w:val="40"/>
          <w:lang w:val="es-MX"/>
        </w:rPr>
        <w:t>Total: ~70 tokens.</w:t>
      </w:r>
      <w:r w:rsidRPr="006C36D7">
        <w:rPr>
          <w:sz w:val="40"/>
          <w:szCs w:val="40"/>
          <w:lang w:val="es-MX"/>
        </w:rPr>
        <w:t xml:space="preserve"> Es como encender una bombilla un segundo.</w:t>
      </w:r>
    </w:p>
    <w:p w14:paraId="54049923" w14:textId="77777777" w:rsidR="006C36D7" w:rsidRDefault="006C36D7" w:rsidP="00B31BB0">
      <w:pPr>
        <w:rPr>
          <w:sz w:val="40"/>
          <w:szCs w:val="40"/>
          <w:lang w:val="es-MX"/>
        </w:rPr>
      </w:pPr>
    </w:p>
    <w:p w14:paraId="1FAFAC72" w14:textId="5FC19760" w:rsidR="006C36D7" w:rsidRPr="006C36D7" w:rsidRDefault="006C36D7" w:rsidP="006C36D7">
      <w:pPr>
        <w:rPr>
          <w:b/>
          <w:bCs/>
          <w:sz w:val="40"/>
          <w:szCs w:val="40"/>
          <w:lang w:val="es-MX"/>
        </w:rPr>
      </w:pPr>
      <w:r w:rsidRPr="006C36D7">
        <w:rPr>
          <w:b/>
          <w:bCs/>
          <w:sz w:val="40"/>
          <w:szCs w:val="40"/>
          <w:lang w:val="es-MX"/>
        </w:rPr>
        <w:t xml:space="preserve">Ejemplo </w:t>
      </w:r>
      <w:r>
        <w:rPr>
          <w:b/>
          <w:bCs/>
          <w:sz w:val="40"/>
          <w:szCs w:val="40"/>
          <w:lang w:val="es-MX"/>
        </w:rPr>
        <w:t>2</w:t>
      </w:r>
      <w:r w:rsidRPr="006C36D7">
        <w:rPr>
          <w:b/>
          <w:bCs/>
          <w:sz w:val="40"/>
          <w:szCs w:val="40"/>
          <w:lang w:val="es-MX"/>
        </w:rPr>
        <w:t xml:space="preserve">: </w:t>
      </w:r>
      <w:r w:rsidRPr="006C36D7">
        <w:rPr>
          <w:b/>
          <w:bCs/>
          <w:color w:val="EE0000"/>
          <w:sz w:val="40"/>
          <w:szCs w:val="40"/>
          <w:lang w:val="es-MX"/>
        </w:rPr>
        <w:t>Un agente automatizado</w:t>
      </w:r>
    </w:p>
    <w:p w14:paraId="317747AA" w14:textId="77777777" w:rsidR="006C36D7" w:rsidRPr="006C36D7" w:rsidRDefault="006C36D7" w:rsidP="006C36D7">
      <w:pPr>
        <w:rPr>
          <w:sz w:val="40"/>
          <w:szCs w:val="40"/>
        </w:rPr>
      </w:pPr>
      <w:r w:rsidRPr="006C36D7">
        <w:rPr>
          <w:sz w:val="40"/>
          <w:szCs w:val="40"/>
          <w:lang w:val="es-MX"/>
        </w:rPr>
        <w:t xml:space="preserve">Un sistema de atención al cliente procesa </w:t>
      </w:r>
      <w:r w:rsidRPr="006C36D7">
        <w:rPr>
          <w:b/>
          <w:bCs/>
          <w:sz w:val="40"/>
          <w:szCs w:val="40"/>
          <w:lang w:val="es-MX"/>
        </w:rPr>
        <w:t>10,000 correos al día</w:t>
      </w:r>
      <w:r w:rsidRPr="006C36D7">
        <w:rPr>
          <w:sz w:val="40"/>
          <w:szCs w:val="40"/>
          <w:lang w:val="es-MX"/>
        </w:rPr>
        <w:t xml:space="preserve">. </w:t>
      </w:r>
      <w:r w:rsidRPr="006C36D7">
        <w:rPr>
          <w:sz w:val="40"/>
          <w:szCs w:val="40"/>
        </w:rPr>
        <w:t xml:space="preserve">Cada </w:t>
      </w:r>
      <w:proofErr w:type="spellStart"/>
      <w:r w:rsidRPr="006C36D7">
        <w:rPr>
          <w:sz w:val="40"/>
          <w:szCs w:val="40"/>
        </w:rPr>
        <w:t>correo</w:t>
      </w:r>
      <w:proofErr w:type="spellEnd"/>
      <w:r w:rsidRPr="006C36D7">
        <w:rPr>
          <w:sz w:val="40"/>
          <w:szCs w:val="40"/>
        </w:rPr>
        <w:t xml:space="preserve"> </w:t>
      </w:r>
      <w:proofErr w:type="spellStart"/>
      <w:r w:rsidRPr="006C36D7">
        <w:rPr>
          <w:sz w:val="40"/>
          <w:szCs w:val="40"/>
        </w:rPr>
        <w:t>requiere</w:t>
      </w:r>
      <w:proofErr w:type="spellEnd"/>
      <w:r w:rsidRPr="006C36D7">
        <w:rPr>
          <w:sz w:val="40"/>
          <w:szCs w:val="40"/>
        </w:rPr>
        <w:t>:</w:t>
      </w:r>
    </w:p>
    <w:p w14:paraId="48050BB7" w14:textId="77777777" w:rsidR="006C36D7" w:rsidRPr="006C36D7" w:rsidRDefault="006C36D7" w:rsidP="006C36D7">
      <w:pPr>
        <w:numPr>
          <w:ilvl w:val="0"/>
          <w:numId w:val="7"/>
        </w:numPr>
        <w:rPr>
          <w:sz w:val="40"/>
          <w:szCs w:val="40"/>
        </w:rPr>
      </w:pPr>
      <w:r w:rsidRPr="006C36D7">
        <w:rPr>
          <w:sz w:val="40"/>
          <w:szCs w:val="40"/>
        </w:rPr>
        <w:t xml:space="preserve">Leer el </w:t>
      </w:r>
      <w:proofErr w:type="spellStart"/>
      <w:r w:rsidRPr="006C36D7">
        <w:rPr>
          <w:sz w:val="40"/>
          <w:szCs w:val="40"/>
        </w:rPr>
        <w:t>mensaje</w:t>
      </w:r>
      <w:proofErr w:type="spellEnd"/>
      <w:r w:rsidRPr="006C36D7">
        <w:rPr>
          <w:sz w:val="40"/>
          <w:szCs w:val="40"/>
        </w:rPr>
        <w:t xml:space="preserve"> </w:t>
      </w:r>
      <w:proofErr w:type="spellStart"/>
      <w:r w:rsidRPr="006C36D7">
        <w:rPr>
          <w:sz w:val="40"/>
          <w:szCs w:val="40"/>
        </w:rPr>
        <w:t>completo</w:t>
      </w:r>
      <w:proofErr w:type="spellEnd"/>
      <w:r w:rsidRPr="006C36D7">
        <w:rPr>
          <w:sz w:val="40"/>
          <w:szCs w:val="40"/>
        </w:rPr>
        <w:t>: 500 tokens</w:t>
      </w:r>
    </w:p>
    <w:p w14:paraId="049F45D9" w14:textId="77777777" w:rsidR="006C36D7" w:rsidRPr="006C36D7" w:rsidRDefault="006C36D7" w:rsidP="006C36D7">
      <w:pPr>
        <w:numPr>
          <w:ilvl w:val="0"/>
          <w:numId w:val="7"/>
        </w:numPr>
        <w:rPr>
          <w:sz w:val="40"/>
          <w:szCs w:val="40"/>
          <w:lang w:val="es-MX"/>
        </w:rPr>
      </w:pPr>
      <w:r w:rsidRPr="006C36D7">
        <w:rPr>
          <w:sz w:val="40"/>
          <w:szCs w:val="40"/>
          <w:lang w:val="es-MX"/>
        </w:rPr>
        <w:t>Consultar el historial del cliente: 2,000 tokens</w:t>
      </w:r>
    </w:p>
    <w:p w14:paraId="6D474B8E" w14:textId="77777777" w:rsidR="006C36D7" w:rsidRPr="006C36D7" w:rsidRDefault="006C36D7" w:rsidP="006C36D7">
      <w:pPr>
        <w:numPr>
          <w:ilvl w:val="0"/>
          <w:numId w:val="7"/>
        </w:numPr>
        <w:rPr>
          <w:sz w:val="40"/>
          <w:szCs w:val="40"/>
        </w:rPr>
      </w:pPr>
      <w:proofErr w:type="spellStart"/>
      <w:r w:rsidRPr="006C36D7">
        <w:rPr>
          <w:sz w:val="40"/>
          <w:szCs w:val="40"/>
        </w:rPr>
        <w:t>Generar</w:t>
      </w:r>
      <w:proofErr w:type="spellEnd"/>
      <w:r w:rsidRPr="006C36D7">
        <w:rPr>
          <w:sz w:val="40"/>
          <w:szCs w:val="40"/>
        </w:rPr>
        <w:t xml:space="preserve"> </w:t>
      </w:r>
      <w:proofErr w:type="spellStart"/>
      <w:r w:rsidRPr="006C36D7">
        <w:rPr>
          <w:sz w:val="40"/>
          <w:szCs w:val="40"/>
        </w:rPr>
        <w:t>una</w:t>
      </w:r>
      <w:proofErr w:type="spellEnd"/>
      <w:r w:rsidRPr="006C36D7">
        <w:rPr>
          <w:sz w:val="40"/>
          <w:szCs w:val="40"/>
        </w:rPr>
        <w:t xml:space="preserve"> </w:t>
      </w:r>
      <w:proofErr w:type="spellStart"/>
      <w:r w:rsidRPr="006C36D7">
        <w:rPr>
          <w:sz w:val="40"/>
          <w:szCs w:val="40"/>
        </w:rPr>
        <w:t>respuesta</w:t>
      </w:r>
      <w:proofErr w:type="spellEnd"/>
      <w:r w:rsidRPr="006C36D7">
        <w:rPr>
          <w:sz w:val="40"/>
          <w:szCs w:val="40"/>
        </w:rPr>
        <w:t>: 300 tokens</w:t>
      </w:r>
    </w:p>
    <w:p w14:paraId="632A697D" w14:textId="77777777" w:rsidR="006C36D7" w:rsidRPr="006C36D7" w:rsidRDefault="006C36D7" w:rsidP="006C36D7">
      <w:pPr>
        <w:numPr>
          <w:ilvl w:val="0"/>
          <w:numId w:val="7"/>
        </w:numPr>
        <w:rPr>
          <w:sz w:val="40"/>
          <w:szCs w:val="40"/>
        </w:rPr>
      </w:pPr>
      <w:r w:rsidRPr="006C36D7">
        <w:rPr>
          <w:b/>
          <w:bCs/>
          <w:sz w:val="40"/>
          <w:szCs w:val="40"/>
        </w:rPr>
        <w:t xml:space="preserve">Total </w:t>
      </w:r>
      <w:proofErr w:type="spellStart"/>
      <w:r w:rsidRPr="006C36D7">
        <w:rPr>
          <w:b/>
          <w:bCs/>
          <w:sz w:val="40"/>
          <w:szCs w:val="40"/>
        </w:rPr>
        <w:t>por</w:t>
      </w:r>
      <w:proofErr w:type="spellEnd"/>
      <w:r w:rsidRPr="006C36D7">
        <w:rPr>
          <w:b/>
          <w:bCs/>
          <w:sz w:val="40"/>
          <w:szCs w:val="40"/>
        </w:rPr>
        <w:t xml:space="preserve"> </w:t>
      </w:r>
      <w:proofErr w:type="spellStart"/>
      <w:r w:rsidRPr="006C36D7">
        <w:rPr>
          <w:b/>
          <w:bCs/>
          <w:sz w:val="40"/>
          <w:szCs w:val="40"/>
        </w:rPr>
        <w:t>correo</w:t>
      </w:r>
      <w:proofErr w:type="spellEnd"/>
      <w:r w:rsidRPr="006C36D7">
        <w:rPr>
          <w:b/>
          <w:bCs/>
          <w:sz w:val="40"/>
          <w:szCs w:val="40"/>
        </w:rPr>
        <w:t>: ~2,800 tokens</w:t>
      </w:r>
    </w:p>
    <w:p w14:paraId="6D1DD79E" w14:textId="77777777" w:rsidR="006C36D7" w:rsidRPr="006C36D7" w:rsidRDefault="006C36D7" w:rsidP="006C36D7">
      <w:pPr>
        <w:rPr>
          <w:sz w:val="40"/>
          <w:szCs w:val="40"/>
          <w:lang w:val="es-MX"/>
        </w:rPr>
      </w:pPr>
      <w:proofErr w:type="gramStart"/>
      <w:r w:rsidRPr="006C36D7">
        <w:rPr>
          <w:b/>
          <w:bCs/>
          <w:sz w:val="40"/>
          <w:szCs w:val="40"/>
          <w:lang w:val="es-MX"/>
        </w:rPr>
        <w:t>Total</w:t>
      </w:r>
      <w:proofErr w:type="gramEnd"/>
      <w:r w:rsidRPr="006C36D7">
        <w:rPr>
          <w:b/>
          <w:bCs/>
          <w:sz w:val="40"/>
          <w:szCs w:val="40"/>
          <w:lang w:val="es-MX"/>
        </w:rPr>
        <w:t xml:space="preserve"> diario: 28 millones de tokens.</w:t>
      </w:r>
      <w:r w:rsidRPr="006C36D7">
        <w:rPr>
          <w:sz w:val="40"/>
          <w:szCs w:val="40"/>
          <w:lang w:val="es-MX"/>
        </w:rPr>
        <w:t xml:space="preserve"> Es como dejar una fábrica encendida 24/7.</w:t>
      </w:r>
    </w:p>
    <w:p w14:paraId="18D8C95C" w14:textId="77777777" w:rsidR="006C36D7" w:rsidRDefault="006C36D7" w:rsidP="00B31BB0">
      <w:pPr>
        <w:rPr>
          <w:sz w:val="40"/>
          <w:szCs w:val="40"/>
          <w:lang w:val="es-MX"/>
        </w:rPr>
      </w:pPr>
    </w:p>
    <w:p w14:paraId="55DCDD0E" w14:textId="77777777" w:rsidR="00A2504D" w:rsidRDefault="00A2504D" w:rsidP="00B31BB0">
      <w:pPr>
        <w:rPr>
          <w:sz w:val="40"/>
          <w:szCs w:val="40"/>
          <w:lang w:val="es-MX"/>
        </w:rPr>
      </w:pPr>
      <w:r w:rsidRPr="00A2504D">
        <w:rPr>
          <w:sz w:val="40"/>
          <w:szCs w:val="40"/>
          <w:lang w:val="es-MX"/>
        </w:rPr>
        <w:t xml:space="preserve">Un país puede consumir enormes cantidades de tokens de IA porque alberga </w:t>
      </w:r>
      <w:r w:rsidRPr="00A2504D">
        <w:rPr>
          <w:color w:val="EE0000"/>
          <w:sz w:val="40"/>
          <w:szCs w:val="40"/>
          <w:lang w:val="es-MX"/>
        </w:rPr>
        <w:t>empresas de software, desarrolla aplicaciones de IA u opera agentes de IA automatizados</w:t>
      </w:r>
      <w:r w:rsidRPr="00A2504D">
        <w:rPr>
          <w:sz w:val="40"/>
          <w:szCs w:val="40"/>
          <w:lang w:val="es-MX"/>
        </w:rPr>
        <w:t>.</w:t>
      </w:r>
      <w:r>
        <w:rPr>
          <w:sz w:val="40"/>
          <w:szCs w:val="40"/>
          <w:lang w:val="es-MX"/>
        </w:rPr>
        <w:t xml:space="preserve">(El caso de China, </w:t>
      </w:r>
      <w:proofErr w:type="gramStart"/>
      <w:r>
        <w:rPr>
          <w:sz w:val="40"/>
          <w:szCs w:val="40"/>
          <w:lang w:val="es-MX"/>
        </w:rPr>
        <w:t>US )</w:t>
      </w:r>
      <w:proofErr w:type="gramEnd"/>
      <w:r w:rsidRPr="00A2504D">
        <w:rPr>
          <w:sz w:val="40"/>
          <w:szCs w:val="40"/>
          <w:lang w:val="es-MX"/>
        </w:rPr>
        <w:t xml:space="preserve"> </w:t>
      </w:r>
      <w:r>
        <w:rPr>
          <w:sz w:val="40"/>
          <w:szCs w:val="40"/>
          <w:lang w:val="es-MX"/>
        </w:rPr>
        <w:t>.</w:t>
      </w:r>
    </w:p>
    <w:p w14:paraId="3737A27C" w14:textId="5D6E4B4F" w:rsidR="00A2504D" w:rsidRDefault="00A2504D" w:rsidP="00B31BB0">
      <w:pPr>
        <w:rPr>
          <w:sz w:val="40"/>
          <w:szCs w:val="40"/>
          <w:lang w:val="es-MX"/>
        </w:rPr>
      </w:pPr>
      <w:r w:rsidRPr="00A2504D">
        <w:rPr>
          <w:sz w:val="40"/>
          <w:szCs w:val="40"/>
          <w:lang w:val="es-MX"/>
        </w:rPr>
        <w:t xml:space="preserve">Otro país podría tener millones de personas usando </w:t>
      </w:r>
      <w:proofErr w:type="spellStart"/>
      <w:r w:rsidRPr="00A2504D">
        <w:rPr>
          <w:sz w:val="40"/>
          <w:szCs w:val="40"/>
          <w:lang w:val="es-MX"/>
        </w:rPr>
        <w:t>ChatGPT</w:t>
      </w:r>
      <w:proofErr w:type="spellEnd"/>
      <w:r w:rsidRPr="00A2504D">
        <w:rPr>
          <w:sz w:val="40"/>
          <w:szCs w:val="40"/>
          <w:lang w:val="es-MX"/>
        </w:rPr>
        <w:t xml:space="preserve"> a </w:t>
      </w:r>
      <w:proofErr w:type="gramStart"/>
      <w:r w:rsidRPr="00A2504D">
        <w:rPr>
          <w:sz w:val="40"/>
          <w:szCs w:val="40"/>
          <w:lang w:val="es-MX"/>
        </w:rPr>
        <w:t>diario</w:t>
      </w:r>
      <w:proofErr w:type="gramEnd"/>
      <w:r w:rsidRPr="00A2504D">
        <w:rPr>
          <w:sz w:val="40"/>
          <w:szCs w:val="40"/>
          <w:lang w:val="es-MX"/>
        </w:rPr>
        <w:t xml:space="preserve"> pero generar sustancialmente menos tokens</w:t>
      </w:r>
      <w:r>
        <w:rPr>
          <w:sz w:val="40"/>
          <w:szCs w:val="40"/>
          <w:lang w:val="es-MX"/>
        </w:rPr>
        <w:t xml:space="preserve"> (México, por ejemplo.)</w:t>
      </w:r>
      <w:r w:rsidR="00C52555">
        <w:rPr>
          <w:sz w:val="40"/>
          <w:szCs w:val="40"/>
          <w:lang w:val="es-MX"/>
        </w:rPr>
        <w:t>.</w:t>
      </w:r>
    </w:p>
    <w:p w14:paraId="5D8EAAED" w14:textId="77777777" w:rsidR="00C52555" w:rsidRDefault="00C52555" w:rsidP="00C52555">
      <w:pPr>
        <w:rPr>
          <w:sz w:val="40"/>
          <w:szCs w:val="40"/>
          <w:lang w:val="es-MX"/>
        </w:rPr>
      </w:pPr>
      <w:r>
        <w:rPr>
          <w:sz w:val="40"/>
          <w:szCs w:val="40"/>
          <w:lang w:val="es-MX"/>
        </w:rPr>
        <w:t xml:space="preserve">Porqué comprender la intensidad a partir del uso de TOKENS importa, </w:t>
      </w:r>
    </w:p>
    <w:p w14:paraId="20E7139D" w14:textId="7A93A5E2" w:rsidR="00C52555" w:rsidRPr="00C52555" w:rsidRDefault="00C52555" w:rsidP="00C52555">
      <w:pPr>
        <w:pStyle w:val="ListParagraph"/>
        <w:numPr>
          <w:ilvl w:val="0"/>
          <w:numId w:val="6"/>
        </w:numPr>
        <w:rPr>
          <w:sz w:val="40"/>
          <w:szCs w:val="40"/>
          <w:lang w:val="es-MX"/>
        </w:rPr>
      </w:pPr>
      <w:r>
        <w:rPr>
          <w:sz w:val="40"/>
          <w:szCs w:val="40"/>
          <w:lang w:val="es-MX"/>
        </w:rPr>
        <w:t>P</w:t>
      </w:r>
      <w:r w:rsidRPr="00C52555">
        <w:rPr>
          <w:sz w:val="40"/>
          <w:szCs w:val="40"/>
          <w:lang w:val="es-MX"/>
        </w:rPr>
        <w:t>o</w:t>
      </w:r>
      <w:r>
        <w:rPr>
          <w:sz w:val="40"/>
          <w:szCs w:val="40"/>
          <w:lang w:val="es-MX"/>
        </w:rPr>
        <w:t>r</w:t>
      </w:r>
      <w:r w:rsidRPr="00C52555">
        <w:rPr>
          <w:sz w:val="40"/>
          <w:szCs w:val="40"/>
          <w:lang w:val="es-MX"/>
        </w:rPr>
        <w:t xml:space="preserve">que </w:t>
      </w:r>
      <w:r w:rsidRPr="00C52555">
        <w:rPr>
          <w:b/>
          <w:bCs/>
          <w:sz w:val="40"/>
          <w:szCs w:val="40"/>
          <w:lang w:val="es-MX"/>
        </w:rPr>
        <w:t>Los tokens son la unidad de cobro</w:t>
      </w:r>
      <w:r w:rsidRPr="00C52555">
        <w:rPr>
          <w:sz w:val="40"/>
          <w:szCs w:val="40"/>
          <w:lang w:val="es-MX"/>
        </w:rPr>
        <w:t xml:space="preserve"> de los proveedores de IA (</w:t>
      </w:r>
      <w:proofErr w:type="spellStart"/>
      <w:r w:rsidRPr="00C52555">
        <w:rPr>
          <w:sz w:val="40"/>
          <w:szCs w:val="40"/>
          <w:lang w:val="es-MX"/>
        </w:rPr>
        <w:t>OpenAI</w:t>
      </w:r>
      <w:proofErr w:type="spellEnd"/>
      <w:r w:rsidRPr="00C52555">
        <w:rPr>
          <w:sz w:val="40"/>
          <w:szCs w:val="40"/>
          <w:lang w:val="es-MX"/>
        </w:rPr>
        <w:t xml:space="preserve">, </w:t>
      </w:r>
      <w:proofErr w:type="spellStart"/>
      <w:r w:rsidRPr="00C52555">
        <w:rPr>
          <w:sz w:val="40"/>
          <w:szCs w:val="40"/>
          <w:lang w:val="es-MX"/>
        </w:rPr>
        <w:t>Anthropic</w:t>
      </w:r>
      <w:proofErr w:type="spellEnd"/>
      <w:r w:rsidRPr="00C52555">
        <w:rPr>
          <w:sz w:val="40"/>
          <w:szCs w:val="40"/>
          <w:lang w:val="es-MX"/>
        </w:rPr>
        <w:t>, Google facturan por millón de tokens).</w:t>
      </w:r>
    </w:p>
    <w:p w14:paraId="423CD031" w14:textId="287E1AD0" w:rsidR="00C52555" w:rsidRPr="00C52555" w:rsidRDefault="00C52555" w:rsidP="00C52555">
      <w:pPr>
        <w:numPr>
          <w:ilvl w:val="0"/>
          <w:numId w:val="6"/>
        </w:numPr>
        <w:rPr>
          <w:sz w:val="40"/>
          <w:szCs w:val="40"/>
          <w:lang w:val="es-MX"/>
        </w:rPr>
      </w:pPr>
      <w:r w:rsidRPr="00C52555">
        <w:rPr>
          <w:sz w:val="40"/>
          <w:szCs w:val="40"/>
          <w:lang w:val="es-MX"/>
        </w:rPr>
        <w:t>El consumo de tokens revela la profundidad de la automatización de un país o empresa, no solo su número de usuarios.</w:t>
      </w:r>
    </w:p>
    <w:p w14:paraId="38CCDE3D" w14:textId="716EBC98" w:rsidR="00C52555" w:rsidRPr="00C52555" w:rsidRDefault="00C52555" w:rsidP="00C52555">
      <w:pPr>
        <w:numPr>
          <w:ilvl w:val="0"/>
          <w:numId w:val="6"/>
        </w:numPr>
        <w:rPr>
          <w:sz w:val="40"/>
          <w:szCs w:val="40"/>
          <w:lang w:val="es-MX"/>
        </w:rPr>
      </w:pPr>
      <w:r w:rsidRPr="00C52555">
        <w:rPr>
          <w:sz w:val="40"/>
          <w:szCs w:val="40"/>
          <w:lang w:val="es-MX"/>
        </w:rPr>
        <w:t xml:space="preserve">Un país con pocos </w:t>
      </w:r>
      <w:proofErr w:type="gramStart"/>
      <w:r w:rsidRPr="00C52555">
        <w:rPr>
          <w:sz w:val="40"/>
          <w:szCs w:val="40"/>
          <w:lang w:val="es-MX"/>
        </w:rPr>
        <w:t>usuarios</w:t>
      </w:r>
      <w:proofErr w:type="gramEnd"/>
      <w:r w:rsidRPr="00C52555">
        <w:rPr>
          <w:sz w:val="40"/>
          <w:szCs w:val="40"/>
          <w:lang w:val="es-MX"/>
        </w:rPr>
        <w:t xml:space="preserve"> pero muchas empresas de software que integran IA </w:t>
      </w:r>
      <w:proofErr w:type="gramStart"/>
      <w:r w:rsidRPr="00C52555">
        <w:rPr>
          <w:sz w:val="40"/>
          <w:szCs w:val="40"/>
          <w:lang w:val="es-MX"/>
        </w:rPr>
        <w:t>puede</w:t>
      </w:r>
      <w:proofErr w:type="gramEnd"/>
      <w:r w:rsidRPr="00C52555">
        <w:rPr>
          <w:sz w:val="40"/>
          <w:szCs w:val="40"/>
          <w:lang w:val="es-MX"/>
        </w:rPr>
        <w:t xml:space="preserve"> consumir más tokens que un país con millones de usuarios individuales</w:t>
      </w:r>
      <w:r>
        <w:rPr>
          <w:sz w:val="40"/>
          <w:szCs w:val="40"/>
          <w:lang w:val="es-MX"/>
        </w:rPr>
        <w:t xml:space="preserve"> y por consecuencia puede generar valor económico en magnitud superior.</w:t>
      </w:r>
    </w:p>
    <w:p w14:paraId="69CEAE4D" w14:textId="77777777" w:rsidR="00A2504D" w:rsidRPr="00A2504D" w:rsidRDefault="00A2504D" w:rsidP="00B31BB0">
      <w:pPr>
        <w:rPr>
          <w:sz w:val="40"/>
          <w:szCs w:val="40"/>
          <w:lang w:val="es-MX"/>
        </w:rPr>
      </w:pPr>
    </w:p>
    <w:p w14:paraId="461323E8" w14:textId="6792BC8F" w:rsidR="00B31BB0" w:rsidRPr="002D2978" w:rsidRDefault="002D2978">
      <w:pPr>
        <w:rPr>
          <w:sz w:val="40"/>
          <w:szCs w:val="40"/>
          <w:lang w:val="es-MX"/>
        </w:rPr>
      </w:pPr>
      <w:r w:rsidRPr="002D2978">
        <w:rPr>
          <w:color w:val="EE0000"/>
          <w:sz w:val="40"/>
          <w:szCs w:val="40"/>
          <w:lang w:val="es-MX"/>
        </w:rPr>
        <w:t>3. Profundidad de adopción:</w:t>
      </w:r>
      <w:r w:rsidRPr="002D2978">
        <w:rPr>
          <w:sz w:val="40"/>
          <w:szCs w:val="40"/>
          <w:lang w:val="es-MX"/>
        </w:rPr>
        <w:t xml:space="preserve"> </w:t>
      </w:r>
      <w:r w:rsidRPr="002D2978">
        <w:rPr>
          <w:sz w:val="40"/>
          <w:szCs w:val="40"/>
          <w:lang w:val="es-MX"/>
        </w:rPr>
        <w:t>¿En qué medida está integrada la IA en las actividades productivas, las empresas, las instituciones públicas y los procesos económicos?</w:t>
      </w:r>
      <w:r w:rsidR="00A2504D">
        <w:rPr>
          <w:sz w:val="40"/>
          <w:szCs w:val="40"/>
          <w:lang w:val="es-MX"/>
        </w:rPr>
        <w:t xml:space="preserve"> Esta es una dimensión que implica mayor impacto económico.</w:t>
      </w:r>
    </w:p>
    <w:p w14:paraId="789E4D61" w14:textId="77777777" w:rsidR="008D14E5" w:rsidRPr="006C36D7" w:rsidRDefault="008D14E5" w:rsidP="008D14E5">
      <w:pPr>
        <w:rPr>
          <w:color w:val="EE0000"/>
          <w:sz w:val="40"/>
          <w:szCs w:val="40"/>
          <w:lang w:val="es-MX"/>
        </w:rPr>
      </w:pPr>
      <w:r w:rsidRPr="006C36D7">
        <w:rPr>
          <w:color w:val="EE0000"/>
          <w:sz w:val="40"/>
          <w:szCs w:val="40"/>
          <w:lang w:val="es-MX"/>
        </w:rPr>
        <w:t xml:space="preserve">Presentar ejemplo de construcción de Aplicación: Tuberculosis y Territorio.  </w:t>
      </w:r>
    </w:p>
    <w:p w14:paraId="08AB0DB9" w14:textId="0E951741" w:rsidR="008D14E5" w:rsidRDefault="008D14E5">
      <w:pPr>
        <w:rPr>
          <w:sz w:val="40"/>
          <w:szCs w:val="40"/>
          <w:lang w:val="es-MX"/>
        </w:rPr>
      </w:pPr>
      <w:r>
        <w:rPr>
          <w:sz w:val="40"/>
          <w:szCs w:val="40"/>
          <w:lang w:val="es-MX"/>
        </w:rPr>
        <w:t xml:space="preserve">Más que el número de usuarios que usan </w:t>
      </w:r>
      <w:proofErr w:type="spellStart"/>
      <w:r>
        <w:rPr>
          <w:sz w:val="40"/>
          <w:szCs w:val="40"/>
          <w:lang w:val="es-MX"/>
        </w:rPr>
        <w:t>Chat</w:t>
      </w:r>
      <w:r w:rsidR="006C36D7">
        <w:rPr>
          <w:sz w:val="40"/>
          <w:szCs w:val="40"/>
          <w:lang w:val="es-MX"/>
        </w:rPr>
        <w:t>G</w:t>
      </w:r>
      <w:r>
        <w:rPr>
          <w:sz w:val="40"/>
          <w:szCs w:val="40"/>
          <w:lang w:val="es-MX"/>
        </w:rPr>
        <w:t>pt</w:t>
      </w:r>
      <w:proofErr w:type="spellEnd"/>
      <w:r>
        <w:rPr>
          <w:sz w:val="40"/>
          <w:szCs w:val="40"/>
          <w:lang w:val="es-MX"/>
        </w:rPr>
        <w:t xml:space="preserve">, lo importante es </w:t>
      </w:r>
      <w:r w:rsidRPr="006C36D7">
        <w:rPr>
          <w:color w:val="EE0000"/>
          <w:sz w:val="40"/>
          <w:szCs w:val="40"/>
          <w:lang w:val="es-MX"/>
        </w:rPr>
        <w:t xml:space="preserve">la intensidad </w:t>
      </w:r>
      <w:r w:rsidR="006C36D7">
        <w:rPr>
          <w:color w:val="EE0000"/>
          <w:sz w:val="40"/>
          <w:szCs w:val="40"/>
          <w:lang w:val="es-MX"/>
        </w:rPr>
        <w:t xml:space="preserve">y </w:t>
      </w:r>
      <w:r w:rsidR="006C36D7" w:rsidRPr="006C36D7">
        <w:rPr>
          <w:color w:val="EE0000"/>
          <w:sz w:val="40"/>
          <w:szCs w:val="40"/>
          <w:lang w:val="es-MX"/>
        </w:rPr>
        <w:t xml:space="preserve">profundidad </w:t>
      </w:r>
      <w:r>
        <w:rPr>
          <w:sz w:val="40"/>
          <w:szCs w:val="40"/>
          <w:lang w:val="es-MX"/>
        </w:rPr>
        <w:t>de la adopción sobre todo cuando estos indicadores se reflejan en incrementos en la productividad.</w:t>
      </w:r>
    </w:p>
    <w:p w14:paraId="5EA52C82" w14:textId="013EC6A7" w:rsidR="002D2978" w:rsidRDefault="002D2978" w:rsidP="002D2978">
      <w:pPr>
        <w:jc w:val="center"/>
        <w:rPr>
          <w:color w:val="EE0000"/>
          <w:sz w:val="40"/>
          <w:szCs w:val="40"/>
          <w:lang w:val="es-MX"/>
        </w:rPr>
      </w:pPr>
      <w:proofErr w:type="spellStart"/>
      <w:r w:rsidRPr="002D2978">
        <w:rPr>
          <w:color w:val="EE0000"/>
          <w:sz w:val="40"/>
          <w:szCs w:val="40"/>
          <w:lang w:val="es-MX"/>
        </w:rPr>
        <w:t>Visuals</w:t>
      </w:r>
      <w:proofErr w:type="spellEnd"/>
    </w:p>
    <w:p w14:paraId="1ACC884B" w14:textId="77777777" w:rsidR="002D2978" w:rsidRPr="002D2978" w:rsidRDefault="002D2978" w:rsidP="002D2978">
      <w:pPr>
        <w:jc w:val="center"/>
        <w:rPr>
          <w:color w:val="EE0000"/>
          <w:sz w:val="40"/>
          <w:szCs w:val="40"/>
          <w:lang w:val="es-MX"/>
        </w:rPr>
      </w:pPr>
    </w:p>
    <w:p w14:paraId="36339B45" w14:textId="3B1DEBE2" w:rsidR="00B31BB0" w:rsidRPr="002D2978" w:rsidRDefault="002D2978">
      <w:pPr>
        <w:rPr>
          <w:sz w:val="40"/>
          <w:szCs w:val="40"/>
          <w:u w:val="single"/>
          <w:lang w:val="es-MX"/>
        </w:rPr>
      </w:pPr>
      <w:r w:rsidRPr="002D2978">
        <w:rPr>
          <w:sz w:val="40"/>
          <w:szCs w:val="40"/>
          <w:u w:val="single"/>
          <w:lang w:val="es-MX"/>
        </w:rPr>
        <w:t xml:space="preserve">Impactos en el Comercio </w:t>
      </w:r>
    </w:p>
    <w:p w14:paraId="7E4D2A28" w14:textId="297678FF" w:rsidR="00940440" w:rsidRDefault="00940440">
      <w:pPr>
        <w:rPr>
          <w:sz w:val="40"/>
          <w:szCs w:val="40"/>
          <w:lang w:val="es-MX"/>
        </w:rPr>
      </w:pPr>
      <w:r>
        <w:rPr>
          <w:sz w:val="40"/>
          <w:szCs w:val="40"/>
          <w:lang w:val="es-MX"/>
        </w:rPr>
        <w:t xml:space="preserve">Para </w:t>
      </w:r>
      <w:proofErr w:type="gramStart"/>
      <w:r>
        <w:rPr>
          <w:sz w:val="40"/>
          <w:szCs w:val="40"/>
          <w:lang w:val="es-MX"/>
        </w:rPr>
        <w:t>2040  la</w:t>
      </w:r>
      <w:proofErr w:type="gramEnd"/>
      <w:r>
        <w:rPr>
          <w:sz w:val="40"/>
          <w:szCs w:val="40"/>
          <w:lang w:val="es-MX"/>
        </w:rPr>
        <w:t xml:space="preserve"> OMC, estima que el flujo de productos y servicios a través de las fronteras podrá observar un pronunciado incremento del 40%.</w:t>
      </w:r>
    </w:p>
    <w:p w14:paraId="37918998" w14:textId="77777777" w:rsidR="007263CC" w:rsidRDefault="007263CC">
      <w:pPr>
        <w:rPr>
          <w:sz w:val="40"/>
          <w:szCs w:val="40"/>
          <w:lang w:val="es-MX"/>
        </w:rPr>
      </w:pPr>
    </w:p>
    <w:p w14:paraId="40474D9C" w14:textId="77777777" w:rsidR="002D2978" w:rsidRDefault="007263CC">
      <w:pPr>
        <w:rPr>
          <w:sz w:val="40"/>
          <w:szCs w:val="40"/>
          <w:lang w:val="es-MX"/>
        </w:rPr>
      </w:pPr>
      <w:r>
        <w:rPr>
          <w:sz w:val="40"/>
          <w:szCs w:val="40"/>
          <w:lang w:val="es-MX"/>
        </w:rPr>
        <w:t>¿Qué impacto tendrá para México, en especial para el flujo comercial, el incremento de la productividad proyectado por organizaciones como la Organización Mundial de Comercio</w:t>
      </w:r>
      <w:r w:rsidR="00940440">
        <w:rPr>
          <w:sz w:val="40"/>
          <w:szCs w:val="40"/>
          <w:lang w:val="es-MX"/>
        </w:rPr>
        <w:t xml:space="preserve"> en el contexto </w:t>
      </w:r>
      <w:proofErr w:type="gramStart"/>
      <w:r w:rsidR="00940440">
        <w:rPr>
          <w:sz w:val="40"/>
          <w:szCs w:val="40"/>
          <w:lang w:val="es-MX"/>
        </w:rPr>
        <w:t xml:space="preserve">de </w:t>
      </w:r>
      <w:r>
        <w:rPr>
          <w:sz w:val="40"/>
          <w:szCs w:val="40"/>
          <w:lang w:val="es-MX"/>
        </w:rPr>
        <w:t>?</w:t>
      </w:r>
      <w:proofErr w:type="gramEnd"/>
      <w:r>
        <w:rPr>
          <w:sz w:val="40"/>
          <w:szCs w:val="40"/>
          <w:lang w:val="es-MX"/>
        </w:rPr>
        <w:t xml:space="preserve"> </w:t>
      </w:r>
    </w:p>
    <w:p w14:paraId="688305B2" w14:textId="77777777" w:rsidR="002D2978" w:rsidRDefault="007263CC">
      <w:pPr>
        <w:rPr>
          <w:sz w:val="40"/>
          <w:szCs w:val="40"/>
          <w:lang w:val="es-MX"/>
        </w:rPr>
      </w:pPr>
      <w:r>
        <w:rPr>
          <w:sz w:val="40"/>
          <w:szCs w:val="40"/>
          <w:lang w:val="es-MX"/>
        </w:rPr>
        <w:t>¿Cómo puede México aprovechar</w:t>
      </w:r>
      <w:r w:rsidR="00940440">
        <w:rPr>
          <w:sz w:val="40"/>
          <w:szCs w:val="40"/>
          <w:lang w:val="es-MX"/>
        </w:rPr>
        <w:t xml:space="preserve">, capitalizar </w:t>
      </w:r>
      <w:r>
        <w:rPr>
          <w:sz w:val="40"/>
          <w:szCs w:val="40"/>
          <w:lang w:val="es-MX"/>
        </w:rPr>
        <w:t xml:space="preserve">este </w:t>
      </w:r>
      <w:r w:rsidR="00940440">
        <w:rPr>
          <w:sz w:val="40"/>
          <w:szCs w:val="40"/>
          <w:lang w:val="es-MX"/>
        </w:rPr>
        <w:t xml:space="preserve">incremento del flujo comercial global proyectado? </w:t>
      </w:r>
      <w:r>
        <w:rPr>
          <w:sz w:val="40"/>
          <w:szCs w:val="40"/>
          <w:lang w:val="es-MX"/>
        </w:rPr>
        <w:t xml:space="preserve"> </w:t>
      </w:r>
      <w:r w:rsidR="00940440">
        <w:rPr>
          <w:sz w:val="40"/>
          <w:szCs w:val="40"/>
          <w:lang w:val="es-MX"/>
        </w:rPr>
        <w:t xml:space="preserve">O </w:t>
      </w:r>
    </w:p>
    <w:p w14:paraId="0A110D7B" w14:textId="0A793F6E" w:rsidR="007263CC" w:rsidRDefault="00940440">
      <w:pPr>
        <w:rPr>
          <w:sz w:val="40"/>
          <w:szCs w:val="40"/>
          <w:lang w:val="es-MX"/>
        </w:rPr>
      </w:pPr>
      <w:r>
        <w:rPr>
          <w:sz w:val="40"/>
          <w:szCs w:val="40"/>
          <w:lang w:val="es-MX"/>
        </w:rPr>
        <w:t>¿cómo se reflejará a escala regional este proceso? ¿Habrá regiones previsiblemente perdedoras?</w:t>
      </w:r>
    </w:p>
    <w:p w14:paraId="0332FFA6" w14:textId="77777777" w:rsidR="00530D52" w:rsidRDefault="00530D52">
      <w:pPr>
        <w:rPr>
          <w:sz w:val="40"/>
          <w:szCs w:val="40"/>
          <w:lang w:val="es-MX"/>
        </w:rPr>
      </w:pPr>
    </w:p>
    <w:p w14:paraId="3DEEBA09" w14:textId="77777777" w:rsidR="002D2978" w:rsidRDefault="002D2978" w:rsidP="002D2978">
      <w:pPr>
        <w:rPr>
          <w:sz w:val="40"/>
          <w:szCs w:val="40"/>
          <w:lang w:val="es-MX"/>
        </w:rPr>
      </w:pPr>
      <w:proofErr w:type="gramStart"/>
      <w:r>
        <w:rPr>
          <w:sz w:val="40"/>
          <w:szCs w:val="40"/>
          <w:lang w:val="es-MX"/>
        </w:rPr>
        <w:t>Qué materias primas son de interés en el contexto del desarrollo del paradigma de AI en el mundo?</w:t>
      </w:r>
      <w:proofErr w:type="gramEnd"/>
      <w:r>
        <w:rPr>
          <w:sz w:val="40"/>
          <w:szCs w:val="40"/>
          <w:lang w:val="es-MX"/>
        </w:rPr>
        <w:t xml:space="preserve">  En particular México.</w:t>
      </w:r>
    </w:p>
    <w:p w14:paraId="1F517024" w14:textId="77777777" w:rsidR="00530D52" w:rsidRPr="00B7690A" w:rsidRDefault="00530D52">
      <w:pPr>
        <w:rPr>
          <w:sz w:val="40"/>
          <w:szCs w:val="40"/>
          <w:lang w:val="es-MX"/>
        </w:rPr>
      </w:pPr>
    </w:p>
    <w:p w14:paraId="71F835DD" w14:textId="50E2A9F3" w:rsidR="00A52FE2" w:rsidRDefault="00A52FE2">
      <w:pPr>
        <w:rPr>
          <w:sz w:val="40"/>
          <w:szCs w:val="40"/>
          <w:lang w:val="es-MX"/>
        </w:rPr>
      </w:pPr>
      <w:r w:rsidRPr="00A52FE2">
        <w:rPr>
          <w:sz w:val="40"/>
          <w:szCs w:val="40"/>
          <w:lang w:val="es-MX"/>
        </w:rPr>
        <w:t>E</w:t>
      </w:r>
      <w:r>
        <w:rPr>
          <w:sz w:val="40"/>
          <w:szCs w:val="40"/>
          <w:lang w:val="es-MX"/>
        </w:rPr>
        <w:t xml:space="preserve">l proceso </w:t>
      </w:r>
      <w:r w:rsidR="00B7690A">
        <w:rPr>
          <w:sz w:val="40"/>
          <w:szCs w:val="40"/>
          <w:lang w:val="es-MX"/>
        </w:rPr>
        <w:t>de producción de inteligencia masiva mediante la plataforma</w:t>
      </w:r>
      <w:r>
        <w:rPr>
          <w:sz w:val="40"/>
          <w:szCs w:val="40"/>
          <w:lang w:val="es-MX"/>
        </w:rPr>
        <w:t xml:space="preserve"> </w:t>
      </w:r>
      <w:r w:rsidR="00B7690A">
        <w:rPr>
          <w:sz w:val="40"/>
          <w:szCs w:val="40"/>
          <w:lang w:val="es-MX"/>
        </w:rPr>
        <w:t xml:space="preserve">tecnológica </w:t>
      </w:r>
      <w:r>
        <w:rPr>
          <w:sz w:val="40"/>
          <w:szCs w:val="40"/>
          <w:lang w:val="es-MX"/>
        </w:rPr>
        <w:t>de 5 capas</w:t>
      </w:r>
    </w:p>
    <w:p w14:paraId="66678FD8" w14:textId="473C6F3E" w:rsidR="00A52FE2" w:rsidRDefault="00B7690A">
      <w:pPr>
        <w:rPr>
          <w:sz w:val="40"/>
          <w:szCs w:val="40"/>
          <w:lang w:val="es-MX"/>
        </w:rPr>
      </w:pPr>
      <w:r>
        <w:rPr>
          <w:sz w:val="40"/>
          <w:szCs w:val="40"/>
          <w:lang w:val="es-MX"/>
        </w:rPr>
        <w:t>Es un factor de impu</w:t>
      </w:r>
      <w:r w:rsidR="00A52FE2">
        <w:rPr>
          <w:sz w:val="40"/>
          <w:szCs w:val="40"/>
          <w:lang w:val="es-MX"/>
        </w:rPr>
        <w:t>lso a la democratización del conocimiento o supone la divergencia en las trayectorias de aquellos que tienen dominio de herramientas de IA y aquellos que ignoran el potencial de este paradigma.</w:t>
      </w:r>
    </w:p>
    <w:p w14:paraId="6DD3B8CD" w14:textId="77777777" w:rsidR="00A52FE2" w:rsidRPr="00A52FE2" w:rsidRDefault="00A52FE2">
      <w:pPr>
        <w:rPr>
          <w:sz w:val="40"/>
          <w:szCs w:val="40"/>
          <w:lang w:val="es-MX"/>
        </w:rPr>
      </w:pPr>
    </w:p>
    <w:p w14:paraId="175A4720" w14:textId="348B47AC" w:rsidR="00A52FE2" w:rsidRDefault="00A52FE2">
      <w:pPr>
        <w:rPr>
          <w:sz w:val="40"/>
          <w:szCs w:val="40"/>
          <w:lang w:val="es-MX"/>
        </w:rPr>
      </w:pPr>
      <w:r w:rsidRPr="00A52FE2">
        <w:rPr>
          <w:sz w:val="40"/>
          <w:szCs w:val="40"/>
          <w:lang w:val="es-MX"/>
        </w:rPr>
        <w:t>La premisa central de l</w:t>
      </w:r>
      <w:r>
        <w:rPr>
          <w:sz w:val="40"/>
          <w:szCs w:val="40"/>
          <w:lang w:val="es-MX"/>
        </w:rPr>
        <w:t>a generación de inteligencia masiva a “bajo costo” que supone la revolución tecnológica actual.</w:t>
      </w:r>
    </w:p>
    <w:p w14:paraId="3E03CABA" w14:textId="68397ED8" w:rsidR="00A52FE2" w:rsidRDefault="00A52FE2">
      <w:pPr>
        <w:rPr>
          <w:sz w:val="40"/>
          <w:szCs w:val="40"/>
          <w:lang w:val="es-MX"/>
        </w:rPr>
      </w:pPr>
      <w:r>
        <w:rPr>
          <w:sz w:val="40"/>
          <w:szCs w:val="40"/>
          <w:lang w:val="es-MX"/>
        </w:rPr>
        <w:t>Una inherente redistribución de recursos.</w:t>
      </w:r>
    </w:p>
    <w:p w14:paraId="1CBB25EA" w14:textId="77777777" w:rsidR="00937D0A" w:rsidRDefault="00937D0A">
      <w:pPr>
        <w:rPr>
          <w:sz w:val="40"/>
          <w:szCs w:val="40"/>
          <w:lang w:val="es-MX"/>
        </w:rPr>
      </w:pPr>
    </w:p>
    <w:p w14:paraId="6E8207AB" w14:textId="0A2B5361" w:rsidR="000309F6" w:rsidRPr="003F777E" w:rsidRDefault="00937D0A" w:rsidP="00937D0A">
      <w:pPr>
        <w:pStyle w:val="Heading3"/>
      </w:pPr>
      <w:proofErr w:type="spellStart"/>
      <w:r w:rsidRPr="003F777E">
        <w:t>Investigar</w:t>
      </w:r>
      <w:proofErr w:type="spellEnd"/>
      <w:r w:rsidRPr="003F777E">
        <w:t xml:space="preserve">: </w:t>
      </w:r>
    </w:p>
    <w:p w14:paraId="6500CC7C" w14:textId="173E1F41" w:rsidR="00937D0A" w:rsidRDefault="00937D0A" w:rsidP="00937D0A">
      <w:r w:rsidRPr="00937D0A">
        <w:rPr>
          <w:highlight w:val="yellow"/>
        </w:rPr>
        <w:t>The AI investment boom</w:t>
      </w:r>
      <w:r w:rsidRPr="00937D0A">
        <w:t xml:space="preserve"> is driving an expansion in global goods trade volumes at a pace last seen during the period of rapid globalization that was ended by the global financial crisis, according to new forecasts released Thursday by the World Trade Organization.</w:t>
      </w:r>
    </w:p>
    <w:p w14:paraId="08698513" w14:textId="1DB87F52" w:rsidR="00937D0A" w:rsidRDefault="00937D0A" w:rsidP="00937D0A">
      <w:r>
        <w:t>Source</w:t>
      </w:r>
      <w:r w:rsidRPr="00937D0A">
        <w:t>://www.wsj.com/economy/trade/ai-investment-boom-to-drive-fastest-global-trade-growth-since-financial-crisis-wto-forecasts-ef3b309f</w:t>
      </w:r>
      <w:r w:rsidR="007D0CF7">
        <w:t>.</w:t>
      </w:r>
    </w:p>
    <w:p w14:paraId="7845E09E" w14:textId="77777777" w:rsidR="007D0CF7" w:rsidRDefault="007D0CF7" w:rsidP="00937D0A"/>
    <w:p w14:paraId="0E19C201" w14:textId="77777777" w:rsidR="007D0CF7" w:rsidRDefault="007D0CF7" w:rsidP="00937D0A"/>
    <w:p w14:paraId="65DBA39C" w14:textId="4C55D2C7" w:rsidR="007D0CF7" w:rsidRDefault="007D0CF7" w:rsidP="00937D0A">
      <w:pPr>
        <w:rPr>
          <w:lang w:val="es-MX"/>
        </w:rPr>
      </w:pPr>
      <w:r w:rsidRPr="007D0CF7">
        <w:rPr>
          <w:lang w:val="es-MX"/>
        </w:rPr>
        <w:t>Proyectos infotec</w:t>
      </w:r>
      <w:r>
        <w:rPr>
          <w:lang w:val="es-MX"/>
        </w:rPr>
        <w:t xml:space="preserve">: </w:t>
      </w:r>
    </w:p>
    <w:p w14:paraId="46921E87" w14:textId="08B50735" w:rsidR="007D0CF7" w:rsidRPr="003F777E" w:rsidRDefault="007D0CF7" w:rsidP="00937D0A">
      <w:pPr>
        <w:rPr>
          <w:lang w:val="es-MX"/>
        </w:rPr>
      </w:pPr>
      <w:r w:rsidRPr="003F777E">
        <w:rPr>
          <w:lang w:val="es-MX"/>
        </w:rPr>
        <w:t xml:space="preserve">See </w:t>
      </w:r>
      <w:proofErr w:type="spellStart"/>
      <w:r w:rsidRPr="003F777E">
        <w:rPr>
          <w:lang w:val="es-MX"/>
        </w:rPr>
        <w:t>source</w:t>
      </w:r>
      <w:proofErr w:type="spellEnd"/>
      <w:r w:rsidRPr="003F777E">
        <w:rPr>
          <w:lang w:val="es-MX"/>
        </w:rPr>
        <w:t xml:space="preserve">: </w:t>
      </w:r>
      <w:hyperlink r:id="rId7" w:history="1">
        <w:r w:rsidRPr="003F777E">
          <w:rPr>
            <w:rStyle w:val="Hyperlink"/>
            <w:lang w:val="es-MX"/>
          </w:rPr>
          <w:t>https://www.infotec.mx/oferta-educativa/proyectos-de-investigacion/</w:t>
        </w:r>
      </w:hyperlink>
    </w:p>
    <w:p w14:paraId="1AB46A0E" w14:textId="45F3EE5F" w:rsidR="007D0CF7" w:rsidRPr="007D0CF7" w:rsidRDefault="007D0CF7" w:rsidP="00937D0A">
      <w:pPr>
        <w:rPr>
          <w:lang w:val="es-MX"/>
        </w:rPr>
      </w:pPr>
      <w:r>
        <w:rPr>
          <w:lang w:val="es-MX"/>
        </w:rPr>
        <w:t xml:space="preserve">+ </w:t>
      </w:r>
      <w:r w:rsidRPr="007D0CF7">
        <w:rPr>
          <w:lang w:val="es-MX"/>
        </w:rPr>
        <w:t>Plataforma multimodal de inteligencia artificial generativa para el análisis explicable y de diagnósticos con imágenes médicas</w:t>
      </w:r>
    </w:p>
    <w:p w14:paraId="2BB7CE52" w14:textId="22672F33" w:rsidR="007D0CF7" w:rsidRDefault="007D0CF7" w:rsidP="00937D0A">
      <w:pPr>
        <w:rPr>
          <w:lang w:val="es-MX"/>
        </w:rPr>
      </w:pPr>
      <w:r>
        <w:rPr>
          <w:lang w:val="es-MX"/>
        </w:rPr>
        <w:t xml:space="preserve">+ </w:t>
      </w:r>
      <w:r w:rsidRPr="007D0CF7">
        <w:rPr>
          <w:lang w:val="es-MX"/>
        </w:rPr>
        <w:t>Cáncer en pacientes pediátricos mexicanos: Capacidades de inteligencia artificial para diagnóstico y clasificación</w:t>
      </w:r>
      <w:r>
        <w:rPr>
          <w:lang w:val="es-MX"/>
        </w:rPr>
        <w:t>.</w:t>
      </w:r>
    </w:p>
    <w:p w14:paraId="39BBE594" w14:textId="77777777" w:rsidR="007D0CF7" w:rsidRDefault="007D0CF7" w:rsidP="00937D0A">
      <w:pPr>
        <w:rPr>
          <w:lang w:val="es-MX"/>
        </w:rPr>
      </w:pPr>
    </w:p>
    <w:p w14:paraId="0E8E45DE" w14:textId="21E8FB4B" w:rsidR="007D0CF7" w:rsidRDefault="007D0CF7" w:rsidP="00937D0A">
      <w:pPr>
        <w:rPr>
          <w:lang w:val="es-MX"/>
        </w:rPr>
      </w:pPr>
      <w:r>
        <w:rPr>
          <w:lang w:val="es-MX"/>
        </w:rPr>
        <w:t xml:space="preserve">+ </w:t>
      </w:r>
      <w:r w:rsidRPr="007D0CF7">
        <w:rPr>
          <w:lang w:val="es-MX"/>
        </w:rPr>
        <w:t>Modelación epidemiológica de enfermedades infecciosas</w:t>
      </w:r>
      <w:r w:rsidR="008D3EDB">
        <w:rPr>
          <w:lang w:val="es-MX"/>
        </w:rPr>
        <w:t>.</w:t>
      </w:r>
    </w:p>
    <w:p w14:paraId="6B291AAA" w14:textId="77777777" w:rsidR="008D3EDB" w:rsidRDefault="008D3EDB" w:rsidP="00937D0A">
      <w:pPr>
        <w:rPr>
          <w:lang w:val="es-MX"/>
        </w:rPr>
      </w:pPr>
    </w:p>
    <w:p w14:paraId="0C6E8984" w14:textId="0609F9F0" w:rsidR="008D3EDB" w:rsidRPr="003F777E" w:rsidRDefault="008D3EDB" w:rsidP="00937D0A">
      <w:r w:rsidRPr="003F777E">
        <w:t xml:space="preserve">Prompt&gt; </w:t>
      </w:r>
    </w:p>
    <w:p w14:paraId="00CB57D1" w14:textId="77777777" w:rsidR="008D3EDB" w:rsidRPr="008D3EDB" w:rsidRDefault="008D3EDB" w:rsidP="008D3EDB">
      <w:pPr>
        <w:rPr>
          <w:b/>
          <w:bCs/>
        </w:rPr>
      </w:pPr>
      <w:r w:rsidRPr="008D3EDB">
        <w:br/>
      </w:r>
      <w:r w:rsidRPr="008D3EDB">
        <w:rPr>
          <w:b/>
          <w:bCs/>
        </w:rPr>
        <w:t>In the context of AI adoption by countries around the world, the use of Tokens is often cited as a metric of user´s participation/adoption. Explain the trends for this category as proxy of AI adoption by counties include México´s figures for comparison purposes. Cite any other variable of interest to explain the deep of adoption of AI in the world.</w:t>
      </w:r>
    </w:p>
    <w:p w14:paraId="13F49517" w14:textId="77777777" w:rsidR="008D3EDB" w:rsidRPr="008D3EDB" w:rsidRDefault="008D3EDB" w:rsidP="008D3EDB">
      <w:r w:rsidRPr="008D3EDB">
        <w:t>Worked for 1m 2s</w:t>
      </w:r>
    </w:p>
    <w:p w14:paraId="29086246" w14:textId="77777777" w:rsidR="008D3EDB" w:rsidRPr="008D3EDB" w:rsidRDefault="008D3EDB" w:rsidP="008D3EDB">
      <w:pPr>
        <w:rPr>
          <w:b/>
          <w:bCs/>
        </w:rPr>
      </w:pPr>
      <w:r w:rsidRPr="008D3EDB">
        <w:rPr>
          <w:b/>
          <w:bCs/>
        </w:rPr>
        <w:t>Global AI adoption: What token consumption reveals about countries, with Mexico as a benchmark</w:t>
      </w:r>
    </w:p>
    <w:p w14:paraId="41AEEDEF" w14:textId="77777777" w:rsidR="008D3EDB" w:rsidRPr="008D3EDB" w:rsidRDefault="008D3EDB" w:rsidP="008D3EDB">
      <w:r w:rsidRPr="008D3EDB">
        <w:t>Evidence review | October 2026</w:t>
      </w:r>
    </w:p>
    <w:p w14:paraId="6EEACB7E" w14:textId="77777777" w:rsidR="008D3EDB" w:rsidRPr="008D3EDB" w:rsidRDefault="008D3EDB" w:rsidP="008D3EDB">
      <w:pPr>
        <w:rPr>
          <w:b/>
          <w:bCs/>
        </w:rPr>
      </w:pPr>
      <w:r w:rsidRPr="008D3EDB">
        <w:rPr>
          <w:b/>
          <w:bCs/>
        </w:rPr>
        <w:t>1. Executive summary</w:t>
      </w:r>
    </w:p>
    <w:p w14:paraId="408D84E1" w14:textId="77777777" w:rsidR="008D3EDB" w:rsidRPr="008D3EDB" w:rsidRDefault="008D3EDB" w:rsidP="008D3EDB">
      <w:r w:rsidRPr="008D3EDB">
        <w:rPr>
          <w:b/>
          <w:bCs/>
        </w:rPr>
        <w:t>Token consumption is becoming an important indicator of artificial intelligence adoption, but it measures the intensity of computational activity rather than the number of people actually using AI.</w:t>
      </w:r>
    </w:p>
    <w:p w14:paraId="102F78FE" w14:textId="77777777" w:rsidR="008D3EDB" w:rsidRPr="008D3EDB" w:rsidRDefault="008D3EDB" w:rsidP="008D3EDB">
      <w:r w:rsidRPr="008D3EDB">
        <w:t>A country can consume enormous quantities of AI tokens because it hosts software companies, develops AI applications, or operates automated AI agents. Another country might have millions of people using ChatGPT every day but generate substantially fewer tokens.</w:t>
      </w:r>
    </w:p>
    <w:p w14:paraId="0841662B" w14:textId="77777777" w:rsidR="008D3EDB" w:rsidRPr="008D3EDB" w:rsidRDefault="008D3EDB" w:rsidP="008D3EDB">
      <w:r w:rsidRPr="008D3EDB">
        <w:t>Consequently, international comparisons should distinguish three dimensions:</w:t>
      </w:r>
    </w:p>
    <w:p w14:paraId="4FF93472" w14:textId="77777777" w:rsidR="008D3EDB" w:rsidRPr="008D3EDB" w:rsidRDefault="008D3EDB" w:rsidP="008D3EDB">
      <w:pPr>
        <w:numPr>
          <w:ilvl w:val="0"/>
          <w:numId w:val="1"/>
        </w:numPr>
      </w:pPr>
      <w:r w:rsidRPr="008D3EDB">
        <w:rPr>
          <w:b/>
          <w:bCs/>
        </w:rPr>
        <w:t>Breadth of adoption:</w:t>
      </w:r>
      <w:r w:rsidRPr="008D3EDB">
        <w:t xml:space="preserve"> What proportion of the population uses generative AI?</w:t>
      </w:r>
    </w:p>
    <w:p w14:paraId="265DD56E" w14:textId="77777777" w:rsidR="008D3EDB" w:rsidRPr="008D3EDB" w:rsidRDefault="008D3EDB" w:rsidP="008D3EDB">
      <w:pPr>
        <w:numPr>
          <w:ilvl w:val="0"/>
          <w:numId w:val="1"/>
        </w:numPr>
      </w:pPr>
      <w:r w:rsidRPr="008D3EDB">
        <w:rPr>
          <w:b/>
          <w:bCs/>
        </w:rPr>
        <w:t>Intensity of adoption:</w:t>
      </w:r>
      <w:r w:rsidRPr="008D3EDB">
        <w:t xml:space="preserve"> How many tokens, messages, or AI interactions are generated per user?</w:t>
      </w:r>
    </w:p>
    <w:p w14:paraId="78D19288" w14:textId="77777777" w:rsidR="008D3EDB" w:rsidRPr="008D3EDB" w:rsidRDefault="008D3EDB" w:rsidP="008D3EDB">
      <w:pPr>
        <w:numPr>
          <w:ilvl w:val="0"/>
          <w:numId w:val="1"/>
        </w:numPr>
      </w:pPr>
      <w:r w:rsidRPr="008D3EDB">
        <w:rPr>
          <w:b/>
          <w:bCs/>
        </w:rPr>
        <w:t>Depth of adoption:</w:t>
      </w:r>
      <w:r w:rsidRPr="008D3EDB">
        <w:t xml:space="preserve"> To what extent is AI integrated into productive activities, businesses, public institutions, and economic processes?</w:t>
      </w:r>
    </w:p>
    <w:p w14:paraId="1AEF66BE" w14:textId="77777777" w:rsidR="008D3EDB" w:rsidRPr="008D3EDB" w:rsidRDefault="008D3EDB" w:rsidP="008D3EDB">
      <w:r w:rsidRPr="008D3EDB">
        <w:t>The latest evidence points to five developments.</w:t>
      </w:r>
    </w:p>
    <w:p w14:paraId="6D4539E6" w14:textId="77777777" w:rsidR="008D3EDB" w:rsidRPr="008D3EDB" w:rsidRDefault="008D3EDB" w:rsidP="008D3EDB">
      <w:pPr>
        <w:numPr>
          <w:ilvl w:val="0"/>
          <w:numId w:val="2"/>
        </w:numPr>
      </w:pPr>
      <w:r w:rsidRPr="008D3EDB">
        <w:rPr>
          <w:b/>
          <w:bCs/>
        </w:rPr>
        <w:t>Global AI adoption is expanding rapidly.</w:t>
      </w:r>
      <w:r w:rsidRPr="008D3EDB">
        <w:t xml:space="preserve"> Microsoft's September 2026 report estimates that 18.8% of the world's working-age population used generative AI in Q2 2026, compared with 16.3% in the second half of 2025. </w:t>
      </w:r>
    </w:p>
    <w:p w14:paraId="13CB1336" w14:textId="359277E7" w:rsidR="008D3EDB" w:rsidRPr="008D3EDB" w:rsidRDefault="008D3EDB" w:rsidP="008D3EDB">
      <w:r w:rsidRPr="008D3EDB">
        <w:rPr>
          <w:noProof/>
        </w:rPr>
        <w:drawing>
          <wp:inline distT="0" distB="0" distL="0" distR="0" wp14:anchorId="6F9C0E12" wp14:editId="64233418">
            <wp:extent cx="304800" cy="304800"/>
            <wp:effectExtent l="0" t="0" r="0" b="0"/>
            <wp:docPr id="18976085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ACAC65" w14:textId="77777777" w:rsidR="008D3EDB" w:rsidRPr="008D3EDB" w:rsidRDefault="008D3EDB" w:rsidP="008D3EDB">
      <w:r w:rsidRPr="008D3EDB">
        <w:t>Microsoft On the Issues</w:t>
      </w:r>
    </w:p>
    <w:p w14:paraId="2B5E9E39" w14:textId="77777777" w:rsidR="008D3EDB" w:rsidRPr="008D3EDB" w:rsidRDefault="008D3EDB" w:rsidP="008D3EDB">
      <w:pPr>
        <w:numPr>
          <w:ilvl w:val="0"/>
          <w:numId w:val="2"/>
        </w:numPr>
      </w:pPr>
      <w:r w:rsidRPr="008D3EDB">
        <w:rPr>
          <w:b/>
          <w:bCs/>
        </w:rPr>
        <w:t>Mexico is progressing but remains behind leading adopters.</w:t>
      </w:r>
      <w:r w:rsidRPr="008D3EDB">
        <w:t xml:space="preserve"> Its estimated adoption rate reached 21.4% in Q2 2026, above the global average but substantially below the United States and leading economies.</w:t>
      </w:r>
    </w:p>
    <w:p w14:paraId="67E8AA2D" w14:textId="77777777" w:rsidR="008D3EDB" w:rsidRPr="008D3EDB" w:rsidRDefault="008D3EDB" w:rsidP="008D3EDB">
      <w:pPr>
        <w:numPr>
          <w:ilvl w:val="0"/>
          <w:numId w:val="2"/>
        </w:numPr>
      </w:pPr>
      <w:r w:rsidRPr="008D3EDB">
        <w:rPr>
          <w:b/>
          <w:bCs/>
        </w:rPr>
        <w:t>The geographical divide remains considerable.</w:t>
      </w:r>
      <w:r w:rsidRPr="008D3EDB">
        <w:t xml:space="preserve"> Adoption reached 28.8% in the Global North, against 16.2% in the Global South.</w:t>
      </w:r>
    </w:p>
    <w:p w14:paraId="63D56666" w14:textId="77777777" w:rsidR="008D3EDB" w:rsidRPr="008D3EDB" w:rsidRDefault="008D3EDB" w:rsidP="008D3EDB">
      <w:pPr>
        <w:numPr>
          <w:ilvl w:val="0"/>
          <w:numId w:val="2"/>
        </w:numPr>
      </w:pPr>
      <w:r w:rsidRPr="008D3EDB">
        <w:rPr>
          <w:b/>
          <w:bCs/>
        </w:rPr>
        <w:t>Token usage increasingly reflects automation and software integration</w:t>
      </w:r>
      <w:r w:rsidRPr="008D3EDB">
        <w:t>, not simply individual chatbot conversations. One automated application can generate far more tokens than thousands of occasional users.</w:t>
      </w:r>
    </w:p>
    <w:p w14:paraId="0CC64008" w14:textId="77777777" w:rsidR="008D3EDB" w:rsidRPr="008D3EDB" w:rsidRDefault="008D3EDB" w:rsidP="008D3EDB">
      <w:pPr>
        <w:numPr>
          <w:ilvl w:val="0"/>
          <w:numId w:val="2"/>
        </w:numPr>
      </w:pPr>
      <w:r w:rsidRPr="008D3EDB">
        <w:rPr>
          <w:b/>
          <w:bCs/>
        </w:rPr>
        <w:t>Token volumes must be interpreted alongside economic and institutional indicators</w:t>
      </w:r>
      <w:r w:rsidRPr="008D3EDB">
        <w:t>, particularly workforce adoption, enterprise integration, digital infrastructure, AI capabilities, and measurable productivity improvements.</w:t>
      </w:r>
    </w:p>
    <w:p w14:paraId="2C9338BE" w14:textId="77777777" w:rsidR="008D3EDB" w:rsidRPr="008D3EDB" w:rsidRDefault="008D3EDB" w:rsidP="008D3EDB">
      <w:r w:rsidRPr="008D3EDB">
        <w:t xml:space="preserve">The central conclusion is that token consumption is a valuable measure of </w:t>
      </w:r>
      <w:r w:rsidRPr="008D3EDB">
        <w:rPr>
          <w:i/>
          <w:iCs/>
        </w:rPr>
        <w:t>AI activity</w:t>
      </w:r>
      <w:r w:rsidRPr="008D3EDB">
        <w:t>, but a multidimensional framework is necessary to evaluate actual AI diffusion and its economic consequences.</w:t>
      </w:r>
    </w:p>
    <w:p w14:paraId="26F48F97" w14:textId="77777777" w:rsidR="008D3EDB" w:rsidRPr="008D3EDB" w:rsidRDefault="008D3EDB" w:rsidP="008D3EDB">
      <w:pPr>
        <w:rPr>
          <w:b/>
          <w:bCs/>
        </w:rPr>
      </w:pPr>
      <w:r w:rsidRPr="008D3EDB">
        <w:rPr>
          <w:b/>
          <w:bCs/>
        </w:rPr>
        <w:t>2. Where Mexico stands in global adoption</w:t>
      </w:r>
    </w:p>
    <w:p w14:paraId="0F356109" w14:textId="77777777" w:rsidR="008D3EDB" w:rsidRPr="008D3EDB" w:rsidRDefault="008D3EDB" w:rsidP="008D3EDB">
      <w:r w:rsidRPr="008D3EDB">
        <w:t>The Microsoft AI Economy Institute offers one of the most useful internationally comparable measures: the percentage of people aged 15–64 using generative AI during the reference period.</w:t>
      </w:r>
    </w:p>
    <w:p w14:paraId="0DD84D32" w14:textId="77777777" w:rsidR="008D3EDB" w:rsidRPr="008D3EDB" w:rsidRDefault="008D3EDB" w:rsidP="008D3EDB">
      <w:r w:rsidRPr="008D3EDB">
        <w:t>Generative AI adoption, Q2 2026</w:t>
      </w:r>
    </w:p>
    <w:p w14:paraId="3E16301C" w14:textId="77777777" w:rsidR="008D3EDB" w:rsidRPr="008D3EDB" w:rsidRDefault="008D3EDB" w:rsidP="008D3EDB">
      <w:r w:rsidRPr="008D3EDB">
        <w:t>0%20%40%60%80%UAESingaporeFranceGlobal NorthChileMexicoBrazilWorldIndiaGlobal South</w:t>
      </w:r>
    </w:p>
    <w:p w14:paraId="74407DCE" w14:textId="77777777" w:rsidR="008D3EDB" w:rsidRPr="008D3EDB" w:rsidRDefault="008D3EDB" w:rsidP="008D3EDB">
      <w:pPr>
        <w:numPr>
          <w:ilvl w:val="0"/>
          <w:numId w:val="3"/>
        </w:numPr>
      </w:pPr>
      <w:r w:rsidRPr="008D3EDB">
        <w:t>UAE: AI adoption 73.3%</w:t>
      </w:r>
    </w:p>
    <w:p w14:paraId="69274DA8" w14:textId="77777777" w:rsidR="008D3EDB" w:rsidRPr="008D3EDB" w:rsidRDefault="008D3EDB" w:rsidP="008D3EDB">
      <w:pPr>
        <w:numPr>
          <w:ilvl w:val="0"/>
          <w:numId w:val="3"/>
        </w:numPr>
      </w:pPr>
      <w:r w:rsidRPr="008D3EDB">
        <w:t>Singapore: AI adoption 64.3%</w:t>
      </w:r>
    </w:p>
    <w:p w14:paraId="23DB0FC2" w14:textId="77777777" w:rsidR="008D3EDB" w:rsidRPr="008D3EDB" w:rsidRDefault="008D3EDB" w:rsidP="008D3EDB">
      <w:pPr>
        <w:numPr>
          <w:ilvl w:val="0"/>
          <w:numId w:val="3"/>
        </w:numPr>
      </w:pPr>
      <w:r w:rsidRPr="008D3EDB">
        <w:t>France: AI adoption 49.6%</w:t>
      </w:r>
    </w:p>
    <w:p w14:paraId="25F84445" w14:textId="77777777" w:rsidR="008D3EDB" w:rsidRPr="008D3EDB" w:rsidRDefault="008D3EDB" w:rsidP="008D3EDB">
      <w:pPr>
        <w:numPr>
          <w:ilvl w:val="0"/>
          <w:numId w:val="3"/>
        </w:numPr>
      </w:pPr>
      <w:r w:rsidRPr="008D3EDB">
        <w:t>Global North: AI adoption 28.8%</w:t>
      </w:r>
    </w:p>
    <w:p w14:paraId="405FC6C9" w14:textId="77777777" w:rsidR="008D3EDB" w:rsidRPr="008D3EDB" w:rsidRDefault="008D3EDB" w:rsidP="008D3EDB">
      <w:pPr>
        <w:numPr>
          <w:ilvl w:val="0"/>
          <w:numId w:val="3"/>
        </w:numPr>
      </w:pPr>
      <w:r w:rsidRPr="008D3EDB">
        <w:t>Chile: AI adoption 24%</w:t>
      </w:r>
    </w:p>
    <w:p w14:paraId="3559DDF1" w14:textId="77777777" w:rsidR="008D3EDB" w:rsidRPr="008D3EDB" w:rsidRDefault="008D3EDB" w:rsidP="008D3EDB">
      <w:pPr>
        <w:numPr>
          <w:ilvl w:val="0"/>
          <w:numId w:val="3"/>
        </w:numPr>
      </w:pPr>
      <w:r w:rsidRPr="008D3EDB">
        <w:t>Mexico: AI adoption 21.4%</w:t>
      </w:r>
    </w:p>
    <w:p w14:paraId="53A446FC" w14:textId="77777777" w:rsidR="008D3EDB" w:rsidRPr="008D3EDB" w:rsidRDefault="008D3EDB" w:rsidP="008D3EDB">
      <w:pPr>
        <w:numPr>
          <w:ilvl w:val="0"/>
          <w:numId w:val="3"/>
        </w:numPr>
      </w:pPr>
      <w:r w:rsidRPr="008D3EDB">
        <w:t>Brazil: AI adoption 20.2%</w:t>
      </w:r>
    </w:p>
    <w:p w14:paraId="6044029E" w14:textId="77777777" w:rsidR="008D3EDB" w:rsidRPr="008D3EDB" w:rsidRDefault="008D3EDB" w:rsidP="008D3EDB">
      <w:pPr>
        <w:numPr>
          <w:ilvl w:val="0"/>
          <w:numId w:val="3"/>
        </w:numPr>
      </w:pPr>
      <w:r w:rsidRPr="008D3EDB">
        <w:t>World: AI adoption 18.8%</w:t>
      </w:r>
    </w:p>
    <w:p w14:paraId="2C2555C5" w14:textId="77777777" w:rsidR="008D3EDB" w:rsidRPr="008D3EDB" w:rsidRDefault="008D3EDB" w:rsidP="008D3EDB">
      <w:pPr>
        <w:numPr>
          <w:ilvl w:val="0"/>
          <w:numId w:val="3"/>
        </w:numPr>
      </w:pPr>
      <w:r w:rsidRPr="008D3EDB">
        <w:t>India: AI adoption 18.5%</w:t>
      </w:r>
    </w:p>
    <w:p w14:paraId="2F582F66" w14:textId="77777777" w:rsidR="008D3EDB" w:rsidRPr="008D3EDB" w:rsidRDefault="008D3EDB" w:rsidP="008D3EDB">
      <w:pPr>
        <w:numPr>
          <w:ilvl w:val="0"/>
          <w:numId w:val="3"/>
        </w:numPr>
      </w:pPr>
      <w:r w:rsidRPr="008D3EDB">
        <w:t>Global South: AI adoption 16.2%</w:t>
      </w:r>
    </w:p>
    <w:p w14:paraId="651F24CF" w14:textId="77777777" w:rsidR="008D3EDB" w:rsidRPr="008D3EDB" w:rsidRDefault="008D3EDB" w:rsidP="008D3EDB">
      <w:r w:rsidRPr="008D3EDB">
        <w:t>Share of working-age population using generative AI. Source: Microsoft AI Diffusion Report, September 2026.</w:t>
      </w:r>
    </w:p>
    <w:p w14:paraId="76D40159" w14:textId="77777777" w:rsidR="008D3EDB" w:rsidRPr="008D3EDB" w:rsidRDefault="008D3EDB" w:rsidP="008D3EDB">
      <w:r w:rsidRPr="008D3EDB">
        <w:t xml:space="preserve">Selected economies and regional aggregates. Data: Microsoft, September 21, 2026. </w:t>
      </w:r>
    </w:p>
    <w:p w14:paraId="3E449F9B" w14:textId="060B82BC" w:rsidR="008D3EDB" w:rsidRPr="008D3EDB" w:rsidRDefault="008D3EDB" w:rsidP="008D3EDB">
      <w:r w:rsidRPr="008D3EDB">
        <w:rPr>
          <w:noProof/>
        </w:rPr>
        <w:drawing>
          <wp:inline distT="0" distB="0" distL="0" distR="0" wp14:anchorId="50D4B350" wp14:editId="56333881">
            <wp:extent cx="304800" cy="285750"/>
            <wp:effectExtent l="0" t="0" r="0" b="0"/>
            <wp:docPr id="10990904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p>
    <w:p w14:paraId="69ABC2EA" w14:textId="77777777" w:rsidR="008D3EDB" w:rsidRPr="008D3EDB" w:rsidRDefault="008D3EDB" w:rsidP="008D3EDB">
      <w:r w:rsidRPr="008D3EDB">
        <w:t>Source EMEA</w:t>
      </w:r>
    </w:p>
    <w:p w14:paraId="7D618164" w14:textId="77777777" w:rsidR="008D3EDB" w:rsidRPr="008D3EDB" w:rsidRDefault="008D3EDB" w:rsidP="008D3EDB">
      <w:r w:rsidRPr="008D3EDB">
        <w:t>+1</w:t>
      </w:r>
    </w:p>
    <w:p w14:paraId="20ADD93C" w14:textId="77777777" w:rsidR="008D3EDB" w:rsidRPr="008D3EDB" w:rsidRDefault="008D3EDB" w:rsidP="008D3EDB">
      <w:r w:rsidRPr="008D3EDB">
        <w:t>Mexico's progression is particularly relevant:</w:t>
      </w:r>
    </w:p>
    <w:p w14:paraId="487388AC" w14:textId="77777777" w:rsidR="008D3EDB" w:rsidRPr="008D3EDB" w:rsidRDefault="008D3EDB" w:rsidP="008D3EDB">
      <w:r w:rsidRPr="008D3EDB">
        <w:t>H2 2025</w:t>
      </w:r>
    </w:p>
    <w:p w14:paraId="134EF8F7" w14:textId="77777777" w:rsidR="008D3EDB" w:rsidRPr="008D3EDB" w:rsidRDefault="008D3EDB" w:rsidP="008D3EDB">
      <w:pPr>
        <w:rPr>
          <w:b/>
          <w:bCs/>
        </w:rPr>
      </w:pPr>
      <w:r w:rsidRPr="008D3EDB">
        <w:rPr>
          <w:b/>
          <w:bCs/>
        </w:rPr>
        <w:t>17.8%</w:t>
      </w:r>
    </w:p>
    <w:p w14:paraId="57B1E456" w14:textId="77777777" w:rsidR="008D3EDB" w:rsidRPr="008D3EDB" w:rsidRDefault="008D3EDB" w:rsidP="008D3EDB">
      <w:r w:rsidRPr="008D3EDB">
        <w:t>Q1 2026</w:t>
      </w:r>
    </w:p>
    <w:p w14:paraId="5E919174" w14:textId="77777777" w:rsidR="008D3EDB" w:rsidRPr="008D3EDB" w:rsidRDefault="008D3EDB" w:rsidP="008D3EDB">
      <w:pPr>
        <w:rPr>
          <w:b/>
          <w:bCs/>
        </w:rPr>
      </w:pPr>
      <w:r w:rsidRPr="008D3EDB">
        <w:rPr>
          <w:b/>
          <w:bCs/>
        </w:rPr>
        <w:t>20.1%</w:t>
      </w:r>
    </w:p>
    <w:p w14:paraId="118603A8" w14:textId="77777777" w:rsidR="008D3EDB" w:rsidRPr="008D3EDB" w:rsidRDefault="008D3EDB" w:rsidP="008D3EDB">
      <w:r w:rsidRPr="008D3EDB">
        <w:t>Q2 2026</w:t>
      </w:r>
    </w:p>
    <w:p w14:paraId="5D4708D0" w14:textId="77777777" w:rsidR="008D3EDB" w:rsidRPr="008D3EDB" w:rsidRDefault="008D3EDB" w:rsidP="008D3EDB">
      <w:pPr>
        <w:rPr>
          <w:b/>
          <w:bCs/>
        </w:rPr>
      </w:pPr>
      <w:r w:rsidRPr="008D3EDB">
        <w:rPr>
          <w:b/>
          <w:bCs/>
        </w:rPr>
        <w:t>21.4%</w:t>
      </w:r>
    </w:p>
    <w:p w14:paraId="092A0A07" w14:textId="77777777" w:rsidR="008D3EDB" w:rsidRPr="008D3EDB" w:rsidRDefault="008D3EDB" w:rsidP="008D3EDB">
      <w:r w:rsidRPr="008D3EDB">
        <w:t xml:space="preserve">This represents an increase of </w:t>
      </w:r>
      <w:r w:rsidRPr="008D3EDB">
        <w:rPr>
          <w:b/>
          <w:bCs/>
        </w:rPr>
        <w:t>3.6 percentage points</w:t>
      </w:r>
      <w:r w:rsidRPr="008D3EDB">
        <w:t xml:space="preserve"> from H2 2025 to Q2 2026, or approximately 20% relative growth in the adoption rate. </w:t>
      </w:r>
    </w:p>
    <w:p w14:paraId="2CCF68B0" w14:textId="59758797" w:rsidR="008D3EDB" w:rsidRPr="008D3EDB" w:rsidRDefault="008D3EDB" w:rsidP="008D3EDB">
      <w:r w:rsidRPr="008D3EDB">
        <w:rPr>
          <w:noProof/>
        </w:rPr>
        <w:drawing>
          <wp:inline distT="0" distB="0" distL="0" distR="0" wp14:anchorId="0AEFD7C3" wp14:editId="11B7F66E">
            <wp:extent cx="304800" cy="304800"/>
            <wp:effectExtent l="0" t="0" r="0" b="0"/>
            <wp:docPr id="18837509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EFFFFB" w14:textId="77777777" w:rsidR="008D3EDB" w:rsidRPr="008D3EDB" w:rsidRDefault="008D3EDB" w:rsidP="008D3EDB">
      <w:r w:rsidRPr="008D3EDB">
        <w:t>Microsoft</w:t>
      </w:r>
    </w:p>
    <w:p w14:paraId="313C0412" w14:textId="77777777" w:rsidR="008D3EDB" w:rsidRPr="008D3EDB" w:rsidRDefault="008D3EDB" w:rsidP="008D3EDB">
      <w:r w:rsidRPr="008D3EDB">
        <w:t>+1</w:t>
      </w:r>
    </w:p>
    <w:p w14:paraId="6674EFBE" w14:textId="77777777" w:rsidR="008D3EDB" w:rsidRPr="008D3EDB" w:rsidRDefault="008D3EDB" w:rsidP="008D3EDB">
      <w:r w:rsidRPr="008D3EDB">
        <w:t>Importantly, 21.4% does not mean that 21.4% of Mexicans regularly use ChatGPT, nor does it imply that the same proportion of Mexican businesses has integrated AI. It is a population-level estimate of generative AI use across covered tools.</w:t>
      </w:r>
    </w:p>
    <w:p w14:paraId="2F1E379F" w14:textId="77777777" w:rsidR="008D3EDB" w:rsidRPr="008D3EDB" w:rsidRDefault="008D3EDB" w:rsidP="008D3EDB">
      <w:r w:rsidRPr="008D3EDB">
        <w:t>Mexico is therefore above the estimated global average in breadth of adoption, but this is not yet sufficient evidence of deep technological transformation in its production system.</w:t>
      </w:r>
    </w:p>
    <w:p w14:paraId="3548A24F" w14:textId="77777777" w:rsidR="008D3EDB" w:rsidRPr="008D3EDB" w:rsidRDefault="008D3EDB" w:rsidP="008D3EDB">
      <w:pPr>
        <w:rPr>
          <w:b/>
          <w:bCs/>
        </w:rPr>
      </w:pPr>
      <w:r w:rsidRPr="008D3EDB">
        <w:rPr>
          <w:b/>
          <w:bCs/>
        </w:rPr>
        <w:t>3. Token consumption as a proxy for AI adoption</w:t>
      </w:r>
    </w:p>
    <w:p w14:paraId="3E87787B" w14:textId="77777777" w:rsidR="008D3EDB" w:rsidRPr="008D3EDB" w:rsidRDefault="008D3EDB" w:rsidP="008D3EDB">
      <w:r w:rsidRPr="008D3EDB">
        <w:t>A token is a unit of text processed by a language model. Depending on the language and tokenizer, a token may represent an entire word, part of a word, or punctuation.</w:t>
      </w:r>
    </w:p>
    <w:p w14:paraId="6E25E0F8" w14:textId="77777777" w:rsidR="008D3EDB" w:rsidRPr="008D3EDB" w:rsidRDefault="008D3EDB" w:rsidP="008D3EDB">
      <w:r w:rsidRPr="008D3EDB">
        <w:t>For measurement purposes:</w:t>
      </w:r>
    </w:p>
    <w:p w14:paraId="3E348593" w14:textId="3398D157" w:rsidR="008D3EDB" w:rsidRPr="008D3EDB" w:rsidRDefault="00000000" w:rsidP="008D3EDB">
      <m:oMathPara>
        <m:oMath>
          <m:sSub>
            <m:sSubPr>
              <m:ctrlPr>
                <w:rPr>
                  <w:rFonts w:ascii="Cambria Math" w:hAnsi="Cambria Math"/>
                </w:rPr>
              </m:ctrlPr>
            </m:sSubPr>
            <m:e>
              <m:r>
                <w:rPr>
                  <w:rFonts w:ascii="Cambria Math" w:hAnsi="Cambria Math"/>
                </w:rPr>
                <m:t>T</m:t>
              </m:r>
            </m:e>
            <m:sub>
              <m:r>
                <w:rPr>
                  <w:rFonts w:ascii="Cambria Math" w:hAnsi="Cambria Math"/>
                </w:rPr>
                <m:t>c,t</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c,t</m:t>
              </m:r>
            </m:sub>
            <m:sup>
              <m:r>
                <w:rPr>
                  <w:rFonts w:ascii="Cambria Math" w:hAnsi="Cambria Math"/>
                </w:rPr>
                <m:t>input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c,t</m:t>
              </m:r>
            </m:sub>
            <m:sup>
              <m:r>
                <w:rPr>
                  <w:rFonts w:ascii="Cambria Math" w:hAnsi="Cambria Math"/>
                </w:rPr>
                <m:t>output</m:t>
              </m:r>
            </m:sup>
          </m:sSubSup>
          <m:r>
            <m:rPr>
              <m:sty m:val="p"/>
            </m:rPr>
            <w:br/>
          </m:r>
        </m:oMath>
      </m:oMathPara>
    </w:p>
    <w:p w14:paraId="7FF53F6D" w14:textId="475A75E1" w:rsidR="008D3EDB" w:rsidRPr="008D3EDB" w:rsidRDefault="008D3EDB" w:rsidP="008D3EDB">
      <w:r w:rsidRPr="008D3EDB">
        <w:t xml:space="preserve">where </w:t>
      </w:r>
      <m:oMath>
        <m:sSub>
          <m:sSubPr>
            <m:ctrlPr>
              <w:rPr>
                <w:rFonts w:ascii="Cambria Math" w:hAnsi="Cambria Math"/>
              </w:rPr>
            </m:ctrlPr>
          </m:sSubPr>
          <m:e>
            <m:r>
              <w:rPr>
                <w:rFonts w:ascii="Cambria Math" w:hAnsi="Cambria Math"/>
              </w:rPr>
              <m:t>T</m:t>
            </m:r>
          </m:e>
          <m:sub>
            <m:r>
              <w:rPr>
                <w:rFonts w:ascii="Cambria Math" w:hAnsi="Cambria Math"/>
              </w:rPr>
              <m:t>c,t</m:t>
            </m:r>
          </m:sub>
        </m:sSub>
      </m:oMath>
      <w:r w:rsidRPr="008D3EDB">
        <w:t xml:space="preserve">is the number of tokens processed for country </w:t>
      </w:r>
      <m:oMath>
        <m:r>
          <w:rPr>
            <w:rFonts w:ascii="Cambria Math" w:hAnsi="Cambria Math"/>
          </w:rPr>
          <m:t>c</m:t>
        </m:r>
      </m:oMath>
      <w:r w:rsidRPr="008D3EDB">
        <w:t xml:space="preserve">during period </w:t>
      </w:r>
      <m:oMath>
        <m:r>
          <w:rPr>
            <w:rFonts w:ascii="Cambria Math" w:hAnsi="Cambria Math"/>
          </w:rPr>
          <m:t>t</m:t>
        </m:r>
      </m:oMath>
      <w:r w:rsidRPr="008D3EDB">
        <w:t>.</w:t>
      </w:r>
    </w:p>
    <w:p w14:paraId="7E8F2F6E" w14:textId="77777777" w:rsidR="008D3EDB" w:rsidRPr="008D3EDB" w:rsidRDefault="008D3EDB" w:rsidP="008D3EDB">
      <w:r w:rsidRPr="008D3EDB">
        <w:t>Some providers also include reasoning tokens and cached input tokens in their reporting. This creates comparability problems across models and platforms.</w:t>
      </w:r>
    </w:p>
    <w:p w14:paraId="561B9276" w14:textId="77777777" w:rsidR="008D3EDB" w:rsidRPr="008D3EDB" w:rsidRDefault="008D3EDB" w:rsidP="008D3EDB">
      <w:pPr>
        <w:rPr>
          <w:b/>
          <w:bCs/>
        </w:rPr>
      </w:pPr>
      <w:r w:rsidRPr="008D3EDB">
        <w:rPr>
          <w:b/>
          <w:bCs/>
        </w:rPr>
        <w:t>What does international token consumption reveal?</w:t>
      </w:r>
    </w:p>
    <w:p w14:paraId="7ACE8A50" w14:textId="77777777" w:rsidR="008D3EDB" w:rsidRPr="008D3EDB" w:rsidRDefault="008D3EDB" w:rsidP="008D3EDB">
      <w:r w:rsidRPr="008D3EDB">
        <w:t xml:space="preserve">One of the strongest empirical references is the December 2025 </w:t>
      </w:r>
      <w:r w:rsidRPr="008D3EDB">
        <w:rPr>
          <w:i/>
          <w:iCs/>
        </w:rPr>
        <w:t>State of AI</w:t>
      </w:r>
      <w:r w:rsidRPr="008D3EDB">
        <w:t xml:space="preserve"> study by OpenRouter and Andreessen Horowitz, which analyzed more than 100 trillion tokens.</w:t>
      </w:r>
    </w:p>
    <w:p w14:paraId="609D09E9" w14:textId="77777777" w:rsidR="008D3EDB" w:rsidRPr="008D3EDB" w:rsidRDefault="008D3EDB" w:rsidP="008D3EDB">
      <w:r w:rsidRPr="008D3EDB">
        <w:t xml:space="preserve">The study reported the following geographical distribution of tokens processed through OpenRouter. </w:t>
      </w:r>
    </w:p>
    <w:p w14:paraId="03920A63" w14:textId="1BBD377C" w:rsidR="008D3EDB" w:rsidRPr="008D3EDB" w:rsidRDefault="008D3EDB" w:rsidP="008D3EDB">
      <w:r w:rsidRPr="008D3EDB">
        <w:rPr>
          <w:noProof/>
        </w:rPr>
        <w:drawing>
          <wp:inline distT="0" distB="0" distL="0" distR="0" wp14:anchorId="2E350332" wp14:editId="02F21285">
            <wp:extent cx="304800" cy="304800"/>
            <wp:effectExtent l="0" t="0" r="0" b="0"/>
            <wp:docPr id="1050936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A52A2B" w14:textId="77777777" w:rsidR="008D3EDB" w:rsidRPr="008D3EDB" w:rsidRDefault="008D3EDB" w:rsidP="008D3EDB">
      <w:r w:rsidRPr="008D3EDB">
        <w:t>OpenRouter</w:t>
      </w:r>
    </w:p>
    <w:p w14:paraId="1F4F81EC" w14:textId="77777777" w:rsidR="008D3EDB" w:rsidRPr="008D3EDB" w:rsidRDefault="008D3EDB" w:rsidP="008D3EDB">
      <w:r w:rsidRPr="008D3EDB">
        <w:t>Share of observed global token volume, by country</w:t>
      </w:r>
    </w:p>
    <w:p w14:paraId="48380D74" w14:textId="77777777" w:rsidR="008D3EDB" w:rsidRPr="008D3EDB" w:rsidRDefault="008D3EDB" w:rsidP="008D3EDB">
      <w:r w:rsidRPr="008D3EDB">
        <w:t>0%15%30%45%60%United StatesSingaporeGermanyChinaSouth KoreaNetherlandsUnited KingdomCanadaJapanIndia</w:t>
      </w:r>
    </w:p>
    <w:p w14:paraId="2969095D" w14:textId="77777777" w:rsidR="008D3EDB" w:rsidRPr="008D3EDB" w:rsidRDefault="008D3EDB" w:rsidP="008D3EDB">
      <w:pPr>
        <w:numPr>
          <w:ilvl w:val="0"/>
          <w:numId w:val="4"/>
        </w:numPr>
      </w:pPr>
      <w:r w:rsidRPr="008D3EDB">
        <w:t>United States: Token share 47.2%</w:t>
      </w:r>
    </w:p>
    <w:p w14:paraId="3D98EFAE" w14:textId="77777777" w:rsidR="008D3EDB" w:rsidRPr="008D3EDB" w:rsidRDefault="008D3EDB" w:rsidP="008D3EDB">
      <w:pPr>
        <w:numPr>
          <w:ilvl w:val="0"/>
          <w:numId w:val="4"/>
        </w:numPr>
      </w:pPr>
      <w:r w:rsidRPr="008D3EDB">
        <w:t>Singapore: Token share 9.2%</w:t>
      </w:r>
    </w:p>
    <w:p w14:paraId="2F2FB736" w14:textId="77777777" w:rsidR="008D3EDB" w:rsidRPr="008D3EDB" w:rsidRDefault="008D3EDB" w:rsidP="008D3EDB">
      <w:pPr>
        <w:numPr>
          <w:ilvl w:val="0"/>
          <w:numId w:val="4"/>
        </w:numPr>
      </w:pPr>
      <w:r w:rsidRPr="008D3EDB">
        <w:t>Germany: Token share 7.5%</w:t>
      </w:r>
    </w:p>
    <w:p w14:paraId="549453A7" w14:textId="77777777" w:rsidR="008D3EDB" w:rsidRPr="008D3EDB" w:rsidRDefault="008D3EDB" w:rsidP="008D3EDB">
      <w:pPr>
        <w:numPr>
          <w:ilvl w:val="0"/>
          <w:numId w:val="4"/>
        </w:numPr>
      </w:pPr>
      <w:r w:rsidRPr="008D3EDB">
        <w:t>China: Token share 6%</w:t>
      </w:r>
    </w:p>
    <w:p w14:paraId="595A20FB" w14:textId="77777777" w:rsidR="008D3EDB" w:rsidRPr="008D3EDB" w:rsidRDefault="008D3EDB" w:rsidP="008D3EDB">
      <w:pPr>
        <w:numPr>
          <w:ilvl w:val="0"/>
          <w:numId w:val="4"/>
        </w:numPr>
      </w:pPr>
      <w:r w:rsidRPr="008D3EDB">
        <w:t>South Korea: Token share 2.9%</w:t>
      </w:r>
    </w:p>
    <w:p w14:paraId="71B02BED" w14:textId="77777777" w:rsidR="008D3EDB" w:rsidRPr="008D3EDB" w:rsidRDefault="008D3EDB" w:rsidP="008D3EDB">
      <w:pPr>
        <w:numPr>
          <w:ilvl w:val="0"/>
          <w:numId w:val="4"/>
        </w:numPr>
      </w:pPr>
      <w:r w:rsidRPr="008D3EDB">
        <w:t>Netherlands: Token share 2.7%</w:t>
      </w:r>
    </w:p>
    <w:p w14:paraId="0E920EC6" w14:textId="77777777" w:rsidR="008D3EDB" w:rsidRPr="008D3EDB" w:rsidRDefault="008D3EDB" w:rsidP="008D3EDB">
      <w:pPr>
        <w:numPr>
          <w:ilvl w:val="0"/>
          <w:numId w:val="4"/>
        </w:numPr>
      </w:pPr>
      <w:r w:rsidRPr="008D3EDB">
        <w:t>United Kingdom: Token share 2.5%</w:t>
      </w:r>
    </w:p>
    <w:p w14:paraId="144D7628" w14:textId="77777777" w:rsidR="008D3EDB" w:rsidRPr="008D3EDB" w:rsidRDefault="008D3EDB" w:rsidP="008D3EDB">
      <w:pPr>
        <w:numPr>
          <w:ilvl w:val="0"/>
          <w:numId w:val="4"/>
        </w:numPr>
      </w:pPr>
      <w:r w:rsidRPr="008D3EDB">
        <w:t>Canada: Token share 1.9%</w:t>
      </w:r>
    </w:p>
    <w:p w14:paraId="7ABAA728" w14:textId="77777777" w:rsidR="008D3EDB" w:rsidRPr="008D3EDB" w:rsidRDefault="008D3EDB" w:rsidP="008D3EDB">
      <w:pPr>
        <w:numPr>
          <w:ilvl w:val="0"/>
          <w:numId w:val="4"/>
        </w:numPr>
      </w:pPr>
      <w:r w:rsidRPr="008D3EDB">
        <w:t>Japan: Token share 1.8%</w:t>
      </w:r>
    </w:p>
    <w:p w14:paraId="65ABA66F" w14:textId="77777777" w:rsidR="008D3EDB" w:rsidRPr="008D3EDB" w:rsidRDefault="008D3EDB" w:rsidP="008D3EDB">
      <w:pPr>
        <w:numPr>
          <w:ilvl w:val="0"/>
          <w:numId w:val="4"/>
        </w:numPr>
      </w:pPr>
      <w:r w:rsidRPr="008D3EDB">
        <w:t>India: Token share 1.6%</w:t>
      </w:r>
    </w:p>
    <w:p w14:paraId="051CE8BD" w14:textId="77777777" w:rsidR="008D3EDB" w:rsidRPr="008D3EDB" w:rsidRDefault="008D3EDB" w:rsidP="008D3EDB">
      <w:r w:rsidRPr="008D3EDB">
        <w:t>OpenRouter/a16z, State of AI 2025. Platform-specific token shares, not global shares across all AI providers. Mexico is not individually reported in the top ten.</w:t>
      </w:r>
    </w:p>
    <w:p w14:paraId="41194A2A" w14:textId="77777777" w:rsidR="008D3EDB" w:rsidRPr="008D3EDB" w:rsidRDefault="008D3EDB" w:rsidP="008D3EDB">
      <w:r w:rsidRPr="008D3EDB">
        <w:t>Three important patterns emerge.</w:t>
      </w:r>
    </w:p>
    <w:p w14:paraId="023F0D3F" w14:textId="77777777" w:rsidR="008D3EDB" w:rsidRPr="008D3EDB" w:rsidRDefault="008D3EDB" w:rsidP="008D3EDB">
      <w:r w:rsidRPr="008D3EDB">
        <w:rPr>
          <w:b/>
          <w:bCs/>
        </w:rPr>
        <w:t>First, token demand is much more geographically concentrated than individual AI participation.</w:t>
      </w:r>
      <w:r w:rsidRPr="008D3EDB">
        <w:t xml:space="preserve"> The United States accounts for approximately 47% of OpenRouter's observed token volume. This is consistent with the concentration of developers, AI applications, and enterprise demand, although the dataset does not identify the precise contribution of each factor.</w:t>
      </w:r>
    </w:p>
    <w:p w14:paraId="47EBD126" w14:textId="77777777" w:rsidR="008D3EDB" w:rsidRPr="008D3EDB" w:rsidRDefault="008D3EDB" w:rsidP="008D3EDB">
      <w:r w:rsidRPr="008D3EDB">
        <w:rPr>
          <w:b/>
          <w:bCs/>
        </w:rPr>
        <w:t>Second, smaller economies can exhibit disproportionately high token volumes.</w:t>
      </w:r>
      <w:r w:rsidRPr="008D3EDB">
        <w:t xml:space="preserve"> Singapore accounts for 9.21% of the study's token consumption despite its relatively small population. This highlights why the country where an API account is billed cannot automatically be equated with the location of its ultimate users.</w:t>
      </w:r>
    </w:p>
    <w:p w14:paraId="3CC37F8A" w14:textId="77777777" w:rsidR="008D3EDB" w:rsidRPr="008D3EDB" w:rsidRDefault="008D3EDB" w:rsidP="008D3EDB">
      <w:r w:rsidRPr="008D3EDB">
        <w:rPr>
          <w:b/>
          <w:bCs/>
        </w:rPr>
        <w:t>Third, developing countries can have growing adoption rates without proportionately large token volumes.</w:t>
      </w:r>
      <w:r w:rsidRPr="008D3EDB">
        <w:t xml:space="preserve"> This is particularly relevant for Mexico, Brazil, India, and other emerging economies, where consumer adoption may expand faster than enterprise-scale AI integration.</w:t>
      </w:r>
    </w:p>
    <w:p w14:paraId="3300AEB8" w14:textId="77777777" w:rsidR="008D3EDB" w:rsidRPr="008D3EDB" w:rsidRDefault="008D3EDB" w:rsidP="008D3EDB">
      <w:pPr>
        <w:rPr>
          <w:b/>
          <w:bCs/>
        </w:rPr>
      </w:pPr>
      <w:r w:rsidRPr="008D3EDB">
        <w:rPr>
          <w:b/>
          <w:bCs/>
        </w:rPr>
        <w:t>Mexico: What is its share of token consumption?</w:t>
      </w:r>
    </w:p>
    <w:p w14:paraId="3C3B9DAA" w14:textId="77777777" w:rsidR="008D3EDB" w:rsidRPr="008D3EDB" w:rsidRDefault="008D3EDB" w:rsidP="008D3EDB">
      <w:r w:rsidRPr="008D3EDB">
        <w:t xml:space="preserve">The OpenRouter study does </w:t>
      </w:r>
      <w:r w:rsidRPr="008D3EDB">
        <w:rPr>
          <w:b/>
          <w:bCs/>
        </w:rPr>
        <w:t>not</w:t>
      </w:r>
      <w:r w:rsidRPr="008D3EDB">
        <w:t xml:space="preserve"> provide a separately quantified Mexican token share in its published top-ten ranking. Mexico is included within the group of more than 60 other countries, collectively accounting for 16.76% of observed tokens.</w:t>
      </w:r>
    </w:p>
    <w:p w14:paraId="561C4DE9" w14:textId="77777777" w:rsidR="008D3EDB" w:rsidRPr="008D3EDB" w:rsidRDefault="008D3EDB" w:rsidP="008D3EDB">
      <w:r w:rsidRPr="008D3EDB">
        <w:t>Therefore, it would be incorrect to assign Mexico an exact token consumption figure based on this publication.</w:t>
      </w:r>
    </w:p>
    <w:p w14:paraId="16E5C49B" w14:textId="77777777" w:rsidR="008D3EDB" w:rsidRPr="008D3EDB" w:rsidRDefault="008D3EDB" w:rsidP="008D3EDB">
      <w:r w:rsidRPr="008D3EDB">
        <w:t>However, two other indicators offer useful complementary evidence: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3"/>
        <w:gridCol w:w="1052"/>
        <w:gridCol w:w="4619"/>
      </w:tblGrid>
      <w:tr w:rsidR="008D3EDB" w:rsidRPr="008D3EDB" w14:paraId="4450D0FD"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B42370" w14:textId="77777777" w:rsidR="008D3EDB" w:rsidRPr="008D3EDB" w:rsidRDefault="008D3EDB" w:rsidP="008D3EDB">
            <w:pPr>
              <w:rPr>
                <w:b/>
                <w:bCs/>
              </w:rPr>
            </w:pPr>
            <w:r w:rsidRPr="008D3EDB">
              <w:rPr>
                <w:b/>
                <w:bCs/>
              </w:rPr>
              <w:t>Indicator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4C02AD9" w14:textId="77777777" w:rsidR="008D3EDB" w:rsidRPr="008D3EDB" w:rsidRDefault="008D3EDB" w:rsidP="008D3EDB">
            <w:pPr>
              <w:rPr>
                <w:b/>
                <w:bCs/>
              </w:rPr>
            </w:pPr>
            <w:r w:rsidRPr="008D3EDB">
              <w:rPr>
                <w:b/>
                <w:bCs/>
              </w:rPr>
              <w:t>Mexico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389248" w14:textId="77777777" w:rsidR="008D3EDB" w:rsidRPr="008D3EDB" w:rsidRDefault="008D3EDB" w:rsidP="008D3EDB">
            <w:pPr>
              <w:rPr>
                <w:b/>
                <w:bCs/>
              </w:rPr>
            </w:pPr>
            <w:r w:rsidRPr="008D3EDB">
              <w:rPr>
                <w:b/>
                <w:bCs/>
              </w:rPr>
              <w:t>Interpretation</w:t>
            </w:r>
          </w:p>
        </w:tc>
      </w:tr>
      <w:tr w:rsidR="008D3EDB" w:rsidRPr="008D3EDB" w14:paraId="219B365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6E4510" w14:textId="77777777" w:rsidR="008D3EDB" w:rsidRPr="008D3EDB" w:rsidRDefault="008D3EDB" w:rsidP="008D3EDB">
            <w:r w:rsidRPr="008D3EDB">
              <w:t>ChatGPT messages per capita, Q4 2025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5C57C6" w14:textId="77777777" w:rsidR="008D3EDB" w:rsidRPr="008D3EDB" w:rsidRDefault="008D3EDB" w:rsidP="008D3EDB">
            <w:r w:rsidRPr="008D3EDB">
              <w:t>Rank 60</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9FFC33" w14:textId="77777777" w:rsidR="008D3EDB" w:rsidRPr="008D3EDB" w:rsidRDefault="008D3EDB" w:rsidP="008D3EDB">
            <w:r w:rsidRPr="008D3EDB">
              <w:t>Relative intensity of ChatGPT messaging</w:t>
            </w:r>
          </w:p>
        </w:tc>
      </w:tr>
      <w:tr w:rsidR="008D3EDB" w:rsidRPr="008D3EDB" w14:paraId="67DD93F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80EC4A" w14:textId="77777777" w:rsidR="008D3EDB" w:rsidRPr="008D3EDB" w:rsidRDefault="008D3EDB" w:rsidP="008D3EDB">
            <w:r w:rsidRPr="008D3EDB">
              <w:t>ChatGPT messages per capita, Q1 2026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F5CBAB" w14:textId="77777777" w:rsidR="008D3EDB" w:rsidRPr="008D3EDB" w:rsidRDefault="008D3EDB" w:rsidP="008D3EDB">
            <w:r w:rsidRPr="008D3EDB">
              <w:t>Rank 54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933177" w14:textId="77777777" w:rsidR="008D3EDB" w:rsidRPr="008D3EDB" w:rsidRDefault="008D3EDB" w:rsidP="008D3EDB">
            <w:r w:rsidRPr="008D3EDB">
              <w:t>Improved by six positions</w:t>
            </w:r>
          </w:p>
        </w:tc>
      </w:tr>
      <w:tr w:rsidR="008D3EDB" w:rsidRPr="008D3EDB" w14:paraId="06BE361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8286F5" w14:textId="77777777" w:rsidR="008D3EDB" w:rsidRPr="008D3EDB" w:rsidRDefault="008D3EDB" w:rsidP="008D3EDB">
            <w:r w:rsidRPr="008D3EDB">
              <w:t>Claude.ai global usage share, 2025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803421" w14:textId="77777777" w:rsidR="008D3EDB" w:rsidRPr="008D3EDB" w:rsidRDefault="008D3EDB" w:rsidP="008D3EDB">
            <w:r w:rsidRPr="008D3EDB">
              <w:t>1.0%</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5CA8A3" w14:textId="77777777" w:rsidR="008D3EDB" w:rsidRPr="008D3EDB" w:rsidRDefault="008D3EDB" w:rsidP="008D3EDB">
            <w:r w:rsidRPr="008D3EDB">
              <w:t>Share of worldwide consumer Claude usage in that study</w:t>
            </w:r>
          </w:p>
        </w:tc>
      </w:tr>
      <w:tr w:rsidR="008D3EDB" w:rsidRPr="008D3EDB" w14:paraId="4D09555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2E68D3" w14:textId="77777777" w:rsidR="008D3EDB" w:rsidRPr="008D3EDB" w:rsidRDefault="008D3EDB" w:rsidP="008D3EDB">
            <w:r w:rsidRPr="008D3EDB">
              <w:t>Claude international usage index, June 2026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1783746" w14:textId="77777777" w:rsidR="008D3EDB" w:rsidRPr="008D3EDB" w:rsidRDefault="008D3EDB" w:rsidP="008D3EDB">
            <w:r w:rsidRPr="008D3EDB">
              <w:t>Rank 76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ED635B" w14:textId="77777777" w:rsidR="008D3EDB" w:rsidRPr="008D3EDB" w:rsidRDefault="008D3EDB" w:rsidP="008D3EDB">
            <w:r w:rsidRPr="008D3EDB">
              <w:t>Population-normalized usage ranking</w:t>
            </w:r>
          </w:p>
        </w:tc>
      </w:tr>
      <w:tr w:rsidR="008D3EDB" w:rsidRPr="008D3EDB" w14:paraId="421918C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1B44FD" w14:textId="77777777" w:rsidR="008D3EDB" w:rsidRPr="008D3EDB" w:rsidRDefault="008D3EDB" w:rsidP="008D3EDB">
            <w:r w:rsidRPr="008D3EDB">
              <w:t>Generative AI diffusion, Q2 2026</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329713" w14:textId="77777777" w:rsidR="008D3EDB" w:rsidRPr="008D3EDB" w:rsidRDefault="008D3EDB" w:rsidP="008D3EDB">
            <w:r w:rsidRPr="008D3EDB">
              <w:t>21.4%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6DA5C70" w14:textId="77777777" w:rsidR="008D3EDB" w:rsidRPr="008D3EDB" w:rsidRDefault="008D3EDB" w:rsidP="008D3EDB">
            <w:r w:rsidRPr="008D3EDB">
              <w:t>Breadth of estimated population adoption</w:t>
            </w:r>
          </w:p>
        </w:tc>
      </w:tr>
    </w:tbl>
    <w:p w14:paraId="57D90800" w14:textId="77777777" w:rsidR="008D3EDB" w:rsidRPr="008D3EDB" w:rsidRDefault="008D3EDB" w:rsidP="008D3EDB">
      <w:r w:rsidRPr="008D3EDB">
        <w:t xml:space="preserve">Sources: OpenAI Signals, Anthropic Economic Index, and Microsoft AI Diffusion. </w:t>
      </w:r>
    </w:p>
    <w:p w14:paraId="3C14C330" w14:textId="0458AF0A" w:rsidR="008D3EDB" w:rsidRPr="008D3EDB" w:rsidRDefault="008D3EDB" w:rsidP="008D3EDB">
      <w:r w:rsidRPr="008D3EDB">
        <w:rPr>
          <w:noProof/>
        </w:rPr>
        <w:drawing>
          <wp:inline distT="0" distB="0" distL="0" distR="0" wp14:anchorId="42C86736" wp14:editId="14330522">
            <wp:extent cx="304800" cy="304800"/>
            <wp:effectExtent l="0" t="0" r="0" b="0"/>
            <wp:docPr id="11831239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90E474" w14:textId="77777777" w:rsidR="008D3EDB" w:rsidRPr="008D3EDB" w:rsidRDefault="008D3EDB" w:rsidP="008D3EDB">
      <w:r w:rsidRPr="008D3EDB">
        <w:t>OpenAI</w:t>
      </w:r>
    </w:p>
    <w:p w14:paraId="6898EBB6" w14:textId="77777777" w:rsidR="008D3EDB" w:rsidRPr="008D3EDB" w:rsidRDefault="008D3EDB" w:rsidP="008D3EDB">
      <w:r w:rsidRPr="008D3EDB">
        <w:t>+3</w:t>
      </w:r>
    </w:p>
    <w:p w14:paraId="4D97A073" w14:textId="77777777" w:rsidR="008D3EDB" w:rsidRPr="008D3EDB" w:rsidRDefault="008D3EDB" w:rsidP="008D3EDB">
      <w:r w:rsidRPr="008D3EDB">
        <w:t>These observations suggest that Mexico has a meaningful and expanding consumer AI market, but is not yet among the highest-intensity markets in the available platform-specific international comparisons.</w:t>
      </w:r>
    </w:p>
    <w:p w14:paraId="4CF334DE" w14:textId="77777777" w:rsidR="008D3EDB" w:rsidRPr="008D3EDB" w:rsidRDefault="008D3EDB" w:rsidP="008D3EDB">
      <w:r w:rsidRPr="008D3EDB">
        <w:t>The difference between rankings is not contradictory: each source measures a different provider, population, or dimension of usage.</w:t>
      </w:r>
    </w:p>
    <w:p w14:paraId="2940015E" w14:textId="77777777" w:rsidR="008D3EDB" w:rsidRPr="008D3EDB" w:rsidRDefault="008D3EDB" w:rsidP="008D3EDB">
      <w:pPr>
        <w:rPr>
          <w:b/>
          <w:bCs/>
        </w:rPr>
      </w:pPr>
      <w:r w:rsidRPr="008D3EDB">
        <w:rPr>
          <w:b/>
          <w:bCs/>
        </w:rPr>
        <w:t>4. The most important global trends in token usage</w:t>
      </w:r>
    </w:p>
    <w:p w14:paraId="17812906" w14:textId="77777777" w:rsidR="008D3EDB" w:rsidRPr="008D3EDB" w:rsidRDefault="008D3EDB" w:rsidP="008D3EDB">
      <w:pPr>
        <w:rPr>
          <w:b/>
          <w:bCs/>
        </w:rPr>
      </w:pPr>
      <w:r w:rsidRPr="008D3EDB">
        <w:rPr>
          <w:b/>
          <w:bCs/>
        </w:rPr>
        <w:t>A. Growth from direct prompts to automated workflows</w:t>
      </w:r>
    </w:p>
    <w:p w14:paraId="510F95A8" w14:textId="77777777" w:rsidR="008D3EDB" w:rsidRPr="008D3EDB" w:rsidRDefault="008D3EDB" w:rsidP="008D3EDB">
      <w:r w:rsidRPr="008D3EDB">
        <w:t>Historically, a typical AI interaction might involve one prompt and one response. More sophisticated systems now include retrieval, tool calls, code generation, reasoning, and repeated interactions among agents.</w:t>
      </w:r>
    </w:p>
    <w:p w14:paraId="5DED3D00" w14:textId="77777777" w:rsidR="008D3EDB" w:rsidRPr="008D3EDB" w:rsidRDefault="008D3EDB" w:rsidP="008D3EDB">
      <w:r w:rsidRPr="008D3EDB">
        <w:t>This means a single business process can generate hundreds of model requests.</w:t>
      </w:r>
    </w:p>
    <w:p w14:paraId="714A0336" w14:textId="77777777" w:rsidR="008D3EDB" w:rsidRPr="008D3EDB" w:rsidRDefault="008D3EDB" w:rsidP="008D3EDB">
      <w:r w:rsidRPr="008D3EDB">
        <w:t>Consequently, token demand may increase significantly even when the number of human users remains constant.</w:t>
      </w:r>
    </w:p>
    <w:p w14:paraId="3F6A2322" w14:textId="77777777" w:rsidR="008D3EDB" w:rsidRPr="008D3EDB" w:rsidRDefault="008D3EDB" w:rsidP="008D3EDB">
      <w:pPr>
        <w:rPr>
          <w:b/>
          <w:bCs/>
        </w:rPr>
      </w:pPr>
      <w:r w:rsidRPr="008D3EDB">
        <w:rPr>
          <w:b/>
          <w:bCs/>
        </w:rPr>
        <w:t>B. Open-weight models are capturing more API activity</w:t>
      </w:r>
    </w:p>
    <w:p w14:paraId="65D29435" w14:textId="77777777" w:rsidR="008D3EDB" w:rsidRPr="008D3EDB" w:rsidRDefault="008D3EDB" w:rsidP="008D3EDB">
      <w:r w:rsidRPr="008D3EDB">
        <w:t>Microsoft's September 2026 report finds that open-weight models have been gaining ground in API usage.</w:t>
      </w:r>
    </w:p>
    <w:p w14:paraId="5A8CB2AF" w14:textId="77777777" w:rsidR="008D3EDB" w:rsidRPr="008D3EDB" w:rsidRDefault="008D3EDB" w:rsidP="008D3EDB">
      <w:r w:rsidRPr="008D3EDB">
        <w:t xml:space="preserve">In its analysis of OpenRouter activity, open-weight models represented approximately one-third of tokens near the end of 2025 and reached an estimated 75% in more recent observations in 2026. These percentages apply to the observed OpenRouter environment, not the entire global AI market. </w:t>
      </w:r>
    </w:p>
    <w:p w14:paraId="62AFBFF6" w14:textId="7A528DFD" w:rsidR="008D3EDB" w:rsidRPr="008D3EDB" w:rsidRDefault="008D3EDB" w:rsidP="008D3EDB">
      <w:r w:rsidRPr="008D3EDB">
        <w:rPr>
          <w:noProof/>
        </w:rPr>
        <w:drawing>
          <wp:inline distT="0" distB="0" distL="0" distR="0" wp14:anchorId="1D2C587D" wp14:editId="19089BED">
            <wp:extent cx="304800" cy="285750"/>
            <wp:effectExtent l="0" t="0" r="0" b="0"/>
            <wp:docPr id="12745942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p>
    <w:p w14:paraId="0B6418C9" w14:textId="77777777" w:rsidR="008D3EDB" w:rsidRPr="008D3EDB" w:rsidRDefault="008D3EDB" w:rsidP="008D3EDB">
      <w:r w:rsidRPr="008D3EDB">
        <w:t>Source EMEA</w:t>
      </w:r>
    </w:p>
    <w:p w14:paraId="1A179763" w14:textId="77777777" w:rsidR="008D3EDB" w:rsidRPr="008D3EDB" w:rsidRDefault="008D3EDB" w:rsidP="008D3EDB">
      <w:r w:rsidRPr="008D3EDB">
        <w:t>This trend matters for developing economies because lower-cost and locally deployable models may make adoption feasible for smaller companies, universities, and public institutions.</w:t>
      </w:r>
    </w:p>
    <w:p w14:paraId="16176591" w14:textId="77777777" w:rsidR="008D3EDB" w:rsidRPr="008D3EDB" w:rsidRDefault="008D3EDB" w:rsidP="008D3EDB">
      <w:pPr>
        <w:rPr>
          <w:b/>
          <w:bCs/>
        </w:rPr>
      </w:pPr>
      <w:r w:rsidRPr="008D3EDB">
        <w:rPr>
          <w:b/>
          <w:bCs/>
        </w:rPr>
        <w:t>C. Language remains a potential source of inequality</w:t>
      </w:r>
    </w:p>
    <w:p w14:paraId="1AA032C9" w14:textId="77777777" w:rsidR="008D3EDB" w:rsidRPr="008D3EDB" w:rsidRDefault="008D3EDB" w:rsidP="008D3EDB">
      <w:r w:rsidRPr="008D3EDB">
        <w:t>OpenRouter's study found that English accounted for 82.87% of the platform's token volume, compared with 1.43% for Spanish.</w:t>
      </w:r>
    </w:p>
    <w:p w14:paraId="0EC90AF6" w14:textId="77777777" w:rsidR="008D3EDB" w:rsidRPr="008D3EDB" w:rsidRDefault="008D3EDB" w:rsidP="008D3EDB">
      <w:r w:rsidRPr="008D3EDB">
        <w:t xml:space="preserve">This does not mean only 1.43% of global AI usage occurs in Spanish. It describes the language distribution within the analyzed platform, which has a strong developer orientation. </w:t>
      </w:r>
    </w:p>
    <w:p w14:paraId="51B62CD9" w14:textId="262CA7F2" w:rsidR="008D3EDB" w:rsidRPr="008D3EDB" w:rsidRDefault="008D3EDB" w:rsidP="008D3EDB">
      <w:r w:rsidRPr="008D3EDB">
        <w:rPr>
          <w:noProof/>
        </w:rPr>
        <w:drawing>
          <wp:inline distT="0" distB="0" distL="0" distR="0" wp14:anchorId="494B6D08" wp14:editId="242B24BA">
            <wp:extent cx="304800" cy="304800"/>
            <wp:effectExtent l="0" t="0" r="0" b="0"/>
            <wp:docPr id="291131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E3647C" w14:textId="77777777" w:rsidR="008D3EDB" w:rsidRPr="008D3EDB" w:rsidRDefault="008D3EDB" w:rsidP="008D3EDB">
      <w:r w:rsidRPr="008D3EDB">
        <w:t>OpenRouter</w:t>
      </w:r>
    </w:p>
    <w:p w14:paraId="3292D937" w14:textId="77777777" w:rsidR="008D3EDB" w:rsidRPr="008D3EDB" w:rsidRDefault="008D3EDB" w:rsidP="008D3EDB">
      <w:r w:rsidRPr="008D3EDB">
        <w:t>Nevertheless, language capabilities, technical documentation, and the availability of locally relevant applications may affect adoption.</w:t>
      </w:r>
    </w:p>
    <w:p w14:paraId="46A3E999" w14:textId="77777777" w:rsidR="008D3EDB" w:rsidRPr="008D3EDB" w:rsidRDefault="008D3EDB" w:rsidP="008D3EDB">
      <w:pPr>
        <w:rPr>
          <w:b/>
          <w:bCs/>
        </w:rPr>
      </w:pPr>
      <w:r w:rsidRPr="008D3EDB">
        <w:rPr>
          <w:b/>
          <w:bCs/>
        </w:rPr>
        <w:t>D. Token growth does not automatically imply productivity growth</w:t>
      </w:r>
    </w:p>
    <w:p w14:paraId="19456B86" w14:textId="77777777" w:rsidR="008D3EDB" w:rsidRPr="008D3EDB" w:rsidRDefault="008D3EDB" w:rsidP="008D3EDB">
      <w:r w:rsidRPr="008D3EDB">
        <w:t>More tokens can indicate valuable automation. But they can also indicate inefficient prompting, excessively long context windows, repeated unsuccessful attempts, or redundant agent operations.</w:t>
      </w:r>
    </w:p>
    <w:p w14:paraId="173ABE76" w14:textId="77777777" w:rsidR="008D3EDB" w:rsidRPr="008D3EDB" w:rsidRDefault="008D3EDB" w:rsidP="008D3EDB">
      <w:r w:rsidRPr="008D3EDB">
        <w:t>A better measure is the relationship between outputs achieved and tokens consumed:</w:t>
      </w:r>
    </w:p>
    <w:p w14:paraId="43A972FC" w14:textId="7C56DC51" w:rsidR="008D3EDB" w:rsidRPr="008D3EDB" w:rsidRDefault="008D3EDB" w:rsidP="008D3EDB">
      <m:oMathPara>
        <m:oMath>
          <m:r>
            <m:rPr>
              <m:nor/>
            </m:rPr>
            <m:t>AI efficiency</m:t>
          </m:r>
          <m:r>
            <w:rPr>
              <w:rFonts w:ascii="Cambria Math" w:hAnsi="Cambria Math"/>
            </w:rPr>
            <m:t>=</m:t>
          </m:r>
          <m:f>
            <m:fPr>
              <m:ctrlPr>
                <w:rPr>
                  <w:rFonts w:ascii="Cambria Math" w:hAnsi="Cambria Math"/>
                </w:rPr>
              </m:ctrlPr>
            </m:fPr>
            <m:num>
              <m:r>
                <m:rPr>
                  <m:nor/>
                </m:rPr>
                <m:t>Successfully completed tasks</m:t>
              </m:r>
            </m:num>
            <m:den>
              <m:r>
                <m:rPr>
                  <m:nor/>
                </m:rPr>
                <m:t>Million tokens consumed</m:t>
              </m:r>
            </m:den>
          </m:f>
          <m:r>
            <m:rPr>
              <m:sty m:val="p"/>
            </m:rPr>
            <w:br/>
          </m:r>
        </m:oMath>
      </m:oMathPara>
    </w:p>
    <w:p w14:paraId="56ACF746" w14:textId="77777777" w:rsidR="008D3EDB" w:rsidRPr="008D3EDB" w:rsidRDefault="008D3EDB" w:rsidP="008D3EDB">
      <w:r w:rsidRPr="008D3EDB">
        <w:t>Ideally, completed tasks should also be adjusted for complexity, accuracy, human intervention, and economic value.</w:t>
      </w:r>
    </w:p>
    <w:p w14:paraId="44972E71" w14:textId="77777777" w:rsidR="008D3EDB" w:rsidRPr="008D3EDB" w:rsidRDefault="008D3EDB" w:rsidP="008D3EDB">
      <w:r w:rsidRPr="008D3EDB">
        <w:t>A country or company using fewer tokens to produce better outcomes may be adopting AI more effectively than one simply maximizing consumption.</w:t>
      </w:r>
    </w:p>
    <w:p w14:paraId="76DD821C" w14:textId="77777777" w:rsidR="008D3EDB" w:rsidRPr="008D3EDB" w:rsidRDefault="008D3EDB" w:rsidP="008D3EDB">
      <w:pPr>
        <w:rPr>
          <w:b/>
          <w:bCs/>
        </w:rPr>
      </w:pPr>
      <w:r w:rsidRPr="008D3EDB">
        <w:rPr>
          <w:b/>
          <w:bCs/>
        </w:rPr>
        <w:t>5. What other variables explain the depth of AI adoption?</w:t>
      </w:r>
    </w:p>
    <w:p w14:paraId="2AD55CF1" w14:textId="77777777" w:rsidR="008D3EDB" w:rsidRPr="008D3EDB" w:rsidRDefault="008D3EDB" w:rsidP="008D3EDB">
      <w:r w:rsidRPr="008D3EDB">
        <w:t>I would recommend measuring AI adoption through six complementary dimensions.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3"/>
        <w:gridCol w:w="4056"/>
        <w:gridCol w:w="3245"/>
      </w:tblGrid>
      <w:tr w:rsidR="008D3EDB" w:rsidRPr="008D3EDB" w14:paraId="610B6B4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5B4B43" w14:textId="77777777" w:rsidR="008D3EDB" w:rsidRPr="008D3EDB" w:rsidRDefault="008D3EDB" w:rsidP="008D3EDB">
            <w:pPr>
              <w:rPr>
                <w:b/>
                <w:bCs/>
              </w:rPr>
            </w:pPr>
            <w:r w:rsidRPr="008D3EDB">
              <w:rPr>
                <w:b/>
                <w:bCs/>
              </w:rPr>
              <w:t>Dimension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7632EA6" w14:textId="77777777" w:rsidR="008D3EDB" w:rsidRPr="008D3EDB" w:rsidRDefault="008D3EDB" w:rsidP="008D3EDB">
            <w:pPr>
              <w:rPr>
                <w:b/>
                <w:bCs/>
              </w:rPr>
            </w:pPr>
            <w:r w:rsidRPr="008D3EDB">
              <w:rPr>
                <w:b/>
                <w:bCs/>
              </w:rPr>
              <w:t>Suggested indicator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01399A" w14:textId="77777777" w:rsidR="008D3EDB" w:rsidRPr="008D3EDB" w:rsidRDefault="008D3EDB" w:rsidP="008D3EDB">
            <w:pPr>
              <w:rPr>
                <w:b/>
                <w:bCs/>
              </w:rPr>
            </w:pPr>
            <w:r w:rsidRPr="008D3EDB">
              <w:rPr>
                <w:b/>
                <w:bCs/>
              </w:rPr>
              <w:t>What it reveals</w:t>
            </w:r>
          </w:p>
        </w:tc>
      </w:tr>
      <w:tr w:rsidR="008D3EDB" w:rsidRPr="008D3EDB" w14:paraId="2DD4ABC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E1ECA87" w14:textId="77777777" w:rsidR="008D3EDB" w:rsidRPr="008D3EDB" w:rsidRDefault="008D3EDB" w:rsidP="008D3EDB">
            <w:r w:rsidRPr="008D3EDB">
              <w:t>Population diffusion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4C57B6" w14:textId="77777777" w:rsidR="008D3EDB" w:rsidRPr="008D3EDB" w:rsidRDefault="008D3EDB" w:rsidP="008D3EDB">
            <w:r w:rsidRPr="008D3EDB">
              <w:t>Active AI users as % of working-age population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CDC392" w14:textId="77777777" w:rsidR="008D3EDB" w:rsidRPr="008D3EDB" w:rsidRDefault="008D3EDB" w:rsidP="008D3EDB">
            <w:r w:rsidRPr="008D3EDB">
              <w:t>How widely AI is used</w:t>
            </w:r>
          </w:p>
        </w:tc>
      </w:tr>
      <w:tr w:rsidR="008D3EDB" w:rsidRPr="008D3EDB" w14:paraId="4B94041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CFC9AA" w14:textId="77777777" w:rsidR="008D3EDB" w:rsidRPr="008D3EDB" w:rsidRDefault="008D3EDB" w:rsidP="008D3EDB">
            <w:r w:rsidRPr="008D3EDB">
              <w:t>Intensity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7851B5" w14:textId="77777777" w:rsidR="008D3EDB" w:rsidRPr="008D3EDB" w:rsidRDefault="008D3EDB" w:rsidP="008D3EDB">
            <w:r w:rsidRPr="008D3EDB">
              <w:t>Tokens per active user per month</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AE34328" w14:textId="77777777" w:rsidR="008D3EDB" w:rsidRPr="008D3EDB" w:rsidRDefault="008D3EDB" w:rsidP="008D3EDB">
            <w:r w:rsidRPr="008D3EDB">
              <w:t>How extensively users interact with models</w:t>
            </w:r>
          </w:p>
        </w:tc>
      </w:tr>
      <w:tr w:rsidR="008D3EDB" w:rsidRPr="008D3EDB" w14:paraId="7F97F0F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6CABF0" w14:textId="77777777" w:rsidR="008D3EDB" w:rsidRPr="008D3EDB" w:rsidRDefault="008D3EDB" w:rsidP="008D3EDB">
            <w:r w:rsidRPr="008D3EDB">
              <w:t>Enterprise adoption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0CCCA9" w14:textId="77777777" w:rsidR="008D3EDB" w:rsidRPr="008D3EDB" w:rsidRDefault="008D3EDB" w:rsidP="008D3EDB">
            <w:r w:rsidRPr="008D3EDB">
              <w:t>% of firms using AI in at least one business function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144B42" w14:textId="77777777" w:rsidR="008D3EDB" w:rsidRPr="008D3EDB" w:rsidRDefault="008D3EDB" w:rsidP="008D3EDB">
            <w:r w:rsidRPr="008D3EDB">
              <w:t>Integration into productive activities</w:t>
            </w:r>
          </w:p>
        </w:tc>
      </w:tr>
      <w:tr w:rsidR="008D3EDB" w:rsidRPr="008D3EDB" w14:paraId="757CF70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3048409" w14:textId="77777777" w:rsidR="008D3EDB" w:rsidRPr="008D3EDB" w:rsidRDefault="008D3EDB" w:rsidP="008D3EDB">
            <w:r w:rsidRPr="008D3EDB">
              <w:t>Sophistication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49FF3F" w14:textId="77777777" w:rsidR="008D3EDB" w:rsidRPr="008D3EDB" w:rsidRDefault="008D3EDB" w:rsidP="008D3EDB">
            <w:r w:rsidRPr="008D3EDB">
              <w:t>Share of activity involving coding, APIs, automation or AI agents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D1F3A6" w14:textId="77777777" w:rsidR="008D3EDB" w:rsidRPr="008D3EDB" w:rsidRDefault="008D3EDB" w:rsidP="008D3EDB">
            <w:r w:rsidRPr="008D3EDB">
              <w:t>Complexity of AI applications</w:t>
            </w:r>
          </w:p>
        </w:tc>
      </w:tr>
      <w:tr w:rsidR="008D3EDB" w:rsidRPr="008D3EDB" w14:paraId="756CF7F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61DAB92" w14:textId="77777777" w:rsidR="008D3EDB" w:rsidRPr="008D3EDB" w:rsidRDefault="008D3EDB" w:rsidP="008D3EDB">
            <w:r w:rsidRPr="008D3EDB">
              <w:t>Human capital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B4BECC2" w14:textId="77777777" w:rsidR="008D3EDB" w:rsidRPr="008D3EDB" w:rsidRDefault="008D3EDB" w:rsidP="008D3EDB">
            <w:r w:rsidRPr="008D3EDB">
              <w:t>AI skills, training and availability of specialized workers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C6BDD2" w14:textId="77777777" w:rsidR="008D3EDB" w:rsidRPr="008D3EDB" w:rsidRDefault="008D3EDB" w:rsidP="008D3EDB">
            <w:r w:rsidRPr="008D3EDB">
              <w:t>Ability to adopt and develop AI</w:t>
            </w:r>
          </w:p>
        </w:tc>
      </w:tr>
      <w:tr w:rsidR="008D3EDB" w:rsidRPr="008D3EDB" w14:paraId="4D97260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0723817" w14:textId="77777777" w:rsidR="008D3EDB" w:rsidRPr="008D3EDB" w:rsidRDefault="008D3EDB" w:rsidP="008D3EDB">
            <w:r w:rsidRPr="008D3EDB">
              <w:t>Economic outcomes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8DEB760" w14:textId="77777777" w:rsidR="008D3EDB" w:rsidRPr="008D3EDB" w:rsidRDefault="008D3EDB" w:rsidP="008D3EDB">
            <w:r w:rsidRPr="008D3EDB">
              <w:t>Productivity gains, cost reductions, revenue attributable to AI</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2DC2CE" w14:textId="77777777" w:rsidR="008D3EDB" w:rsidRPr="008D3EDB" w:rsidRDefault="008D3EDB" w:rsidP="008D3EDB">
            <w:r w:rsidRPr="008D3EDB">
              <w:t>Whether adoption produces measurable value</w:t>
            </w:r>
          </w:p>
        </w:tc>
      </w:tr>
    </w:tbl>
    <w:p w14:paraId="3A9A1E60" w14:textId="77777777" w:rsidR="008D3EDB" w:rsidRPr="008D3EDB" w:rsidRDefault="008D3EDB" w:rsidP="008D3EDB">
      <w:r w:rsidRPr="008D3EDB">
        <w:t xml:space="preserve">Two additional structural variables deserve particular attention: </w:t>
      </w:r>
      <w:r w:rsidRPr="008D3EDB">
        <w:rPr>
          <w:b/>
          <w:bCs/>
        </w:rPr>
        <w:t>GDP per capita and access to digital infrastructure</w:t>
      </w:r>
      <w:r w:rsidRPr="008D3EDB">
        <w:t>. Both influence affordability, technological capabilities, and the feasibility of deploying AI systems at scale.</w:t>
      </w:r>
    </w:p>
    <w:p w14:paraId="458C282F" w14:textId="77777777" w:rsidR="008D3EDB" w:rsidRPr="008D3EDB" w:rsidRDefault="008D3EDB" w:rsidP="008D3EDB">
      <w:pPr>
        <w:rPr>
          <w:b/>
          <w:bCs/>
        </w:rPr>
      </w:pPr>
      <w:r w:rsidRPr="008D3EDB">
        <w:rPr>
          <w:b/>
          <w:bCs/>
        </w:rPr>
        <w:t>Enterprise adoption deserves special consideration</w:t>
      </w:r>
    </w:p>
    <w:p w14:paraId="2CEE6EB7" w14:textId="77777777" w:rsidR="008D3EDB" w:rsidRPr="008D3EDB" w:rsidRDefault="008D3EDB" w:rsidP="008D3EDB">
      <w:r w:rsidRPr="008D3EDB">
        <w:t xml:space="preserve">Stanford's 2026 AI Index reports that 88% of surveyed organizations used AI in at least one business function in 2025, while 70% used generative AI. It also finds that deployment of AI agents remained in the single digits across nearly all business functions. </w:t>
      </w:r>
    </w:p>
    <w:p w14:paraId="521A1B93" w14:textId="504C223A" w:rsidR="008D3EDB" w:rsidRPr="008D3EDB" w:rsidRDefault="008D3EDB" w:rsidP="008D3EDB">
      <w:r w:rsidRPr="008D3EDB">
        <w:rPr>
          <w:noProof/>
        </w:rPr>
        <w:drawing>
          <wp:inline distT="0" distB="0" distL="0" distR="0" wp14:anchorId="6DA29988" wp14:editId="1AA1E7F3">
            <wp:extent cx="304800" cy="304800"/>
            <wp:effectExtent l="0" t="0" r="0" b="0"/>
            <wp:docPr id="352198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A0BFFA" w14:textId="77777777" w:rsidR="008D3EDB" w:rsidRPr="008D3EDB" w:rsidRDefault="008D3EDB" w:rsidP="008D3EDB">
      <w:r w:rsidRPr="008D3EDB">
        <w:t>Stanford HAI</w:t>
      </w:r>
    </w:p>
    <w:p w14:paraId="07F1B10A" w14:textId="77777777" w:rsidR="008D3EDB" w:rsidRPr="008D3EDB" w:rsidRDefault="008D3EDB" w:rsidP="008D3EDB">
      <w:r w:rsidRPr="008D3EDB">
        <w:t xml:space="preserve">These figures illustrate a crucial distinction between the </w:t>
      </w:r>
      <w:r w:rsidRPr="008D3EDB">
        <w:rPr>
          <w:i/>
          <w:iCs/>
        </w:rPr>
        <w:t>presence</w:t>
      </w:r>
      <w:r w:rsidRPr="008D3EDB">
        <w:t xml:space="preserve"> of AI within an organization and its </w:t>
      </w:r>
      <w:r w:rsidRPr="008D3EDB">
        <w:rPr>
          <w:i/>
          <w:iCs/>
        </w:rPr>
        <w:t>deep integration</w:t>
      </w:r>
      <w:r w:rsidRPr="008D3EDB">
        <w:t xml:space="preserve"> into operations. They describe the surveyed organizations and should not be extrapolated to all firms worldwide, especially small and informal businesses.</w:t>
      </w:r>
    </w:p>
    <w:p w14:paraId="5E219097" w14:textId="77777777" w:rsidR="008D3EDB" w:rsidRPr="008D3EDB" w:rsidRDefault="008D3EDB" w:rsidP="008D3EDB">
      <w:pPr>
        <w:rPr>
          <w:b/>
          <w:bCs/>
        </w:rPr>
      </w:pPr>
      <w:r w:rsidRPr="008D3EDB">
        <w:rPr>
          <w:b/>
          <w:bCs/>
        </w:rPr>
        <w:t>A practical analytical framework</w:t>
      </w:r>
    </w:p>
    <w:p w14:paraId="48B4E764" w14:textId="77777777" w:rsidR="008D3EDB" w:rsidRPr="008D3EDB" w:rsidRDefault="008D3EDB" w:rsidP="008D3EDB">
      <w:r w:rsidRPr="008D3EDB">
        <w:t>For international research, I suggest evaluating countries along two main axes: population diffusion and productive integration.</w:t>
      </w:r>
    </w:p>
    <w:p w14:paraId="5F1DCECD" w14:textId="77777777" w:rsidR="008D3EDB" w:rsidRPr="008D3EDB" w:rsidRDefault="008D3EDB" w:rsidP="008D3EDB">
      <w:r w:rsidRPr="008D3EDB">
        <w:t>Conceptual AI adoption matrix</w:t>
      </w:r>
    </w:p>
    <w:p w14:paraId="159388C2" w14:textId="181DA928" w:rsidR="008D3EDB" w:rsidRPr="008D3EDB" w:rsidRDefault="008D3EDB" w:rsidP="008D3EDB">
      <w:r w:rsidRPr="008D3EDB">
        <w:rPr>
          <w:noProof/>
        </w:rPr>
        <mc:AlternateContent>
          <mc:Choice Requires="wps">
            <w:drawing>
              <wp:inline distT="0" distB="0" distL="0" distR="0" wp14:anchorId="11E8D724" wp14:editId="49D1FE82">
                <wp:extent cx="304800" cy="304800"/>
                <wp:effectExtent l="0" t="0" r="0" b="0"/>
                <wp:docPr id="172066494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98A1F"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D3EDB">
        <w:t>Proposed analytical typology, not a statistical classification of particular countries.</w:t>
      </w:r>
    </w:p>
    <w:p w14:paraId="57F23EBC" w14:textId="77777777" w:rsidR="008D3EDB" w:rsidRPr="008D3EDB" w:rsidRDefault="008D3EDB" w:rsidP="008D3EDB">
      <w:r w:rsidRPr="008D3EDB">
        <w:t xml:space="preserve">Mexico might be investigated as a potential example of </w:t>
      </w:r>
      <w:r w:rsidRPr="008D3EDB">
        <w:rPr>
          <w:b/>
          <w:bCs/>
        </w:rPr>
        <w:t>consumer-led adoption</w:t>
      </w:r>
      <w:r w:rsidRPr="008D3EDB">
        <w:t>, but this is a hypothesis rather than an established classification. Testing it would require representative enterprise adoption data for Mexico, including firm size, industry, and use-case sophistication.</w:t>
      </w:r>
    </w:p>
    <w:p w14:paraId="035D9E59" w14:textId="77777777" w:rsidR="008D3EDB" w:rsidRPr="008D3EDB" w:rsidRDefault="008D3EDB" w:rsidP="008D3EDB">
      <w:pPr>
        <w:rPr>
          <w:b/>
          <w:bCs/>
        </w:rPr>
      </w:pPr>
      <w:r w:rsidRPr="008D3EDB">
        <w:rPr>
          <w:b/>
          <w:bCs/>
        </w:rPr>
        <w:t>6. Implications for Mexico</w:t>
      </w:r>
    </w:p>
    <w:p w14:paraId="39906CF6" w14:textId="77777777" w:rsidR="008D3EDB" w:rsidRPr="008D3EDB" w:rsidRDefault="008D3EDB" w:rsidP="008D3EDB">
      <w:r w:rsidRPr="008D3EDB">
        <w:t>Mexico's adoption trajectory raises several questions for researchers and policymakers.</w:t>
      </w:r>
    </w:p>
    <w:p w14:paraId="74B0EEC8" w14:textId="77777777" w:rsidR="008D3EDB" w:rsidRPr="008D3EDB" w:rsidRDefault="008D3EDB" w:rsidP="008D3EDB">
      <w:r w:rsidRPr="008D3EDB">
        <w:rPr>
          <w:b/>
          <w:bCs/>
        </w:rPr>
        <w:t>The first is whether consumer demand will translate into domestic productive capabilities.</w:t>
      </w:r>
      <w:r w:rsidRPr="008D3EDB">
        <w:t xml:space="preserve"> A rising number of individuals using AI does not necessarily create a proportional increase in domestic software development, technological investment, or business productivity.</w:t>
      </w:r>
    </w:p>
    <w:p w14:paraId="42C5718E" w14:textId="77777777" w:rsidR="008D3EDB" w:rsidRPr="008D3EDB" w:rsidRDefault="008D3EDB" w:rsidP="008D3EDB">
      <w:r w:rsidRPr="008D3EDB">
        <w:rPr>
          <w:b/>
          <w:bCs/>
        </w:rPr>
        <w:t>The second concerns value capture.</w:t>
      </w:r>
      <w:r w:rsidRPr="008D3EDB">
        <w:t xml:space="preserve"> If Mexican firms and users rely primarily on foreign AI platforms, part of the spending on AI services flows to providers abroad. At the same time, Mexican workers and businesses may capture benefits through efficiency improvements, new products, and higher-quality services. Both sides must be measured before drawing conclusions about net economic impacts.</w:t>
      </w:r>
    </w:p>
    <w:p w14:paraId="2BA23B04" w14:textId="77777777" w:rsidR="008D3EDB" w:rsidRPr="008D3EDB" w:rsidRDefault="008D3EDB" w:rsidP="008D3EDB">
      <w:r w:rsidRPr="008D3EDB">
        <w:rPr>
          <w:b/>
          <w:bCs/>
        </w:rPr>
        <w:t>The third is infrastructure dependency.</w:t>
      </w:r>
      <w:r w:rsidRPr="008D3EDB">
        <w:t xml:space="preserve"> Growth in inference demand creates additional requirements for cloud services, data centers, electricity, network connectivity, and sometimes water for cooling. However, the country generating AI demand is not necessarily the country hosting the infrastructure that processes it.</w:t>
      </w:r>
    </w:p>
    <w:p w14:paraId="09BEC78C" w14:textId="77777777" w:rsidR="008D3EDB" w:rsidRPr="008D3EDB" w:rsidRDefault="008D3EDB" w:rsidP="008D3EDB">
      <w:r w:rsidRPr="008D3EDB">
        <w:t>This geographical separation is especially important when evaluating environmental externalities and local economic benefits.</w:t>
      </w:r>
    </w:p>
    <w:p w14:paraId="76F9F716" w14:textId="77777777" w:rsidR="008D3EDB" w:rsidRPr="008D3EDB" w:rsidRDefault="008D3EDB" w:rsidP="008D3EDB">
      <w:pPr>
        <w:rPr>
          <w:b/>
          <w:bCs/>
        </w:rPr>
      </w:pPr>
      <w:r w:rsidRPr="008D3EDB">
        <w:rPr>
          <w:b/>
          <w:bCs/>
        </w:rPr>
        <w:t>7. Recommended indicators for a Mexico-focused research project</w:t>
      </w:r>
    </w:p>
    <w:p w14:paraId="6E88EDCB" w14:textId="77777777" w:rsidR="008D3EDB" w:rsidRPr="008D3EDB" w:rsidRDefault="008D3EDB" w:rsidP="008D3EDB">
      <w:r w:rsidRPr="008D3EDB">
        <w:t>For a longitudinal study covering 2024–2027, I would construct a dataset with the following indicators.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9"/>
        <w:gridCol w:w="3984"/>
        <w:gridCol w:w="3221"/>
      </w:tblGrid>
      <w:tr w:rsidR="008D3EDB" w:rsidRPr="008D3EDB" w14:paraId="56A1845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1766AE" w14:textId="77777777" w:rsidR="008D3EDB" w:rsidRPr="008D3EDB" w:rsidRDefault="008D3EDB" w:rsidP="008D3EDB">
            <w:pPr>
              <w:rPr>
                <w:b/>
                <w:bCs/>
              </w:rPr>
            </w:pPr>
            <w:r w:rsidRPr="008D3EDB">
              <w:rPr>
                <w:b/>
                <w:bCs/>
              </w:rPr>
              <w:t>Variable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ACAE446" w14:textId="77777777" w:rsidR="008D3EDB" w:rsidRPr="008D3EDB" w:rsidRDefault="008D3EDB" w:rsidP="008D3EDB">
            <w:pPr>
              <w:rPr>
                <w:b/>
                <w:bCs/>
              </w:rPr>
            </w:pPr>
            <w:r w:rsidRPr="008D3EDB">
              <w:rPr>
                <w:b/>
                <w:bCs/>
              </w:rPr>
              <w:t>Preferred normalization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A41AB5" w14:textId="77777777" w:rsidR="008D3EDB" w:rsidRPr="008D3EDB" w:rsidRDefault="008D3EDB" w:rsidP="008D3EDB">
            <w:pPr>
              <w:rPr>
                <w:b/>
                <w:bCs/>
              </w:rPr>
            </w:pPr>
            <w:r w:rsidRPr="008D3EDB">
              <w:rPr>
                <w:b/>
                <w:bCs/>
              </w:rPr>
              <w:t>Potential source</w:t>
            </w:r>
          </w:p>
        </w:tc>
      </w:tr>
      <w:tr w:rsidR="008D3EDB" w:rsidRPr="008D3EDB" w14:paraId="5A093DD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D5E0D4B" w14:textId="77777777" w:rsidR="008D3EDB" w:rsidRPr="008D3EDB" w:rsidRDefault="008D3EDB" w:rsidP="008D3EDB">
            <w:r w:rsidRPr="008D3EDB">
              <w:t>AI token consumption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C309F01" w14:textId="77777777" w:rsidR="008D3EDB" w:rsidRPr="008D3EDB" w:rsidRDefault="008D3EDB" w:rsidP="008D3EDB">
            <w:r w:rsidRPr="008D3EDB">
              <w:t>Tokens per 1,000 internet users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050E260" w14:textId="77777777" w:rsidR="008D3EDB" w:rsidRPr="008D3EDB" w:rsidRDefault="008D3EDB" w:rsidP="008D3EDB">
            <w:r w:rsidRPr="008D3EDB">
              <w:t>Provider API data, OpenRouter</w:t>
            </w:r>
          </w:p>
        </w:tc>
      </w:tr>
      <w:tr w:rsidR="008D3EDB" w:rsidRPr="008D3EDB" w14:paraId="25A06C9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962717" w14:textId="77777777" w:rsidR="008D3EDB" w:rsidRPr="008D3EDB" w:rsidRDefault="008D3EDB" w:rsidP="008D3EDB">
            <w:r w:rsidRPr="008D3EDB">
              <w:t>Consumer adoption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6669DC" w14:textId="77777777" w:rsidR="008D3EDB" w:rsidRPr="008D3EDB" w:rsidRDefault="008D3EDB" w:rsidP="008D3EDB">
            <w:r w:rsidRPr="008D3EDB">
              <w:t>% of working-age population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F7E1DC" w14:textId="77777777" w:rsidR="008D3EDB" w:rsidRPr="008D3EDB" w:rsidRDefault="008D3EDB" w:rsidP="008D3EDB">
            <w:r w:rsidRPr="008D3EDB">
              <w:t>Microsoft AI Diffusion</w:t>
            </w:r>
          </w:p>
        </w:tc>
      </w:tr>
      <w:tr w:rsidR="008D3EDB" w:rsidRPr="008D3EDB" w14:paraId="2539B0A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72DB7D" w14:textId="77777777" w:rsidR="008D3EDB" w:rsidRPr="008D3EDB" w:rsidRDefault="008D3EDB" w:rsidP="008D3EDB">
            <w:r w:rsidRPr="008D3EDB">
              <w:t>ChatGPT intensity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5AFCD6" w14:textId="77777777" w:rsidR="008D3EDB" w:rsidRPr="008D3EDB" w:rsidRDefault="008D3EDB" w:rsidP="008D3EDB">
            <w:r w:rsidRPr="008D3EDB">
              <w:t>Messages per capita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0A280F2" w14:textId="77777777" w:rsidR="008D3EDB" w:rsidRPr="008D3EDB" w:rsidRDefault="008D3EDB" w:rsidP="008D3EDB">
            <w:r w:rsidRPr="008D3EDB">
              <w:t>OpenAI Signals</w:t>
            </w:r>
          </w:p>
        </w:tc>
      </w:tr>
      <w:tr w:rsidR="008D3EDB" w:rsidRPr="008D3EDB" w14:paraId="6D17117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3A2645" w14:textId="77777777" w:rsidR="008D3EDB" w:rsidRPr="008D3EDB" w:rsidRDefault="008D3EDB" w:rsidP="008D3EDB">
            <w:r w:rsidRPr="008D3EDB">
              <w:t>Enterprise adoption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EDB02BB" w14:textId="77777777" w:rsidR="008D3EDB" w:rsidRPr="008D3EDB" w:rsidRDefault="008D3EDB" w:rsidP="008D3EDB">
            <w:r w:rsidRPr="008D3EDB">
              <w:t>% of firms by sector and size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304755B" w14:textId="77777777" w:rsidR="008D3EDB" w:rsidRPr="008D3EDB" w:rsidRDefault="008D3EDB" w:rsidP="008D3EDB">
            <w:r w:rsidRPr="008D3EDB">
              <w:t>Enterprise surveys, national statistics</w:t>
            </w:r>
          </w:p>
        </w:tc>
      </w:tr>
      <w:tr w:rsidR="008D3EDB" w:rsidRPr="008D3EDB" w14:paraId="60431EA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057079" w14:textId="77777777" w:rsidR="008D3EDB" w:rsidRPr="008D3EDB" w:rsidRDefault="008D3EDB" w:rsidP="008D3EDB">
            <w:r w:rsidRPr="008D3EDB">
              <w:t>AI capabilities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B8A9FF" w14:textId="77777777" w:rsidR="008D3EDB" w:rsidRPr="008D3EDB" w:rsidRDefault="008D3EDB" w:rsidP="008D3EDB">
            <w:r w:rsidRPr="008D3EDB">
              <w:t>AI-skilled workers per 100,000 workers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75E85E2" w14:textId="77777777" w:rsidR="008D3EDB" w:rsidRPr="008D3EDB" w:rsidRDefault="008D3EDB" w:rsidP="008D3EDB">
            <w:r w:rsidRPr="008D3EDB">
              <w:t>Labor and skills datasets</w:t>
            </w:r>
          </w:p>
        </w:tc>
      </w:tr>
      <w:tr w:rsidR="008D3EDB" w:rsidRPr="008D3EDB" w14:paraId="607B8B7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9FC71B9" w14:textId="77777777" w:rsidR="008D3EDB" w:rsidRPr="008D3EDB" w:rsidRDefault="008D3EDB" w:rsidP="008D3EDB">
            <w:r w:rsidRPr="008D3EDB">
              <w:t>Digital readiness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4A37364" w14:textId="77777777" w:rsidR="008D3EDB" w:rsidRPr="008D3EDB" w:rsidRDefault="008D3EDB" w:rsidP="008D3EDB">
            <w:r w:rsidRPr="008D3EDB">
              <w:t>Internet penetration, cloud availability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D8E8B1B" w14:textId="77777777" w:rsidR="008D3EDB" w:rsidRPr="008D3EDB" w:rsidRDefault="008D3EDB" w:rsidP="008D3EDB">
            <w:r w:rsidRPr="008D3EDB">
              <w:t>ITU, World Bank</w:t>
            </w:r>
          </w:p>
        </w:tc>
      </w:tr>
      <w:tr w:rsidR="008D3EDB" w:rsidRPr="008D3EDB" w14:paraId="6F105D9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EA2030F" w14:textId="77777777" w:rsidR="008D3EDB" w:rsidRPr="008D3EDB" w:rsidRDefault="008D3EDB" w:rsidP="008D3EDB">
            <w:r w:rsidRPr="008D3EDB">
              <w:t>Economic productivity</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85C4472" w14:textId="77777777" w:rsidR="008D3EDB" w:rsidRPr="008D3EDB" w:rsidRDefault="008D3EDB" w:rsidP="008D3EDB">
            <w:r w:rsidRPr="008D3EDB">
              <w:t>Output per hour worked, controlling for other factors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6BA95C3" w14:textId="77777777" w:rsidR="008D3EDB" w:rsidRPr="008D3EDB" w:rsidRDefault="008D3EDB" w:rsidP="008D3EDB">
            <w:r w:rsidRPr="008D3EDB">
              <w:t>OECD, national accounts</w:t>
            </w:r>
          </w:p>
        </w:tc>
      </w:tr>
      <w:tr w:rsidR="008D3EDB" w:rsidRPr="008D3EDB" w14:paraId="5C2ED35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1E243BD" w14:textId="77777777" w:rsidR="008D3EDB" w:rsidRPr="008D3EDB" w:rsidRDefault="008D3EDB" w:rsidP="008D3EDB">
            <w:r w:rsidRPr="008D3EDB">
              <w:t>Infrastructure impact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04D8F30" w14:textId="77777777" w:rsidR="008D3EDB" w:rsidRPr="008D3EDB" w:rsidRDefault="008D3EDB" w:rsidP="008D3EDB">
            <w:r w:rsidRPr="008D3EDB">
              <w:t>Electricity use and water consumption by data centers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A7B02FE" w14:textId="77777777" w:rsidR="008D3EDB" w:rsidRPr="008D3EDB" w:rsidRDefault="008D3EDB" w:rsidP="008D3EDB">
            <w:r w:rsidRPr="008D3EDB">
              <w:t>Operator, energy and environmental data</w:t>
            </w:r>
          </w:p>
        </w:tc>
      </w:tr>
    </w:tbl>
    <w:p w14:paraId="0B6DACCF" w14:textId="77777777" w:rsidR="008D3EDB" w:rsidRPr="008D3EDB" w:rsidRDefault="008D3EDB" w:rsidP="008D3EDB">
      <w:r w:rsidRPr="008D3EDB">
        <w:t>For token data specifically, the ideal measure would be:</w:t>
      </w:r>
    </w:p>
    <w:p w14:paraId="098B47A3" w14:textId="68D4F453" w:rsidR="008D3EDB" w:rsidRPr="008D3EDB" w:rsidRDefault="00000000" w:rsidP="008D3EDB">
      <m:oMathPara>
        <m:oMath>
          <m:sSub>
            <m:sSubPr>
              <m:ctrlPr>
                <w:rPr>
                  <w:rFonts w:ascii="Cambria Math" w:hAnsi="Cambria Math"/>
                </w:rPr>
              </m:ctrlPr>
            </m:sSubPr>
            <m:e>
              <m:r>
                <m:rPr>
                  <m:nor/>
                </m:rPr>
                <m:t>Token intensity</m:t>
              </m:r>
            </m:e>
            <m:sub>
              <m:r>
                <w:rPr>
                  <w:rFonts w:ascii="Cambria Math" w:hAnsi="Cambria Math"/>
                </w:rPr>
                <m:t>c,t</m:t>
              </m:r>
            </m:sub>
          </m:sSub>
          <m:r>
            <w:rPr>
              <w:rFonts w:ascii="Cambria Math" w:hAnsi="Cambria Math"/>
            </w:rPr>
            <m:t>=</m:t>
          </m:r>
          <m:f>
            <m:fPr>
              <m:ctrlPr>
                <w:rPr>
                  <w:rFonts w:ascii="Cambria Math" w:hAnsi="Cambria Math"/>
                </w:rPr>
              </m:ctrlPr>
            </m:fPr>
            <m:num>
              <m:r>
                <m:rPr>
                  <m:nor/>
                </m:rPr>
                <m:t>Tokens attributed to country </m:t>
              </m:r>
              <m:r>
                <w:rPr>
                  <w:rFonts w:ascii="Cambria Math" w:hAnsi="Cambria Math"/>
                </w:rPr>
                <m:t>c</m:t>
              </m:r>
            </m:num>
            <m:den>
              <m:r>
                <m:rPr>
                  <m:nor/>
                </m:rPr>
                <m:t>Active AI users in </m:t>
              </m:r>
              <m:r>
                <w:rPr>
                  <w:rFonts w:ascii="Cambria Math" w:hAnsi="Cambria Math"/>
                </w:rPr>
                <m:t>c</m:t>
              </m:r>
            </m:den>
          </m:f>
          <m:r>
            <m:rPr>
              <m:sty m:val="p"/>
            </m:rPr>
            <w:br/>
          </m:r>
        </m:oMath>
      </m:oMathPara>
    </w:p>
    <w:p w14:paraId="3F47E1CD" w14:textId="77777777" w:rsidR="008D3EDB" w:rsidRPr="008D3EDB" w:rsidRDefault="008D3EDB" w:rsidP="008D3EDB">
      <w:r w:rsidRPr="008D3EDB">
        <w:t>This should be reported alongside token consumption per capita and per 1,000 internet users.</w:t>
      </w:r>
    </w:p>
    <w:p w14:paraId="43AE480B" w14:textId="77777777" w:rsidR="008D3EDB" w:rsidRPr="008D3EDB" w:rsidRDefault="008D3EDB" w:rsidP="008D3EDB">
      <w:r w:rsidRPr="008D3EDB">
        <w:t xml:space="preserve">One methodological requirement is essential: </w:t>
      </w:r>
      <w:r w:rsidRPr="008D3EDB">
        <w:rPr>
          <w:b/>
          <w:bCs/>
        </w:rPr>
        <w:t>the tokens and user counts must refer to comparable platforms, geographies, and periods.</w:t>
      </w:r>
      <w:r w:rsidRPr="008D3EDB">
        <w:t xml:space="preserve"> Otherwise, ratios may be misleading.</w:t>
      </w:r>
    </w:p>
    <w:p w14:paraId="100EAE48" w14:textId="77777777" w:rsidR="008D3EDB" w:rsidRPr="008D3EDB" w:rsidRDefault="008D3EDB" w:rsidP="008D3EDB">
      <w:r w:rsidRPr="008D3EDB">
        <w:t>It would also be desirable to distinguish input, output, reasoning, and cached tokens, as well as human-initiated versus automated requests.</w:t>
      </w:r>
    </w:p>
    <w:p w14:paraId="1E40C34B" w14:textId="77777777" w:rsidR="008D3EDB" w:rsidRPr="008D3EDB" w:rsidRDefault="008D3EDB" w:rsidP="008D3EDB">
      <w:pPr>
        <w:rPr>
          <w:b/>
          <w:bCs/>
        </w:rPr>
      </w:pPr>
      <w:r w:rsidRPr="008D3EDB">
        <w:rPr>
          <w:b/>
          <w:bCs/>
        </w:rPr>
        <w:t>8. Conclusions</w:t>
      </w:r>
    </w:p>
    <w:p w14:paraId="3590E47F" w14:textId="77777777" w:rsidR="008D3EDB" w:rsidRPr="008D3EDB" w:rsidRDefault="008D3EDB" w:rsidP="008D3EDB">
      <w:r w:rsidRPr="008D3EDB">
        <w:t>The evidence suggests that global AI diffusion and AI computational consumption are expanding, but at different speeds and with very different geographical distributions.</w:t>
      </w:r>
    </w:p>
    <w:p w14:paraId="129AA439" w14:textId="77777777" w:rsidR="008D3EDB" w:rsidRPr="008D3EDB" w:rsidRDefault="008D3EDB" w:rsidP="008D3EDB">
      <w:r w:rsidRPr="008D3EDB">
        <w:t>Token consumption captures an increasingly important aspect of technological adoption: the volume of inference activity generated by users, software, and automated systems. Yet it can overrepresent highly automated applications, developer-heavy platforms, and countries hosting enterprise billing accounts.</w:t>
      </w:r>
    </w:p>
    <w:p w14:paraId="519AC824" w14:textId="77777777" w:rsidR="008D3EDB" w:rsidRPr="008D3EDB" w:rsidRDefault="008D3EDB" w:rsidP="008D3EDB">
      <w:r w:rsidRPr="008D3EDB">
        <w:t>For Mexico, three findings stand out:</w:t>
      </w:r>
    </w:p>
    <w:p w14:paraId="39FCF814" w14:textId="77777777" w:rsidR="008D3EDB" w:rsidRPr="008D3EDB" w:rsidRDefault="008D3EDB" w:rsidP="008D3EDB">
      <w:pPr>
        <w:numPr>
          <w:ilvl w:val="0"/>
          <w:numId w:val="5"/>
        </w:numPr>
      </w:pPr>
      <w:r w:rsidRPr="008D3EDB">
        <w:t xml:space="preserve">Generative AI adoption reached </w:t>
      </w:r>
      <w:r w:rsidRPr="008D3EDB">
        <w:rPr>
          <w:b/>
          <w:bCs/>
        </w:rPr>
        <w:t>21.4% of the working-age population</w:t>
      </w:r>
      <w:r w:rsidRPr="008D3EDB">
        <w:t xml:space="preserve"> in Q2 2026, compared with a global average of 18.8%.</w:t>
      </w:r>
    </w:p>
    <w:p w14:paraId="38C5D96E" w14:textId="77777777" w:rsidR="008D3EDB" w:rsidRPr="008D3EDB" w:rsidRDefault="008D3EDB" w:rsidP="008D3EDB">
      <w:pPr>
        <w:numPr>
          <w:ilvl w:val="0"/>
          <w:numId w:val="5"/>
        </w:numPr>
      </w:pPr>
      <w:r w:rsidRPr="008D3EDB">
        <w:t xml:space="preserve">Mexico improved from </w:t>
      </w:r>
      <w:r w:rsidRPr="008D3EDB">
        <w:rPr>
          <w:b/>
          <w:bCs/>
        </w:rPr>
        <w:t>60th to 54th place</w:t>
      </w:r>
      <w:r w:rsidRPr="008D3EDB">
        <w:t xml:space="preserve"> in OpenAI's ChatGPT messages-per-capita ranking between Q4 2025 and Q1 2026.</w:t>
      </w:r>
    </w:p>
    <w:p w14:paraId="1933135A" w14:textId="77777777" w:rsidR="008D3EDB" w:rsidRPr="008D3EDB" w:rsidRDefault="008D3EDB" w:rsidP="008D3EDB">
      <w:pPr>
        <w:numPr>
          <w:ilvl w:val="0"/>
          <w:numId w:val="5"/>
        </w:numPr>
      </w:pPr>
      <w:r w:rsidRPr="008D3EDB">
        <w:t>Available evidence supports expanding AI participation, but does not yet establish whether Mexico has achieved proportionately deep AI integration into its productive economy.</w:t>
      </w:r>
    </w:p>
    <w:p w14:paraId="577A149F" w14:textId="77777777" w:rsidR="008D3EDB" w:rsidRPr="008D3EDB" w:rsidRDefault="008D3EDB" w:rsidP="008D3EDB">
      <w:r w:rsidRPr="008D3EDB">
        <w:rPr>
          <w:b/>
          <w:bCs/>
        </w:rPr>
        <w:t>My central recommendation is to treat tokens as a measure of AI utilization intensity, population diffusion as a measure of breadth, and enterprise integration and productivity as measures of adoption depth.</w:t>
      </w:r>
      <w:r w:rsidRPr="008D3EDB">
        <w:t xml:space="preserve"> None should be interpreted in isolation.</w:t>
      </w:r>
    </w:p>
    <w:p w14:paraId="0176090F" w14:textId="77777777" w:rsidR="008D3EDB" w:rsidRPr="008D3EDB" w:rsidRDefault="008D3EDB" w:rsidP="008D3EDB">
      <w:r w:rsidRPr="008D3EDB">
        <w:t>For Mexico, perhaps the most important research question is not simply how many tokens its population consumes, but how much domestic economic and technological value is created from that consumption—and how the associated infrastructure costs and benefits are geographically distributed.</w:t>
      </w:r>
    </w:p>
    <w:p w14:paraId="28462A24" w14:textId="77777777" w:rsidR="008D3EDB" w:rsidRPr="008D3EDB" w:rsidRDefault="008D3EDB" w:rsidP="008D3EDB">
      <w:pPr>
        <w:rPr>
          <w:b/>
          <w:bCs/>
        </w:rPr>
      </w:pPr>
      <w:r w:rsidRPr="008D3EDB">
        <w:rPr>
          <w:b/>
          <w:bCs/>
        </w:rPr>
        <w:t>Key references and datasets</w:t>
      </w:r>
    </w:p>
    <w:p w14:paraId="26CB6892" w14:textId="6FCB91DF" w:rsidR="008D3EDB" w:rsidRPr="008D3EDB" w:rsidRDefault="008D3EDB" w:rsidP="008D3EDB">
      <w:r w:rsidRPr="008D3EDB">
        <w:rPr>
          <w:noProof/>
        </w:rPr>
        <w:drawing>
          <wp:inline distT="0" distB="0" distL="0" distR="0" wp14:anchorId="2C9246BD" wp14:editId="2DD56D37">
            <wp:extent cx="304800" cy="304800"/>
            <wp:effectExtent l="0" t="0" r="0" b="0"/>
            <wp:docPr id="9194336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775E93" w14:textId="77777777" w:rsidR="008D3EDB" w:rsidRPr="008D3EDB" w:rsidRDefault="008D3EDB" w:rsidP="008D3EDB">
      <w:hyperlink r:id="rId14" w:tgtFrame="_blank" w:history="1">
        <w:r w:rsidRPr="008D3EDB">
          <w:rPr>
            <w:rStyle w:val="Hyperlink"/>
            <w:b/>
            <w:bCs/>
          </w:rPr>
          <w:t>OpenRouter &amp; a16z — State of AI 2025</w:t>
        </w:r>
      </w:hyperlink>
    </w:p>
    <w:p w14:paraId="52741211" w14:textId="77777777" w:rsidR="008D3EDB" w:rsidRPr="008D3EDB" w:rsidRDefault="008D3EDB" w:rsidP="008D3EDB">
      <w:r w:rsidRPr="008D3EDB">
        <w:t>Empirical analysis of over 100 trillion tokens, including cross-country shares, languages, and model usage.</w:t>
      </w:r>
    </w:p>
    <w:p w14:paraId="49E60478" w14:textId="2D77211C" w:rsidR="008D3EDB" w:rsidRPr="008D3EDB" w:rsidRDefault="008D3EDB" w:rsidP="008D3EDB">
      <w:r w:rsidRPr="008D3EDB">
        <w:rPr>
          <w:noProof/>
        </w:rPr>
        <w:drawing>
          <wp:inline distT="0" distB="0" distL="0" distR="0" wp14:anchorId="02B07F28" wp14:editId="04F45BEC">
            <wp:extent cx="304800" cy="304800"/>
            <wp:effectExtent l="0" t="0" r="0" b="0"/>
            <wp:docPr id="564143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4657D2" w14:textId="77777777" w:rsidR="008D3EDB" w:rsidRPr="008D3EDB" w:rsidRDefault="008D3EDB" w:rsidP="008D3EDB">
      <w:hyperlink r:id="rId15" w:tgtFrame="_blank" w:history="1">
        <w:r w:rsidRPr="008D3EDB">
          <w:rPr>
            <w:rStyle w:val="Hyperlink"/>
            <w:b/>
            <w:bCs/>
          </w:rPr>
          <w:t>Microsoft — Global AI Diffusion, Q2 2026</w:t>
        </w:r>
      </w:hyperlink>
    </w:p>
    <w:p w14:paraId="5DA3E02A" w14:textId="77777777" w:rsidR="008D3EDB" w:rsidRPr="008D3EDB" w:rsidRDefault="008D3EDB" w:rsidP="008D3EDB">
      <w:r w:rsidRPr="008D3EDB">
        <w:t>September 21, 2026. Country-level population adoption estimates, including Mexico.</w:t>
      </w:r>
    </w:p>
    <w:p w14:paraId="72DB9308" w14:textId="2CF978FF" w:rsidR="008D3EDB" w:rsidRPr="008D3EDB" w:rsidRDefault="008D3EDB" w:rsidP="008D3EDB">
      <w:r w:rsidRPr="008D3EDB">
        <w:rPr>
          <w:noProof/>
        </w:rPr>
        <w:drawing>
          <wp:inline distT="0" distB="0" distL="0" distR="0" wp14:anchorId="480AC160" wp14:editId="04D6514C">
            <wp:extent cx="304800" cy="304800"/>
            <wp:effectExtent l="0" t="0" r="0" b="0"/>
            <wp:docPr id="72393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A489B2" w14:textId="77777777" w:rsidR="008D3EDB" w:rsidRPr="008D3EDB" w:rsidRDefault="008D3EDB" w:rsidP="008D3EDB">
      <w:hyperlink r:id="rId16" w:tgtFrame="_blank" w:history="1">
        <w:r w:rsidRPr="008D3EDB">
          <w:rPr>
            <w:rStyle w:val="Hyperlink"/>
            <w:b/>
            <w:bCs/>
          </w:rPr>
          <w:t>OpenAI Signals — Individual Adoption Data</w:t>
        </w:r>
      </w:hyperlink>
    </w:p>
    <w:p w14:paraId="7F43722A" w14:textId="77777777" w:rsidR="008D3EDB" w:rsidRPr="008D3EDB" w:rsidRDefault="008D3EDB" w:rsidP="008D3EDB">
      <w:r w:rsidRPr="008D3EDB">
        <w:t>Geographical adoption rankings, messaging activity, and consumer use patterns.</w:t>
      </w:r>
    </w:p>
    <w:p w14:paraId="597FA2E0" w14:textId="2E0F5476" w:rsidR="008D3EDB" w:rsidRPr="008D3EDB" w:rsidRDefault="008D3EDB" w:rsidP="008D3EDB">
      <w:r w:rsidRPr="008D3EDB">
        <w:rPr>
          <w:noProof/>
        </w:rPr>
        <w:drawing>
          <wp:inline distT="0" distB="0" distL="0" distR="0" wp14:anchorId="5FA96148" wp14:editId="0A6A60C6">
            <wp:extent cx="304800" cy="304800"/>
            <wp:effectExtent l="0" t="0" r="0" b="0"/>
            <wp:docPr id="20173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9861B1" w14:textId="77777777" w:rsidR="008D3EDB" w:rsidRPr="008D3EDB" w:rsidRDefault="008D3EDB" w:rsidP="008D3EDB">
      <w:hyperlink r:id="rId18" w:tgtFrame="_blank" w:history="1">
        <w:r w:rsidRPr="008D3EDB">
          <w:rPr>
            <w:rStyle w:val="Hyperlink"/>
            <w:b/>
            <w:bCs/>
          </w:rPr>
          <w:t>Anthropic Economic Index</w:t>
        </w:r>
      </w:hyperlink>
    </w:p>
    <w:p w14:paraId="40E86F82" w14:textId="77777777" w:rsidR="008D3EDB" w:rsidRPr="008D3EDB" w:rsidRDefault="008D3EDB" w:rsidP="008D3EDB">
      <w:r w:rsidRPr="008D3EDB">
        <w:t>Country-level Claude usage, work-related tasks, augmentation and automation patterns.</w:t>
      </w:r>
    </w:p>
    <w:p w14:paraId="300AAE83" w14:textId="14132C58" w:rsidR="008D3EDB" w:rsidRPr="008D3EDB" w:rsidRDefault="008D3EDB" w:rsidP="008D3EDB">
      <w:r w:rsidRPr="008D3EDB">
        <w:rPr>
          <w:noProof/>
        </w:rPr>
        <w:drawing>
          <wp:inline distT="0" distB="0" distL="0" distR="0" wp14:anchorId="0005FD19" wp14:editId="52E77227">
            <wp:extent cx="304800" cy="304800"/>
            <wp:effectExtent l="0" t="0" r="0" b="0"/>
            <wp:docPr id="1270278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D59ABA" w14:textId="77777777" w:rsidR="008D3EDB" w:rsidRPr="008D3EDB" w:rsidRDefault="008D3EDB" w:rsidP="008D3EDB">
      <w:hyperlink r:id="rId19" w:tgtFrame="_blank" w:history="1">
        <w:r w:rsidRPr="008D3EDB">
          <w:rPr>
            <w:rStyle w:val="Hyperlink"/>
            <w:b/>
            <w:bCs/>
          </w:rPr>
          <w:t>Stanford HAI — AI Index Report 2026, Economy</w:t>
        </w:r>
      </w:hyperlink>
    </w:p>
    <w:p w14:paraId="319DA1D2" w14:textId="77777777" w:rsidR="008D3EDB" w:rsidRPr="008D3EDB" w:rsidRDefault="008D3EDB" w:rsidP="008D3EDB">
      <w:r w:rsidRPr="008D3EDB">
        <w:t>Corporate adoption, investment, productivity, and economic indicators.</w:t>
      </w:r>
    </w:p>
    <w:p w14:paraId="0755BD60" w14:textId="77777777" w:rsidR="008D3EDB" w:rsidRPr="008D3EDB" w:rsidRDefault="008D3EDB" w:rsidP="008D3EDB">
      <w:pPr>
        <w:rPr>
          <w:vanish/>
        </w:rPr>
      </w:pPr>
      <w:r w:rsidRPr="008D3EDB">
        <w:rPr>
          <w:vanish/>
        </w:rPr>
        <w:t>Top of Form</w:t>
      </w:r>
    </w:p>
    <w:p w14:paraId="7F4EB54F" w14:textId="77777777" w:rsidR="008D3EDB" w:rsidRPr="008D3EDB" w:rsidRDefault="008D3EDB" w:rsidP="008D3EDB"/>
    <w:p w14:paraId="098E82B3" w14:textId="77777777" w:rsidR="008D3EDB" w:rsidRPr="008D3EDB" w:rsidRDefault="008D3EDB" w:rsidP="008D3EDB">
      <w:pPr>
        <w:rPr>
          <w:vanish/>
        </w:rPr>
      </w:pPr>
      <w:r w:rsidRPr="008D3EDB">
        <w:rPr>
          <w:vanish/>
        </w:rPr>
        <w:t>Bottom of Form</w:t>
      </w:r>
    </w:p>
    <w:p w14:paraId="5D5CAAA8" w14:textId="3B38CF31" w:rsidR="008D3EDB" w:rsidRDefault="008D3EDB" w:rsidP="008D3EDB">
      <w:r w:rsidRPr="008D3EDB">
        <w:t>15%</w:t>
      </w:r>
    </w:p>
    <w:p w14:paraId="491CA919" w14:textId="4F665857" w:rsidR="008D3EDB" w:rsidRDefault="008D3EDB" w:rsidP="008D3EDB"/>
    <w:p w14:paraId="1034EDCC" w14:textId="77777777" w:rsidR="00937D0A" w:rsidRPr="008D3EDB" w:rsidRDefault="00937D0A" w:rsidP="00937D0A"/>
    <w:p w14:paraId="51C1199B" w14:textId="77777777" w:rsidR="000309F6" w:rsidRPr="008D3EDB" w:rsidRDefault="000309F6"/>
    <w:p w14:paraId="78E492D8" w14:textId="5455AB25" w:rsidR="000309F6" w:rsidRPr="008D3EDB" w:rsidRDefault="0078747B" w:rsidP="0078747B">
      <w:r>
        <w:rPr>
          <w:noProof/>
        </w:rPr>
        <w:drawing>
          <wp:inline distT="0" distB="0" distL="0" distR="0" wp14:anchorId="75937E5C" wp14:editId="4D4F7955">
            <wp:extent cx="5943600" cy="3714750"/>
            <wp:effectExtent l="0" t="0" r="0" b="0"/>
            <wp:docPr id="12071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5355" name=""/>
                    <pic:cNvPicPr/>
                  </pic:nvPicPr>
                  <pic:blipFill>
                    <a:blip r:embed="rId20"/>
                    <a:stretch>
                      <a:fillRect/>
                    </a:stretch>
                  </pic:blipFill>
                  <pic:spPr>
                    <a:xfrm>
                      <a:off x="0" y="0"/>
                      <a:ext cx="5943600" cy="3714750"/>
                    </a:xfrm>
                    <a:prstGeom prst="rect">
                      <a:avLst/>
                    </a:prstGeom>
                  </pic:spPr>
                </pic:pic>
              </a:graphicData>
            </a:graphic>
          </wp:inline>
        </w:drawing>
      </w:r>
    </w:p>
    <w:sectPr w:rsidR="000309F6" w:rsidRPr="008D3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59D"/>
    <w:multiLevelType w:val="multilevel"/>
    <w:tmpl w:val="FC1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46343"/>
    <w:multiLevelType w:val="multilevel"/>
    <w:tmpl w:val="9C7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706110"/>
    <w:multiLevelType w:val="multilevel"/>
    <w:tmpl w:val="CECC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2C7C7F"/>
    <w:multiLevelType w:val="multilevel"/>
    <w:tmpl w:val="BA7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142A8"/>
    <w:multiLevelType w:val="multilevel"/>
    <w:tmpl w:val="D97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F3609"/>
    <w:multiLevelType w:val="multilevel"/>
    <w:tmpl w:val="742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2551B3"/>
    <w:multiLevelType w:val="multilevel"/>
    <w:tmpl w:val="09AE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403010">
    <w:abstractNumId w:val="2"/>
  </w:num>
  <w:num w:numId="2" w16cid:durableId="497309076">
    <w:abstractNumId w:val="5"/>
  </w:num>
  <w:num w:numId="3" w16cid:durableId="1133059428">
    <w:abstractNumId w:val="4"/>
  </w:num>
  <w:num w:numId="4" w16cid:durableId="1959481835">
    <w:abstractNumId w:val="0"/>
  </w:num>
  <w:num w:numId="5" w16cid:durableId="796877324">
    <w:abstractNumId w:val="1"/>
  </w:num>
  <w:num w:numId="6" w16cid:durableId="971062011">
    <w:abstractNumId w:val="6"/>
  </w:num>
  <w:num w:numId="7" w16cid:durableId="1804034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F6"/>
    <w:rsid w:val="000309F6"/>
    <w:rsid w:val="000708F6"/>
    <w:rsid w:val="00244B85"/>
    <w:rsid w:val="002D2978"/>
    <w:rsid w:val="003F6FC0"/>
    <w:rsid w:val="003F777E"/>
    <w:rsid w:val="00530D52"/>
    <w:rsid w:val="00607B5D"/>
    <w:rsid w:val="0063745C"/>
    <w:rsid w:val="00667F7A"/>
    <w:rsid w:val="00697751"/>
    <w:rsid w:val="006C36D7"/>
    <w:rsid w:val="00700F4C"/>
    <w:rsid w:val="007263CC"/>
    <w:rsid w:val="0078747B"/>
    <w:rsid w:val="007D0CF7"/>
    <w:rsid w:val="008D14E5"/>
    <w:rsid w:val="008D3EDB"/>
    <w:rsid w:val="00910852"/>
    <w:rsid w:val="0092488B"/>
    <w:rsid w:val="00937D0A"/>
    <w:rsid w:val="00940440"/>
    <w:rsid w:val="00A2504D"/>
    <w:rsid w:val="00A52FE2"/>
    <w:rsid w:val="00AC085E"/>
    <w:rsid w:val="00B31BB0"/>
    <w:rsid w:val="00B67D3D"/>
    <w:rsid w:val="00B7690A"/>
    <w:rsid w:val="00BE04CF"/>
    <w:rsid w:val="00C52555"/>
    <w:rsid w:val="00E25E31"/>
    <w:rsid w:val="00E9404E"/>
    <w:rsid w:val="00FC3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9CB4"/>
  <w15:chartTrackingRefBased/>
  <w15:docId w15:val="{5F0AAFA1-4B01-4BBF-AF6E-D62C2466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0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0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F6"/>
    <w:rPr>
      <w:rFonts w:eastAsiaTheme="majorEastAsia" w:cstheme="majorBidi"/>
      <w:color w:val="272727" w:themeColor="text1" w:themeTint="D8"/>
    </w:rPr>
  </w:style>
  <w:style w:type="paragraph" w:styleId="Title">
    <w:name w:val="Title"/>
    <w:basedOn w:val="Normal"/>
    <w:next w:val="Normal"/>
    <w:link w:val="TitleChar"/>
    <w:uiPriority w:val="10"/>
    <w:qFormat/>
    <w:rsid w:val="00030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9F6"/>
    <w:pPr>
      <w:spacing w:before="160"/>
      <w:jc w:val="center"/>
    </w:pPr>
    <w:rPr>
      <w:i/>
      <w:iCs/>
      <w:color w:val="404040" w:themeColor="text1" w:themeTint="BF"/>
    </w:rPr>
  </w:style>
  <w:style w:type="character" w:customStyle="1" w:styleId="QuoteChar">
    <w:name w:val="Quote Char"/>
    <w:basedOn w:val="DefaultParagraphFont"/>
    <w:link w:val="Quote"/>
    <w:uiPriority w:val="29"/>
    <w:rsid w:val="000309F6"/>
    <w:rPr>
      <w:i/>
      <w:iCs/>
      <w:color w:val="404040" w:themeColor="text1" w:themeTint="BF"/>
    </w:rPr>
  </w:style>
  <w:style w:type="paragraph" w:styleId="ListParagraph">
    <w:name w:val="List Paragraph"/>
    <w:basedOn w:val="Normal"/>
    <w:uiPriority w:val="34"/>
    <w:qFormat/>
    <w:rsid w:val="000309F6"/>
    <w:pPr>
      <w:ind w:left="720"/>
      <w:contextualSpacing/>
    </w:pPr>
  </w:style>
  <w:style w:type="character" w:styleId="IntenseEmphasis">
    <w:name w:val="Intense Emphasis"/>
    <w:basedOn w:val="DefaultParagraphFont"/>
    <w:uiPriority w:val="21"/>
    <w:qFormat/>
    <w:rsid w:val="000309F6"/>
    <w:rPr>
      <w:i/>
      <w:iCs/>
      <w:color w:val="0F4761" w:themeColor="accent1" w:themeShade="BF"/>
    </w:rPr>
  </w:style>
  <w:style w:type="paragraph" w:styleId="IntenseQuote">
    <w:name w:val="Intense Quote"/>
    <w:basedOn w:val="Normal"/>
    <w:next w:val="Normal"/>
    <w:link w:val="IntenseQuoteChar"/>
    <w:uiPriority w:val="30"/>
    <w:qFormat/>
    <w:rsid w:val="00030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9F6"/>
    <w:rPr>
      <w:i/>
      <w:iCs/>
      <w:color w:val="0F4761" w:themeColor="accent1" w:themeShade="BF"/>
    </w:rPr>
  </w:style>
  <w:style w:type="character" w:styleId="IntenseReference">
    <w:name w:val="Intense Reference"/>
    <w:basedOn w:val="DefaultParagraphFont"/>
    <w:uiPriority w:val="32"/>
    <w:qFormat/>
    <w:rsid w:val="000309F6"/>
    <w:rPr>
      <w:b/>
      <w:bCs/>
      <w:smallCaps/>
      <w:color w:val="0F4761" w:themeColor="accent1" w:themeShade="BF"/>
      <w:spacing w:val="5"/>
    </w:rPr>
  </w:style>
  <w:style w:type="character" w:styleId="Hyperlink">
    <w:name w:val="Hyperlink"/>
    <w:basedOn w:val="DefaultParagraphFont"/>
    <w:uiPriority w:val="99"/>
    <w:unhideWhenUsed/>
    <w:rsid w:val="007D0CF7"/>
    <w:rPr>
      <w:color w:val="467886" w:themeColor="hyperlink"/>
      <w:u w:val="single"/>
    </w:rPr>
  </w:style>
  <w:style w:type="character" w:styleId="UnresolvedMention">
    <w:name w:val="Unresolved Mention"/>
    <w:basedOn w:val="DefaultParagraphFont"/>
    <w:uiPriority w:val="99"/>
    <w:semiHidden/>
    <w:unhideWhenUsed/>
    <w:rsid w:val="007D0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anthropic.com/economic-inde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infotec.mx/oferta-educativa/proyectos-de-investigacion/" TargetMode="External"/><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openai.com/signals/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blogs.microsoft.com/on-the-issues/2026/09/21/the-continued-state-of-global-ai-diffusion-in-2026/" TargetMode="External"/><Relationship Id="rId10" Type="http://schemas.openxmlformats.org/officeDocument/2006/relationships/image" Target="media/image4.png"/><Relationship Id="rId19" Type="http://schemas.openxmlformats.org/officeDocument/2006/relationships/hyperlink" Target="https://hai.stanford.edu/ai-index/2026-ai-index-report/economy"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openrouter.ai/state-of-a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DD79F-F5AA-4801-849F-76CB6A153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1</Pages>
  <Words>3895</Words>
  <Characters>22205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Jasiel Manzanares Banuelos</dc:creator>
  <cp:keywords/>
  <dc:description/>
  <cp:lastModifiedBy>Jasiel Manzanares Banuelos</cp:lastModifiedBy>
  <cp:revision>3</cp:revision>
  <dcterms:created xsi:type="dcterms:W3CDTF">2026-10-12T20:00:00Z</dcterms:created>
  <dcterms:modified xsi:type="dcterms:W3CDTF">2026-10-16T23:43:00Z</dcterms:modified>
</cp:coreProperties>
</file>