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4E5E5"/>
  <w:body>
    <w:p w:rsidR="00000000" w:rsidDel="00000000" w:rsidP="00000000" w:rsidRDefault="00000000" w:rsidRPr="00000000" w14:paraId="00000001">
      <w:pPr>
        <w:pStyle w:val="Title"/>
        <w:keepNext w:val="0"/>
        <w:keepLines w:val="0"/>
        <w:spacing w:before="280" w:line="276" w:lineRule="auto"/>
        <w:ind w:firstLine="720"/>
        <w:jc w:val="center"/>
        <w:rPr>
          <w:sz w:val="36"/>
          <w:szCs w:val="36"/>
        </w:rPr>
      </w:pPr>
      <w:r>
        <w:rPr>
          <w:b/>
          <w:sz w:val="34"/>
        </w:rPr>
        <w:t>Estimativa em relação ao escopo do projeto</w:t>
      </w:r>
    </w:p>
    <w:p w:rsidR="00000000" w:rsidDel="00000000" w:rsidP="00000000" w:rsidRDefault="00000000" w:rsidRPr="00000000" w14:paraId="00000002">
      <w:pPr>
        <w:spacing w:line="276" w:lineRule="auto"/>
        <w:jc w:val="center"/>
        <w:rPr/>
      </w:pPr>
      <w:r>
        <w:rPr>
          <w:b w:val="0"/>
          <w:sz w:val="30"/>
        </w:rPr>
        <w:t>(Versões "MVP" e "Robusta" — contas vencidas, consultor, ciclo e publicação nas lojas)</w:t>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sz w:val="46"/>
          <w:szCs w:val="46"/>
        </w:rPr>
      </w:pPr>
      <w:r>
        <w:rPr>
          <w:b/>
          <w:sz w:val="34"/>
        </w:rPr>
        <w:t>1. Visão Geral</w:t>
      </w:r>
    </w:p>
    <w:p w:rsidR="00000000" w:rsidDel="00000000" w:rsidP="00000000" w:rsidRDefault="00000000" w:rsidRPr="00000000" w14:paraId="00000006">
      <w:pPr>
        <w:spacing w:after="240" w:before="240" w:lineRule="auto"/>
        <w:rPr>
          <w:sz w:val="30"/>
          <w:szCs w:val="30"/>
        </w:rPr>
      </w:pPr>
      <w:r>
        <w:rPr>
          <w:b w:val="0"/>
          <w:sz w:val="30"/>
        </w:rPr>
        <w:t>O Visão já opera planejamento, contas, chat e consultoria. Esta estimativa cobre o que ainda falta: conta do mês ficar vencida até pagar, confirmação ao alterar data, scroll de clientes no Android, nome livre na renda acompanhada, excluir recomendação no PC, avisos do ciclo com antecedência e publicação na App Store e no Google Play.</w:t>
      </w:r>
    </w:p>
    <w:p w:rsidR="00000000" w:rsidDel="00000000" w:rsidP="00000000" w:rsidRDefault="00000000" w:rsidRPr="00000000" w14:paraId="00000007">
      <w:pPr>
        <w:spacing w:after="240" w:before="240" w:lineRule="auto"/>
        <w:rPr>
          <w:sz w:val="30"/>
          <w:szCs w:val="30"/>
        </w:rPr>
      </w:pPr>
      <w:r/>
      <w:r>
        <w:rPr>
          <w:b/>
          <w:sz w:val="30"/>
        </w:rPr>
        <w:t xml:space="preserve">Estimativa MVP: </w:t>
      </w:r>
      <w:r>
        <w:rPr>
          <w:b w:val="0"/>
          <w:sz w:val="30"/>
        </w:rPr>
        <w:t>5 dias úteis — contas vencidas, ajustes do consultor, avisos do ciclo e publicação nas lojas.</w:t>
      </w:r>
    </w:p>
    <w:p w:rsidR="00000000" w:rsidDel="00000000" w:rsidP="00000000" w:rsidRDefault="00000000" w:rsidRPr="00000000" w14:paraId="00000008">
      <w:pPr>
        <w:spacing w:after="240" w:before="240" w:lineRule="auto"/>
        <w:rPr>
          <w:sz w:val="30"/>
          <w:szCs w:val="30"/>
        </w:rPr>
      </w:pPr>
      <w:r/>
      <w:r>
        <w:rPr>
          <w:b/>
          <w:sz w:val="30"/>
        </w:rPr>
        <w:t xml:space="preserve">Estimativa Robusta: </w:t>
      </w:r>
      <w:r>
        <w:rPr>
          <w:b w:val="0"/>
          <w:sz w:val="30"/>
        </w:rPr>
        <w:t>7 dias úteis — o MVP mais alterações visuais para melhorar a intuitividade do app e criação de índices para deixar as consultas mais rápidas.</w:t>
      </w:r>
    </w:p>
    <w:p w:rsidR="00000000" w:rsidDel="00000000" w:rsidP="00000000" w:rsidRDefault="00000000" w:rsidRPr="00000000" w14:paraId="00000009">
      <w:pPr>
        <w:spacing w:after="240" w:before="240" w:lineRule="auto"/>
        <w:rPr>
          <w:sz w:val="30"/>
          <w:szCs w:val="30"/>
        </w:rPr>
      </w:pPr>
      <w:r>
        <w:rPr>
          <w:b w:val="0"/>
          <w:sz w:val="30"/>
        </w:rPr>
      </w:r>
    </w:p>
    <w:p w:rsidR="00000000" w:rsidDel="00000000" w:rsidP="00000000" w:rsidRDefault="00000000" w:rsidRPr="00000000" w14:paraId="0000000A">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r>
        <w:rPr>
          <w:b/>
          <w:sz w:val="34"/>
        </w:rPr>
        <w:t>2. Módulos do Projeto</w:t>
      </w:r>
    </w:p>
    <w:p w:rsidR="00000000" w:rsidDel="00000000" w:rsidP="00000000" w:rsidRDefault="00000000" w:rsidRPr="00000000" w14:paraId="0000000C">
      <w:pPr>
        <w:pStyle w:val="Heading2"/>
        <w:keepNext w:val="0"/>
        <w:keepLines w:val="0"/>
        <w:spacing w:after="80" w:lineRule="auto"/>
        <w:rPr>
          <w:b w:val="1"/>
          <w:bCs w:val="1"/>
          <w:sz w:val="34"/>
          <w:szCs w:val="34"/>
        </w:rPr>
      </w:pPr>
      <w:r>
        <w:rPr>
          <w:b/>
          <w:sz w:val="34"/>
        </w:rPr>
        <w:t>1- Contas a pagar: vencida no mês e confirmação de data</w:t>
      </w:r>
    </w:p>
    <w:p w:rsidR="00000000" w:rsidDel="00000000" w:rsidP="00000000" w:rsidRDefault="00000000" w:rsidRPr="00000000" w14:paraId="0000000D">
      <w:pPr>
        <w:spacing w:after="240" w:before="240" w:lineRule="auto"/>
        <w:rPr>
          <w:sz w:val="30"/>
          <w:szCs w:val="30"/>
        </w:rPr>
      </w:pPr>
      <w:r>
        <w:rPr>
          <w:b w:val="0"/>
          <w:sz w:val="30"/>
        </w:rPr>
        <w:t>Conta com vencimento só no dia do mês deixa de aparecer como vencida depois que o dia passa e o sistema empurra para o próximo mês, mesmo sem pagamento. Reinício de ciclo pode reforçar isso. Ao alterar a data, se o dia já passou no mês atual, perguntar se a parcela está vencida e se este mês foi pago.</w:t>
      </w:r>
    </w:p>
    <w:p w:rsidR="00000000" w:rsidDel="00000000" w:rsidP="00000000" w:rsidRDefault="00000000" w:rsidRPr="00000000" w14:paraId="0000000E">
      <w:pPr>
        <w:spacing w:after="240" w:before="240" w:lineRule="auto"/>
        <w:rPr>
          <w:sz w:val="30"/>
          <w:szCs w:val="30"/>
        </w:rPr>
      </w:pPr>
      <w:r>
        <w:rPr>
          <w:b w:val="0"/>
          <w:sz w:val="30"/>
        </w:rPr>
        <w:t>• Status vencida pelo dia deste mês, sem pular o atraso até marcar paga</w:t>
        <w:br/>
        <w:t>• Tratar reinício de ciclo sem apagar o atraso em aberto</w:t>
        <w:br/>
        <w:t>• Ao editar a data, perguntar se já está vencida e se o mês está pago</w:t>
      </w:r>
    </w:p>
    <w:p w:rsidR="00000000" w:rsidDel="00000000" w:rsidP="00000000" w:rsidRDefault="00000000" w:rsidRPr="00000000" w14:paraId="0000000F">
      <w:pPr>
        <w:spacing w:after="240" w:before="240" w:lineRule="auto"/>
        <w:rPr>
          <w:sz w:val="30"/>
          <w:szCs w:val="30"/>
        </w:rPr>
      </w:pPr>
      <w:r>
        <w:rPr>
          <w:b w:val="0"/>
          <w:sz w:val="30"/>
        </w:rPr>
        <w:t>✅ Robusta inclui também:</w:t>
        <w:br/>
        <w:t>• Histórico visível de parcelas não pagas entre meses</w:t>
      </w:r>
    </w:p>
    <w:p w:rsidR="00000000" w:rsidDel="00000000" w:rsidP="00000000" w:rsidRDefault="00000000" w:rsidRPr="00000000" w14:paraId="00000010">
      <w:pPr>
        <w:spacing w:after="240" w:before="240" w:lineRule="auto"/>
        <w:rPr>
          <w:b w:val="1"/>
          <w:bCs w:val="1"/>
          <w:sz w:val="30"/>
          <w:szCs w:val="30"/>
        </w:rPr>
      </w:pPr>
      <w:r/>
      <w:r>
        <w:rPr>
          <w:b/>
          <w:sz w:val="30"/>
        </w:rPr>
        <w:t xml:space="preserve">☑️ MVP: </w:t>
      </w:r>
      <w:r>
        <w:rPr>
          <w:b w:val="0"/>
          <w:sz w:val="30"/>
        </w:rPr>
        <w:t>2 dia(s)</w:t>
      </w:r>
      <w:r>
        <w:br/>
      </w:r>
      <w:r>
        <w:rPr>
          <w:b/>
          <w:sz w:val="30"/>
        </w:rPr>
        <w:t xml:space="preserve">✅ Robusta: </w:t>
      </w:r>
      <w:r>
        <w:rPr>
          <w:b w:val="0"/>
          <w:sz w:val="30"/>
        </w:rPr>
        <w:t>2 dia(s)</w:t>
      </w:r>
    </w:p>
    <w:p w:rsidR="00000000" w:rsidDel="00000000" w:rsidP="00000000" w:rsidRDefault="00000000" w:rsidRPr="00000000" w14:paraId="00000011">
      <w:pPr>
        <w:spacing w:after="240" w:before="240" w:lineRule="auto"/>
        <w:rPr>
          <w:sz w:val="30"/>
          <w:szCs w:val="30"/>
        </w:rPr>
      </w:pPr>
      <w:r>
        <w:rPr>
          <w:b w:val="0"/>
          <w:sz w:val="30"/>
        </w:rPr>
      </w:r>
    </w:p>
    <w:p w:rsidR="00000000" w:rsidDel="00000000" w:rsidP="00000000" w:rsidRDefault="00000000" w:rsidRPr="00000000" w14:paraId="00000012">
      <w:pPr>
        <w:pStyle w:val="Heading2"/>
        <w:keepNext w:val="0"/>
        <w:keepLines w:val="0"/>
        <w:spacing w:after="80" w:lineRule="auto"/>
        <w:rPr>
          <w:b w:val="1"/>
          <w:bCs w:val="1"/>
          <w:sz w:val="34"/>
          <w:szCs w:val="34"/>
        </w:rPr>
      </w:pPr>
      <w:r>
        <w:rPr>
          <w:b/>
          <w:sz w:val="34"/>
        </w:rPr>
        <w:t>2- Consultor: scroll Android, renda acompanhada e recomendações</w:t>
      </w:r>
    </w:p>
    <w:p w:rsidR="00000000" w:rsidDel="00000000" w:rsidP="00000000" w:rsidRDefault="00000000" w:rsidRPr="00000000" w14:paraId="00000013">
      <w:pPr>
        <w:spacing w:after="240" w:before="240" w:lineRule="auto"/>
        <w:rPr>
          <w:sz w:val="30"/>
          <w:szCs w:val="30"/>
        </w:rPr>
      </w:pPr>
      <w:r>
        <w:rPr>
          <w:b w:val="0"/>
          <w:sz w:val="30"/>
        </w:rPr>
        <w:t>A lista de clientes no Android não chega ao fim. Renda acompanhada tem tipo (salário), mas não deixa descrever o caso (cabelo, sobrancelha, rede) como no Consumo Moderado. No PC/web não dá para excluir recomendação.</w:t>
      </w:r>
    </w:p>
    <w:p w:rsidR="00000000" w:rsidDel="00000000" w:rsidP="00000000" w:rsidRDefault="00000000" w:rsidRPr="00000000" w14:paraId="00000014">
      <w:pPr>
        <w:spacing w:after="240" w:before="240" w:lineRule="auto"/>
        <w:rPr>
          <w:sz w:val="30"/>
          <w:szCs w:val="30"/>
        </w:rPr>
      </w:pPr>
      <w:r>
        <w:rPr>
          <w:b w:val="0"/>
          <w:sz w:val="30"/>
        </w:rPr>
        <w:t>• Scroll da carteira de clientes até o último item no Android</w:t>
        <w:br/>
        <w:t>• Nome livre na renda acompanhada, além do tipo</w:t>
        <w:br/>
        <w:t>• Excluir recomendação também no PC/web</w:t>
      </w:r>
    </w:p>
    <w:p w:rsidR="00000000" w:rsidDel="00000000" w:rsidP="00000000" w:rsidRDefault="00000000" w:rsidRPr="00000000" w14:paraId="00000015">
      <w:pPr>
        <w:spacing w:after="240" w:before="240" w:lineRule="auto"/>
        <w:rPr>
          <w:sz w:val="30"/>
          <w:szCs w:val="30"/>
        </w:rPr>
      </w:pPr>
      <w:r>
        <w:rPr>
          <w:b w:val="0"/>
          <w:sz w:val="30"/>
        </w:rPr>
        <w:t>✅ Robusta inclui também:</w:t>
        <w:br/>
        <w:t>• Ajustes visuais nessas telas para deixar o fluxo mais óbvio</w:t>
      </w:r>
    </w:p>
    <w:p w:rsidR="00000000" w:rsidDel="00000000" w:rsidP="00000000" w:rsidRDefault="00000000" w:rsidRPr="00000000" w14:paraId="00000016">
      <w:pPr>
        <w:spacing w:after="240" w:before="240" w:lineRule="auto"/>
        <w:rPr>
          <w:b w:val="1"/>
          <w:bCs w:val="1"/>
          <w:sz w:val="30"/>
          <w:szCs w:val="30"/>
        </w:rPr>
      </w:pPr>
      <w:r/>
      <w:r>
        <w:rPr>
          <w:b/>
          <w:sz w:val="30"/>
        </w:rPr>
        <w:t xml:space="preserve">☑️ MVP: </w:t>
      </w:r>
      <w:r>
        <w:rPr>
          <w:b w:val="0"/>
          <w:sz w:val="30"/>
        </w:rPr>
        <w:t>1 dia(s)</w:t>
      </w:r>
      <w:r>
        <w:br/>
      </w:r>
      <w:r>
        <w:rPr>
          <w:b/>
          <w:sz w:val="30"/>
        </w:rPr>
        <w:t xml:space="preserve">✅ Robusta: </w:t>
      </w:r>
      <w:r>
        <w:rPr>
          <w:b w:val="0"/>
          <w:sz w:val="30"/>
        </w:rPr>
        <w:t>1 dia(s)</w:t>
      </w:r>
    </w:p>
    <w:p w:rsidR="00000000" w:rsidDel="00000000" w:rsidP="00000000" w:rsidRDefault="00000000" w:rsidRPr="00000000" w14:paraId="00000017">
      <w:pPr>
        <w:spacing w:after="240" w:before="240" w:lineRule="auto"/>
        <w:rPr>
          <w:sz w:val="30"/>
          <w:szCs w:val="30"/>
        </w:rPr>
      </w:pPr>
      <w:r>
        <w:rPr>
          <w:b w:val="0"/>
          <w:sz w:val="30"/>
        </w:rPr>
      </w:r>
    </w:p>
    <w:p w:rsidR="00000000" w:rsidDel="00000000" w:rsidP="00000000" w:rsidRDefault="00000000" w:rsidRPr="00000000" w14:paraId="00000018">
      <w:pPr>
        <w:pStyle w:val="Heading2"/>
        <w:keepNext w:val="0"/>
        <w:keepLines w:val="0"/>
        <w:spacing w:after="80" w:lineRule="auto"/>
        <w:rPr>
          <w:b w:val="1"/>
          <w:bCs w:val="1"/>
          <w:sz w:val="34"/>
          <w:szCs w:val="34"/>
        </w:rPr>
      </w:pPr>
      <w:r>
        <w:rPr>
          <w:b/>
          <w:sz w:val="34"/>
        </w:rPr>
        <w:t>3- Avisos do ciclo com antecedência</w:t>
      </w:r>
    </w:p>
    <w:p w:rsidR="00000000" w:rsidDel="00000000" w:rsidP="00000000" w:rsidRDefault="00000000" w:rsidRPr="00000000" w14:paraId="00000019">
      <w:pPr>
        <w:spacing w:after="240" w:before="240" w:lineRule="auto"/>
        <w:rPr>
          <w:sz w:val="30"/>
          <w:szCs w:val="30"/>
        </w:rPr>
      </w:pPr>
      <w:r>
        <w:rPr>
          <w:b w:val="0"/>
          <w:sz w:val="30"/>
        </w:rPr>
        <w:t>A notificação para agendar consultoria só aparece quando o ciclo já acabou. Falta avisar antes, para o cliente marcar com tempo.</w:t>
      </w:r>
    </w:p>
    <w:p w:rsidR="00000000" w:rsidDel="00000000" w:rsidP="00000000" w:rsidRDefault="00000000" w:rsidRPr="00000000" w14:paraId="0000001A">
      <w:pPr>
        <w:spacing w:after="240" w:before="240" w:lineRule="auto"/>
        <w:rPr>
          <w:sz w:val="30"/>
          <w:szCs w:val="30"/>
        </w:rPr>
      </w:pPr>
      <w:r>
        <w:rPr>
          <w:b w:val="0"/>
          <w:sz w:val="30"/>
        </w:rPr>
        <w:t>• Aviso 7, 5 e 3 dias antes do fim do ciclo</w:t>
        <w:br/>
        <w:t>• Aviso no dia anterior e no dia em que termina</w:t>
        <w:br/>
        <w:t>• Sem repetir o mesmo aviso no mesmo dia</w:t>
      </w:r>
    </w:p>
    <w:p w:rsidR="00000000" w:rsidDel="00000000" w:rsidP="00000000" w:rsidRDefault="00000000" w:rsidRPr="00000000" w14:paraId="0000001B">
      <w:pPr>
        <w:spacing w:after="240" w:before="240" w:lineRule="auto"/>
        <w:rPr>
          <w:sz w:val="30"/>
          <w:szCs w:val="30"/>
        </w:rPr>
      </w:pPr>
      <w:r>
        <w:rPr>
          <w:b w:val="0"/>
          <w:sz w:val="30"/>
        </w:rPr>
        <w:t>✅ Robusta inclui também:</w:t>
        <w:br/>
        <w:t>• Texto e horário dos avisos mais claros na home</w:t>
      </w:r>
    </w:p>
    <w:p w:rsidR="00000000" w:rsidDel="00000000" w:rsidP="00000000" w:rsidRDefault="00000000" w:rsidRPr="00000000" w14:paraId="0000001C">
      <w:pPr>
        <w:spacing w:after="240" w:before="240" w:lineRule="auto"/>
        <w:rPr>
          <w:b w:val="1"/>
          <w:bCs w:val="1"/>
          <w:sz w:val="30"/>
          <w:szCs w:val="30"/>
        </w:rPr>
      </w:pPr>
      <w:r/>
      <w:r>
        <w:rPr>
          <w:b/>
          <w:sz w:val="30"/>
        </w:rPr>
        <w:t xml:space="preserve">☑️ MVP: </w:t>
      </w:r>
      <w:r>
        <w:rPr>
          <w:b w:val="0"/>
          <w:sz w:val="30"/>
        </w:rPr>
        <w:t>1 dia(s)</w:t>
      </w:r>
      <w:r>
        <w:br/>
      </w:r>
      <w:r>
        <w:rPr>
          <w:b/>
          <w:sz w:val="30"/>
        </w:rPr>
        <w:t xml:space="preserve">✅ Robusta: </w:t>
      </w:r>
      <w:r>
        <w:rPr>
          <w:b w:val="0"/>
          <w:sz w:val="30"/>
        </w:rPr>
        <w:t>1 dia(s)</w:t>
      </w:r>
    </w:p>
    <w:p w:rsidR="00000000" w:rsidDel="00000000" w:rsidP="00000000" w:rsidRDefault="00000000" w:rsidRPr="00000000" w14:paraId="0000001D">
      <w:pPr>
        <w:spacing w:after="240" w:before="240" w:lineRule="auto"/>
        <w:rPr>
          <w:sz w:val="30"/>
          <w:szCs w:val="30"/>
        </w:rPr>
      </w:pPr>
      <w:r>
        <w:rPr>
          <w:b w:val="0"/>
          <w:sz w:val="30"/>
        </w:rPr>
      </w:r>
    </w:p>
    <w:p w:rsidR="00000000" w:rsidDel="00000000" w:rsidP="00000000" w:rsidRDefault="00000000" w:rsidRPr="00000000" w14:paraId="0000001E">
      <w:pPr>
        <w:pStyle w:val="Heading2"/>
        <w:keepNext w:val="0"/>
        <w:keepLines w:val="0"/>
        <w:spacing w:after="80" w:lineRule="auto"/>
        <w:rPr>
          <w:b w:val="1"/>
          <w:bCs w:val="1"/>
          <w:sz w:val="34"/>
          <w:szCs w:val="34"/>
        </w:rPr>
      </w:pPr>
      <w:r>
        <w:rPr>
          <w:b/>
          <w:sz w:val="34"/>
        </w:rPr>
        <w:t>4- Publicação App Store e Google Play</w:t>
      </w:r>
    </w:p>
    <w:p w:rsidR="00000000" w:rsidDel="00000000" w:rsidP="00000000" w:rsidRDefault="00000000" w:rsidRPr="00000000" w14:paraId="0000001F">
      <w:pPr>
        <w:spacing w:after="240" w:before="240" w:lineRule="auto"/>
        <w:rPr>
          <w:sz w:val="30"/>
          <w:szCs w:val="30"/>
        </w:rPr>
      </w:pPr>
      <w:r>
        <w:rPr>
          <w:b w:val="0"/>
          <w:sz w:val="30"/>
        </w:rPr>
        <w:t>As correções precisam chegar no app das lojas. Inclui build de produção, envio do AAB e do IPA e publicação da versão.</w:t>
      </w:r>
    </w:p>
    <w:p w:rsidR="00000000" w:rsidDel="00000000" w:rsidP="00000000" w:rsidRDefault="00000000" w:rsidRPr="00000000" w14:paraId="00000020">
      <w:pPr>
        <w:spacing w:after="240" w:before="240" w:lineRule="auto"/>
        <w:rPr>
          <w:sz w:val="30"/>
          <w:szCs w:val="30"/>
        </w:rPr>
      </w:pPr>
      <w:r>
        <w:rPr>
          <w:b w:val="0"/>
          <w:sz w:val="30"/>
        </w:rPr>
        <w:t>• Build de produção Android (AAB) e iOS</w:t>
        <w:br/>
        <w:t>• Upload e lançamento no Google Play e na App Store</w:t>
        <w:br/>
        <w:t>• Conferência da versão publicada nos dois canais</w:t>
      </w:r>
    </w:p>
    <w:p w:rsidR="00000000" w:rsidDel="00000000" w:rsidP="00000000" w:rsidRDefault="00000000" w:rsidRPr="00000000" w14:paraId="00000021">
      <w:pPr>
        <w:spacing w:after="240" w:before="240" w:lineRule="auto"/>
        <w:rPr>
          <w:sz w:val="30"/>
          <w:szCs w:val="30"/>
        </w:rPr>
      </w:pPr>
      <w:r>
        <w:rPr>
          <w:b w:val="0"/>
          <w:sz w:val="30"/>
        </w:rPr>
        <w:t>✅ Robusta inclui também:</w:t>
        <w:br/>
        <w:t>• Passada extra de QA nas lojas depois das melhorias visuais</w:t>
      </w:r>
    </w:p>
    <w:p w:rsidR="00000000" w:rsidDel="00000000" w:rsidP="00000000" w:rsidRDefault="00000000" w:rsidRPr="00000000" w14:paraId="00000022">
      <w:pPr>
        <w:spacing w:after="240" w:before="240" w:lineRule="auto"/>
        <w:rPr>
          <w:b w:val="1"/>
          <w:bCs w:val="1"/>
          <w:sz w:val="30"/>
          <w:szCs w:val="30"/>
        </w:rPr>
      </w:pPr>
      <w:r/>
      <w:r>
        <w:rPr>
          <w:b/>
          <w:sz w:val="30"/>
        </w:rPr>
        <w:t xml:space="preserve">☑️ MVP: </w:t>
      </w:r>
      <w:r>
        <w:rPr>
          <w:b w:val="0"/>
          <w:sz w:val="30"/>
        </w:rPr>
        <w:t>1 dia(s)</w:t>
      </w:r>
      <w:r>
        <w:br/>
      </w:r>
      <w:r>
        <w:rPr>
          <w:b/>
          <w:sz w:val="30"/>
        </w:rPr>
        <w:t xml:space="preserve">✅ Robusta: </w:t>
      </w:r>
      <w:r>
        <w:rPr>
          <w:b w:val="0"/>
          <w:sz w:val="30"/>
        </w:rPr>
        <w:t>1 dia(s)</w:t>
      </w:r>
    </w:p>
    <w:p w:rsidR="00000000" w:rsidDel="00000000" w:rsidP="00000000" w:rsidRDefault="00000000" w:rsidRPr="00000000" w14:paraId="00000023">
      <w:pPr>
        <w:spacing w:after="240" w:before="240" w:lineRule="auto"/>
        <w:rPr>
          <w:sz w:val="30"/>
          <w:szCs w:val="30"/>
        </w:rPr>
      </w:pPr>
      <w:r>
        <w:rPr>
          <w:b w:val="0"/>
          <w:sz w:val="30"/>
        </w:rPr>
      </w:r>
    </w:p>
    <w:p w:rsidR="00000000" w:rsidDel="00000000" w:rsidP="00000000" w:rsidRDefault="00000000" w:rsidRPr="00000000" w14:paraId="00000024">
      <w:pPr>
        <w:pStyle w:val="Heading2"/>
        <w:keepNext w:val="0"/>
        <w:keepLines w:val="0"/>
        <w:spacing w:after="80" w:lineRule="auto"/>
        <w:rPr>
          <w:b w:val="1"/>
          <w:bCs w:val="1"/>
          <w:sz w:val="34"/>
          <w:szCs w:val="34"/>
        </w:rPr>
      </w:pPr>
      <w:r>
        <w:rPr>
          <w:b/>
          <w:sz w:val="34"/>
        </w:rPr>
        <w:t>5- Intuitividade visual e índices de performance</w:t>
      </w:r>
    </w:p>
    <w:p w:rsidR="00000000" w:rsidDel="00000000" w:rsidP="00000000" w:rsidRDefault="00000000" w:rsidRPr="00000000" w14:paraId="00000025">
      <w:pPr>
        <w:spacing w:after="240" w:before="240" w:lineRule="auto"/>
        <w:rPr>
          <w:sz w:val="30"/>
          <w:szCs w:val="30"/>
        </w:rPr>
      </w:pPr>
      <w:r>
        <w:rPr>
          <w:b w:val="0"/>
          <w:sz w:val="30"/>
        </w:rPr>
        <w:t>Na versão robusta, além do MVP, entram ajustes visuais para o app ficar mais intuitivo e a criação de índices no Firestore para consultas mais rápidas.</w:t>
      </w:r>
    </w:p>
    <w:p w:rsidR="00000000" w:rsidDel="00000000" w:rsidP="00000000" w:rsidRDefault="00000000" w:rsidRPr="00000000" w14:paraId="00000026">
      <w:pPr>
        <w:spacing w:after="240" w:before="240" w:lineRule="auto"/>
        <w:rPr>
          <w:sz w:val="30"/>
          <w:szCs w:val="30"/>
        </w:rPr>
      </w:pPr>
      <w:r>
        <w:rPr>
          <w:b w:val="0"/>
          <w:sz w:val="30"/>
        </w:rPr>
        <w:t>• Revisão visual das telas de contas, renda e clientes</w:t>
        <w:br/>
        <w:t>• Índices Firestore nas consultas mais usadas</w:t>
        <w:br/>
        <w:t>• Medir o tempo de abertura das listas principais</w:t>
      </w:r>
    </w:p>
    <w:p w:rsidR="00000000" w:rsidDel="00000000" w:rsidP="00000000" w:rsidRDefault="00000000" w:rsidRPr="00000000" w14:paraId="00000027">
      <w:pPr>
        <w:spacing w:after="240" w:before="240" w:lineRule="auto"/>
        <w:rPr>
          <w:sz w:val="30"/>
          <w:szCs w:val="30"/>
        </w:rPr>
      </w:pPr>
      <w:r>
        <w:rPr>
          <w:b w:val="0"/>
          <w:sz w:val="30"/>
        </w:rPr>
        <w:t>✅ Robusta inclui também:</w:t>
        <w:br/>
        <w:t>• Polimento de rótulos, hierarquia e estados vazios</w:t>
        <w:br/>
        <w:t>• Índices extras nas listas do consultor e do planejamento</w:t>
      </w:r>
    </w:p>
    <w:p w:rsidR="00000000" w:rsidDel="00000000" w:rsidP="00000000" w:rsidRDefault="00000000" w:rsidRPr="00000000" w14:paraId="00000028">
      <w:pPr>
        <w:spacing w:after="240" w:before="240" w:lineRule="auto"/>
        <w:rPr>
          <w:b w:val="1"/>
          <w:bCs w:val="1"/>
          <w:sz w:val="30"/>
          <w:szCs w:val="30"/>
        </w:rPr>
      </w:pPr>
      <w:r/>
      <w:r>
        <w:rPr>
          <w:b/>
          <w:sz w:val="30"/>
        </w:rPr>
        <w:t xml:space="preserve">✅ Robusta: </w:t>
      </w:r>
      <w:r>
        <w:rPr>
          <w:b w:val="0"/>
          <w:sz w:val="30"/>
        </w:rPr>
        <w:t>2 dia(s)</w:t>
      </w:r>
    </w:p>
    <w:p w:rsidR="00000000" w:rsidDel="00000000" w:rsidP="00000000" w:rsidRDefault="00000000" w:rsidRPr="00000000" w14:paraId="00000029">
      <w:pPr>
        <w:spacing w:after="240" w:before="240" w:lineRule="auto"/>
        <w:rPr>
          <w:sz w:val="30"/>
          <w:szCs w:val="30"/>
        </w:rPr>
      </w:pPr>
      <w:r>
        <w:rPr>
          <w:b w:val="0"/>
          <w:sz w:val="30"/>
        </w:rPr>
      </w:r>
    </w:p>
    <w:p w:rsidR="00000000" w:rsidDel="00000000" w:rsidP="00000000" w:rsidRDefault="00000000" w:rsidRPr="00000000" w14:paraId="0000002A">
      <w:pPr>
        <w:pStyle w:val="Heading2"/>
        <w:keepNext w:val="0"/>
        <w:keepLines w:val="0"/>
        <w:spacing w:after="80" w:lineRule="auto"/>
        <w:rPr>
          <w:b w:val="1"/>
          <w:bCs w:val="1"/>
          <w:sz w:val="34"/>
          <w:szCs w:val="34"/>
        </w:rPr>
      </w:pPr>
      <w:r>
        <w:rPr>
          <w:b w:val="0"/>
          <w:sz w:val="30"/>
        </w:rPr>
      </w:r>
    </w:p>
    <w:p w:rsidR="00000000" w:rsidDel="00000000" w:rsidP="00000000" w:rsidRDefault="00000000" w:rsidRPr="00000000" w14:paraId="0000002B">
      <w:pPr>
        <w:spacing w:after="240" w:before="240" w:lineRule="auto"/>
        <w:rPr>
          <w:sz w:val="30"/>
          <w:szCs w:val="30"/>
        </w:rPr>
      </w:pPr>
      <w:r>
        <w:rPr>
          <w:b w:val="0"/>
          <w:sz w:val="30"/>
        </w:rPr>
      </w:r>
    </w:p>
    <w:p w:rsidR="00000000" w:rsidDel="00000000" w:rsidP="00000000" w:rsidRDefault="00000000" w:rsidRPr="00000000" w14:paraId="0000002C">
      <w:pPr>
        <w:spacing w:after="240" w:before="240" w:lineRule="auto"/>
        <w:rPr>
          <w:sz w:val="30"/>
          <w:szCs w:val="30"/>
        </w:rPr>
      </w:pPr>
      <w:r>
        <w:rPr>
          <w:b w:val="0"/>
          <w:sz w:val="30"/>
        </w:rPr>
      </w:r>
    </w:p>
    <w:p w:rsidR="00000000" w:rsidDel="00000000" w:rsidP="00000000" w:rsidRDefault="00000000" w:rsidRPr="00000000" w14:paraId="0000002D">
      <w:pPr>
        <w:spacing w:after="240" w:before="240" w:lineRule="auto"/>
        <w:rPr>
          <w:sz w:val="30"/>
          <w:szCs w:val="30"/>
        </w:rPr>
      </w:pPr>
      <w:r>
        <w:rPr>
          <w:b w:val="0"/>
          <w:sz w:val="30"/>
        </w:rPr>
      </w:r>
    </w:p>
    <w:p w:rsidR="00000000" w:rsidDel="00000000" w:rsidP="00000000" w:rsidRDefault="00000000" w:rsidRPr="00000000" w14:paraId="0000002E">
      <w:pPr>
        <w:spacing w:after="240" w:before="240" w:lineRule="auto"/>
        <w:rPr>
          <w:b w:val="1"/>
          <w:bCs w:val="1"/>
          <w:sz w:val="30"/>
          <w:szCs w:val="30"/>
        </w:rPr>
      </w:pPr>
      <w:r>
        <w:rPr>
          <w:b w:val="0"/>
          <w:sz w:val="30"/>
        </w:rPr>
      </w:r>
    </w:p>
    <w:p w:rsidR="00000000" w:rsidDel="00000000" w:rsidP="00000000" w:rsidRDefault="00000000" w:rsidRPr="00000000" w14:paraId="0000002F">
      <w:pPr>
        <w:spacing w:after="240" w:before="240" w:lineRule="auto"/>
        <w:rPr>
          <w:sz w:val="30"/>
          <w:szCs w:val="30"/>
        </w:rPr>
      </w:pPr>
      <w:r>
        <w:rPr>
          <w:b w:val="0"/>
          <w:sz w:val="30"/>
        </w:rPr>
      </w:r>
    </w:p>
    <w:p w:rsidR="00000000" w:rsidDel="00000000" w:rsidP="00000000" w:rsidRDefault="00000000" w:rsidRPr="00000000" w14:paraId="00000030">
      <w:pPr>
        <w:pStyle w:val="Heading2"/>
        <w:keepNext w:val="0"/>
        <w:keepLines w:val="0"/>
        <w:spacing w:after="80" w:lineRule="auto"/>
        <w:rPr>
          <w:b w:val="1"/>
          <w:bCs w:val="1"/>
          <w:sz w:val="34"/>
          <w:szCs w:val="34"/>
        </w:rPr>
      </w:pPr>
      <w:r>
        <w:rPr>
          <w:b w:val="0"/>
          <w:sz w:val="30"/>
        </w:rPr>
      </w:r>
    </w:p>
    <w:p w:rsidR="00000000" w:rsidDel="00000000" w:rsidP="00000000" w:rsidRDefault="00000000" w:rsidRPr="00000000" w14:paraId="00000031">
      <w:pPr>
        <w:spacing w:after="240" w:before="240" w:lineRule="auto"/>
        <w:rPr>
          <w:sz w:val="30"/>
          <w:szCs w:val="30"/>
        </w:rPr>
      </w:pPr>
      <w:r>
        <w:rPr>
          <w:b w:val="0"/>
          <w:sz w:val="30"/>
        </w:rPr>
      </w:r>
    </w:p>
    <w:p w:rsidR="00000000" w:rsidDel="00000000" w:rsidP="00000000" w:rsidRDefault="00000000" w:rsidRPr="00000000" w14:paraId="00000032">
      <w:pPr>
        <w:spacing w:after="240" w:before="240" w:lineRule="auto"/>
        <w:rPr>
          <w:sz w:val="30"/>
          <w:szCs w:val="30"/>
        </w:rPr>
      </w:pPr>
      <w:r>
        <w:rPr>
          <w:b w:val="0"/>
          <w:sz w:val="30"/>
        </w:rPr>
      </w:r>
    </w:p>
    <w:p w:rsidR="00000000" w:rsidDel="00000000" w:rsidP="00000000" w:rsidRDefault="00000000" w:rsidRPr="00000000" w14:paraId="00000033">
      <w:pPr>
        <w:spacing w:after="240" w:before="240" w:lineRule="auto"/>
        <w:rPr>
          <w:b w:val="1"/>
          <w:bCs w:val="1"/>
          <w:sz w:val="30"/>
          <w:szCs w:val="30"/>
        </w:rPr>
      </w:pPr>
      <w:r>
        <w:rPr>
          <w:b w:val="0"/>
          <w:sz w:val="30"/>
        </w:rPr>
      </w:r>
    </w:p>
    <w:p w:rsidR="00000000" w:rsidDel="00000000" w:rsidP="00000000" w:rsidRDefault="00000000" w:rsidRPr="00000000" w14:paraId="00000034">
      <w:pPr>
        <w:spacing w:after="240" w:before="240" w:lineRule="auto"/>
        <w:rPr>
          <w:sz w:val="30"/>
          <w:szCs w:val="30"/>
        </w:rPr>
      </w:pPr>
      <w:r>
        <w:rPr>
          <w:b w:val="0"/>
          <w:sz w:val="30"/>
        </w:rPr>
      </w:r>
    </w:p>
    <w:p w:rsidR="00000000" w:rsidDel="00000000" w:rsidP="00000000" w:rsidRDefault="00000000" w:rsidRPr="00000000" w14:paraId="00000035">
      <w:pPr>
        <w:pStyle w:val="Heading2"/>
        <w:keepNext w:val="0"/>
        <w:keepLines w:val="0"/>
        <w:spacing w:after="80" w:lineRule="auto"/>
        <w:rPr>
          <w:b w:val="1"/>
          <w:bCs w:val="1"/>
          <w:sz w:val="34"/>
          <w:szCs w:val="34"/>
        </w:rPr>
      </w:pPr>
      <w:r>
        <w:rPr>
          <w:b w:val="0"/>
          <w:sz w:val="30"/>
        </w:rPr>
      </w:r>
    </w:p>
    <w:p w:rsidR="00000000" w:rsidDel="00000000" w:rsidP="00000000" w:rsidRDefault="00000000" w:rsidRPr="00000000" w14:paraId="00000036">
      <w:pPr>
        <w:spacing w:after="240" w:before="240" w:lineRule="auto"/>
        <w:rPr>
          <w:sz w:val="30"/>
          <w:szCs w:val="30"/>
        </w:rPr>
      </w:pPr>
      <w:r>
        <w:rPr>
          <w:b w:val="0"/>
          <w:sz w:val="30"/>
        </w:rPr>
      </w:r>
    </w:p>
    <w:p w:rsidR="00000000" w:rsidDel="00000000" w:rsidP="00000000" w:rsidRDefault="00000000" w:rsidRPr="00000000" w14:paraId="00000037">
      <w:pPr>
        <w:spacing w:after="240" w:before="240" w:lineRule="auto"/>
        <w:rPr>
          <w:sz w:val="30"/>
          <w:szCs w:val="30"/>
        </w:rPr>
      </w:pPr>
      <w:r>
        <w:rPr>
          <w:b w:val="0"/>
          <w:sz w:val="30"/>
        </w:rPr>
      </w:r>
    </w:p>
    <w:p w:rsidR="00000000" w:rsidDel="00000000" w:rsidP="00000000" w:rsidRDefault="00000000" w:rsidRPr="00000000" w14:paraId="00000038">
      <w:pPr>
        <w:spacing w:after="240" w:before="240" w:lineRule="auto"/>
        <w:rPr>
          <w:b w:val="1"/>
          <w:bCs w:val="1"/>
          <w:sz w:val="30"/>
          <w:szCs w:val="30"/>
        </w:rPr>
      </w:pPr>
      <w:r>
        <w:rPr>
          <w:b w:val="0"/>
          <w:sz w:val="30"/>
        </w:rPr>
      </w:r>
    </w:p>
    <w:p w:rsidR="00000000" w:rsidDel="00000000" w:rsidP="00000000" w:rsidRDefault="00000000" w:rsidRPr="00000000" w14:paraId="00000039">
      <w:pPr>
        <w:spacing w:after="240" w:before="240" w:lineRule="auto"/>
        <w:rPr>
          <w:sz w:val="30"/>
          <w:szCs w:val="30"/>
        </w:rPr>
      </w:pPr>
      <w:r>
        <w:rPr>
          <w:b w:val="0"/>
          <w:sz w:val="30"/>
        </w:rPr>
      </w:r>
    </w:p>
    <w:p w:rsidR="00000000" w:rsidDel="00000000" w:rsidP="00000000" w:rsidRDefault="00000000" w:rsidRPr="00000000" w14:paraId="0000003A">
      <w:pPr>
        <w:pStyle w:val="Heading1"/>
        <w:keepNext w:val="0"/>
        <w:keepLines w:val="0"/>
        <w:spacing w:before="480" w:lineRule="auto"/>
        <w:rPr>
          <w:b w:val="1"/>
          <w:bCs w:val="1"/>
          <w:sz w:val="34"/>
          <w:szCs w:val="34"/>
        </w:rPr>
      </w:pPr>
      <w:r>
        <w:rPr>
          <w:b/>
          <w:sz w:val="34"/>
        </w:rPr>
        <w:t>3. Resumo das Estimativas</w:t>
      </w:r>
    </w:p>
    <w:p w:rsidR="00000000" w:rsidDel="00000000" w:rsidP="00000000" w:rsidRDefault="00000000" w:rsidRPr="00000000" w14:paraId="0000003B">
      <w:pPr>
        <w:spacing w:after="240" w:before="240" w:lineRule="auto"/>
        <w:rPr>
          <w:b w:val="1"/>
          <w:bCs w:val="1"/>
          <w:sz w:val="26"/>
          <w:szCs w:val="26"/>
        </w:rPr>
      </w:pPr>
      <w:r>
        <w:rPr>
          <w:b w:val="0"/>
          <w:sz w:val="30"/>
        </w:rPr>
        <w:t>📌 Estimativa MVP: 5 dias úteis</w:t>
      </w:r>
    </w:p>
    <w:p w:rsidR="00000000" w:rsidDel="00000000" w:rsidP="00000000" w:rsidRDefault="00000000" w:rsidRPr="00000000" w14:paraId="0000003C">
      <w:pPr>
        <w:spacing w:after="240" w:before="240" w:lineRule="auto"/>
        <w:rPr>
          <w:sz w:val="26"/>
          <w:szCs w:val="26"/>
        </w:rPr>
      </w:pPr>
      <w:r>
        <w:rPr>
          <w:b w:val="0"/>
          <w:sz w:val="30"/>
        </w:rPr>
        <w:t>Conta vencida até pagar, confirmação ao alterar data, scroll de clientes, nome na renda acompanhada, exclusão de recomendação no PC, avisos 7/5/3/1/0 do ciclo e publicação na App Store e no Google Play.</w:t>
      </w:r>
    </w:p>
    <w:p w:rsidR="00000000" w:rsidDel="00000000" w:rsidP="00000000" w:rsidRDefault="00000000" w:rsidRPr="00000000" w14:paraId="0000003D">
      <w:pPr>
        <w:spacing w:after="240" w:before="240" w:lineRule="auto"/>
        <w:rPr>
          <w:b w:val="1"/>
          <w:bCs w:val="1"/>
          <w:sz w:val="26"/>
          <w:szCs w:val="26"/>
        </w:rPr>
      </w:pPr>
      <w:r>
        <w:rPr>
          <w:b w:val="0"/>
          <w:sz w:val="30"/>
        </w:rPr>
        <w:t>📌 Estimativa Robusta: 7 dias úteis</w:t>
      </w:r>
    </w:p>
    <w:p w:rsidR="00000000" w:rsidDel="00000000" w:rsidP="00000000" w:rsidRDefault="00000000" w:rsidRPr="00000000" w14:paraId="0000003E">
      <w:pPr>
        <w:spacing w:after="240" w:before="240" w:lineRule="auto"/>
        <w:rPr>
          <w:sz w:val="26"/>
          <w:szCs w:val="26"/>
        </w:rPr>
      </w:pPr>
      <w:r>
        <w:rPr>
          <w:b w:val="0"/>
          <w:sz w:val="30"/>
        </w:rPr>
        <w:t>O pacote MVP, com alterações visuais para melhorar a intuitividade do app e criação de índices para otimizar consultas e deixar o app mais rápido.</w:t>
      </w:r>
    </w:p>
    <w:p w:rsidR="00000000" w:rsidDel="00000000" w:rsidP="00000000" w:rsidRDefault="00000000" w:rsidRPr="00000000" w14:paraId="0000003F">
      <w:pPr>
        <w:spacing w:after="240" w:before="240" w:lineRule="auto"/>
        <w:rPr>
          <w:sz w:val="30"/>
          <w:szCs w:val="30"/>
        </w:rPr>
      </w:pPr>
      <w:r>
        <w:rPr>
          <w:b w:val="0"/>
          <w:sz w:val="30"/>
        </w:rPr>
      </w:r>
    </w:p>
    <w:p w:rsidR="00000000" w:rsidDel="00000000" w:rsidP="00000000" w:rsidRDefault="00000000" w:rsidRPr="00000000" w14:paraId="00000040">
      <w:pPr>
        <w:spacing w:line="276" w:lineRule="auto"/>
        <w:rPr>
          <w:b w:val="1"/>
          <w:bCs w:val="1"/>
        </w:rPr>
      </w:pPr>
      <w:r>
        <w:rPr>
          <w:b w:val="0"/>
          <w:sz w:val="30"/>
        </w:rPr>
      </w:r>
    </w:p>
    <w:p w:rsidR="00000000" w:rsidDel="00000000" w:rsidP="00000000" w:rsidRDefault="00000000" w:rsidRPr="00000000" w14:paraId="00000041">
      <w:pPr>
        <w:spacing w:line="276" w:lineRule="auto"/>
        <w:rPr>
          <w:b w:val="1"/>
          <w:bCs w:val="1"/>
        </w:rPr>
      </w:pPr>
      <w:r>
        <w:rPr>
          <w:b w:val="0"/>
          <w:sz w:val="30"/>
        </w:rPr>
      </w:r>
    </w:p>
    <w:p w:rsidR="00000000" w:rsidDel="00000000" w:rsidP="00000000" w:rsidRDefault="00000000" w:rsidRPr="00000000" w14:paraId="00000042">
      <w:pPr>
        <w:spacing w:line="276" w:lineRule="auto"/>
        <w:rPr>
          <w:b w:val="1"/>
          <w:bCs w:val="1"/>
        </w:rPr>
      </w:pPr>
      <w:r>
        <w:rPr>
          <w:b w:val="0"/>
          <w:sz w:val="30"/>
        </w:rPr>
      </w:r>
    </w:p>
    <w:p w:rsidR="00000000" w:rsidDel="00000000" w:rsidP="00000000" w:rsidRDefault="00000000" w:rsidRPr="00000000" w14:paraId="00000043">
      <w:pPr>
        <w:spacing w:line="276" w:lineRule="auto"/>
        <w:rPr>
          <w:b w:val="1"/>
          <w:bCs w:val="1"/>
        </w:rPr>
      </w:pPr>
      <w:r>
        <w:rPr>
          <w:b w:val="0"/>
          <w:sz w:val="30"/>
        </w:rPr>
      </w:r>
    </w:p>
    <w:p w:rsidR="00000000" w:rsidDel="00000000" w:rsidP="00000000" w:rsidRDefault="00000000" w:rsidRPr="00000000" w14:paraId="00000044">
      <w:pPr>
        <w:spacing w:line="276" w:lineRule="auto"/>
        <w:rPr>
          <w:b w:val="1"/>
          <w:bCs w:val="1"/>
        </w:rPr>
      </w:pPr>
      <w:r>
        <w:rPr>
          <w:b w:val="0"/>
          <w:sz w:val="30"/>
        </w:rPr>
      </w:r>
    </w:p>
    <w:p w:rsidR="00000000" w:rsidDel="00000000" w:rsidP="00000000" w:rsidRDefault="00000000" w:rsidRPr="00000000" w14:paraId="00000045">
      <w:pPr>
        <w:spacing w:line="276" w:lineRule="auto"/>
        <w:rPr>
          <w:b w:val="1"/>
          <w:bCs w:val="1"/>
        </w:rPr>
      </w:pPr>
      <w:r>
        <w:rPr>
          <w:b w:val="0"/>
          <w:sz w:val="30"/>
        </w:rPr>
      </w:r>
    </w:p>
    <w:p w:rsidR="00000000" w:rsidDel="00000000" w:rsidP="00000000" w:rsidRDefault="00000000" w:rsidRPr="00000000" w14:paraId="00000046">
      <w:pPr>
        <w:spacing w:line="276" w:lineRule="auto"/>
        <w:rPr>
          <w:b w:val="1"/>
          <w:bCs w:val="1"/>
        </w:rPr>
      </w:pPr>
      <w:r>
        <w:rPr>
          <w:b w:val="0"/>
          <w:sz w:val="30"/>
        </w:rPr>
      </w:r>
    </w:p>
    <w:p w:rsidR="00000000" w:rsidDel="00000000" w:rsidP="00000000" w:rsidRDefault="00000000" w:rsidRPr="00000000" w14:paraId="00000047">
      <w:pPr>
        <w:spacing w:line="276" w:lineRule="auto"/>
        <w:rPr>
          <w:b w:val="1"/>
          <w:bCs w:val="1"/>
        </w:rPr>
      </w:pPr>
      <w:r>
        <w:rPr>
          <w:b w:val="0"/>
          <w:sz w:val="30"/>
        </w:rPr>
      </w:r>
    </w:p>
    <w:p w:rsidR="00000000" w:rsidDel="00000000" w:rsidP="00000000" w:rsidRDefault="00000000" w:rsidRPr="00000000" w14:paraId="00000048">
      <w:pPr>
        <w:spacing w:line="276" w:lineRule="auto"/>
        <w:rPr>
          <w:b w:val="1"/>
          <w:bCs w:val="1"/>
        </w:rPr>
      </w:pPr>
      <w:r>
        <w:rPr>
          <w:b w:val="0"/>
          <w:sz w:val="30"/>
        </w:rPr>
      </w:r>
    </w:p>
    <w:p w:rsidR="00000000" w:rsidDel="00000000" w:rsidP="00000000" w:rsidRDefault="00000000" w:rsidRPr="00000000" w14:paraId="00000049">
      <w:pPr>
        <w:spacing w:line="276" w:lineRule="auto"/>
        <w:rPr>
          <w:b w:val="1"/>
          <w:bCs w:val="1"/>
        </w:rPr>
      </w:pPr>
      <w:r>
        <w:rPr>
          <w:b w:val="0"/>
          <w:sz w:val="30"/>
        </w:rPr>
      </w:r>
    </w:p>
    <w:p w:rsidR="00000000" w:rsidDel="00000000" w:rsidP="00000000" w:rsidRDefault="00000000" w:rsidRPr="00000000" w14:paraId="0000004A">
      <w:pPr>
        <w:spacing w:line="276" w:lineRule="auto"/>
        <w:rPr>
          <w:b w:val="1"/>
          <w:bCs w:val="1"/>
        </w:rPr>
      </w:pPr>
      <w:r>
        <w:rPr>
          <w:b w:val="0"/>
          <w:sz w:val="30"/>
        </w:rPr>
      </w:r>
    </w:p>
    <w:p w:rsidR="00000000" w:rsidDel="00000000" w:rsidP="00000000" w:rsidRDefault="00000000" w:rsidRPr="00000000" w14:paraId="0000004B">
      <w:pPr>
        <w:spacing w:line="276" w:lineRule="auto"/>
        <w:rPr>
          <w:b w:val="1"/>
          <w:bCs w:val="1"/>
        </w:rPr>
      </w:pPr>
      <w:r>
        <w:rPr>
          <w:b w:val="0"/>
          <w:sz w:val="30"/>
        </w:rPr>
      </w:r>
    </w:p>
    <w:p w:rsidR="00000000" w:rsidDel="00000000" w:rsidP="00000000" w:rsidRDefault="00000000" w:rsidRPr="00000000" w14:paraId="0000004C">
      <w:pPr>
        <w:spacing w:line="276" w:lineRule="auto"/>
        <w:rPr>
          <w:b w:val="1"/>
          <w:bCs w:val="1"/>
        </w:rPr>
      </w:pPr>
      <w:r>
        <w:rPr>
          <w:b w:val="0"/>
          <w:sz w:val="30"/>
        </w:rPr>
      </w:r>
    </w:p>
    <w:p w:rsidR="00000000" w:rsidDel="00000000" w:rsidP="00000000" w:rsidRDefault="00000000" w:rsidRPr="00000000" w14:paraId="0000004D">
      <w:pPr>
        <w:spacing w:line="276" w:lineRule="auto"/>
        <w:rPr>
          <w:b w:val="1"/>
          <w:bCs w:val="1"/>
        </w:rPr>
      </w:pPr>
      <w:r>
        <w:rPr>
          <w:b w:val="0"/>
          <w:sz w:val="30"/>
        </w:rPr>
      </w:r>
    </w:p>
    <w:p w:rsidR="00000000" w:rsidDel="00000000" w:rsidP="00000000" w:rsidRDefault="00000000" w:rsidRPr="00000000" w14:paraId="0000004E">
      <w:pPr>
        <w:spacing w:line="276" w:lineRule="auto"/>
        <w:rPr>
          <w:b w:val="1"/>
          <w:bCs w:val="1"/>
        </w:rPr>
      </w:pPr>
      <w:r>
        <w:rPr>
          <w:b w:val="0"/>
          <w:sz w:val="30"/>
        </w:rPr>
      </w:r>
    </w:p>
    <w:p w:rsidR="00000000" w:rsidDel="00000000" w:rsidP="00000000" w:rsidRDefault="00000000" w:rsidRPr="00000000" w14:paraId="0000004F">
      <w:pPr>
        <w:spacing w:line="276" w:lineRule="auto"/>
        <w:rPr>
          <w:b w:val="1"/>
          <w:bCs w:val="1"/>
        </w:rPr>
      </w:pPr>
      <w:r>
        <w:rPr>
          <w:b w:val="0"/>
          <w:sz w:val="30"/>
        </w:rPr>
      </w:r>
    </w:p>
    <w:p w:rsidR="00000000" w:rsidDel="00000000" w:rsidP="00000000" w:rsidRDefault="00000000" w:rsidRPr="00000000" w14:paraId="00000050">
      <w:pPr>
        <w:spacing w:line="276" w:lineRule="auto"/>
        <w:rPr>
          <w:b w:val="1"/>
          <w:bCs w:val="1"/>
        </w:rPr>
      </w:pPr>
      <w:r>
        <w:rPr>
          <w:b w:val="0"/>
          <w:sz w:val="30"/>
        </w:rPr>
      </w:r>
    </w:p>
    <w:p w:rsidR="00000000" w:rsidDel="00000000" w:rsidP="00000000" w:rsidRDefault="00000000" w:rsidRPr="00000000" w14:paraId="00000051">
      <w:pPr>
        <w:spacing w:line="276" w:lineRule="auto"/>
        <w:rPr>
          <w:b w:val="1"/>
          <w:bCs w:val="1"/>
        </w:rPr>
      </w:pPr>
      <w:r>
        <w:rPr>
          <w:b w:val="0"/>
          <w:sz w:val="30"/>
        </w:rPr>
      </w:r>
    </w:p>
    <w:p w:rsidR="00000000" w:rsidDel="00000000" w:rsidP="00000000" w:rsidRDefault="00000000" w:rsidRPr="00000000" w14:paraId="00000052">
      <w:pPr>
        <w:spacing w:line="276" w:lineRule="auto"/>
        <w:rPr>
          <w:b w:val="1"/>
          <w:bCs w:val="1"/>
        </w:rPr>
      </w:pPr>
      <w:r>
        <w:rPr>
          <w:b w:val="0"/>
          <w:sz w:val="30"/>
        </w:rPr>
      </w:r>
    </w:p>
    <w:p w:rsidR="00000000" w:rsidDel="00000000" w:rsidP="00000000" w:rsidRDefault="00000000" w:rsidRPr="00000000" w14:paraId="00000053">
      <w:pPr>
        <w:spacing w:line="276" w:lineRule="auto"/>
        <w:rPr>
          <w:b w:val="1"/>
          <w:bCs w:val="1"/>
        </w:rPr>
      </w:pPr>
      <w:r>
        <w:rPr>
          <w:b w:val="0"/>
          <w:sz w:val="30"/>
        </w:rPr>
      </w:r>
    </w:p>
    <w:p w:rsidR="00000000" w:rsidDel="00000000" w:rsidP="00000000" w:rsidRDefault="00000000" w:rsidRPr="00000000" w14:paraId="00000054">
      <w:pPr>
        <w:spacing w:line="276" w:lineRule="auto"/>
        <w:rPr>
          <w:b w:val="1"/>
          <w:bCs w:val="1"/>
        </w:rPr>
      </w:pPr>
      <w:r>
        <w:rPr>
          <w:b w:val="0"/>
          <w:sz w:val="30"/>
        </w:rPr>
      </w:r>
    </w:p>
    <w:p w:rsidR="00000000" w:rsidDel="00000000" w:rsidP="00000000" w:rsidRDefault="00000000" w:rsidRPr="00000000" w14:paraId="00000055">
      <w:pPr>
        <w:spacing w:line="276" w:lineRule="auto"/>
        <w:rPr>
          <w:b w:val="1"/>
          <w:bCs w:val="1"/>
        </w:rPr>
      </w:pPr>
      <w:r>
        <w:rPr>
          <w:b w:val="0"/>
          <w:sz w:val="30"/>
        </w:rPr>
      </w:r>
    </w:p>
    <w:p w:rsidR="00000000" w:rsidDel="00000000" w:rsidP="00000000" w:rsidRDefault="00000000" w:rsidRPr="00000000" w14:paraId="00000056">
      <w:pPr>
        <w:spacing w:line="276" w:lineRule="auto"/>
        <w:rPr>
          <w:b w:val="1"/>
          <w:bCs w:val="1"/>
        </w:rPr>
      </w:pPr>
      <w:r>
        <w:rPr>
          <w:b w:val="0"/>
          <w:sz w:val="30"/>
        </w:rPr>
      </w:r>
    </w:p>
    <w:p w:rsidR="00000000" w:rsidDel="00000000" w:rsidP="00000000" w:rsidRDefault="00000000" w:rsidRPr="00000000" w14:paraId="00000057">
      <w:pPr>
        <w:spacing w:line="276" w:lineRule="auto"/>
        <w:rPr>
          <w:b w:val="1"/>
          <w:bCs w:val="1"/>
        </w:rPr>
      </w:pPr>
      <w:r>
        <w:rPr>
          <w:b w:val="0"/>
          <w:sz w:val="30"/>
        </w:rPr>
      </w:r>
    </w:p>
    <w:p w:rsidR="00000000" w:rsidDel="00000000" w:rsidP="00000000" w:rsidRDefault="00000000" w:rsidRPr="00000000" w14:paraId="00000058">
      <w:pPr>
        <w:spacing w:line="276" w:lineRule="auto"/>
        <w:rPr>
          <w:b w:val="1"/>
          <w:bCs w:val="1"/>
        </w:rPr>
      </w:pPr>
      <w:r>
        <w:rPr>
          <w:b w:val="0"/>
          <w:sz w:val="30"/>
        </w:rPr>
      </w:r>
    </w:p>
    <w:p w:rsidR="00000000" w:rsidDel="00000000" w:rsidP="00000000" w:rsidRDefault="00000000" w:rsidRPr="00000000" w14:paraId="00000059">
      <w:pPr>
        <w:spacing w:line="276" w:lineRule="auto"/>
        <w:rPr>
          <w:b w:val="1"/>
          <w:bCs w:val="1"/>
        </w:rPr>
      </w:pPr>
      <w:r>
        <w:rPr>
          <w:b w:val="0"/>
          <w:sz w:val="30"/>
        </w:rPr>
      </w:r>
    </w:p>
    <w:p w:rsidR="00000000" w:rsidDel="00000000" w:rsidP="00000000" w:rsidRDefault="00000000" w:rsidRPr="00000000" w14:paraId="0000005A">
      <w:pPr>
        <w:spacing w:line="276" w:lineRule="auto"/>
        <w:rPr>
          <w:b w:val="1"/>
          <w:bCs w:val="1"/>
        </w:rPr>
      </w:pPr>
      <w:r>
        <w:rPr>
          <w:b w:val="0"/>
          <w:sz w:val="30"/>
        </w:rPr>
      </w:r>
    </w:p>
    <w:p w:rsidR="00000000" w:rsidDel="00000000" w:rsidP="00000000" w:rsidRDefault="00000000" w:rsidRPr="00000000" w14:paraId="0000005B">
      <w:pPr>
        <w:spacing w:line="276" w:lineRule="auto"/>
        <w:rPr>
          <w:b w:val="1"/>
          <w:bCs w:val="1"/>
        </w:rPr>
      </w:pPr>
      <w:r>
        <w:rPr>
          <w:b w:val="0"/>
          <w:sz w:val="30"/>
        </w:rPr>
      </w:r>
    </w:p>
    <w:p w:rsidR="00000000" w:rsidDel="00000000" w:rsidP="00000000" w:rsidRDefault="00000000" w:rsidRPr="00000000" w14:paraId="0000005C">
      <w:pPr>
        <w:spacing w:line="276" w:lineRule="auto"/>
        <w:rPr>
          <w:b w:val="1"/>
          <w:bCs w:val="1"/>
        </w:rPr>
      </w:pPr>
      <w:r>
        <w:rPr>
          <w:b w:val="0"/>
          <w:sz w:val="30"/>
        </w:rPr>
      </w:r>
    </w:p>
    <w:p w:rsidR="00000000" w:rsidDel="00000000" w:rsidP="00000000" w:rsidRDefault="00000000" w:rsidRPr="00000000" w14:paraId="0000005D">
      <w:pPr>
        <w:spacing w:line="276" w:lineRule="auto"/>
        <w:rPr>
          <w:b w:val="1"/>
          <w:bCs w:val="1"/>
        </w:rPr>
      </w:pPr>
      <w:r>
        <w:rPr>
          <w:b w:val="0"/>
          <w:sz w:val="30"/>
        </w:rPr>
      </w:r>
    </w:p>
    <w:p w:rsidR="00000000" w:rsidDel="00000000" w:rsidP="00000000" w:rsidRDefault="00000000" w:rsidRPr="00000000" w14:paraId="0000005E">
      <w:pPr>
        <w:spacing w:line="276" w:lineRule="auto"/>
        <w:rPr>
          <w:b w:val="1"/>
          <w:bCs w:val="1"/>
        </w:rPr>
      </w:pPr>
      <w:r>
        <w:rPr>
          <w:b w:val="0"/>
          <w:sz w:val="30"/>
        </w:rPr>
      </w:r>
    </w:p>
    <w:p w:rsidR="00000000" w:rsidDel="00000000" w:rsidP="00000000" w:rsidRDefault="00000000" w:rsidRPr="00000000" w14:paraId="0000005F">
      <w:pPr>
        <w:spacing w:line="276" w:lineRule="auto"/>
        <w:rPr>
          <w:b w:val="1"/>
          <w:bCs w:val="1"/>
        </w:rPr>
      </w:pPr>
      <w:r>
        <w:rPr>
          <w:b w:val="0"/>
          <w:sz w:val="30"/>
        </w:rPr>
      </w:r>
    </w:p>
    <w:p w:rsidR="00000000" w:rsidDel="00000000" w:rsidP="00000000" w:rsidRDefault="00000000" w:rsidRPr="00000000" w14:paraId="00000060">
      <w:pPr>
        <w:spacing w:line="276" w:lineRule="auto"/>
        <w:rPr>
          <w:b w:val="1"/>
          <w:bCs w:val="1"/>
        </w:rPr>
      </w:pPr>
      <w:r>
        <w:rPr>
          <w:b w:val="0"/>
          <w:sz w:val="30"/>
        </w:rPr>
      </w:r>
    </w:p>
    <w:p w:rsidR="00000000" w:rsidDel="00000000" w:rsidP="00000000" w:rsidRDefault="00000000" w:rsidRPr="00000000" w14:paraId="00000061">
      <w:pPr>
        <w:spacing w:line="276" w:lineRule="auto"/>
        <w:rPr>
          <w:b w:val="1"/>
          <w:bCs w:val="1"/>
        </w:rPr>
      </w:pPr>
      <w:r>
        <w:rPr>
          <w:b w:val="0"/>
          <w:sz w:val="30"/>
        </w:rPr>
      </w:r>
    </w:p>
    <w:p w:rsidR="00000000" w:rsidDel="00000000" w:rsidP="00000000" w:rsidRDefault="00000000" w:rsidRPr="00000000" w14:paraId="00000062">
      <w:pPr>
        <w:spacing w:line="276" w:lineRule="auto"/>
        <w:rPr>
          <w:b w:val="1"/>
          <w:bCs w:val="1"/>
        </w:rPr>
      </w:pPr>
      <w:r>
        <w:rPr>
          <w:b w:val="0"/>
          <w:sz w:val="30"/>
        </w:rPr>
      </w:r>
    </w:p>
    <w:p w:rsidR="00000000" w:rsidDel="00000000" w:rsidP="00000000" w:rsidRDefault="00000000" w:rsidRPr="00000000" w14:paraId="00000063">
      <w:pPr>
        <w:spacing w:line="276" w:lineRule="auto"/>
        <w:jc w:val="center"/>
        <w:rPr>
          <w:color w:val="666666"/>
        </w:rPr>
        <w:keepNext/>
        <w:keepLines/>
      </w:pPr>
      <w:r>
        <w:br w:type="page"/>
      </w:r>
      <w:r w:rsidDel="00000000" w:rsidR="00000000" w:rsidRPr="00000000">
        <w:rPr>
          <w:b w:val="1"/>
          <w:bCs w:val="1"/>
          <w:i w:val="1"/>
          <w:iCs w:val="1"/>
          <w:color w:val="666666"/>
          <w:rtl w:val="0"/>
        </w:rPr>
        <w:t xml:space="preserve">Disclaimer</w:t>
      </w:r>
      <w:r w:rsidDel="00000000" w:rsidR="00000000" w:rsidRPr="00000000">
        <w:rPr>
          <w:rtl w:val="0"/>
        </w:rPr>
      </w:r>
    </w:p>
    <w:p w:rsidR="00000000" w:rsidDel="00000000" w:rsidP="00000000" w:rsidRDefault="00000000" w:rsidRPr="00000000" w14:paraId="00000064">
      <w:pPr>
        <w:spacing w:line="276" w:lineRule="auto"/>
        <w:rPr>
          <w:i w:val="1"/>
          <w:iCs w:val="1"/>
          <w:color w:val="666666"/>
        </w:rPr>
        <w:keepNext/>
        <w:keepLines/>
      </w:pPr>
      <w:r w:rsidDel="00000000" w:rsidR="00000000" w:rsidRPr="00000000">
        <w:rPr>
          <w:i w:val="1"/>
          <w:iCs w:val="1"/>
          <w:color w:val="666666"/>
          <w:rtl w:val="0"/>
        </w:rPr>
        <w:t xml:space="preserve">Todos os passos são, claro, estimados, neste planejamento, mas pensando com margens para resolução de potenciais bugs, dificuldades que podem surgir em cada etapa de desenvolvimento, pelo fato do desenvolvimento de software em si já ser um serviço complexo. </w:t>
      </w:r>
    </w:p>
    <w:p w:rsidR="00000000" w:rsidDel="00000000" w:rsidP="00000000" w:rsidRDefault="00000000" w:rsidRPr="00000000" w14:paraId="00000065">
      <w:pPr>
        <w:spacing w:line="276" w:lineRule="auto"/>
        <w:rPr>
          <w:i w:val="1"/>
          <w:iCs w:val="1"/>
          <w:color w:val="666666"/>
        </w:rPr>
        <w:keepNext/>
        <w:keepLines/>
      </w:pPr>
      <w:r w:rsidDel="00000000" w:rsidR="00000000" w:rsidRPr="00000000">
        <w:rPr>
          <w:rtl w:val="0"/>
        </w:rPr>
      </w:r>
    </w:p>
    <w:p w:rsidR="00000000" w:rsidDel="00000000" w:rsidP="00000000" w:rsidRDefault="00000000" w:rsidRPr="00000000" w14:paraId="00000066">
      <w:pPr>
        <w:spacing w:line="276" w:lineRule="auto"/>
        <w:rPr>
          <w:i w:val="1"/>
          <w:iCs w:val="1"/>
          <w:color w:val="666666"/>
        </w:rPr>
        <w:keepNext/>
        <w:keepLines/>
      </w:pPr>
      <w:r w:rsidDel="00000000" w:rsidR="00000000" w:rsidRPr="00000000">
        <w:rPr>
          <w:i w:val="1"/>
          <w:iCs w:val="1"/>
          <w:color w:val="666666"/>
          <w:rtl w:val="0"/>
        </w:rPr>
        <w:t xml:space="preserve">Claro, apenas sugestões, pois a decisão sempre será de vocês e seguiremos buscando agregar o máximo possível dentro dela. </w:t>
      </w:r>
    </w:p>
    <w:p w:rsidR="00000000" w:rsidDel="00000000" w:rsidP="00000000" w:rsidRDefault="00000000" w:rsidRPr="00000000" w14:paraId="00000067">
      <w:pPr>
        <w:spacing w:line="276" w:lineRule="auto"/>
        <w:rPr/>
        <w:keepNext/>
        <w:keepLines/>
      </w:pPr>
      <w:r w:rsidDel="00000000" w:rsidR="00000000" w:rsidRPr="00000000">
        <w:rPr>
          <w:i w:val="1"/>
          <w:iCs w:val="1"/>
          <w:color w:val="666666"/>
          <w:rtl w:val="0"/>
        </w:rPr>
        <w:t xml:space="preserve">Agradecemos a gentileza, e estamos à disposição.</w:t>
      </w:r>
      <w:r w:rsidDel="00000000" w:rsidR="00000000" w:rsidRPr="00000000">
        <w:rPr>
          <w:rtl w:val="0"/>
        </w:rPr>
      </w:r>
    </w:p>
    <w:sectPr>
      <w:headerReference r:id="rId6" w:type="default"/>
      <w:footerReference r:id="rId7" w:type="default"/>
      <w:pgSz w:h="15840" w:w="12240" w:orient="portrait"/>
      <w:pgMar w:bottom="1440.0000000000002" w:top="1133.8582677165355" w:left="1440.0000000000002" w:right="1440.0000000000002" w:header="1133.8582677165355"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114300" distT="114300" distL="114300" distR="114300">
          <wp:extent cx="4224338" cy="26284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224338" cy="262848"/>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spacing w:line="276" w:lineRule="auto"/>
      <w:jc w:val="both"/>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-390515</wp:posOffset>
          </wp:positionV>
          <wp:extent cx="1524000" cy="381000"/>
          <wp:effectExtent b="0" l="0" r="0" t="0"/>
          <wp:wrapNone/>
          <wp:docPr id="1" name="image2.png"/>
          <a:graphic>
            <a:graphicData uri="http://schemas.openxmlformats.org/drawingml/2006/picture">
              <pic:pic>
                <pic:nvPicPr>
                  <pic:cNvPr id="0" name="image2.png"/>
                  <pic:cNvPicPr preferRelativeResize="0"/>
                </pic:nvPicPr>
                <pic:blipFill>
                  <a:blip r:embed="rId1"/>
                  <a:srcRect b="5709" l="0" r="0" t="5709"/>
                  <a:stretch>
                    <a:fillRect/>
                  </a:stretch>
                </pic:blipFill>
                <pic:spPr>
                  <a:xfrm>
                    <a:off x="0" y="0"/>
                    <a:ext cx="1524000" cy="381000"/>
                  </a:xfrm>
                  <a:prstGeom prst="rect"/>
                  <a:ln/>
                </pic:spPr>
              </pic:pic>
            </a:graphicData>
          </a:graphic>
        </wp:anchor>
      </w:drawing>
    </w:r>
  </w:p>
  <w:p w:rsidR="00000000" w:rsidDel="00000000" w:rsidP="00000000" w:rsidRDefault="00000000" w:rsidRPr="00000000" w14:paraId="00000069">
    <w:pPr>
      <w:spacing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