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4E5E5"/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4"/>
          <w:szCs w:val="34"/>
        </w:rPr>
      </w:pPr>
      <w:bookmarkStart w:colFirst="0" w:colLast="0" w:name="_heading=h.bkj1ewwntj2h" w:id="0"/>
      <w:bookmarkEnd w:id="0"/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/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/>
        </w:r>
      </w:hyperlink>
      <w:r>
        <w:rPr>
          <w:b/>
          <w:sz w:val="44"/>
        </w:rPr>
        <w:t>Checklist</w:t>
        <w:br/>
      </w:r>
      <w:r>
        <w:pict>
          <v:rect style="width:0;height:1.5pt" o:hr="t" o:hrstd="t" o:hralign="center" fillcolor="#A0A0A0" stroked="f"/>
        </w:pict>
      </w:r>
      <w:r>
        <w:rPr>
          <w:b w:val="0"/>
          <w:sz w:val="22"/>
        </w:rPr>
        <w:t>Legal / Privacidade: https://visao-cce8f.web.app</w:t>
        <w:br/>
      </w:r>
      <w:r>
        <w:rPr>
          <w:b w:val="0"/>
          <w:sz w:val="22"/>
        </w:rPr>
        <w:t>Exclusão de conta: https://visao-cce8f.web.app/exclusao-conta</w:t>
        <w:br/>
      </w:r>
      <w:r>
        <w:rPr>
          <w:b w:val="0"/>
          <w:sz w:val="22"/>
        </w:rPr>
        <w:t>App (Expo Go): exp://u.expo.dev/be2008b3-c7c7-453f-af2c-2cf82fcfcd56?runtime-version=1.0.0&amp;channel-name=preview</w:t>
        <w:br/>
      </w:r>
      <w:r>
        <w:rPr>
          <w:b w:val="0"/>
          <w:sz w:val="22"/>
        </w:rPr>
        <w:t>App web: https://visao-cce8f-app.web.app</w:t>
        <w:br/>
      </w:r>
      <w:r>
        <w:rPr>
          <w:b w:val="0"/>
          <w:sz w:val="22"/>
        </w:rPr>
        <w:t>admin@gmail.com · consultor@gmail.com · gustavo@gmail.com · consultor2@gmail.com</w:t>
        <w:br/>
      </w:r>
      <w:r>
        <w:rPr>
          <w:b w:val="0"/>
          <w:sz w:val="22"/>
        </w:rPr>
        <w:t>Senha (todas): 123456</w:t>
        <w:br/>
      </w:r>
      <w:r>
        <w:pict>
          <v:rect style="width:0;height:1.5pt" o:hr="t" o:hrstd="t" o:hralign="center" fillcolor="#A0A0A0" stroked="f"/>
        </w:pict>
      </w:r>
    </w:p>
    <w:p w:rsidR="00000000" w:rsidDel="00000000" w:rsidP="00000000" w:rsidRDefault="00000000" w:rsidRPr="00000000" w14:paraId="00000002">
      <w:pPr>
        <w:spacing w:after="240" w:before="0" w:lineRule="auto"/>
        <w:ind w:left="0" w:firstLine="0"/>
        <w:rPr>
          <w:b w:val="1"/>
          <w:bCs w:val="1"/>
          <w:sz w:val="34"/>
          <w:szCs w:val="34"/>
        </w:rPr>
      </w:pPr>
      <w:r>
        <w:rPr>
          <w:b/>
          <w:sz w:val="34"/>
        </w:rPr>
        <w:t>1. Histórico longo do chat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 conversa abre com as 300 mensagens mais recentes.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Ao chegar no topo, carrega mais 100 mensagens antigas.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As páginas antigas permanecem na tela quando chega mensagem nova.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cliente volta mais longe na conversa sem perder o que já carregou.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Mensagem nova não apaga o histórico que já foi aberto.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chat geral e as conversas diretas usam a mesma paginação.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lista continua invertida, com a mensagem mais nova embaixo.</w:t>
      </w:r>
    </w:p>
    <w:p w:rsidR="00000000" w:rsidDel="00000000" w:rsidP="00000000" w:rsidRDefault="00000000" w:rsidRPr="00000000" w14:paraId="0000000B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ekx9gr98ahr" w:id="1"/>
      <w:bookmarkEnd w:id="1"/>
      <w:r>
        <w:rPr>
          <w:b/>
          <w:sz w:val="34"/>
        </w:rPr>
        <w:t>2. Toque na reação mostra quem reagiu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Um toque na reação abre o painel de quem reagiu, sem criar reação nova.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Reagir continua no toque longo da mensagem.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painel abre junto da mensagem, com o chat visível atrás.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Dá para ver nome, foto e emoji de cada pessoa.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própria reação mostra “Clique para remover”.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painel não cobre a conversa inteira.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cliente não reage sem querer ao consultar quem reagiu.</w:t>
      </w:r>
    </w:p>
    <w:p w:rsidR="00000000" w:rsidDel="00000000" w:rsidP="00000000" w:rsidRDefault="00000000" w:rsidRPr="00000000" w14:paraId="00000015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r13skpoi2s9" w:id="2"/>
      <w:bookmarkEnd w:id="2"/>
      <w:r>
        <w:rPr>
          <w:b/>
          <w:sz w:val="34"/>
        </w:rPr>
        <w:t>3. Coração roxo e uma reação por pessoa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Todo coração enviado como reação vira coração roxo.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Cada pessoa tem só uma reação por mensagem. A nova substitui a antiga.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ícone de rosto no painel abre a lista completa, com rolagem até o fim.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Corações antigos também aparecem roxos.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Não ficam duas reações da mesma pessoa na mesma mensagem.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lista de emojis não corta as últimas opções.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Remover a reação não conta como mensagem nova.</w:t>
      </w:r>
    </w:p>
    <w:p w:rsidR="00000000" w:rsidDel="00000000" w:rsidP="00000000" w:rsidRDefault="00000000" w:rsidRPr="00000000" w14:paraId="0000001F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8lp00cvdtlw" w:id="3"/>
      <w:bookmarkEnd w:id="3"/>
      <w:r>
        <w:rPr>
          <w:b/>
          <w:sz w:val="34"/>
        </w:rPr>
        <w:t>4. Chat logo abaixo da consultoria, com ponto roxo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No menu do cliente, Chats fica imediatamente abaixo de Agende sua consultoria.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Ponto roxo acende com mensagem nova, reação ou menção.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chat geral também acende o ponto, mesmo sem lista de participantes.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atalho do chat fica no começo do menu.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cliente vê atividade sem abrir cada conversa.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Reação nova também atualiza o indicador.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Ao abrir a conversa, o ponto daquela conversa apaga.</w:t>
      </w:r>
    </w:p>
    <w:p w:rsidR="00000000" w:rsidDel="00000000" w:rsidP="00000000" w:rsidRDefault="00000000" w:rsidRPr="00000000" w14:paraId="00000029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ddzf02pnxzt" w:id="4"/>
      <w:bookmarkEnd w:id="4"/>
      <w:r>
        <w:rPr>
          <w:b/>
          <w:sz w:val="34"/>
        </w:rPr>
        <w:t>5. Aviso de mensagem com o app fora da tela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Com o app em segundo plano, a mensagem gera aviso local na bandeja.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Com o app fechado, o aviso remoto continua pelo Expo.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Reação não dispara aviso. Em segundo plano não duplica local e remoto.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cliente é avisado sem precisar estar com o chat aberto.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Mensagem recebida em primeiro plano continua só no aviso interno.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Não chega o mesmo aviso duas vezes com o app em segundo plano.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chat geral segue avisando por push só quando há menção.</w:t>
      </w:r>
    </w:p>
    <w:p w:rsidR="00000000" w:rsidDel="00000000" w:rsidP="00000000" w:rsidRDefault="00000000" w:rsidRPr="00000000" w14:paraId="00000033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ochbx7p85lz" w:id="5"/>
      <w:bookmarkEnd w:id="5"/>
      <w:r>
        <w:rPr>
          <w:b/>
          <w:sz w:val="34"/>
        </w:rPr>
        <w:t>6. Perfil de supervisor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Só o admin cria supervisor e troca o papel de consultor ou supervisor.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supervisor vê o planejamento de todos os clientes, sem editar o planejamento.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Gastos e rendas de todos os clientes podem ser vistos e editados pelo supervisor.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Consultor continua limitado aos próprios clientes.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cadastro ganha a pílula Supervisor no mesmo estilo de Cliente e Consultor.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lista de usuários tem a aba Supervisores.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As regras do Firestore já estão publicadas no projeto visao-cce8f.</w:t>
      </w:r>
    </w:p>
    <w:p w:rsidR="00000000" w:rsidDel="00000000" w:rsidP="00000000" w:rsidRDefault="00000000" w:rsidRPr="00000000" w14:paraId="0000003D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ex1ye1h65oy" w:id="6"/>
      <w:bookmarkEnd w:id="6"/>
      <w:r>
        <w:rPr>
          <w:b/>
          <w:sz w:val="34"/>
        </w:rPr>
        <w:t>7. Aviso de consultoria 7 dias antes e confirmação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alerta vermelho de consultoria começa 7 dias antes do fim do ciclo.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Na seção de agendamento, o cliente informa que já agendou e escolhe o dia.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Com a confirmação, o menu vira “Consultoria agendada” e “Dia da consultoria”.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cliente é avisado antes do ciclo acabar.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Quem já agendou deixa de ver o alerta vermelho naquele ciclo.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menu diferencia quem ainda não agendou de quem já confirmou.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dia escolhido aparece debaixo do item da consultoria.</w:t>
      </w:r>
    </w:p>
    <w:p w:rsidR="00000000" w:rsidDel="00000000" w:rsidP="00000000" w:rsidRDefault="00000000" w:rsidRPr="00000000" w14:paraId="00000047">
      <w:pPr>
        <w:spacing w:line="276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sz w:val="36"/>
          <w:szCs w:val="36"/>
        </w:rPr>
      </w:pPr>
      <w:r>
        <w:br w:type="page"/>
      </w:r>
      <w:r>
        <w:rPr>
          <w:b/>
          <w:sz w:val="34"/>
        </w:rPr>
        <w:t>Imagens</w:t>
      </w:r>
    </w:p>
    <w:p>
      <w:pPr>
        <w:jc w:val="center"/>
      </w:pPr>
      <w:r>
        <w:rPr>
          <w:b/>
          <w:sz w:val="24"/>
        </w:rPr>
        <w:t>Imagem 1 — Menu: consultoria em alerta e Chats logo abaixo, com ponto roxo</w:t>
      </w:r>
    </w:p>
    <w:p>
      <w:pPr>
        <w:jc w:val="center"/>
      </w:pPr>
      <w:r>
        <w:drawing>
          <wp:inline>
            <wp:extent cx="3240000" cy="7011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ge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1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2 — Detalhe — Agende sua consultoria em alerta vermelho</w:t>
      </w:r>
    </w:p>
    <w:p>
      <w:pPr>
        <w:jc w:val="center"/>
      </w:pPr>
      <w:r>
        <w:drawing>
          <wp:inline>
            <wp:extent cx="3240000" cy="833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lhe-consulto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3 — Detalhe — Dia e confirmação de que a consultoria foi agendada</w:t>
      </w:r>
    </w:p>
    <w:p>
      <w:pPr>
        <w:jc w:val="center"/>
      </w:pPr>
      <w:r>
        <w:drawing>
          <wp:inline>
            <wp:extent cx="3240000" cy="1487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lhe-confirmar-agend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87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4 — Detalhe — Papel Supervisor no cadastro, ao lado de Cliente e Consultor</w:t>
      </w:r>
    </w:p>
    <w:p>
      <w:pPr>
        <w:jc w:val="center"/>
      </w:pPr>
      <w:r>
        <w:drawing>
          <wp:inline>
            <wp:extent cx="3240000" cy="623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lhe-papel-supervis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2374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2" w:type="default"/>
      <w:footerReference r:id="rId13" w:type="default"/>
      <w:pgSz w:h="15840" w:w="12240" w:orient="portrait"/>
      <w:pgMar w:bottom="1440.0000000000002" w:top="1133.8582677165355" w:left="1440.0000000000002" w:right="1440.0000000000002" w:header="1133.8582677165355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line="276" w:lineRule="auto"/>
      <w:jc w:val="both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186238" cy="254568"/>
          <wp:effectExtent b="0" l="0" r="0" t="0"/>
          <wp:docPr id="4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86238" cy="2545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76" w:lineRule="auto"/>
      <w:jc w:val="both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-390492</wp:posOffset>
          </wp:positionV>
          <wp:extent cx="1524000" cy="381000"/>
          <wp:effectExtent b="0" l="0" r="0" t="0"/>
          <wp:wrapNone/>
          <wp:docPr id="4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5709" l="0" r="0" t="5709"/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spacing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7ingZPtnPl79xl2bu5uOzfJBKA==">CgMxLjAyDmguYmtqMWV3d250ajJoMg5oLmxla3g5Z3I5OGFocjIOaC5tcjEzc2twb2kyczkyDmgudzhscDAwY3ZkdGx3Mg5oLmlkZHpmMDJwbnh6dDIOaC4xb2NoYng3cDg1bHoyDmguemV4MXllMWg2NW95OAByITE2UXFTUENZWlhzRFVzanFad3IycG1XR0pkZk9yLXJpRQ==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