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Raport de activitate - Ziua 1</w:t>
      </w:r>
    </w:p>
    <w:p>
      <w:pPr>
        <w:jc w:val="center"/>
      </w:pPr>
      <w:r>
        <w:rPr>
          <w:i/>
          <w:sz w:val="24"/>
        </w:rPr>
        <w:t>Notes Team Project</w:t>
      </w:r>
    </w:p>
    <w:p>
      <w:r>
        <w:rPr>
          <w:b/>
          <w:color w:val="1F4E79"/>
          <w:sz w:val="28"/>
        </w:rPr>
        <w:t>Echipa</w:t>
      </w:r>
    </w:p>
    <w:p>
      <w:r>
        <w:t>Bordiujenco Daniel, Moroz Vlad, Basiul Alexandra</w:t>
      </w:r>
    </w:p>
    <w:p>
      <w:r>
        <w:rPr>
          <w:b/>
          <w:color w:val="1F4E79"/>
          <w:sz w:val="28"/>
        </w:rPr>
        <w:t>Activități realizate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Task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Participanți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Descriere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Kickoff, roluri, scopul produsului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Toți membrii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Stabilirea scopului aplicației și împărțirea rolurilor.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Backlog și criterii de acceptare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Moroz Vlad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Începerea listei de cerințe și a user stories.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Repo și schelet proiect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Bordiujenco Daniel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Crearea repository-ului și pregătirea structurii inițiale.</w:t>
            </w:r>
          </w:p>
        </w:tc>
      </w:tr>
    </w:tbl>
    <w:p>
      <w:r>
        <w:rPr>
          <w:b/>
          <w:color w:val="1F4E79"/>
          <w:sz w:val="28"/>
        </w:rPr>
        <w:t>Rezultatul zilei</w:t>
      </w:r>
    </w:p>
    <w:p>
      <w:r>
        <w:t>A fost stabilită ideea proiectului, rolurile echipei și structura de bază a aplicației.</w:t>
      </w:r>
    </w:p>
    <w:p>
      <w:r>
        <w:rPr>
          <w:b/>
          <w:color w:val="1F4E79"/>
          <w:sz w:val="28"/>
        </w:rPr>
        <w:t>Concluzie</w:t>
      </w:r>
    </w:p>
    <w:p>
      <w:r>
        <w:t>Ziua de lucru a contribuit la dezvoltarea proiectului și la organizarea mai bună a echipei.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