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1E5F" w14:textId="77777777" w:rsidR="00817C07" w:rsidRDefault="00000000">
      <w:pPr>
        <w:pStyle w:val="Title"/>
        <w:jc w:val="center"/>
      </w:pPr>
      <w:r>
        <w:t>CONTRACT FOR CONSTRUCTION OF A SMALL PROJECT</w:t>
      </w:r>
    </w:p>
    <w:p w14:paraId="1D55E7D3" w14:textId="517A085F" w:rsidR="00817C07" w:rsidRDefault="00817C07">
      <w:pPr>
        <w:pStyle w:val="Subtitle"/>
        <w:jc w:val="center"/>
      </w:pPr>
    </w:p>
    <w:tbl>
      <w:tblPr>
        <w:tblStyle w:val="TableGrid"/>
        <w:tblW w:w="0" w:type="auto"/>
        <w:jc w:val="center"/>
        <w:tblLook w:val="04A0" w:firstRow="1" w:lastRow="0" w:firstColumn="1" w:lastColumn="0" w:noHBand="0" w:noVBand="1"/>
      </w:tblPr>
      <w:tblGrid>
        <w:gridCol w:w="4961"/>
        <w:gridCol w:w="4965"/>
      </w:tblGrid>
      <w:tr w:rsidR="00817C07" w14:paraId="4481A1CD" w14:textId="77777777">
        <w:trPr>
          <w:jc w:val="center"/>
        </w:trPr>
        <w:tc>
          <w:tcPr>
            <w:tcW w:w="4968" w:type="dxa"/>
            <w:shd w:val="clear" w:color="auto" w:fill="D9EAF7"/>
            <w:vAlign w:val="center"/>
          </w:tcPr>
          <w:p w14:paraId="03AB3DCE" w14:textId="77777777" w:rsidR="00817C07" w:rsidRDefault="00000000">
            <w:pPr>
              <w:spacing w:after="40" w:line="252" w:lineRule="auto"/>
            </w:pPr>
            <w:r>
              <w:rPr>
                <w:b/>
              </w:rPr>
              <w:t>Project</w:t>
            </w:r>
          </w:p>
        </w:tc>
        <w:tc>
          <w:tcPr>
            <w:tcW w:w="4968" w:type="dxa"/>
            <w:vAlign w:val="center"/>
          </w:tcPr>
          <w:p w14:paraId="5B6ECB7F" w14:textId="77777777" w:rsidR="00817C07" w:rsidRDefault="00000000">
            <w:pPr>
              <w:spacing w:after="40" w:line="252" w:lineRule="auto"/>
            </w:pPr>
            <w:r>
              <w:t>${name}</w:t>
            </w:r>
          </w:p>
        </w:tc>
      </w:tr>
      <w:tr w:rsidR="00817C07" w14:paraId="7CCE22B6" w14:textId="77777777">
        <w:trPr>
          <w:jc w:val="center"/>
        </w:trPr>
        <w:tc>
          <w:tcPr>
            <w:tcW w:w="4968" w:type="dxa"/>
            <w:shd w:val="clear" w:color="auto" w:fill="D9EAF7"/>
            <w:vAlign w:val="center"/>
          </w:tcPr>
          <w:p w14:paraId="3C290712" w14:textId="77777777" w:rsidR="00817C07" w:rsidRDefault="00000000">
            <w:pPr>
              <w:spacing w:after="40" w:line="252" w:lineRule="auto"/>
            </w:pPr>
            <w:r>
              <w:rPr>
                <w:b/>
              </w:rPr>
              <w:t>Contract Number</w:t>
            </w:r>
          </w:p>
        </w:tc>
        <w:tc>
          <w:tcPr>
            <w:tcW w:w="4968" w:type="dxa"/>
            <w:vAlign w:val="center"/>
          </w:tcPr>
          <w:p w14:paraId="0D010FF7" w14:textId="77777777" w:rsidR="00817C07" w:rsidRDefault="00000000">
            <w:pPr>
              <w:spacing w:after="40" w:line="252" w:lineRule="auto"/>
            </w:pPr>
            <w:r>
              <w:t>${contract_number}</w:t>
            </w:r>
          </w:p>
        </w:tc>
      </w:tr>
      <w:tr w:rsidR="00817C07" w14:paraId="530D225C" w14:textId="77777777">
        <w:trPr>
          <w:jc w:val="center"/>
        </w:trPr>
        <w:tc>
          <w:tcPr>
            <w:tcW w:w="4968" w:type="dxa"/>
            <w:shd w:val="clear" w:color="auto" w:fill="D9EAF7"/>
            <w:vAlign w:val="center"/>
          </w:tcPr>
          <w:p w14:paraId="0B1691DD" w14:textId="77777777" w:rsidR="00817C07" w:rsidRDefault="00000000">
            <w:pPr>
              <w:spacing w:after="40" w:line="252" w:lineRule="auto"/>
            </w:pPr>
            <w:r>
              <w:rPr>
                <w:b/>
              </w:rPr>
              <w:t>Owner</w:t>
            </w:r>
          </w:p>
        </w:tc>
        <w:tc>
          <w:tcPr>
            <w:tcW w:w="4968" w:type="dxa"/>
            <w:vAlign w:val="center"/>
          </w:tcPr>
          <w:p w14:paraId="7BE6746B" w14:textId="77777777" w:rsidR="00817C07" w:rsidRDefault="00000000">
            <w:pPr>
              <w:spacing w:after="40" w:line="252" w:lineRule="auto"/>
            </w:pPr>
            <w:r>
              <w:t>Town of Holly Springs, North Carolina</w:t>
            </w:r>
          </w:p>
        </w:tc>
      </w:tr>
      <w:tr w:rsidR="00817C07" w14:paraId="73AE27F9" w14:textId="77777777">
        <w:trPr>
          <w:jc w:val="center"/>
        </w:trPr>
        <w:tc>
          <w:tcPr>
            <w:tcW w:w="4968" w:type="dxa"/>
            <w:shd w:val="clear" w:color="auto" w:fill="D9EAF7"/>
            <w:vAlign w:val="center"/>
          </w:tcPr>
          <w:p w14:paraId="39EBF612" w14:textId="77777777" w:rsidR="00817C07" w:rsidRDefault="00000000">
            <w:pPr>
              <w:spacing w:after="40" w:line="252" w:lineRule="auto"/>
            </w:pPr>
            <w:r>
              <w:rPr>
                <w:b/>
              </w:rPr>
              <w:t>Contractor</w:t>
            </w:r>
          </w:p>
        </w:tc>
        <w:tc>
          <w:tcPr>
            <w:tcW w:w="4968" w:type="dxa"/>
            <w:vAlign w:val="center"/>
          </w:tcPr>
          <w:p w14:paraId="2C4BD16E" w14:textId="77777777" w:rsidR="00817C07" w:rsidRDefault="00000000">
            <w:pPr>
              <w:spacing w:after="40" w:line="252" w:lineRule="auto"/>
            </w:pPr>
            <w:r>
              <w:t>${counterparty_company_name}</w:t>
            </w:r>
          </w:p>
        </w:tc>
      </w:tr>
      <w:tr w:rsidR="00817C07" w14:paraId="4B038917" w14:textId="77777777">
        <w:trPr>
          <w:jc w:val="center"/>
        </w:trPr>
        <w:tc>
          <w:tcPr>
            <w:tcW w:w="4968" w:type="dxa"/>
            <w:shd w:val="clear" w:color="auto" w:fill="D9EAF7"/>
            <w:vAlign w:val="center"/>
          </w:tcPr>
          <w:p w14:paraId="7B407271" w14:textId="77777777" w:rsidR="00817C07" w:rsidRDefault="00000000">
            <w:pPr>
              <w:spacing w:after="40" w:line="252" w:lineRule="auto"/>
            </w:pPr>
            <w:r>
              <w:rPr>
                <w:b/>
              </w:rPr>
              <w:t>Department</w:t>
            </w:r>
          </w:p>
        </w:tc>
        <w:tc>
          <w:tcPr>
            <w:tcW w:w="4968" w:type="dxa"/>
            <w:vAlign w:val="center"/>
          </w:tcPr>
          <w:p w14:paraId="727343F9" w14:textId="77777777" w:rsidR="00817C07" w:rsidRDefault="00000000">
            <w:pPr>
              <w:spacing w:after="40" w:line="252" w:lineRule="auto"/>
            </w:pPr>
            <w:r>
              <w:t>${department_name}</w:t>
            </w:r>
          </w:p>
        </w:tc>
      </w:tr>
    </w:tbl>
    <w:p w14:paraId="61AF04E8" w14:textId="77777777" w:rsidR="00817C07" w:rsidRDefault="00000000">
      <w:pPr>
        <w:jc w:val="center"/>
      </w:pPr>
      <w:r>
        <w:br/>
        <w:t xml:space="preserve">Prepared from EJCDC C-522 as a project-specific, municipal-use working template. </w:t>
      </w:r>
      <w:r>
        <w:rPr>
          <w:i/>
        </w:rPr>
        <w:t>This form should be reviewed by Town counsel before execution.</w:t>
      </w:r>
    </w:p>
    <w:tbl>
      <w:tblPr>
        <w:tblStyle w:val="TableGrid"/>
        <w:tblW w:w="0" w:type="auto"/>
        <w:jc w:val="center"/>
        <w:tblLook w:val="04A0" w:firstRow="1" w:lastRow="0" w:firstColumn="1" w:lastColumn="0" w:noHBand="0" w:noVBand="1"/>
      </w:tblPr>
      <w:tblGrid>
        <w:gridCol w:w="9926"/>
      </w:tblGrid>
      <w:tr w:rsidR="00817C07" w14:paraId="712D210F" w14:textId="77777777">
        <w:trPr>
          <w:jc w:val="center"/>
        </w:trPr>
        <w:tc>
          <w:tcPr>
            <w:tcW w:w="9936" w:type="dxa"/>
            <w:shd w:val="clear" w:color="auto" w:fill="EEF5FB"/>
          </w:tcPr>
          <w:p w14:paraId="125C120C" w14:textId="77777777" w:rsidR="00817C07" w:rsidRDefault="00000000">
            <w:pPr>
              <w:spacing w:after="40" w:line="252" w:lineRule="auto"/>
            </w:pPr>
            <w:r>
              <w:rPr>
                <w:b/>
              </w:rPr>
              <w:t>Included updates: cleaned numbering and formatting; North Carolina public records, E-Verify, Iran divestment, termination for convenience, audit rights, and revised insurance with a $5,000,000 umbrella.</w:t>
            </w:r>
          </w:p>
        </w:tc>
      </w:tr>
    </w:tbl>
    <w:p w14:paraId="6B5A4052" w14:textId="77777777" w:rsidR="00817C07" w:rsidRDefault="00000000">
      <w:r>
        <w:br w:type="page"/>
      </w:r>
    </w:p>
    <w:p w14:paraId="00627E02" w14:textId="77777777" w:rsidR="00817C07" w:rsidRDefault="00000000">
      <w:pPr>
        <w:pStyle w:val="Heading1"/>
      </w:pPr>
      <w:r>
        <w:t>PARTIES</w:t>
      </w:r>
    </w:p>
    <w:p w14:paraId="5D88BBB6" w14:textId="77777777" w:rsidR="00817C07" w:rsidRDefault="00000000">
      <w:r>
        <w:t xml:space="preserve">This Contract is made by and between </w:t>
      </w:r>
      <w:r>
        <w:rPr>
          <w:b/>
        </w:rPr>
        <w:t>Town of Holly Springs, North Carolina</w:t>
      </w:r>
      <w:r>
        <w:t xml:space="preserve"> ("Owner") and </w:t>
      </w:r>
      <w:r>
        <w:rPr>
          <w:b/>
        </w:rPr>
        <w:t>${counterparty_company_name}</w:t>
      </w:r>
      <w:r>
        <w:t xml:space="preserve"> ("Contractor"). Owner and Contractor agree as follows:</w:t>
      </w:r>
    </w:p>
    <w:p w14:paraId="61961CAB" w14:textId="77777777" w:rsidR="00817C07" w:rsidRDefault="00000000">
      <w:pPr>
        <w:pStyle w:val="Heading1"/>
      </w:pPr>
      <w:r>
        <w:t>ARTICLE 1 - THE WORK</w:t>
      </w:r>
    </w:p>
    <w:p w14:paraId="56D6B565" w14:textId="77777777" w:rsidR="00817C07" w:rsidRDefault="00000000">
      <w:pPr>
        <w:pStyle w:val="Heading2"/>
      </w:pPr>
      <w:r>
        <w:t>1.01 Scope of Work</w:t>
      </w:r>
    </w:p>
    <w:p w14:paraId="05F9C567" w14:textId="77777777" w:rsidR="00817C07" w:rsidRDefault="00000000">
      <w:r>
        <w:t>Contractor shall furnish all labor, materials, equipment, services, supervision, testing, start-up, commissioning, and documentation necessary to complete the Project in accordance with the Contract Documents.</w:t>
      </w:r>
    </w:p>
    <w:p w14:paraId="5A16AE7F" w14:textId="77777777" w:rsidR="00817C07" w:rsidRDefault="00000000">
      <w:pPr>
        <w:pStyle w:val="Heading2"/>
      </w:pPr>
      <w:r>
        <w:t>1.02 Project Description</w:t>
      </w:r>
    </w:p>
    <w:p w14:paraId="3331332D" w14:textId="77777777" w:rsidR="00817C07" w:rsidRDefault="00000000">
      <w:r>
        <w:t>The Project is generally described as ${name}. The Work includes the construction of a new law office for the Holly Springs Town Attorney, together with associated site work, utility work, finishes, technology, security, and all other items necessary for a complete and operational municipal office facility.</w:t>
      </w:r>
    </w:p>
    <w:p w14:paraId="0185148D" w14:textId="77777777" w:rsidR="00817C07" w:rsidRDefault="00000000">
      <w:pPr>
        <w:pStyle w:val="Heading2"/>
      </w:pPr>
      <w:r>
        <w:t>1.03 Project Location</w:t>
      </w:r>
    </w:p>
    <w:p w14:paraId="69721879" w14:textId="77777777" w:rsidR="00817C07" w:rsidRDefault="00000000">
      <w:r>
        <w:t>The Site is generally located on Town-owned property within the corporate limits of Holly Springs, North Carolina, as more particularly described in the Drawings and Specifications.</w:t>
      </w:r>
    </w:p>
    <w:p w14:paraId="5921BD16" w14:textId="77777777" w:rsidR="00817C07" w:rsidRDefault="00000000">
      <w:pPr>
        <w:pStyle w:val="Heading1"/>
      </w:pPr>
      <w:r>
        <w:t>ARTICLE 2 - CONTRACT DOCUMENTS</w:t>
      </w:r>
    </w:p>
    <w:p w14:paraId="7E5FE635" w14:textId="77777777" w:rsidR="00817C07" w:rsidRDefault="00000000">
      <w:pPr>
        <w:pStyle w:val="Heading2"/>
      </w:pPr>
      <w:r>
        <w:t>2.01 Contract Documents</w:t>
      </w:r>
    </w:p>
    <w:p w14:paraId="400F6AB4" w14:textId="77777777" w:rsidR="00817C07" w:rsidRDefault="00000000">
      <w:r>
        <w:t>The Contract Documents consist of this Contract; performance bond; payment bond; specifications; drawings; addenda; exhibits; and Change Orders, Work Change Directives, and Field Orders issued after the Effective Date.</w:t>
      </w:r>
    </w:p>
    <w:p w14:paraId="2A7D4100" w14:textId="77777777" w:rsidR="00817C07" w:rsidRDefault="00000000">
      <w:pPr>
        <w:pStyle w:val="Heading2"/>
      </w:pPr>
      <w:r>
        <w:t>2.02 Intent</w:t>
      </w:r>
    </w:p>
    <w:p w14:paraId="22336D07" w14:textId="77777777" w:rsidR="00817C07" w:rsidRDefault="00000000">
      <w:r>
        <w:t>The Contract Documents are intended to describe a functionally complete project. Work required by one Contract Document shall be as binding as if required by all. The Engineer shall serve as the initial interpreter of the Contract Documents.</w:t>
      </w:r>
    </w:p>
    <w:p w14:paraId="29EA58B8" w14:textId="77777777" w:rsidR="00817C07" w:rsidRDefault="00000000">
      <w:pPr>
        <w:pStyle w:val="Heading1"/>
      </w:pPr>
      <w:r>
        <w:t>ARTICLE 3 - ENGINEER</w:t>
      </w:r>
    </w:p>
    <w:p w14:paraId="1E5A6702" w14:textId="77777777" w:rsidR="00817C07" w:rsidRDefault="00000000">
      <w:pPr>
        <w:pStyle w:val="Heading2"/>
      </w:pPr>
      <w:r>
        <w:t>3.01 Engineer</w:t>
      </w:r>
    </w:p>
    <w:p w14:paraId="0D2E7B3E" w14:textId="77777777" w:rsidR="00817C07" w:rsidRDefault="00000000">
      <w:r>
        <w:t>The Engineer for this Project is ${owner_primary_contact_name}, or such other engineer or design professional designated in writing by the Owner. The Engineer acts as the Owner’s representative during construction only to the extent stated in the Contract Documents.</w:t>
      </w:r>
    </w:p>
    <w:p w14:paraId="4B3A9FE3" w14:textId="77777777" w:rsidR="00817C07" w:rsidRDefault="00000000">
      <w:pPr>
        <w:pStyle w:val="Heading1"/>
      </w:pPr>
      <w:r>
        <w:t>ARTICLE 4 - CONTRACT TIMES</w:t>
      </w:r>
    </w:p>
    <w:p w14:paraId="2314A14E" w14:textId="77777777" w:rsidR="00817C07" w:rsidRDefault="00000000">
      <w:pPr>
        <w:pStyle w:val="Heading2"/>
      </w:pPr>
      <w:r>
        <w:t>4.01 Completion</w:t>
      </w:r>
    </w:p>
    <w:p w14:paraId="697CFF01" w14:textId="77777777" w:rsidR="00817C07" w:rsidRDefault="00000000">
      <w:r>
        <w:t>The Work shall be substantially complete on or before ${end_date} or within the time stated in the Notice to Proceed, and shall be finally complete within the additional time stated in the Contract Documents.</w:t>
      </w:r>
    </w:p>
    <w:p w14:paraId="7B4FC91D" w14:textId="77777777" w:rsidR="00817C07" w:rsidRDefault="00000000">
      <w:pPr>
        <w:pStyle w:val="Heading2"/>
      </w:pPr>
      <w:r>
        <w:t>4.02 Liquidated Damages</w:t>
      </w:r>
    </w:p>
    <w:p w14:paraId="3EE35220" w14:textId="77777777" w:rsidR="00817C07" w:rsidRDefault="00000000">
      <w:r>
        <w:t>If Contractor fails to achieve substantial completion within the Contract Time, Contractor shall pay Owner liquidated damages in the amount stated in the Supplementary Conditions or Bid Form for each day of delay.</w:t>
      </w:r>
    </w:p>
    <w:p w14:paraId="31D26161" w14:textId="77777777" w:rsidR="00817C07" w:rsidRDefault="00000000">
      <w:pPr>
        <w:pStyle w:val="Heading2"/>
      </w:pPr>
      <w:r>
        <w:t>4.03 Delays</w:t>
      </w:r>
    </w:p>
    <w:p w14:paraId="6EEE9237" w14:textId="77777777" w:rsidR="00817C07" w:rsidRDefault="00000000">
      <w:r>
        <w:t>Contract Time adjustments may be granted for Owner-caused delays, differing site conditions, or other excusable delays recognized under the Contract Documents. No adjustment will be made for Contractor-caused delay.</w:t>
      </w:r>
    </w:p>
    <w:p w14:paraId="516C28DD" w14:textId="77777777" w:rsidR="00817C07" w:rsidRDefault="00000000">
      <w:pPr>
        <w:pStyle w:val="Heading1"/>
      </w:pPr>
      <w:r>
        <w:t>ARTICLE 5 - CONTRACT PRICE</w:t>
      </w:r>
    </w:p>
    <w:p w14:paraId="3D687AE1" w14:textId="77777777" w:rsidR="00817C07" w:rsidRDefault="00000000">
      <w:pPr>
        <w:pStyle w:val="Heading2"/>
      </w:pPr>
      <w:r>
        <w:t>5.01 Contract Price</w:t>
      </w:r>
    </w:p>
    <w:p w14:paraId="6C3EE659" w14:textId="77777777" w:rsidR="00817C07" w:rsidRDefault="00000000">
      <w:r>
        <w:t>Owner shall pay Contractor the Contract Price of ${total_contract_value}, subject to additions and deductions by Change Order. Payment terms are ${payment_terms_name}.</w:t>
      </w:r>
    </w:p>
    <w:p w14:paraId="4417D1A7" w14:textId="77777777" w:rsidR="00817C07" w:rsidRDefault="00000000">
      <w:pPr>
        <w:pStyle w:val="Heading1"/>
      </w:pPr>
      <w:r>
        <w:t>ARTICLE 6 - BONDS AND INSURANCE</w:t>
      </w:r>
    </w:p>
    <w:p w14:paraId="60D2CE1B" w14:textId="77777777" w:rsidR="00817C07" w:rsidRDefault="00000000">
      <w:pPr>
        <w:pStyle w:val="Heading2"/>
      </w:pPr>
      <w:r>
        <w:t>6.01 Bonds</w:t>
      </w:r>
    </w:p>
    <w:p w14:paraId="1239C4DE" w14:textId="77777777" w:rsidR="00817C07" w:rsidRDefault="00000000">
      <w:r>
        <w:t>Before starting Work, Contractor shall furnish performance and payment bonds, each in an amount equal to one hundred percent (100%) of the Contract Price, unless otherwise permitted by law and expressly accepted by Owner.</w:t>
      </w:r>
    </w:p>
    <w:p w14:paraId="4D423112" w14:textId="77777777" w:rsidR="00817C07" w:rsidRDefault="00000000">
      <w:pPr>
        <w:pStyle w:val="Heading2"/>
      </w:pPr>
      <w:r>
        <w:t>6.02 Insurance</w:t>
      </w:r>
    </w:p>
    <w:p w14:paraId="7F6150C2" w14:textId="77777777" w:rsidR="00817C07" w:rsidRDefault="00000000">
      <w:r>
        <w:t>Contractor shall maintain the insurance coverages required by the Contract Documents and Supplementary Conditions, including a Commercial General Liability policy, Automobile Liability policy, Workers’ Compensation and Employer’s Liability coverage, and Umbrella/Excess Liability coverage of not less than $5,000,000 per occurrence and $5,000,000 aggregate.</w:t>
      </w:r>
    </w:p>
    <w:p w14:paraId="53641EC8" w14:textId="77777777" w:rsidR="00817C07" w:rsidRDefault="00000000">
      <w:pPr>
        <w:pStyle w:val="Heading1"/>
      </w:pPr>
      <w:r>
        <w:t>ARTICLE 7 - CONTRACTOR RESPONSIBILITIES</w:t>
      </w:r>
    </w:p>
    <w:p w14:paraId="42FDC5AF" w14:textId="77777777" w:rsidR="00817C07" w:rsidRDefault="00000000">
      <w:pPr>
        <w:pStyle w:val="Heading2"/>
      </w:pPr>
      <w:r>
        <w:t>7.01 General Duties</w:t>
      </w:r>
    </w:p>
    <w:p w14:paraId="1C959B0D" w14:textId="77777777" w:rsidR="00817C07" w:rsidRDefault="00000000">
      <w:r>
        <w:t>Contractor shall supervise and direct the Work, provide all labor and materials, coordinate subcontractors, maintain site safety, obtain permits and licenses, comply with applicable laws, protect adjacent property, and maintain record documents.</w:t>
      </w:r>
    </w:p>
    <w:p w14:paraId="3269F859" w14:textId="77777777" w:rsidR="00817C07" w:rsidRDefault="00000000">
      <w:pPr>
        <w:pStyle w:val="Heading2"/>
      </w:pPr>
      <w:r>
        <w:t>7.02 Superintendent</w:t>
      </w:r>
    </w:p>
    <w:p w14:paraId="266931C5" w14:textId="77777777" w:rsidR="00817C07" w:rsidRDefault="00000000">
      <w:r>
        <w:t>Contractor shall maintain a competent resident superintendent on the Site whenever Work is in progress.</w:t>
      </w:r>
    </w:p>
    <w:p w14:paraId="2CA71853" w14:textId="77777777" w:rsidR="00817C07" w:rsidRDefault="00000000">
      <w:pPr>
        <w:pStyle w:val="Heading2"/>
      </w:pPr>
      <w:r>
        <w:t>7.03 Warranties</w:t>
      </w:r>
    </w:p>
    <w:p w14:paraId="215D061D" w14:textId="77777777" w:rsidR="00817C07" w:rsidRDefault="00000000">
      <w:r>
        <w:t>Contractor warrants that the Work will be free from defects and in accordance with the Contract Documents. Contractor shall correct defective Work discovered within one year after substantial completion, or within such longer period as may be required by a specific warranty.</w:t>
      </w:r>
    </w:p>
    <w:p w14:paraId="08C057D6" w14:textId="77777777" w:rsidR="00817C07" w:rsidRDefault="00000000">
      <w:pPr>
        <w:pStyle w:val="Heading2"/>
      </w:pPr>
      <w:r>
        <w:t>7.04 Indemnification</w:t>
      </w:r>
    </w:p>
    <w:p w14:paraId="55F6634A" w14:textId="77777777" w:rsidR="00817C07" w:rsidRDefault="00000000">
      <w:r>
        <w:t>To the fullest extent permitted by law, Contractor shall indemnify and hold harmless Owner and Engineer from claims, damages, losses, and expenses to the extent caused by the negligent acts or omissions of Contractor or those for whom Contractor is responsible.</w:t>
      </w:r>
    </w:p>
    <w:p w14:paraId="684BF0B6" w14:textId="77777777" w:rsidR="00817C07" w:rsidRDefault="00000000">
      <w:pPr>
        <w:pStyle w:val="Heading1"/>
      </w:pPr>
      <w:r>
        <w:t>ARTICLE 8 - OWNER RESPONSIBILITIES</w:t>
      </w:r>
    </w:p>
    <w:p w14:paraId="445E665C" w14:textId="77777777" w:rsidR="00817C07" w:rsidRDefault="00000000">
      <w:pPr>
        <w:pStyle w:val="Heading2"/>
      </w:pPr>
      <w:r>
        <w:t>8.01 Owner Duties</w:t>
      </w:r>
    </w:p>
    <w:p w14:paraId="7489B501" w14:textId="77777777" w:rsidR="00817C07" w:rsidRDefault="00000000">
      <w:r>
        <w:t>Owner shall provide access to the Site, make payments as provided in the Contract Documents, and coordinate any separate contractors engaged directly by Owner. Owner does not supervise Contractor’s means, methods, techniques, sequences, or safety programs.</w:t>
      </w:r>
    </w:p>
    <w:p w14:paraId="61F1E28B" w14:textId="77777777" w:rsidR="00817C07" w:rsidRDefault="00000000">
      <w:pPr>
        <w:pStyle w:val="Heading1"/>
      </w:pPr>
      <w:r>
        <w:t>ARTICLE 9 - ENGINEER’S STATUS DURING CONSTRUCTION</w:t>
      </w:r>
    </w:p>
    <w:p w14:paraId="178CE004" w14:textId="77777777" w:rsidR="00817C07" w:rsidRDefault="00000000">
      <w:pPr>
        <w:pStyle w:val="Heading2"/>
      </w:pPr>
      <w:r>
        <w:t>9.01 Engineer Status</w:t>
      </w:r>
    </w:p>
    <w:p w14:paraId="127AB40D" w14:textId="77777777" w:rsidR="00817C07" w:rsidRDefault="00000000">
      <w:r>
        <w:t>Engineer will visit the Site at intervals appropriate to the stage of construction, review submittals, interpret the Contract Documents, recommend payments, and reject defective Work when appropriate. Engineer does not control Contractor’s methods or safety practices.</w:t>
      </w:r>
    </w:p>
    <w:p w14:paraId="085A0BDA" w14:textId="77777777" w:rsidR="00817C07" w:rsidRDefault="00000000">
      <w:pPr>
        <w:pStyle w:val="Heading1"/>
      </w:pPr>
      <w:r>
        <w:t>ARTICLE 10 - CHANGES IN THE WORK</w:t>
      </w:r>
    </w:p>
    <w:p w14:paraId="0185555C" w14:textId="77777777" w:rsidR="00817C07" w:rsidRDefault="00000000">
      <w:pPr>
        <w:pStyle w:val="Heading2"/>
      </w:pPr>
      <w:r>
        <w:t>10.01 Changes</w:t>
      </w:r>
    </w:p>
    <w:p w14:paraId="73284F82" w14:textId="77777777" w:rsidR="00817C07" w:rsidRDefault="00000000">
      <w:r>
        <w:t>Owner may order additions, deletions, or revisions in the Work by Change Order or Work Change Directive. Any adjustment in Contract Price or Contract Time shall be documented in writing.</w:t>
      </w:r>
    </w:p>
    <w:p w14:paraId="6C7F2B0E" w14:textId="77777777" w:rsidR="00817C07" w:rsidRDefault="00000000">
      <w:pPr>
        <w:pStyle w:val="Heading1"/>
      </w:pPr>
      <w:r>
        <w:t>ARTICLE 11 - DIFFERING SITE CONDITIONS</w:t>
      </w:r>
    </w:p>
    <w:p w14:paraId="65A3B4FD" w14:textId="77777777" w:rsidR="00817C07" w:rsidRDefault="00000000">
      <w:pPr>
        <w:pStyle w:val="Heading2"/>
      </w:pPr>
      <w:r>
        <w:t>11.01 Notice and Review</w:t>
      </w:r>
    </w:p>
    <w:p w14:paraId="54634652" w14:textId="77777777" w:rsidR="00817C07" w:rsidRDefault="00000000">
      <w:r>
        <w:t>If Contractor encounters subsurface or physical conditions materially different from those indicated in the Contract Documents or ordinarily encountered, Contractor shall promptly notify Owner and Engineer in writing before disturbing the condition further, except in an emergency.</w:t>
      </w:r>
    </w:p>
    <w:p w14:paraId="7F8D8DA7" w14:textId="77777777" w:rsidR="00817C07" w:rsidRDefault="00000000">
      <w:pPr>
        <w:pStyle w:val="Heading1"/>
      </w:pPr>
      <w:r>
        <w:t>ARTICLE 12 - CLAIMS AND DISPUTE RESOLUTION</w:t>
      </w:r>
    </w:p>
    <w:p w14:paraId="74804603" w14:textId="77777777" w:rsidR="00817C07" w:rsidRDefault="00000000">
      <w:pPr>
        <w:pStyle w:val="Heading2"/>
      </w:pPr>
      <w:r>
        <w:t>12.01 Claims</w:t>
      </w:r>
    </w:p>
    <w:p w14:paraId="780AD527" w14:textId="77777777" w:rsidR="00817C07" w:rsidRDefault="00000000">
      <w:r>
        <w:t>Claims shall be submitted promptly and in no event later than ten (10) days after the event giving rise to the Claim. The parties shall attempt in good faith to resolve Claims through direct negotiation before initiating litigation or other formal proceedings.</w:t>
      </w:r>
    </w:p>
    <w:p w14:paraId="52A020F1" w14:textId="77777777" w:rsidR="00817C07" w:rsidRDefault="00000000">
      <w:pPr>
        <w:pStyle w:val="Heading1"/>
      </w:pPr>
      <w:r>
        <w:t>ARTICLE 13 - TESTS, INSPECTIONS, AND CORRECTION OF DEFECTIVE WORK</w:t>
      </w:r>
    </w:p>
    <w:p w14:paraId="641CAD6B" w14:textId="77777777" w:rsidR="00817C07" w:rsidRDefault="00000000">
      <w:pPr>
        <w:pStyle w:val="Heading2"/>
      </w:pPr>
      <w:r>
        <w:t>13.01 Access and Correction</w:t>
      </w:r>
    </w:p>
    <w:p w14:paraId="3B35C2FB" w14:textId="77777777" w:rsidR="00817C07" w:rsidRDefault="00000000">
      <w:r>
        <w:t>Owner and Engineer shall have access to the Site for observation, inspection, and testing. Contractor shall uncover Work when required by Engineer and shall promptly correct defective Work at Contractor’s expense.</w:t>
      </w:r>
    </w:p>
    <w:p w14:paraId="1885DA3F" w14:textId="77777777" w:rsidR="00817C07" w:rsidRDefault="00000000">
      <w:pPr>
        <w:pStyle w:val="Heading1"/>
      </w:pPr>
      <w:r>
        <w:t>ARTICLE 14 - PAYMENTS TO CONTRACTOR</w:t>
      </w:r>
    </w:p>
    <w:p w14:paraId="62126C2A" w14:textId="77777777" w:rsidR="00817C07" w:rsidRDefault="00000000">
      <w:pPr>
        <w:pStyle w:val="Heading2"/>
      </w:pPr>
      <w:r>
        <w:t>14.01 Applications for Payment</w:t>
      </w:r>
    </w:p>
    <w:p w14:paraId="77CC79D2" w14:textId="77777777" w:rsidR="00817C07" w:rsidRDefault="00000000">
      <w:r>
        <w:t>Contractor shall submit Applications for Payment not more frequently than monthly, supported by a schedule of values and such other documentation as Engineer reasonably requires.</w:t>
      </w:r>
    </w:p>
    <w:p w14:paraId="7A6A6313" w14:textId="77777777" w:rsidR="00817C07" w:rsidRDefault="00000000">
      <w:pPr>
        <w:pStyle w:val="Heading2"/>
      </w:pPr>
      <w:r>
        <w:t>14.02 Retainage</w:t>
      </w:r>
    </w:p>
    <w:p w14:paraId="5E67BE6C" w14:textId="77777777" w:rsidR="00817C07" w:rsidRDefault="00000000">
      <w:r>
        <w:t>Owner may retain the percentage stated in the Contract Documents from each progress payment until substantial completion, subject to reduction as permitted by law and the Contract Documents.</w:t>
      </w:r>
    </w:p>
    <w:p w14:paraId="4D010C13" w14:textId="77777777" w:rsidR="00817C07" w:rsidRDefault="00000000">
      <w:r>
        <w:br w:type="page"/>
      </w:r>
    </w:p>
    <w:p w14:paraId="3C3922BF" w14:textId="77777777" w:rsidR="00817C07" w:rsidRDefault="00000000">
      <w:pPr>
        <w:pStyle w:val="Heading1"/>
      </w:pPr>
      <w:r>
        <w:t>SUPPLEMENTARY CONDITIONS</w:t>
      </w:r>
    </w:p>
    <w:p w14:paraId="76F6DE2A" w14:textId="77777777" w:rsidR="00817C07" w:rsidRDefault="00000000">
      <w:r>
        <w:t>The following Supplementary Conditions supplement and, where inconsistent, supersede EJCDC C-522 for this municipal project.</w:t>
      </w:r>
    </w:p>
    <w:p w14:paraId="77B5D6DC" w14:textId="77777777" w:rsidR="00817C07" w:rsidRDefault="00000000">
      <w:pPr>
        <w:pStyle w:val="Heading2"/>
      </w:pPr>
      <w:r>
        <w:t>SC-1 Governing Law and Venue</w:t>
      </w:r>
    </w:p>
    <w:p w14:paraId="16009B74" w14:textId="77777777" w:rsidR="00817C07" w:rsidRDefault="00000000">
      <w:r>
        <w:t>This Contract shall be governed by the laws of the State of North Carolina. Venue for any action arising out of or related to this Contract shall lie exclusively in Wake County, North Carolina.</w:t>
      </w:r>
    </w:p>
    <w:p w14:paraId="3058696A" w14:textId="77777777" w:rsidR="00817C07" w:rsidRDefault="00000000">
      <w:pPr>
        <w:pStyle w:val="Heading2"/>
      </w:pPr>
      <w:r>
        <w:t>SC-2 Public Records (N.C.G.S. Chapter 132)</w:t>
      </w:r>
    </w:p>
    <w:p w14:paraId="4AD0CACB" w14:textId="77777777" w:rsidR="00817C07" w:rsidRDefault="00000000">
      <w:r>
        <w:t>Contractor acknowledges that the Town is subject to the North Carolina Public Records Act. Materials submitted to the Town may constitute public records unless exempt by law. Contractor may identify claimed trade secret or confidential information, but the Town does not guarantee confidentiality and will make disclosure determinations in accordance with law.</w:t>
      </w:r>
    </w:p>
    <w:p w14:paraId="4700ABEE" w14:textId="77777777" w:rsidR="00817C07" w:rsidRDefault="00000000">
      <w:pPr>
        <w:pStyle w:val="Heading2"/>
      </w:pPr>
      <w:r>
        <w:t>SC-3 E-Verify Compliance (N.C.G.S. § 143-133.3)</w:t>
      </w:r>
    </w:p>
    <w:p w14:paraId="7FD0AFA9" w14:textId="77777777" w:rsidR="00817C07" w:rsidRDefault="00000000">
      <w:r>
        <w:t>Contractor shall comply with the E-Verify requirements of North Carolina law and shall require all subcontractors performing Work under this Contract to do the same. Contractor shall execute the Town’s E-Verify affidavit before Contract execution.</w:t>
      </w:r>
    </w:p>
    <w:p w14:paraId="03EFDD4F" w14:textId="77777777" w:rsidR="00817C07" w:rsidRDefault="00000000">
      <w:pPr>
        <w:pStyle w:val="Heading2"/>
      </w:pPr>
      <w:r>
        <w:t>SC-4 Iran Divestment Act Certification (N.C.G.S. § 143C-6A)</w:t>
      </w:r>
    </w:p>
    <w:p w14:paraId="2409DD5E" w14:textId="77777777" w:rsidR="00817C07" w:rsidRDefault="00000000">
      <w:r>
        <w:t>Contractor certifies that it is not identified on the State Treasurer’s list of companies engaged in investment activities in Iran and will comply with all certification requirements applicable to public contracts in North Carolina.</w:t>
      </w:r>
    </w:p>
    <w:p w14:paraId="297E256F" w14:textId="77777777" w:rsidR="00817C07" w:rsidRDefault="00000000">
      <w:pPr>
        <w:pStyle w:val="Heading2"/>
      </w:pPr>
      <w:r>
        <w:t>SC-5 Indemnification (NC-Compliant)</w:t>
      </w:r>
    </w:p>
    <w:p w14:paraId="676ED555" w14:textId="77777777" w:rsidR="00817C07" w:rsidRDefault="00000000">
      <w:r>
        <w:t>To the fullest extent permitted by North Carolina law, Contractor shall indemnify and hold harmless the Town, its officers, officials, employees, and agents from claims, damages, losses, and expenses arising out of Contractor’s performance of the Work, but only to the extent caused by the negligence or willful misconduct of Contractor or persons or entities for whom Contractor is responsible. Nothing herein requires Contractor to indemnify the Town for the Town’s own negligence.</w:t>
      </w:r>
    </w:p>
    <w:p w14:paraId="21FB1F0F" w14:textId="77777777" w:rsidR="00817C07" w:rsidRDefault="00000000">
      <w:pPr>
        <w:pStyle w:val="Heading2"/>
      </w:pPr>
      <w:r>
        <w:t>SC-6 Non-Discrimination</w:t>
      </w:r>
    </w:p>
    <w:p w14:paraId="39E33B9F" w14:textId="77777777" w:rsidR="00817C07" w:rsidRDefault="00000000">
      <w:r>
        <w:t>Contractor shall comply with all applicable federal, state, and local non-discrimination laws and employment requirements in the performance of the Work.</w:t>
      </w:r>
    </w:p>
    <w:p w14:paraId="5D730CF0" w14:textId="77777777" w:rsidR="00817C07" w:rsidRDefault="00000000">
      <w:pPr>
        <w:pStyle w:val="Heading2"/>
      </w:pPr>
      <w:r>
        <w:t>SC-7 Fiscal Control / Pre-Audit</w:t>
      </w:r>
    </w:p>
    <w:p w14:paraId="21C44CA6" w14:textId="77777777" w:rsidR="00817C07" w:rsidRDefault="00000000">
      <w:r>
        <w:t>This Contract is subject to the Local Government Budget and Fiscal Control Act. No obligation shall be valid until the Contract bears any required pre-audit certification and funds have been properly appropriated.</w:t>
      </w:r>
    </w:p>
    <w:p w14:paraId="02BD40A5" w14:textId="77777777" w:rsidR="00817C07" w:rsidRDefault="00000000">
      <w:pPr>
        <w:pStyle w:val="Heading2"/>
      </w:pPr>
      <w:r>
        <w:t>SC-8 Termination for Convenience</w:t>
      </w:r>
    </w:p>
    <w:p w14:paraId="3165A03B" w14:textId="77777777" w:rsidR="00817C07" w:rsidRDefault="00000000">
      <w:r>
        <w:t>Owner may terminate this Contract for convenience upon written notice. In that event, Contractor shall cease Work as directed and shall be entitled to payment for Work properly performed through the effective date of termination and for reasonable, documented demobilization costs, but not for anticipatory profits on unperformed Work.</w:t>
      </w:r>
    </w:p>
    <w:p w14:paraId="22C0CA4F" w14:textId="77777777" w:rsidR="00817C07" w:rsidRDefault="00000000">
      <w:pPr>
        <w:pStyle w:val="Heading2"/>
      </w:pPr>
      <w:r>
        <w:t>SC-9 Audit Rights</w:t>
      </w:r>
    </w:p>
    <w:p w14:paraId="591DFF21" w14:textId="77777777" w:rsidR="00817C07" w:rsidRDefault="00000000">
      <w:r>
        <w:t>Owner may audit Contractor’s books and records relating to this Contract upon reasonable notice. Contractor shall retain such records for at least three (3) years after final payment, or longer if required by law.</w:t>
      </w:r>
    </w:p>
    <w:p w14:paraId="6ED18B4C" w14:textId="77777777" w:rsidR="00817C07" w:rsidRDefault="00000000">
      <w:pPr>
        <w:pStyle w:val="Heading2"/>
      </w:pPr>
      <w:r>
        <w:t>SC-10 Insurance Requirements</w:t>
      </w:r>
    </w:p>
    <w:p w14:paraId="77D9DB8A" w14:textId="77777777" w:rsidR="00817C07" w:rsidRDefault="00000000">
      <w:r>
        <w:t>Contractor shall maintain, at its own expense, insurance issued by insurers authorized to do business in North Carolina and reasonably acceptable to Owner. Minimum limits shall be: Workers’ Compensation—statutory; Employer’s Liability—$500,000 each accident, $500,000 disease each employee, and $500,000 policy limit; Commercial General Liability—$1,000,000 per occurrence and $2,000,000 aggregate; Automobile Liability—$1,000,000 combined single limit; and Umbrella/Excess Liability—$5,000,000 per occurrence and $5,000,000 aggregate on a follow-form basis. The Town of Holly Springs, its officers, officials, employees, and agents shall be named as additional insureds on the Commercial General Liability, Automobile Liability, and Umbrella/Excess Liability policies. Coverage shall be primary and non-contributory, and certificates and endorsements shall be provided before Work begins.</w:t>
      </w:r>
    </w:p>
    <w:p w14:paraId="7BC843C7" w14:textId="77777777" w:rsidR="00817C07" w:rsidRDefault="00000000">
      <w:pPr>
        <w:pStyle w:val="Heading2"/>
      </w:pPr>
      <w:r>
        <w:t>SC-11 Performance Standard</w:t>
      </w:r>
    </w:p>
    <w:p w14:paraId="4CDD12DE" w14:textId="77777777" w:rsidR="00817C07" w:rsidRDefault="00000000">
      <w:r>
        <w:t>Contractor shall perform all Work in a professional and workmanlike manner, in accordance with industry standards, and in compliance with all applicable laws, codes, ordinances, and regulations.</w:t>
      </w:r>
    </w:p>
    <w:p w14:paraId="5829A5F0" w14:textId="77777777" w:rsidR="00817C07" w:rsidRDefault="00000000">
      <w:r>
        <w:br w:type="page"/>
      </w:r>
    </w:p>
    <w:p w14:paraId="50CFD97A" w14:textId="77777777" w:rsidR="00817C07" w:rsidRDefault="00000000">
      <w:pPr>
        <w:pStyle w:val="Heading1"/>
      </w:pPr>
      <w:r>
        <w:t>EXHIBITS AND DOCX MERGE PLACEHOLDERS</w:t>
      </w:r>
    </w:p>
    <w:p w14:paraId="50D70FBC" w14:textId="77777777" w:rsidR="00817C07" w:rsidRDefault="00000000">
      <w:r>
        <w:t>Recommended exhibits to be attached or generated by the contract system: Exhibit A - Scope of Work; Exhibit B - E-Verify Affidavit; Exhibit C - Iran Divestment Certification; Exhibit D - Insurance Requirements / Certificates of Insurance.</w:t>
      </w:r>
    </w:p>
    <w:p w14:paraId="65838725" w14:textId="77777777" w:rsidR="00817C07" w:rsidRDefault="00000000">
      <w:pPr>
        <w:pStyle w:val="Heading2"/>
      </w:pPr>
      <w:r>
        <w:t>Core merge placeholders</w:t>
      </w:r>
    </w:p>
    <w:tbl>
      <w:tblPr>
        <w:tblStyle w:val="TableGrid"/>
        <w:tblW w:w="0" w:type="auto"/>
        <w:jc w:val="center"/>
        <w:tblLook w:val="04A0" w:firstRow="1" w:lastRow="0" w:firstColumn="1" w:lastColumn="0" w:noHBand="0" w:noVBand="1"/>
      </w:tblPr>
      <w:tblGrid>
        <w:gridCol w:w="4961"/>
        <w:gridCol w:w="4965"/>
      </w:tblGrid>
      <w:tr w:rsidR="00817C07" w14:paraId="6CF98733" w14:textId="77777777">
        <w:trPr>
          <w:tblHeader/>
          <w:jc w:val="center"/>
        </w:trPr>
        <w:tc>
          <w:tcPr>
            <w:tcW w:w="4968" w:type="dxa"/>
            <w:shd w:val="clear" w:color="auto" w:fill="D9EAF7"/>
          </w:tcPr>
          <w:p w14:paraId="01E48D35" w14:textId="77777777" w:rsidR="00817C07" w:rsidRDefault="00000000">
            <w:pPr>
              <w:spacing w:after="40" w:line="252" w:lineRule="auto"/>
            </w:pPr>
            <w:r>
              <w:rPr>
                <w:b/>
              </w:rPr>
              <w:t>Category</w:t>
            </w:r>
          </w:p>
        </w:tc>
        <w:tc>
          <w:tcPr>
            <w:tcW w:w="4968" w:type="dxa"/>
            <w:shd w:val="clear" w:color="auto" w:fill="D9EAF7"/>
          </w:tcPr>
          <w:p w14:paraId="3809D9E9" w14:textId="77777777" w:rsidR="00817C07" w:rsidRDefault="00000000">
            <w:pPr>
              <w:spacing w:after="40" w:line="252" w:lineRule="auto"/>
            </w:pPr>
            <w:r>
              <w:rPr>
                <w:b/>
              </w:rPr>
              <w:t>Suggested placeholders</w:t>
            </w:r>
          </w:p>
        </w:tc>
      </w:tr>
      <w:tr w:rsidR="00817C07" w14:paraId="61E185D9" w14:textId="77777777">
        <w:trPr>
          <w:jc w:val="center"/>
        </w:trPr>
        <w:tc>
          <w:tcPr>
            <w:tcW w:w="4968" w:type="dxa"/>
            <w:vAlign w:val="center"/>
          </w:tcPr>
          <w:p w14:paraId="3BC4B247" w14:textId="77777777" w:rsidR="00817C07" w:rsidRDefault="00000000">
            <w:pPr>
              <w:spacing w:after="40" w:line="252" w:lineRule="auto"/>
            </w:pPr>
            <w:r>
              <w:t>Contract</w:t>
            </w:r>
          </w:p>
        </w:tc>
        <w:tc>
          <w:tcPr>
            <w:tcW w:w="4968" w:type="dxa"/>
            <w:vAlign w:val="center"/>
          </w:tcPr>
          <w:p w14:paraId="03F8264A" w14:textId="77777777" w:rsidR="00817C07" w:rsidRDefault="00000000">
            <w:pPr>
              <w:spacing w:after="40" w:line="252" w:lineRule="auto"/>
            </w:pPr>
            <w:r>
              <w:t>${contract_id}; ${contract_number}; ${name}; ${status_name}; ${governing_law}; ${start_date}; ${end_date}; ${total_contract_value}; ${currency}; ${payment_terms_name}</w:t>
            </w:r>
          </w:p>
        </w:tc>
      </w:tr>
      <w:tr w:rsidR="00817C07" w14:paraId="33CFB351" w14:textId="77777777">
        <w:trPr>
          <w:jc w:val="center"/>
        </w:trPr>
        <w:tc>
          <w:tcPr>
            <w:tcW w:w="4968" w:type="dxa"/>
            <w:vAlign w:val="center"/>
          </w:tcPr>
          <w:p w14:paraId="23D8D30A" w14:textId="77777777" w:rsidR="00817C07" w:rsidRDefault="00000000">
            <w:pPr>
              <w:spacing w:after="40" w:line="252" w:lineRule="auto"/>
            </w:pPr>
            <w:r>
              <w:t>Department / Type</w:t>
            </w:r>
          </w:p>
        </w:tc>
        <w:tc>
          <w:tcPr>
            <w:tcW w:w="4968" w:type="dxa"/>
            <w:vAlign w:val="center"/>
          </w:tcPr>
          <w:p w14:paraId="5024EE1D" w14:textId="77777777" w:rsidR="00817C07" w:rsidRDefault="00000000">
            <w:pPr>
              <w:spacing w:after="40" w:line="252" w:lineRule="auto"/>
            </w:pPr>
            <w:r>
              <w:t>${department_id}; ${department_name}; ${department_code}; ${contract_type_id}; ${contract_type_name}</w:t>
            </w:r>
          </w:p>
        </w:tc>
      </w:tr>
      <w:tr w:rsidR="00817C07" w14:paraId="3D6C4314" w14:textId="77777777">
        <w:trPr>
          <w:jc w:val="center"/>
        </w:trPr>
        <w:tc>
          <w:tcPr>
            <w:tcW w:w="4968" w:type="dxa"/>
            <w:vAlign w:val="center"/>
          </w:tcPr>
          <w:p w14:paraId="421EE9AA" w14:textId="77777777" w:rsidR="00817C07" w:rsidRDefault="00000000">
            <w:pPr>
              <w:spacing w:after="40" w:line="252" w:lineRule="auto"/>
            </w:pPr>
            <w:r>
              <w:t>Contacts</w:t>
            </w:r>
          </w:p>
        </w:tc>
        <w:tc>
          <w:tcPr>
            <w:tcW w:w="4968" w:type="dxa"/>
            <w:vAlign w:val="center"/>
          </w:tcPr>
          <w:p w14:paraId="36F70449" w14:textId="77777777" w:rsidR="00817C07" w:rsidRDefault="00000000">
            <w:pPr>
              <w:spacing w:after="40" w:line="252" w:lineRule="auto"/>
            </w:pPr>
            <w:r>
              <w:t>${owner_primary_contact_name}; ${owner_primary_contact_email}; ${counterparty_primary_contact_name}; ${counterparty_primary_contact_email}</w:t>
            </w:r>
          </w:p>
        </w:tc>
      </w:tr>
      <w:tr w:rsidR="00817C07" w14:paraId="1F9E102C" w14:textId="77777777">
        <w:trPr>
          <w:jc w:val="center"/>
        </w:trPr>
        <w:tc>
          <w:tcPr>
            <w:tcW w:w="4968" w:type="dxa"/>
            <w:vAlign w:val="center"/>
          </w:tcPr>
          <w:p w14:paraId="7D5638F1" w14:textId="77777777" w:rsidR="00817C07" w:rsidRDefault="00000000">
            <w:pPr>
              <w:spacing w:after="40" w:line="252" w:lineRule="auto"/>
            </w:pPr>
            <w:r>
              <w:t>Other fields</w:t>
            </w:r>
          </w:p>
        </w:tc>
        <w:tc>
          <w:tcPr>
            <w:tcW w:w="4968" w:type="dxa"/>
            <w:vAlign w:val="center"/>
          </w:tcPr>
          <w:p w14:paraId="6FD37E38" w14:textId="77777777" w:rsidR="00817C07" w:rsidRDefault="00000000">
            <w:pPr>
              <w:spacing w:after="40" w:line="252" w:lineRule="auto"/>
            </w:pPr>
            <w:r>
              <w:t>${description}; ${documents_path}; ${created_at}; ${updated_at}; ${contract_body_html}; ${auto_renew}; ${renewal_term_months}</w:t>
            </w:r>
          </w:p>
        </w:tc>
      </w:tr>
    </w:tbl>
    <w:p w14:paraId="0DDF3C22" w14:textId="77777777" w:rsidR="00817C07" w:rsidRDefault="00000000">
      <w:pPr>
        <w:pStyle w:val="Heading1"/>
      </w:pPr>
      <w:r>
        <w:br/>
        <w:t>SIGNATURES</w:t>
      </w:r>
    </w:p>
    <w:tbl>
      <w:tblPr>
        <w:tblStyle w:val="TableGrid"/>
        <w:tblW w:w="0" w:type="auto"/>
        <w:jc w:val="center"/>
        <w:tblLook w:val="04A0" w:firstRow="1" w:lastRow="0" w:firstColumn="1" w:lastColumn="0" w:noHBand="0" w:noVBand="1"/>
      </w:tblPr>
      <w:tblGrid>
        <w:gridCol w:w="4962"/>
        <w:gridCol w:w="4964"/>
      </w:tblGrid>
      <w:tr w:rsidR="00817C07" w14:paraId="31378D50" w14:textId="77777777">
        <w:trPr>
          <w:jc w:val="center"/>
        </w:trPr>
        <w:tc>
          <w:tcPr>
            <w:tcW w:w="4968" w:type="dxa"/>
            <w:shd w:val="clear" w:color="auto" w:fill="D9EAF7"/>
            <w:vAlign w:val="center"/>
          </w:tcPr>
          <w:p w14:paraId="48129727" w14:textId="77777777" w:rsidR="00817C07" w:rsidRDefault="00000000">
            <w:pPr>
              <w:spacing w:after="40" w:line="252" w:lineRule="auto"/>
            </w:pPr>
            <w:r>
              <w:rPr>
                <w:b/>
              </w:rPr>
              <w:t>OWNER</w:t>
            </w:r>
          </w:p>
        </w:tc>
        <w:tc>
          <w:tcPr>
            <w:tcW w:w="4968" w:type="dxa"/>
            <w:shd w:val="clear" w:color="auto" w:fill="D9EAF7"/>
            <w:vAlign w:val="center"/>
          </w:tcPr>
          <w:p w14:paraId="0C3D92DB" w14:textId="77777777" w:rsidR="00817C07" w:rsidRDefault="00000000">
            <w:pPr>
              <w:spacing w:after="40" w:line="252" w:lineRule="auto"/>
            </w:pPr>
            <w:r>
              <w:rPr>
                <w:b/>
              </w:rPr>
              <w:t>CONTRACTOR</w:t>
            </w:r>
          </w:p>
        </w:tc>
      </w:tr>
      <w:tr w:rsidR="00817C07" w14:paraId="3891DA1D" w14:textId="77777777">
        <w:trPr>
          <w:jc w:val="center"/>
        </w:trPr>
        <w:tc>
          <w:tcPr>
            <w:tcW w:w="4968" w:type="dxa"/>
            <w:vAlign w:val="center"/>
          </w:tcPr>
          <w:p w14:paraId="3B3500EB" w14:textId="77777777" w:rsidR="00817C07" w:rsidRDefault="00000000">
            <w:pPr>
              <w:spacing w:after="40" w:line="252" w:lineRule="auto"/>
            </w:pPr>
            <w:r>
              <w:t>Town of Holly Springs, North Carolina</w:t>
            </w:r>
            <w:r>
              <w:br/>
              <w:t>By: __________________________</w:t>
            </w:r>
            <w:r>
              <w:br/>
              <w:t>Name: ________________________</w:t>
            </w:r>
            <w:r>
              <w:br/>
              <w:t>Title: _________________________</w:t>
            </w:r>
          </w:p>
        </w:tc>
        <w:tc>
          <w:tcPr>
            <w:tcW w:w="4968" w:type="dxa"/>
            <w:vAlign w:val="center"/>
          </w:tcPr>
          <w:p w14:paraId="7B70FC74" w14:textId="77777777" w:rsidR="00817C07" w:rsidRDefault="00000000">
            <w:pPr>
              <w:spacing w:after="40" w:line="252" w:lineRule="auto"/>
            </w:pPr>
            <w:r>
              <w:t>${counterparty_company_name}</w:t>
            </w:r>
            <w:r>
              <w:br/>
              <w:t>By: __________________________</w:t>
            </w:r>
            <w:r>
              <w:br/>
              <w:t>Name: ${counterparty_primary_contact_name}</w:t>
            </w:r>
            <w:r>
              <w:br/>
              <w:t>Title: _________________________</w:t>
            </w:r>
          </w:p>
        </w:tc>
      </w:tr>
      <w:tr w:rsidR="00817C07" w14:paraId="798D7676" w14:textId="77777777">
        <w:trPr>
          <w:jc w:val="center"/>
        </w:trPr>
        <w:tc>
          <w:tcPr>
            <w:tcW w:w="4968" w:type="dxa"/>
            <w:vAlign w:val="center"/>
          </w:tcPr>
          <w:p w14:paraId="4E695AA2" w14:textId="77777777" w:rsidR="00817C07" w:rsidRDefault="00000000">
            <w:pPr>
              <w:spacing w:after="40" w:line="252" w:lineRule="auto"/>
            </w:pPr>
            <w:r>
              <w:t>Date: ________________________</w:t>
            </w:r>
          </w:p>
        </w:tc>
        <w:tc>
          <w:tcPr>
            <w:tcW w:w="4968" w:type="dxa"/>
            <w:vAlign w:val="center"/>
          </w:tcPr>
          <w:p w14:paraId="3AC6D95C" w14:textId="77777777" w:rsidR="00817C07" w:rsidRDefault="00000000">
            <w:pPr>
              <w:spacing w:after="40" w:line="252" w:lineRule="auto"/>
            </w:pPr>
            <w:r>
              <w:t>Date: ________________________</w:t>
            </w:r>
          </w:p>
        </w:tc>
      </w:tr>
      <w:tr w:rsidR="00817C07" w14:paraId="2FF6680B" w14:textId="77777777">
        <w:trPr>
          <w:jc w:val="center"/>
        </w:trPr>
        <w:tc>
          <w:tcPr>
            <w:tcW w:w="4968" w:type="dxa"/>
            <w:vAlign w:val="center"/>
          </w:tcPr>
          <w:p w14:paraId="4306771E" w14:textId="77777777" w:rsidR="00817C07" w:rsidRDefault="00000000">
            <w:pPr>
              <w:spacing w:after="40" w:line="252" w:lineRule="auto"/>
            </w:pPr>
            <w:r>
              <w:t>Pre-Audit Certification (if required): ________________________</w:t>
            </w:r>
          </w:p>
        </w:tc>
        <w:tc>
          <w:tcPr>
            <w:tcW w:w="4968" w:type="dxa"/>
            <w:vAlign w:val="center"/>
          </w:tcPr>
          <w:p w14:paraId="6A14831A" w14:textId="77777777" w:rsidR="00817C07" w:rsidRDefault="00000000">
            <w:pPr>
              <w:spacing w:after="40" w:line="252" w:lineRule="auto"/>
            </w:pPr>
            <w:r>
              <w:t>Attest / Witness (if required): ________________________</w:t>
            </w:r>
          </w:p>
        </w:tc>
      </w:tr>
    </w:tbl>
    <w:p w14:paraId="1B02418B" w14:textId="77777777" w:rsidR="00975094" w:rsidRDefault="00975094"/>
    <w:sectPr w:rsidR="0097509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995D9" w14:textId="77777777" w:rsidR="00975094" w:rsidRDefault="00975094">
      <w:pPr>
        <w:spacing w:after="0" w:line="240" w:lineRule="auto"/>
      </w:pPr>
      <w:r>
        <w:separator/>
      </w:r>
    </w:p>
  </w:endnote>
  <w:endnote w:type="continuationSeparator" w:id="0">
    <w:p w14:paraId="29EE6C5C" w14:textId="77777777" w:rsidR="00975094" w:rsidRDefault="00975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FF4C" w14:textId="77777777" w:rsidR="00817C07" w:rsidRDefault="00000000">
    <w:pPr>
      <w:jc w:val="center"/>
    </w:pPr>
    <w:r>
      <w:t xml:space="preserve">Contract for Construction of a Small Project - Page </w:t>
    </w: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1FA86" w14:textId="77777777" w:rsidR="00975094" w:rsidRDefault="00975094">
      <w:pPr>
        <w:spacing w:after="0" w:line="240" w:lineRule="auto"/>
      </w:pPr>
      <w:r>
        <w:separator/>
      </w:r>
    </w:p>
  </w:footnote>
  <w:footnote w:type="continuationSeparator" w:id="0">
    <w:p w14:paraId="467EF1DA" w14:textId="77777777" w:rsidR="00975094" w:rsidRDefault="00975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5456471">
    <w:abstractNumId w:val="8"/>
  </w:num>
  <w:num w:numId="2" w16cid:durableId="285279214">
    <w:abstractNumId w:val="6"/>
  </w:num>
  <w:num w:numId="3" w16cid:durableId="1738702277">
    <w:abstractNumId w:val="5"/>
  </w:num>
  <w:num w:numId="4" w16cid:durableId="1945261302">
    <w:abstractNumId w:val="4"/>
  </w:num>
  <w:num w:numId="5" w16cid:durableId="738138067">
    <w:abstractNumId w:val="7"/>
  </w:num>
  <w:num w:numId="6" w16cid:durableId="493491316">
    <w:abstractNumId w:val="3"/>
  </w:num>
  <w:num w:numId="7" w16cid:durableId="178812206">
    <w:abstractNumId w:val="2"/>
  </w:num>
  <w:num w:numId="8" w16cid:durableId="555900182">
    <w:abstractNumId w:val="1"/>
  </w:num>
  <w:num w:numId="9" w16cid:durableId="20888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9FF"/>
    <w:rsid w:val="0015074B"/>
    <w:rsid w:val="0029639D"/>
    <w:rsid w:val="00326F90"/>
    <w:rsid w:val="00817C07"/>
    <w:rsid w:val="00975094"/>
    <w:rsid w:val="00AA1D8D"/>
    <w:rsid w:val="00B47730"/>
    <w:rsid w:val="00CB0664"/>
    <w:rsid w:val="00CC639B"/>
    <w:rsid w:val="00E30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594A2"/>
  <w14:defaultImageDpi w14:val="300"/>
  <w15:docId w15:val="{BBCC0763-67F5-F147-86C9-2A49606A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3737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59595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1722</Words>
  <Characters>10988</Characters>
  <Application>Microsoft Office Word</Application>
  <DocSecurity>0</DocSecurity>
  <Lines>215</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Schifano</cp:lastModifiedBy>
  <cp:revision>3</cp:revision>
  <dcterms:created xsi:type="dcterms:W3CDTF">2026-03-30T22:28:00Z</dcterms:created>
  <dcterms:modified xsi:type="dcterms:W3CDTF">2026-03-30T22:28:00Z</dcterms:modified>
  <cp:category/>
</cp:coreProperties>
</file>