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Gentium Book Basic" w:hAnsi="Gentium Book Basic" w:eastAsia="Gentium Book Basic" w:cs="Gentium Book Basic"/>
          <w:sz w:val="24"/>
          <w:szCs w:val="24"/>
        </w:rPr>
        <w:t xml:space="preserve">Test 1: Normal text in Gentium Book Basic</w:t>
      </w:r>
    </w:p>
    <w:p>
      <w:pPr/>
      <w:r>
        <w:rPr>
          <w:rFonts w:ascii="Gentium Book Basic" w:hAnsi="Gentium Book Basic" w:eastAsia="Gentium Book Basic" w:cs="Gentium Book Basic"/>
          <w:sz w:val="24"/>
          <w:szCs w:val="24"/>
          <w:b w:val="1"/>
          <w:bCs w:val="1"/>
        </w:rPr>
        <w:t xml:space="preserve">Test 2: Bold text</w:t>
      </w:r>
    </w:p>
    <w:p>
      <w:pPr/>
      <w:r>
        <w:rPr>
          <w:rFonts w:ascii="Gentium Book Basic" w:hAnsi="Gentium Book Basic" w:eastAsia="Gentium Book Basic" w:cs="Gentium Book Basic"/>
          <w:sz w:val="24"/>
          <w:szCs w:val="24"/>
          <w:i w:val="1"/>
          <w:iCs w:val="1"/>
        </w:rPr>
        <w:t xml:space="preserve">Test 3: Italic text</w:t>
      </w:r>
    </w:p>
    <w:p>
      <w:pPr/>
      <w:r>
        <w:rPr>
          <w:rFonts w:ascii="Gentium Book Basic" w:hAnsi="Gentium Book Basic" w:eastAsia="Gentium Book Basic" w:cs="Gentium Book Basic"/>
          <w:sz w:val="24"/>
          <w:szCs w:val="24"/>
          <w:b w:val="1"/>
          <w:bCs w:val="1"/>
          <w:u w:val="single"/>
        </w:rPr>
        <w:t xml:space="preserve">Test 4: Bold and Underline</w:t>
      </w:r>
    </w:p>
    <w:p/>
    <w:p>
      <w:pPr/>
      <w:r>
        <w:rPr>
          <w:rFonts w:ascii="Gentium Book Basic" w:hAnsi="Gentium Book Basic" w:eastAsia="Gentium Book Basic" w:cs="Gentium Book Basic"/>
          <w:sz w:val="24"/>
          <w:szCs w:val="24"/>
        </w:rPr>
        <w:t xml:space="preserve">Tagalog Text: Akong si JUAN DELA CRUZ, kaanib sa Iglesia Ni Cristo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ntium Book Basic" w:hAnsi="Gentium Book Basic" w:eastAsia="Arial" w:cs="Gentium Book Basic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2025-12-24T05:46:52+00:00</dcterms:created>
  <dcterms:modified xsi:type="dcterms:W3CDTF">2025-12-24T05:46:52+00:00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