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Borghetto</w:t>
      </w:r>
    </w:p>
    <w:p>
      <w:pPr>
        <w:pStyle w:val="FirstParagraph"/>
      </w:pPr>
      <w:r>
        <w:t xml:space="preserve">Last updated: 2018-05-17</w:t>
      </w:r>
    </w:p>
    <w:p>
      <w:pPr>
        <w:pStyle w:val="Heading2"/>
      </w:pPr>
      <w:bookmarkStart w:id="21" w:name="work-address"/>
      <w:r>
        <w:t xml:space="preserve">WORK ADDRESS</w:t>
      </w:r>
      <w:bookmarkEnd w:id="21"/>
    </w:p>
    <w:p>
      <w:pPr>
        <w:pStyle w:val="FirstParagraph"/>
      </w:pPr>
      <w:r>
        <w:t xml:space="preserve">Interdisciplinary Centre of Social Sciences - CICS.NOVA</w:t>
      </w:r>
      <w:r>
        <w:br w:type="textWrapping"/>
      </w:r>
      <w:r>
        <w:t xml:space="preserve">NOVA University of Lisbon</w:t>
      </w:r>
      <w:r>
        <w:br w:type="textWrapping"/>
      </w:r>
      <w:r>
        <w:t xml:space="preserve">Avenida de Berna, n. 26-C, 1069-061 Lisboa</w:t>
      </w:r>
    </w:p>
    <w:p>
      <w:pPr>
        <w:pStyle w:val="Heading2"/>
      </w:pPr>
      <w:bookmarkStart w:id="22" w:name="academic-appointments"/>
      <w:r>
        <w:t xml:space="preserve">ACADEMIC APPOINTMENTS</w:t>
      </w:r>
      <w:bookmarkEnd w:id="22"/>
    </w:p>
    <w:p>
      <w:pPr>
        <w:numPr>
          <w:numId w:val="1001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FCT investigator at CICS.NOVA, FCSH</w:t>
      </w:r>
      <w:r>
        <w:br w:type="textWrapping"/>
      </w:r>
      <w:r>
        <w:t xml:space="preserve">University NOVA of Lisbon, Portugal</w:t>
      </w:r>
    </w:p>
    <w:p>
      <w:pPr>
        <w:numPr>
          <w:numId w:val="1001"/>
          <w:ilvl w:val="0"/>
        </w:numPr>
      </w:pPr>
      <w:r>
        <w:rPr>
          <w:b/>
        </w:rPr>
        <w:t xml:space="preserve">2013-2015</w:t>
      </w:r>
      <w:r>
        <w:t xml:space="preserve"> </w:t>
      </w:r>
      <w:r>
        <w:t xml:space="preserve">Postdoctoral Researcher at CESNOVA, FCSH, with a project entitled</w:t>
      </w:r>
      <w:r>
        <w:t xml:space="preserve"> </w:t>
      </w:r>
      <w:r>
        <w:t xml:space="preserve">“</w:t>
      </w:r>
      <w:r>
        <w:t xml:space="preserve">The policy agenda at the time of crisis in Europe’s periphery</w:t>
      </w:r>
      <w:r>
        <w:t xml:space="preserve">”</w:t>
      </w:r>
      <w:r>
        <w:t xml:space="preserve"> </w:t>
      </w:r>
      <w:r>
        <w:t xml:space="preserve">(Grant funded by the Fundação para a Ciência e a Tecnologia, SFRH/BPD/89968/2012)</w:t>
      </w:r>
      <w:r>
        <w:br w:type="textWrapping"/>
      </w:r>
      <w:r>
        <w:t xml:space="preserve">University NOVA of Lisbon, Portugal</w:t>
      </w:r>
    </w:p>
    <w:p>
      <w:pPr>
        <w:numPr>
          <w:numId w:val="1001"/>
          <w:ilvl w:val="0"/>
        </w:numPr>
      </w:pPr>
      <w:r>
        <w:rPr>
          <w:b/>
        </w:rPr>
        <w:t xml:space="preserve">2008-2012</w:t>
      </w:r>
      <w:r>
        <w:t xml:space="preserve"> </w:t>
      </w:r>
      <w:r>
        <w:t xml:space="preserve">Postdoctoral Researcher, Department of Social and Political Studies with a project entitled</w:t>
      </w:r>
      <w:r>
        <w:t xml:space="preserve"> </w:t>
      </w:r>
      <w:r>
        <w:t xml:space="preserve">“</w:t>
      </w:r>
      <w:r>
        <w:t xml:space="preserve">The europeanisation of executive-legislative relations: national parliaments and Community legislation</w:t>
      </w:r>
      <w:r>
        <w:t xml:space="preserve">”</w:t>
      </w:r>
      <w:r>
        <w:br w:type="textWrapping"/>
      </w:r>
      <w:r>
        <w:t xml:space="preserve">University of Milan, Milano, Italy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numPr>
          <w:numId w:val="1002"/>
          <w:ilvl w:val="0"/>
        </w:numPr>
      </w:pPr>
      <w:r>
        <w:rPr>
          <w:b/>
        </w:rPr>
        <w:t xml:space="preserve">2003-2007</w:t>
      </w:r>
      <w:r>
        <w:t xml:space="preserve"> </w:t>
      </w:r>
      <w:r>
        <w:t xml:space="preserve">Ph.D. in Political Studies</w:t>
      </w:r>
      <w:r>
        <w:br w:type="textWrapping"/>
      </w:r>
      <w:r>
        <w:t xml:space="preserve">Graduate School in Social, Economic and Political Sciences of the University of Milan</w:t>
      </w:r>
    </w:p>
    <w:p>
      <w:pPr>
        <w:numPr>
          <w:numId w:val="1002"/>
          <w:ilvl w:val="0"/>
        </w:numPr>
      </w:pPr>
      <w:r>
        <w:rPr>
          <w:b/>
        </w:rPr>
        <w:t xml:space="preserve">1998-2003</w:t>
      </w:r>
      <w:r>
        <w:t xml:space="preserve"> </w:t>
      </w:r>
      <w:r>
        <w:t xml:space="preserve">University Degree in International and Diplomatic Sciences (110/110 magna cum laude)</w:t>
      </w:r>
      <w:r>
        <w:br w:type="textWrapping"/>
      </w:r>
      <w:r>
        <w:t xml:space="preserve">University of Bologna (Forli’), Faculty of International and Diplomatic Sciences</w:t>
      </w:r>
    </w:p>
    <w:p>
      <w:pPr>
        <w:pStyle w:val="Heading2"/>
      </w:pPr>
      <w:bookmarkStart w:id="24" w:name="research-experience"/>
      <w:r>
        <w:t xml:space="preserve">RESEARCH EXPERIENCE</w:t>
      </w:r>
      <w:bookmarkEnd w:id="2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2015-PRESENT</w:t>
      </w:r>
      <w:r>
        <w:t xml:space="preserve"> </w:t>
      </w:r>
      <w:r>
        <w:t xml:space="preserve">Principal investigator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 </w:t>
      </w:r>
      <w:r>
        <w:t xml:space="preserve">Project financed by the Funda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949d5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4a7b1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Enrico Borghetto</dc:creator>
  <cp:keywords/>
  <dcterms:created xsi:type="dcterms:W3CDTF">2018-05-17T19:33:41Z</dcterms:created>
  <dcterms:modified xsi:type="dcterms:W3CDTF">2018-05-17T19:33:41Z</dcterms:modified>
</cp:coreProperties>
</file>