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5BB" w:rsidRDefault="00454FF9">
      <w:pPr>
        <w:pStyle w:val="Title"/>
      </w:pPr>
      <w:bookmarkStart w:id="0" w:name="_GoBack"/>
      <w:bookmarkEnd w:id="0"/>
      <w:r>
        <w:t>CV</w:t>
      </w:r>
    </w:p>
    <w:p w:rsidR="006805BB" w:rsidRDefault="00454FF9">
      <w:pPr>
        <w:pStyle w:val="Author"/>
      </w:pPr>
      <w:r>
        <w:t>Enrico Borghetto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94786733"/>
        <w:docPartObj>
          <w:docPartGallery w:val="Table of Contents"/>
          <w:docPartUnique/>
        </w:docPartObj>
      </w:sdtPr>
      <w:sdtEndPr/>
      <w:sdtContent>
        <w:p w:rsidR="006805BB" w:rsidRDefault="00454FF9">
          <w:pPr>
            <w:pStyle w:val="TOCHeading"/>
          </w:pPr>
          <w:r>
            <w:t>Table of Contents</w:t>
          </w:r>
        </w:p>
        <w:p w:rsidR="009C5EB0" w:rsidRDefault="00454FF9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C5EB0">
            <w:fldChar w:fldCharType="separate"/>
          </w:r>
          <w:hyperlink w:anchor="_Toc33442802" w:history="1">
            <w:r w:rsidR="009C5EB0" w:rsidRPr="00B31E06">
              <w:rPr>
                <w:rStyle w:val="Hyperlink"/>
                <w:noProof/>
              </w:rPr>
              <w:t>WORK ADDRESS</w:t>
            </w:r>
            <w:r w:rsidR="009C5EB0">
              <w:rPr>
                <w:noProof/>
                <w:webHidden/>
              </w:rPr>
              <w:tab/>
            </w:r>
            <w:r w:rsidR="009C5EB0">
              <w:rPr>
                <w:noProof/>
                <w:webHidden/>
              </w:rPr>
              <w:fldChar w:fldCharType="begin"/>
            </w:r>
            <w:r w:rsidR="009C5EB0">
              <w:rPr>
                <w:noProof/>
                <w:webHidden/>
              </w:rPr>
              <w:instrText xml:space="preserve"> PAGEREF _Toc33442802 \h </w:instrText>
            </w:r>
            <w:r w:rsidR="009C5EB0">
              <w:rPr>
                <w:noProof/>
                <w:webHidden/>
              </w:rPr>
            </w:r>
            <w:r w:rsidR="009C5EB0">
              <w:rPr>
                <w:noProof/>
                <w:webHidden/>
              </w:rPr>
              <w:fldChar w:fldCharType="separate"/>
            </w:r>
            <w:r w:rsidR="009C5EB0">
              <w:rPr>
                <w:noProof/>
                <w:webHidden/>
              </w:rPr>
              <w:t>2</w:t>
            </w:r>
            <w:r w:rsidR="009C5EB0"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42803" w:history="1">
            <w:r w:rsidRPr="00B31E06">
              <w:rPr>
                <w:rStyle w:val="Hyperlink"/>
                <w:noProof/>
              </w:rPr>
              <w:t>ACADEMIC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42804" w:history="1">
            <w:r w:rsidRPr="00B31E06">
              <w:rPr>
                <w:rStyle w:val="Hyperlink"/>
                <w:noProof/>
              </w:rPr>
              <w:t>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42805" w:history="1">
            <w:r w:rsidRPr="00B31E06">
              <w:rPr>
                <w:rStyle w:val="Hyperlink"/>
                <w:noProof/>
              </w:rPr>
              <w:t>RESEARCH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442806" w:history="1">
            <w:r w:rsidRPr="00B31E06">
              <w:rPr>
                <w:rStyle w:val="Hyperlink"/>
                <w:noProof/>
              </w:rPr>
              <w:t>CURRENT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442807" w:history="1">
            <w:r w:rsidRPr="00B31E06">
              <w:rPr>
                <w:rStyle w:val="Hyperlink"/>
                <w:noProof/>
              </w:rPr>
              <w:t>PAST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442808" w:history="1">
            <w:r w:rsidRPr="00B31E06">
              <w:rPr>
                <w:rStyle w:val="Hyperlink"/>
                <w:noProof/>
              </w:rPr>
              <w:t>VISITING RESEARCH PERIODS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42809" w:history="1">
            <w:r w:rsidRPr="00B31E06">
              <w:rPr>
                <w:rStyle w:val="Hyperlink"/>
                <w:noProof/>
              </w:rPr>
              <w:t>TEACHING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442810" w:history="1">
            <w:r w:rsidRPr="00B31E06">
              <w:rPr>
                <w:rStyle w:val="Hyperlink"/>
                <w:noProof/>
              </w:rPr>
              <w:t>WHOLE COURSES: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442811" w:history="1">
            <w:r w:rsidRPr="00B31E06">
              <w:rPr>
                <w:rStyle w:val="Hyperlink"/>
                <w:noProof/>
              </w:rPr>
              <w:t>ONE-OFF 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42812" w:history="1">
            <w:r w:rsidRPr="00B31E06">
              <w:rPr>
                <w:rStyle w:val="Hyperlink"/>
                <w:noProof/>
              </w:rPr>
              <w:t>GRANTS AND AWARDS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42813" w:history="1">
            <w:r w:rsidRPr="00B31E06">
              <w:rPr>
                <w:rStyle w:val="Hyperlink"/>
                <w:noProof/>
              </w:rPr>
              <w:t>PUBLICATIONS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442814" w:history="1">
            <w:r w:rsidRPr="00B31E06">
              <w:rPr>
                <w:rStyle w:val="Hyperlink"/>
                <w:noProof/>
              </w:rPr>
              <w:t>ARTICLES IN ACADEMIC JOURNALS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442815" w:history="1">
            <w:r w:rsidRPr="00B31E06">
              <w:rPr>
                <w:rStyle w:val="Hyperlink"/>
                <w:noProof/>
              </w:rPr>
              <w:t>CHAPTERS IN EDITED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442816" w:history="1">
            <w:r w:rsidRPr="00B31E06">
              <w:rPr>
                <w:rStyle w:val="Hyperlink"/>
                <w:noProof/>
              </w:rPr>
              <w:t>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442817" w:history="1">
            <w:r w:rsidRPr="00B31E06">
              <w:rPr>
                <w:rStyle w:val="Hyperlink"/>
                <w:noProof/>
              </w:rPr>
              <w:t>OTHER RESEARCH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42818" w:history="1">
            <w:r w:rsidRPr="00B31E06">
              <w:rPr>
                <w:rStyle w:val="Hyperlink"/>
                <w:noProof/>
              </w:rPr>
              <w:t>WORK IN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42819" w:history="1">
            <w:r w:rsidRPr="00B31E06">
              <w:rPr>
                <w:rStyle w:val="Hyperlink"/>
                <w:noProof/>
              </w:rPr>
              <w:t>CONFERENCE PAPERS (A SELECTION)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42820" w:history="1">
            <w:r w:rsidRPr="00B31E06">
              <w:rPr>
                <w:rStyle w:val="Hyperlink"/>
                <w:noProof/>
              </w:rPr>
              <w:t>ADDITIONAL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42821" w:history="1">
            <w:r w:rsidRPr="00B31E06">
              <w:rPr>
                <w:rStyle w:val="Hyperlink"/>
                <w:noProof/>
              </w:rPr>
              <w:t>OTHER PROFESSIONAL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442822" w:history="1">
            <w:r w:rsidRPr="00B31E06">
              <w:rPr>
                <w:rStyle w:val="Hyperlink"/>
                <w:noProof/>
              </w:rPr>
              <w:t>Translation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442823" w:history="1">
            <w:r w:rsidRPr="00B31E06">
              <w:rPr>
                <w:rStyle w:val="Hyperlink"/>
                <w:noProof/>
              </w:rPr>
              <w:t>Peer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42824" w:history="1">
            <w:r w:rsidRPr="00B31E06">
              <w:rPr>
                <w:rStyle w:val="Hyperlink"/>
                <w:noProof/>
              </w:rPr>
              <w:t>LANGUAGE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B0" w:rsidRDefault="009C5E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42825" w:history="1">
            <w:r w:rsidRPr="00B31E06">
              <w:rPr>
                <w:rStyle w:val="Hyperlink"/>
                <w:noProof/>
              </w:rPr>
              <w:t>OTHER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BB" w:rsidRDefault="00454FF9">
          <w:r>
            <w:fldChar w:fldCharType="end"/>
          </w:r>
        </w:p>
      </w:sdtContent>
    </w:sdt>
    <w:p w:rsidR="006805BB" w:rsidRDefault="00454FF9">
      <w:pPr>
        <w:pStyle w:val="FirstParagraph"/>
      </w:pPr>
      <w:r>
        <w:t>Last updated: 2020-02-24</w:t>
      </w:r>
    </w:p>
    <w:p w:rsidR="006805BB" w:rsidRDefault="00454FF9">
      <w:pPr>
        <w:pStyle w:val="Heading2"/>
      </w:pPr>
      <w:bookmarkStart w:id="1" w:name="work-address"/>
      <w:bookmarkStart w:id="2" w:name="_Toc33442802"/>
      <w:r>
        <w:lastRenderedPageBreak/>
        <w:t>WORK ADDRESS</w:t>
      </w:r>
      <w:bookmarkEnd w:id="1"/>
      <w:bookmarkEnd w:id="2"/>
    </w:p>
    <w:p w:rsidR="006805BB" w:rsidRDefault="00454FF9">
      <w:pPr>
        <w:pStyle w:val="FirstParagraph"/>
      </w:pPr>
      <w:r>
        <w:t>Instituto Português de Relações Internacionais (IPRI)</w:t>
      </w:r>
      <w:r>
        <w:br/>
        <w:t>Faculty of Human and Social Sciences</w:t>
      </w:r>
      <w:r>
        <w:br/>
        <w:t>NOVA University of Lisbon</w:t>
      </w:r>
      <w:r>
        <w:br/>
      </w:r>
      <w:r>
        <w:t>Avenida de Berna, n. 26-C, 1069-061 Lisboa</w:t>
      </w:r>
    </w:p>
    <w:p w:rsidR="006805BB" w:rsidRDefault="00454FF9">
      <w:pPr>
        <w:pStyle w:val="Heading2"/>
      </w:pPr>
      <w:bookmarkStart w:id="3" w:name="academic-appointments"/>
      <w:bookmarkStart w:id="4" w:name="_Toc33442803"/>
      <w:r>
        <w:t>ACADEMIC APPOINTMENTS</w:t>
      </w:r>
      <w:bookmarkEnd w:id="3"/>
      <w:bookmarkEnd w:id="4"/>
    </w:p>
    <w:p w:rsidR="006805BB" w:rsidRDefault="00454FF9">
      <w:pPr>
        <w:numPr>
          <w:ilvl w:val="0"/>
          <w:numId w:val="2"/>
        </w:numPr>
      </w:pPr>
      <w:r>
        <w:rPr>
          <w:b/>
        </w:rPr>
        <w:t>11/2019-PRESENT</w:t>
      </w:r>
      <w:r>
        <w:t xml:space="preserve"> Researcher, contract funded by the Fundação para a Ciência e a Tecnologia at IPRI, Faculty of Social and Human Sciences (FCSH)</w:t>
      </w:r>
      <w:r>
        <w:br/>
        <w:t>University NOVA of Lisbon, Portugal</w:t>
      </w:r>
    </w:p>
    <w:p w:rsidR="006805BB" w:rsidRDefault="00454FF9">
      <w:pPr>
        <w:numPr>
          <w:ilvl w:val="0"/>
          <w:numId w:val="2"/>
        </w:numPr>
      </w:pPr>
      <w:r>
        <w:rPr>
          <w:b/>
        </w:rPr>
        <w:t>03/2015-10/2</w:t>
      </w:r>
      <w:r>
        <w:rPr>
          <w:b/>
        </w:rPr>
        <w:t>019</w:t>
      </w:r>
      <w:r>
        <w:t xml:space="preserve"> FCT investigator, contract funded by the Fundação para a Ciência e a Tecnologia (IF/00382/2014) at CICS.NOVA, Faculty of Social and Human Sciences (FCSH)</w:t>
      </w:r>
      <w:r>
        <w:br/>
        <w:t>University NOVA of Lisbon, Portugal</w:t>
      </w:r>
    </w:p>
    <w:p w:rsidR="006805BB" w:rsidRDefault="00454FF9">
      <w:pPr>
        <w:numPr>
          <w:ilvl w:val="0"/>
          <w:numId w:val="2"/>
        </w:numPr>
      </w:pPr>
      <w:r>
        <w:rPr>
          <w:b/>
        </w:rPr>
        <w:t>01/2013-02/2015</w:t>
      </w:r>
      <w:r>
        <w:t xml:space="preserve"> Postdoctoral Researcher at CESNOVA, FCSH, with</w:t>
      </w:r>
      <w:r>
        <w:t xml:space="preserve"> a project entitled “The policy agenda at the time of crisis in Europe’s periphery” (Bolsas de Pós-Doutoramento (BPD) funded by the Fundação para a Ciência e a Tecnologia, SFRH/BPD/89968/2012)</w:t>
      </w:r>
      <w:r>
        <w:br/>
        <w:t>University NOVA of Lisbon, Portugal</w:t>
      </w:r>
    </w:p>
    <w:p w:rsidR="006805BB" w:rsidRDefault="00454FF9">
      <w:pPr>
        <w:numPr>
          <w:ilvl w:val="0"/>
          <w:numId w:val="2"/>
        </w:numPr>
      </w:pPr>
      <w:r>
        <w:rPr>
          <w:b/>
        </w:rPr>
        <w:t>11/2008-11/2012</w:t>
      </w:r>
      <w:r>
        <w:t xml:space="preserve"> Postdoctora</w:t>
      </w:r>
      <w:r>
        <w:t>l Researcher, Department of Social and Political Studies with a project entitled “The europeanisation of executive-legislative relations: national parliaments and Community legislation”</w:t>
      </w:r>
      <w:r>
        <w:br/>
        <w:t>University of Milan, Milano, Italy</w:t>
      </w:r>
    </w:p>
    <w:p w:rsidR="006805BB" w:rsidRDefault="00454FF9">
      <w:pPr>
        <w:pStyle w:val="Heading2"/>
      </w:pPr>
      <w:bookmarkStart w:id="5" w:name="education"/>
      <w:bookmarkStart w:id="6" w:name="_Toc33442804"/>
      <w:r>
        <w:t>EDUCATION</w:t>
      </w:r>
      <w:bookmarkEnd w:id="5"/>
      <w:bookmarkEnd w:id="6"/>
    </w:p>
    <w:p w:rsidR="006805BB" w:rsidRDefault="00454FF9">
      <w:pPr>
        <w:numPr>
          <w:ilvl w:val="0"/>
          <w:numId w:val="3"/>
        </w:numPr>
      </w:pPr>
      <w:r>
        <w:rPr>
          <w:b/>
        </w:rPr>
        <w:t>09/2003-07/2007</w:t>
      </w:r>
      <w:r>
        <w:t xml:space="preserve"> Ph.D. in </w:t>
      </w:r>
      <w:r>
        <w:t>Political Studies</w:t>
      </w:r>
      <w:r>
        <w:br/>
        <w:t>Graduate School in Social, Economic and Political Sciences of the University of Milan</w:t>
      </w:r>
      <w:r>
        <w:br/>
        <w:t>Dissertation: ‘Non-compliance with the transposition deadlines of EU directives: the Italian case. Explaining transposition of EU directives into Italia</w:t>
      </w:r>
      <w:r>
        <w:t>n legislation’ (written in English and discussed on 17/07/2007) Supervisor: Prof. Marco Giuliani, Examination Committee Chair: Prof. Maurizio Ferrera</w:t>
      </w:r>
    </w:p>
    <w:p w:rsidR="006805BB" w:rsidRDefault="00454FF9">
      <w:pPr>
        <w:numPr>
          <w:ilvl w:val="0"/>
          <w:numId w:val="3"/>
        </w:numPr>
      </w:pPr>
      <w:r>
        <w:rPr>
          <w:b/>
        </w:rPr>
        <w:t>09/1998-07/2003</w:t>
      </w:r>
      <w:r>
        <w:t xml:space="preserve"> University Degree in International and Diplomatic Sciences (110/110 magna cum laude)</w:t>
      </w:r>
      <w:r>
        <w:br/>
        <w:t>Unive</w:t>
      </w:r>
      <w:r>
        <w:t>rsity of Bologna (Forlì), Faculty of International and Diplomatic Sciences</w:t>
      </w:r>
      <w:r>
        <w:br/>
        <w:t>Dissertation: “The accountability of international organisations: the Principal -Agent model applied to the WTO and the IMF”. Supervisor: Prof. Salvatore Vassallo</w:t>
      </w:r>
    </w:p>
    <w:p w:rsidR="006805BB" w:rsidRDefault="00454FF9">
      <w:pPr>
        <w:numPr>
          <w:ilvl w:val="0"/>
          <w:numId w:val="3"/>
        </w:numPr>
      </w:pPr>
      <w:r>
        <w:rPr>
          <w:b/>
        </w:rPr>
        <w:t>1993-1998</w:t>
      </w:r>
      <w:r>
        <w:t xml:space="preserve"> High Sch</w:t>
      </w:r>
      <w:r>
        <w:t>ool Diploma in Foreign Languages (English, French and German)</w:t>
      </w:r>
      <w:r>
        <w:br/>
        <w:t>Liceo Linguistico sperimentale A.Canova, Treviso</w:t>
      </w:r>
    </w:p>
    <w:p w:rsidR="006805BB" w:rsidRDefault="00454FF9">
      <w:pPr>
        <w:pStyle w:val="Heading2"/>
      </w:pPr>
      <w:bookmarkStart w:id="7" w:name="research-experience"/>
      <w:bookmarkStart w:id="8" w:name="_Toc33442805"/>
      <w:r>
        <w:lastRenderedPageBreak/>
        <w:t>RESEARCH EXPERIENCE</w:t>
      </w:r>
      <w:bookmarkEnd w:id="7"/>
      <w:bookmarkEnd w:id="8"/>
    </w:p>
    <w:p w:rsidR="006805BB" w:rsidRDefault="00454FF9">
      <w:pPr>
        <w:pStyle w:val="Heading3"/>
      </w:pPr>
      <w:bookmarkStart w:id="9" w:name="current-projects"/>
      <w:bookmarkStart w:id="10" w:name="_Toc33442806"/>
      <w:r>
        <w:t>CURRENT PROJECTS</w:t>
      </w:r>
      <w:bookmarkEnd w:id="9"/>
      <w:bookmarkEnd w:id="10"/>
    </w:p>
    <w:p w:rsidR="006805BB" w:rsidRDefault="00454FF9">
      <w:pPr>
        <w:numPr>
          <w:ilvl w:val="0"/>
          <w:numId w:val="4"/>
        </w:numPr>
      </w:pPr>
      <w:r>
        <w:rPr>
          <w:b/>
        </w:rPr>
        <w:t>2015-PRESENT</w:t>
      </w:r>
      <w:r>
        <w:t xml:space="preserve"> Principal investigator “Portuguese Parliament: Agenda-setting and Law-making” Exploratory Proje</w:t>
      </w:r>
      <w:r>
        <w:t>ct financed by the Fundação para a Ciência e a Tecnologia (IF/00382/2014)</w:t>
      </w:r>
    </w:p>
    <w:p w:rsidR="006805BB" w:rsidRDefault="00454FF9">
      <w:pPr>
        <w:numPr>
          <w:ilvl w:val="0"/>
          <w:numId w:val="4"/>
        </w:numPr>
      </w:pPr>
      <w:r>
        <w:rPr>
          <w:b/>
        </w:rPr>
        <w:t>2015-PRESENT</w:t>
      </w:r>
      <w:r>
        <w:t xml:space="preserve"> One of the Principal investigators for the Portuguese Policy Agendas Project. This is a joint research project involving ISCTE and the FCSH </w:t>
      </w:r>
      <w:hyperlink r:id="rId7">
        <w:r>
          <w:rPr>
            <w:rStyle w:val="Hyperlink"/>
          </w:rPr>
          <w:t>https://www.comparativeagendas.net/portugal</w:t>
        </w:r>
      </w:hyperlink>
    </w:p>
    <w:p w:rsidR="006805BB" w:rsidRDefault="00454FF9">
      <w:pPr>
        <w:numPr>
          <w:ilvl w:val="0"/>
          <w:numId w:val="4"/>
        </w:numPr>
      </w:pPr>
      <w:r>
        <w:rPr>
          <w:b/>
        </w:rPr>
        <w:t>2009-PRESENT</w:t>
      </w:r>
      <w:r>
        <w:t xml:space="preserve"> One of the Principal investigators for the Italian Policy Agendas Project. This is a joint research project involving the NOVA University of Lisbon and the Universit</w:t>
      </w:r>
      <w:r>
        <w:t xml:space="preserve">y of Lecce and Malta </w:t>
      </w:r>
      <w:hyperlink r:id="rId8">
        <w:r>
          <w:rPr>
            <w:rStyle w:val="Hyperlink"/>
          </w:rPr>
          <w:t>https://www.comparativeagendas.net/italy</w:t>
        </w:r>
      </w:hyperlink>
    </w:p>
    <w:p w:rsidR="006805BB" w:rsidRDefault="00454FF9">
      <w:pPr>
        <w:numPr>
          <w:ilvl w:val="0"/>
          <w:numId w:val="4"/>
        </w:numPr>
      </w:pPr>
      <w:r>
        <w:rPr>
          <w:b/>
        </w:rPr>
        <w:t>2016-PRESENT</w:t>
      </w:r>
      <w:r>
        <w:t xml:space="preserve"> Researcher in the project “Democracy in times of crisis: Power and Discourse in a three-level game”, Project financed by </w:t>
      </w:r>
      <w:r>
        <w:t xml:space="preserve">the Fundação para a Ciência e a Tecnologia (PTDC/IVC-CPO/2247/2014, coordinated by Catherine </w:t>
      </w:r>
      <w:proofErr w:type="spellStart"/>
      <w:r>
        <w:t>Moury</w:t>
      </w:r>
      <w:proofErr w:type="spellEnd"/>
      <w:r>
        <w:t xml:space="preserve">, FCSH) URL: </w:t>
      </w:r>
      <w:hyperlink r:id="rId9">
        <w:r>
          <w:rPr>
            <w:rStyle w:val="Hyperlink"/>
          </w:rPr>
          <w:t>https://goo.gl/ExHizi</w:t>
        </w:r>
      </w:hyperlink>
    </w:p>
    <w:p w:rsidR="006805BB" w:rsidRDefault="00454FF9">
      <w:pPr>
        <w:numPr>
          <w:ilvl w:val="0"/>
          <w:numId w:val="4"/>
        </w:numPr>
      </w:pPr>
      <w:r>
        <w:rPr>
          <w:b/>
        </w:rPr>
        <w:t>2016-PRESENT</w:t>
      </w:r>
      <w:r>
        <w:t xml:space="preserve"> Researcher in the project “Crisis, Political Representation and Democ</w:t>
      </w:r>
      <w:r>
        <w:t xml:space="preserve">ratic Renewal: The Portuguese case in the Southern European context”, Project financed by the Fundação para a Ciência e a Tecnologia (PTDC/IVC-CPO/3098/2014, coordinated by André Freire, Marco Lisi and Emmanouil Tsatsanis, FCSH and ISCTE-IUL) URL: </w:t>
      </w:r>
      <w:hyperlink r:id="rId10">
        <w:r>
          <w:rPr>
            <w:rStyle w:val="Hyperlink"/>
          </w:rPr>
          <w:t>https://goo.gl/HMBMaK</w:t>
        </w:r>
      </w:hyperlink>
    </w:p>
    <w:p w:rsidR="006805BB" w:rsidRDefault="00454FF9">
      <w:pPr>
        <w:pStyle w:val="Heading3"/>
      </w:pPr>
      <w:bookmarkStart w:id="11" w:name="past-projects"/>
      <w:bookmarkStart w:id="12" w:name="_Toc33442807"/>
      <w:r>
        <w:t>PAST PROJECTS</w:t>
      </w:r>
      <w:bookmarkEnd w:id="11"/>
      <w:bookmarkEnd w:id="12"/>
    </w:p>
    <w:p w:rsidR="006805BB" w:rsidRDefault="00454FF9">
      <w:pPr>
        <w:numPr>
          <w:ilvl w:val="0"/>
          <w:numId w:val="5"/>
        </w:numPr>
      </w:pPr>
      <w:r>
        <w:rPr>
          <w:b/>
        </w:rPr>
        <w:t>2013-2015</w:t>
      </w:r>
      <w:r>
        <w:t xml:space="preserve"> Researcher in the project “Public preferences and Policy decision-making: a comparative analysis” Project financed by the Fundação para a Ciência e a Tecnologia (PTDC/IVC-CPO/39</w:t>
      </w:r>
      <w:r>
        <w:t>21/2012, coordinated by Ana Belchior, ISCTE-IUL)</w:t>
      </w:r>
    </w:p>
    <w:p w:rsidR="006805BB" w:rsidRDefault="00454FF9">
      <w:pPr>
        <w:numPr>
          <w:ilvl w:val="0"/>
          <w:numId w:val="5"/>
        </w:numPr>
      </w:pPr>
      <w:r>
        <w:rPr>
          <w:b/>
        </w:rPr>
        <w:t>2014-2018</w:t>
      </w:r>
      <w:r>
        <w:t xml:space="preserve"> Principal investigator in the Portuguese team participating in the European project “Political Leaders in European Cities” </w:t>
      </w:r>
      <w:r>
        <w:t>(Coordinated by the University of Florence) This project deals with the role of Mayors and the transformation of political representation and careers at the local level.</w:t>
      </w:r>
    </w:p>
    <w:p w:rsidR="006805BB" w:rsidRDefault="00454FF9">
      <w:pPr>
        <w:numPr>
          <w:ilvl w:val="0"/>
          <w:numId w:val="5"/>
        </w:numPr>
      </w:pPr>
      <w:r>
        <w:rPr>
          <w:b/>
        </w:rPr>
        <w:t>2010-2012</w:t>
      </w:r>
      <w:r>
        <w:t xml:space="preserve"> </w:t>
      </w:r>
      <w:r>
        <w:t>Co-manager of the ILMA (Italian-Law Making Database)</w:t>
      </w:r>
      <w:r>
        <w:br/>
        <w:t>ILMA originated from an idea of a group of scholars affiliated with the Department of Social and Political Studies at the Universita’ degli Studi di Milano, and it is one of the scientific products of th</w:t>
      </w:r>
      <w:r>
        <w:t>e Center for the Observation of Legislatures (COoL). It is a relational database that combines information on Italian legislation, roll calls and political elites. It currently covers six Italian legislatures (1987-2008).</w:t>
      </w:r>
    </w:p>
    <w:p w:rsidR="006805BB" w:rsidRDefault="00454FF9">
      <w:pPr>
        <w:numPr>
          <w:ilvl w:val="0"/>
          <w:numId w:val="5"/>
        </w:numPr>
      </w:pPr>
      <w:r>
        <w:rPr>
          <w:b/>
        </w:rPr>
        <w:t>2010-2012</w:t>
      </w:r>
      <w:r>
        <w:t xml:space="preserve"> Member of the research u</w:t>
      </w:r>
      <w:r>
        <w:t>nit of the University of Milan in the project -Institutional agenda setting: Actors, time, information.- co-financed by the Italian Ministry for Research and Higher Education (PRIN 2009, Protocol 2009TPW4NL_002, Principal Investigator: prof. Marco Giuliani</w:t>
      </w:r>
      <w:r>
        <w:t>).</w:t>
      </w:r>
    </w:p>
    <w:p w:rsidR="006805BB" w:rsidRDefault="00454FF9">
      <w:pPr>
        <w:numPr>
          <w:ilvl w:val="0"/>
          <w:numId w:val="5"/>
        </w:numPr>
      </w:pPr>
      <w:r>
        <w:rPr>
          <w:b/>
        </w:rPr>
        <w:lastRenderedPageBreak/>
        <w:t>2008-2012</w:t>
      </w:r>
      <w:r>
        <w:t xml:space="preserve"> Researcher in the Italian team participating in the European project “Delors’ Myth: The scope and impact of Europeanization on law production”. The project aims are: 1) developing new methods to quantitatively measure the Europeanization of na</w:t>
      </w:r>
      <w:r>
        <w:t>tional public policies (i.e. the scope and extent national policies are shaped by EU law and policy); 2) analysing the impact of EU policy-making on the relationship between government and parliament in each of the nine countries under study.</w:t>
      </w:r>
    </w:p>
    <w:p w:rsidR="006805BB" w:rsidRDefault="00454FF9">
      <w:pPr>
        <w:numPr>
          <w:ilvl w:val="0"/>
          <w:numId w:val="5"/>
        </w:numPr>
      </w:pPr>
      <w:r>
        <w:rPr>
          <w:b/>
        </w:rPr>
        <w:t>2006</w:t>
      </w:r>
      <w:r>
        <w:t xml:space="preserve"> Research</w:t>
      </w:r>
      <w:r>
        <w:t xml:space="preserve"> assistant at the Research Unit on European Governance (URGE)</w:t>
      </w:r>
      <w:r>
        <w:br/>
        <w:t>Collegio Carlo Alberto di Moncalieri, Torino, Italy</w:t>
      </w:r>
      <w:r>
        <w:br/>
        <w:t>Key areas of responsibility: review of the literature relevant for URGE projects; assistance in the preparation of manuscripts and reports; ma</w:t>
      </w:r>
      <w:r>
        <w:t>nagement of events organized by URGE.</w:t>
      </w:r>
    </w:p>
    <w:p w:rsidR="006805BB" w:rsidRDefault="00454FF9">
      <w:pPr>
        <w:numPr>
          <w:ilvl w:val="0"/>
          <w:numId w:val="5"/>
        </w:numPr>
      </w:pPr>
      <w:r>
        <w:rPr>
          <w:b/>
        </w:rPr>
        <w:t>Jan/Aug 2005</w:t>
      </w:r>
      <w:r>
        <w:t xml:space="preserve"> Research assistant for the project: “Compliance with EU Law: Explaining the Transposition of EU Directives” (Coordinator: Prof. Fabio Franchino)</w:t>
      </w:r>
      <w:r>
        <w:br/>
        <w:t xml:space="preserve">University College London, School of Public Policy, London, </w:t>
      </w:r>
      <w:r>
        <w:t>UK</w:t>
      </w:r>
      <w:r>
        <w:br/>
        <w:t>Key areas of responsibility: data collection and maintenance of the database on national transposition of EU directives; review of the literature on EU Compliance; contribution to joint publications.</w:t>
      </w:r>
    </w:p>
    <w:p w:rsidR="006805BB" w:rsidRDefault="00454FF9">
      <w:pPr>
        <w:numPr>
          <w:ilvl w:val="0"/>
          <w:numId w:val="5"/>
        </w:numPr>
      </w:pPr>
      <w:r>
        <w:rPr>
          <w:b/>
        </w:rPr>
        <w:t>Oct/Dec 2004</w:t>
      </w:r>
      <w:r>
        <w:t xml:space="preserve"> Research assistant for the project “Poli</w:t>
      </w:r>
      <w:r>
        <w:t>tical representation and legislative process in the regions and the autonomous provinces in Italy” (Coordinator Prof. Salvatore Vassallo)</w:t>
      </w:r>
      <w:r>
        <w:br/>
        <w:t>Istituto Carlo Cattaneo and Universita’ di Bologna, Bologna, Italy</w:t>
      </w:r>
      <w:r>
        <w:br/>
        <w:t>Key areas of responsibility: assistance in drafting</w:t>
      </w:r>
      <w:r>
        <w:t xml:space="preserve"> the questionnaire; interviews with over 30 members of the Lombardia Regional Council.</w:t>
      </w:r>
    </w:p>
    <w:p w:rsidR="006805BB" w:rsidRDefault="00454FF9">
      <w:pPr>
        <w:pStyle w:val="Heading3"/>
      </w:pPr>
      <w:bookmarkStart w:id="13" w:name="visiting-research-periods"/>
      <w:bookmarkStart w:id="14" w:name="_Toc33442808"/>
      <w:r>
        <w:t>VISITING RESEARCH PERIODS</w:t>
      </w:r>
      <w:bookmarkEnd w:id="13"/>
      <w:bookmarkEnd w:id="14"/>
    </w:p>
    <w:p w:rsidR="006805BB" w:rsidRDefault="00454FF9">
      <w:pPr>
        <w:numPr>
          <w:ilvl w:val="0"/>
          <w:numId w:val="6"/>
        </w:numPr>
      </w:pPr>
      <w:r>
        <w:rPr>
          <w:b/>
        </w:rPr>
        <w:t>May 2019</w:t>
      </w:r>
      <w:r>
        <w:t xml:space="preserve"> Visiting Researcher, IDC Herzliya</w:t>
      </w:r>
      <w:r>
        <w:br/>
        <w:t>Tel Aviv, Israel</w:t>
      </w:r>
    </w:p>
    <w:p w:rsidR="006805BB" w:rsidRDefault="00454FF9">
      <w:pPr>
        <w:numPr>
          <w:ilvl w:val="0"/>
          <w:numId w:val="6"/>
        </w:numPr>
      </w:pPr>
      <w:r>
        <w:rPr>
          <w:b/>
        </w:rPr>
        <w:t>Sept 2017/Jan 2018</w:t>
      </w:r>
      <w:r>
        <w:t xml:space="preserve"> Visiting Researcher, Department of Government</w:t>
      </w:r>
      <w:r>
        <w:br/>
        <w:t>University of Texa</w:t>
      </w:r>
      <w:r>
        <w:t>s, Austin, USA</w:t>
      </w:r>
    </w:p>
    <w:p w:rsidR="006805BB" w:rsidRDefault="00454FF9">
      <w:pPr>
        <w:numPr>
          <w:ilvl w:val="0"/>
          <w:numId w:val="6"/>
        </w:numPr>
      </w:pPr>
      <w:r>
        <w:rPr>
          <w:b/>
        </w:rPr>
        <w:t>Feb/Mar 2012</w:t>
      </w:r>
      <w:r>
        <w:t xml:space="preserve"> Visiting Fellow Mannheim Centre for European Social Research (MZES)</w:t>
      </w:r>
      <w:r>
        <w:br/>
        <w:t>University of Mannheim, Mannheim, Germany</w:t>
      </w:r>
    </w:p>
    <w:p w:rsidR="006805BB" w:rsidRDefault="00454FF9">
      <w:pPr>
        <w:numPr>
          <w:ilvl w:val="0"/>
          <w:numId w:val="6"/>
        </w:numPr>
      </w:pPr>
      <w:r>
        <w:rPr>
          <w:b/>
        </w:rPr>
        <w:t>Jun/Aug 2010</w:t>
      </w:r>
      <w:r>
        <w:t xml:space="preserve"> Visiting Fellow, Center for American Politics and Public Policy (CAPPP)</w:t>
      </w:r>
      <w:r>
        <w:br/>
        <w:t>University of Washington, Seattle</w:t>
      </w:r>
      <w:r>
        <w:t>, USA</w:t>
      </w:r>
    </w:p>
    <w:p w:rsidR="006805BB" w:rsidRDefault="00454FF9">
      <w:pPr>
        <w:numPr>
          <w:ilvl w:val="0"/>
          <w:numId w:val="6"/>
        </w:numPr>
      </w:pPr>
      <w:r>
        <w:rPr>
          <w:b/>
        </w:rPr>
        <w:t>Jan/Aug 2005</w:t>
      </w:r>
      <w:r>
        <w:t xml:space="preserve"> Visiting Fellow, School of Public Policy</w:t>
      </w:r>
      <w:r>
        <w:br/>
        <w:t>University College London, London, UK</w:t>
      </w:r>
    </w:p>
    <w:p w:rsidR="006805BB" w:rsidRDefault="00454FF9">
      <w:pPr>
        <w:pStyle w:val="Heading2"/>
      </w:pPr>
      <w:bookmarkStart w:id="15" w:name="teaching-experience"/>
      <w:bookmarkStart w:id="16" w:name="_Toc33442809"/>
      <w:r>
        <w:lastRenderedPageBreak/>
        <w:t>TEACHING EXPERIENCE</w:t>
      </w:r>
      <w:bookmarkEnd w:id="15"/>
      <w:bookmarkEnd w:id="16"/>
    </w:p>
    <w:p w:rsidR="006805BB" w:rsidRDefault="00454FF9">
      <w:pPr>
        <w:pStyle w:val="Heading3"/>
      </w:pPr>
      <w:bookmarkStart w:id="17" w:name="whole-courses"/>
      <w:bookmarkStart w:id="18" w:name="_Toc33442810"/>
      <w:r>
        <w:t>WHOLE COURSES:</w:t>
      </w:r>
      <w:bookmarkEnd w:id="17"/>
      <w:bookmarkEnd w:id="18"/>
    </w:p>
    <w:p w:rsidR="006805BB" w:rsidRDefault="00454FF9">
      <w:pPr>
        <w:numPr>
          <w:ilvl w:val="0"/>
          <w:numId w:val="7"/>
        </w:numPr>
      </w:pPr>
      <w:r>
        <w:rPr>
          <w:b/>
        </w:rPr>
        <w:t>18/02/2020-NOW</w:t>
      </w:r>
      <w:r>
        <w:t xml:space="preserve"> “Analise Politica Comparada”, Undergraduate course, FCSH, Nova University of Lisbon, 6 ECTS (64 hours)</w:t>
      </w:r>
    </w:p>
    <w:p w:rsidR="006805BB" w:rsidRDefault="00454FF9">
      <w:pPr>
        <w:numPr>
          <w:ilvl w:val="0"/>
          <w:numId w:val="7"/>
        </w:numPr>
      </w:pPr>
      <w:r>
        <w:rPr>
          <w:b/>
        </w:rPr>
        <w:t>10/02</w:t>
      </w:r>
      <w:r>
        <w:rPr>
          <w:b/>
        </w:rPr>
        <w:t>/2020-13/02/2020</w:t>
      </w:r>
      <w:r>
        <w:t xml:space="preserve"> “Research design”, Lisbon Winter School in Research Skills and Methods, FCSH, NOVA University of Lisbon, 2 ECTS (12 hours)</w:t>
      </w:r>
    </w:p>
    <w:p w:rsidR="006805BB" w:rsidRDefault="00454FF9">
      <w:pPr>
        <w:numPr>
          <w:ilvl w:val="0"/>
          <w:numId w:val="7"/>
        </w:numPr>
      </w:pPr>
      <w:r>
        <w:rPr>
          <w:b/>
        </w:rPr>
        <w:t>03/10/2019-17/12/2019</w:t>
      </w:r>
      <w:r>
        <w:t xml:space="preserve"> Course for PhD students “The Maestri of Political Science”, FCSH, Nova University of Lisbon (2</w:t>
      </w:r>
      <w:r>
        <w:t>0 hours)</w:t>
      </w:r>
    </w:p>
    <w:p w:rsidR="006805BB" w:rsidRDefault="00454FF9">
      <w:pPr>
        <w:numPr>
          <w:ilvl w:val="0"/>
          <w:numId w:val="7"/>
        </w:numPr>
      </w:pPr>
      <w:r>
        <w:rPr>
          <w:b/>
        </w:rPr>
        <w:t>21/02/2019-30/05/2019</w:t>
      </w:r>
      <w:r>
        <w:t xml:space="preserve"> “Parliamentary Studies”, Master Course, FCSH, Nova University of Lisbon, 10 ECTS (44 hours)</w:t>
      </w:r>
    </w:p>
    <w:p w:rsidR="006805BB" w:rsidRDefault="00454FF9">
      <w:pPr>
        <w:numPr>
          <w:ilvl w:val="0"/>
          <w:numId w:val="7"/>
        </w:numPr>
      </w:pPr>
      <w:r>
        <w:rPr>
          <w:b/>
        </w:rPr>
        <w:t>21/02/2019-30/05/2019</w:t>
      </w:r>
      <w:r>
        <w:t xml:space="preserve"> Tutorial for undergraduate students “Portuguese Parliament: Agenda-setting and Law-making”, FCSH, Nova Universi</w:t>
      </w:r>
      <w:r>
        <w:t>ty of Lisbon, 6 ECTS (20 hours)</w:t>
      </w:r>
    </w:p>
    <w:p w:rsidR="006805BB" w:rsidRDefault="00454FF9">
      <w:pPr>
        <w:numPr>
          <w:ilvl w:val="0"/>
          <w:numId w:val="7"/>
        </w:numPr>
      </w:pPr>
      <w:r>
        <w:rPr>
          <w:b/>
        </w:rPr>
        <w:t>04/02/2019-07/02/2019</w:t>
      </w:r>
      <w:r>
        <w:t xml:space="preserve"> “Research design”, Lisbon Winter School in Research Skills and Methods, FCSH, NOVA University of Lisbon, 2 ECTS (12 hours)</w:t>
      </w:r>
    </w:p>
    <w:p w:rsidR="006805BB" w:rsidRDefault="00454FF9">
      <w:pPr>
        <w:numPr>
          <w:ilvl w:val="0"/>
          <w:numId w:val="7"/>
        </w:numPr>
      </w:pPr>
      <w:r>
        <w:rPr>
          <w:b/>
        </w:rPr>
        <w:t>27/08/2018-05/09/2018</w:t>
      </w:r>
      <w:r>
        <w:t xml:space="preserve"> “The Essentials of Data Analysis in R”, Lisbon Summer Sch</w:t>
      </w:r>
      <w:r>
        <w:t>ool, FCSH, NOVA University of Lisbon, 2 ECTS (25 hours)</w:t>
      </w:r>
    </w:p>
    <w:p w:rsidR="006805BB" w:rsidRDefault="00454FF9">
      <w:pPr>
        <w:numPr>
          <w:ilvl w:val="0"/>
          <w:numId w:val="7"/>
        </w:numPr>
      </w:pPr>
      <w:r>
        <w:rPr>
          <w:b/>
        </w:rPr>
        <w:t>21/02/2018-30/05/2018</w:t>
      </w:r>
      <w:r>
        <w:t xml:space="preserve"> “Politics in challenging times. Populism, protests and the crisis of representation after the Great Recession”, Master Course, FCSH, Nova University of Lisbon, 10 ECTS (44 hours)</w:t>
      </w:r>
    </w:p>
    <w:p w:rsidR="006805BB" w:rsidRDefault="00454FF9">
      <w:pPr>
        <w:numPr>
          <w:ilvl w:val="0"/>
          <w:numId w:val="7"/>
        </w:numPr>
      </w:pPr>
      <w:r>
        <w:rPr>
          <w:b/>
        </w:rPr>
        <w:t>05/02/2018-08/02/2018</w:t>
      </w:r>
      <w:r>
        <w:t xml:space="preserve"> “Research design”, Lisbon Winter School in Research Skills and Methods, FCSH, NOVA University of Lisbon, 2 ECTS (12 hours)</w:t>
      </w:r>
    </w:p>
    <w:p w:rsidR="006805BB" w:rsidRDefault="00454FF9">
      <w:pPr>
        <w:numPr>
          <w:ilvl w:val="0"/>
          <w:numId w:val="7"/>
        </w:numPr>
      </w:pPr>
      <w:r>
        <w:rPr>
          <w:b/>
        </w:rPr>
        <w:t>21/02/2017-30/05/2017</w:t>
      </w:r>
      <w:r>
        <w:t xml:space="preserve"> Tutorial for undergraduate students “Portuguese Parliament: Agenda-setting and Law-makin</w:t>
      </w:r>
      <w:r>
        <w:t>g”, FCSH, Nova University of Lisbon, 6 ECTS (20 hours)</w:t>
      </w:r>
    </w:p>
    <w:p w:rsidR="006805BB" w:rsidRDefault="00454FF9">
      <w:pPr>
        <w:numPr>
          <w:ilvl w:val="0"/>
          <w:numId w:val="7"/>
        </w:numPr>
      </w:pPr>
      <w:r>
        <w:rPr>
          <w:b/>
        </w:rPr>
        <w:t>30/01/2017-02/02/2017</w:t>
      </w:r>
      <w:r>
        <w:t xml:space="preserve"> “The Essentials of Quantitative Research. Data Analysis in R” Lisbon Winter School in Research Skills and Methods, FCSH, NOVA University of Lisbon, 2 ECTS (12 hours)</w:t>
      </w:r>
    </w:p>
    <w:p w:rsidR="006805BB" w:rsidRDefault="00454FF9">
      <w:pPr>
        <w:numPr>
          <w:ilvl w:val="0"/>
          <w:numId w:val="7"/>
        </w:numPr>
      </w:pPr>
      <w:r>
        <w:rPr>
          <w:b/>
        </w:rPr>
        <w:t>29/8/2016-02/</w:t>
      </w:r>
      <w:r>
        <w:rPr>
          <w:b/>
        </w:rPr>
        <w:t>09/2016</w:t>
      </w:r>
      <w:r>
        <w:t xml:space="preserve"> “The Essentials of Data Analysis in R” Lisbon Summer School, FCSH, NOVA University of Lisbon (15 hours)</w:t>
      </w:r>
    </w:p>
    <w:p w:rsidR="006805BB" w:rsidRDefault="00454FF9">
      <w:pPr>
        <w:numPr>
          <w:ilvl w:val="0"/>
          <w:numId w:val="7"/>
        </w:numPr>
      </w:pPr>
      <w:r>
        <w:rPr>
          <w:b/>
        </w:rPr>
        <w:t>02/03/2016-25/05/2016</w:t>
      </w:r>
      <w:r>
        <w:t xml:space="preserve"> “</w:t>
      </w:r>
      <w:r>
        <w:t>The political and social consequences of the Great Recession in Southern Europe”, Master Course, FCSH, Nova University of Lisbon, 10 ECTS (44 hours)</w:t>
      </w:r>
    </w:p>
    <w:p w:rsidR="006805BB" w:rsidRDefault="00454FF9">
      <w:pPr>
        <w:numPr>
          <w:ilvl w:val="0"/>
          <w:numId w:val="7"/>
        </w:numPr>
      </w:pPr>
      <w:r>
        <w:rPr>
          <w:b/>
        </w:rPr>
        <w:lastRenderedPageBreak/>
        <w:t>07/03/2016-10/03/2016</w:t>
      </w:r>
      <w:r>
        <w:t xml:space="preserve"> “The Essentials of Quantitative Research. Data Analysis in R” Lisbon Winter School in</w:t>
      </w:r>
      <w:r>
        <w:t xml:space="preserve"> Research Skills and Methods, FCSH, NOVA University of Lisbon, 2 ECTS (12 hours)</w:t>
      </w:r>
    </w:p>
    <w:p w:rsidR="006805BB" w:rsidRDefault="00454FF9">
      <w:pPr>
        <w:numPr>
          <w:ilvl w:val="0"/>
          <w:numId w:val="7"/>
        </w:numPr>
      </w:pPr>
      <w:r>
        <w:rPr>
          <w:b/>
        </w:rPr>
        <w:t>09/03/2015-12/03/2015</w:t>
      </w:r>
      <w:r>
        <w:t xml:space="preserve"> “The Essentials of Quantitative Research. Data Analysis in R” Lisbon Winter School in Research Skills and Methods, FCSH, NOVA University of Lisbon, 2 ECT</w:t>
      </w:r>
      <w:r>
        <w:t>S (12 hours)</w:t>
      </w:r>
    </w:p>
    <w:p w:rsidR="006805BB" w:rsidRDefault="00454FF9">
      <w:pPr>
        <w:numPr>
          <w:ilvl w:val="0"/>
          <w:numId w:val="7"/>
        </w:numPr>
      </w:pPr>
      <w:r>
        <w:rPr>
          <w:b/>
        </w:rPr>
        <w:t>10/02/2014-13/02/2014</w:t>
      </w:r>
      <w:r>
        <w:t xml:space="preserve"> “The Essentials of Quantitative Research. Data Analysis in R” Lisbon Winter School in Research Skills and Methods, NOVA University of Lisbon, 2 ECTS (12 hours)</w:t>
      </w:r>
    </w:p>
    <w:p w:rsidR="006805BB" w:rsidRDefault="00454FF9">
      <w:pPr>
        <w:numPr>
          <w:ilvl w:val="0"/>
          <w:numId w:val="7"/>
        </w:numPr>
      </w:pPr>
      <w:r>
        <w:rPr>
          <w:b/>
        </w:rPr>
        <w:t>03/05/2013-08/05/2013</w:t>
      </w:r>
      <w:r>
        <w:t xml:space="preserve"> “Introduction to Event History Analysis</w:t>
      </w:r>
      <w:r>
        <w:t xml:space="preserve"> with STATA”, Graduate School of the University of Milan, 2 ECTS (12 hours)</w:t>
      </w:r>
    </w:p>
    <w:p w:rsidR="006805BB" w:rsidRDefault="00454FF9">
      <w:pPr>
        <w:numPr>
          <w:ilvl w:val="0"/>
          <w:numId w:val="7"/>
        </w:numPr>
      </w:pPr>
      <w:r>
        <w:rPr>
          <w:b/>
        </w:rPr>
        <w:t>13/02/2013-16/02/2013</w:t>
      </w:r>
      <w:r>
        <w:t xml:space="preserve"> “Introduction to Event History Analysis” Lisbon Winter School in Research Skills and Methods, FCSH, NOVA University of Lisbon, 2 ECTS (12 hours)</w:t>
      </w:r>
    </w:p>
    <w:p w:rsidR="006805BB" w:rsidRDefault="00454FF9">
      <w:pPr>
        <w:pStyle w:val="Heading3"/>
      </w:pPr>
      <w:bookmarkStart w:id="19" w:name="one-off-classes"/>
      <w:bookmarkStart w:id="20" w:name="_Toc33442811"/>
      <w:r>
        <w:t>ONE-OFF CLASS</w:t>
      </w:r>
      <w:r>
        <w:t>ES:</w:t>
      </w:r>
      <w:bookmarkEnd w:id="19"/>
      <w:bookmarkEnd w:id="20"/>
    </w:p>
    <w:p w:rsidR="006805BB" w:rsidRDefault="00454FF9">
      <w:pPr>
        <w:numPr>
          <w:ilvl w:val="0"/>
          <w:numId w:val="8"/>
        </w:numPr>
      </w:pPr>
      <w:r>
        <w:rPr>
          <w:b/>
        </w:rPr>
        <w:t>30/10/2019</w:t>
      </w:r>
      <w:r>
        <w:t xml:space="preserve"> “Populism”, class for the undergraduate course in Sociology, FCSH, NOVA University of Lisbon</w:t>
      </w:r>
    </w:p>
    <w:p w:rsidR="006805BB" w:rsidRDefault="00454FF9">
      <w:pPr>
        <w:numPr>
          <w:ilvl w:val="0"/>
          <w:numId w:val="8"/>
        </w:numPr>
      </w:pPr>
      <w:r>
        <w:rPr>
          <w:b/>
        </w:rPr>
        <w:t>30/04/2015</w:t>
      </w:r>
      <w:r>
        <w:t xml:space="preserve"> “The European Crisis”, class for the cycle of seminars for Master students in “European politics”</w:t>
      </w:r>
      <w:r>
        <w:t>, FCSH, NOVA University of Lisbon</w:t>
      </w:r>
    </w:p>
    <w:p w:rsidR="006805BB" w:rsidRDefault="00454FF9">
      <w:pPr>
        <w:numPr>
          <w:ilvl w:val="0"/>
          <w:numId w:val="8"/>
        </w:numPr>
      </w:pPr>
      <w:r>
        <w:rPr>
          <w:b/>
        </w:rPr>
        <w:t>15/04/2015</w:t>
      </w:r>
      <w:r>
        <w:t xml:space="preserve"> “Europeanization of Portugal”, class for the cycle of seminars for Master students in “Ciência Política e Relações Internacionais”, FCSH, NOVA University of Lisbon</w:t>
      </w:r>
    </w:p>
    <w:p w:rsidR="006805BB" w:rsidRDefault="00454FF9">
      <w:pPr>
        <w:numPr>
          <w:ilvl w:val="0"/>
          <w:numId w:val="8"/>
        </w:numPr>
      </w:pPr>
      <w:r>
        <w:rPr>
          <w:b/>
        </w:rPr>
        <w:t>23/11/2014</w:t>
      </w:r>
      <w:r>
        <w:t xml:space="preserve"> “The Portuguese parliament in a comp</w:t>
      </w:r>
      <w:r>
        <w:t>arative perspective”, class for the cycle of seminars for Erasmus students “Portuguese Politics and Society”, FCSH, NOVA University of Lisbon</w:t>
      </w:r>
    </w:p>
    <w:p w:rsidR="006805BB" w:rsidRDefault="00454FF9">
      <w:pPr>
        <w:numPr>
          <w:ilvl w:val="0"/>
          <w:numId w:val="8"/>
        </w:numPr>
      </w:pPr>
      <w:r>
        <w:rPr>
          <w:b/>
        </w:rPr>
        <w:t>28/04/2014</w:t>
      </w:r>
      <w:r>
        <w:t xml:space="preserve"> 1-day workshop “The political fallouts of the Great Depression”, ASEU - Jean Monnet Module on Agenda-Se</w:t>
      </w:r>
      <w:r>
        <w:t>tting in the European Union, University of Malta, Malta</w:t>
      </w:r>
    </w:p>
    <w:p w:rsidR="006805BB" w:rsidRDefault="00454FF9">
      <w:pPr>
        <w:numPr>
          <w:ilvl w:val="0"/>
          <w:numId w:val="8"/>
        </w:numPr>
      </w:pPr>
      <w:r>
        <w:rPr>
          <w:b/>
        </w:rPr>
        <w:t>14/11/2013</w:t>
      </w:r>
      <w:r>
        <w:t xml:space="preserve"> “The Portuguese parliament in a comparative perspective”, class for the cycle of seminars for Erasmus students “Portuguese Politics and Society”, FCSH, November 2013</w:t>
      </w:r>
    </w:p>
    <w:p w:rsidR="006805BB" w:rsidRDefault="00454FF9">
      <w:pPr>
        <w:numPr>
          <w:ilvl w:val="0"/>
          <w:numId w:val="8"/>
        </w:numPr>
      </w:pPr>
      <w:r>
        <w:rPr>
          <w:b/>
        </w:rPr>
        <w:t>2010-2012</w:t>
      </w:r>
      <w:r>
        <w:t xml:space="preserve"> Teaching assi</w:t>
      </w:r>
      <w:r>
        <w:t>stant for the postgraduate course “Democratic Governance and Public Administration: The European Union” (Prof.Fabio Franchino) University of Milan, Faculty of Political Science, Master in Economics and Political Science</w:t>
      </w:r>
    </w:p>
    <w:p w:rsidR="006805BB" w:rsidRDefault="00454FF9">
      <w:pPr>
        <w:numPr>
          <w:ilvl w:val="0"/>
          <w:numId w:val="8"/>
        </w:numPr>
      </w:pPr>
      <w:r>
        <w:rPr>
          <w:b/>
        </w:rPr>
        <w:t>2006-2011</w:t>
      </w:r>
      <w:r>
        <w:t xml:space="preserve"> Teaching assistant for the</w:t>
      </w:r>
      <w:r>
        <w:t xml:space="preserve"> undergraduate course “Introduction to Political Science” (Prof. Fabio Franchino) University of Milan, Faculty of Political Science, Degree in International studies and European institutions</w:t>
      </w:r>
    </w:p>
    <w:p w:rsidR="006805BB" w:rsidRDefault="00454FF9">
      <w:pPr>
        <w:pStyle w:val="Heading2"/>
      </w:pPr>
      <w:bookmarkStart w:id="21" w:name="grants-and-awards"/>
      <w:bookmarkStart w:id="22" w:name="_Toc33442812"/>
      <w:r>
        <w:lastRenderedPageBreak/>
        <w:t>GRANTS AND AWARDS</w:t>
      </w:r>
      <w:bookmarkEnd w:id="21"/>
      <w:bookmarkEnd w:id="22"/>
    </w:p>
    <w:p w:rsidR="006805BB" w:rsidRDefault="00454FF9">
      <w:pPr>
        <w:numPr>
          <w:ilvl w:val="0"/>
          <w:numId w:val="9"/>
        </w:numPr>
      </w:pPr>
      <w:r>
        <w:t>2019 “Carlo Maria Santoro” Award for best paper</w:t>
      </w:r>
      <w:r>
        <w:t xml:space="preserve"> presented in the 2018 Annual Conference of the Italian Political Science Association</w:t>
      </w:r>
    </w:p>
    <w:p w:rsidR="006805BB" w:rsidRDefault="00454FF9">
      <w:pPr>
        <w:numPr>
          <w:ilvl w:val="0"/>
          <w:numId w:val="9"/>
        </w:numPr>
      </w:pPr>
      <w:r>
        <w:t>2015-20 “Portuguese Parliament: Agenda-setting and Law-making” FCT Investigator Contract and Exploratory Project financed by the Fundação para a Ciência e a Tecnologia (I</w:t>
      </w:r>
      <w:r>
        <w:t>F/00382/2014)</w:t>
      </w:r>
    </w:p>
    <w:p w:rsidR="006805BB" w:rsidRDefault="00454FF9">
      <w:pPr>
        <w:numPr>
          <w:ilvl w:val="0"/>
          <w:numId w:val="9"/>
        </w:numPr>
      </w:pPr>
      <w:r>
        <w:t>2018 Selected for the International Credit Mobility project, under the Erasmus+ programme for a research period at IDC - Interdisciplinary Center Herzliya (IDC), application CM18AC0249</w:t>
      </w:r>
    </w:p>
    <w:p w:rsidR="006805BB" w:rsidRDefault="00454FF9">
      <w:pPr>
        <w:numPr>
          <w:ilvl w:val="0"/>
          <w:numId w:val="9"/>
        </w:numPr>
      </w:pPr>
      <w:r>
        <w:t>2016 Contrato Erasmum + - Açâo Chave I – Mobilidade Indiv</w:t>
      </w:r>
      <w:r>
        <w:t>idual para fins de aprendizagem – Contrato 29191/007/2016/STT</w:t>
      </w:r>
    </w:p>
    <w:p w:rsidR="006805BB" w:rsidRDefault="00454FF9">
      <w:pPr>
        <w:numPr>
          <w:ilvl w:val="0"/>
          <w:numId w:val="9"/>
        </w:numPr>
      </w:pPr>
      <w:r>
        <w:t xml:space="preserve">Part of the research team located in Milan university awarded the PRIN funding in both 2007 (prot. scrwt4) and 2009 (prot. 2009TPW4NL_002). PRIN= Research Programs of National Relevance awarded </w:t>
      </w:r>
      <w:r>
        <w:t>by the Italian Ministry of Education and Research</w:t>
      </w:r>
    </w:p>
    <w:p w:rsidR="006805BB" w:rsidRDefault="00454FF9">
      <w:pPr>
        <w:numPr>
          <w:ilvl w:val="0"/>
          <w:numId w:val="9"/>
        </w:numPr>
      </w:pPr>
      <w:r>
        <w:t>Research Unit on European Governance (URGE) - 1-year research grant</w:t>
      </w:r>
    </w:p>
    <w:p w:rsidR="006805BB" w:rsidRDefault="00454FF9">
      <w:pPr>
        <w:numPr>
          <w:ilvl w:val="0"/>
          <w:numId w:val="9"/>
        </w:numPr>
      </w:pPr>
      <w:r>
        <w:t>PhD scholarship (2003-2007) by the Italian Ministry of Education and Research</w:t>
      </w:r>
    </w:p>
    <w:p w:rsidR="006805BB" w:rsidRDefault="00454FF9">
      <w:pPr>
        <w:numPr>
          <w:ilvl w:val="0"/>
          <w:numId w:val="9"/>
        </w:numPr>
      </w:pPr>
      <w:r>
        <w:t xml:space="preserve">6-month scholarship in 2002 to conduct undergraduate thesis </w:t>
      </w:r>
      <w:r>
        <w:t>research in the UK (awarded by the University of Bologna-Forlì)</w:t>
      </w:r>
    </w:p>
    <w:p w:rsidR="006805BB" w:rsidRDefault="00454FF9">
      <w:pPr>
        <w:numPr>
          <w:ilvl w:val="0"/>
          <w:numId w:val="9"/>
        </w:numPr>
      </w:pPr>
      <w:r>
        <w:t>9-month Erasmus scholarship in 2000, University of Sussex, UK</w:t>
      </w:r>
    </w:p>
    <w:p w:rsidR="006805BB" w:rsidRDefault="00454FF9">
      <w:pPr>
        <w:pStyle w:val="Heading2"/>
      </w:pPr>
      <w:bookmarkStart w:id="23" w:name="publications"/>
      <w:bookmarkStart w:id="24" w:name="_Toc33442813"/>
      <w:r>
        <w:t>PUBLICATIONS</w:t>
      </w:r>
      <w:bookmarkEnd w:id="23"/>
      <w:bookmarkEnd w:id="24"/>
    </w:p>
    <w:p w:rsidR="006805BB" w:rsidRDefault="00454FF9">
      <w:pPr>
        <w:pStyle w:val="Heading3"/>
      </w:pPr>
      <w:bookmarkStart w:id="25" w:name="articles-in-academic-journals"/>
      <w:bookmarkStart w:id="26" w:name="_Toc33442814"/>
      <w:r>
        <w:t>ARTICLES IN ACADEMIC JOURNALS</w:t>
      </w:r>
      <w:bookmarkEnd w:id="25"/>
      <w:bookmarkEnd w:id="26"/>
    </w:p>
    <w:p w:rsidR="006805BB" w:rsidRDefault="00454FF9">
      <w:pPr>
        <w:numPr>
          <w:ilvl w:val="0"/>
          <w:numId w:val="10"/>
        </w:numPr>
      </w:pPr>
      <w:r>
        <w:t>Epp DA and Borghetto E (forthcoming) Legislative Agendas during Periods of Inequality: Evidence from Europe and the United States. Journal of European Public Policy.</w:t>
      </w:r>
    </w:p>
    <w:p w:rsidR="006805BB" w:rsidRDefault="00454FF9">
      <w:pPr>
        <w:numPr>
          <w:ilvl w:val="0"/>
          <w:numId w:val="10"/>
        </w:numPr>
      </w:pPr>
      <w:r>
        <w:t>Borghetto E, Santana‐Pereira J and Freire A (online first) Parliamentary Questions as an I</w:t>
      </w:r>
      <w:r>
        <w:t>nstrument for Geographic Representation: The Hard Case of Portugal. Swiss Political Science Review n/a(n/a). DOI: 10.1111/spsr.12387.</w:t>
      </w:r>
    </w:p>
    <w:p w:rsidR="006805BB" w:rsidRDefault="00454FF9">
      <w:pPr>
        <w:numPr>
          <w:ilvl w:val="0"/>
          <w:numId w:val="10"/>
        </w:numPr>
      </w:pPr>
      <w:r>
        <w:t>Borghetto E and Belchior AM (2020) Party Manifestos, Opposition and Media as Determinants of the Cabinet Agenda. Political</w:t>
      </w:r>
      <w:r>
        <w:t xml:space="preserve"> Studies 68(1): 37–53. DOI: 10.1177/0032321718820738.</w:t>
      </w:r>
    </w:p>
    <w:p w:rsidR="006805BB" w:rsidRDefault="00454FF9">
      <w:pPr>
        <w:numPr>
          <w:ilvl w:val="0"/>
          <w:numId w:val="10"/>
        </w:numPr>
      </w:pPr>
      <w:r>
        <w:t>Borghetto E (2018) Challenger parties in Parliament: the case of the Italian Five Star Movement. Italian Political Science 13(3): 19–32.</w:t>
      </w:r>
    </w:p>
    <w:p w:rsidR="006805BB" w:rsidRDefault="00454FF9">
      <w:pPr>
        <w:numPr>
          <w:ilvl w:val="0"/>
          <w:numId w:val="10"/>
        </w:numPr>
      </w:pPr>
      <w:r>
        <w:lastRenderedPageBreak/>
        <w:t>Lisi M and Borghetto E (2018) Populism, Blame Shifting and the Cr</w:t>
      </w:r>
      <w:r>
        <w:t>isis: Discourse Strategies in Portuguese Political Parties. South European Society and Politics 23(4): 405–427. DOI: 10.1080/13608746.2018.1558606</w:t>
      </w:r>
    </w:p>
    <w:p w:rsidR="006805BB" w:rsidRDefault="00454FF9">
      <w:pPr>
        <w:numPr>
          <w:ilvl w:val="0"/>
          <w:numId w:val="10"/>
        </w:numPr>
      </w:pPr>
      <w:r>
        <w:t>Borghetto E, Carammia M and Russo F (2018) Policy agendas in Italy: introduction to the special issue. Italia</w:t>
      </w:r>
      <w:r>
        <w:t>n Political Science Review / Rivista Italiana di Scienza Politica 48(3): 265–274. DOI: 10.1017/ipo.2018.17</w:t>
      </w:r>
    </w:p>
    <w:p w:rsidR="006805BB" w:rsidRDefault="00454FF9">
      <w:pPr>
        <w:numPr>
          <w:ilvl w:val="0"/>
          <w:numId w:val="10"/>
        </w:numPr>
      </w:pPr>
      <w:r>
        <w:t>Carammia M, Borghetto E and Bevan S (2018) Changing the transmission belt: the programme-to-policy link in Italy between the First and Second Republi</w:t>
      </w:r>
      <w:r>
        <w:t>c. Italian Political Science Review / Rivista Italiana di Scienza Politica 48(3): 275–288. DOI: 10.1017/ipo.2018.13</w:t>
      </w:r>
    </w:p>
    <w:p w:rsidR="006805BB" w:rsidRDefault="00454FF9">
      <w:pPr>
        <w:numPr>
          <w:ilvl w:val="0"/>
          <w:numId w:val="10"/>
        </w:numPr>
      </w:pPr>
      <w:r>
        <w:t>Borghetto E and Lisi M (2018) Productivity and Reselection in a Party-based Environment: Evidence from the Portuguese Case. Parliamentary Af</w:t>
      </w:r>
      <w:r>
        <w:t>fairs 71(4): 868–887. DOI: 10.1093/pa/gsx051</w:t>
      </w:r>
    </w:p>
    <w:p w:rsidR="006805BB" w:rsidRDefault="00454FF9">
      <w:pPr>
        <w:numPr>
          <w:ilvl w:val="0"/>
          <w:numId w:val="10"/>
        </w:numPr>
      </w:pPr>
      <w:r>
        <w:t>Borghetto E (2018) Delegated decree authority in a parliamentary system: the exercise of legislative delegation in Italy (1987–2013). The Journal of Legislative Studies 24(2): 179–196. DOI: 10.1080/13572334.2018</w:t>
      </w:r>
      <w:r>
        <w:t>.1439441</w:t>
      </w:r>
    </w:p>
    <w:p w:rsidR="006805BB" w:rsidRDefault="00454FF9">
      <w:pPr>
        <w:numPr>
          <w:ilvl w:val="0"/>
          <w:numId w:val="10"/>
        </w:numPr>
      </w:pPr>
      <w:r>
        <w:t>Borghetto E and Russo F (2018) From agenda setters to agenda takers? The determinants of party issue attention in times of crisis. Party Politics 24(1): 65–77. DOI: 10.1177/1354068817740757</w:t>
      </w:r>
    </w:p>
    <w:p w:rsidR="006805BB" w:rsidRDefault="00454FF9">
      <w:pPr>
        <w:numPr>
          <w:ilvl w:val="0"/>
          <w:numId w:val="10"/>
        </w:numPr>
      </w:pPr>
      <w:r>
        <w:t xml:space="preserve">Borghetto E, Visconti F and Michieli M (2017) Government </w:t>
      </w:r>
      <w:r>
        <w:t>Agenda-Setting in Italian Coalitions. Testing the «Partisan Hypothesis» Using Italian Investiture Speeches 1979- 2014. Rivista Italiana di Politiche Pubbliche (2/2017): 193–220. DOI: 10.1483/87214</w:t>
      </w:r>
    </w:p>
    <w:p w:rsidR="006805BB" w:rsidRDefault="00454FF9">
      <w:pPr>
        <w:numPr>
          <w:ilvl w:val="0"/>
          <w:numId w:val="10"/>
        </w:numPr>
      </w:pPr>
      <w:r>
        <w:t>Borghetto E (2015) Challenging Italian centralism through t</w:t>
      </w:r>
      <w:r>
        <w:t>he vertical shift of competences to the subnational and supranational levels. Contemporary Italian Politics 7(1): 58–75. DOI: 10.1080/23248823.2014.1002260.</w:t>
      </w:r>
    </w:p>
    <w:p w:rsidR="006805BB" w:rsidRDefault="00454FF9">
      <w:pPr>
        <w:numPr>
          <w:ilvl w:val="0"/>
          <w:numId w:val="10"/>
        </w:numPr>
      </w:pPr>
      <w:r>
        <w:t>Borghetto E (2014) Legislative processes as sequences: Exploring temporal trajectories of Italian l</w:t>
      </w:r>
      <w:r>
        <w:t>aw-making by means of sequence analysis. International Review of Administrative Sciences 80(3): 553–76.</w:t>
      </w:r>
    </w:p>
    <w:p w:rsidR="006805BB" w:rsidRDefault="00454FF9">
      <w:pPr>
        <w:numPr>
          <w:ilvl w:val="0"/>
          <w:numId w:val="10"/>
        </w:numPr>
      </w:pPr>
      <w:r>
        <w:t>Borghetto E and Mäder L (2014) EU law revisions and legislative drift. European Union Politics 15(2): 171–191. DOI: 10.1177/1465116513513345</w:t>
      </w:r>
    </w:p>
    <w:p w:rsidR="006805BB" w:rsidRDefault="00454FF9">
      <w:pPr>
        <w:numPr>
          <w:ilvl w:val="0"/>
          <w:numId w:val="10"/>
        </w:numPr>
      </w:pPr>
      <w:r>
        <w:t>Borghetto E</w:t>
      </w:r>
      <w:r>
        <w:t xml:space="preserve"> and Giuliani M (2012) A Long Way to Tipperary: Time in the Italian Legislative Process 1987–2008. South European Society and Politics 17(1): 23–44. DOI: 10.1080/13608746.2012.654619.</w:t>
      </w:r>
    </w:p>
    <w:p w:rsidR="006805BB" w:rsidRDefault="00454FF9">
      <w:pPr>
        <w:numPr>
          <w:ilvl w:val="0"/>
          <w:numId w:val="10"/>
        </w:numPr>
      </w:pPr>
      <w:r>
        <w:t>Borghetto E, Curini L, Giuliani M, et al. (2012) Italian Law-Making Arch</w:t>
      </w:r>
      <w:r>
        <w:t>ive: A new tool for the analysis of the Italian legislative process. Rivista Italiana di Scienza Politica 2012(3): 481–502.</w:t>
      </w:r>
    </w:p>
    <w:p w:rsidR="006805BB" w:rsidRDefault="00454FF9">
      <w:pPr>
        <w:numPr>
          <w:ilvl w:val="0"/>
          <w:numId w:val="10"/>
        </w:numPr>
      </w:pPr>
      <w:r>
        <w:lastRenderedPageBreak/>
        <w:t>Borghetto E and Carammia M (2010) L’analisi comparata delle agende politiche: il Comparative Agendas Project. Rivista Italiana di Sc</w:t>
      </w:r>
      <w:r>
        <w:t>ienza Politica 2(Agosto 2010): 301–315.</w:t>
      </w:r>
    </w:p>
    <w:p w:rsidR="006805BB" w:rsidRDefault="00454FF9">
      <w:pPr>
        <w:numPr>
          <w:ilvl w:val="0"/>
          <w:numId w:val="10"/>
        </w:numPr>
      </w:pPr>
      <w:r>
        <w:t>Borghetto E and Franchino F (2010) The Role of Subnational Authorities in the Implementation of EU Directives. Journal Of European Public Policy 17(6): 759–780.</w:t>
      </w:r>
    </w:p>
    <w:p w:rsidR="006805BB" w:rsidRDefault="00454FF9">
      <w:pPr>
        <w:numPr>
          <w:ilvl w:val="0"/>
          <w:numId w:val="10"/>
        </w:numPr>
      </w:pPr>
      <w:r>
        <w:t>Borghetto E, Giuliani M and Zucchini F (2009) Quanta Br</w:t>
      </w:r>
      <w:r>
        <w:t>uxelles c’è a Roma? L’europeizzazione della produzione normativa italiana. Rivista italiana di Politiche Pubbliche 2009(1): 135–162.</w:t>
      </w:r>
    </w:p>
    <w:p w:rsidR="006805BB" w:rsidRDefault="00454FF9">
      <w:pPr>
        <w:numPr>
          <w:ilvl w:val="0"/>
          <w:numId w:val="10"/>
        </w:numPr>
      </w:pPr>
      <w:r>
        <w:t xml:space="preserve">Borghetto E, Franchino F and Giannetti D (2006) Complying with the transposition deadlines of EU directives: Evidence from </w:t>
      </w:r>
      <w:r>
        <w:t>Italy. Rivista italiana di Politiche Pubbliche 1(2006): 7–38.</w:t>
      </w:r>
    </w:p>
    <w:p w:rsidR="006805BB" w:rsidRDefault="00454FF9">
      <w:pPr>
        <w:pStyle w:val="Heading3"/>
      </w:pPr>
      <w:bookmarkStart w:id="27" w:name="chapters-in-edited-books"/>
      <w:bookmarkStart w:id="28" w:name="_Toc33442815"/>
      <w:r>
        <w:t>CHAPTERS IN EDITED BOOKS</w:t>
      </w:r>
      <w:bookmarkEnd w:id="27"/>
      <w:bookmarkEnd w:id="28"/>
    </w:p>
    <w:p w:rsidR="006805BB" w:rsidRDefault="00454FF9">
      <w:pPr>
        <w:numPr>
          <w:ilvl w:val="0"/>
          <w:numId w:val="11"/>
        </w:numPr>
      </w:pPr>
      <w:r>
        <w:t>Borghetto E and Lisi M (forthcoming) Legislative Activities before and after the Great Recession: An Analysis of Unemployment and Social Welfare Issues. In: Lisi M, Frei</w:t>
      </w:r>
      <w:r>
        <w:t>re A, and Tsatsanis E (eds) Political Representation and Citizenship in Portugal. Lanham, Maryland: Lexington Books, pp. 173–191.</w:t>
      </w:r>
    </w:p>
    <w:p w:rsidR="006805BB" w:rsidRDefault="00454FF9">
      <w:pPr>
        <w:numPr>
          <w:ilvl w:val="0"/>
          <w:numId w:val="11"/>
        </w:numPr>
      </w:pPr>
      <w:r>
        <w:t>Carammia M, Borghetto E and Sousa Galito M (2019) A Agenda do Conselho Europeu face às Crises. In: Camisão I and Brandão AP (e</w:t>
      </w:r>
      <w:r>
        <w:t>ds) O Estado Da União Europeia: Da(s) Crise(s) à Mudança? Petrony, pp. 23–42.</w:t>
      </w:r>
    </w:p>
    <w:p w:rsidR="006805BB" w:rsidRDefault="00454FF9">
      <w:pPr>
        <w:numPr>
          <w:ilvl w:val="0"/>
          <w:numId w:val="11"/>
        </w:numPr>
      </w:pPr>
      <w:r>
        <w:t>Belchior AM and Borghetto E (2019) The Portuguese Policy Agendas Project. In: Baumgartner FR, Breunig C, and Grossman E (eds) Comparative Policy Agendas: Theory, Tools, Data. Oxf</w:t>
      </w:r>
      <w:r>
        <w:t>ord, New York: Oxford University Press. 145-151</w:t>
      </w:r>
    </w:p>
    <w:p w:rsidR="006805BB" w:rsidRDefault="00454FF9">
      <w:pPr>
        <w:numPr>
          <w:ilvl w:val="0"/>
          <w:numId w:val="11"/>
        </w:numPr>
      </w:pPr>
      <w:r>
        <w:t>Borghetto E and Chaques-Bonafont L (2019) Parliamentary Questions. In: Baumgartner FR, Breunig C, and Grossman E (eds) Comparative Policy Agendas: Theory, Tools, Data. Oxford, New York: Oxford University Pres</w:t>
      </w:r>
      <w:r>
        <w:t>s. 282-299</w:t>
      </w:r>
    </w:p>
    <w:p w:rsidR="006805BB" w:rsidRDefault="00454FF9">
      <w:pPr>
        <w:numPr>
          <w:ilvl w:val="0"/>
          <w:numId w:val="11"/>
        </w:numPr>
      </w:pPr>
      <w:r>
        <w:t>Borghetto E, Carammia M and Russo F (2019) The Italian Agendas Project. In: Baumgartner FR, Breunig C, and Grossman E (eds) Comparative Policy Agendas: Theory, Tools, Data. Oxford, New York: Oxford University Press. 120-128</w:t>
      </w:r>
    </w:p>
    <w:p w:rsidR="006805BB" w:rsidRDefault="00454FF9">
      <w:pPr>
        <w:numPr>
          <w:ilvl w:val="0"/>
          <w:numId w:val="11"/>
        </w:numPr>
      </w:pPr>
      <w:r>
        <w:t>Koprić I, Hlynsdóttir</w:t>
      </w:r>
      <w:r>
        <w:t xml:space="preserve"> EM, Džinić J, et al. (2018) Institutional environments and mayors’ role perceptions. In: Heinelt H, Magnier A, Cabria M, et al. (eds) Political Leaders and Changing Local Democracy: The European Mayor. 1st ed. 2018 edition. Palgrave Macmillan, pp. 149–173</w:t>
      </w:r>
    </w:p>
    <w:p w:rsidR="006805BB" w:rsidRDefault="00454FF9">
      <w:pPr>
        <w:numPr>
          <w:ilvl w:val="0"/>
          <w:numId w:val="11"/>
        </w:numPr>
      </w:pPr>
      <w:r>
        <w:t>Borghetto E (2015) Questioning the Government in Time of Crisis. An Analysis of Question Time in Spain. In: Preunkert, J, Baptista L, and Vobruba G (eds) Aftermath. Political and Urban Consequences of the Euro Crisis. Lisbon: Edições Colibri, pp. 91–116.</w:t>
      </w:r>
    </w:p>
    <w:p w:rsidR="006805BB" w:rsidRDefault="00454FF9">
      <w:pPr>
        <w:numPr>
          <w:ilvl w:val="0"/>
          <w:numId w:val="11"/>
        </w:numPr>
      </w:pPr>
      <w:r>
        <w:lastRenderedPageBreak/>
        <w:t>Borghetto E and Carammia M (2015) Party Priorities, Government Formation, and the Making of the Executive Agenda. In: Conti N and Marangoni F (eds) The Challenge of Coalition Government: The Italian Case. Abingdon: Routledge, pp. 36–57.</w:t>
      </w:r>
    </w:p>
    <w:p w:rsidR="006805BB" w:rsidRDefault="00454FF9">
      <w:pPr>
        <w:numPr>
          <w:ilvl w:val="0"/>
          <w:numId w:val="11"/>
        </w:numPr>
      </w:pPr>
      <w:r>
        <w:t>Borghetto E and Vis</w:t>
      </w:r>
      <w:r>
        <w:t>conti F (2015) Governing by revising. A study on post-enactment policy change in Italy. In: Conti N and Marangoni F (eds) The Challenge of Coalition Government: The Italian Case. Abingdon: Routledge, pp. 106–127.</w:t>
      </w:r>
    </w:p>
    <w:p w:rsidR="006805BB" w:rsidRDefault="00454FF9">
      <w:pPr>
        <w:numPr>
          <w:ilvl w:val="0"/>
          <w:numId w:val="11"/>
        </w:numPr>
      </w:pPr>
      <w:r>
        <w:t>Borghetto E, Carammia M and Zucchini F (201</w:t>
      </w:r>
      <w:r>
        <w:t>4) The Impact of Party Policy Priorities on Italian Law-Making from the First to the Second Republic (1983-2006). In: Walgrave S and Green-Pedersen C (eds) Agenda Setting, Policies, and Political Systems. Chicago: Chicago University Press, pp. 164–182.</w:t>
      </w:r>
    </w:p>
    <w:p w:rsidR="006805BB" w:rsidRDefault="00454FF9">
      <w:pPr>
        <w:numPr>
          <w:ilvl w:val="0"/>
          <w:numId w:val="11"/>
        </w:numPr>
      </w:pPr>
      <w:r>
        <w:t>Bor</w:t>
      </w:r>
      <w:r>
        <w:t>ghetto E, Giuliani M and Zucchini F (2012) Leading governments and unwilling legislators. The European Union and the Italian Law making (1987-2006). In: Brouard S, Costa O, and König T (eds) The Europeanization of Domestic Legislatures. New York: Springer,</w:t>
      </w:r>
      <w:r>
        <w:t xml:space="preserve"> pp. 109–130.</w:t>
      </w:r>
    </w:p>
    <w:p w:rsidR="006805BB" w:rsidRDefault="00454FF9">
      <w:pPr>
        <w:pStyle w:val="Heading3"/>
      </w:pPr>
      <w:bookmarkStart w:id="29" w:name="books"/>
      <w:bookmarkStart w:id="30" w:name="_Toc33442816"/>
      <w:r>
        <w:t>BOOKS</w:t>
      </w:r>
      <w:bookmarkEnd w:id="29"/>
      <w:bookmarkEnd w:id="30"/>
    </w:p>
    <w:p w:rsidR="006805BB" w:rsidRDefault="00454FF9">
      <w:pPr>
        <w:pStyle w:val="Compact"/>
        <w:numPr>
          <w:ilvl w:val="0"/>
          <w:numId w:val="12"/>
        </w:numPr>
      </w:pPr>
      <w:r>
        <w:t>Borghetto E (2013) Keeping the Pace with Europe: Non-Compliance with the Transposition Deadline of EU Directives in the Italian Case. Novi Ligure: Epoke Edizioni.</w:t>
      </w:r>
    </w:p>
    <w:p w:rsidR="006805BB" w:rsidRDefault="00454FF9">
      <w:pPr>
        <w:pStyle w:val="Heading3"/>
      </w:pPr>
      <w:bookmarkStart w:id="31" w:name="other-research-outputs"/>
      <w:bookmarkStart w:id="32" w:name="_Toc33442817"/>
      <w:r>
        <w:t>OTHER RESEARCH OUTPUTS</w:t>
      </w:r>
      <w:bookmarkEnd w:id="31"/>
      <w:bookmarkEnd w:id="32"/>
    </w:p>
    <w:p w:rsidR="006805BB" w:rsidRDefault="00454FF9">
      <w:pPr>
        <w:numPr>
          <w:ilvl w:val="0"/>
          <w:numId w:val="13"/>
        </w:numPr>
      </w:pPr>
      <w:r>
        <w:t>Borghetto E (2018) “Anti-populism”, in F.José Edua</w:t>
      </w:r>
      <w:r>
        <w:t>rdo (Ed) Dicionário dos Antis. A Cultura Portuguesa em Negativo, Imprensa Nacional-Casa da Moeda</w:t>
      </w:r>
    </w:p>
    <w:p w:rsidR="006805BB" w:rsidRDefault="00454FF9">
      <w:pPr>
        <w:numPr>
          <w:ilvl w:val="0"/>
          <w:numId w:val="13"/>
        </w:numPr>
      </w:pPr>
      <w:r>
        <w:t>Borghetto E (2016) Review ‘Crise Económica, Políticas de Austeridade e Representação Política, Lisboa, Assembleia da República – Divisão de edições, 2015’. Ana</w:t>
      </w:r>
      <w:r>
        <w:t>lise Social 219: 462–466</w:t>
      </w:r>
    </w:p>
    <w:p w:rsidR="006805BB" w:rsidRDefault="00454FF9">
      <w:pPr>
        <w:numPr>
          <w:ilvl w:val="0"/>
          <w:numId w:val="13"/>
        </w:numPr>
      </w:pPr>
      <w:r>
        <w:t>Borghetto E, De Giorgi E and Lisi M (2014) Government failure, opposition success? Parties electoral performance in Portugal and Italy at the time of the crisis.Jean Monnet Occasional Paper, No.05/2014, Institute for European Studi</w:t>
      </w:r>
      <w:r>
        <w:t>es (Malta).</w:t>
      </w:r>
    </w:p>
    <w:p w:rsidR="006805BB" w:rsidRDefault="00454FF9">
      <w:pPr>
        <w:numPr>
          <w:ilvl w:val="0"/>
          <w:numId w:val="13"/>
        </w:numPr>
      </w:pPr>
      <w:r>
        <w:t>Borghetto E (2007) The respect of transposition deadlines in Italy: do political priorities matter? URGE Working paper 7/2007</w:t>
      </w:r>
    </w:p>
    <w:p w:rsidR="006805BB" w:rsidRDefault="00454FF9">
      <w:pPr>
        <w:pStyle w:val="Heading2"/>
      </w:pPr>
      <w:bookmarkStart w:id="33" w:name="work-in-progress"/>
      <w:bookmarkStart w:id="34" w:name="_Toc33442818"/>
      <w:r>
        <w:t>WORK IN PROGRESS</w:t>
      </w:r>
      <w:bookmarkEnd w:id="33"/>
      <w:bookmarkEnd w:id="34"/>
    </w:p>
    <w:p w:rsidR="006805BB" w:rsidRDefault="00454FF9">
      <w:pPr>
        <w:numPr>
          <w:ilvl w:val="0"/>
          <w:numId w:val="14"/>
        </w:numPr>
      </w:pPr>
      <w:r>
        <w:t>with Emmanouil Tsatsanis, José Ramón Montero, André Freire. What kind of democrats? Ideological and g</w:t>
      </w:r>
      <w:r>
        <w:t>enerational gaps in forms of support for democracy in Southern Europe in the aftermath of the economic crisis. [under review]</w:t>
      </w:r>
    </w:p>
    <w:p w:rsidR="006805BB" w:rsidRDefault="00454FF9">
      <w:pPr>
        <w:numPr>
          <w:ilvl w:val="0"/>
          <w:numId w:val="14"/>
        </w:numPr>
      </w:pPr>
      <w:r>
        <w:t>with Julie Sevenans, Emiliano Grossman. Seeking information or pressing for action: analysing the function of parliamentary questi</w:t>
      </w:r>
      <w:r>
        <w:t>ons in a comparative perspective. [under review]</w:t>
      </w:r>
    </w:p>
    <w:p w:rsidR="006805BB" w:rsidRDefault="00454FF9">
      <w:pPr>
        <w:numPr>
          <w:ilvl w:val="0"/>
          <w:numId w:val="14"/>
        </w:numPr>
      </w:pPr>
      <w:r>
        <w:lastRenderedPageBreak/>
        <w:t>with Federico Russo, Marco Lisi. Persistent politicisation or temporary perturbation? The policy content of question time during and after the peak of the crisis in Italy, Portugal and Spain</w:t>
      </w:r>
    </w:p>
    <w:p w:rsidR="006805BB" w:rsidRDefault="00454FF9">
      <w:pPr>
        <w:numPr>
          <w:ilvl w:val="0"/>
          <w:numId w:val="14"/>
        </w:numPr>
      </w:pPr>
      <w:r>
        <w:t>The issue strate</w:t>
      </w:r>
      <w:r>
        <w:t>gies of niche parties between elections: an analysis of question time in six countries. Working paper [under review]</w:t>
      </w:r>
    </w:p>
    <w:p w:rsidR="006805BB" w:rsidRDefault="00454FF9">
      <w:pPr>
        <w:numPr>
          <w:ilvl w:val="0"/>
          <w:numId w:val="14"/>
        </w:numPr>
      </w:pPr>
      <w:r>
        <w:t>with Kartalis Yani, The Parliamentary Scrutiny of EU Affairs after the Eurocrisis: Evidence from Southern Europe. Working paper</w:t>
      </w:r>
    </w:p>
    <w:p w:rsidR="006805BB" w:rsidRDefault="00454FF9">
      <w:pPr>
        <w:numPr>
          <w:ilvl w:val="0"/>
          <w:numId w:val="14"/>
        </w:numPr>
      </w:pPr>
      <w:r>
        <w:t xml:space="preserve">with Amnon </w:t>
      </w:r>
      <w:r>
        <w:t>Cavari, Maoz Rosenthal, Ilana Shpizeman, Gilad Greenwald, Private Member’s bills in the Knesset. Working paper</w:t>
      </w:r>
    </w:p>
    <w:p w:rsidR="006805BB" w:rsidRDefault="00454FF9">
      <w:pPr>
        <w:pStyle w:val="Heading2"/>
      </w:pPr>
      <w:bookmarkStart w:id="35" w:name="conference-papers-a-selection"/>
      <w:bookmarkStart w:id="36" w:name="_Toc33442819"/>
      <w:r>
        <w:t>CONFERENCE PAPERS (A SELECTION)</w:t>
      </w:r>
      <w:bookmarkEnd w:id="35"/>
      <w:bookmarkEnd w:id="36"/>
    </w:p>
    <w:p w:rsidR="006805BB" w:rsidRDefault="00454FF9">
      <w:pPr>
        <w:numPr>
          <w:ilvl w:val="0"/>
          <w:numId w:val="15"/>
        </w:numPr>
      </w:pPr>
      <w:r>
        <w:t>“The impact of the crisis on issue competition in Italy, Portugal and Spain: evidence from an analysis of questio</w:t>
      </w:r>
      <w:r>
        <w:t>n time”, September 2019, Annual Conference of the Italian Political Science Association, Lecce</w:t>
      </w:r>
    </w:p>
    <w:p w:rsidR="006805BB" w:rsidRDefault="00454FF9">
      <w:pPr>
        <w:numPr>
          <w:ilvl w:val="0"/>
          <w:numId w:val="15"/>
        </w:numPr>
      </w:pPr>
      <w:r>
        <w:t>“The Parliamentary Scrutiny of EU Affairs after the Eurocrisis: Evidence from Southern Europe”, September 2019, ECPR General Conference 2019, Wroclaw</w:t>
      </w:r>
    </w:p>
    <w:p w:rsidR="006805BB" w:rsidRDefault="00454FF9">
      <w:pPr>
        <w:numPr>
          <w:ilvl w:val="0"/>
          <w:numId w:val="15"/>
        </w:numPr>
      </w:pPr>
      <w:r>
        <w:t>“The ‘Invis</w:t>
      </w:r>
      <w:r>
        <w:t>ible’ Local Representation: District-Based Representation in a One-District Electoral System”, June 2019, Comparative Agendas Project, Budapest</w:t>
      </w:r>
    </w:p>
    <w:p w:rsidR="006805BB" w:rsidRDefault="00454FF9">
      <w:pPr>
        <w:numPr>
          <w:ilvl w:val="0"/>
          <w:numId w:val="15"/>
        </w:numPr>
      </w:pPr>
      <w:r>
        <w:t xml:space="preserve">“True to your past or looking ahead: the dynamics of government agenda-setting”, June 2019, Comparative Agendas </w:t>
      </w:r>
      <w:r>
        <w:t>Project, Budapest</w:t>
      </w:r>
    </w:p>
    <w:p w:rsidR="006805BB" w:rsidRDefault="00454FF9">
      <w:pPr>
        <w:numPr>
          <w:ilvl w:val="0"/>
          <w:numId w:val="15"/>
        </w:numPr>
      </w:pPr>
      <w:r>
        <w:t>“Legislative Agendas in an Age of Inequality”, May 2019, Lauder School Faculty Seminar, IDC Herzliya, Israel</w:t>
      </w:r>
    </w:p>
    <w:p w:rsidR="006805BB" w:rsidRDefault="00454FF9">
      <w:pPr>
        <w:numPr>
          <w:ilvl w:val="0"/>
          <w:numId w:val="15"/>
        </w:numPr>
      </w:pPr>
      <w:r>
        <w:t>“The issue strategies of niche parties between elections: an analysis of question time in six countries.”,September 2018, ECPR Ge</w:t>
      </w:r>
      <w:r>
        <w:t>neral Conference, Hamburg</w:t>
      </w:r>
    </w:p>
    <w:p w:rsidR="006805BB" w:rsidRDefault="00454FF9">
      <w:pPr>
        <w:numPr>
          <w:ilvl w:val="0"/>
          <w:numId w:val="15"/>
        </w:numPr>
      </w:pPr>
      <w:r>
        <w:t>“What kind of democrats? Ideological and generational gaps in forms of support for democracy in Southern Europe in the aftermath of the economic crisis”, September 2018, ECPR General Conference, Hamburg</w:t>
      </w:r>
    </w:p>
    <w:p w:rsidR="006805BB" w:rsidRDefault="00454FF9">
      <w:pPr>
        <w:numPr>
          <w:ilvl w:val="0"/>
          <w:numId w:val="15"/>
        </w:numPr>
      </w:pPr>
      <w:r>
        <w:t>“</w:t>
      </w:r>
      <w:r>
        <w:t>Seeking information or pressing for action: analysing the function of parliamentary questions in a comparative perspective.”, July 2018, Comparative Agendas Project, Amsterdam</w:t>
      </w:r>
    </w:p>
    <w:p w:rsidR="006805BB" w:rsidRDefault="00454FF9">
      <w:pPr>
        <w:numPr>
          <w:ilvl w:val="0"/>
          <w:numId w:val="15"/>
        </w:numPr>
      </w:pPr>
      <w:r>
        <w:t>“Economic inequality and legislative agendas in Europe” 18-20 April 2018, Confer</w:t>
      </w:r>
      <w:r>
        <w:t>ence of the Portuguese Political Science Association, Braga</w:t>
      </w:r>
    </w:p>
    <w:p w:rsidR="006805BB" w:rsidRDefault="00454FF9">
      <w:pPr>
        <w:numPr>
          <w:ilvl w:val="0"/>
          <w:numId w:val="15"/>
        </w:numPr>
      </w:pPr>
      <w:r>
        <w:t>“Constituency characteristics, civil society links and topic selection by individual legislators: Evidence from Portugal”, April 2018, ECPR Joint Session, Nicosia</w:t>
      </w:r>
    </w:p>
    <w:p w:rsidR="006805BB" w:rsidRDefault="00454FF9">
      <w:pPr>
        <w:numPr>
          <w:ilvl w:val="0"/>
          <w:numId w:val="15"/>
        </w:numPr>
      </w:pPr>
      <w:r>
        <w:t>“The determinants of the executiv</w:t>
      </w:r>
      <w:r>
        <w:t>e weekly agenda in Portugal: party mandates vs media attention”, 6th December, 2017, University of Texas, Austin</w:t>
      </w:r>
    </w:p>
    <w:p w:rsidR="006805BB" w:rsidRDefault="00454FF9">
      <w:pPr>
        <w:numPr>
          <w:ilvl w:val="0"/>
          <w:numId w:val="15"/>
        </w:numPr>
      </w:pPr>
      <w:r>
        <w:lastRenderedPageBreak/>
        <w:t>“The Five-Star Movement in Parliament: a Truly New Kind of Parliamentary Opposition?”, 14-16 September 2017, Annual Conference of the Italian P</w:t>
      </w:r>
      <w:r>
        <w:t>olitical Science Association, Urbino</w:t>
      </w:r>
    </w:p>
    <w:p w:rsidR="006805BB" w:rsidRDefault="00454FF9">
      <w:pPr>
        <w:numPr>
          <w:ilvl w:val="0"/>
          <w:numId w:val="15"/>
        </w:numPr>
      </w:pPr>
      <w:r>
        <w:t>“Constituency Characteristics, Expertise, Civil Society Links and Parliamentary Questions: Evidence from Portugal.”, 6-9 September 2017, ECPR General Conference, Oslo</w:t>
      </w:r>
    </w:p>
    <w:p w:rsidR="006805BB" w:rsidRDefault="00454FF9">
      <w:pPr>
        <w:numPr>
          <w:ilvl w:val="0"/>
          <w:numId w:val="15"/>
        </w:numPr>
      </w:pPr>
      <w:r>
        <w:t>“Populism, blame shifting and the crisis: communicat</w:t>
      </w:r>
      <w:r>
        <w:t>ion strategies in Portuguese political parties”, 6-9 September 2017, ECPR General Conference, Oslo</w:t>
      </w:r>
    </w:p>
    <w:p w:rsidR="006805BB" w:rsidRDefault="00454FF9">
      <w:pPr>
        <w:numPr>
          <w:ilvl w:val="0"/>
          <w:numId w:val="15"/>
        </w:numPr>
      </w:pPr>
      <w:r>
        <w:t>“The determinants of the executive weekly agenda in Portugal: party mandates vs media attention” June 15-17, 2017, Annual Conference of the Comparative Agend</w:t>
      </w:r>
      <w:r>
        <w:t>as network, Edinburgh</w:t>
      </w:r>
    </w:p>
    <w:p w:rsidR="006805BB" w:rsidRDefault="00454FF9">
      <w:pPr>
        <w:numPr>
          <w:ilvl w:val="0"/>
          <w:numId w:val="15"/>
        </w:numPr>
      </w:pPr>
      <w:r>
        <w:t>“Delegated decree authority in a parliamentary system. The exercise of legislative delegation in Italy” (1987-2013), 15-17 September 2016, SISP Annual Conference, University of Milan</w:t>
      </w:r>
    </w:p>
    <w:p w:rsidR="006805BB" w:rsidRDefault="00454FF9">
      <w:pPr>
        <w:numPr>
          <w:ilvl w:val="0"/>
          <w:numId w:val="15"/>
        </w:numPr>
      </w:pPr>
      <w:r>
        <w:t>“Parliamentary Questions and Individual Representat</w:t>
      </w:r>
      <w:r>
        <w:t>ion in a Party-Dominated Environment: Evidence from Portugal”, July 23-28, 2016, IPSA World Congress - International Political Science Association, Poznan, Poland</w:t>
      </w:r>
    </w:p>
    <w:p w:rsidR="006805BB" w:rsidRDefault="00454FF9">
      <w:pPr>
        <w:numPr>
          <w:ilvl w:val="0"/>
          <w:numId w:val="15"/>
        </w:numPr>
      </w:pPr>
      <w:r>
        <w:t>“Parliamentary Questions and Individual Representation in a Party-Dominated Environment: Evid</w:t>
      </w:r>
      <w:r>
        <w:t>ence from Portugal”, June 30 to July 2 2016, ECPR Standing group on parliaments, University of Munich</w:t>
      </w:r>
    </w:p>
    <w:p w:rsidR="006805BB" w:rsidRDefault="00454FF9">
      <w:pPr>
        <w:numPr>
          <w:ilvl w:val="0"/>
          <w:numId w:val="15"/>
        </w:numPr>
      </w:pPr>
      <w:r>
        <w:t>“Between contraction of agendas and issue expansion: The impact of the Euro crisis on partiesan issue attention”, 27-29 June 2016, Annual Conference Compa</w:t>
      </w:r>
      <w:r>
        <w:t>rative Agendas Project, University of Geneva.</w:t>
      </w:r>
    </w:p>
    <w:p w:rsidR="006805BB" w:rsidRDefault="00454FF9">
      <w:pPr>
        <w:numPr>
          <w:ilvl w:val="0"/>
          <w:numId w:val="15"/>
        </w:numPr>
      </w:pPr>
      <w:r>
        <w:t>“The determinants of party issue attention in time of crisis: from agenda setters to agenda takers?”, 10-12 March, 2016, Portuguese Association of Political Science, Nova University of Lisbon.</w:t>
      </w:r>
    </w:p>
    <w:p w:rsidR="006805BB" w:rsidRDefault="00454FF9">
      <w:pPr>
        <w:numPr>
          <w:ilvl w:val="0"/>
          <w:numId w:val="15"/>
        </w:numPr>
      </w:pPr>
      <w:r>
        <w:t xml:space="preserve">“Challenging the </w:t>
      </w:r>
      <w:r>
        <w:t>government in parliament: an analysis of question time in time of austerity”, Workshop - O Lusitanismo Italiano" 17-18 December, 2015, University of Bologna.</w:t>
      </w:r>
    </w:p>
    <w:p w:rsidR="006805BB" w:rsidRDefault="00454FF9">
      <w:pPr>
        <w:numPr>
          <w:ilvl w:val="0"/>
          <w:numId w:val="15"/>
        </w:numPr>
      </w:pPr>
      <w:r>
        <w:t>“Challenging the government in parliament: an analysis of question time in time of austerity”, Wor</w:t>
      </w:r>
      <w:r>
        <w:t>kshop - Party Competition and Political Representation in Crisis: A Comparative Perspective" 24-25 September, 2015, at the European University Institute, Florence.</w:t>
      </w:r>
    </w:p>
    <w:p w:rsidR="006805BB" w:rsidRDefault="00454FF9">
      <w:pPr>
        <w:numPr>
          <w:ilvl w:val="0"/>
          <w:numId w:val="15"/>
        </w:numPr>
      </w:pPr>
      <w:r>
        <w:t>“The transmission of policy agendas. The effect of party competition on the gap between elec</w:t>
      </w:r>
      <w:r>
        <w:t>toral priorities and policy outputs”, 22-24 June 2015, Annual Conference Comparative Agendas Project, University of Lisbon</w:t>
      </w:r>
    </w:p>
    <w:p w:rsidR="006805BB" w:rsidRDefault="00454FF9">
      <w:pPr>
        <w:numPr>
          <w:ilvl w:val="0"/>
          <w:numId w:val="15"/>
        </w:numPr>
      </w:pPr>
      <w:r>
        <w:lastRenderedPageBreak/>
        <w:t>“The impact of party priorities on Portuguese legislative activities”, 22-24 June 2015, Annual Conference Comparative Agendas Project</w:t>
      </w:r>
      <w:r>
        <w:t>, University of Lisbon</w:t>
      </w:r>
    </w:p>
    <w:p w:rsidR="006805BB" w:rsidRDefault="00454FF9">
      <w:pPr>
        <w:numPr>
          <w:ilvl w:val="0"/>
          <w:numId w:val="15"/>
        </w:numPr>
      </w:pPr>
      <w:r>
        <w:t>“Questioning the government in time of crisis. A comparative analysis of the content of parliamentary questions in Italy, Portugal and Spain”, 20-21 November 2014, Workshop “Policy-Making in Hard Times: Southern European Countries in</w:t>
      </w:r>
      <w:r>
        <w:t xml:space="preserve"> a Comparative Perspective”, Institut Barcelona d’Estudis Internacionals (IBEI) &amp; Instituto Carlos III-Juan March de Ciencias Sociales (IC3JM), Madrid</w:t>
      </w:r>
    </w:p>
    <w:p w:rsidR="006805BB" w:rsidRDefault="00454FF9">
      <w:pPr>
        <w:numPr>
          <w:ilvl w:val="0"/>
          <w:numId w:val="15"/>
        </w:numPr>
      </w:pPr>
      <w:r>
        <w:t>“Challenging Italian centralism: the vertical shift of competences to the subnational and supranational l</w:t>
      </w:r>
      <w:r>
        <w:t>evel”. 11-13 September 2014, SISP Annual Conference, University of Perugia</w:t>
      </w:r>
    </w:p>
    <w:p w:rsidR="006805BB" w:rsidRDefault="00454FF9">
      <w:pPr>
        <w:numPr>
          <w:ilvl w:val="0"/>
          <w:numId w:val="15"/>
        </w:numPr>
      </w:pPr>
      <w:r>
        <w:t>“Exploring Bill Winnowing in the Italian Chamber of Deputies (1996-2012)”, 11-12 July 2014, Workshop “Parliamentary Scrutiny of EU Politics” Heidelberg University</w:t>
      </w:r>
    </w:p>
    <w:p w:rsidR="006805BB" w:rsidRDefault="00454FF9">
      <w:pPr>
        <w:numPr>
          <w:ilvl w:val="0"/>
          <w:numId w:val="15"/>
        </w:numPr>
      </w:pPr>
      <w:r>
        <w:t>“Agenda-setting in</w:t>
      </w:r>
      <w:r>
        <w:t xml:space="preserve"> times of crisis”, 24-26 July 2014, Workshop “Changes to political representation in Southern Europe in times of crisis”, University of Nottingham, UK</w:t>
      </w:r>
    </w:p>
    <w:p w:rsidR="006805BB" w:rsidRDefault="00454FF9">
      <w:pPr>
        <w:numPr>
          <w:ilvl w:val="0"/>
          <w:numId w:val="15"/>
        </w:numPr>
      </w:pPr>
      <w:r>
        <w:t>“Questioning the government in times of crisis”, 14-16 April 2014, Biannual Conference Portuguese Politic</w:t>
      </w:r>
      <w:r>
        <w:t>al Science Association, Coimbra</w:t>
      </w:r>
    </w:p>
    <w:p w:rsidR="006805BB" w:rsidRDefault="00454FF9">
      <w:pPr>
        <w:numPr>
          <w:ilvl w:val="0"/>
          <w:numId w:val="15"/>
        </w:numPr>
      </w:pPr>
      <w:r>
        <w:t>“The political fallouts of the Great Depression”, 28 April 2014, ASEU - Jean Monnet Module on Agenda-Setting in the European Union, University of Malta, Malta</w:t>
      </w:r>
    </w:p>
    <w:p w:rsidR="006805BB" w:rsidRDefault="00454FF9">
      <w:pPr>
        <w:numPr>
          <w:ilvl w:val="0"/>
          <w:numId w:val="15"/>
        </w:numPr>
      </w:pPr>
      <w:r>
        <w:t>“</w:t>
      </w:r>
      <w:r>
        <w:t>Tracking attention to issues as a way to learn about political systems”, 23 October 2013, INESD, Instituto de Engenharia de Sistemas e Computadores, Investigação e Desenvolvimento, Lisboa</w:t>
      </w:r>
    </w:p>
    <w:p w:rsidR="006805BB" w:rsidRDefault="00454FF9">
      <w:pPr>
        <w:numPr>
          <w:ilvl w:val="0"/>
          <w:numId w:val="15"/>
        </w:numPr>
      </w:pPr>
      <w:r>
        <w:t>“Government Agenda-Setting in Italian Coalitions: An analysis of inv</w:t>
      </w:r>
      <w:r>
        <w:t>estiture speeches in Italy 1979-2013”, 12-14 September 2013, SISP Annual Conference, Florence</w:t>
      </w:r>
    </w:p>
    <w:p w:rsidR="006805BB" w:rsidRDefault="00454FF9">
      <w:pPr>
        <w:numPr>
          <w:ilvl w:val="0"/>
          <w:numId w:val="15"/>
        </w:numPr>
      </w:pPr>
      <w:r>
        <w:t>“The Influence of Coalition Parties on Governments’ Legislative Agendas in Italy Between the First and Second Republic”. 27-29 June 2013, Annual Conference Compar</w:t>
      </w:r>
      <w:r>
        <w:t>ative Agendas Project, Antwerp</w:t>
      </w:r>
    </w:p>
    <w:p w:rsidR="006805BB" w:rsidRDefault="00454FF9">
      <w:pPr>
        <w:numPr>
          <w:ilvl w:val="0"/>
          <w:numId w:val="15"/>
        </w:numPr>
      </w:pPr>
      <w:r>
        <w:t>“The evolution of Italian law. A study on post-enactment policy change between the 1st and 2nd Italian Republic”, 13-15 September 2012, SISP Annual Conference, Rome</w:t>
      </w:r>
    </w:p>
    <w:p w:rsidR="006805BB" w:rsidRDefault="00454FF9">
      <w:pPr>
        <w:numPr>
          <w:ilvl w:val="0"/>
          <w:numId w:val="15"/>
        </w:numPr>
      </w:pPr>
      <w:r>
        <w:t>“Italian: Law-Making Archive: A New Tool For the Analysis Of</w:t>
      </w:r>
      <w:r>
        <w:t xml:space="preserve"> the Italian Legislative Process”, 6 July 2012, The Law Factory, (Sciences Po, CEE, Regards Citoyens, Médialab), Paris</w:t>
      </w:r>
    </w:p>
    <w:p w:rsidR="006805BB" w:rsidRDefault="00454FF9">
      <w:pPr>
        <w:numPr>
          <w:ilvl w:val="0"/>
          <w:numId w:val="15"/>
        </w:numPr>
      </w:pPr>
      <w:r>
        <w:t>“Legislative processes as sequences: exploring the temporal dimension of law-making by means of sequence analysis”, 10-15 April 2012, ECP</w:t>
      </w:r>
      <w:r>
        <w:t>R Joint Session 2012, Antwerp</w:t>
      </w:r>
    </w:p>
    <w:p w:rsidR="006805BB" w:rsidRDefault="00454FF9">
      <w:pPr>
        <w:numPr>
          <w:ilvl w:val="0"/>
          <w:numId w:val="15"/>
        </w:numPr>
      </w:pPr>
      <w:r>
        <w:t>“Legislative processes as sequences: exploring the temporal dimension of law-making by means of sequence analysis”</w:t>
      </w:r>
      <w:r>
        <w:t>, 6-8 June 2012, Lausanne Conference on Sequence Analysis, Lausanne</w:t>
      </w:r>
    </w:p>
    <w:p w:rsidR="006805BB" w:rsidRDefault="00454FF9">
      <w:pPr>
        <w:numPr>
          <w:ilvl w:val="0"/>
          <w:numId w:val="15"/>
        </w:numPr>
      </w:pPr>
      <w:r>
        <w:lastRenderedPageBreak/>
        <w:t>“The evolution of EU law: analysing the longevity of EU legislation”, 16-18 June 2011, 2011 EPSA General Conference, Dublin</w:t>
      </w:r>
    </w:p>
    <w:p w:rsidR="006805BB" w:rsidRDefault="00454FF9">
      <w:pPr>
        <w:numPr>
          <w:ilvl w:val="0"/>
          <w:numId w:val="15"/>
        </w:numPr>
      </w:pPr>
      <w:r>
        <w:t>“The impact of party priorities on Italian law-making from the F</w:t>
      </w:r>
      <w:r>
        <w:t>irst to the Second Republic”, 17-18 June 2010, 2010 Comparative Policy Agendas Conference, University of Washington, Seattle</w:t>
      </w:r>
    </w:p>
    <w:p w:rsidR="006805BB" w:rsidRDefault="00454FF9">
      <w:pPr>
        <w:numPr>
          <w:ilvl w:val="0"/>
          <w:numId w:val="15"/>
        </w:numPr>
      </w:pPr>
      <w:r>
        <w:t>“The impact of party priorities on Italian law-making from the First to the Second Republic”, 20-21 May 2010, “Political Parties an</w:t>
      </w:r>
      <w:r>
        <w:t>d Comparative Policy Agendas: an ESF Workshop on Political Parties and their Positions, and Policy Agendas”, University of Manchester, UK</w:t>
      </w:r>
    </w:p>
    <w:p w:rsidR="006805BB" w:rsidRDefault="00454FF9">
      <w:pPr>
        <w:numPr>
          <w:ilvl w:val="0"/>
          <w:numId w:val="15"/>
        </w:numPr>
      </w:pPr>
      <w:r>
        <w:t>“Exploring why Italian executives fail to exercise the legislative powers they are delegated”, 14-15 January 2010, the</w:t>
      </w:r>
      <w:r>
        <w:t xml:space="preserve"> “International conference on democracy as idea and practice”, University of Oslo, Norway</w:t>
      </w:r>
    </w:p>
    <w:p w:rsidR="006805BB" w:rsidRDefault="00454FF9">
      <w:pPr>
        <w:numPr>
          <w:ilvl w:val="0"/>
          <w:numId w:val="15"/>
        </w:numPr>
      </w:pPr>
      <w:r>
        <w:t>“Exploring why Italian executives do not exercise the legislative powers they are delegated”, 9-12 September 2009, 2009 ECPR General Conference, Potsdam</w:t>
      </w:r>
    </w:p>
    <w:p w:rsidR="006805BB" w:rsidRDefault="00454FF9">
      <w:pPr>
        <w:numPr>
          <w:ilvl w:val="0"/>
          <w:numId w:val="15"/>
        </w:numPr>
      </w:pPr>
      <w:r>
        <w:t>“Leading gove</w:t>
      </w:r>
      <w:r>
        <w:t>rnments and unwilling legislators. The European Union and the Italian Law making (1987-2006)”, Hague, 17 June 2009, “Delors’ Myth Workshop 2: The scope and impact of Europeanization of law production”</w:t>
      </w:r>
    </w:p>
    <w:p w:rsidR="006805BB" w:rsidRDefault="00454FF9">
      <w:pPr>
        <w:numPr>
          <w:ilvl w:val="0"/>
          <w:numId w:val="15"/>
        </w:numPr>
      </w:pPr>
      <w:r>
        <w:t>“The regional dimension of EU policy implementation”, 2</w:t>
      </w:r>
      <w:r>
        <w:t>5-27 September 2008, “Fourth Pan-European Conference on EU Politics (ECPR)”, Riga</w:t>
      </w:r>
    </w:p>
    <w:p w:rsidR="006805BB" w:rsidRDefault="00454FF9">
      <w:pPr>
        <w:numPr>
          <w:ilvl w:val="0"/>
          <w:numId w:val="15"/>
        </w:numPr>
      </w:pPr>
      <w:r>
        <w:t>“The pace of the legislative process. A diachronic analysis of the Italian legislature (1996-2006)”, 4-6 September 2008, 2008 SISP (Italian Political Science Association) ann</w:t>
      </w:r>
      <w:r>
        <w:t>ual conference", Pavia</w:t>
      </w:r>
    </w:p>
    <w:p w:rsidR="006805BB" w:rsidRDefault="00454FF9">
      <w:pPr>
        <w:numPr>
          <w:ilvl w:val="0"/>
          <w:numId w:val="15"/>
        </w:numPr>
      </w:pPr>
      <w:r>
        <w:t>“The timely transposition of EU directives in Italy: do political priorities matter?”, 11-16 April 2008, ECPR Joint sessions of workshops, Workshop “The Long Arm of EU Law”, Rennes</w:t>
      </w:r>
    </w:p>
    <w:p w:rsidR="006805BB" w:rsidRDefault="00454FF9">
      <w:pPr>
        <w:pStyle w:val="Heading2"/>
      </w:pPr>
      <w:bookmarkStart w:id="37" w:name="additional-training"/>
      <w:bookmarkStart w:id="38" w:name="_Toc33442820"/>
      <w:r>
        <w:t>ADDITIONAL TRAINING</w:t>
      </w:r>
      <w:bookmarkEnd w:id="37"/>
      <w:bookmarkEnd w:id="38"/>
    </w:p>
    <w:p w:rsidR="006805BB" w:rsidRDefault="00454FF9">
      <w:pPr>
        <w:numPr>
          <w:ilvl w:val="0"/>
          <w:numId w:val="16"/>
        </w:numPr>
      </w:pPr>
      <w:r>
        <w:rPr>
          <w:b/>
        </w:rPr>
        <w:t>Mar 2017</w:t>
      </w:r>
      <w:r>
        <w:t xml:space="preserve"> ECPR Winter School in M</w:t>
      </w:r>
      <w:r>
        <w:t>ethods and Techniques, Bamberg, Germany</w:t>
      </w:r>
      <w:r>
        <w:br/>
        <w:t>One-week course in ‘Time-series Analysis’.</w:t>
      </w:r>
    </w:p>
    <w:p w:rsidR="006805BB" w:rsidRDefault="00454FF9">
      <w:pPr>
        <w:numPr>
          <w:ilvl w:val="0"/>
          <w:numId w:val="16"/>
        </w:numPr>
      </w:pPr>
      <w:r>
        <w:rPr>
          <w:b/>
        </w:rPr>
        <w:t>Feb 2012</w:t>
      </w:r>
      <w:r>
        <w:t xml:space="preserve"> ECPR Winter School in Methods and Techniques, Vienna, Austria</w:t>
      </w:r>
      <w:r>
        <w:br/>
        <w:t>One-week course in ‘Sequence Analysis’.</w:t>
      </w:r>
    </w:p>
    <w:p w:rsidR="006805BB" w:rsidRDefault="00454FF9">
      <w:pPr>
        <w:numPr>
          <w:ilvl w:val="0"/>
          <w:numId w:val="16"/>
        </w:numPr>
      </w:pPr>
      <w:r>
        <w:rPr>
          <w:b/>
        </w:rPr>
        <w:t>Jun 2010</w:t>
      </w:r>
      <w:r>
        <w:t xml:space="preserve"> Five day workshop on sequence analysis for political </w:t>
      </w:r>
      <w:r>
        <w:t>scientists Tools for text workshop, University of Washington, Seattle, US</w:t>
      </w:r>
      <w:r>
        <w:br/>
        <w:t>Two-day workshop covering a range of content analysis approaches: Manual Annotation; Unsupervised Learning; Supervised Learning; Dimensional Scaling.</w:t>
      </w:r>
    </w:p>
    <w:p w:rsidR="006805BB" w:rsidRDefault="00454FF9">
      <w:pPr>
        <w:numPr>
          <w:ilvl w:val="0"/>
          <w:numId w:val="16"/>
        </w:numPr>
      </w:pPr>
      <w:r>
        <w:rPr>
          <w:b/>
        </w:rPr>
        <w:t>Mar 2010</w:t>
      </w:r>
      <w:r>
        <w:t xml:space="preserve"> Oxford Spring School, O</w:t>
      </w:r>
      <w:r>
        <w:t>xford, UK</w:t>
      </w:r>
      <w:r>
        <w:br/>
        <w:t>One-week course in “Modern Regression”.</w:t>
      </w:r>
    </w:p>
    <w:p w:rsidR="006805BB" w:rsidRDefault="00454FF9">
      <w:pPr>
        <w:numPr>
          <w:ilvl w:val="0"/>
          <w:numId w:val="16"/>
        </w:numPr>
      </w:pPr>
      <w:r>
        <w:rPr>
          <w:b/>
        </w:rPr>
        <w:lastRenderedPageBreak/>
        <w:t>Jun 2009</w:t>
      </w:r>
      <w:r>
        <w:t xml:space="preserve"> Empirical Implications of Theoretical Models, Mannheim, Germany</w:t>
      </w:r>
      <w:r>
        <w:br/>
        <w:t>The two-week summer school focused on modelling techniques and methods of empirical testing theoretical models in the social science.</w:t>
      </w:r>
    </w:p>
    <w:p w:rsidR="006805BB" w:rsidRDefault="00454FF9">
      <w:pPr>
        <w:numPr>
          <w:ilvl w:val="0"/>
          <w:numId w:val="16"/>
        </w:numPr>
      </w:pPr>
      <w:r>
        <w:rPr>
          <w:b/>
        </w:rPr>
        <w:t>Jul 2005</w:t>
      </w:r>
      <w:r>
        <w:t xml:space="preserve"> Essex Summer School in Social Science Data Analysis, UK</w:t>
      </w:r>
      <w:r>
        <w:br/>
        <w:t>The two-week summer school focused on Maths for Social Scientists, Survival Analysis, Mixing Methods</w:t>
      </w:r>
    </w:p>
    <w:p w:rsidR="006805BB" w:rsidRDefault="00454FF9">
      <w:pPr>
        <w:pStyle w:val="Heading2"/>
      </w:pPr>
      <w:bookmarkStart w:id="39" w:name="other-professional-activities"/>
      <w:bookmarkStart w:id="40" w:name="_Toc33442821"/>
      <w:r>
        <w:t>OTHER PROFESSIONAL ACTIVITIES</w:t>
      </w:r>
      <w:bookmarkEnd w:id="39"/>
      <w:bookmarkEnd w:id="40"/>
    </w:p>
    <w:p w:rsidR="006805BB" w:rsidRDefault="00454FF9">
      <w:pPr>
        <w:pStyle w:val="Heading3"/>
      </w:pPr>
      <w:bookmarkStart w:id="41" w:name="translation"/>
      <w:bookmarkStart w:id="42" w:name="_Toc33442822"/>
      <w:r>
        <w:t>Translation</w:t>
      </w:r>
      <w:bookmarkEnd w:id="41"/>
      <w:bookmarkEnd w:id="42"/>
    </w:p>
    <w:p w:rsidR="006805BB" w:rsidRDefault="00454FF9">
      <w:pPr>
        <w:pStyle w:val="Compact"/>
        <w:numPr>
          <w:ilvl w:val="0"/>
          <w:numId w:val="17"/>
        </w:numPr>
      </w:pPr>
      <w:r>
        <w:t>Il Mulino Publishing House, Bologna</w:t>
      </w:r>
      <w:r>
        <w:br/>
        <w:t>Translation</w:t>
      </w:r>
      <w:r>
        <w:t xml:space="preserve"> from English to Italian of the book “The government and politics of the European Union” by N.Nugent, London: MacMillan (2006, 6° ed.)</w:t>
      </w:r>
    </w:p>
    <w:p w:rsidR="006805BB" w:rsidRDefault="00454FF9">
      <w:pPr>
        <w:pStyle w:val="Heading3"/>
      </w:pPr>
      <w:bookmarkStart w:id="43" w:name="peer-review"/>
      <w:bookmarkStart w:id="44" w:name="_Toc33442823"/>
      <w:r>
        <w:t>Peer Review</w:t>
      </w:r>
      <w:bookmarkEnd w:id="43"/>
      <w:bookmarkEnd w:id="44"/>
    </w:p>
    <w:p w:rsidR="006805BB" w:rsidRDefault="00454FF9">
      <w:pPr>
        <w:pStyle w:val="FirstParagraph"/>
      </w:pPr>
      <w:hyperlink r:id="rId11">
        <w:r>
          <w:rPr>
            <w:rStyle w:val="Hyperlink"/>
          </w:rPr>
          <w:t>https://publons.com/researcher/14</w:t>
        </w:r>
        <w:r>
          <w:rPr>
            <w:rStyle w:val="Hyperlink"/>
          </w:rPr>
          <w:t>29699/enrico-borghetto/</w:t>
        </w:r>
      </w:hyperlink>
    </w:p>
    <w:p w:rsidR="006805BB" w:rsidRDefault="00454FF9">
      <w:pPr>
        <w:pStyle w:val="Heading2"/>
      </w:pPr>
      <w:bookmarkStart w:id="45" w:name="language-skills"/>
      <w:bookmarkStart w:id="46" w:name="_Toc33442824"/>
      <w:r>
        <w:t>LANGUAGE SKILLS</w:t>
      </w:r>
      <w:bookmarkEnd w:id="45"/>
      <w:bookmarkEnd w:id="46"/>
    </w:p>
    <w:p w:rsidR="006805BB" w:rsidRDefault="00454FF9">
      <w:pPr>
        <w:pStyle w:val="Compact"/>
        <w:numPr>
          <w:ilvl w:val="0"/>
          <w:numId w:val="18"/>
        </w:numPr>
      </w:pPr>
      <w:r>
        <w:t>Proficient user in both written and spoken English (ESOL Certificate in Advanced English) and Portuguese.</w:t>
      </w:r>
    </w:p>
    <w:p w:rsidR="006805BB" w:rsidRDefault="00454FF9">
      <w:pPr>
        <w:pStyle w:val="Compact"/>
        <w:numPr>
          <w:ilvl w:val="0"/>
          <w:numId w:val="18"/>
        </w:numPr>
      </w:pPr>
      <w:r>
        <w:t>School knowledge of Spanish, French and German.</w:t>
      </w:r>
    </w:p>
    <w:p w:rsidR="006805BB" w:rsidRDefault="00454FF9">
      <w:pPr>
        <w:pStyle w:val="Heading2"/>
      </w:pPr>
      <w:bookmarkStart w:id="47" w:name="other-skills"/>
      <w:bookmarkStart w:id="48" w:name="_Toc33442825"/>
      <w:r>
        <w:t>OTHER SKILLS</w:t>
      </w:r>
      <w:bookmarkEnd w:id="47"/>
      <w:bookmarkEnd w:id="48"/>
    </w:p>
    <w:p w:rsidR="006805BB" w:rsidRDefault="00454FF9">
      <w:pPr>
        <w:pStyle w:val="Compact"/>
        <w:numPr>
          <w:ilvl w:val="0"/>
          <w:numId w:val="19"/>
        </w:numPr>
      </w:pPr>
      <w:r>
        <w:t>R, Rmarkdown</w:t>
      </w:r>
    </w:p>
    <w:p w:rsidR="006805BB" w:rsidRDefault="00454FF9">
      <w:pPr>
        <w:pStyle w:val="Compact"/>
        <w:numPr>
          <w:ilvl w:val="0"/>
          <w:numId w:val="19"/>
        </w:numPr>
      </w:pPr>
      <w:r>
        <w:t>Ms Office</w:t>
      </w:r>
    </w:p>
    <w:p w:rsidR="006805BB" w:rsidRDefault="00454FF9">
      <w:pPr>
        <w:pStyle w:val="Compact"/>
        <w:numPr>
          <w:ilvl w:val="0"/>
          <w:numId w:val="19"/>
        </w:numPr>
      </w:pPr>
      <w:r>
        <w:t>SQL</w:t>
      </w:r>
    </w:p>
    <w:p w:rsidR="006805BB" w:rsidRDefault="00454FF9">
      <w:pPr>
        <w:pStyle w:val="Compact"/>
        <w:numPr>
          <w:ilvl w:val="0"/>
          <w:numId w:val="19"/>
        </w:numPr>
      </w:pPr>
      <w:r>
        <w:t>SPARQL</w:t>
      </w:r>
    </w:p>
    <w:p w:rsidR="006805BB" w:rsidRDefault="00454FF9">
      <w:pPr>
        <w:pStyle w:val="Compact"/>
        <w:numPr>
          <w:ilvl w:val="0"/>
          <w:numId w:val="19"/>
        </w:numPr>
      </w:pPr>
      <w:r>
        <w:t>Python</w:t>
      </w:r>
    </w:p>
    <w:sectPr w:rsidR="006805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FF9" w:rsidRDefault="00454FF9">
      <w:pPr>
        <w:spacing w:after="0"/>
      </w:pPr>
      <w:r>
        <w:separator/>
      </w:r>
    </w:p>
  </w:endnote>
  <w:endnote w:type="continuationSeparator" w:id="0">
    <w:p w:rsidR="00454FF9" w:rsidRDefault="00454F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FF9" w:rsidRDefault="00454FF9">
      <w:r>
        <w:separator/>
      </w:r>
    </w:p>
  </w:footnote>
  <w:footnote w:type="continuationSeparator" w:id="0">
    <w:p w:rsidR="00454FF9" w:rsidRDefault="00454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9C4E6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E165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54FF9"/>
    <w:rsid w:val="004E29B3"/>
    <w:rsid w:val="00590D07"/>
    <w:rsid w:val="006805BB"/>
    <w:rsid w:val="00784D58"/>
    <w:rsid w:val="008D6863"/>
    <w:rsid w:val="009C5EB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68B011-4364-45A7-B424-80EF87BE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9C5EB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C5EB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arativeagendas.net/ital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mparativeagendas.net/portug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ons.com/researcher/1429699/enrico-borghett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oo.gl/HMBM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ExHiz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4939</Words>
  <Characters>28153</Characters>
  <Application>Microsoft Office Word</Application>
  <DocSecurity>0</DocSecurity>
  <Lines>234</Lines>
  <Paragraphs>66</Paragraphs>
  <ScaleCrop>false</ScaleCrop>
  <Company/>
  <LinksUpToDate>false</LinksUpToDate>
  <CharactersWithSpaces>33026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Enrico Borghetto</dc:creator>
  <cp:keywords/>
  <cp:lastModifiedBy>Enrico Borghetto</cp:lastModifiedBy>
  <cp:revision>2</cp:revision>
  <dcterms:created xsi:type="dcterms:W3CDTF">2020-02-24T12:50:00Z</dcterms:created>
  <dcterms:modified xsi:type="dcterms:W3CDTF">2020-02-24T13:20:00Z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enrico.borghetto@fcsh.unl.pt</vt:lpwstr>
  </property>
  <property fmtid="{D5CDD505-2E9C-101B-9397-08002B2CF9AE}" pid="3" name="fontfamily">
    <vt:lpwstr>mathpazo</vt:lpwstr>
  </property>
  <property fmtid="{D5CDD505-2E9C-101B-9397-08002B2CF9AE}" pid="4" name="fontfamilyoptions">
    <vt:lpwstr>sc, osf</vt:lpwstr>
  </property>
  <property fmtid="{D5CDD505-2E9C-101B-9397-08002B2CF9AE}" pid="5" name="fontsize">
    <vt:lpwstr>11pt</vt:lpwstr>
  </property>
  <property fmtid="{D5CDD505-2E9C-101B-9397-08002B2CF9AE}" pid="6" name="geometry">
    <vt:lpwstr>margin=1in</vt:lpwstr>
  </property>
  <property fmtid="{D5CDD505-2E9C-101B-9397-08002B2CF9AE}" pid="7" name="jobtitle">
    <vt:lpwstr>FCT Investigator</vt:lpwstr>
  </property>
  <property fmtid="{D5CDD505-2E9C-101B-9397-08002B2CF9AE}" pid="8" name="linkcolor">
    <vt:lpwstr>blue</vt:lpwstr>
  </property>
  <property fmtid="{D5CDD505-2E9C-101B-9397-08002B2CF9AE}" pid="9" name="output">
    <vt:lpwstr/>
  </property>
  <property fmtid="{D5CDD505-2E9C-101B-9397-08002B2CF9AE}" pid="10" name="updated">
    <vt:lpwstr>no</vt:lpwstr>
  </property>
  <property fmtid="{D5CDD505-2E9C-101B-9397-08002B2CF9AE}" pid="11" name="urlcolor">
    <vt:lpwstr>blue</vt:lpwstr>
  </property>
  <property fmtid="{D5CDD505-2E9C-101B-9397-08002B2CF9AE}" pid="12" name="web">
    <vt:lpwstr>enricoborghetto.netlify.com</vt:lpwstr>
  </property>
</Properties>
</file>