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E69" w:rsidRPr="00EE5E69" w:rsidRDefault="00EE5E69">
      <w:pPr>
        <w:rPr>
          <w:u w:val="single"/>
        </w:rPr>
      </w:pPr>
      <w:r w:rsidRPr="00EE5E69">
        <w:rPr>
          <w:u w:val="single"/>
        </w:rPr>
        <w:t>Intermec RF Cycle Count Requirements</w:t>
      </w:r>
    </w:p>
    <w:p w:rsidR="00EE5E69" w:rsidRDefault="00EE5E69" w:rsidP="00EE5E69">
      <w:r>
        <w:t>1. To develop a new RF CC module to replace the current manual data entry in CC Edit screen in the Intermec Hub.</w:t>
      </w:r>
    </w:p>
    <w:p w:rsidR="00A10CA0" w:rsidRDefault="00EE5E69" w:rsidP="00EE5E69">
      <w:r>
        <w:t xml:space="preserve">2. To develop a Cycle Count Status Report showing the count </w:t>
      </w:r>
      <w:proofErr w:type="spellStart"/>
      <w:r>
        <w:t>progess</w:t>
      </w:r>
      <w:proofErr w:type="spellEnd"/>
      <w:r>
        <w:t xml:space="preserve"> of each count sheet in percentage based on the Total Count</w:t>
      </w:r>
      <w:bookmarkStart w:id="0" w:name="_GoBack"/>
      <w:bookmarkEnd w:id="0"/>
      <w:r>
        <w:t>ed LP vs Non-Counted LP / Total LP</w:t>
      </w:r>
      <w:r>
        <w:t xml:space="preserve"> </w:t>
      </w:r>
    </w:p>
    <w:sectPr w:rsidR="00A10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E69"/>
    <w:rsid w:val="00A10CA0"/>
    <w:rsid w:val="00EE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>Schenker Singapore Pte Ltd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Schenker Singapore Pte Ltd</dc:creator>
  <cp:lastModifiedBy>Schenker Singapore Pte Ltd</cp:lastModifiedBy>
  <cp:revision>1</cp:revision>
  <dcterms:created xsi:type="dcterms:W3CDTF">2014-05-08T08:17:00Z</dcterms:created>
  <dcterms:modified xsi:type="dcterms:W3CDTF">2014-05-08T08:18:00Z</dcterms:modified>
</cp:coreProperties>
</file>