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87" w:rsidRDefault="00316787" w:rsidP="00316787">
      <w:r>
        <w:t>1) To test &amp; prepare a hard coded Auto email trigger for trial run on 1st Nov</w:t>
      </w:r>
    </w:p>
    <w:p w:rsidR="00316787" w:rsidRDefault="00316787" w:rsidP="00316787"/>
    <w:p w:rsidR="00316787" w:rsidRDefault="00316787" w:rsidP="00316787">
      <w:proofErr w:type="gramStart"/>
      <w:r>
        <w:t>2)To</w:t>
      </w:r>
      <w:proofErr w:type="gramEnd"/>
      <w:r>
        <w:t xml:space="preserve"> remove the default ‘0’ for the Inventory &amp; Accuracy component for the objective to identify part of the data completeness.</w:t>
      </w:r>
    </w:p>
    <w:p w:rsidR="00316787" w:rsidRDefault="00316787" w:rsidP="00316787"/>
    <w:p w:rsidR="00C856AC" w:rsidRDefault="00316787" w:rsidP="00C856AC">
      <w:r>
        <w:t>3) To create another table (linking to individual user IDs in the KPI Us</w:t>
      </w:r>
      <w:r w:rsidR="00C856AC">
        <w:t>er Access scopes) with Columns</w:t>
      </w:r>
    </w:p>
    <w:p w:rsidR="00C856AC" w:rsidRDefault="00C856AC" w:rsidP="00C856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Email address </w:t>
      </w:r>
    </w:p>
    <w:p w:rsidR="00C856AC" w:rsidRDefault="00C856AC" w:rsidP="00C856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Check box for ‘To’ &amp; ‘Cc’ list </w:t>
      </w:r>
    </w:p>
    <w:p w:rsidR="00C856AC" w:rsidRDefault="00C856AC" w:rsidP="00C856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Check box for ‘date of email triggers’, </w:t>
      </w:r>
    </w:p>
    <w:p w:rsidR="00C856AC" w:rsidRDefault="00C856AC" w:rsidP="00C856AC">
      <w:pPr>
        <w:pStyle w:val="Default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>e.g. for Ops: First Group – 1</w:t>
      </w:r>
      <w:r>
        <w:rPr>
          <w:sz w:val="14"/>
          <w:szCs w:val="14"/>
        </w:rPr>
        <w:t xml:space="preserve">st </w:t>
      </w:r>
      <w:r>
        <w:rPr>
          <w:sz w:val="22"/>
          <w:szCs w:val="22"/>
        </w:rPr>
        <w:t>to 5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of the month (Daily) </w:t>
      </w:r>
    </w:p>
    <w:p w:rsidR="00C856AC" w:rsidRDefault="00C856AC" w:rsidP="00C856AC">
      <w:pPr>
        <w:pStyle w:val="Default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>e.g. for HR &amp; Finance: Second Group – 8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>to 10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of the month (Daily) </w:t>
      </w:r>
    </w:p>
    <w:p w:rsidR="00316787" w:rsidRDefault="00316787" w:rsidP="00316787"/>
    <w:p w:rsidR="00904581" w:rsidRDefault="00316787" w:rsidP="00316787">
      <w:proofErr w:type="gramStart"/>
      <w:r>
        <w:t>4)Enhancement</w:t>
      </w:r>
      <w:proofErr w:type="gramEnd"/>
      <w:r>
        <w:t xml:space="preserve"> on email trigger to users, based on Summary page for completion of data/inputs less than 80%</w:t>
      </w:r>
    </w:p>
    <w:p w:rsidR="00C856AC" w:rsidRDefault="00C856AC" w:rsidP="00316787">
      <w:bookmarkStart w:id="0" w:name="_GoBack"/>
      <w:bookmarkEnd w:id="0"/>
    </w:p>
    <w:sectPr w:rsidR="00C8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B Office">
    <w:altName w:val="DB Office"/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87"/>
    <w:rsid w:val="00316787"/>
    <w:rsid w:val="00904581"/>
    <w:rsid w:val="00C8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6AC"/>
    <w:pPr>
      <w:autoSpaceDE w:val="0"/>
      <w:autoSpaceDN w:val="0"/>
      <w:adjustRightInd w:val="0"/>
      <w:spacing w:after="0" w:line="240" w:lineRule="auto"/>
    </w:pPr>
    <w:rPr>
      <w:rFonts w:ascii="DB Office" w:hAnsi="DB Office" w:cs="DB Offic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6AC"/>
    <w:pPr>
      <w:autoSpaceDE w:val="0"/>
      <w:autoSpaceDN w:val="0"/>
      <w:adjustRightInd w:val="0"/>
      <w:spacing w:after="0" w:line="240" w:lineRule="auto"/>
    </w:pPr>
    <w:rPr>
      <w:rFonts w:ascii="DB Office" w:hAnsi="DB Office" w:cs="DB Offic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2</cp:revision>
  <dcterms:created xsi:type="dcterms:W3CDTF">2014-10-29T09:41:00Z</dcterms:created>
  <dcterms:modified xsi:type="dcterms:W3CDTF">2014-10-29T09:41:00Z</dcterms:modified>
</cp:coreProperties>
</file>