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EE6" w:rsidRDefault="00616EE6" w:rsidP="00616EE6">
      <w:pPr>
        <w:rPr>
          <w:rFonts w:ascii="DB Office" w:hAnsi="DB Office"/>
          <w:color w:val="000000"/>
          <w:sz w:val="21"/>
          <w:szCs w:val="21"/>
        </w:rPr>
      </w:pPr>
    </w:p>
    <w:p w:rsidR="00616EE6" w:rsidRDefault="00616EE6" w:rsidP="00616EE6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Caliwliw, Ferdinand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January 29, 2016 10:45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Thiam Kiat, Goh; Austin, Liew; Chong, Yuit Oon; Low, Dennis; Chong, Ooi Mun; Tan, Yanto; Tan, Derek; Chin, Kin-Wei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Malinao, Rommel; Low, Dennis; Chua, Chong-Hwang; Lee, Qinyi Kenneth; Lee, Ivan; Kwong, Aaron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AC KGB Handover Manifest</w:t>
      </w:r>
    </w:p>
    <w:p w:rsidR="00616EE6" w:rsidRDefault="00616EE6" w:rsidP="00616EE6"/>
    <w:p w:rsidR="00616EE6" w:rsidRDefault="00616EE6" w:rsidP="00616EE6">
      <w:pPr>
        <w:rPr>
          <w:color w:val="1F497D"/>
        </w:rPr>
      </w:pPr>
      <w:r>
        <w:rPr>
          <w:color w:val="1F497D"/>
        </w:rPr>
        <w:t>Hi Goh,</w:t>
      </w: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color w:val="1F497D"/>
        </w:rPr>
      </w:pPr>
      <w:r>
        <w:rPr>
          <w:color w:val="1F497D"/>
        </w:rPr>
        <w:t>Please refer to below summary of items discussed and sample screen designs of HAWB Scanning and Handover Manifest.  Thanks.</w:t>
      </w: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HAWB Scanning</w:t>
      </w:r>
    </w:p>
    <w:p w:rsidR="00616EE6" w:rsidRDefault="00616EE6" w:rsidP="00616EE6">
      <w:pPr>
        <w:rPr>
          <w:color w:val="1F497D"/>
        </w:rPr>
      </w:pPr>
      <w:r>
        <w:rPr>
          <w:color w:val="1F497D"/>
        </w:rPr>
        <w:t>1. Ops key-in their Employee No</w:t>
      </w: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color w:val="1F497D"/>
        </w:rPr>
      </w:pPr>
      <w:r>
        <w:rPr>
          <w:color w:val="1F497D"/>
        </w:rPr>
        <w:t>2. Ops will key-in Carrier or Forwarder</w:t>
      </w:r>
    </w:p>
    <w:p w:rsidR="00616EE6" w:rsidRDefault="00616EE6" w:rsidP="00616EE6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gramStart"/>
      <w:r>
        <w:rPr>
          <w:color w:val="1F497D"/>
        </w:rPr>
        <w:t>System will</w:t>
      </w:r>
      <w:proofErr w:type="gramEnd"/>
      <w:r>
        <w:rPr>
          <w:color w:val="1F497D"/>
        </w:rPr>
        <w:t xml:space="preserve"> auto-assign a Manifest Number</w:t>
      </w: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color w:val="1F497D"/>
        </w:rPr>
      </w:pPr>
      <w:r>
        <w:rPr>
          <w:color w:val="1F497D"/>
        </w:rPr>
        <w:t>3. Ops start to scan HAWB</w:t>
      </w:r>
    </w:p>
    <w:p w:rsidR="00616EE6" w:rsidRDefault="00616EE6" w:rsidP="00616EE6">
      <w:pPr>
        <w:rPr>
          <w:color w:val="1F497D"/>
        </w:rPr>
      </w:pPr>
      <w:r>
        <w:rPr>
          <w:color w:val="1F497D"/>
        </w:rPr>
        <w:t xml:space="preserve">                *** If HAWB has multiple cartons, Ops will need to scan the HAWB for all the cartons </w:t>
      </w:r>
    </w:p>
    <w:p w:rsidR="00616EE6" w:rsidRDefault="00616EE6" w:rsidP="00616EE6">
      <w:pPr>
        <w:rPr>
          <w:color w:val="1F497D"/>
        </w:rPr>
      </w:pPr>
      <w:r>
        <w:rPr>
          <w:color w:val="1F497D"/>
        </w:rPr>
        <w:t xml:space="preserve">                                </w:t>
      </w:r>
      <w:proofErr w:type="gramStart"/>
      <w:r>
        <w:rPr>
          <w:color w:val="1F497D"/>
        </w:rPr>
        <w:t>else</w:t>
      </w:r>
      <w:proofErr w:type="gramEnd"/>
      <w:r>
        <w:rPr>
          <w:color w:val="1F497D"/>
        </w:rPr>
        <w:t xml:space="preserve"> he will not be able to continue to scan another HAWB</w:t>
      </w:r>
    </w:p>
    <w:p w:rsidR="00616EE6" w:rsidRDefault="00616EE6" w:rsidP="00616EE6">
      <w:pPr>
        <w:rPr>
          <w:color w:val="1F497D"/>
        </w:rPr>
      </w:pPr>
      <w:r>
        <w:rPr>
          <w:color w:val="1F497D"/>
        </w:rPr>
        <w:t xml:space="preserve">                                *** Need your comments on this logic as Ops may intentionally scan the HAWB </w:t>
      </w:r>
    </w:p>
    <w:p w:rsidR="00616EE6" w:rsidRDefault="00616EE6" w:rsidP="00616EE6">
      <w:pPr>
        <w:rPr>
          <w:color w:val="1F497D"/>
        </w:rPr>
      </w:pPr>
      <w:r>
        <w:rPr>
          <w:color w:val="1F497D"/>
        </w:rPr>
        <w:t xml:space="preserve">                                                </w:t>
      </w:r>
      <w:proofErr w:type="gramStart"/>
      <w:r>
        <w:rPr>
          <w:color w:val="1F497D"/>
        </w:rPr>
        <w:t>on</w:t>
      </w:r>
      <w:proofErr w:type="gramEnd"/>
      <w:r>
        <w:rPr>
          <w:color w:val="1F497D"/>
        </w:rPr>
        <w:t xml:space="preserve"> the same carton a number of times for the required number of cartons.</w:t>
      </w: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color w:val="1F497D"/>
        </w:rPr>
      </w:pPr>
      <w:r>
        <w:rPr>
          <w:color w:val="1F497D"/>
        </w:rPr>
        <w:t>4. Ops to key-in password</w:t>
      </w:r>
    </w:p>
    <w:p w:rsidR="00616EE6" w:rsidRDefault="00616EE6" w:rsidP="00616EE6">
      <w:pPr>
        <w:rPr>
          <w:color w:val="1F497D"/>
        </w:rPr>
      </w:pPr>
      <w:r>
        <w:rPr>
          <w:color w:val="1F497D"/>
        </w:rPr>
        <w:t xml:space="preserve">                *** Optional </w:t>
      </w:r>
      <w:proofErr w:type="spellStart"/>
      <w:r>
        <w:rPr>
          <w:color w:val="1F497D"/>
        </w:rPr>
        <w:t>Shipwave</w:t>
      </w:r>
      <w:proofErr w:type="spellEnd"/>
      <w:r>
        <w:rPr>
          <w:color w:val="1F497D"/>
        </w:rPr>
        <w:t xml:space="preserve"> functionality (need to assess impact with other IT colleague - RHO)</w:t>
      </w: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2162175" cy="2143125"/>
            <wp:effectExtent l="0" t="0" r="9525" b="9525"/>
            <wp:docPr id="2" name="Picture 2" descr="cid:image001.png@01D16921.4B48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16921.4B4846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HANDOVER MANIFEST with signatories from </w:t>
      </w:r>
      <w:proofErr w:type="spellStart"/>
      <w:r>
        <w:rPr>
          <w:b/>
          <w:bCs/>
          <w:color w:val="FF0000"/>
          <w:u w:val="single"/>
        </w:rPr>
        <w:t>Schenker</w:t>
      </w:r>
      <w:proofErr w:type="spellEnd"/>
      <w:r>
        <w:rPr>
          <w:b/>
          <w:bCs/>
          <w:color w:val="FF0000"/>
          <w:u w:val="single"/>
        </w:rPr>
        <w:t>, Carrier, Security</w:t>
      </w:r>
    </w:p>
    <w:p w:rsidR="00616EE6" w:rsidRDefault="00616EE6" w:rsidP="00616EE6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6124575" cy="6010275"/>
            <wp:effectExtent l="0" t="0" r="9525" b="9525"/>
            <wp:docPr id="1" name="Picture 1" descr="cid:image002.png@01D16921.4B48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2.png@01D16921.4B4846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color w:val="1F497D"/>
        </w:rPr>
      </w:pPr>
    </w:p>
    <w:p w:rsidR="00616EE6" w:rsidRDefault="00616EE6" w:rsidP="00616EE6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Best regards,</w:t>
      </w:r>
    </w:p>
    <w:p w:rsidR="00616EE6" w:rsidRDefault="00616EE6" w:rsidP="00616EE6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 </w:t>
      </w:r>
    </w:p>
    <w:p w:rsidR="00616EE6" w:rsidRDefault="00616EE6" w:rsidP="00616EE6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Ferdinand Caliwliw (</w:t>
      </w:r>
      <w:proofErr w:type="spellStart"/>
      <w:r>
        <w:rPr>
          <w:rFonts w:ascii="DB Office" w:hAnsi="DB Office"/>
          <w:color w:val="1F497D"/>
          <w:sz w:val="21"/>
          <w:szCs w:val="21"/>
        </w:rPr>
        <w:t>Mr</w:t>
      </w:r>
      <w:proofErr w:type="spellEnd"/>
      <w:proofErr w:type="gramStart"/>
      <w:r>
        <w:rPr>
          <w:rFonts w:ascii="DB Office" w:hAnsi="DB Office"/>
          <w:color w:val="1F497D"/>
          <w:sz w:val="21"/>
          <w:szCs w:val="21"/>
        </w:rPr>
        <w:t>)</w:t>
      </w:r>
      <w:proofErr w:type="gramEnd"/>
      <w:r>
        <w:rPr>
          <w:rFonts w:ascii="DB Office" w:hAnsi="DB Office"/>
          <w:color w:val="1F497D"/>
          <w:sz w:val="21"/>
          <w:szCs w:val="21"/>
        </w:rPr>
        <w:br/>
        <w:t>Senior Systems Analyst</w:t>
      </w:r>
      <w:r>
        <w:rPr>
          <w:rFonts w:ascii="DB Office" w:hAnsi="DB Office"/>
          <w:color w:val="1F497D"/>
          <w:sz w:val="21"/>
          <w:szCs w:val="21"/>
        </w:rPr>
        <w:br/>
        <w:t xml:space="preserve">IT </w:t>
      </w:r>
      <w:proofErr w:type="spellStart"/>
      <w:r>
        <w:rPr>
          <w:rFonts w:ascii="DB Office" w:hAnsi="DB Office"/>
          <w:color w:val="1F497D"/>
          <w:sz w:val="21"/>
          <w:szCs w:val="21"/>
        </w:rPr>
        <w:t>Solutioning</w:t>
      </w:r>
      <w:proofErr w:type="spellEnd"/>
      <w:r>
        <w:rPr>
          <w:rFonts w:ascii="DB Office" w:hAnsi="DB Office"/>
          <w:color w:val="1F497D"/>
          <w:sz w:val="21"/>
          <w:szCs w:val="21"/>
        </w:rPr>
        <w:t xml:space="preserve"> Department</w:t>
      </w:r>
    </w:p>
    <w:p w:rsidR="00CC2F46" w:rsidRDefault="00616EE6" w:rsidP="00616EE6">
      <w:r>
        <w:rPr>
          <w:rFonts w:ascii="DB Office" w:hAnsi="DB Office"/>
          <w:color w:val="1F497D"/>
          <w:sz w:val="21"/>
          <w:szCs w:val="21"/>
        </w:rPr>
        <w:br/>
      </w:r>
      <w:bookmarkStart w:id="0" w:name="_GoBack"/>
      <w:bookmarkEnd w:id="0"/>
    </w:p>
    <w:sectPr w:rsidR="00CC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B Office">
    <w:altName w:val="Times New Roman"/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E6"/>
    <w:rsid w:val="00616EE6"/>
    <w:rsid w:val="00C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E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E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6921.4B4846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6921.4B4846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Choong Siew Chin</dc:creator>
  <cp:keywords/>
  <dc:description/>
  <cp:lastModifiedBy>Margaret Choong Siew Chin</cp:lastModifiedBy>
  <cp:revision>1</cp:revision>
  <dcterms:created xsi:type="dcterms:W3CDTF">2016-02-17T06:13:00Z</dcterms:created>
  <dcterms:modified xsi:type="dcterms:W3CDTF">2016-02-17T06:14:00Z</dcterms:modified>
</cp:coreProperties>
</file>