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0C7E44">
      <w:r>
        <w:t xml:space="preserve">Request: </w:t>
      </w:r>
      <w:r w:rsidRPr="000C7E44">
        <w:t>To reflect Inbound each line weight variance in (%) at receipt report.</w:t>
      </w:r>
    </w:p>
    <w:p w:rsidR="000C7E44" w:rsidRDefault="000C7E44">
      <w:r>
        <w:t xml:space="preserve">ASR 6386: </w:t>
      </w:r>
    </w:p>
    <w:p w:rsidR="000C7E44" w:rsidRDefault="000C7E44">
      <w:r>
        <w:t>Date: 21-10-2016</w:t>
      </w:r>
      <w:r>
        <w:tab/>
      </w:r>
    </w:p>
    <w:p w:rsidR="000C7E44" w:rsidRDefault="000C7E44"/>
    <w:p w:rsidR="00DF2591" w:rsidRDefault="00DF2591"/>
    <w:p w:rsidR="00DF2591" w:rsidRDefault="00DF2591">
      <w:pPr>
        <w:rPr>
          <w:rFonts w:ascii="Tahoma" w:hAnsi="Tahoma" w:cs="Tahoma"/>
          <w:szCs w:val="20"/>
        </w:rPr>
      </w:pPr>
      <w:r>
        <w:t>ISSUE</w:t>
      </w:r>
      <w:r>
        <w:rPr>
          <w:rFonts w:ascii="Tahoma" w:hAnsi="Tahoma" w:cs="Tahoma"/>
          <w:szCs w:val="20"/>
        </w:rPr>
        <w:t xml:space="preserve">: </w:t>
      </w:r>
    </w:p>
    <w:p w:rsidR="00DF2591" w:rsidRDefault="00DF2591">
      <w:pPr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Material 78P4785 shortage 50pcs for 10/07 import truck4 ,RDCF#CSS-014-2016 &lt;CHK&gt; Micron PO#3100601370 /Ln1 </w:t>
      </w:r>
    </w:p>
    <w:p w:rsidR="00DF2591" w:rsidRDefault="00DF2591">
      <w:r>
        <w:t xml:space="preserve">ASN# </w:t>
      </w:r>
      <w:r w:rsidRPr="00DF2591">
        <w:t>0000087825</w:t>
      </w:r>
    </w:p>
    <w:p w:rsidR="00DF2591" w:rsidRDefault="00DF2591"/>
    <w:p w:rsidR="000C7E44" w:rsidRDefault="000C7E44" w:rsidP="000C7E44">
      <w:pPr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Lee, David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Thursday, 20 October, 2016 12:59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Mervyn, Tan; He, Jun Shui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Material 78P4785 shortage 50pcs for 10/07 import truck4 ,RDCF#CSS-014-2016 &lt;CHK&gt; Micron PO#3100601370 /Ln1</w:t>
      </w:r>
    </w:p>
    <w:p w:rsidR="000C7E44" w:rsidRDefault="000C7E44" w:rsidP="000C7E44">
      <w:pPr>
        <w:rPr>
          <w:rFonts w:ascii="MS PGothic" w:hAnsi="MS PGothic" w:cs="MS PGothic"/>
          <w:sz w:val="24"/>
          <w:szCs w:val="24"/>
        </w:rPr>
      </w:pPr>
    </w:p>
    <w:p w:rsidR="000C7E44" w:rsidRDefault="000C7E44" w:rsidP="000C7E44">
      <w:pPr>
        <w:rPr>
          <w:rFonts w:ascii="Calibri" w:hAnsi="Calibri"/>
          <w:color w:val="1F497D"/>
          <w:sz w:val="22"/>
        </w:rPr>
      </w:pPr>
      <w:r>
        <w:rPr>
          <w:rFonts w:ascii="Calibri" w:hAnsi="Calibri"/>
          <w:color w:val="1F497D"/>
          <w:sz w:val="22"/>
        </w:rPr>
        <w:t>Hi Pei Fong,</w:t>
      </w:r>
    </w:p>
    <w:p w:rsidR="000C7E44" w:rsidRDefault="000C7E44" w:rsidP="000C7E44">
      <w:pPr>
        <w:rPr>
          <w:rFonts w:ascii="Calibri" w:hAnsi="Calibri"/>
          <w:color w:val="1F497D"/>
          <w:sz w:val="22"/>
        </w:rPr>
      </w:pPr>
    </w:p>
    <w:p w:rsidR="000C7E44" w:rsidRDefault="000C7E44" w:rsidP="000C7E44">
      <w:pPr>
        <w:rPr>
          <w:rFonts w:ascii="Calibri" w:hAnsi="Calibri"/>
          <w:color w:val="1F497D"/>
          <w:sz w:val="22"/>
        </w:rPr>
      </w:pPr>
      <w:r>
        <w:rPr>
          <w:rFonts w:ascii="Calibri" w:hAnsi="Calibri"/>
          <w:color w:val="1F497D"/>
          <w:sz w:val="22"/>
        </w:rPr>
        <w:t xml:space="preserve">Is there a possible to reflect each line with the total weight after we entering the supplier packing list weight? Then the system able to calculate weight discrepancy to be cap in </w:t>
      </w:r>
      <w:r w:rsidRPr="0043061B">
        <w:rPr>
          <w:rFonts w:ascii="Calibri" w:hAnsi="Calibri"/>
          <w:color w:val="FF0000"/>
          <w:sz w:val="22"/>
        </w:rPr>
        <w:t>within 5%</w:t>
      </w:r>
    </w:p>
    <w:p w:rsidR="000C7E44" w:rsidRDefault="000C7E44" w:rsidP="000C7E44">
      <w:pPr>
        <w:rPr>
          <w:rFonts w:ascii="Calibri" w:hAnsi="Calibri"/>
          <w:color w:val="1F497D"/>
          <w:sz w:val="22"/>
        </w:rPr>
      </w:pPr>
    </w:p>
    <w:p w:rsidR="000C7E44" w:rsidRDefault="000C7E44" w:rsidP="000C7E44">
      <w:pPr>
        <w:rPr>
          <w:rFonts w:ascii="Calibri" w:hAnsi="Calibri"/>
          <w:color w:val="1F497D"/>
          <w:sz w:val="22"/>
        </w:rPr>
      </w:pPr>
      <w:r>
        <w:rPr>
          <w:rFonts w:ascii="Calibri" w:hAnsi="Calibri"/>
          <w:color w:val="1F497D"/>
          <w:sz w:val="22"/>
        </w:rPr>
        <w:t>This calculation 5% is the comparison from our cargo scan machine VS the supplier packing list weight. Please help us on this matter urgently deeply appreciated.</w:t>
      </w:r>
    </w:p>
    <w:p w:rsidR="000C7E44" w:rsidRDefault="000C7E44" w:rsidP="000C7E44">
      <w:pPr>
        <w:rPr>
          <w:rFonts w:ascii="Calibri" w:hAnsi="Calibri"/>
          <w:color w:val="1F497D"/>
          <w:sz w:val="22"/>
        </w:rPr>
      </w:pPr>
    </w:p>
    <w:p w:rsidR="000C7E44" w:rsidRDefault="000C7E44" w:rsidP="000C7E44">
      <w:pPr>
        <w:rPr>
          <w:rFonts w:ascii="Calibri" w:hAnsi="Calibri"/>
          <w:color w:val="1F497D"/>
          <w:sz w:val="22"/>
        </w:rPr>
      </w:pPr>
      <w:r>
        <w:rPr>
          <w:noProof/>
        </w:rPr>
        <w:lastRenderedPageBreak/>
        <w:drawing>
          <wp:inline distT="0" distB="0" distL="0" distR="0">
            <wp:extent cx="5905500" cy="3800475"/>
            <wp:effectExtent l="0" t="0" r="0" b="9525"/>
            <wp:docPr id="1" name="Picture 1" descr="cid:image007.jpg@01D22AD1.9C414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jpg@01D22AD1.9C4143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44" w:rsidRDefault="000C7E44" w:rsidP="000C7E44">
      <w:pPr>
        <w:rPr>
          <w:rFonts w:ascii="Calibri" w:hAnsi="Calibri"/>
          <w:color w:val="1F497D"/>
          <w:sz w:val="22"/>
        </w:rPr>
      </w:pPr>
    </w:p>
    <w:p w:rsidR="000C7E44" w:rsidRDefault="000C7E44" w:rsidP="000C7E44">
      <w:pPr>
        <w:rPr>
          <w:rFonts w:ascii="Arial" w:hAnsi="Arial" w:cs="Arial"/>
          <w:color w:val="1F497D"/>
          <w:sz w:val="22"/>
          <w:lang w:eastAsia="en-US"/>
        </w:rPr>
      </w:pPr>
      <w:r>
        <w:rPr>
          <w:rFonts w:ascii="Arial" w:hAnsi="Arial" w:cs="Arial"/>
          <w:color w:val="1F497D"/>
          <w:sz w:val="22"/>
          <w:lang w:eastAsia="en-US"/>
        </w:rPr>
        <w:t>Thank You</w:t>
      </w:r>
    </w:p>
    <w:p w:rsidR="000C7E44" w:rsidRDefault="000C7E44" w:rsidP="000C7E44">
      <w:pPr>
        <w:rPr>
          <w:rFonts w:ascii="Calibri" w:hAnsi="Calibri" w:cs="MS PGothic"/>
          <w:color w:val="1F497D"/>
          <w:sz w:val="22"/>
          <w:lang w:eastAsia="en-US"/>
        </w:rPr>
      </w:pPr>
    </w:p>
    <w:p w:rsidR="000C7E44" w:rsidRDefault="000C7E44" w:rsidP="000C7E44">
      <w:pPr>
        <w:rPr>
          <w:rFonts w:ascii="Arial Narrow" w:hAnsi="Arial Narrow"/>
          <w:color w:val="1F497D"/>
          <w:sz w:val="24"/>
          <w:szCs w:val="24"/>
          <w:lang w:eastAsia="en-US"/>
        </w:rPr>
      </w:pPr>
      <w:r>
        <w:rPr>
          <w:rFonts w:ascii="Arial Narrow" w:hAnsi="Arial Narrow"/>
          <w:color w:val="1F497D"/>
          <w:lang w:eastAsia="en-US"/>
        </w:rPr>
        <w:t>Regards</w:t>
      </w:r>
    </w:p>
    <w:p w:rsidR="000C7E44" w:rsidRDefault="000C7E44" w:rsidP="000C7E44">
      <w:pPr>
        <w:rPr>
          <w:rFonts w:ascii="Arial Narrow" w:hAnsi="Arial Narrow"/>
          <w:color w:val="1F497D"/>
          <w:lang w:eastAsia="en-US"/>
        </w:rPr>
      </w:pPr>
    </w:p>
    <w:p w:rsidR="000C7E44" w:rsidRDefault="000C7E44" w:rsidP="000C7E44">
      <w:pPr>
        <w:rPr>
          <w:rFonts w:ascii="Times New Roman" w:hAnsi="Times New Roman" w:cs="Times New Roman"/>
          <w:color w:val="1F497D"/>
          <w:lang w:eastAsia="en-US"/>
        </w:rPr>
      </w:pPr>
      <w:r>
        <w:rPr>
          <w:b/>
          <w:bCs/>
          <w:color w:val="1F497D"/>
          <w:szCs w:val="20"/>
          <w:lang w:eastAsia="en-US"/>
        </w:rPr>
        <w:t>David Lee</w:t>
      </w:r>
    </w:p>
    <w:p w:rsidR="000C7E44" w:rsidRDefault="000C7E44" w:rsidP="000C7E44">
      <w:pPr>
        <w:rPr>
          <w:rFonts w:ascii="Times New Roman" w:hAnsi="Times New Roman" w:cs="Times New Roman"/>
          <w:color w:val="1F497D"/>
          <w:lang w:eastAsia="en-US"/>
        </w:rPr>
      </w:pPr>
      <w:r>
        <w:rPr>
          <w:color w:val="1F497D"/>
          <w:szCs w:val="20"/>
          <w:lang w:eastAsia="en-US"/>
        </w:rPr>
        <w:t>Supervisor - Operations</w:t>
      </w:r>
    </w:p>
    <w:p w:rsidR="000C7E44" w:rsidRDefault="000C7E44" w:rsidP="000C7E44">
      <w:pPr>
        <w:rPr>
          <w:rFonts w:ascii="Times New Roman" w:hAnsi="Times New Roman" w:cs="Times New Roman"/>
          <w:color w:val="1F497D"/>
          <w:lang w:eastAsia="en-US"/>
        </w:rPr>
      </w:pPr>
      <w:r>
        <w:rPr>
          <w:color w:val="1F497D"/>
          <w:szCs w:val="20"/>
          <w:lang w:eastAsia="en-US"/>
        </w:rPr>
        <w:t>Contract Logistics/SCM</w:t>
      </w:r>
    </w:p>
    <w:p w:rsidR="000C7E44" w:rsidRDefault="000C7E44" w:rsidP="000C7E44">
      <w:pPr>
        <w:rPr>
          <w:rFonts w:ascii="Times New Roman" w:hAnsi="Times New Roman" w:cs="Times New Roman"/>
          <w:color w:val="1F497D"/>
          <w:lang w:eastAsia="en-US"/>
        </w:rPr>
      </w:pPr>
      <w:r>
        <w:rPr>
          <w:rFonts w:ascii="Times New Roman" w:hAnsi="Times New Roman" w:cs="Times New Roman"/>
          <w:color w:val="1F497D"/>
          <w:lang w:eastAsia="en-US"/>
        </w:rPr>
        <w:t> </w:t>
      </w:r>
    </w:p>
    <w:p w:rsidR="000C7E44" w:rsidRDefault="000C7E44" w:rsidP="000C7E44">
      <w:pPr>
        <w:rPr>
          <w:rFonts w:cs="MS PGothic"/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Schenker Singapore (Pte) Ltd</w:t>
      </w:r>
    </w:p>
    <w:p w:rsidR="000C7E44" w:rsidRDefault="000C7E44" w:rsidP="000C7E44">
      <w:pPr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17 Changi South St 2, #01-00</w:t>
      </w:r>
    </w:p>
    <w:p w:rsidR="000C7E44" w:rsidRDefault="000C7E44" w:rsidP="000C7E44">
      <w:pPr>
        <w:rPr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 xml:space="preserve">Singapore 486129 </w:t>
      </w:r>
    </w:p>
    <w:p w:rsidR="000C7E44" w:rsidRDefault="000C7E44" w:rsidP="000C7E44">
      <w:pPr>
        <w:rPr>
          <w:rFonts w:ascii="Times New Roman" w:hAnsi="Times New Roman" w:cs="Times New Roman"/>
          <w:color w:val="1F497D"/>
          <w:sz w:val="24"/>
          <w:szCs w:val="24"/>
          <w:lang w:eastAsia="en-US"/>
        </w:rPr>
      </w:pPr>
      <w:r>
        <w:rPr>
          <w:color w:val="1F497D"/>
          <w:szCs w:val="20"/>
          <w:lang w:eastAsia="en-US"/>
        </w:rPr>
        <w:t>DID: +65 65491140</w:t>
      </w:r>
    </w:p>
    <w:p w:rsidR="000C7E44" w:rsidRDefault="000C7E44" w:rsidP="000C7E44">
      <w:pPr>
        <w:rPr>
          <w:rFonts w:ascii="Times New Roman" w:hAnsi="Times New Roman" w:cs="Times New Roman"/>
          <w:color w:val="1F497D"/>
          <w:lang w:eastAsia="en-US"/>
        </w:rPr>
      </w:pPr>
      <w:r>
        <w:rPr>
          <w:color w:val="1F497D"/>
          <w:szCs w:val="20"/>
          <w:lang w:eastAsia="en-US"/>
        </w:rPr>
        <w:t>HP: +65 87267088</w:t>
      </w:r>
    </w:p>
    <w:p w:rsidR="000C7E44" w:rsidRDefault="000C7E44" w:rsidP="000C7E44">
      <w:pPr>
        <w:rPr>
          <w:rFonts w:cs="MS PGothic"/>
          <w:color w:val="1F497D"/>
          <w:szCs w:val="20"/>
          <w:lang w:eastAsia="en-US"/>
        </w:rPr>
      </w:pPr>
      <w:r>
        <w:rPr>
          <w:color w:val="1F497D"/>
          <w:szCs w:val="20"/>
          <w:lang w:eastAsia="en-US"/>
        </w:rPr>
        <w:t xml:space="preserve">Email: </w:t>
      </w:r>
      <w:hyperlink r:id="rId8" w:history="1">
        <w:r>
          <w:rPr>
            <w:rStyle w:val="Hyperlink"/>
            <w:szCs w:val="20"/>
            <w:lang w:eastAsia="en-US"/>
          </w:rPr>
          <w:t>david.lee@dbschenker.com</w:t>
        </w:r>
      </w:hyperlink>
      <w:r>
        <w:rPr>
          <w:color w:val="1F497D"/>
          <w:szCs w:val="20"/>
          <w:lang w:eastAsia="en-US"/>
        </w:rPr>
        <w:t xml:space="preserve"> </w:t>
      </w:r>
    </w:p>
    <w:p w:rsidR="000C7E44" w:rsidRDefault="000C7E44"/>
    <w:p w:rsidR="000C7E44" w:rsidRDefault="000C7E44"/>
    <w:p w:rsidR="000C7E44" w:rsidRDefault="000C7E44"/>
    <w:p w:rsidR="000C7E44" w:rsidRDefault="000C7E44">
      <w:r>
        <w:t xml:space="preserve">Changes; </w:t>
      </w:r>
    </w:p>
    <w:p w:rsidR="000C7E44" w:rsidRDefault="000C7E44"/>
    <w:p w:rsidR="000C7E44" w:rsidRDefault="00DF25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CB17E" wp14:editId="59A22B01">
                <wp:simplePos x="0" y="0"/>
                <wp:positionH relativeFrom="column">
                  <wp:posOffset>6426200</wp:posOffset>
                </wp:positionH>
                <wp:positionV relativeFrom="paragraph">
                  <wp:posOffset>1210310</wp:posOffset>
                </wp:positionV>
                <wp:extent cx="313302" cy="224790"/>
                <wp:effectExtent l="0" t="0" r="1079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02" cy="224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E44" w:rsidRPr="000C7E44" w:rsidRDefault="000C7E44" w:rsidP="000C7E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7E44">
                              <w:rPr>
                                <w:sz w:val="16"/>
                                <w:szCs w:val="16"/>
                              </w:rPr>
                              <w:t>Var(%)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06pt;margin-top:95.3pt;width:24.65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EolwIAAKoFAAAOAAAAZHJzL2Uyb0RvYy54bWysVEtv2zAMvg/YfxB0X+082m1BnSJrkWFA&#10;0RZrh54VWUqESqImKbGzXz9KttO026XDcnAo8hMfn0ieX7RGk53wQYGt6OikpERYDrWy64r+eFh+&#10;+ERJiMzWTIMVFd2LQC/m79+dN24mxrABXQtP0IkNs8ZVdBOjmxVF4BthWDgBJywaJXjDIh79uqg9&#10;a9C70cW4LM+KBnztPHARAmqvOiOdZ/9SCh5vpQwiEl1RzC3mr8/fVfoW83M2W3vmNor3abB/yMIw&#10;ZTHowdUVi4xsvfrDlVHcQwAZTziYAqRUXOQasJpR+aqa+w1zIteC5AR3oCn8P7f8ZnfniaorOqXE&#10;MoNP9CDaSL5AS6aJncaFGYLuHcJii2p85UEfUJmKbqU36R/LIWhHnvcHbpMzjsrJaDIpx5RwNI3H&#10;04+fM/fF82XnQ/wqwJAkVNTj02VG2e46REwEoQMkxQqgVb1UWueDX68utSc7hs+8xF85eH8B05Y0&#10;FT2bnJbZ8wtb8n1wsdKMP6UqMegRCk/apngid1afV2KoYyJLca9Fwmj7XUhkNhOSk0w9LQ4xGOfC&#10;xsxl9ovohJJY0lsu9vjnrN5yuatjiAw2Hi4bZcF3LL1Mu34aUpYdHkk6qjuJsV21feesoN5j43jo&#10;Bi84vlRI9DUL8Y55nDTsFdwe8RY/UgO+DvQSJRvwv/6mT3gcALRS0uDkVjT83DIvKNHfLI5GGvMs&#10;TE8/jvHgB+3qWGu35hKwW0a4nxzPYsJGPYjSg3nE5bJI0dDELMeYFY2DeBm7PYLLiYvFIoNwqB2L&#10;1/be8eQ6vUpqrIf2kXnXd3bEkbiBYbbZ7FWDd9h008JiG0Gq3P2J2I7NnnBcCLk/++WVNs7xOaOe&#10;V+z8NwAAAP//AwBQSwMEFAAGAAgAAAAhAM2oAibgAAAADQEAAA8AAABkcnMvZG93bnJldi54bWxM&#10;j8FOwzAQRO9I/IO1SNyonRRFJcSpKiQEEqemIK5uvE0i4nWI3TT9e7YnetvRjmbeFOvZ9WLCMXSe&#10;NCQLBQKp9rajRsPn7vVhBSJEQ9b0nlDDGQOsy9ubwuTWn2iLUxUbwSEUcqOhjXHIpQx1i86EhR+Q&#10;+HfwozOR5dhIO5oTh7tepkpl0pmOuKE1A760WP9UR6ch/dj9bh79V/VNq+69eYvT8rw9aH1/N2+e&#10;QUSc478ZLviMDiUz7f2RbBA9a5WkPCby9aQyEBeLypIliD0XpJkCWRbyekX5BwAA//8DAFBLAQIt&#10;ABQABgAIAAAAIQC2gziS/gAAAOEBAAATAAAAAAAAAAAAAAAAAAAAAABbQ29udGVudF9UeXBlc10u&#10;eG1sUEsBAi0AFAAGAAgAAAAhADj9If/WAAAAlAEAAAsAAAAAAAAAAAAAAAAALwEAAF9yZWxzLy5y&#10;ZWxzUEsBAi0AFAAGAAgAAAAhADp8ASiXAgAAqgUAAA4AAAAAAAAAAAAAAAAALgIAAGRycy9lMm9E&#10;b2MueG1sUEsBAi0AFAAGAAgAAAAhAM2oAibgAAAADQEAAA8AAAAAAAAAAAAAAAAA8QQAAGRycy9k&#10;b3ducmV2LnhtbFBLBQYAAAAABAAEAPMAAAD+BQAAAAA=&#10;" fillcolor="yellow" strokeweight=".5pt">
                <v:textbox inset="0,,0">
                  <w:txbxContent>
                    <w:p w:rsidR="000C7E44" w:rsidRPr="000C7E44" w:rsidRDefault="000C7E44" w:rsidP="000C7E4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7E44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Pr="000C7E4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C7E44">
                        <w:rPr>
                          <w:sz w:val="16"/>
                          <w:szCs w:val="16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44FFA" wp14:editId="278D13C5">
                <wp:simplePos x="0" y="0"/>
                <wp:positionH relativeFrom="column">
                  <wp:posOffset>5991225</wp:posOffset>
                </wp:positionH>
                <wp:positionV relativeFrom="paragraph">
                  <wp:posOffset>1209040</wp:posOffset>
                </wp:positionV>
                <wp:extent cx="428625" cy="224790"/>
                <wp:effectExtent l="0" t="0" r="2857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24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91" w:rsidRPr="000C7E44" w:rsidRDefault="00DF2591" w:rsidP="00DF25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Gw Rcv.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71.75pt;margin-top:95.2pt;width:33.75pt;height:1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i8mAIAALEFAAAOAAAAZHJzL2Uyb0RvYy54bWysVEtPGzEQvlfqf7B8Lxu2hNKIDUpBqSoh&#10;QIWKs+O1Ewvb49pOdtNf37H3QaC9UDWHzXjm8zw+z8z5RWs02QkfFNiKHh9NKBGWQ63suqI/HpYf&#10;zigJkdmaabCionsR6MX8/bvzxs1ECRvQtfAEndgwa1xFNzG6WVEEvhGGhSNwwqJRgjcs4tGvi9qz&#10;Br0bXZSTyWnRgK+dBy5CQO1VZ6Tz7F9KweOtlEFEoiuKucX89fm7St9ifs5ma8/cRvE+DfYPWRim&#10;LAYdXV2xyMjWqz9cGcU9BJDxiIMpQErFRa4BqzmevKrmfsOcyLUgOcGNNIX/55bf7O48UXVFp5RY&#10;ZvCJHkQbyRdoyTSx07gwQ9C9Q1hsUY2vPOgDKlPRrfQm/WM5BO3I837kNjnjqDwpz05LjMHRVJYn&#10;nz5n7ovny86H+FWAIUmoqMeny4yy3XWImAhCB0iKFUCreqm0zge/Xl1qT3YMn3mJv8ng/QVMW9JU&#10;9PTjdJI9v7Al36OLlWb8KVWJQQ9QeNI2xRO5s/q8EkMdE1mKey0SRtvvQiKzmZCcZOppMcZgnAsb&#10;M5fZL6ITSmJJb7nY45+zesvlro4hMtg4XjbKgu9Yepl2/TSkLDs8knRQdxJju2pzS42NsoJ6j/3j&#10;oZu/4PhSId/XLMQ75nHgsGVwicRb/EgN+EjQS5RswP/6mz7hcQ7QSkmDA1zR8HPLvKBEf7M4IWna&#10;s3Ay/VTiwQ/a1aHWbs0lYNMc45pyPIsJG/UgSg/mEXfMIkVDE7McY1Y0DuJl7NYJ7iguFosMwtl2&#10;LF7be8eT6/Q4qb8e2kfmXd/gESfjBoYRZ7NXfd5h000Li20EqfIQJH47NnvecS/kNu13WFo8h+eM&#10;et60898AAAD//wMAUEsDBBQABgAIAAAAIQDuSk9Q4AAAAAwBAAAPAAAAZHJzL2Rvd25yZXYueG1s&#10;TI9BT4NAEIXvJv6HzZh4swuUGoosTWNiNPFUqvG6ZadAZGeR3VL6752e9Dh5L998r9jMthcTjr5z&#10;pCBeRCCQamc6ahR87F8eMhA+aDK6d4QKLuhhU97eFDo37kw7nKrQCIaQz7WCNoQhl9LXLVrtF25A&#10;4uzoRqsDn2MjzajPDLe9TKLoUVrdEX9o9YDPLdbf1ckqSN73P9vUfVZflHVvzWuYlpfdUan7u3n7&#10;BCLgHP7KcNVndSjZ6eBOZLzoFazT5YqrHKyjFMS1EcUxzzswP1llIMtC/h9R/gIAAP//AwBQSwEC&#10;LQAUAAYACAAAACEAtoM4kv4AAADhAQAAEwAAAAAAAAAAAAAAAAAAAAAAW0NvbnRlbnRfVHlwZXNd&#10;LnhtbFBLAQItABQABgAIAAAAIQA4/SH/1gAAAJQBAAALAAAAAAAAAAAAAAAAAC8BAABfcmVscy8u&#10;cmVsc1BLAQItABQABgAIAAAAIQBAIKi8mAIAALEFAAAOAAAAAAAAAAAAAAAAAC4CAABkcnMvZTJv&#10;RG9jLnhtbFBLAQItABQABgAIAAAAIQDuSk9Q4AAAAAwBAAAPAAAAAAAAAAAAAAAAAPIEAABkcnMv&#10;ZG93bnJldi54bWxQSwUGAAAAAAQABADzAAAA/wUAAAAA&#10;" fillcolor="yellow" strokeweight=".5pt">
                <v:textbox inset="0,,0">
                  <w:txbxContent>
                    <w:p w:rsidR="00DF2591" w:rsidRPr="000C7E44" w:rsidRDefault="00DF2591" w:rsidP="00DF259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Gw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Rcv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C4042" wp14:editId="247A200F">
                <wp:simplePos x="0" y="0"/>
                <wp:positionH relativeFrom="column">
                  <wp:posOffset>5562600</wp:posOffset>
                </wp:positionH>
                <wp:positionV relativeFrom="paragraph">
                  <wp:posOffset>1209040</wp:posOffset>
                </wp:positionV>
                <wp:extent cx="428625" cy="224790"/>
                <wp:effectExtent l="0" t="0" r="2857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24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E44" w:rsidRPr="000C7E44" w:rsidRDefault="00DF2591" w:rsidP="003F78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Gw Exp.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38pt;margin-top:95.2pt;width:33.7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FFmgIAALEFAAAOAAAAZHJzL2Uyb0RvYy54bWysVEtv2zAMvg/YfxB0X5066WNBnSJrkWFA&#10;0RZrh54VWUqESqImKbGzXz9KttO026XDcnAo8hMfn0heXLZGk63wQYGt6PHRiBJhOdTKrir643Hx&#10;6ZySEJmtmQYrKroTgV7OPn64aNxUlLAGXQtP0IkN08ZVdB2jmxZF4GthWDgCJywaJXjDIh79qqg9&#10;a9C70UU5Gp0WDfjaeeAiBNRed0Y6y/6lFDzeSRlEJLqimFvMX5+/y/QtZhdsuvLMrRXv02D/kIVh&#10;ymLQvatrFhnZePWHK6O4hwAyHnEwBUipuMg1YDXHozfVPKyZE7kWJCe4PU3h/7nlt9t7T1Rd0TEl&#10;lhl8okfRRvIFWjJO7DQuTBH04BAWW1TjKw/6gMpUdCu9Sf9YDkE78rzbc5uccVROyvPT8oQSjqay&#10;nJx9ztwXL5edD/GrAEOSUFGPT5cZZdubEDERhA6QFCuAVvVCaZ0PfrW80p5sGT7zAn+jwfsrmLak&#10;qejp+GSUPb+yJd97F0vN+HOqEoMeoPCkbYoncmf1eSWGOiayFHdaJIy234VEZjMhOcnU02Ifg3Eu&#10;bMxcZr+ITiiJJb3nYo9/yeo9l7s6hshg4/6yURZ8x9LrtOvnIWXZ4ZGkg7qTGNtlm1uqHBplCfUO&#10;+8dDN3/B8YVCvm9YiPfM48Bhy+ASiXf4kRrwkaCXKFmD//U3fcLjHKCVkgYHuKLh54Z5QYn+ZnFC&#10;0rRnYXJyVuLBD9rlodZuzBVg0xzjmnI8iwkb9SBKD+YJd8w8RUMTsxxjVjQO4lXs1gnuKC7m8wzC&#10;2XYs3tgHx5Pr9Dipvx7bJ+Zd3+ARJ+MWhhFn0zd93mHTTQvzTQSp8hAkfjs2e95xL+Q27XdYWjyH&#10;54x62bSz3wAAAP//AwBQSwMEFAAGAAgAAAAhABIIZnnhAAAACwEAAA8AAABkcnMvZG93bnJldi54&#10;bWxMj0FPg0AQhe8m/ofNmHizi5RWiixNY2I08VRq0+uWnQKRnUV2S+m/dzzpcfJevvlevp5sJ0Yc&#10;fOtIweMsAoFUOdNSreBz9/qQgvBBk9GdI1RwRQ/r4vYm15lxF9riWIZaMIR8phU0IfSZlL5q0Go/&#10;cz0SZyc3WB34HGppBn1huO1kHEVLaXVL/KHRPb40WH2VZ6sg/th9bxK3Lw+Utu/1Wxjn1+1Jqfu7&#10;afMMIuAU/srwq8/qULDT0Z3JeNEpSJ+WvCVwsIoSENxYJfMFiCPj40UKssjl/w3FDwAAAP//AwBQ&#10;SwECLQAUAAYACAAAACEAtoM4kv4AAADhAQAAEwAAAAAAAAAAAAAAAAAAAAAAW0NvbnRlbnRfVHlw&#10;ZXNdLnhtbFBLAQItABQABgAIAAAAIQA4/SH/1gAAAJQBAAALAAAAAAAAAAAAAAAAAC8BAABfcmVs&#10;cy8ucmVsc1BLAQItABQABgAIAAAAIQChQrFFmgIAALEFAAAOAAAAAAAAAAAAAAAAAC4CAABkcnMv&#10;ZTJvRG9jLnhtbFBLAQItABQABgAIAAAAIQASCGZ54QAAAAsBAAAPAAAAAAAAAAAAAAAAAPQEAABk&#10;cnMvZG93bnJldi54bWxQSwUGAAAAAAQABADzAAAAAgYAAAAA&#10;" fillcolor="yellow" strokeweight=".5pt">
                <v:textbox inset="0,,0">
                  <w:txbxContent>
                    <w:p w:rsidR="000C7E44" w:rsidRPr="000C7E44" w:rsidRDefault="00DF2591" w:rsidP="003F78C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Exp.</w:t>
                      </w:r>
                    </w:p>
                  </w:txbxContent>
                </v:textbox>
              </v:shape>
            </w:pict>
          </mc:Fallback>
        </mc:AlternateContent>
      </w:r>
      <w:r w:rsidR="000C7E44">
        <w:rPr>
          <w:noProof/>
        </w:rPr>
        <w:drawing>
          <wp:inline distT="0" distB="0" distL="0" distR="0" wp14:anchorId="0F7F50BE" wp14:editId="22493442">
            <wp:extent cx="5905500" cy="3800475"/>
            <wp:effectExtent l="0" t="0" r="0" b="9525"/>
            <wp:docPr id="2" name="Picture 2" descr="cid:image007.jpg@01D22AD1.9C414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jpg@01D22AD1.9C4143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44" w:rsidRDefault="000C7E44"/>
    <w:p w:rsidR="00BE1C54" w:rsidRDefault="00BE1C54">
      <w:r>
        <w:t xml:space="preserve">Inbound Creation: </w:t>
      </w:r>
    </w:p>
    <w:p w:rsidR="00BE1C54" w:rsidRDefault="00BE1C54" w:rsidP="00BE1C54">
      <w:pPr>
        <w:pStyle w:val="ListParagraph"/>
        <w:numPr>
          <w:ilvl w:val="0"/>
          <w:numId w:val="11"/>
        </w:numPr>
      </w:pPr>
      <w:r>
        <w:t>Validate gross weight input in detail line.</w:t>
      </w:r>
    </w:p>
    <w:p w:rsidR="000F06A4" w:rsidRDefault="000F06A4" w:rsidP="000F06A4">
      <w:pPr>
        <w:pStyle w:val="ListParagraph"/>
        <w:numPr>
          <w:ilvl w:val="1"/>
          <w:numId w:val="11"/>
        </w:numPr>
      </w:pPr>
      <w:r>
        <w:t xml:space="preserve">Validate upon click [Save] </w:t>
      </w:r>
      <w:bookmarkStart w:id="0" w:name="_GoBack"/>
      <w:bookmarkEnd w:id="0"/>
    </w:p>
    <w:p w:rsidR="00BE1C54" w:rsidRDefault="00BE1C54" w:rsidP="00BE1C54">
      <w:pPr>
        <w:pStyle w:val="ListParagraph"/>
      </w:pPr>
      <w:r>
        <w:rPr>
          <w:noProof/>
        </w:rPr>
        <w:drawing>
          <wp:inline distT="0" distB="0" distL="0" distR="0" wp14:anchorId="4452DDE6" wp14:editId="3828D3BE">
            <wp:extent cx="5943600" cy="352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54" w:rsidRDefault="00BE1C54" w:rsidP="00BE1C54">
      <w:pPr>
        <w:pStyle w:val="ListParagraph"/>
      </w:pPr>
    </w:p>
    <w:sectPr w:rsidR="00BE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50A2"/>
    <w:multiLevelType w:val="hybridMultilevel"/>
    <w:tmpl w:val="EB44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AE"/>
    <w:rsid w:val="000C7E44"/>
    <w:rsid w:val="000F06A4"/>
    <w:rsid w:val="001803CF"/>
    <w:rsid w:val="00196113"/>
    <w:rsid w:val="003F78CA"/>
    <w:rsid w:val="0043061B"/>
    <w:rsid w:val="00B20AAD"/>
    <w:rsid w:val="00B518AE"/>
    <w:rsid w:val="00BE1C54"/>
    <w:rsid w:val="00D65350"/>
    <w:rsid w:val="00DF2591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0C7E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0C7E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lee@dbschenker.com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7.jpg@01D22AD1.9C4143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2016-10-24T02:01:00Z</dcterms:created>
  <dcterms:modified xsi:type="dcterms:W3CDTF">2016-10-26T03:44:00Z</dcterms:modified>
</cp:coreProperties>
</file>