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7E" w:rsidRDefault="00A5497E" w:rsidP="00A5497E">
      <w:pPr>
        <w:pStyle w:val="ListParagraph"/>
        <w:ind w:hanging="360"/>
        <w:rPr>
          <w:rFonts w:ascii="DB Office" w:hAnsi="DB Office"/>
          <w:b/>
          <w:bCs/>
          <w:sz w:val="21"/>
          <w:szCs w:val="21"/>
          <w:lang w:val="en-US"/>
        </w:rPr>
      </w:pPr>
      <w:proofErr w:type="spellStart"/>
      <w:r>
        <w:rPr>
          <w:rFonts w:ascii="DB Office" w:hAnsi="DB Office"/>
          <w:b/>
          <w:bCs/>
          <w:sz w:val="21"/>
          <w:szCs w:val="21"/>
          <w:lang w:val="en-US"/>
        </w:rPr>
        <w:t>Putaway</w:t>
      </w:r>
      <w:proofErr w:type="spellEnd"/>
      <w:r>
        <w:rPr>
          <w:rFonts w:ascii="DB Office" w:hAnsi="DB Office"/>
          <w:b/>
          <w:bCs/>
          <w:sz w:val="21"/>
          <w:szCs w:val="21"/>
          <w:lang w:val="en-US"/>
        </w:rPr>
        <w:t xml:space="preserve"> logic</w:t>
      </w:r>
    </w:p>
    <w:p w:rsidR="00A5497E" w:rsidRDefault="00A5497E" w:rsidP="00A5497E">
      <w:pPr>
        <w:pStyle w:val="ListParagraph"/>
        <w:ind w:hanging="360"/>
        <w:rPr>
          <w:rFonts w:ascii="DB Office" w:hAnsi="DB Office"/>
          <w:b/>
          <w:bCs/>
          <w:sz w:val="21"/>
          <w:szCs w:val="21"/>
          <w:lang w:val="en-US"/>
        </w:rPr>
      </w:pPr>
    </w:p>
    <w:p w:rsidR="00A5497E" w:rsidRDefault="00A5497E" w:rsidP="00A5497E">
      <w:pPr>
        <w:pStyle w:val="ListParagraph"/>
        <w:ind w:hanging="360"/>
        <w:rPr>
          <w:rFonts w:ascii="DB Office" w:hAnsi="DB Office"/>
          <w:b/>
          <w:bCs/>
          <w:sz w:val="21"/>
          <w:szCs w:val="21"/>
          <w:lang w:val="en-US"/>
        </w:rPr>
      </w:pPr>
    </w:p>
    <w:p w:rsidR="00A5497E" w:rsidRDefault="00A5497E" w:rsidP="00A5497E">
      <w:pPr>
        <w:pStyle w:val="ListParagraph"/>
        <w:ind w:hanging="360"/>
        <w:rPr>
          <w:rFonts w:ascii="DB Office" w:hAnsi="DB Office"/>
          <w:b/>
          <w:bCs/>
          <w:sz w:val="21"/>
          <w:szCs w:val="21"/>
          <w:lang w:val="en-US"/>
        </w:rPr>
      </w:pPr>
    </w:p>
    <w:p w:rsidR="00A5497E" w:rsidRDefault="00A5497E" w:rsidP="00A5497E">
      <w:pPr>
        <w:pStyle w:val="ListParagraph"/>
        <w:ind w:hanging="360"/>
        <w:rPr>
          <w:rFonts w:ascii="DB Office" w:hAnsi="DB Office"/>
          <w:b/>
          <w:bCs/>
          <w:sz w:val="21"/>
          <w:szCs w:val="21"/>
          <w:lang w:val="en-US"/>
        </w:rPr>
      </w:pPr>
      <w:r>
        <w:rPr>
          <w:rFonts w:ascii="DB Office" w:hAnsi="DB Office"/>
          <w:b/>
          <w:bCs/>
          <w:sz w:val="21"/>
          <w:szCs w:val="21"/>
          <w:lang w:val="en-US"/>
        </w:rPr>
        <w:t>1.</w:t>
      </w:r>
      <w:r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    </w:t>
      </w:r>
      <w:r>
        <w:rPr>
          <w:rFonts w:ascii="DB Office" w:hAnsi="DB Office"/>
          <w:b/>
          <w:bCs/>
          <w:sz w:val="21"/>
          <w:szCs w:val="21"/>
          <w:lang w:val="en-US"/>
        </w:rPr>
        <w:t xml:space="preserve">Modify the </w:t>
      </w:r>
      <w:proofErr w:type="spellStart"/>
      <w:r>
        <w:rPr>
          <w:rFonts w:ascii="DB Office" w:hAnsi="DB Office"/>
          <w:b/>
          <w:bCs/>
          <w:sz w:val="21"/>
          <w:szCs w:val="21"/>
          <w:lang w:val="en-US"/>
        </w:rPr>
        <w:t>putaway</w:t>
      </w:r>
      <w:proofErr w:type="spellEnd"/>
      <w:r>
        <w:rPr>
          <w:rFonts w:ascii="DB Office" w:hAnsi="DB Office"/>
          <w:b/>
          <w:bCs/>
          <w:sz w:val="21"/>
          <w:szCs w:val="21"/>
          <w:lang w:val="en-US"/>
        </w:rPr>
        <w:t xml:space="preserve"> logic</w:t>
      </w:r>
      <w:r w:rsidR="005857C4">
        <w:rPr>
          <w:rFonts w:ascii="DB Office" w:hAnsi="DB Office"/>
          <w:b/>
          <w:bCs/>
          <w:sz w:val="21"/>
          <w:szCs w:val="21"/>
          <w:lang w:val="en-US"/>
        </w:rPr>
        <w:t xml:space="preserve"> in RF</w:t>
      </w:r>
      <w:r>
        <w:rPr>
          <w:rFonts w:ascii="DB Office" w:hAnsi="DB Office"/>
          <w:b/>
          <w:bCs/>
          <w:sz w:val="21"/>
          <w:szCs w:val="21"/>
          <w:lang w:val="en-US"/>
        </w:rPr>
        <w:t xml:space="preserve"> for non-batch</w:t>
      </w:r>
      <w:r w:rsidR="005857C4">
        <w:rPr>
          <w:rFonts w:ascii="DB Office" w:hAnsi="DB Office"/>
          <w:b/>
          <w:bCs/>
          <w:sz w:val="21"/>
          <w:szCs w:val="21"/>
          <w:lang w:val="en-US"/>
        </w:rPr>
        <w:t xml:space="preserve"> / Batch</w:t>
      </w:r>
      <w:r>
        <w:rPr>
          <w:rFonts w:ascii="DB Office" w:hAnsi="DB Office"/>
          <w:b/>
          <w:bCs/>
          <w:sz w:val="21"/>
          <w:szCs w:val="21"/>
          <w:lang w:val="en-US"/>
        </w:rPr>
        <w:t xml:space="preserve"> managed SKU regardless of whether it is serialized</w:t>
      </w:r>
    </w:p>
    <w:p w:rsidR="00A5497E" w:rsidRDefault="00A5497E" w:rsidP="00A5497E">
      <w:pPr>
        <w:rPr>
          <w:rFonts w:ascii="DB Office" w:hAnsi="DB Office"/>
          <w:sz w:val="21"/>
          <w:szCs w:val="21"/>
          <w:lang w:val="en-US"/>
        </w:rPr>
      </w:pPr>
      <w:bookmarkStart w:id="0" w:name="_GoBack"/>
    </w:p>
    <w:bookmarkEnd w:id="0"/>
    <w:p w:rsidR="00A5497E" w:rsidRDefault="00A5497E" w:rsidP="00A5497E">
      <w:pPr>
        <w:ind w:firstLine="72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 xml:space="preserve">For </w:t>
      </w:r>
      <w:proofErr w:type="spellStart"/>
      <w:r>
        <w:rPr>
          <w:rFonts w:ascii="DB Office" w:hAnsi="DB Office"/>
          <w:sz w:val="21"/>
          <w:szCs w:val="21"/>
          <w:lang w:val="en-US"/>
        </w:rPr>
        <w:t>putaway</w:t>
      </w:r>
      <w:proofErr w:type="spellEnd"/>
      <w:r>
        <w:rPr>
          <w:rFonts w:ascii="DB Office" w:hAnsi="DB Office"/>
          <w:sz w:val="21"/>
          <w:szCs w:val="21"/>
          <w:lang w:val="en-US"/>
        </w:rPr>
        <w:t xml:space="preserve">, </w:t>
      </w:r>
    </w:p>
    <w:p w:rsidR="00A5497E" w:rsidRDefault="00A5497E" w:rsidP="00A5497E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-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   </w:t>
      </w:r>
      <w:r>
        <w:rPr>
          <w:rFonts w:ascii="DB Office" w:hAnsi="DB Office"/>
          <w:sz w:val="21"/>
          <w:szCs w:val="21"/>
          <w:lang w:val="en-US"/>
        </w:rPr>
        <w:t xml:space="preserve">To suggest 1 LP to 1 </w:t>
      </w:r>
      <w:proofErr w:type="spellStart"/>
      <w:r>
        <w:rPr>
          <w:rFonts w:ascii="DB Office" w:hAnsi="DB Office"/>
          <w:sz w:val="21"/>
          <w:szCs w:val="21"/>
          <w:lang w:val="en-US"/>
        </w:rPr>
        <w:t>Loc</w:t>
      </w:r>
      <w:proofErr w:type="spellEnd"/>
      <w:r>
        <w:rPr>
          <w:rFonts w:ascii="DB Office" w:hAnsi="DB Office"/>
          <w:sz w:val="21"/>
          <w:szCs w:val="21"/>
          <w:lang w:val="en-US"/>
        </w:rPr>
        <w:t xml:space="preserve"> (one </w:t>
      </w:r>
      <w:proofErr w:type="spellStart"/>
      <w:r>
        <w:rPr>
          <w:rFonts w:ascii="DB Office" w:hAnsi="DB Office"/>
          <w:sz w:val="21"/>
          <w:szCs w:val="21"/>
          <w:lang w:val="en-US"/>
        </w:rPr>
        <w:t>Loc</w:t>
      </w:r>
      <w:proofErr w:type="spellEnd"/>
      <w:r>
        <w:rPr>
          <w:rFonts w:ascii="DB Office" w:hAnsi="DB Office"/>
          <w:sz w:val="21"/>
          <w:szCs w:val="21"/>
          <w:lang w:val="en-US"/>
        </w:rPr>
        <w:t xml:space="preserve"> cannot have </w:t>
      </w:r>
      <w:proofErr w:type="spellStart"/>
      <w:r>
        <w:rPr>
          <w:rFonts w:ascii="DB Office" w:hAnsi="DB Office"/>
          <w:sz w:val="21"/>
          <w:szCs w:val="21"/>
          <w:lang w:val="en-US"/>
        </w:rPr>
        <w:t>mulitple</w:t>
      </w:r>
      <w:proofErr w:type="spellEnd"/>
      <w:r>
        <w:rPr>
          <w:rFonts w:ascii="DB Office" w:hAnsi="DB Office"/>
          <w:sz w:val="21"/>
          <w:szCs w:val="21"/>
          <w:lang w:val="en-US"/>
        </w:rPr>
        <w:t xml:space="preserve"> LPs of a similar SKU but may contain different SKUs. </w:t>
      </w:r>
    </w:p>
    <w:p w:rsidR="005857C4" w:rsidRDefault="005857C4" w:rsidP="00A5497E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-</w:t>
      </w:r>
      <w:r>
        <w:rPr>
          <w:rFonts w:ascii="DB Office" w:hAnsi="DB Office"/>
          <w:sz w:val="21"/>
          <w:szCs w:val="21"/>
          <w:lang w:val="en-US"/>
        </w:rPr>
        <w:tab/>
        <w:t>Exceptions:</w:t>
      </w:r>
    </w:p>
    <w:p w:rsidR="005857C4" w:rsidRDefault="005857C4" w:rsidP="00A5497E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ab/>
        <w:t>a) Freezer locations</w:t>
      </w:r>
    </w:p>
    <w:p w:rsidR="005857C4" w:rsidRDefault="005857C4" w:rsidP="00A5497E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ab/>
        <w:t>b) Location flag =”HOLD”</w:t>
      </w:r>
    </w:p>
    <w:p w:rsidR="005857C4" w:rsidRDefault="005857C4" w:rsidP="00A5497E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ab/>
        <w:t>c) Status = “HOLD”</w:t>
      </w:r>
    </w:p>
    <w:p w:rsidR="00A5497E" w:rsidRDefault="00A5497E" w:rsidP="00A5497E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-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    </w:t>
      </w:r>
      <w:r>
        <w:rPr>
          <w:rFonts w:ascii="DB Office" w:hAnsi="DB Office"/>
          <w:sz w:val="21"/>
          <w:szCs w:val="21"/>
          <w:lang w:val="en-US"/>
        </w:rPr>
        <w:t> Suggest location in following order:</w:t>
      </w:r>
    </w:p>
    <w:p w:rsidR="00A5497E" w:rsidRDefault="00A5497E" w:rsidP="00A5497E">
      <w:pPr>
        <w:pStyle w:val="ListParagraph"/>
        <w:ind w:left="28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1.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 </w:t>
      </w:r>
      <w:r>
        <w:rPr>
          <w:rFonts w:ascii="DB Office" w:hAnsi="DB Office"/>
          <w:sz w:val="21"/>
          <w:szCs w:val="21"/>
          <w:lang w:val="en-US"/>
        </w:rPr>
        <w:t>Most recent location in historical records and is empty</w:t>
      </w:r>
    </w:p>
    <w:p w:rsidR="00A5497E" w:rsidRDefault="00A5497E" w:rsidP="00A5497E">
      <w:pPr>
        <w:pStyle w:val="ListParagraph"/>
        <w:ind w:left="28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2.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 </w:t>
      </w:r>
      <w:r>
        <w:rPr>
          <w:rFonts w:ascii="DB Office" w:hAnsi="DB Office"/>
          <w:sz w:val="21"/>
          <w:szCs w:val="21"/>
          <w:lang w:val="en-US"/>
        </w:rPr>
        <w:t xml:space="preserve">Most recent location in historical records and does not contain this SKU </w:t>
      </w:r>
    </w:p>
    <w:p w:rsidR="00A5497E" w:rsidRDefault="00A5497E" w:rsidP="00A5497E">
      <w:pPr>
        <w:pStyle w:val="ListParagraph"/>
        <w:ind w:left="28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3.</w:t>
      </w:r>
      <w:r>
        <w:rPr>
          <w:rFonts w:ascii="Times New Roman" w:hAnsi="Times New Roman" w:cs="Times New Roman"/>
          <w:sz w:val="14"/>
          <w:szCs w:val="14"/>
          <w:lang w:val="en-US"/>
        </w:rPr>
        <w:t xml:space="preserve">    </w:t>
      </w:r>
      <w:r>
        <w:rPr>
          <w:rFonts w:ascii="DB Office" w:hAnsi="DB Office"/>
          <w:sz w:val="21"/>
          <w:szCs w:val="21"/>
          <w:lang w:val="en-US"/>
        </w:rPr>
        <w:t xml:space="preserve">Empty location if point 1 &amp; 2 is not applicable. </w:t>
      </w:r>
    </w:p>
    <w:p w:rsidR="00A5497E" w:rsidRDefault="00A5497E" w:rsidP="00A5497E">
      <w:pPr>
        <w:rPr>
          <w:rFonts w:ascii="DB Office" w:hAnsi="DB Office"/>
          <w:sz w:val="21"/>
          <w:szCs w:val="21"/>
          <w:lang w:val="en-US"/>
        </w:rPr>
      </w:pPr>
    </w:p>
    <w:p w:rsidR="00A5497E" w:rsidRDefault="00A5497E" w:rsidP="00A5497E">
      <w:pPr>
        <w:pStyle w:val="ListParagraph"/>
        <w:ind w:hanging="360"/>
        <w:rPr>
          <w:rFonts w:ascii="DB Office" w:hAnsi="DB Office"/>
          <w:b/>
          <w:bCs/>
          <w:sz w:val="21"/>
          <w:szCs w:val="21"/>
          <w:lang w:val="en-US"/>
        </w:rPr>
      </w:pPr>
      <w:r>
        <w:rPr>
          <w:rFonts w:ascii="DB Office" w:hAnsi="DB Office"/>
          <w:b/>
          <w:bCs/>
          <w:sz w:val="21"/>
          <w:szCs w:val="21"/>
          <w:lang w:val="en-US"/>
        </w:rPr>
        <w:t>2.</w:t>
      </w:r>
      <w:r>
        <w:rPr>
          <w:rFonts w:ascii="Times New Roman" w:hAnsi="Times New Roman" w:cs="Times New Roman"/>
          <w:b/>
          <w:bCs/>
          <w:sz w:val="14"/>
          <w:szCs w:val="14"/>
          <w:lang w:val="en-US"/>
        </w:rPr>
        <w:t xml:space="preserve">    </w:t>
      </w:r>
      <w:r>
        <w:rPr>
          <w:rFonts w:ascii="DB Office" w:hAnsi="DB Office"/>
          <w:b/>
          <w:bCs/>
          <w:sz w:val="21"/>
          <w:szCs w:val="21"/>
          <w:lang w:val="en-US"/>
        </w:rPr>
        <w:t>There will also be a need to change the validation logic for RF &amp; WMS move function &amp; WMS transfer movement module.</w:t>
      </w:r>
    </w:p>
    <w:p w:rsidR="00A5497E" w:rsidRDefault="00A5497E" w:rsidP="00A5497E">
      <w:pPr>
        <w:rPr>
          <w:rFonts w:ascii="DB Office" w:hAnsi="DB Office"/>
          <w:b/>
          <w:bCs/>
          <w:sz w:val="21"/>
          <w:szCs w:val="21"/>
          <w:lang w:val="en-US"/>
        </w:rPr>
      </w:pPr>
    </w:p>
    <w:p w:rsidR="005857C4" w:rsidRDefault="00A5497E" w:rsidP="00A5497E">
      <w:pPr>
        <w:ind w:left="72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u w:val="single"/>
          <w:lang w:val="en-US"/>
        </w:rPr>
        <w:t>RF, WMS move function</w:t>
      </w:r>
      <w:r>
        <w:rPr>
          <w:rFonts w:ascii="DB Office" w:hAnsi="DB Office"/>
          <w:sz w:val="21"/>
          <w:szCs w:val="21"/>
          <w:lang w:val="en-US"/>
        </w:rPr>
        <w:t xml:space="preserve"> &amp; </w:t>
      </w:r>
      <w:r>
        <w:rPr>
          <w:rFonts w:ascii="DB Office" w:hAnsi="DB Office"/>
          <w:sz w:val="21"/>
          <w:szCs w:val="21"/>
          <w:u w:val="single"/>
          <w:lang w:val="en-US"/>
        </w:rPr>
        <w:t>WMS transfer movement</w:t>
      </w:r>
      <w:r>
        <w:rPr>
          <w:rFonts w:ascii="DB Office" w:hAnsi="DB Office"/>
          <w:sz w:val="21"/>
          <w:szCs w:val="21"/>
          <w:lang w:val="en-US"/>
        </w:rPr>
        <w:t xml:space="preserve"> – to block user from moving different LP of a similar SKU into the same location </w:t>
      </w:r>
    </w:p>
    <w:p w:rsidR="005857C4" w:rsidRDefault="005857C4" w:rsidP="00A5497E">
      <w:pPr>
        <w:ind w:left="72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>Exceptions:</w:t>
      </w:r>
    </w:p>
    <w:p w:rsidR="005857C4" w:rsidRDefault="005857C4" w:rsidP="005857C4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ab/>
        <w:t>a) Freezer locations</w:t>
      </w:r>
    </w:p>
    <w:p w:rsidR="005857C4" w:rsidRDefault="005857C4" w:rsidP="005857C4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ab/>
        <w:t>b) Location flag =”HOLD”</w:t>
      </w:r>
    </w:p>
    <w:p w:rsidR="005857C4" w:rsidRDefault="005857C4" w:rsidP="005857C4">
      <w:pPr>
        <w:pStyle w:val="ListParagraph"/>
        <w:ind w:left="1080" w:hanging="360"/>
        <w:rPr>
          <w:rFonts w:ascii="DB Office" w:hAnsi="DB Office"/>
          <w:sz w:val="21"/>
          <w:szCs w:val="21"/>
          <w:lang w:val="en-US"/>
        </w:rPr>
      </w:pPr>
      <w:r>
        <w:rPr>
          <w:rFonts w:ascii="DB Office" w:hAnsi="DB Office"/>
          <w:sz w:val="21"/>
          <w:szCs w:val="21"/>
          <w:lang w:val="en-US"/>
        </w:rPr>
        <w:tab/>
        <w:t>c) Status = “HOLD”</w:t>
      </w:r>
    </w:p>
    <w:p w:rsidR="008329D3" w:rsidRDefault="008329D3" w:rsidP="008329D3"/>
    <w:sectPr w:rsidR="0083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B Office">
    <w:altName w:val="Arial"/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CC"/>
    <w:rsid w:val="00033858"/>
    <w:rsid w:val="005857C4"/>
    <w:rsid w:val="008329D3"/>
    <w:rsid w:val="00A5497E"/>
    <w:rsid w:val="00AE2ECC"/>
    <w:rsid w:val="00E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E24F"/>
  <w15:chartTrackingRefBased/>
  <w15:docId w15:val="{6105C68B-BEDD-471C-BABD-5F6F2AD2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97E"/>
    <w:pPr>
      <w:spacing w:after="0" w:line="240" w:lineRule="auto"/>
    </w:pPr>
    <w:rPr>
      <w:rFonts w:ascii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 Schenker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Crystal</dc:creator>
  <cp:keywords/>
  <dc:description/>
  <cp:lastModifiedBy>Ng, Crystal</cp:lastModifiedBy>
  <cp:revision>3</cp:revision>
  <dcterms:created xsi:type="dcterms:W3CDTF">2018-10-23T08:11:00Z</dcterms:created>
  <dcterms:modified xsi:type="dcterms:W3CDTF">2018-10-23T08:16:00Z</dcterms:modified>
</cp:coreProperties>
</file>