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3C" w:rsidRDefault="00D1643C" w:rsidP="00D1643C">
      <w:pPr>
        <w:jc w:val="center"/>
        <w:rPr>
          <w:rFonts w:ascii="SolaimanLipi" w:hAnsi="SolaimanLipi" w:cs="SolaimanLipi"/>
          <w:color w:val="1F4E79" w:themeColor="accent1" w:themeShade="80"/>
          <w:sz w:val="56"/>
          <w:szCs w:val="56"/>
          <w:cs/>
          <w:lang w:bidi="bn-IN"/>
        </w:rPr>
      </w:pPr>
      <w:r w:rsidRPr="00D1643C"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  <w:t>নোয়াখালী ব</w:t>
      </w:r>
      <w:r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  <w:t>িজ্ঞান ও প্রযুক্তি বিশ্ববিদ্যালয়</w:t>
      </w:r>
    </w:p>
    <w:p w:rsidR="005228B3" w:rsidRDefault="00486073" w:rsidP="00486073">
      <w:pPr>
        <w:jc w:val="center"/>
        <w:rPr>
          <w:rFonts w:ascii="SolaimanLipi" w:hAnsi="SolaimanLipi" w:cs="SolaimanLipi"/>
          <w:color w:val="1F4E79" w:themeColor="accent1" w:themeShade="80"/>
          <w:sz w:val="56"/>
          <w:szCs w:val="56"/>
          <w:cs/>
          <w:lang w:bidi="bn-IN"/>
        </w:rPr>
      </w:pPr>
      <w:r>
        <w:rPr>
          <w:rFonts w:ascii="SolaimanLipi" w:hAnsi="SolaimanLipi" w:cs="SolaimanLipi"/>
          <w:noProof/>
          <w:color w:val="5B9BD5" w:themeColor="accent1"/>
          <w:sz w:val="56"/>
          <w:szCs w:val="56"/>
        </w:rPr>
        <w:drawing>
          <wp:inline distT="0" distB="0" distL="0" distR="0">
            <wp:extent cx="1879600" cy="1879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tu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073" w:rsidRPr="00486073" w:rsidRDefault="00486073" w:rsidP="00486073">
      <w:pPr>
        <w:jc w:val="center"/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</w:pPr>
    </w:p>
    <w:p w:rsidR="00D1643C" w:rsidRPr="005228B3" w:rsidRDefault="00D1643C" w:rsidP="005228B3">
      <w:pPr>
        <w:rPr>
          <w:rFonts w:ascii="SolaimanLipi" w:hAnsi="SolaimanLipi" w:cs="SolaimanLipi" w:hint="cs"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কোর্সের নাম</w:t>
      </w:r>
      <w:r w:rsid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:</w:t>
      </w:r>
      <w:r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 xml:space="preserve"> </w:t>
      </w: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বাংলা ভাষা ও সাহিত্য</w:t>
      </w:r>
    </w:p>
    <w:p w:rsidR="00D1643C" w:rsidRPr="005228B3" w:rsidRDefault="00D1643C" w:rsidP="005228B3">
      <w:pPr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কোর্স কোড</w:t>
      </w:r>
      <w:r w:rsid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:</w:t>
      </w:r>
      <w:r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 xml:space="preserve"> </w:t>
      </w:r>
      <w:r w:rsidR="00486073">
        <w:rPr>
          <w:rFonts w:ascii="SolaimanLipi" w:hAnsi="SolaimanLipi" w:cs="SolaimanLipi" w:hint="cs"/>
          <w:sz w:val="36"/>
          <w:szCs w:val="36"/>
          <w:cs/>
          <w:lang w:bidi="bn-IN"/>
        </w:rPr>
        <w:t>BAN-1101</w:t>
      </w:r>
    </w:p>
    <w:p w:rsidR="00D1643C" w:rsidRPr="005228B3" w:rsidRDefault="00D1643C" w:rsidP="005228B3">
      <w:pPr>
        <w:rPr>
          <w:rFonts w:ascii="SolaimanLipi" w:hAnsi="SolaimanLipi" w:cs="SolaimanLipi"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শিরোনাম</w:t>
      </w:r>
      <w:r w:rsid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>:</w:t>
      </w:r>
      <w:r w:rsidR="005228B3" w:rsidRPr="005228B3">
        <w:rPr>
          <w:rFonts w:ascii="SolaimanLipi" w:hAnsi="SolaimanLipi" w:cs="SolaimanLipi" w:hint="cs"/>
          <w:color w:val="1F4E79" w:themeColor="accent1" w:themeShade="80"/>
          <w:sz w:val="36"/>
          <w:szCs w:val="36"/>
          <w:cs/>
          <w:lang w:bidi="bn-IN"/>
        </w:rPr>
        <w:t xml:space="preserve"> </w:t>
      </w:r>
      <w:r w:rsidR="005228B3"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ছোটগল্প বলতে কী বুঝ? ছোটগ</w:t>
      </w:r>
      <w:r w:rsidR="00486073"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ল্পের বৈশিষ্ট্য উল্লেখপূর্বক </w:t>
      </w:r>
      <w:r w:rsidR="005228B3" w:rsidRPr="005228B3">
        <w:rPr>
          <w:rFonts w:ascii="Times New Roman" w:hAnsi="Times New Roman" w:cs="Times New Roman" w:hint="cs"/>
          <w:sz w:val="36"/>
          <w:szCs w:val="36"/>
          <w:cs/>
          <w:lang w:bidi="bn-IN"/>
        </w:rPr>
        <w:t>‘</w:t>
      </w:r>
      <w:r w:rsidR="005228B3"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পোস্টমাস্টার</w:t>
      </w:r>
      <w:r w:rsidR="005228B3" w:rsidRPr="005228B3">
        <w:rPr>
          <w:rFonts w:ascii="Times New Roman" w:hAnsi="Times New Roman" w:cs="Times New Roman" w:hint="cs"/>
          <w:sz w:val="36"/>
          <w:szCs w:val="36"/>
          <w:cs/>
          <w:lang w:bidi="bn-IN"/>
        </w:rPr>
        <w:t>’</w:t>
      </w:r>
      <w:r w:rsidR="005228B3"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 গল্পের স্বার্থকতা আলোচনা কর ।</w:t>
      </w: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 </w:t>
      </w:r>
    </w:p>
    <w:p w:rsidR="00D1643C" w:rsidRDefault="005228B3" w:rsidP="00486073">
      <w:pPr>
        <w:jc w:val="center"/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</w:pPr>
      <w:r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  <w:t xml:space="preserve"> </w:t>
      </w:r>
      <w:r w:rsidR="00486073">
        <w:rPr>
          <w:rFonts w:ascii="SolaimanLipi" w:hAnsi="SolaimanLipi" w:cs="SolaimanLipi"/>
          <w:noProof/>
          <w:color w:val="5B9BD5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E5B3D" wp14:editId="59AEFFA9">
                <wp:simplePos x="0" y="0"/>
                <wp:positionH relativeFrom="column">
                  <wp:posOffset>3302000</wp:posOffset>
                </wp:positionH>
                <wp:positionV relativeFrom="paragraph">
                  <wp:posOffset>549275</wp:posOffset>
                </wp:positionV>
                <wp:extent cx="12700" cy="26162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1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32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43.25pt" to="261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F0CA7" w:rsidRDefault="00AF0CA7" w:rsidP="005228B3">
      <w:pPr>
        <w:jc w:val="right"/>
        <w:rPr>
          <w:rFonts w:ascii="SolaimanLipi" w:hAnsi="SolaimanLipi" w:cs="SolaimanLipi" w:hint="cs"/>
          <w:color w:val="1F4E79" w:themeColor="accent1" w:themeShade="80"/>
          <w:sz w:val="56"/>
          <w:szCs w:val="56"/>
          <w:cs/>
          <w:lang w:bidi="bn-IN"/>
        </w:rPr>
        <w:sectPr w:rsidR="00AF0CA7" w:rsidSect="00B04A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432" w:left="720" w:header="720" w:footer="720" w:gutter="0"/>
          <w:pgBorders w:offsetFrom="page">
            <w:top w:val="single" w:sz="4" w:space="24" w:color="1F4E79" w:themeColor="accent1" w:themeShade="80"/>
            <w:left w:val="single" w:sz="4" w:space="24" w:color="1F4E79" w:themeColor="accent1" w:themeShade="80"/>
            <w:bottom w:val="single" w:sz="4" w:space="24" w:color="1F4E79" w:themeColor="accent1" w:themeShade="80"/>
            <w:right w:val="single" w:sz="4" w:space="24" w:color="1F4E79" w:themeColor="accent1" w:themeShade="80"/>
          </w:pgBorders>
          <w:cols w:space="720"/>
          <w:docGrid w:linePitch="360"/>
        </w:sectPr>
      </w:pPr>
    </w:p>
    <w:p w:rsidR="00D1643C" w:rsidRDefault="00D1643C" w:rsidP="005228B3">
      <w:pPr>
        <w:spacing w:after="0" w:line="240" w:lineRule="auto"/>
        <w:jc w:val="right"/>
        <w:rPr>
          <w:rFonts w:ascii="SolaimanLipi" w:hAnsi="SolaimanLipi" w:cs="SolaimanLipi"/>
          <w:color w:val="1F4E79" w:themeColor="accent1" w:themeShade="80"/>
          <w:sz w:val="40"/>
          <w:szCs w:val="40"/>
          <w:cs/>
          <w:lang w:bidi="bn-IN"/>
        </w:rPr>
      </w:pPr>
      <w:r w:rsidRPr="00AF0CA7">
        <w:rPr>
          <w:rFonts w:ascii="SolaimanLipi" w:hAnsi="SolaimanLipi" w:cs="SolaimanLipi"/>
          <w:color w:val="1F4E79" w:themeColor="accent1" w:themeShade="80"/>
          <w:sz w:val="40"/>
          <w:szCs w:val="40"/>
          <w:cs/>
          <w:lang w:bidi="bn-IN"/>
        </w:rPr>
        <w:lastRenderedPageBreak/>
        <w:t>তত্ত্বাবধায়ক</w:t>
      </w:r>
    </w:p>
    <w:p w:rsidR="00AF0CA7" w:rsidRPr="00AF0CA7" w:rsidRDefault="00AF0CA7" w:rsidP="005228B3">
      <w:pPr>
        <w:spacing w:after="0" w:line="240" w:lineRule="auto"/>
        <w:jc w:val="right"/>
        <w:rPr>
          <w:rFonts w:ascii="SolaimanLipi" w:hAnsi="SolaimanLipi" w:cs="SolaimanLipi" w:hint="cs"/>
          <w:color w:val="1F4E79" w:themeColor="accent1" w:themeShade="80"/>
          <w:sz w:val="40"/>
          <w:szCs w:val="40"/>
          <w:cs/>
          <w:lang w:bidi="bn-IN"/>
        </w:rPr>
      </w:pPr>
    </w:p>
    <w:p w:rsidR="00AF0CA7" w:rsidRPr="005228B3" w:rsidRDefault="00D1643C" w:rsidP="005228B3">
      <w:pPr>
        <w:spacing w:after="0" w:line="240" w:lineRule="auto"/>
        <w:jc w:val="right"/>
        <w:rPr>
          <w:rFonts w:ascii="SolaimanLipi" w:hAnsi="SolaimanLipi" w:cs="SolaimanLipi"/>
          <w:b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b/>
          <w:sz w:val="36"/>
          <w:szCs w:val="36"/>
          <w:cs/>
          <w:lang w:bidi="bn-IN"/>
        </w:rPr>
        <w:t>পপি বিশ্বাস</w:t>
      </w:r>
    </w:p>
    <w:p w:rsidR="00AF0CA7" w:rsidRDefault="005228B3" w:rsidP="005228B3">
      <w:pPr>
        <w:spacing w:after="0" w:line="240" w:lineRule="auto"/>
        <w:jc w:val="right"/>
        <w:rPr>
          <w:rFonts w:ascii="SolaimanLipi" w:hAnsi="SolaimanLipi" w:cs="SolaimanLipi" w:hint="cs"/>
          <w:sz w:val="36"/>
          <w:szCs w:val="36"/>
          <w:cs/>
          <w:lang w:bidi="bn-IN"/>
        </w:rPr>
      </w:pPr>
      <w:r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প্রভাষক, </w:t>
      </w:r>
      <w:r w:rsidR="00AF0CA7">
        <w:rPr>
          <w:rFonts w:ascii="SolaimanLipi" w:hAnsi="SolaimanLipi" w:cs="SolaimanLipi" w:hint="cs"/>
          <w:sz w:val="36"/>
          <w:szCs w:val="36"/>
          <w:cs/>
          <w:lang w:bidi="bn-IN"/>
        </w:rPr>
        <w:t>বাংলা বিভাগ</w:t>
      </w:r>
      <w:r>
        <w:rPr>
          <w:rFonts w:ascii="SolaimanLipi" w:hAnsi="SolaimanLipi" w:cs="SolaimanLipi" w:hint="cs"/>
          <w:sz w:val="36"/>
          <w:szCs w:val="36"/>
          <w:cs/>
          <w:lang w:bidi="bn-IN"/>
        </w:rPr>
        <w:t>,</w:t>
      </w:r>
    </w:p>
    <w:p w:rsidR="005228B3" w:rsidRDefault="005228B3" w:rsidP="005228B3">
      <w:pPr>
        <w:spacing w:after="0" w:line="240" w:lineRule="auto"/>
        <w:jc w:val="right"/>
        <w:rPr>
          <w:rFonts w:ascii="SolaimanLipi" w:hAnsi="SolaimanLipi" w:cs="SolaimanLipi"/>
          <w:sz w:val="36"/>
          <w:szCs w:val="36"/>
          <w:cs/>
          <w:lang w:bidi="bn-IN"/>
        </w:rPr>
      </w:pPr>
      <w:r>
        <w:rPr>
          <w:rFonts w:ascii="SolaimanLipi" w:hAnsi="SolaimanLipi" w:cs="SolaimanLipi" w:hint="cs"/>
          <w:sz w:val="36"/>
          <w:szCs w:val="36"/>
          <w:cs/>
          <w:lang w:bidi="bn-IN"/>
        </w:rPr>
        <w:t>নোয়াখালী বিজ্ঞান ও প্রযুক্তি বিশ্ববিদ্যালয়য় ।</w:t>
      </w:r>
    </w:p>
    <w:p w:rsidR="005228B3" w:rsidRDefault="005228B3" w:rsidP="005228B3">
      <w:pPr>
        <w:spacing w:after="0" w:line="240" w:lineRule="auto"/>
        <w:jc w:val="right"/>
        <w:rPr>
          <w:rFonts w:ascii="SolaimanLipi" w:hAnsi="SolaimanLipi" w:cs="SolaimanLipi"/>
          <w:sz w:val="36"/>
          <w:szCs w:val="36"/>
          <w:cs/>
          <w:lang w:bidi="bn-IN"/>
        </w:rPr>
      </w:pPr>
    </w:p>
    <w:p w:rsidR="005228B3" w:rsidRDefault="005228B3" w:rsidP="005228B3">
      <w:pPr>
        <w:spacing w:after="0" w:line="240" w:lineRule="auto"/>
        <w:jc w:val="right"/>
        <w:rPr>
          <w:rFonts w:ascii="SolaimanLipi" w:hAnsi="SolaimanLipi" w:cs="SolaimanLipi"/>
          <w:b/>
          <w:color w:val="1F4E79" w:themeColor="accent1" w:themeShade="80"/>
          <w:sz w:val="40"/>
          <w:szCs w:val="40"/>
          <w:cs/>
          <w:lang w:bidi="bn-IN"/>
        </w:rPr>
      </w:pPr>
    </w:p>
    <w:p w:rsidR="00D1643C" w:rsidRPr="005228B3" w:rsidRDefault="00D1643C" w:rsidP="005228B3">
      <w:pPr>
        <w:spacing w:after="0" w:line="240" w:lineRule="auto"/>
        <w:jc w:val="both"/>
        <w:rPr>
          <w:rFonts w:ascii="SolaimanLipi" w:hAnsi="SolaimanLipi" w:cs="SolaimanLipi"/>
          <w:sz w:val="36"/>
          <w:szCs w:val="36"/>
          <w:cs/>
          <w:lang w:bidi="bn-IN"/>
        </w:rPr>
      </w:pPr>
      <w:r w:rsidRPr="00AF0CA7">
        <w:rPr>
          <w:rFonts w:ascii="SolaimanLipi" w:hAnsi="SolaimanLipi" w:cs="SolaimanLipi" w:hint="cs"/>
          <w:b/>
          <w:color w:val="1F4E79" w:themeColor="accent1" w:themeShade="80"/>
          <w:sz w:val="40"/>
          <w:szCs w:val="40"/>
          <w:cs/>
          <w:lang w:bidi="bn-IN"/>
        </w:rPr>
        <w:lastRenderedPageBreak/>
        <w:t>উপস্থাপনায়</w:t>
      </w:r>
    </w:p>
    <w:p w:rsidR="00AF0CA7" w:rsidRPr="00AF0CA7" w:rsidRDefault="00AF0CA7" w:rsidP="005228B3">
      <w:pPr>
        <w:spacing w:after="0" w:line="240" w:lineRule="auto"/>
        <w:ind w:left="720"/>
        <w:jc w:val="both"/>
        <w:rPr>
          <w:rFonts w:ascii="SolaimanLipi" w:hAnsi="SolaimanLipi" w:cs="SolaimanLipi" w:hint="cs"/>
          <w:b/>
          <w:color w:val="1F4E79" w:themeColor="accent1" w:themeShade="80"/>
          <w:sz w:val="40"/>
          <w:szCs w:val="40"/>
          <w:cs/>
          <w:lang w:bidi="bn-IN"/>
        </w:rPr>
      </w:pPr>
    </w:p>
    <w:p w:rsidR="005228B3" w:rsidRPr="005228B3" w:rsidRDefault="00D1643C" w:rsidP="005228B3">
      <w:pPr>
        <w:spacing w:after="0" w:line="240" w:lineRule="auto"/>
        <w:jc w:val="both"/>
        <w:rPr>
          <w:rFonts w:ascii="SolaimanLipi" w:hAnsi="SolaimanLipi" w:cs="SolaimanLipi"/>
          <w:b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b/>
          <w:sz w:val="36"/>
          <w:szCs w:val="36"/>
          <w:cs/>
          <w:lang w:bidi="bn-IN"/>
        </w:rPr>
        <w:t>মোহাম্মদ বোরহান উদ্দীন</w:t>
      </w:r>
    </w:p>
    <w:p w:rsidR="005228B3" w:rsidRPr="005228B3" w:rsidRDefault="005228B3" w:rsidP="005228B3">
      <w:pPr>
        <w:spacing w:after="0" w:line="240" w:lineRule="auto"/>
        <w:jc w:val="both"/>
        <w:rPr>
          <w:rFonts w:ascii="SolaimanLipi" w:hAnsi="SolaimanLipi" w:cs="SolaimanLipi"/>
          <w:sz w:val="36"/>
          <w:szCs w:val="36"/>
          <w:cs/>
          <w:lang w:bidi="bn-IN"/>
        </w:rPr>
      </w:pPr>
      <w:r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রোল: </w:t>
      </w:r>
      <w:r w:rsidRPr="005228B3">
        <w:rPr>
          <w:rFonts w:ascii="SolaimanLipi" w:hAnsi="SolaimanLipi" w:cs="SolaimanLipi" w:hint="cs"/>
          <w:sz w:val="32"/>
          <w:szCs w:val="32"/>
          <w:cs/>
          <w:lang w:bidi="bn-IN"/>
        </w:rPr>
        <w:t>ASH2101008M</w:t>
      </w:r>
    </w:p>
    <w:p w:rsidR="00D1643C" w:rsidRPr="005228B3" w:rsidRDefault="00AF0CA7" w:rsidP="005228B3">
      <w:pPr>
        <w:spacing w:after="0" w:line="240" w:lineRule="auto"/>
        <w:jc w:val="both"/>
        <w:rPr>
          <w:rFonts w:ascii="SolaimanLipi" w:hAnsi="SolaimanLipi" w:cs="SolaimanLipi"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১ম বর্ষ, টার্ম-১</w:t>
      </w:r>
    </w:p>
    <w:p w:rsidR="00AF0CA7" w:rsidRPr="005228B3" w:rsidRDefault="00AF0CA7" w:rsidP="005228B3">
      <w:pPr>
        <w:spacing w:after="0" w:line="240" w:lineRule="auto"/>
        <w:jc w:val="both"/>
        <w:rPr>
          <w:rFonts w:ascii="SolaimanLipi" w:hAnsi="SolaimanLipi" w:cs="SolaimanLipi" w:hint="cs"/>
          <w:sz w:val="36"/>
          <w:szCs w:val="36"/>
          <w:cs/>
          <w:lang w:bidi="bn-IN"/>
        </w:rPr>
      </w:pP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শিক্ষাবর্ষ</w:t>
      </w:r>
      <w:r w:rsidR="005228B3">
        <w:rPr>
          <w:rFonts w:ascii="SolaimanLipi" w:hAnsi="SolaimanLipi" w:cs="SolaimanLipi" w:hint="cs"/>
          <w:sz w:val="36"/>
          <w:szCs w:val="36"/>
          <w:cs/>
          <w:lang w:bidi="bn-IN"/>
        </w:rPr>
        <w:t>: ২০২০</w:t>
      </w:r>
      <w:r w:rsidR="005228B3">
        <w:rPr>
          <w:rFonts w:ascii="SolaimanLipi" w:hAnsi="SolaimanLipi" w:cs="SolaimanLipi"/>
          <w:sz w:val="36"/>
          <w:szCs w:val="36"/>
          <w:lang w:bidi="bn-IN"/>
        </w:rPr>
        <w:t>-২১</w:t>
      </w:r>
    </w:p>
    <w:p w:rsidR="00D1643C" w:rsidRPr="005228B3" w:rsidRDefault="00AF0CA7" w:rsidP="005228B3">
      <w:pPr>
        <w:spacing w:after="0" w:line="240" w:lineRule="auto"/>
        <w:jc w:val="both"/>
        <w:rPr>
          <w:rFonts w:ascii="SolaimanLipi" w:hAnsi="SolaimanLipi" w:cs="SolaimanLipi" w:hint="cs"/>
          <w:sz w:val="32"/>
          <w:szCs w:val="32"/>
          <w:cs/>
          <w:lang w:bidi="bn-IN"/>
        </w:rPr>
        <w:sectPr w:rsidR="00D1643C" w:rsidRPr="005228B3" w:rsidSect="00B04AA2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1F4E79" w:themeColor="accent1" w:themeShade="80"/>
            <w:left w:val="single" w:sz="4" w:space="24" w:color="1F4E79" w:themeColor="accent1" w:themeShade="80"/>
            <w:bottom w:val="single" w:sz="4" w:space="24" w:color="1F4E79" w:themeColor="accent1" w:themeShade="80"/>
            <w:right w:val="single" w:sz="4" w:space="24" w:color="1F4E79" w:themeColor="accent1" w:themeShade="80"/>
          </w:pgBorders>
          <w:cols w:num="2" w:space="720"/>
          <w:docGrid w:linePitch="360"/>
        </w:sectPr>
      </w:pP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বিভাগ</w:t>
      </w:r>
      <w:r w:rsidR="005228B3">
        <w:rPr>
          <w:rFonts w:ascii="SolaimanLipi" w:hAnsi="SolaimanLipi" w:cs="SolaimanLipi" w:hint="cs"/>
          <w:sz w:val="36"/>
          <w:szCs w:val="36"/>
          <w:cs/>
          <w:lang w:bidi="bn-IN"/>
        </w:rPr>
        <w:t>:</w:t>
      </w:r>
      <w:r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>কম্পিউটার সায়েন্স এন্ড টেলিকমিউনিকেশন ইঞ্জনিয়ারিং</w:t>
      </w:r>
      <w:r w:rsidR="005228B3" w:rsidRPr="005228B3">
        <w:rPr>
          <w:rFonts w:ascii="SolaimanLipi" w:hAnsi="SolaimanLipi" w:cs="SolaimanLipi" w:hint="cs"/>
          <w:sz w:val="36"/>
          <w:szCs w:val="36"/>
          <w:cs/>
          <w:lang w:bidi="bn-IN"/>
        </w:rPr>
        <w:t xml:space="preserve"> ।</w:t>
      </w:r>
    </w:p>
    <w:p w:rsidR="00D1643C" w:rsidRDefault="00D1643C" w:rsidP="00AF0CA7">
      <w:pPr>
        <w:rPr>
          <w:rFonts w:ascii="SolaimanLipi" w:hAnsi="SolaimanLipi" w:cs="SolaimanLipi"/>
          <w:color w:val="1F4E79" w:themeColor="accent1" w:themeShade="80"/>
          <w:sz w:val="28"/>
          <w:szCs w:val="28"/>
          <w:cs/>
          <w:lang w:bidi="bn-IN"/>
        </w:rPr>
      </w:pPr>
    </w:p>
    <w:p w:rsidR="005228B3" w:rsidRDefault="005228B3" w:rsidP="00AF0CA7">
      <w:pPr>
        <w:rPr>
          <w:rFonts w:ascii="SolaimanLipi" w:hAnsi="SolaimanLipi" w:cs="SolaimanLipi" w:hint="cs"/>
          <w:color w:val="1F4E79" w:themeColor="accent1" w:themeShade="80"/>
          <w:sz w:val="28"/>
          <w:szCs w:val="28"/>
          <w:cs/>
          <w:lang w:bidi="bn-IN"/>
        </w:rPr>
      </w:pPr>
    </w:p>
    <w:p w:rsidR="005228B3" w:rsidRPr="00AF0CA7" w:rsidRDefault="005228B3" w:rsidP="00AF0CA7">
      <w:pPr>
        <w:rPr>
          <w:rFonts w:ascii="SolaimanLipi" w:hAnsi="SolaimanLipi" w:cs="SolaimanLipi" w:hint="cs"/>
          <w:color w:val="1F4E79" w:themeColor="accent1" w:themeShade="80"/>
          <w:sz w:val="28"/>
          <w:szCs w:val="28"/>
          <w:cs/>
          <w:lang w:bidi="bn-IN"/>
        </w:rPr>
      </w:pPr>
    </w:p>
    <w:p w:rsidR="00D1643C" w:rsidRPr="00486073" w:rsidRDefault="005228B3" w:rsidP="00486073">
      <w:pPr>
        <w:jc w:val="center"/>
        <w:rPr>
          <w:rFonts w:ascii="SolaimanLipi" w:hAnsi="SolaimanLipi" w:cs="SolaimanLipi" w:hint="cs"/>
          <w:color w:val="1F4E79" w:themeColor="accent1" w:themeShade="80"/>
          <w:sz w:val="40"/>
          <w:szCs w:val="40"/>
          <w:cs/>
          <w:lang w:bidi="bn-IN"/>
        </w:rPr>
      </w:pPr>
      <w:r w:rsidRPr="005228B3">
        <w:rPr>
          <w:rFonts w:ascii="SolaimanLipi" w:hAnsi="SolaimanLipi" w:cs="SolaimanLipi" w:hint="cs"/>
          <w:color w:val="1F4E79" w:themeColor="accent1" w:themeShade="80"/>
          <w:sz w:val="40"/>
          <w:szCs w:val="40"/>
          <w:cs/>
          <w:lang w:bidi="bn-IN"/>
        </w:rPr>
        <w:t>জমাদানের তারিখ</w:t>
      </w:r>
      <w:r>
        <w:rPr>
          <w:rFonts w:ascii="SolaimanLipi" w:hAnsi="SolaimanLipi" w:cs="SolaimanLipi" w:hint="cs"/>
          <w:color w:val="1F4E79" w:themeColor="accent1" w:themeShade="80"/>
          <w:sz w:val="40"/>
          <w:szCs w:val="40"/>
          <w:cs/>
          <w:lang w:bidi="bn-IN"/>
        </w:rPr>
        <w:t xml:space="preserve"> :</w:t>
      </w:r>
      <w:r w:rsidRPr="005228B3">
        <w:rPr>
          <w:rFonts w:ascii="SolaimanLipi" w:hAnsi="SolaimanLipi" w:cs="SolaimanLipi" w:hint="cs"/>
          <w:color w:val="1F4E79" w:themeColor="accent1" w:themeShade="80"/>
          <w:sz w:val="40"/>
          <w:szCs w:val="40"/>
          <w:cs/>
          <w:lang w:bidi="bn-IN"/>
        </w:rPr>
        <w:t xml:space="preserve"> </w:t>
      </w:r>
      <w:r w:rsidRPr="005228B3">
        <w:rPr>
          <w:rFonts w:ascii="SolaimanLipi" w:hAnsi="SolaimanLipi" w:cs="SolaimanLipi" w:hint="cs"/>
          <w:sz w:val="40"/>
          <w:szCs w:val="40"/>
          <w:cs/>
          <w:lang w:bidi="bn-IN"/>
        </w:rPr>
        <w:t>২৪-০৫-২০২২</w:t>
      </w:r>
    </w:p>
    <w:sectPr w:rsidR="00D1643C" w:rsidRPr="00486073" w:rsidSect="00B04AA2">
      <w:type w:val="continuous"/>
      <w:pgSz w:w="11907" w:h="16839" w:code="9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93" w:rsidRDefault="001D3F93" w:rsidP="00D1643C">
      <w:pPr>
        <w:spacing w:after="0" w:line="240" w:lineRule="auto"/>
      </w:pPr>
      <w:r>
        <w:separator/>
      </w:r>
    </w:p>
  </w:endnote>
  <w:endnote w:type="continuationSeparator" w:id="0">
    <w:p w:rsidR="001D3F93" w:rsidRDefault="001D3F93" w:rsidP="00D1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93" w:rsidRDefault="001D3F93" w:rsidP="00D1643C">
      <w:pPr>
        <w:spacing w:after="0" w:line="240" w:lineRule="auto"/>
      </w:pPr>
      <w:r>
        <w:separator/>
      </w:r>
    </w:p>
  </w:footnote>
  <w:footnote w:type="continuationSeparator" w:id="0">
    <w:p w:rsidR="001D3F93" w:rsidRDefault="001D3F93" w:rsidP="00D1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88.55pt;height:47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নোয়াখালী বিজ্ঞান ও প্রযুক্তি বিশ্ববিদ্যালয়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88.55pt;height:47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নোয়াখালী বিজ্ঞান ও প্রযুক্তি বিশ্ববিদ্যালয়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43C" w:rsidRDefault="00D164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588.55pt;height:47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নোয়াখালী বিজ্ঞান ও প্রযুক্তি বিশ্ববিদ্যালয়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3C"/>
    <w:rsid w:val="001D3F93"/>
    <w:rsid w:val="00486073"/>
    <w:rsid w:val="004D39DA"/>
    <w:rsid w:val="005228B3"/>
    <w:rsid w:val="00AF0CA7"/>
    <w:rsid w:val="00B04AA2"/>
    <w:rsid w:val="00D1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E6BFDCE-CC1A-4DB2-992F-0EF29596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43C"/>
  </w:style>
  <w:style w:type="paragraph" w:styleId="Footer">
    <w:name w:val="footer"/>
    <w:basedOn w:val="Normal"/>
    <w:link w:val="FooterChar"/>
    <w:uiPriority w:val="99"/>
    <w:unhideWhenUsed/>
    <w:rsid w:val="00D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47EC-9DF3-46D6-BA87-CC204706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2022-05-23T11:59:00Z</dcterms:created>
  <dcterms:modified xsi:type="dcterms:W3CDTF">2022-05-23T12:52:00Z</dcterms:modified>
</cp:coreProperties>
</file>