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УТВЕРЖДАЮ</w:t>
          </w:r>
        </w:p>
      </w:sdtContent>
    </w:sdt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ЗАО «КРОК инкорпорейтед»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»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0"/>
          <w:cols w:equalWidth="0" w:num="2">
            <w:col w:space="720" w:w="4154.5"/>
            <w:col w:space="0" w:w="4154.5"/>
          </w:cols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УТВЕРЖДАЮ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Менеджер</w:t>
        <w:br w:type="textWrapping"/>
        <w:t xml:space="preserve">Команда №12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»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создание системы контроля и мониторинга работы конвейера тракторного завода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08" w:w="4160.500000000001"/>
            <w:col w:space="0" w:w="4160.500000000001"/>
          </w:cols>
        </w:sect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СОГЛАСОВАНО</w:t>
          </w:r>
        </w:p>
      </w:sdtContent>
    </w:sdt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группы инженеров промышленных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 промышленных решений</w:t>
        <w:br w:type="textWrapping"/>
        <w:br w:type="textWrapping"/>
        <w:t xml:space="preserve">                     ЗАО «КРОК инкорпорейтед»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»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2021г.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оманда №12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»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Москва, 202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Оглавление</w:t>
          </w:r>
        </w:p>
      </w:sdtContent>
    </w:sdt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9akitt9y7i9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История изменений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_heading=h.9akitt9y7i91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ziws5n6b2o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информация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_heading=h.9ziws5n6b2oo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s0jwy6hkx4t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BPMN-схема бизнес-процесса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_heading=h.s0jwy6hkx4t3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msk1noa06x1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Части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_heading=h.msk1noa06x1g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qlkusbcpk8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Мониторинг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_heading=h.4qlkusbcpk89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x1rnjd9tcis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Управление доступом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_heading=h.x1rnjd9tcis8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avvacoytcuo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Матрица доступа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_heading=h.avvacoytcuo0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dv5mqh8eo8s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Макеты страниц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_heading=h.dv5mqh8eo8s1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7z2jiykt3b4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Авторизация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_heading=h.7z2jiykt3b4g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decpy44nvxz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Администрирование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_heading=h.decpy44nvxzo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0b3gvz2m3a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Мониторинг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_heading=h.50b3gvz2m3at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jquf7rh7qae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5.3.1 Страница «Мониторинг» для всех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_heading=h.jquf7rh7qae1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8q5jr2yptmh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5.3.2 Страница «Мониторинг» с правом просматривать таблицу происшествий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_heading=h.8q5jr2yptmhw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2o1qw956i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5.4 Редактирование происшествия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_heading=h.t2o1qw956iz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bb986ppn04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5.5 История состояний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_heading=h.rbb986ppn04a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gslhng51pv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5.6 Нет доступа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_heading=h.tgslhng51pv8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j4l1nj54yrh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5.7 Подтверждение удаления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_heading=h.j4l1nj54yrh0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7ca6srgukub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Нефункциональные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_heading=h.7ca6srgukubt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1gsvrebmdc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Схема взаимодействия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_heading=h.i1gsvrebmdc0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62bv4tmcuw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Схема базы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_heading=h.562bv4tmcuw0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after="80"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keepNext w:val="1"/>
        <w:keepLines w:val="1"/>
        <w:spacing w:before="240" w:lineRule="auto"/>
        <w:jc w:val="both"/>
        <w:rPr>
          <w:vertAlign w:val="baseline"/>
        </w:rPr>
      </w:pPr>
      <w:bookmarkStart w:colFirst="0" w:colLast="0" w:name="_heading=h.9akitt9y7i91" w:id="1"/>
      <w:bookmarkEnd w:id="1"/>
      <w:r w:rsidDel="00000000" w:rsidR="00000000" w:rsidRPr="00000000">
        <w:rPr>
          <w:vertAlign w:val="baseline"/>
          <w:rtl w:val="0"/>
        </w:rPr>
        <w:t xml:space="preserve">1. История изменений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170"/>
        <w:gridCol w:w="2010"/>
        <w:gridCol w:w="4650"/>
        <w:tblGridChange w:id="0">
          <w:tblGrid>
            <w:gridCol w:w="1185"/>
            <w:gridCol w:w="1170"/>
            <w:gridCol w:w="2010"/>
            <w:gridCol w:w="465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п.п.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 изменений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Суть изменений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Батманова А.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Жукова 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Структура и наполнение основных разделов документа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xkeigprvea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1"/>
        <w:keepLines w:val="1"/>
        <w:spacing w:after="240" w:before="240" w:lineRule="auto"/>
        <w:jc w:val="both"/>
        <w:rPr>
          <w:vertAlign w:val="baseline"/>
        </w:rPr>
      </w:pPr>
      <w:bookmarkStart w:colFirst="0" w:colLast="0" w:name="_heading=h.9ziws5n6b2oo" w:id="3"/>
      <w:bookmarkEnd w:id="3"/>
      <w:r w:rsidDel="00000000" w:rsidR="00000000" w:rsidRPr="00000000">
        <w:rPr>
          <w:vertAlign w:val="baseline"/>
          <w:rtl w:val="0"/>
        </w:rPr>
        <w:t xml:space="preserve">2. Общая информация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является техническим заданием для системы контроля и мониторинга работы конвейера тракторного завода.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контроля и мониторинга работы главного конвейера создается для обеспечения эффективной эксплуатации конвейерного производства АО «Петербургский тракторный завод» и ускоренного выявления производственных проблем на рабочих местах конвейера.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1440" w:top="1440" w:left="1440" w:right="1440" w:header="720" w:footer="72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1"/>
        <w:keepLines w:val="1"/>
        <w:spacing w:after="240" w:before="240" w:lineRule="auto"/>
        <w:jc w:val="both"/>
        <w:rPr>
          <w:vertAlign w:val="baseline"/>
        </w:rPr>
      </w:pPr>
      <w:bookmarkStart w:colFirst="0" w:colLast="0" w:name="_heading=h.s0jwy6hkx4t3" w:id="4"/>
      <w:bookmarkEnd w:id="4"/>
      <w:r w:rsidDel="00000000" w:rsidR="00000000" w:rsidRPr="00000000">
        <w:rPr>
          <w:vertAlign w:val="baseline"/>
          <w:rtl w:val="0"/>
        </w:rPr>
        <w:t xml:space="preserve">3. BPMN-схема бизнес-процесса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1990725</wp:posOffset>
            </wp:positionV>
            <wp:extent cx="9909841" cy="2309813"/>
            <wp:effectExtent b="0" l="0" r="0" t="0"/>
            <wp:wrapNone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9841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keepLines w:val="1"/>
        <w:spacing w:after="240" w:before="240" w:lineRule="auto"/>
        <w:jc w:val="both"/>
        <w:rPr>
          <w:vertAlign w:val="baseline"/>
        </w:rPr>
      </w:pPr>
      <w:bookmarkStart w:colFirst="0" w:colLast="0" w:name="_heading=h.msk1noa06x1g" w:id="5"/>
      <w:bookmarkEnd w:id="5"/>
      <w:r w:rsidDel="00000000" w:rsidR="00000000" w:rsidRPr="00000000">
        <w:rPr>
          <w:vertAlign w:val="baseline"/>
          <w:rtl w:val="0"/>
        </w:rPr>
        <w:t xml:space="preserve">4. Части системы</w:t>
      </w:r>
    </w:p>
    <w:p w:rsidR="00000000" w:rsidDel="00000000" w:rsidP="00000000" w:rsidRDefault="00000000" w:rsidRPr="00000000" w14:paraId="00000068">
      <w:pPr>
        <w:pStyle w:val="Heading2"/>
        <w:keepNext w:val="1"/>
        <w:keepLines w:val="1"/>
        <w:spacing w:after="240" w:before="240" w:line="240" w:lineRule="auto"/>
        <w:jc w:val="both"/>
        <w:rPr>
          <w:vertAlign w:val="baseline"/>
        </w:rPr>
      </w:pPr>
      <w:bookmarkStart w:colFirst="0" w:colLast="0" w:name="_heading=h.4qlkusbcpk89" w:id="6"/>
      <w:bookmarkEnd w:id="6"/>
      <w:r w:rsidDel="00000000" w:rsidR="00000000" w:rsidRPr="00000000">
        <w:rPr>
          <w:vertAlign w:val="baseline"/>
          <w:rtl w:val="0"/>
        </w:rPr>
        <w:t xml:space="preserve">4.1 Мониторинг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странице Мониторинг отображается цветовой индикатор конвейера и листаемый список инцидентов, отсортированный по времени.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инцидентов отображает номер поста, тип инцидента, описание инцидента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дату и время фиксации и устранения инцидента.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«Фильтры»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выбрать один из трех критериев фильтрации происшествий: по номеру поста, по типу происшествия и по времени фиксации проблемы.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«Просмотр истории изменений»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 новую страницу. 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десь отображается история редактирования происшествия, включая его тип, описание, пользователя, внес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шего изменения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дату и время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«Редактирование происшествия»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открывает окно редактирования по типу происшествия и его описанию.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ce5c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1"/>
        <w:keepLines w:val="1"/>
        <w:jc w:val="both"/>
        <w:rPr>
          <w:vertAlign w:val="baseline"/>
        </w:rPr>
      </w:pPr>
      <w:bookmarkStart w:colFirst="0" w:colLast="0" w:name="_heading=h.x1rnjd9tcis8" w:id="7"/>
      <w:bookmarkEnd w:id="7"/>
      <w:r w:rsidDel="00000000" w:rsidR="00000000" w:rsidRPr="00000000">
        <w:rPr>
          <w:vertAlign w:val="baseline"/>
          <w:rtl w:val="0"/>
        </w:rPr>
        <w:t xml:space="preserve">4.2 Управление доступом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перехода к странице управления доступом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на  верхней панели 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«Администрирование»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откроется страница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«Управление доступом»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 странице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«Управление доступом»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виден список аккаунтов, которые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зарегистрированы в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редактирования аккаунта необходимо найти справа от него 2 кнопки, каждая из которых отвечает за определённое действие: редактирование или удаление.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добавлении пользователя вводится имя пользователя и пароль, отмечаются доступы из списка: управление доступом, просмотр списка происшествий, редактирование происшествий.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всех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автоматически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состояние конвейера на странице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«Мониторинг»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ce5c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редактировании пользователя открывается окно, в котором можно поменять пароль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доступы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если единственный обладатель права управления доступом хочет убрать себе это право или удалить себя, система не даёт ему это сделать.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если пользователь пытается открыть страницу, к которой у него нет доступа, появляется страница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доступа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1"/>
        <w:keepLines w:val="1"/>
        <w:jc w:val="both"/>
        <w:rPr>
          <w:vertAlign w:val="baseline"/>
        </w:rPr>
      </w:pPr>
      <w:bookmarkStart w:colFirst="0" w:colLast="0" w:name="_heading=h.avvacoytcuo0" w:id="8"/>
      <w:bookmarkEnd w:id="8"/>
      <w:r w:rsidDel="00000000" w:rsidR="00000000" w:rsidRPr="00000000">
        <w:rPr>
          <w:vertAlign w:val="baseline"/>
          <w:rtl w:val="0"/>
        </w:rPr>
        <w:t xml:space="preserve">4.3 Матрица доступа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950"/>
        <w:gridCol w:w="1830"/>
        <w:gridCol w:w="2430"/>
        <w:gridCol w:w="1980"/>
        <w:tblGridChange w:id="0">
          <w:tblGrid>
            <w:gridCol w:w="2805"/>
            <w:gridCol w:w="1950"/>
            <w:gridCol w:w="1830"/>
            <w:gridCol w:w="243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Начальник цеха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доступом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Просмотр списка происшествий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Редактирование происшествий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Просмотр состояния конвейера на странице мониторинга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доступно всем авторизованным пользователям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1"/>
        <w:keepLines w:val="1"/>
        <w:jc w:val="both"/>
        <w:rPr>
          <w:vertAlign w:val="baseline"/>
        </w:rPr>
      </w:pPr>
      <w:bookmarkStart w:colFirst="0" w:colLast="0" w:name="_heading=h.dv5mqh8eo8s1" w:id="9"/>
      <w:bookmarkEnd w:id="9"/>
      <w:r w:rsidDel="00000000" w:rsidR="00000000" w:rsidRPr="00000000">
        <w:rPr>
          <w:vertAlign w:val="baseline"/>
          <w:rtl w:val="0"/>
        </w:rPr>
        <w:t xml:space="preserve">5. Макеты страниц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jc395bihjd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7z2jiykt3b4g" w:id="11"/>
      <w:bookmarkEnd w:id="11"/>
      <w:r w:rsidDel="00000000" w:rsidR="00000000" w:rsidRPr="00000000">
        <w:rPr>
          <w:vertAlign w:val="baseline"/>
          <w:rtl w:val="0"/>
        </w:rPr>
        <w:t xml:space="preserve">5.1 Авторизация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4338" cy="2952750"/>
            <wp:effectExtent b="0" l="0" r="0" t="0"/>
            <wp:docPr id="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decpy44nvxzo" w:id="12"/>
      <w:bookmarkEnd w:id="12"/>
      <w:r w:rsidDel="00000000" w:rsidR="00000000" w:rsidRPr="00000000">
        <w:rPr>
          <w:vertAlign w:val="baseline"/>
          <w:rtl w:val="0"/>
        </w:rPr>
        <w:t xml:space="preserve">5.2 Администрирование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187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50b3gvz2m3at" w:id="13"/>
      <w:bookmarkEnd w:id="13"/>
      <w:r w:rsidDel="00000000" w:rsidR="00000000" w:rsidRPr="00000000">
        <w:rPr>
          <w:vertAlign w:val="baseline"/>
          <w:rtl w:val="0"/>
        </w:rPr>
        <w:t xml:space="preserve">5.3 Мониторинг</w:t>
      </w:r>
    </w:p>
    <w:p w:rsidR="00000000" w:rsidDel="00000000" w:rsidP="00000000" w:rsidRDefault="00000000" w:rsidRPr="00000000" w14:paraId="000000B4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jquf7rh7qae1" w:id="14"/>
      <w:bookmarkEnd w:id="14"/>
      <w:r w:rsidDel="00000000" w:rsidR="00000000" w:rsidRPr="00000000">
        <w:rPr>
          <w:vertAlign w:val="baseline"/>
          <w:rtl w:val="0"/>
        </w:rPr>
        <w:t xml:space="preserve">5.3.1 Страница «Мониторинг» для всех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lbuybujr3dj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4050" cy="2409825"/>
            <wp:effectExtent b="0" l="0" r="0" 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228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n46hmnvma6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eebro6jans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qx3wq9im59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lcihp6v7qc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wmyxef2jxue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q3ow2euhj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9fw3avqy7kq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hvjfmea1j35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32mesdrrv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c60izgwl6e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01xjpjbzc7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1"/>
        <w:keepLines w:val="1"/>
        <w:spacing w:after="80" w:before="320" w:lineRule="auto"/>
        <w:rPr>
          <w:vertAlign w:val="baseline"/>
        </w:rPr>
      </w:pPr>
      <w:bookmarkStart w:colFirst="0" w:colLast="0" w:name="_heading=h.8q5jr2yptmhw" w:id="27"/>
      <w:bookmarkEnd w:id="27"/>
      <w:r w:rsidDel="00000000" w:rsidR="00000000" w:rsidRPr="00000000">
        <w:rPr>
          <w:vertAlign w:val="baseline"/>
          <w:rtl w:val="0"/>
        </w:rPr>
        <w:t xml:space="preserve">5.3.2 Страница «Мониторинг» с правом просматривать таблицу происшествий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64300"/>
            <wp:effectExtent b="0" l="0" r="0" t="0"/>
            <wp:docPr id="2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xnqyumyclo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6464300"/>
            <wp:effectExtent b="0" l="0" r="0" t="0"/>
            <wp:docPr id="2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t2o1qw956iz" w:id="29"/>
      <w:bookmarkEnd w:id="29"/>
      <w:r w:rsidDel="00000000" w:rsidR="00000000" w:rsidRPr="00000000">
        <w:rPr>
          <w:vertAlign w:val="baseline"/>
          <w:rtl w:val="0"/>
        </w:rPr>
        <w:t xml:space="preserve">5.4 Редактирование происшествия</w:t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pd4u5mpef1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jdygmlt149j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4978400"/>
            <wp:effectExtent b="0" l="0" r="0" t="0"/>
            <wp:docPr id="2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0m5iwq26mi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ue1jsy608ew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h4ld1mls5qr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bp8zcj0yz8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fmbl39ahwt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ut1aoprqd9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7b3ayvn40k22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4ifimwvtel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b16lqeerdf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dzska4do86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07vu4lztrn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lsvezk8zh5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q3u3xfrno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rbb986ppn04a" w:id="45"/>
      <w:bookmarkEnd w:id="45"/>
      <w:r w:rsidDel="00000000" w:rsidR="00000000" w:rsidRPr="00000000">
        <w:rPr>
          <w:vertAlign w:val="baseline"/>
          <w:rtl w:val="0"/>
        </w:rPr>
        <w:t xml:space="preserve">5.5 История состояний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3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tgslhng51pv8" w:id="46"/>
      <w:bookmarkEnd w:id="46"/>
      <w:r w:rsidDel="00000000" w:rsidR="00000000" w:rsidRPr="00000000">
        <w:rPr>
          <w:vertAlign w:val="baseline"/>
          <w:rtl w:val="0"/>
        </w:rPr>
        <w:t xml:space="preserve">5.6 Нет доступа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1"/>
        <w:keepLines w:val="1"/>
        <w:rPr>
          <w:vertAlign w:val="baseline"/>
        </w:rPr>
      </w:pPr>
      <w:bookmarkStart w:colFirst="0" w:colLast="0" w:name="_heading=h.j4l1nj54yrh0" w:id="47"/>
      <w:bookmarkEnd w:id="47"/>
      <w:r w:rsidDel="00000000" w:rsidR="00000000" w:rsidRPr="00000000">
        <w:rPr>
          <w:vertAlign w:val="baseline"/>
          <w:rtl w:val="0"/>
        </w:rPr>
        <w:t xml:space="preserve">5.7 Подтверждение удаления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714625"/>
            <wp:effectExtent b="0" l="0" r="0" t="0"/>
            <wp:docPr id="3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4424" l="1992" r="1992"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1"/>
        <w:keepLines w:val="1"/>
        <w:jc w:val="both"/>
        <w:rPr>
          <w:vertAlign w:val="baseline"/>
        </w:rPr>
      </w:pPr>
      <w:bookmarkStart w:colFirst="0" w:colLast="0" w:name="_heading=h.7ca6srgukubt" w:id="48"/>
      <w:bookmarkEnd w:id="48"/>
      <w:r w:rsidDel="00000000" w:rsidR="00000000" w:rsidRPr="00000000">
        <w:rPr>
          <w:vertAlign w:val="baseline"/>
          <w:rtl w:val="0"/>
        </w:rPr>
        <w:t xml:space="preserve">6. Нефункциональные требования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системы управления базами данных с открытым исходным кодом.1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-1459610</wp:posOffset>
            </wp:positionH>
            <wp:positionV relativeFrom="margin">
              <wp:posOffset>9423400</wp:posOffset>
            </wp:positionV>
            <wp:extent cx="10217150" cy="5740400"/>
            <wp:effectExtent b="0" l="0" r="0" t="0"/>
            <wp:wrapSquare wrapText="bothSides" distB="0" distT="0" distL="114300" distR="114300"/>
            <wp:docPr descr="Оптические датчики.png" id="34" name="image4.png"/>
            <a:graphic>
              <a:graphicData uri="http://schemas.openxmlformats.org/drawingml/2006/picture">
                <pic:pic>
                  <pic:nvPicPr>
                    <pic:cNvPr descr="Оптические датчики.png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системы под ОС Linux. </w:t>
      </w:r>
    </w:p>
    <w:p w:rsidR="00000000" w:rsidDel="00000000" w:rsidP="00000000" w:rsidRDefault="00000000" w:rsidRPr="00000000" w14:paraId="000000F7">
      <w:pPr>
        <w:pStyle w:val="Heading1"/>
        <w:keepNext w:val="1"/>
        <w:keepLines w:val="1"/>
        <w:jc w:val="both"/>
        <w:rPr>
          <w:vertAlign w:val="baseline"/>
        </w:rPr>
      </w:pPr>
      <w:bookmarkStart w:colFirst="0" w:colLast="0" w:name="_heading=h.i1gsvrebmdc0" w:id="49"/>
      <w:bookmarkEnd w:id="49"/>
      <w:r w:rsidDel="00000000" w:rsidR="00000000" w:rsidRPr="00000000">
        <w:rPr>
          <w:vertAlign w:val="baseline"/>
          <w:rtl w:val="0"/>
        </w:rPr>
        <w:t xml:space="preserve">7. Схема взаимодействия модулей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8486775" cy="401002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1"/>
        <w:keepLines w:val="1"/>
        <w:jc w:val="both"/>
        <w:rPr>
          <w:vertAlign w:val="baseline"/>
        </w:rPr>
      </w:pPr>
      <w:bookmarkStart w:colFirst="0" w:colLast="0" w:name="_heading=h.562bv4tmcuw0" w:id="50"/>
      <w:bookmarkEnd w:id="50"/>
      <w:r w:rsidDel="00000000" w:rsidR="00000000" w:rsidRPr="00000000">
        <w:rPr>
          <w:vertAlign w:val="baseline"/>
          <w:rtl w:val="0"/>
        </w:rPr>
        <w:t xml:space="preserve">8. Схема базы данных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8867775" cy="4810125"/>
            <wp:effectExtent b="0" l="0" r="0" t="0"/>
            <wp:docPr id="3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4"/>
                    <a:srcRect b="2528" l="0" r="0" t="1231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02730E"/>
  </w:style>
  <w:style w:type="paragraph" w:styleId="1">
    <w:name w:val="heading 1"/>
    <w:basedOn w:val="normal"/>
    <w:next w:val="normal"/>
    <w:rsid w:val="0075651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5651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5651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5651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5651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5651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75651D"/>
  </w:style>
  <w:style w:type="table" w:styleId="TableNormal" w:customStyle="1">
    <w:name w:val="Table Normal"/>
    <w:rsid w:val="0075651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75651D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5651D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75651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75651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315DFF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315DFF"/>
    <w:rPr>
      <w:rFonts w:ascii="Tahoma" w:cs="Tahoma" w:hAnsi="Tahoma"/>
      <w:sz w:val="16"/>
      <w:szCs w:val="16"/>
    </w:rPr>
  </w:style>
  <w:style w:type="paragraph" w:styleId="a9">
    <w:name w:val="header"/>
    <w:basedOn w:val="a"/>
    <w:link w:val="aa"/>
    <w:uiPriority w:val="99"/>
    <w:semiHidden w:val="1"/>
    <w:unhideWhenUsed w:val="1"/>
    <w:rsid w:val="00C21F70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semiHidden w:val="1"/>
    <w:rsid w:val="00C21F70"/>
  </w:style>
  <w:style w:type="paragraph" w:styleId="ab">
    <w:name w:val="footer"/>
    <w:basedOn w:val="a"/>
    <w:link w:val="ac"/>
    <w:uiPriority w:val="99"/>
    <w:semiHidden w:val="1"/>
    <w:unhideWhenUsed w:val="1"/>
    <w:rsid w:val="00C21F70"/>
    <w:pPr>
      <w:tabs>
        <w:tab w:val="center" w:pos="4677"/>
        <w:tab w:val="right" w:pos="9355"/>
      </w:tabs>
      <w:spacing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semiHidden w:val="1"/>
    <w:rsid w:val="00C21F7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9.jp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14.jpg"/><Relationship Id="rId13" Type="http://schemas.openxmlformats.org/officeDocument/2006/relationships/image" Target="media/image5.jpg"/><Relationship Id="rId24" Type="http://schemas.openxmlformats.org/officeDocument/2006/relationships/image" Target="media/image13.jpg"/><Relationship Id="rId12" Type="http://schemas.openxmlformats.org/officeDocument/2006/relationships/image" Target="media/image11.jp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2.jpg"/><Relationship Id="rId14" Type="http://schemas.openxmlformats.org/officeDocument/2006/relationships/image" Target="media/image3.jpg"/><Relationship Id="rId17" Type="http://schemas.openxmlformats.org/officeDocument/2006/relationships/image" Target="media/image8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customXml" Target="../customXML/item1.xml"/><Relationship Id="rId18" Type="http://schemas.openxmlformats.org/officeDocument/2006/relationships/image" Target="media/image15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sqxqnHvSRwxE5F2UjhsO4OxWyw==">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2021-11-05T07:15:00Z</dcterms:created>
</cp:coreProperties>
</file>