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4EE" w:rsidRPr="00E654EE" w:rsidRDefault="00E654EE" w:rsidP="00E654EE">
      <w:pPr>
        <w:ind w:firstLine="420"/>
        <w:jc w:val="center"/>
        <w:rPr>
          <w:rFonts w:ascii="黑体" w:eastAsia="黑体" w:hAnsi="黑体" w:hint="eastAsia"/>
          <w:b/>
          <w:sz w:val="36"/>
          <w:szCs w:val="36"/>
        </w:rPr>
      </w:pPr>
      <w:r w:rsidRPr="00E654EE">
        <w:rPr>
          <w:rFonts w:ascii="黑体" w:eastAsia="黑体" w:hAnsi="黑体" w:hint="eastAsia"/>
          <w:b/>
          <w:sz w:val="36"/>
          <w:szCs w:val="36"/>
        </w:rPr>
        <w:t>河湖长制系统功能说明书</w:t>
      </w:r>
    </w:p>
    <w:p w:rsidR="00E654EE" w:rsidRDefault="00E654EE" w:rsidP="00E654EE">
      <w:pPr>
        <w:ind w:right="630" w:firstLine="420"/>
        <w:jc w:val="right"/>
        <w:rPr>
          <w:rFonts w:hint="eastAsia"/>
        </w:rPr>
      </w:pPr>
      <w:r>
        <w:rPr>
          <w:rFonts w:hint="eastAsia"/>
        </w:rPr>
        <w:t>王化宝</w:t>
      </w:r>
    </w:p>
    <w:p w:rsidR="00E654EE" w:rsidRDefault="00E654EE" w:rsidP="00FD349F">
      <w:pPr>
        <w:ind w:firstLine="420"/>
        <w:rPr>
          <w:rFonts w:hint="eastAsia"/>
        </w:rPr>
      </w:pPr>
    </w:p>
    <w:p w:rsidR="007E6CCE" w:rsidRDefault="007E6CCE" w:rsidP="00FD349F">
      <w:pPr>
        <w:ind w:firstLine="420"/>
        <w:rPr>
          <w:rFonts w:hint="eastAsia"/>
        </w:rPr>
      </w:pPr>
      <w:r w:rsidRPr="00B26FE3">
        <w:rPr>
          <w:rFonts w:hint="eastAsia"/>
        </w:rPr>
        <w:t>河长制信息管理支持各级河长办对河长制</w:t>
      </w:r>
      <w:r>
        <w:rPr>
          <w:rFonts w:hint="eastAsia"/>
        </w:rPr>
        <w:t>基础信息和动态信息的管理，主要包括河湖管理、河长管理、工作方案</w:t>
      </w:r>
      <w:r w:rsidRPr="00B26FE3">
        <w:rPr>
          <w:rFonts w:hint="eastAsia"/>
        </w:rPr>
        <w:t>、“一河一档、一河一策”</w:t>
      </w:r>
      <w:r>
        <w:rPr>
          <w:rFonts w:hint="eastAsia"/>
        </w:rPr>
        <w:t>、巡河上报、公众投诉、问题上报、统计分析、河湖地图</w:t>
      </w:r>
      <w:r w:rsidRPr="00B26FE3">
        <w:rPr>
          <w:rFonts w:hint="eastAsia"/>
        </w:rPr>
        <w:t>等</w:t>
      </w:r>
      <w:r>
        <w:rPr>
          <w:rFonts w:hint="eastAsia"/>
        </w:rPr>
        <w:t>功能</w:t>
      </w:r>
      <w:r w:rsidRPr="00B26FE3">
        <w:rPr>
          <w:rFonts w:hint="eastAsia"/>
        </w:rPr>
        <w:t>，以及来自于其他业务应用系统河长制管理所关注的信息。根据河长制管理需要对这些信息进行汇总、统计和分析等</w:t>
      </w:r>
      <w:r>
        <w:rPr>
          <w:rFonts w:hint="eastAsia"/>
        </w:rPr>
        <w:t>。</w:t>
      </w:r>
    </w:p>
    <w:p w:rsidR="007E6CCE" w:rsidRPr="007E6CCE" w:rsidRDefault="007E6CCE">
      <w:pPr>
        <w:rPr>
          <w:rFonts w:hint="eastAsia"/>
        </w:rPr>
      </w:pPr>
    </w:p>
    <w:p w:rsidR="00B26FE3" w:rsidRDefault="00B26FE3" w:rsidP="00FD349F">
      <w:pPr>
        <w:ind w:firstLine="420"/>
        <w:rPr>
          <w:rFonts w:hint="eastAsia"/>
        </w:rPr>
      </w:pPr>
      <w:r w:rsidRPr="00B26FE3">
        <w:rPr>
          <w:rFonts w:hint="eastAsia"/>
        </w:rPr>
        <w:t>按照各地河湖、河长、河长办、工作方案及其相互关系，建设河长制基础数据库</w:t>
      </w:r>
      <w:r>
        <w:rPr>
          <w:rFonts w:hint="eastAsia"/>
        </w:rPr>
        <w:t>，</w:t>
      </w:r>
      <w:r w:rsidRPr="00B26FE3">
        <w:rPr>
          <w:rFonts w:hint="eastAsia"/>
        </w:rPr>
        <w:t>按照“一河一档、一河一策”等管理要求，根据水资源、水域岸线、水环境、水生态现状建设河长制动态数据库</w:t>
      </w:r>
    </w:p>
    <w:p w:rsidR="00B26FE3" w:rsidRDefault="00B26FE3">
      <w:pPr>
        <w:rPr>
          <w:rFonts w:hint="eastAsia"/>
        </w:rPr>
      </w:pPr>
    </w:p>
    <w:p w:rsidR="00B26FE3" w:rsidRDefault="00B26FE3" w:rsidP="00FD349F">
      <w:pPr>
        <w:ind w:firstLine="420"/>
        <w:rPr>
          <w:rFonts w:hint="eastAsia"/>
        </w:rPr>
      </w:pPr>
      <w:r w:rsidRPr="00B26FE3">
        <w:rPr>
          <w:rFonts w:hint="eastAsia"/>
        </w:rPr>
        <w:t>河长制巡河管理支持各级河长和巡河员对巡河过程进行管理，主要包括水体、岸线、排污口、涉水活动、水工建筑物等巡查内容，以及巡河时间、轨迹、日志、照片、发现问题等巡查记录。</w:t>
      </w:r>
    </w:p>
    <w:p w:rsidR="000D0D8F" w:rsidRDefault="007E6CCE" w:rsidP="00FD349F">
      <w:pPr>
        <w:ind w:firstLine="420"/>
        <w:rPr>
          <w:rFonts w:hint="eastAsia"/>
        </w:rPr>
      </w:pPr>
      <w:r>
        <w:rPr>
          <w:rFonts w:hint="eastAsia"/>
        </w:rPr>
        <w:t>基础数据管理，主要包括行政区划、部门管理、河长管理、河长相关系统权限管理和一些其他基础信息管理，使系统信息体现完善，便于管理。</w:t>
      </w:r>
    </w:p>
    <w:p w:rsidR="0002756C" w:rsidRDefault="0002756C" w:rsidP="00FD349F">
      <w:pPr>
        <w:ind w:firstLine="420"/>
        <w:rPr>
          <w:rFonts w:hint="eastAsia"/>
        </w:rPr>
      </w:pPr>
    </w:p>
    <w:p w:rsidR="00A03B82" w:rsidRDefault="00A03B82" w:rsidP="00FD349F">
      <w:pPr>
        <w:ind w:firstLine="420"/>
        <w:rPr>
          <w:rFonts w:hint="eastAsia"/>
        </w:rPr>
      </w:pPr>
      <w:r>
        <w:rPr>
          <w:rFonts w:hint="eastAsia"/>
        </w:rPr>
        <w:t>主要功能描述：</w:t>
      </w:r>
    </w:p>
    <w:p w:rsidR="007E6CCE" w:rsidRPr="000D0D8F" w:rsidRDefault="007E6CCE" w:rsidP="007E6CCE">
      <w:r w:rsidRPr="000D0D8F">
        <w:rPr>
          <w:rFonts w:hint="eastAsia"/>
          <w:b/>
          <w:bCs/>
        </w:rPr>
        <w:t>一、河道</w:t>
      </w:r>
      <w:r>
        <w:rPr>
          <w:rFonts w:hint="eastAsia"/>
          <w:b/>
          <w:bCs/>
        </w:rPr>
        <w:t>河湖</w:t>
      </w:r>
      <w:r w:rsidRPr="000D0D8F">
        <w:rPr>
          <w:rFonts w:hint="eastAsia"/>
          <w:b/>
          <w:bCs/>
        </w:rPr>
        <w:t>信息</w:t>
      </w:r>
    </w:p>
    <w:p w:rsidR="007E6CCE" w:rsidRPr="000D0D8F" w:rsidRDefault="007E6CCE" w:rsidP="007E6CCE">
      <w:r w:rsidRPr="000D0D8F">
        <w:rPr>
          <w:rFonts w:hint="eastAsia"/>
        </w:rPr>
        <w:t>记录河道基本信息、河道水质信息、流域河长树状图、一河一策、断面信息、排污口污染信息。</w:t>
      </w:r>
      <w:r w:rsidRPr="000D0D8F">
        <w:t xml:space="preserve"> </w:t>
      </w:r>
    </w:p>
    <w:p w:rsidR="000D0D8F" w:rsidRDefault="007E6CCE">
      <w:pPr>
        <w:rPr>
          <w:rFonts w:hint="eastAsia"/>
        </w:rPr>
      </w:pPr>
      <w:r>
        <w:rPr>
          <w:rFonts w:hint="eastAsia"/>
        </w:rPr>
        <w:t>二、河长信息</w:t>
      </w:r>
    </w:p>
    <w:p w:rsidR="007E6CCE" w:rsidRDefault="007E6CCE">
      <w:pPr>
        <w:rPr>
          <w:rFonts w:hint="eastAsia"/>
        </w:rPr>
      </w:pPr>
      <w:r>
        <w:rPr>
          <w:rFonts w:hint="eastAsia"/>
        </w:rPr>
        <w:t>用于维护和记录各级河长</w:t>
      </w:r>
      <w:r w:rsidR="00300835">
        <w:rPr>
          <w:rFonts w:hint="eastAsia"/>
        </w:rPr>
        <w:t>，职务、权限等信息</w:t>
      </w:r>
    </w:p>
    <w:p w:rsidR="007E6CCE" w:rsidRPr="000D0D8F" w:rsidRDefault="00300835" w:rsidP="007E6CCE">
      <w:r>
        <w:rPr>
          <w:rFonts w:hint="eastAsia"/>
          <w:b/>
          <w:bCs/>
        </w:rPr>
        <w:t>三</w:t>
      </w:r>
      <w:r w:rsidR="007E6CCE" w:rsidRPr="000D0D8F">
        <w:rPr>
          <w:rFonts w:hint="eastAsia"/>
          <w:b/>
          <w:bCs/>
        </w:rPr>
        <w:t>、公众投诉</w:t>
      </w:r>
      <w:r>
        <w:rPr>
          <w:rFonts w:hint="eastAsia"/>
          <w:b/>
          <w:bCs/>
        </w:rPr>
        <w:t>与问题处理</w:t>
      </w:r>
      <w:r w:rsidR="007E6CCE" w:rsidRPr="000D0D8F">
        <w:rPr>
          <w:rFonts w:hint="eastAsia"/>
          <w:b/>
          <w:bCs/>
        </w:rPr>
        <w:t>：</w:t>
      </w:r>
    </w:p>
    <w:p w:rsidR="007E6CCE" w:rsidRDefault="007E6CCE">
      <w:pPr>
        <w:rPr>
          <w:rFonts w:hint="eastAsia"/>
        </w:rPr>
      </w:pPr>
      <w:r w:rsidRPr="000D0D8F">
        <w:rPr>
          <w:rFonts w:hint="eastAsia"/>
        </w:rPr>
        <w:t>公众</w:t>
      </w:r>
      <w:r w:rsidR="00444BC1">
        <w:rPr>
          <w:rFonts w:hint="eastAsia"/>
        </w:rPr>
        <w:t>可以通过平台对返现的问题或建议进行投诉举报，河长办公人员和巡河人员可以在巡河过程中对发现的问题进行记录上报</w:t>
      </w:r>
      <w:r w:rsidRPr="000D0D8F">
        <w:rPr>
          <w:rFonts w:hint="eastAsia"/>
        </w:rPr>
        <w:t>等功能。</w:t>
      </w:r>
    </w:p>
    <w:p w:rsidR="007E6CCE" w:rsidRPr="000D0D8F" w:rsidRDefault="007E6CCE" w:rsidP="007E6CCE">
      <w:r>
        <w:rPr>
          <w:rFonts w:hint="eastAsia"/>
          <w:b/>
          <w:bCs/>
        </w:rPr>
        <w:t>三、</w:t>
      </w:r>
      <w:r w:rsidRPr="000D0D8F">
        <w:rPr>
          <w:rFonts w:hint="eastAsia"/>
          <w:b/>
          <w:bCs/>
        </w:rPr>
        <w:t>河长巡河：</w:t>
      </w:r>
      <w:r w:rsidRPr="000D0D8F">
        <w:rPr>
          <w:rFonts w:hint="eastAsia"/>
          <w:b/>
          <w:bCs/>
        </w:rPr>
        <w:t xml:space="preserve"> </w:t>
      </w:r>
    </w:p>
    <w:p w:rsidR="000D0D8F" w:rsidRDefault="007E6CCE">
      <w:pPr>
        <w:rPr>
          <w:rFonts w:hint="eastAsia"/>
        </w:rPr>
      </w:pPr>
      <w:r w:rsidRPr="000D0D8F">
        <w:rPr>
          <w:rFonts w:hint="eastAsia"/>
        </w:rPr>
        <w:t>河长通过</w:t>
      </w:r>
      <w:r w:rsidRPr="000D0D8F">
        <w:rPr>
          <w:rFonts w:hint="eastAsia"/>
        </w:rPr>
        <w:t>APP</w:t>
      </w:r>
      <w:r w:rsidRPr="000D0D8F">
        <w:rPr>
          <w:rFonts w:hint="eastAsia"/>
        </w:rPr>
        <w:t>进行智能巡河，巡河后形成</w:t>
      </w:r>
      <w:r w:rsidRPr="000D0D8F">
        <w:rPr>
          <w:rFonts w:hint="eastAsia"/>
        </w:rPr>
        <w:t xml:space="preserve"> </w:t>
      </w:r>
      <w:r w:rsidRPr="000D0D8F">
        <w:rPr>
          <w:rFonts w:hint="eastAsia"/>
        </w:rPr>
        <w:t>巡河轨迹，巡河过程中填写河长巡河记录，可以通过文字、照片、语音、视频上传，实现日记电子化管理。</w:t>
      </w:r>
    </w:p>
    <w:p w:rsidR="007E6CCE" w:rsidRPr="000D0D8F" w:rsidRDefault="007E6CCE" w:rsidP="007E6CCE">
      <w:r>
        <w:rPr>
          <w:rFonts w:hint="eastAsia"/>
          <w:b/>
          <w:bCs/>
        </w:rPr>
        <w:t>四</w:t>
      </w:r>
      <w:r w:rsidRPr="000D0D8F">
        <w:rPr>
          <w:rFonts w:hint="eastAsia"/>
          <w:b/>
          <w:bCs/>
        </w:rPr>
        <w:t>、数据统计：</w:t>
      </w:r>
    </w:p>
    <w:p w:rsidR="007E6CCE" w:rsidRDefault="007E6CCE" w:rsidP="007E6CCE">
      <w:pPr>
        <w:rPr>
          <w:rFonts w:hint="eastAsia"/>
        </w:rPr>
      </w:pPr>
      <w:r w:rsidRPr="000D0D8F">
        <w:rPr>
          <w:rFonts w:hint="eastAsia"/>
        </w:rPr>
        <w:t>精确统计：可针对使用情况统计、河道巡河统计、常见问题统计、巡河完成情况、行政区域巡河统计、河长数目统计、投诉统计进行相关统计。</w:t>
      </w:r>
    </w:p>
    <w:p w:rsidR="007E6CCE" w:rsidRPr="007E6CCE" w:rsidRDefault="007E6CCE" w:rsidP="007E6CCE">
      <w:pPr>
        <w:rPr>
          <w:rFonts w:hint="eastAsia"/>
        </w:rPr>
      </w:pPr>
    </w:p>
    <w:p w:rsidR="000D0D8F" w:rsidRDefault="000D0D8F">
      <w:pPr>
        <w:rPr>
          <w:rFonts w:hint="eastAsia"/>
        </w:rPr>
      </w:pPr>
      <w:r w:rsidRPr="000D0D8F">
        <w:rPr>
          <w:rFonts w:hint="eastAsia"/>
        </w:rPr>
        <w:t>充分利用数据成果、支撑服务、基础设施、安全体系等各类已有信息化资源，根据需要适当补充完善，实现信息共享与应用协同</w:t>
      </w:r>
    </w:p>
    <w:p w:rsidR="000D0D8F" w:rsidRPr="000D0D8F" w:rsidRDefault="00C3513C" w:rsidP="00C3513C">
      <w:pPr>
        <w:jc w:val="center"/>
      </w:pPr>
      <w:r w:rsidRPr="00C3513C">
        <w:drawing>
          <wp:inline distT="0" distB="0" distL="0" distR="0">
            <wp:extent cx="3053334" cy="137943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57720" cy="1381415"/>
                    </a:xfrm>
                    <a:prstGeom prst="rect">
                      <a:avLst/>
                    </a:prstGeom>
                    <a:noFill/>
                    <a:ln w="9525">
                      <a:noFill/>
                      <a:miter lim="800000"/>
                      <a:headEnd/>
                      <a:tailEnd/>
                    </a:ln>
                  </pic:spPr>
                </pic:pic>
              </a:graphicData>
            </a:graphic>
          </wp:inline>
        </w:drawing>
      </w:r>
    </w:p>
    <w:sectPr w:rsidR="000D0D8F" w:rsidRPr="000D0D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561" w:rsidRDefault="00555561" w:rsidP="00B26FE3">
      <w:r>
        <w:separator/>
      </w:r>
    </w:p>
  </w:endnote>
  <w:endnote w:type="continuationSeparator" w:id="1">
    <w:p w:rsidR="00555561" w:rsidRDefault="00555561" w:rsidP="00B26F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561" w:rsidRDefault="00555561" w:rsidP="00B26FE3">
      <w:r>
        <w:separator/>
      </w:r>
    </w:p>
  </w:footnote>
  <w:footnote w:type="continuationSeparator" w:id="1">
    <w:p w:rsidR="00555561" w:rsidRDefault="00555561" w:rsidP="00B26F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6FE3"/>
    <w:rsid w:val="0002756C"/>
    <w:rsid w:val="000D0D8F"/>
    <w:rsid w:val="00300835"/>
    <w:rsid w:val="00444BC1"/>
    <w:rsid w:val="00555561"/>
    <w:rsid w:val="007E6CCE"/>
    <w:rsid w:val="00A03B82"/>
    <w:rsid w:val="00A246C8"/>
    <w:rsid w:val="00B26FE3"/>
    <w:rsid w:val="00C3513C"/>
    <w:rsid w:val="00E654EE"/>
    <w:rsid w:val="00FD3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6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6FE3"/>
    <w:rPr>
      <w:sz w:val="18"/>
      <w:szCs w:val="18"/>
    </w:rPr>
  </w:style>
  <w:style w:type="paragraph" w:styleId="a4">
    <w:name w:val="footer"/>
    <w:basedOn w:val="a"/>
    <w:link w:val="Char0"/>
    <w:uiPriority w:val="99"/>
    <w:semiHidden/>
    <w:unhideWhenUsed/>
    <w:rsid w:val="00B26F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6FE3"/>
    <w:rPr>
      <w:sz w:val="18"/>
      <w:szCs w:val="18"/>
    </w:rPr>
  </w:style>
  <w:style w:type="paragraph" w:styleId="a5">
    <w:name w:val="Balloon Text"/>
    <w:basedOn w:val="a"/>
    <w:link w:val="Char1"/>
    <w:uiPriority w:val="99"/>
    <w:semiHidden/>
    <w:unhideWhenUsed/>
    <w:rsid w:val="000D0D8F"/>
    <w:rPr>
      <w:sz w:val="18"/>
      <w:szCs w:val="18"/>
    </w:rPr>
  </w:style>
  <w:style w:type="character" w:customStyle="1" w:styleId="Char1">
    <w:name w:val="批注框文本 Char"/>
    <w:basedOn w:val="a0"/>
    <w:link w:val="a5"/>
    <w:uiPriority w:val="99"/>
    <w:semiHidden/>
    <w:rsid w:val="000D0D8F"/>
    <w:rPr>
      <w:sz w:val="18"/>
      <w:szCs w:val="18"/>
    </w:rPr>
  </w:style>
</w:styles>
</file>

<file path=word/webSettings.xml><?xml version="1.0" encoding="utf-8"?>
<w:webSettings xmlns:r="http://schemas.openxmlformats.org/officeDocument/2006/relationships" xmlns:w="http://schemas.openxmlformats.org/wordprocessingml/2006/main">
  <w:divs>
    <w:div w:id="51739808">
      <w:bodyDiv w:val="1"/>
      <w:marLeft w:val="0"/>
      <w:marRight w:val="0"/>
      <w:marTop w:val="0"/>
      <w:marBottom w:val="0"/>
      <w:divBdr>
        <w:top w:val="none" w:sz="0" w:space="0" w:color="auto"/>
        <w:left w:val="none" w:sz="0" w:space="0" w:color="auto"/>
        <w:bottom w:val="none" w:sz="0" w:space="0" w:color="auto"/>
        <w:right w:val="none" w:sz="0" w:space="0" w:color="auto"/>
      </w:divBdr>
    </w:div>
    <w:div w:id="439883144">
      <w:bodyDiv w:val="1"/>
      <w:marLeft w:val="0"/>
      <w:marRight w:val="0"/>
      <w:marTop w:val="0"/>
      <w:marBottom w:val="0"/>
      <w:divBdr>
        <w:top w:val="none" w:sz="0" w:space="0" w:color="auto"/>
        <w:left w:val="none" w:sz="0" w:space="0" w:color="auto"/>
        <w:bottom w:val="none" w:sz="0" w:space="0" w:color="auto"/>
        <w:right w:val="none" w:sz="0" w:space="0" w:color="auto"/>
      </w:divBdr>
    </w:div>
    <w:div w:id="688413436">
      <w:bodyDiv w:val="1"/>
      <w:marLeft w:val="0"/>
      <w:marRight w:val="0"/>
      <w:marTop w:val="0"/>
      <w:marBottom w:val="0"/>
      <w:divBdr>
        <w:top w:val="none" w:sz="0" w:space="0" w:color="auto"/>
        <w:left w:val="none" w:sz="0" w:space="0" w:color="auto"/>
        <w:bottom w:val="none" w:sz="0" w:space="0" w:color="auto"/>
        <w:right w:val="none" w:sz="0" w:space="0" w:color="auto"/>
      </w:divBdr>
    </w:div>
    <w:div w:id="1571967435">
      <w:bodyDiv w:val="1"/>
      <w:marLeft w:val="0"/>
      <w:marRight w:val="0"/>
      <w:marTop w:val="0"/>
      <w:marBottom w:val="0"/>
      <w:divBdr>
        <w:top w:val="none" w:sz="0" w:space="0" w:color="auto"/>
        <w:left w:val="none" w:sz="0" w:space="0" w:color="auto"/>
        <w:bottom w:val="none" w:sz="0" w:space="0" w:color="auto"/>
        <w:right w:val="none" w:sz="0" w:space="0" w:color="auto"/>
      </w:divBdr>
    </w:div>
    <w:div w:id="18070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dcterms:created xsi:type="dcterms:W3CDTF">2019-07-08T03:22:00Z</dcterms:created>
  <dcterms:modified xsi:type="dcterms:W3CDTF">2019-07-08T03:56:00Z</dcterms:modified>
</cp:coreProperties>
</file>