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2F495" w14:textId="77777777" w:rsidR="00ED39DD" w:rsidRPr="00ED39DD" w:rsidRDefault="00ED39DD" w:rsidP="00ED39DD">
      <w:pPr>
        <w:rPr>
          <w:rFonts w:ascii="Times New Roman" w:hAnsi="Times New Roman" w:cs="Times New Roman"/>
        </w:rPr>
      </w:pPr>
      <w:r w:rsidRPr="00ED39DD">
        <w:rPr>
          <w:rFonts w:ascii="Times New Roman" w:hAnsi="Times New Roman" w:cs="Times New Roman"/>
        </w:rPr>
        <w:t>Table 1. Study cohort characteristics. All statistics derived directly from the modelling dataset. Values are median (IQR) or n (%).</w:t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8"/>
        <w:gridCol w:w="1980"/>
      </w:tblGrid>
      <w:tr w:rsidR="00ED39DD" w:rsidRPr="00ED39DD" w14:paraId="190DE140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CDD2F0" w14:textId="77777777" w:rsidR="00ED39DD" w:rsidRPr="00ED39DD" w:rsidRDefault="00ED39DD" w:rsidP="00ED39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D39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Characteristic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224716" w14:textId="77777777" w:rsidR="00ED39DD" w:rsidRPr="00ED39DD" w:rsidRDefault="00ED39DD" w:rsidP="00ED39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D39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</w:tr>
      <w:tr w:rsidR="00ED39DD" w:rsidRPr="00ED39DD" w14:paraId="05272D97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8707F3" w14:textId="77777777" w:rsidR="00ED39DD" w:rsidRPr="00ED39DD" w:rsidRDefault="00ED39DD" w:rsidP="00ED3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39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Dataset source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48DBDC" w14:textId="77777777" w:rsidR="00ED39DD" w:rsidRPr="00ED39DD" w:rsidRDefault="00ED39DD" w:rsidP="00ED3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ED39DD" w:rsidRPr="00ED39DD" w14:paraId="4BA97CEB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0CA2D7" w14:textId="77777777" w:rsidR="00ED39DD" w:rsidRPr="00ED39DD" w:rsidRDefault="00ED39DD" w:rsidP="00ED3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39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MIMIC-IV source admissions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CFF9A8" w14:textId="77777777" w:rsidR="00ED39DD" w:rsidRPr="00ED39DD" w:rsidRDefault="00ED39DD" w:rsidP="00ED3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39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526,748</w:t>
            </w:r>
          </w:p>
        </w:tc>
      </w:tr>
      <w:tr w:rsidR="00ED39DD" w:rsidRPr="00ED39DD" w14:paraId="743C41CB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2A29E0" w14:textId="77777777" w:rsidR="00ED39DD" w:rsidRPr="00ED39DD" w:rsidRDefault="00ED39DD" w:rsidP="00ED3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39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Excluded (no ICU stay, LOS &lt;6 h, or insufficient features)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953C6F" w14:textId="77777777" w:rsidR="00ED39DD" w:rsidRPr="00ED39DD" w:rsidRDefault="00ED39DD" w:rsidP="00ED3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39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446,306</w:t>
            </w:r>
          </w:p>
        </w:tc>
      </w:tr>
      <w:tr w:rsidR="00ED39DD" w:rsidRPr="00ED39DD" w14:paraId="0E05B30F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B4EFEC" w14:textId="77777777" w:rsidR="00ED39DD" w:rsidRPr="00ED39DD" w:rsidRDefault="00ED39DD" w:rsidP="00ED3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39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Admissions included in modelling cohort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650F39" w14:textId="77777777" w:rsidR="00ED39DD" w:rsidRPr="00ED39DD" w:rsidRDefault="00ED39DD" w:rsidP="00ED3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39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80,442</w:t>
            </w:r>
          </w:p>
        </w:tc>
      </w:tr>
      <w:tr w:rsidR="00ED39DD" w:rsidRPr="00ED39DD" w14:paraId="1EE73E97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B30684" w14:textId="77777777" w:rsidR="00ED39DD" w:rsidRPr="00ED39DD" w:rsidRDefault="00ED39DD" w:rsidP="00ED3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39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Unique patients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0DB50A" w14:textId="77777777" w:rsidR="00ED39DD" w:rsidRPr="00ED39DD" w:rsidRDefault="00ED39DD" w:rsidP="00ED3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39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62,025</w:t>
            </w:r>
          </w:p>
        </w:tc>
      </w:tr>
      <w:tr w:rsidR="00ED39DD" w:rsidRPr="00ED39DD" w14:paraId="1F0FB397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58E75F" w14:textId="77777777" w:rsidR="00ED39DD" w:rsidRPr="00ED39DD" w:rsidRDefault="00ED39DD" w:rsidP="00ED3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B0EA0C" w14:textId="77777777" w:rsidR="00ED39DD" w:rsidRPr="00ED39DD" w:rsidRDefault="00ED39DD" w:rsidP="00ED3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D39DD" w:rsidRPr="00ED39DD" w14:paraId="1682654F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696A9E" w14:textId="77777777" w:rsidR="00ED39DD" w:rsidRPr="00ED39DD" w:rsidRDefault="00ED39DD" w:rsidP="00ED3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39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Monitoring windows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2C032B" w14:textId="77777777" w:rsidR="00ED39DD" w:rsidRPr="00ED39DD" w:rsidRDefault="00ED39DD" w:rsidP="00ED3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ED39DD" w:rsidRPr="00ED39DD" w14:paraId="503B3F9C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7555A0" w14:textId="77777777" w:rsidR="00ED39DD" w:rsidRPr="00ED39DD" w:rsidRDefault="00ED39DD" w:rsidP="00ED3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39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 6-hourly windows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62B15E" w14:textId="77777777" w:rsidR="00ED39DD" w:rsidRPr="00ED39DD" w:rsidRDefault="00ED39DD" w:rsidP="00ED3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39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1,334,773</w:t>
            </w:r>
          </w:p>
        </w:tc>
      </w:tr>
      <w:tr w:rsidR="00ED39DD" w:rsidRPr="00ED39DD" w14:paraId="42F10BA3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04230F" w14:textId="77777777" w:rsidR="00ED39DD" w:rsidRPr="00ED39DD" w:rsidRDefault="00ED39DD" w:rsidP="00ED3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39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Positive windows (deterioration within 24 h)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C1B2B2" w14:textId="77777777" w:rsidR="00ED39DD" w:rsidRPr="00ED39DD" w:rsidRDefault="00ED39DD" w:rsidP="00ED3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39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26,201 (1.96%)</w:t>
            </w:r>
          </w:p>
        </w:tc>
      </w:tr>
      <w:tr w:rsidR="00ED39DD" w:rsidRPr="00ED39DD" w14:paraId="4270D25C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58562A" w14:textId="77777777" w:rsidR="00ED39DD" w:rsidRPr="00ED39DD" w:rsidRDefault="00ED39DD" w:rsidP="00ED3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39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Negative windows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EE5CF4" w14:textId="77777777" w:rsidR="00ED39DD" w:rsidRPr="00ED39DD" w:rsidRDefault="00ED39DD" w:rsidP="00ED3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39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1,308,572 (98.04%)</w:t>
            </w:r>
          </w:p>
        </w:tc>
      </w:tr>
      <w:tr w:rsidR="00ED39DD" w:rsidRPr="00ED39DD" w14:paraId="1FED48DA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42E577" w14:textId="77777777" w:rsidR="00ED39DD" w:rsidRPr="00ED39DD" w:rsidRDefault="00ED39DD" w:rsidP="00ED3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39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Windows per admission, median (IQR)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6A0277" w14:textId="77777777" w:rsidR="00ED39DD" w:rsidRPr="00ED39DD" w:rsidRDefault="00ED39DD" w:rsidP="00ED3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39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 (5–17)</w:t>
            </w:r>
          </w:p>
        </w:tc>
      </w:tr>
      <w:tr w:rsidR="00ED39DD" w:rsidRPr="00ED39DD" w14:paraId="578DA1D6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10A0D2" w14:textId="77777777" w:rsidR="00ED39DD" w:rsidRPr="00ED39DD" w:rsidRDefault="00ED39DD" w:rsidP="00ED3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F67906" w14:textId="77777777" w:rsidR="00ED39DD" w:rsidRPr="00ED39DD" w:rsidRDefault="00ED39DD" w:rsidP="00ED3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D39DD" w:rsidRPr="00ED39DD" w14:paraId="642C78DD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867398" w14:textId="77777777" w:rsidR="00ED39DD" w:rsidRPr="00ED39DD" w:rsidRDefault="00ED39DD" w:rsidP="00ED3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39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Demographics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0D7ACB" w14:textId="77777777" w:rsidR="00ED39DD" w:rsidRPr="00ED39DD" w:rsidRDefault="00ED39DD" w:rsidP="00ED3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ED39DD" w:rsidRPr="00ED39DD" w14:paraId="51E2EE65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259C31" w14:textId="77777777" w:rsidR="00ED39DD" w:rsidRPr="00ED39DD" w:rsidRDefault="00ED39DD" w:rsidP="00ED3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39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Age, median (IQR), years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E5B879" w14:textId="77777777" w:rsidR="00ED39DD" w:rsidRPr="00ED39DD" w:rsidRDefault="00ED39DD" w:rsidP="00ED3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39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65 (53–76)</w:t>
            </w:r>
          </w:p>
        </w:tc>
      </w:tr>
      <w:tr w:rsidR="00ED39DD" w:rsidRPr="00ED39DD" w14:paraId="5909F691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E07CE0" w14:textId="77777777" w:rsidR="00ED39DD" w:rsidRPr="00ED39DD" w:rsidRDefault="00ED39DD" w:rsidP="00ED3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39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Age, mean ± SD, years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234B3C" w14:textId="77777777" w:rsidR="00ED39DD" w:rsidRPr="00ED39DD" w:rsidRDefault="00ED39DD" w:rsidP="00ED3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39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63.1 ± 16.7</w:t>
            </w:r>
          </w:p>
        </w:tc>
      </w:tr>
      <w:tr w:rsidR="00ED39DD" w:rsidRPr="00ED39DD" w14:paraId="3DD1EE13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44F43C" w14:textId="77777777" w:rsidR="00ED39DD" w:rsidRPr="00ED39DD" w:rsidRDefault="00ED39DD" w:rsidP="00ED3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39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 &lt;65 years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5AA0A6" w14:textId="77777777" w:rsidR="00ED39DD" w:rsidRPr="00ED39DD" w:rsidRDefault="00ED39DD" w:rsidP="00ED3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39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39,873 (49.6%)</w:t>
            </w:r>
          </w:p>
        </w:tc>
      </w:tr>
      <w:tr w:rsidR="00ED39DD" w:rsidRPr="00ED39DD" w14:paraId="737DBC41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A72CB7" w14:textId="77777777" w:rsidR="00ED39DD" w:rsidRPr="00ED39DD" w:rsidRDefault="00ED39DD" w:rsidP="00ED3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39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 65–79 years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6B2BD7" w14:textId="77777777" w:rsidR="00ED39DD" w:rsidRPr="00ED39DD" w:rsidRDefault="00ED39DD" w:rsidP="00ED3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39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26,382 (32.8%)</w:t>
            </w:r>
          </w:p>
        </w:tc>
      </w:tr>
      <w:tr w:rsidR="00ED39DD" w:rsidRPr="00ED39DD" w14:paraId="6B5AEED0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AC120F" w14:textId="77777777" w:rsidR="00ED39DD" w:rsidRPr="00ED39DD" w:rsidRDefault="00ED39DD" w:rsidP="00ED3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39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 ≥80 years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3D9A73" w14:textId="77777777" w:rsidR="00ED39DD" w:rsidRPr="00ED39DD" w:rsidRDefault="00ED39DD" w:rsidP="00ED3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39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14,187 (17.6%)</w:t>
            </w:r>
          </w:p>
        </w:tc>
      </w:tr>
      <w:tr w:rsidR="00ED39DD" w:rsidRPr="00ED39DD" w14:paraId="7878FE70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8894E1" w14:textId="77777777" w:rsidR="00ED39DD" w:rsidRPr="00ED39DD" w:rsidRDefault="00ED39DD" w:rsidP="00ED3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39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Female sex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C44433" w14:textId="77777777" w:rsidR="00ED39DD" w:rsidRPr="00ED39DD" w:rsidRDefault="00ED39DD" w:rsidP="00ED3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39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35,395 (44.0%)</w:t>
            </w:r>
          </w:p>
        </w:tc>
      </w:tr>
      <w:tr w:rsidR="00ED39DD" w:rsidRPr="00ED39DD" w14:paraId="5DCC6ACA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C60B71" w14:textId="77777777" w:rsidR="00ED39DD" w:rsidRPr="00ED39DD" w:rsidRDefault="00ED39DD" w:rsidP="00ED3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39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Male sex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B1D886" w14:textId="77777777" w:rsidR="00ED39DD" w:rsidRPr="00ED39DD" w:rsidRDefault="00ED39DD" w:rsidP="00ED3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39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45,047 (56.0%)</w:t>
            </w:r>
          </w:p>
        </w:tc>
      </w:tr>
      <w:tr w:rsidR="00ED39DD" w:rsidRPr="00ED39DD" w14:paraId="52DFFFC1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29A69F" w14:textId="77777777" w:rsidR="00ED39DD" w:rsidRPr="00ED39DD" w:rsidRDefault="00ED39DD" w:rsidP="00ED3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E9D012" w14:textId="77777777" w:rsidR="00ED39DD" w:rsidRPr="00ED39DD" w:rsidRDefault="00ED39DD" w:rsidP="00ED3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D39DD" w:rsidRPr="00ED39DD" w14:paraId="0ECCE41E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63784F" w14:textId="77777777" w:rsidR="00ED39DD" w:rsidRPr="00ED39DD" w:rsidRDefault="00ED39DD" w:rsidP="00ED3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39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Clinical characteristics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0B6FCD" w14:textId="77777777" w:rsidR="00ED39DD" w:rsidRPr="00ED39DD" w:rsidRDefault="00ED39DD" w:rsidP="00ED3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ED39DD" w:rsidRPr="00ED39DD" w14:paraId="3F7F32EB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5801CD" w14:textId="77777777" w:rsidR="00ED39DD" w:rsidRPr="00ED39DD" w:rsidRDefault="00ED39DD" w:rsidP="00ED3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39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Length of stay, median (IQR), days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4A0A6F" w14:textId="77777777" w:rsidR="00ED39DD" w:rsidRPr="00ED39DD" w:rsidRDefault="00ED39DD" w:rsidP="00ED3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39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7.1 (4.3–12.4)</w:t>
            </w:r>
          </w:p>
        </w:tc>
      </w:tr>
      <w:tr w:rsidR="00ED39DD" w:rsidRPr="00ED39DD" w14:paraId="496A6A96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D13F1C" w14:textId="77777777" w:rsidR="00ED39DD" w:rsidRPr="00ED39DD" w:rsidRDefault="00ED39DD" w:rsidP="00ED3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39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Admission type — Emergency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6ED191" w14:textId="77777777" w:rsidR="00ED39DD" w:rsidRPr="00ED39DD" w:rsidRDefault="00ED39DD" w:rsidP="00ED3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39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41,330 (51.4%)</w:t>
            </w:r>
          </w:p>
        </w:tc>
      </w:tr>
      <w:tr w:rsidR="00ED39DD" w:rsidRPr="00ED39DD" w14:paraId="79050521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87DE34" w14:textId="77777777" w:rsidR="00ED39DD" w:rsidRPr="00ED39DD" w:rsidRDefault="00ED39DD" w:rsidP="00ED3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39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Admission type — Urgent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641EFA" w14:textId="77777777" w:rsidR="00ED39DD" w:rsidRPr="00ED39DD" w:rsidRDefault="00ED39DD" w:rsidP="00ED3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39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12,994 (16.2%)</w:t>
            </w:r>
          </w:p>
        </w:tc>
      </w:tr>
      <w:tr w:rsidR="00ED39DD" w:rsidRPr="00ED39DD" w14:paraId="3CF30B16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A2B88D" w14:textId="77777777" w:rsidR="00ED39DD" w:rsidRPr="00ED39DD" w:rsidRDefault="00ED39DD" w:rsidP="00ED3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39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Admission type — Observation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8EDE4E" w14:textId="77777777" w:rsidR="00ED39DD" w:rsidRPr="00ED39DD" w:rsidRDefault="00ED39DD" w:rsidP="00ED3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39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12,098 (15.0%)</w:t>
            </w:r>
          </w:p>
        </w:tc>
      </w:tr>
      <w:tr w:rsidR="00ED39DD" w:rsidRPr="00ED39DD" w14:paraId="7518401B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FD2009" w14:textId="77777777" w:rsidR="00ED39DD" w:rsidRPr="00ED39DD" w:rsidRDefault="00ED39DD" w:rsidP="00ED3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39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Admission type — Same-day surgical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C2D954" w14:textId="77777777" w:rsidR="00ED39DD" w:rsidRPr="00ED39DD" w:rsidRDefault="00ED39DD" w:rsidP="00ED3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39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8,238 (10.2%)</w:t>
            </w:r>
          </w:p>
        </w:tc>
      </w:tr>
      <w:tr w:rsidR="00ED39DD" w:rsidRPr="00ED39DD" w14:paraId="1CF8C030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604EC9" w14:textId="77777777" w:rsidR="00ED39DD" w:rsidRPr="00ED39DD" w:rsidRDefault="00ED39DD" w:rsidP="00ED3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39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Admission type — Other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BB3BFB" w14:textId="77777777" w:rsidR="00ED39DD" w:rsidRPr="00ED39DD" w:rsidRDefault="00ED39DD" w:rsidP="00ED3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39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5,782 (7.2%)</w:t>
            </w:r>
          </w:p>
        </w:tc>
      </w:tr>
      <w:tr w:rsidR="00ED39DD" w:rsidRPr="00ED39DD" w14:paraId="38263352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F1A72A" w14:textId="77777777" w:rsidR="00ED39DD" w:rsidRPr="00ED39DD" w:rsidRDefault="00ED39DD" w:rsidP="00ED3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39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NEWS2 score, median (IQR)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A6B2CE" w14:textId="77777777" w:rsidR="00ED39DD" w:rsidRPr="00ED39DD" w:rsidRDefault="00ED39DD" w:rsidP="00ED3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39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 (3–6)</w:t>
            </w:r>
          </w:p>
        </w:tc>
      </w:tr>
      <w:tr w:rsidR="00ED39DD" w:rsidRPr="00ED39DD" w14:paraId="383550D5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8BAA41" w14:textId="77777777" w:rsidR="00ED39DD" w:rsidRPr="00ED39DD" w:rsidRDefault="00ED39DD" w:rsidP="00ED3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0F54D0" w14:textId="77777777" w:rsidR="00ED39DD" w:rsidRPr="00ED39DD" w:rsidRDefault="00ED39DD" w:rsidP="00ED3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D39DD" w:rsidRPr="00ED39DD" w14:paraId="1C65D987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6AC7BA" w14:textId="77777777" w:rsidR="00ED39DD" w:rsidRPr="00ED39DD" w:rsidRDefault="00ED39DD" w:rsidP="00ED3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39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Outcomes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7D2E4B" w14:textId="77777777" w:rsidR="00ED39DD" w:rsidRPr="00ED39DD" w:rsidRDefault="00ED39DD" w:rsidP="00ED3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ED39DD" w:rsidRPr="00ED39DD" w14:paraId="21016EB1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56C133" w14:textId="77777777" w:rsidR="00ED39DD" w:rsidRPr="00ED39DD" w:rsidRDefault="00ED39DD" w:rsidP="00ED3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39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Admissions with ICU stay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3E7AFF" w14:textId="77777777" w:rsidR="00ED39DD" w:rsidRPr="00ED39DD" w:rsidRDefault="00ED39DD" w:rsidP="00ED3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39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80,442 (100.0%)</w:t>
            </w:r>
          </w:p>
        </w:tc>
      </w:tr>
      <w:tr w:rsidR="00ED39DD" w:rsidRPr="00ED39DD" w14:paraId="0C48890A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003EE9" w14:textId="77777777" w:rsidR="00ED39DD" w:rsidRPr="00ED39DD" w:rsidRDefault="00ED39DD" w:rsidP="00ED3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39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Admissions requiring mechanical ventilation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7A5CD7" w14:textId="77777777" w:rsidR="00ED39DD" w:rsidRPr="00ED39DD" w:rsidRDefault="00ED39DD" w:rsidP="00ED3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39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9,619 (12.0%)</w:t>
            </w:r>
          </w:p>
        </w:tc>
      </w:tr>
      <w:tr w:rsidR="00ED39DD" w:rsidRPr="00ED39DD" w14:paraId="44911F56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BDEB72" w14:textId="77777777" w:rsidR="00ED39DD" w:rsidRPr="00ED39DD" w:rsidRDefault="00ED39DD" w:rsidP="00ED3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39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In-hospital mortality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FE51B2" w14:textId="77777777" w:rsidR="00ED39DD" w:rsidRPr="00ED39DD" w:rsidRDefault="00ED39DD" w:rsidP="00ED3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39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7,453 (9.3%)</w:t>
            </w:r>
          </w:p>
        </w:tc>
      </w:tr>
      <w:tr w:rsidR="00ED39DD" w:rsidRPr="00ED39DD" w14:paraId="33F50BBD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6C01E2" w14:textId="77777777" w:rsidR="00ED39DD" w:rsidRPr="00ED39DD" w:rsidRDefault="00ED39DD" w:rsidP="00ED3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39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Admissions with ≥1 positive monitoring window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90F432" w14:textId="77777777" w:rsidR="00ED39DD" w:rsidRPr="00ED39DD" w:rsidRDefault="00ED39DD" w:rsidP="00ED39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39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7,995 (9.9%)</w:t>
            </w:r>
          </w:p>
        </w:tc>
      </w:tr>
    </w:tbl>
    <w:p w14:paraId="6DC2480E" w14:textId="6EDCD42A" w:rsidR="00341F54" w:rsidRDefault="00ED39DD" w:rsidP="00ED39DD">
      <w:pPr>
        <w:rPr>
          <w:rFonts w:ascii="Times New Roman" w:hAnsi="Times New Roman" w:cs="Times New Roman"/>
        </w:rPr>
      </w:pPr>
      <w:r w:rsidRPr="00ED39DD">
        <w:rPr>
          <w:rFonts w:ascii="Times New Roman" w:hAnsi="Times New Roman" w:cs="Times New Roman"/>
        </w:rPr>
        <w:t>ICU: intensive care unit; IQR: interquartile range; LOS: length of stay; NEWS2: National Early Warning Score 2.</w:t>
      </w:r>
    </w:p>
    <w:p w14:paraId="436A58BB" w14:textId="77777777" w:rsidR="00ED39DD" w:rsidRDefault="00ED39DD" w:rsidP="00ED39DD">
      <w:pPr>
        <w:rPr>
          <w:rFonts w:ascii="Times New Roman" w:hAnsi="Times New Roman" w:cs="Times New Roman"/>
        </w:rPr>
      </w:pPr>
    </w:p>
    <w:p w14:paraId="232A3D63" w14:textId="629A252D" w:rsidR="00ED39DD" w:rsidRDefault="00ED39DD" w:rsidP="00ED39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Figure:</w:t>
      </w:r>
      <w:r w:rsidR="00EC496B">
        <w:rPr>
          <w:rFonts w:ascii="Times New Roman" w:hAnsi="Times New Roman" w:cs="Times New Roman"/>
        </w:rPr>
        <w:t xml:space="preserve"> Cohort statistics and monitoring window for ML based analysis</w:t>
      </w:r>
    </w:p>
    <w:p w14:paraId="375ADFD2" w14:textId="69833F3E" w:rsidR="00ED39DD" w:rsidRPr="00ED39DD" w:rsidRDefault="009C0C8B" w:rsidP="00ED39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B1E1825" wp14:editId="33F135EA">
            <wp:extent cx="5943600" cy="5783580"/>
            <wp:effectExtent l="0" t="0" r="0" b="0"/>
            <wp:docPr id="1117580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580089" name="Picture 111758008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8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39DD" w:rsidRPr="00ED39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9DD"/>
    <w:rsid w:val="001307DA"/>
    <w:rsid w:val="002341CE"/>
    <w:rsid w:val="002935F2"/>
    <w:rsid w:val="002E4A96"/>
    <w:rsid w:val="002F7F3A"/>
    <w:rsid w:val="00341F54"/>
    <w:rsid w:val="0036387B"/>
    <w:rsid w:val="00376BC4"/>
    <w:rsid w:val="003A502C"/>
    <w:rsid w:val="005D2A2E"/>
    <w:rsid w:val="00633885"/>
    <w:rsid w:val="006E46CB"/>
    <w:rsid w:val="00765D04"/>
    <w:rsid w:val="00815C31"/>
    <w:rsid w:val="00977EB7"/>
    <w:rsid w:val="009C0C8B"/>
    <w:rsid w:val="00A72707"/>
    <w:rsid w:val="00AA27C4"/>
    <w:rsid w:val="00B511A2"/>
    <w:rsid w:val="00C02851"/>
    <w:rsid w:val="00C71C0F"/>
    <w:rsid w:val="00CA4A2A"/>
    <w:rsid w:val="00DD2BC0"/>
    <w:rsid w:val="00EC496B"/>
    <w:rsid w:val="00ED39DD"/>
    <w:rsid w:val="00EE6B23"/>
    <w:rsid w:val="00F80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6901A"/>
  <w15:chartTrackingRefBased/>
  <w15:docId w15:val="{D6467BB4-21B6-8543-8CFE-03F199E01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9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9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9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9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9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9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9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9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9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9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9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9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9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9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9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9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9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9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9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9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9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9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9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9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9DD"/>
    <w:rPr>
      <w:b/>
      <w:bCs/>
      <w:smallCaps/>
      <w:color w:val="0F4761" w:themeColor="accent1" w:themeShade="BF"/>
      <w:spacing w:val="5"/>
    </w:rPr>
  </w:style>
  <w:style w:type="character" w:customStyle="1" w:styleId="root-a7mrw">
    <w:name w:val="root_-a7mrw"/>
    <w:basedOn w:val="DefaultParagraphFont"/>
    <w:rsid w:val="00ED39DD"/>
  </w:style>
  <w:style w:type="paragraph" w:styleId="NormalWeb">
    <w:name w:val="Normal (Web)"/>
    <w:basedOn w:val="Normal"/>
    <w:uiPriority w:val="99"/>
    <w:semiHidden/>
    <w:unhideWhenUsed/>
    <w:rsid w:val="00ED39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D39DD"/>
    <w:rPr>
      <w:b/>
      <w:bCs/>
    </w:rPr>
  </w:style>
  <w:style w:type="character" w:styleId="Emphasis">
    <w:name w:val="Emphasis"/>
    <w:basedOn w:val="DefaultParagraphFont"/>
    <w:uiPriority w:val="20"/>
    <w:qFormat/>
    <w:rsid w:val="00ED39DD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D39D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D39DD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D39D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D39DD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225</Words>
  <Characters>1286</Characters>
  <Application>Microsoft Office Word</Application>
  <DocSecurity>0</DocSecurity>
  <Lines>10</Lines>
  <Paragraphs>3</Paragraphs>
  <ScaleCrop>false</ScaleCrop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Pritam Kumar Panda</dc:creator>
  <cp:keywords/>
  <dc:description/>
  <cp:lastModifiedBy>Dr. Pritam Kumar Panda</cp:lastModifiedBy>
  <cp:revision>5</cp:revision>
  <dcterms:created xsi:type="dcterms:W3CDTF">2026-03-27T07:25:00Z</dcterms:created>
  <dcterms:modified xsi:type="dcterms:W3CDTF">2026-03-27T07:45:00Z</dcterms:modified>
</cp:coreProperties>
</file>