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2EA4" w14:textId="17D6983D" w:rsidR="001C1552" w:rsidRPr="00D846B1" w:rsidRDefault="00000000" w:rsidP="0015411E">
      <w:pPr>
        <w:spacing w:before="240" w:after="240"/>
        <w:jc w:val="center"/>
        <w:rPr>
          <w:rFonts w:ascii="Arial" w:hAnsi="Arial" w:cs="Arial"/>
          <w:b/>
          <w:bCs/>
          <w:color w:val="333333"/>
          <w:sz w:val="44"/>
          <w:szCs w:val="44"/>
          <w:rtl/>
        </w:rPr>
      </w:pPr>
      <w:r w:rsidRPr="00D846B1">
        <w:rPr>
          <w:rFonts w:ascii="Arial" w:hAnsi="Arial" w:cs="Arial"/>
          <w:b/>
          <w:bCs/>
          <w:color w:val="333333"/>
          <w:sz w:val="44"/>
          <w:szCs w:val="44"/>
          <w:rtl/>
        </w:rPr>
        <w:t>בוריס</w:t>
      </w:r>
      <w:r w:rsidRPr="00D846B1">
        <w:rPr>
          <w:rFonts w:ascii="Arial" w:hAnsi="Arial" w:cs="Arial"/>
          <w:b/>
          <w:bCs/>
          <w:color w:val="333333"/>
          <w:sz w:val="44"/>
          <w:szCs w:val="44"/>
        </w:rPr>
        <w:t xml:space="preserve"> </w:t>
      </w:r>
      <w:proofErr w:type="spellStart"/>
      <w:r w:rsidRPr="00D846B1">
        <w:rPr>
          <w:rFonts w:ascii="Arial" w:hAnsi="Arial" w:cs="Arial"/>
          <w:b/>
          <w:bCs/>
          <w:color w:val="333333"/>
          <w:sz w:val="44"/>
          <w:szCs w:val="44"/>
          <w:rtl/>
        </w:rPr>
        <w:t>סיאונוב</w:t>
      </w:r>
      <w:proofErr w:type="spellEnd"/>
      <w:r w:rsidR="004F35AA" w:rsidRPr="00D846B1">
        <w:rPr>
          <w:rFonts w:ascii="Arial" w:hAnsi="Arial" w:cs="Arial" w:hint="cs"/>
          <w:b/>
          <w:bCs/>
          <w:color w:val="333333"/>
          <w:sz w:val="44"/>
          <w:szCs w:val="44"/>
          <w:rtl/>
        </w:rPr>
        <w:t xml:space="preserve"> </w:t>
      </w:r>
      <w:r w:rsidR="004F35AA" w:rsidRPr="00D846B1">
        <w:rPr>
          <w:rFonts w:ascii="Arial" w:hAnsi="Arial" w:cs="Arial"/>
          <w:b/>
          <w:bCs/>
          <w:color w:val="333333"/>
          <w:sz w:val="44"/>
          <w:szCs w:val="44"/>
        </w:rPr>
        <w:br/>
      </w:r>
      <w:r w:rsidR="004F35AA" w:rsidRPr="00D846B1">
        <w:rPr>
          <w:rFonts w:ascii="Arial" w:hAnsi="Arial" w:cs="Arial"/>
          <w:b/>
          <w:bCs/>
          <w:color w:val="333333"/>
          <w:sz w:val="24"/>
          <w:szCs w:val="24"/>
        </w:rPr>
        <w:t>Manual and automation QA tester</w:t>
      </w:r>
    </w:p>
    <w:p w14:paraId="6B60388B" w14:textId="77777777" w:rsidR="00AC5C75" w:rsidRPr="00D846B1" w:rsidRDefault="00AC5C75" w:rsidP="00D846B1">
      <w:pPr>
        <w:spacing w:before="120" w:after="0"/>
        <w:rPr>
          <w:rFonts w:ascii="Arial" w:hAnsi="Arial" w:cs="Arial"/>
          <w:sz w:val="2"/>
          <w:szCs w:val="2"/>
          <w:rtl/>
        </w:rPr>
        <w:sectPr w:rsidR="00AC5C75" w:rsidRPr="00D846B1" w:rsidSect="009855B3">
          <w:pgSz w:w="12240" w:h="15840" w:code="1"/>
          <w:pgMar w:top="284" w:right="567" w:bottom="284" w:left="567" w:header="720" w:footer="720" w:gutter="0"/>
          <w:cols w:space="720"/>
          <w:bidi/>
          <w:rtlGutter/>
          <w:docGrid w:linePitch="299"/>
        </w:sectPr>
      </w:pPr>
    </w:p>
    <w:p w14:paraId="65662D25" w14:textId="77777777" w:rsidR="00AC5C75" w:rsidRPr="00D846B1" w:rsidRDefault="00AC5C75" w:rsidP="00D846B1">
      <w:pPr>
        <w:spacing w:after="0"/>
        <w:rPr>
          <w:rFonts w:ascii="Arial" w:hAnsi="Arial" w:cs="Arial"/>
          <w:b/>
          <w:bCs/>
          <w:color w:val="333333"/>
          <w:sz w:val="2"/>
          <w:szCs w:val="2"/>
        </w:rPr>
      </w:pPr>
    </w:p>
    <w:p w14:paraId="1BDEE000" w14:textId="77777777" w:rsidR="00AC5C75" w:rsidRPr="00D846B1" w:rsidRDefault="00AC5C75" w:rsidP="00D846B1">
      <w:pPr>
        <w:spacing w:after="0"/>
        <w:rPr>
          <w:rFonts w:ascii="Arial" w:hAnsi="Arial" w:cs="Arial"/>
          <w:b/>
          <w:bCs/>
          <w:color w:val="333333"/>
          <w:sz w:val="2"/>
          <w:szCs w:val="2"/>
        </w:rPr>
        <w:sectPr w:rsidR="00AC5C75" w:rsidRPr="00D846B1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55"/>
      </w:tblGrid>
      <w:tr w:rsidR="00263D34" w:rsidRPr="00D846B1" w14:paraId="67AC2E40" w14:textId="77777777" w:rsidTr="00C237A4">
        <w:tc>
          <w:tcPr>
            <w:tcW w:w="1843" w:type="dxa"/>
            <w:vAlign w:val="center"/>
          </w:tcPr>
          <w:p w14:paraId="504427A1" w14:textId="70E608A7" w:rsidR="00AC5C75" w:rsidRPr="00D846B1" w:rsidRDefault="00000000" w:rsidP="00D846B1">
            <w:pPr>
              <w:spacing w:after="24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rtl/>
              </w:rPr>
            </w:pPr>
            <w:r w:rsidRPr="00D846B1">
              <w:rPr>
                <w:rFonts w:ascii="Arial" w:hAnsi="Arial" w:cs="Arial"/>
                <w:color w:val="2296F3"/>
                <w:sz w:val="21"/>
                <w:szCs w:val="21"/>
                <w:rtl/>
              </w:rPr>
              <w:t>מגורים</w:t>
            </w:r>
            <w:r w:rsidR="0015411E">
              <w:rPr>
                <w:rFonts w:ascii="Arial" w:hAnsi="Arial" w:cs="Arial" w:hint="cs"/>
                <w:color w:val="2296F3"/>
                <w:sz w:val="21"/>
                <w:szCs w:val="21"/>
                <w:rtl/>
              </w:rPr>
              <w:t>:</w:t>
            </w:r>
          </w:p>
        </w:tc>
        <w:tc>
          <w:tcPr>
            <w:tcW w:w="3355" w:type="dxa"/>
            <w:vAlign w:val="center"/>
          </w:tcPr>
          <w:p w14:paraId="61B13E34" w14:textId="39BE5F93" w:rsidR="00AC5C75" w:rsidRPr="00D846B1" w:rsidRDefault="004F35AA" w:rsidP="00D846B1">
            <w:pPr>
              <w:spacing w:after="24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846B1">
              <w:rPr>
                <w:rFonts w:ascii="Arial" w:hAnsi="Arial" w:cs="Arial" w:hint="cs"/>
                <w:color w:val="333333"/>
                <w:sz w:val="21"/>
                <w:szCs w:val="21"/>
                <w:rtl/>
              </w:rPr>
              <w:t>שפלה</w:t>
            </w:r>
          </w:p>
        </w:tc>
      </w:tr>
    </w:tbl>
    <w:p w14:paraId="53773387" w14:textId="77777777" w:rsidR="00AC5C75" w:rsidRPr="00D846B1" w:rsidRDefault="00AC5C75" w:rsidP="00D846B1">
      <w:pPr>
        <w:spacing w:after="0"/>
        <w:rPr>
          <w:rFonts w:ascii="Arial" w:hAnsi="Arial" w:cs="Arial"/>
          <w:sz w:val="2"/>
          <w:szCs w:val="2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55"/>
      </w:tblGrid>
      <w:tr w:rsidR="00263D34" w:rsidRPr="00D846B1" w14:paraId="7D7BF8B5" w14:textId="77777777" w:rsidTr="00C237A4">
        <w:tc>
          <w:tcPr>
            <w:tcW w:w="1843" w:type="dxa"/>
            <w:vAlign w:val="center"/>
          </w:tcPr>
          <w:p w14:paraId="1F009990" w14:textId="04A73AE7" w:rsidR="00791E4D" w:rsidRPr="00D846B1" w:rsidRDefault="00000000" w:rsidP="00D846B1">
            <w:pPr>
              <w:spacing w:after="240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rtl/>
              </w:rPr>
            </w:pPr>
            <w:r w:rsidRPr="00D846B1">
              <w:rPr>
                <w:rFonts w:ascii="Arial" w:hAnsi="Arial" w:cs="Arial"/>
                <w:color w:val="2296F3"/>
                <w:sz w:val="21"/>
                <w:szCs w:val="21"/>
                <w:rtl/>
              </w:rPr>
              <w:t>טלפון</w:t>
            </w:r>
          </w:p>
        </w:tc>
        <w:tc>
          <w:tcPr>
            <w:tcW w:w="3355" w:type="dxa"/>
            <w:vAlign w:val="center"/>
          </w:tcPr>
          <w:p w14:paraId="750FE2C8" w14:textId="77777777" w:rsidR="00791E4D" w:rsidRPr="00D846B1" w:rsidRDefault="00000000" w:rsidP="00D846B1">
            <w:pPr>
              <w:spacing w:after="24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846B1">
              <w:rPr>
                <w:rFonts w:ascii="Arial" w:hAnsi="Arial" w:cs="Arial"/>
                <w:color w:val="333333"/>
                <w:sz w:val="21"/>
                <w:szCs w:val="21"/>
              </w:rPr>
              <w:t>052-5927886</w:t>
            </w:r>
          </w:p>
        </w:tc>
      </w:tr>
      <w:tr w:rsidR="00263D34" w:rsidRPr="00D846B1" w14:paraId="712FD6C8" w14:textId="77777777" w:rsidTr="00C237A4">
        <w:tc>
          <w:tcPr>
            <w:tcW w:w="1843" w:type="dxa"/>
            <w:vAlign w:val="center"/>
          </w:tcPr>
          <w:p w14:paraId="180120E2" w14:textId="0C78524B" w:rsidR="00791E4D" w:rsidRPr="00D846B1" w:rsidRDefault="00000000" w:rsidP="00D846B1">
            <w:pPr>
              <w:spacing w:after="24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846B1">
              <w:rPr>
                <w:rFonts w:ascii="Arial" w:hAnsi="Arial" w:cs="Arial"/>
                <w:color w:val="2296F3"/>
                <w:sz w:val="21"/>
                <w:szCs w:val="21"/>
                <w:rtl/>
              </w:rPr>
              <w:t>מייל</w:t>
            </w:r>
          </w:p>
        </w:tc>
        <w:tc>
          <w:tcPr>
            <w:tcW w:w="3355" w:type="dxa"/>
            <w:vAlign w:val="center"/>
          </w:tcPr>
          <w:p w14:paraId="7E572B94" w14:textId="77777777" w:rsidR="00791E4D" w:rsidRPr="00D846B1" w:rsidRDefault="00000000" w:rsidP="00D846B1">
            <w:pPr>
              <w:spacing w:after="240"/>
              <w:rPr>
                <w:rFonts w:ascii="Arial" w:hAnsi="Arial" w:cs="Arial"/>
                <w:color w:val="333333"/>
                <w:sz w:val="21"/>
                <w:szCs w:val="21"/>
                <w:rtl/>
              </w:rPr>
            </w:pPr>
            <w:hyperlink r:id="rId5" w:history="1">
              <w:r w:rsidRPr="00D846B1">
                <w:rPr>
                  <w:rFonts w:ascii="Arial" w:hAnsi="Arial" w:cs="Arial"/>
                  <w:color w:val="333333"/>
                  <w:sz w:val="21"/>
                  <w:szCs w:val="21"/>
                  <w:u w:val="single"/>
                </w:rPr>
                <w:t>boris103@gmail.com</w:t>
              </w:r>
            </w:hyperlink>
          </w:p>
        </w:tc>
      </w:tr>
    </w:tbl>
    <w:p w14:paraId="534FA6F9" w14:textId="78A122D3" w:rsidR="00AC5C75" w:rsidRPr="00D846B1" w:rsidRDefault="00AC5C75" w:rsidP="00D846B1">
      <w:pPr>
        <w:spacing w:after="0"/>
        <w:rPr>
          <w:rFonts w:ascii="Arial" w:hAnsi="Arial" w:cs="Arial"/>
          <w:sz w:val="2"/>
          <w:szCs w:val="2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55"/>
      </w:tblGrid>
      <w:tr w:rsidR="00263D34" w:rsidRPr="00D846B1" w14:paraId="77FFACCC" w14:textId="77777777" w:rsidTr="001F64DF">
        <w:tc>
          <w:tcPr>
            <w:tcW w:w="1843" w:type="dxa"/>
            <w:vAlign w:val="center"/>
          </w:tcPr>
          <w:p w14:paraId="31C58316" w14:textId="3A6507F0" w:rsidR="00AC5C75" w:rsidRPr="00D846B1" w:rsidRDefault="0093735F" w:rsidP="00D846B1">
            <w:pPr>
              <w:spacing w:after="240"/>
              <w:rPr>
                <w:rFonts w:ascii="Arial" w:hAnsi="Arial" w:cs="Arial"/>
                <w:color w:val="333333"/>
                <w:sz w:val="21"/>
                <w:szCs w:val="21"/>
                <w:rtl/>
              </w:rPr>
            </w:pPr>
            <w:r w:rsidRPr="00D846B1">
              <w:rPr>
                <w:rFonts w:ascii="Arial" w:hAnsi="Arial" w:cs="Arial"/>
                <w:color w:val="2296F3"/>
                <w:sz w:val="21"/>
                <w:szCs w:val="21"/>
                <w:rtl/>
              </w:rPr>
              <w:t>שנת לידה</w:t>
            </w:r>
          </w:p>
        </w:tc>
        <w:tc>
          <w:tcPr>
            <w:tcW w:w="3355" w:type="dxa"/>
            <w:vAlign w:val="center"/>
          </w:tcPr>
          <w:p w14:paraId="0142BAAA" w14:textId="77777777" w:rsidR="00AC5C75" w:rsidRPr="00D846B1" w:rsidRDefault="00000000" w:rsidP="00D846B1">
            <w:pPr>
              <w:spacing w:after="24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846B1">
              <w:rPr>
                <w:rFonts w:ascii="Arial" w:hAnsi="Arial" w:cs="Arial"/>
                <w:color w:val="333333"/>
                <w:sz w:val="21"/>
                <w:szCs w:val="21"/>
              </w:rPr>
              <w:t>1986</w:t>
            </w:r>
          </w:p>
        </w:tc>
      </w:tr>
    </w:tbl>
    <w:p w14:paraId="26951249" w14:textId="6671B51C" w:rsidR="004A4139" w:rsidRPr="00D25577" w:rsidRDefault="004A4139" w:rsidP="00D846B1">
      <w:pPr>
        <w:spacing w:after="0"/>
        <w:rPr>
          <w:rFonts w:ascii="Arial" w:hAnsi="Arial" w:cs="Arial"/>
          <w:color w:val="333333"/>
          <w:sz w:val="2"/>
          <w:szCs w:val="2"/>
          <w:rtl/>
        </w:rPr>
        <w:sectPr w:rsidR="004A4139" w:rsidRPr="00D25577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14:paraId="3FEB496B" w14:textId="77777777" w:rsidR="00AC5C75" w:rsidRPr="00D25577" w:rsidRDefault="00AC5C75" w:rsidP="00D846B1">
      <w:pPr>
        <w:spacing w:after="0"/>
        <w:rPr>
          <w:rFonts w:ascii="Arial" w:hAnsi="Arial" w:cs="Arial"/>
          <w:color w:val="333333"/>
          <w:sz w:val="2"/>
          <w:szCs w:val="2"/>
        </w:rPr>
      </w:pPr>
    </w:p>
    <w:p w14:paraId="406C71FA" w14:textId="77777777" w:rsidR="00AC5C75" w:rsidRPr="00D25577" w:rsidRDefault="00AC5C75" w:rsidP="00D846B1">
      <w:pPr>
        <w:spacing w:after="0"/>
        <w:rPr>
          <w:rFonts w:ascii="Arial" w:hAnsi="Arial" w:cs="Arial"/>
          <w:color w:val="333333"/>
          <w:sz w:val="2"/>
          <w:szCs w:val="2"/>
        </w:rPr>
        <w:sectPr w:rsidR="00AC5C75" w:rsidRPr="00D25577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14:paraId="1B5D5113" w14:textId="77777777" w:rsidR="00AC5C75" w:rsidRPr="00D25577" w:rsidRDefault="00AC5C75" w:rsidP="00D846B1">
      <w:pPr>
        <w:spacing w:after="0"/>
        <w:rPr>
          <w:rFonts w:ascii="Arial" w:hAnsi="Arial" w:cs="Arial"/>
          <w:color w:val="333333"/>
          <w:sz w:val="2"/>
          <w:szCs w:val="2"/>
        </w:rPr>
        <w:sectPr w:rsidR="00AC5C75" w:rsidRPr="00D25577" w:rsidSect="004A4139">
          <w:type w:val="continuous"/>
          <w:pgSz w:w="12240" w:h="15840" w:code="1"/>
          <w:pgMar w:top="426" w:right="567" w:bottom="0" w:left="567" w:header="0" w:footer="0" w:gutter="0"/>
          <w:cols w:num="2" w:space="709"/>
          <w:bidi/>
          <w:docGrid w:linePitch="299"/>
        </w:sectPr>
      </w:pPr>
    </w:p>
    <w:p w14:paraId="65FC03CB" w14:textId="349D20EA" w:rsidR="00AC5C75" w:rsidRPr="00D25577" w:rsidRDefault="00000000" w:rsidP="00D846B1">
      <w:pPr>
        <w:spacing w:after="0" w:line="240" w:lineRule="auto"/>
        <w:rPr>
          <w:rFonts w:ascii="Arial" w:hAnsi="Arial" w:cs="Arial"/>
          <w:sz w:val="2"/>
          <w:szCs w:val="2"/>
        </w:rPr>
      </w:pPr>
      <w:r w:rsidRPr="00D25577">
        <w:rPr>
          <w:rFonts w:ascii="Arial" w:hAnsi="Arial" w:cs="Arial"/>
          <w:noProof/>
          <w:sz w:val="2"/>
          <w:szCs w:val="2"/>
        </w:rPr>
        <w:t>.</w:t>
      </w: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 wp14:anchorId="65B33E4B" wp14:editId="2869A1CF">
                <wp:extent cx="7086600" cy="0"/>
                <wp:effectExtent l="0" t="0" r="19050" b="19050"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id="מחבר ישר 1" o:spid="_x0000_i1025" style="mso-left-percent:-10001;mso-position-horizontal-relative:char;mso-position-vertical-relative:line;mso-top-percent:-10001;mso-wrap-style:square;visibility:visible" from="0,0" to="558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102A5DF0" w14:textId="3E7DB7C1" w:rsidR="007859E7" w:rsidRPr="00D846B1" w:rsidRDefault="00D846B1" w:rsidP="00D846B1">
      <w:pPr>
        <w:spacing w:before="240" w:after="240"/>
        <w:rPr>
          <w:rFonts w:ascii="Arial" w:hAnsi="Arial" w:cs="Arial"/>
          <w:b/>
          <w:bCs/>
          <w:color w:val="333333"/>
        </w:rPr>
      </w:pPr>
      <w:r w:rsidRPr="00D846B1">
        <w:rPr>
          <w:rFonts w:ascii="Arial" w:hAnsi="Arial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A9D86" wp14:editId="75EC1345">
                <wp:simplePos x="0" y="0"/>
                <wp:positionH relativeFrom="column">
                  <wp:posOffset>76835</wp:posOffset>
                </wp:positionH>
                <wp:positionV relativeFrom="paragraph">
                  <wp:posOffset>115794</wp:posOffset>
                </wp:positionV>
                <wp:extent cx="2981960" cy="1667436"/>
                <wp:effectExtent l="0" t="0" r="254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1667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D7F16" w14:textId="557AC00C" w:rsidR="004F35AA" w:rsidRPr="0015411E" w:rsidRDefault="004F35AA" w:rsidP="004F35AA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:u w:val="single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411E">
                              <w:rPr>
                                <w:rFonts w:ascii="Arial" w:hAnsi="Arial" w:cs="Arial" w:hint="cs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השכלה וקורסים</w:t>
                            </w:r>
                          </w:p>
                          <w:p w14:paraId="0DBE8BAA" w14:textId="39C74AFC" w:rsidR="004F35AA" w:rsidRPr="004F35AA" w:rsidRDefault="004F35AA" w:rsidP="00D846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קורס אוטומציה ל</w:t>
                            </w:r>
                            <w:r w:rsidRPr="004F35A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 &amp; Mobile</w:t>
                            </w: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200A4E4" w14:textId="3E6B3045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הנדסאי אלקטרוניקה </w:t>
                            </w:r>
                            <w:r w:rsidRPr="004F35AA">
                              <w:rPr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עמל ב׳ פ״ת </w:t>
                            </w:r>
                            <w:r w:rsidRPr="004F35AA">
                              <w:rPr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5AA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2004-2006</w:t>
                            </w:r>
                          </w:p>
                          <w:p w14:paraId="7830DF8D" w14:textId="77777777" w:rsidR="0015411E" w:rsidRPr="004F35AA" w:rsidRDefault="0015411E" w:rsidP="0015411E">
                            <w:pPr>
                              <w:pStyle w:val="ListParagraph"/>
                              <w:widowControl w:val="0"/>
                              <w:suppressAutoHyphens/>
                              <w:spacing w:after="0" w:line="240" w:lineRule="auto"/>
                              <w:ind w:left="502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721C02" w14:textId="77777777" w:rsidR="004F35AA" w:rsidRPr="0015411E" w:rsidRDefault="004F35AA" w:rsidP="004F35AA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15411E">
                              <w:rPr>
                                <w:rFonts w:ascii="Arial" w:hAnsi="Arial" w:cs="Arial" w:hint="cs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שפות:</w:t>
                            </w:r>
                          </w:p>
                          <w:p w14:paraId="2FA9471A" w14:textId="77777777" w:rsidR="004F35AA" w:rsidRP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עברית -  רמת שפת אם</w:t>
                            </w:r>
                          </w:p>
                          <w:p w14:paraId="0C198A23" w14:textId="77777777" w:rsidR="004F35AA" w:rsidRP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אנגלית </w:t>
                            </w:r>
                            <w:r w:rsidRPr="004F35AA">
                              <w:rPr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שוטפת</w:t>
                            </w:r>
                          </w:p>
                          <w:p w14:paraId="4AD52473" w14:textId="77777777" w:rsidR="004F35AA" w:rsidRP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רוסית </w:t>
                            </w:r>
                            <w:r w:rsidRPr="004F35AA">
                              <w:rPr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שיחה ברמת שפת אם. קריאה וכתיבה ברמה טובה</w:t>
                            </w:r>
                          </w:p>
                          <w:p w14:paraId="392D6264" w14:textId="77777777" w:rsidR="004F35AA" w:rsidRPr="004F35AA" w:rsidRDefault="004F35AA" w:rsidP="004F35AA">
                            <w:pPr>
                              <w:pStyle w:val="ListParagraph"/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1FB792" w14:textId="77777777" w:rsidR="004F35AA" w:rsidRDefault="004F35AA" w:rsidP="004F35AA">
                            <w:pPr>
                              <w:pStyle w:val="ListParagraph"/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C29824" w14:textId="77777777" w:rsidR="004F35AA" w:rsidRPr="009101EF" w:rsidRDefault="004F35AA" w:rsidP="004F35AA"/>
                          <w:p w14:paraId="3D538AB3" w14:textId="77777777" w:rsidR="004F35AA" w:rsidRPr="00640AE5" w:rsidRDefault="004F35AA" w:rsidP="004F35AA">
                            <w:pPr>
                              <w:pStyle w:val="ListParagraph"/>
                              <w:rPr>
                                <w:rFonts w:ascii="Arial" w:hAnsi="Arial" w:cs="Arial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41A9D8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6.05pt;margin-top:9.1pt;width:234.8pt;height:1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6lhLgIAAFUEAAAOAAAAZHJzL2Uyb0RvYy54bWysVE1v2zAMvQ/YfxB0XxynadoYcYosRYYB&#13;&#10;QVsgHXpWZCk2IIuapMTOfv0o2flot9Owi0yK1BP5+OTZQ1srchDWVaBzmg6GlAjNoaj0Lqc/Xldf&#13;&#10;7ilxnumCKdAip0fh6MP886dZYzIxghJUISxBEO2yxuS09N5kSeJ4KWrmBmCExqAEWzOPrt0lhWUN&#13;&#10;otcqGQ2Hk6QBWxgLXDiHu49dkM4jvpSC+2cpnfBE5RRr83G1cd2GNZnPWLazzJQV78tg/1BFzSqN&#13;&#10;l56hHplnZG+rP6DqiltwIP2AQ52AlBUXsQfsJh1+6GZTMiNiL0iOM2ea3P+D5U+HjXmxxLdfocUB&#13;&#10;BkIa4zKHm6GfVto6fLFSgnGk8HimTbSecNwcTe/T6QRDHGPpZHI3vpkEnORy3FjnvwmoSTByanEu&#13;&#10;kS52WDvfpZ5Swm0OVFWsKqWiE7QglsqSA8MpKh+LRPB3WUqTJqeTm9thBNYQjnfISmMtl6aC5dtt&#13;&#10;23e6heKIBFjotOEMX1VY5Jo5/8IsigEbQ4H7Z1ykArwEeouSEuyvv+2HfJwRRilpUFw5dT/3zApK&#13;&#10;1HeN05um43FQY3TGt3cjdOx1ZHsd0ft6Cdh5ik/J8GiGfK9OprRQv+E7WIRbMcQ0x7tz6k/m0neS&#13;&#10;x3fExWIRk1B/hvm13hgeoAPTYQSv7Ruzpp+TxxE/wUmGLPswri43nNSw2HuQVZxlILhjtecdtRvV&#13;&#10;0L+z8Diu/Zh1+RvMfwMAAP//AwBQSwMEFAAGAAgAAAAhAPcxPC3iAAAADgEAAA8AAABkcnMvZG93&#13;&#10;bnJldi54bWxMT01Pg0AQvZv4HzZj4sXYBaqWUJbG+Jl4s7Qab1t2BCI7S9gt4L93POllJi9v5n3k&#13;&#10;m9l2YsTBt44UxIsIBFLlTEu1gl35eJmC8EGT0Z0jVPCNHjbF6UmuM+MmesVxG2rBIuQzraAJoc+k&#13;&#10;9FWDVvuF65GY+3SD1YHhUEsz6InFbSeTKLqRVrfEDo3u8a7B6mt7tAo+Lur3Fz8/7afl9bJ/eB7L&#13;&#10;1ZsplTo/m+/XPG7XIALO4e8Dfjtwfig42MEdyXjRMU5ivuSdJiCYv0rjFYiDgiSNUpBFLv/XKH4A&#13;&#10;AAD//wMAUEsBAi0AFAAGAAgAAAAhALaDOJL+AAAA4QEAABMAAAAAAAAAAAAAAAAAAAAAAFtDb250&#13;&#10;ZW50X1R5cGVzXS54bWxQSwECLQAUAAYACAAAACEAOP0h/9YAAACUAQAACwAAAAAAAAAAAAAAAAAv&#13;&#10;AQAAX3JlbHMvLnJlbHNQSwECLQAUAAYACAAAACEA3S+pYS4CAABVBAAADgAAAAAAAAAAAAAAAAAu&#13;&#10;AgAAZHJzL2Uyb0RvYy54bWxQSwECLQAUAAYACAAAACEA9zE8LeIAAAAOAQAADwAAAAAAAAAAAAAA&#13;&#10;AACIBAAAZHJzL2Rvd25yZXYueG1sUEsFBgAAAAAEAAQA8wAAAJcFAAAAAA==&#13;&#10;" fillcolor="white [3201]" stroked="f" strokeweight=".5pt">
                <v:textbox>
                  <w:txbxContent>
                    <w:p w14:paraId="783D7F16" w14:textId="557AC00C" w:rsidR="004F35AA" w:rsidRPr="0015411E" w:rsidRDefault="004F35AA" w:rsidP="004F35AA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411E">
                        <w:rPr>
                          <w:rFonts w:ascii="Arial" w:hAnsi="Arial" w:cs="Arial" w:hint="cs"/>
                          <w:b/>
                          <w:bCs/>
                          <w:color w:val="333333"/>
                          <w:sz w:val="24"/>
                          <w:szCs w:val="24"/>
                          <w:u w:val="single"/>
                          <w:rtl/>
                        </w:rPr>
                        <w:t>השכלה וקורסים</w:t>
                      </w:r>
                    </w:p>
                    <w:p w14:paraId="0DBE8BAA" w14:textId="39C74AFC" w:rsidR="004F35AA" w:rsidRPr="004F35AA" w:rsidRDefault="004F35AA" w:rsidP="00D846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קורס אוטומציה ל</w:t>
                      </w:r>
                      <w:r w:rsidRPr="004F35A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 &amp; Mobile</w:t>
                      </w: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200A4E4" w14:textId="3E6B3045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הנדסאי אלקטרוניקה </w:t>
                      </w:r>
                      <w:r w:rsidRPr="004F35AA">
                        <w:rPr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עמל ב׳ פ״ת </w:t>
                      </w:r>
                      <w:r w:rsidRPr="004F35AA">
                        <w:rPr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5AA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2004-2006</w:t>
                      </w:r>
                    </w:p>
                    <w:p w14:paraId="7830DF8D" w14:textId="77777777" w:rsidR="0015411E" w:rsidRPr="004F35AA" w:rsidRDefault="0015411E" w:rsidP="0015411E">
                      <w:pPr>
                        <w:pStyle w:val="ListParagraph"/>
                        <w:widowControl w:val="0"/>
                        <w:suppressAutoHyphens/>
                        <w:spacing w:after="0" w:line="240" w:lineRule="auto"/>
                        <w:ind w:left="502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721C02" w14:textId="77777777" w:rsidR="004F35AA" w:rsidRPr="0015411E" w:rsidRDefault="004F35AA" w:rsidP="004F35AA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33333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15411E">
                        <w:rPr>
                          <w:rFonts w:ascii="Arial" w:hAnsi="Arial" w:cs="Arial" w:hint="cs"/>
                          <w:b/>
                          <w:bCs/>
                          <w:color w:val="333333"/>
                          <w:sz w:val="24"/>
                          <w:szCs w:val="24"/>
                          <w:u w:val="single"/>
                          <w:rtl/>
                        </w:rPr>
                        <w:t>שפות:</w:t>
                      </w:r>
                    </w:p>
                    <w:p w14:paraId="2FA9471A" w14:textId="77777777" w:rsidR="004F35AA" w:rsidRP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עברית -  רמת שפת אם</w:t>
                      </w:r>
                    </w:p>
                    <w:p w14:paraId="0C198A23" w14:textId="77777777" w:rsidR="004F35AA" w:rsidRP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אנגלית </w:t>
                      </w:r>
                      <w:r w:rsidRPr="004F35AA">
                        <w:rPr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שוטפת</w:t>
                      </w:r>
                    </w:p>
                    <w:p w14:paraId="4AD52473" w14:textId="77777777" w:rsidR="004F35AA" w:rsidRP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רוסית </w:t>
                      </w:r>
                      <w:r w:rsidRPr="004F35AA">
                        <w:rPr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שיחה ברמת שפת אם. קריאה וכתיבה ברמה טובה</w:t>
                      </w:r>
                    </w:p>
                    <w:p w14:paraId="392D6264" w14:textId="77777777" w:rsidR="004F35AA" w:rsidRPr="004F35AA" w:rsidRDefault="004F35AA" w:rsidP="004F35AA">
                      <w:pPr>
                        <w:pStyle w:val="ListParagraph"/>
                        <w:widowControl w:val="0"/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1FB792" w14:textId="77777777" w:rsidR="004F35AA" w:rsidRDefault="004F35AA" w:rsidP="004F35AA">
                      <w:pPr>
                        <w:pStyle w:val="ListParagraph"/>
                        <w:widowControl w:val="0"/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DC29824" w14:textId="77777777" w:rsidR="004F35AA" w:rsidRPr="009101EF" w:rsidRDefault="004F35AA" w:rsidP="004F35AA"/>
                    <w:p w14:paraId="3D538AB3" w14:textId="77777777" w:rsidR="004F35AA" w:rsidRPr="00640AE5" w:rsidRDefault="004F35AA" w:rsidP="004F35AA">
                      <w:pPr>
                        <w:pStyle w:val="ListParagraph"/>
                        <w:rPr>
                          <w:rFonts w:ascii="Arial" w:hAnsi="Arial" w:cs="Arial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46B1">
        <w:rPr>
          <w:rFonts w:ascii="Arial" w:hAnsi="Arial" w:cs="Arial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BCEBC" wp14:editId="2342AEB5">
                <wp:simplePos x="0" y="0"/>
                <wp:positionH relativeFrom="column">
                  <wp:posOffset>3001383</wp:posOffset>
                </wp:positionH>
                <wp:positionV relativeFrom="paragraph">
                  <wp:posOffset>68580</wp:posOffset>
                </wp:positionV>
                <wp:extent cx="4165600" cy="1714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EB29A" w14:textId="77777777" w:rsidR="004F35AA" w:rsidRPr="0015411E" w:rsidRDefault="004F35AA" w:rsidP="004F35AA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411E">
                              <w:rPr>
                                <w:rFonts w:ascii="Arial" w:hAnsi="Arial" w:cs="Arial" w:hint="cs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u w:val="single"/>
                                <w:rtl/>
                              </w:rPr>
                              <w:t>מיומנויות</w:t>
                            </w:r>
                            <w:r w:rsidRPr="0015411E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AC31309" w14:textId="1AC905C2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מהנדס בדיקות עם ניסיון רב בבדיקות מורכבות על מגוון רחב של מוצרים</w:t>
                            </w:r>
                          </w:p>
                          <w:p w14:paraId="28BE487E" w14:textId="31144FC1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בדיקות על מגוון רחב של פלטפורמות: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Web, mobile, Desktop, Android TV and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AppleTV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Smart TV(Samsung, LG</w:t>
                            </w:r>
                          </w:p>
                          <w:p w14:paraId="26EFC5F1" w14:textId="77777777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עבודה על סביבות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ac, windows</w:t>
                            </w:r>
                          </w:p>
                          <w:p w14:paraId="578982EB" w14:textId="77777777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בדיקות צד שרת ולקוח</w:t>
                            </w:r>
                          </w:p>
                          <w:p w14:paraId="51705F71" w14:textId="77777777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כתיבת מסמכי בדיקות: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STD, STP, STR</w:t>
                            </w:r>
                          </w:p>
                          <w:p w14:paraId="5F0A455F" w14:textId="77777777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כתיבת בדיקות </w:t>
                            </w:r>
                            <w:proofErr w:type="spellStart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אטומטיות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על מוצרי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Web&amp; Mobile</w:t>
                            </w:r>
                          </w:p>
                          <w:p w14:paraId="281426C1" w14:textId="77777777" w:rsidR="004F35AA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עבודה צמודה לצוותי פיתוח </w:t>
                            </w:r>
                            <w:proofErr w:type="spellStart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ובמטודולוגיית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Agile</w:t>
                            </w:r>
                          </w:p>
                          <w:p w14:paraId="281F7A67" w14:textId="77777777" w:rsidR="004F35AA" w:rsidRPr="00A27763" w:rsidRDefault="004F35AA" w:rsidP="004F35A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uppressAutoHyphens/>
                              <w:spacing w:after="0" w:line="240" w:lineRule="auto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5AA">
                              <w:rPr>
                                <w:rFonts w:hint="cs"/>
                                <w:sz w:val="20"/>
                                <w:szCs w:val="20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מתן שירות ללקוחות בארץ ובחו״ל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A1BCEBC" id="Text Box 42" o:spid="_x0000_s1027" type="#_x0000_t202" style="position:absolute;left:0;text-align:left;margin-left:236.35pt;margin-top:5.4pt;width:328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cn9LgIAAFwEAAAOAAAAZHJzL2Uyb0RvYy54bWysVE2P2yAQvVfqf0DcG9tpkm2tOKs0q1SV&#13;&#10;ot2VstWeCYYECTMUSOz013fA+eq2p6oXPMMMj5k3D0/vu0aTg3BegaloMcgpEYZDrcy2ot9flh8+&#13;&#10;UeIDMzXTYERFj8LT+9n7d9PWlmIIO9C1cARBjC9bW9FdCLbMMs93omF+AFYYDEpwDQvoum1WO9Yi&#13;&#10;eqOzYZ5PshZcbR1w4T3uPvRBOkv4UgoenqT0IhBdUawtpNWldRPXbDZl5dYxu1P8VAb7hyoapgxe&#13;&#10;eoF6YIGRvVN/QDWKO/Agw4BDk4GUiovUA3ZT5G+6We+YFakXJMfbC03+/8Hyx8PaPjsSui/Q4QAj&#13;&#10;Ia31pcfN2E8nXRO/WCnBOFJ4vNAmukA4bo6KyXiSY4hjrLgrRmN0ECe7HrfOh68CGhKNijqcS6KL&#13;&#10;HVY+9KnnlHibB63qpdI6OVELYqEdOTCcog6pSAT/LUsb0lZ08nGcJ2AD8XiPrA3Wcm0qWqHbdETV&#13;&#10;Nw1voD4iDw56iXjLlwprXTEfnplDTWB/qPPwhIvUgHfByaJkB+7n3/ZjPo4Ko5S0qLGK+h975gQl&#13;&#10;+pvBIX4uRqMoyuSMxndDdNxtZHMbMftmAUhAgS/K8mTG/KDPpnTQvOJzmMdbMcQMx7srGs7mIvTK&#13;&#10;x+fExXyeklCGloWVWVseoSPhcRIv3Stz9jSugJN+hLMaWflman1uPGlgvg8gVRpp5Lln9UQ/SjiJ&#13;&#10;4vTc4hu59VPW9acw+wUAAP//AwBQSwMEFAAGAAgAAAAhADhCBpnkAAAAEAEAAA8AAABkcnMvZG93&#13;&#10;bnJldi54bWxMT8tOwzAQvCPxD9YicUHUaQokSuNUiFclbjQ8xM2NlyQiXkexm4S/Z3uCy0o7Mzs7&#13;&#10;k29m24kRB986UrBcRCCQKmdaqhW8lo+XKQgfNBndOUIFP+hhU5ye5DozbqIXHHehFmxCPtMKmhD6&#13;&#10;TEpfNWi1X7geibkvN1gdeB1qaQY9sbntZBxFN9LqlvhDo3u8a7D63h2sgs+L+uPZz09v0+p61T9s&#13;&#10;xzJ5N6VS52fz/ZrH7RpEwDn8XcCxA+eHgoPt3YGMF52CqyROWMpExD2OgmWcMrJXEKcMySKX/4sU&#13;&#10;vwAAAP//AwBQSwECLQAUAAYACAAAACEAtoM4kv4AAADhAQAAEwAAAAAAAAAAAAAAAAAAAAAAW0Nv&#13;&#10;bnRlbnRfVHlwZXNdLnhtbFBLAQItABQABgAIAAAAIQA4/SH/1gAAAJQBAAALAAAAAAAAAAAAAAAA&#13;&#10;AC8BAABfcmVscy8ucmVsc1BLAQItABQABgAIAAAAIQASKcn9LgIAAFwEAAAOAAAAAAAAAAAAAAAA&#13;&#10;AC4CAABkcnMvZTJvRG9jLnhtbFBLAQItABQABgAIAAAAIQA4QgaZ5AAAABABAAAPAAAAAAAAAAAA&#13;&#10;AAAAAIgEAABkcnMvZG93bnJldi54bWxQSwUGAAAAAAQABADzAAAAmQUAAAAA&#13;&#10;" fillcolor="white [3201]" stroked="f" strokeweight=".5pt">
                <v:textbox>
                  <w:txbxContent>
                    <w:p w14:paraId="2CEEB29A" w14:textId="77777777" w:rsidR="004F35AA" w:rsidRPr="0015411E" w:rsidRDefault="004F35AA" w:rsidP="004F35AA">
                      <w:pPr>
                        <w:widowControl w:val="0"/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411E">
                        <w:rPr>
                          <w:rFonts w:ascii="Arial" w:hAnsi="Arial" w:cs="Arial" w:hint="cs"/>
                          <w:b/>
                          <w:bCs/>
                          <w:color w:val="333333"/>
                          <w:sz w:val="24"/>
                          <w:szCs w:val="24"/>
                          <w:u w:val="single"/>
                          <w:rtl/>
                        </w:rPr>
                        <w:t>מיומנויות</w:t>
                      </w:r>
                      <w:r w:rsidRPr="0015411E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AC31309" w14:textId="1AC905C2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מהנדס בדיקות עם ניסיון רב בבדיקות מורכבות על מגוון רחב של מוצרים</w:t>
                      </w:r>
                    </w:p>
                    <w:p w14:paraId="28BE487E" w14:textId="31144FC1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בדיקות על מגוון רחב של פלטפורמות: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Web, mobile, Desktop, Android TV and </w:t>
                      </w:r>
                      <w:proofErr w:type="spellStart"/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AppleTV</w:t>
                      </w:r>
                      <w:proofErr w:type="spellEnd"/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Smart TV(Samsung, LG</w:t>
                      </w:r>
                    </w:p>
                    <w:p w14:paraId="26EFC5F1" w14:textId="77777777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עבודה על סביבות </w:t>
                      </w:r>
                      <w:r>
                        <w:rPr>
                          <w:rFonts w:hint="cs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ac, windows</w:t>
                      </w:r>
                    </w:p>
                    <w:p w14:paraId="578982EB" w14:textId="77777777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בדיקות צד שרת ולקוח</w:t>
                      </w:r>
                    </w:p>
                    <w:p w14:paraId="51705F71" w14:textId="77777777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כתיבת מסמכי בדיקות: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STD, STP, STR</w:t>
                      </w:r>
                    </w:p>
                    <w:p w14:paraId="5F0A455F" w14:textId="77777777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כתיבת בדיקות </w:t>
                      </w:r>
                      <w:proofErr w:type="spellStart"/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אטומטיות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על מוצרי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Web&amp; Mobile</w:t>
                      </w:r>
                    </w:p>
                    <w:p w14:paraId="281426C1" w14:textId="77777777" w:rsidR="004F35AA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עבודה צמודה לצוותי פיתוח </w:t>
                      </w:r>
                      <w:proofErr w:type="spellStart"/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ובמטודולוגיית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Agile</w:t>
                      </w:r>
                    </w:p>
                    <w:p w14:paraId="281F7A67" w14:textId="77777777" w:rsidR="004F35AA" w:rsidRPr="00A27763" w:rsidRDefault="004F35AA" w:rsidP="004F35AA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suppressAutoHyphens/>
                        <w:spacing w:after="0" w:line="240" w:lineRule="auto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F35AA">
                        <w:rPr>
                          <w:rFonts w:hint="cs"/>
                          <w:sz w:val="20"/>
                          <w:szCs w:val="20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מתן שירות ללקוחות בארץ ובחו״ל</w:t>
                      </w:r>
                    </w:p>
                  </w:txbxContent>
                </v:textbox>
              </v:shape>
            </w:pict>
          </mc:Fallback>
        </mc:AlternateContent>
      </w:r>
    </w:p>
    <w:p w14:paraId="03D2C657" w14:textId="385304E7" w:rsidR="004F35AA" w:rsidRPr="00D846B1" w:rsidRDefault="004F35AA" w:rsidP="00D846B1">
      <w:pPr>
        <w:spacing w:before="240" w:after="240"/>
        <w:rPr>
          <w:rFonts w:ascii="Arial" w:hAnsi="Arial" w:cs="Arial"/>
          <w:b/>
          <w:bCs/>
          <w:color w:val="333333"/>
        </w:rPr>
      </w:pPr>
    </w:p>
    <w:p w14:paraId="1CB5AFB5" w14:textId="5C636B74" w:rsidR="004F35AA" w:rsidRPr="00D846B1" w:rsidRDefault="004F35AA" w:rsidP="00D846B1">
      <w:pPr>
        <w:spacing w:before="240" w:after="240"/>
        <w:rPr>
          <w:rFonts w:ascii="Arial" w:hAnsi="Arial" w:cs="Arial"/>
          <w:b/>
          <w:bCs/>
          <w:color w:val="333333"/>
        </w:rPr>
      </w:pPr>
    </w:p>
    <w:p w14:paraId="22A6F55A" w14:textId="0F93FD1B" w:rsidR="004F35AA" w:rsidRPr="00D846B1" w:rsidRDefault="004F35AA" w:rsidP="00D846B1">
      <w:pPr>
        <w:spacing w:before="240" w:after="240"/>
        <w:rPr>
          <w:rFonts w:ascii="Arial" w:hAnsi="Arial" w:cs="Arial"/>
          <w:b/>
          <w:bCs/>
          <w:color w:val="333333"/>
        </w:rPr>
      </w:pPr>
    </w:p>
    <w:p w14:paraId="1F26232E" w14:textId="77777777" w:rsidR="004F35AA" w:rsidRPr="00D846B1" w:rsidRDefault="004F35AA" w:rsidP="00D846B1">
      <w:pPr>
        <w:spacing w:before="240" w:after="240"/>
        <w:rPr>
          <w:rFonts w:ascii="Arial" w:hAnsi="Arial" w:cs="Arial"/>
          <w:b/>
          <w:bCs/>
          <w:color w:val="333333"/>
          <w:rtl/>
        </w:rPr>
      </w:pPr>
    </w:p>
    <w:p w14:paraId="47AAF293" w14:textId="77777777" w:rsidR="004F35AA" w:rsidRPr="00D846B1" w:rsidRDefault="004F35AA" w:rsidP="00D846B1">
      <w:pPr>
        <w:spacing w:after="0"/>
        <w:rPr>
          <w:rFonts w:ascii="Arial" w:hAnsi="Arial" w:cs="Arial"/>
          <w:b/>
          <w:bCs/>
          <w:color w:val="333333"/>
          <w:sz w:val="28"/>
          <w:szCs w:val="28"/>
          <w:rtl/>
        </w:rPr>
      </w:pPr>
    </w:p>
    <w:p w14:paraId="6398D533" w14:textId="628A1C31" w:rsidR="004F35AA" w:rsidRPr="00D846B1" w:rsidRDefault="004F35AA" w:rsidP="00D846B1">
      <w:pPr>
        <w:spacing w:after="0"/>
        <w:rPr>
          <w:rFonts w:ascii="Arial" w:hAnsi="Arial" w:cs="Arial"/>
          <w:b/>
          <w:bCs/>
          <w:color w:val="333333"/>
          <w:sz w:val="28"/>
          <w:szCs w:val="28"/>
          <w:rtl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 wp14:anchorId="67686D86" wp14:editId="504979BE">
                <wp:extent cx="7052310" cy="0"/>
                <wp:effectExtent l="0" t="0" r="8890" b="12700"/>
                <wp:docPr id="709884228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2D05ABA" id="מחבר ישר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3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2cctQEAANUDAAAOAAAAZHJzL2Uyb0RvYy54bWysU9uO0zAQfUfiHyy/UydFXBQ13YctywuC&#13;&#10;FZcPcJ1xY8k3jU2T/j1jt01XgIRAKNIktuecOXM82dzNzrIjYDLB97xdNZyBV2Ew/tDzb18fXrzl&#13;&#10;LGXpB2mDh56fIPG77fNnmyl2sA5jsAMgIxKfuin2fMw5dkIkNYKTaRUieDrUAZ3MtMSDGFBOxO6s&#13;&#10;WDfNazEFHCIGBSnR7u58yLeVX2tQ+ZPWCTKzPSdtuUascV+i2G5kd0AZR6MuMuQ/qHDSeCq6UO1k&#13;&#10;luw7ml+onFEYUtB5pYITQWujoPZA3bTNT918GWWE2guZk+JiU/p/tOrj8d4/ItkwxdSl+Iili1mj&#13;&#10;K2/Sx+Zq1mkxC+bMFG2+aV6tX7bkqbqeiRswYsrvIThWPnpujS99yE4eP6RMxSj1mlK2rS8xBWuG&#13;&#10;B2NtXeBhf2+RHSXd3O5decplEfBJGq0KVNy01698snCm/QyamYHUtrV8HStYaKVS4HN74bWesgtM&#13;&#10;k4QF2PwZeMkvUKgj9zfgBVErB58XsDM+4O+q5/kqWZ/zrw6c+y4W7MNwqrdaraHZqc5d5rwM59N1&#13;&#10;hd/+xu0PAAAA//8DAFBLAwQUAAYACAAAACEAP97gFtoAAAAIAQAADwAAAGRycy9kb3ducmV2Lnht&#13;&#10;bEyPwU7DMBBE70j8g7VI3KhjJEqVxqlQgQPqiRSJ69beJhHxOrLdNvw9Dhe4jDQa7ey8ajO5QZwp&#13;&#10;xN6zBrUoQBAbb3tuNXzsX+9WIGJCtjh4Jg3fFGFTX19VWFp/4Xc6N6kVuYRjiRq6lMZSymg6chgX&#13;&#10;fiTO2dEHhynb0Eob8JLL3SDvi2IpHfacP3Q40rYj89WcnIbH6UHtGjZv5nO7P64C716UDVrf3kzP&#13;&#10;6yxPaxCJpvR3ATND3g91HnbwJ7ZRDBoyTfrVOVOqWII4zF7WlfwPUP8AAAD//wMAUEsBAi0AFAAG&#13;&#10;AAgAAAAhALaDOJL+AAAA4QEAABMAAAAAAAAAAAAAAAAAAAAAAFtDb250ZW50X1R5cGVzXS54bWxQ&#13;&#10;SwECLQAUAAYACAAAACEAOP0h/9YAAACUAQAACwAAAAAAAAAAAAAAAAAvAQAAX3JlbHMvLnJlbHNQ&#13;&#10;SwECLQAUAAYACAAAACEAh59nHLUBAADVAwAADgAAAAAAAAAAAAAAAAAuAgAAZHJzL2Uyb0RvYy54&#13;&#10;bWxQSwECLQAUAAYACAAAACEAP97gFtoAAAAIAQAADwAAAAAAAAAAAAAAAAAPBAAAZHJzL2Rvd25y&#13;&#10;ZXYueG1sUEsFBgAAAAAEAAQA8wAAABYFAAAAAA==&#13;&#10;" strokecolor="#dedede" strokeweight=".5pt">
                <v:stroke joinstyle="miter"/>
                <w10:anchorlock/>
              </v:line>
            </w:pict>
          </mc:Fallback>
        </mc:AlternateContent>
      </w:r>
    </w:p>
    <w:p w14:paraId="715575BD" w14:textId="77777777" w:rsidR="004F35AA" w:rsidRPr="00D846B1" w:rsidRDefault="004F35AA" w:rsidP="00D846B1">
      <w:pPr>
        <w:spacing w:after="0"/>
        <w:rPr>
          <w:rFonts w:ascii="Arial" w:hAnsi="Arial" w:cs="Arial"/>
          <w:b/>
          <w:bCs/>
          <w:vanish/>
          <w:color w:val="333333"/>
          <w:sz w:val="28"/>
          <w:szCs w:val="28"/>
          <w:rtl/>
        </w:rPr>
      </w:pPr>
    </w:p>
    <w:p w14:paraId="446275D6" w14:textId="77777777" w:rsidR="00F33004" w:rsidRDefault="00000000" w:rsidP="00D846B1">
      <w:pPr>
        <w:spacing w:before="240" w:after="240"/>
        <w:rPr>
          <w:rFonts w:ascii="Arial" w:hAnsi="Arial" w:cs="Arial"/>
          <w:b/>
          <w:bCs/>
          <w:color w:val="333333"/>
        </w:rPr>
      </w:pPr>
      <w:r w:rsidRPr="00D846B1">
        <w:rPr>
          <w:rFonts w:ascii="Arial" w:hAnsi="Arial" w:cs="Arial"/>
          <w:b/>
          <w:bCs/>
          <w:color w:val="333333"/>
          <w:rtl/>
        </w:rPr>
        <w:t>ניסיון תעסוקתי</w:t>
      </w:r>
    </w:p>
    <w:p w14:paraId="104F6EAF" w14:textId="77777777" w:rsidR="00F32CF4" w:rsidRPr="00D846B1" w:rsidRDefault="00F32CF4" w:rsidP="00D846B1">
      <w:pPr>
        <w:spacing w:after="0" w:line="240" w:lineRule="auto"/>
        <w:rPr>
          <w:rFonts w:ascii="Arial" w:hAnsi="Arial" w:cs="Arial"/>
          <w:vanish/>
          <w:color w:val="333333"/>
          <w:sz w:val="18"/>
          <w:szCs w:val="18"/>
          <w:rtl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636"/>
      </w:tblGrid>
      <w:tr w:rsidR="00FF7EDB" w:rsidRPr="00D846B1" w14:paraId="567F65EA" w14:textId="77777777" w:rsidTr="00524690">
        <w:tc>
          <w:tcPr>
            <w:tcW w:w="1470" w:type="dxa"/>
            <w:tcMar>
              <w:bottom w:w="227" w:type="dxa"/>
            </w:tcMar>
          </w:tcPr>
          <w:p w14:paraId="261242C3" w14:textId="6D45CD19" w:rsidR="00FF7EDB" w:rsidRDefault="00FF7EDB" w:rsidP="00FF7EDB">
            <w:pPr>
              <w:spacing w:line="259" w:lineRule="auto"/>
              <w:rPr>
                <w:rFonts w:ascii="Arial" w:hAnsi="Arial" w:cs="Arial" w:hint="cs"/>
                <w:color w:val="2296F3"/>
                <w:sz w:val="18"/>
                <w:szCs w:val="18"/>
              </w:rPr>
            </w:pP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>2023 - היום</w:t>
            </w:r>
          </w:p>
          <w:p w14:paraId="2597FAA0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5276800D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271B47D8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</w:p>
          <w:p w14:paraId="1ECDF3FA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</w:p>
          <w:p w14:paraId="7C8AC106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</w:p>
          <w:p w14:paraId="37DD16CC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</w:p>
          <w:p w14:paraId="6B00E8B5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5C9FEA21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2022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  <w:rtl/>
              </w:rPr>
              <w:t>-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2296F3"/>
                <w:sz w:val="18"/>
                <w:szCs w:val="18"/>
              </w:rPr>
              <w:t>2023</w:t>
            </w:r>
          </w:p>
          <w:p w14:paraId="7DE5EAD2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786E7DA3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41D6C017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6693FF28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56B08256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4C851128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27F0054C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3E07FF50" w14:textId="77777777" w:rsidR="00FF7EDB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</w:rPr>
            </w:pPr>
          </w:p>
          <w:p w14:paraId="5255DE2E" w14:textId="3B0C8AC3" w:rsidR="00FF7EDB" w:rsidRPr="00D846B1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</w:p>
        </w:tc>
        <w:tc>
          <w:tcPr>
            <w:tcW w:w="9636" w:type="dxa"/>
            <w:tcMar>
              <w:bottom w:w="170" w:type="dxa"/>
            </w:tcMar>
          </w:tcPr>
          <w:p w14:paraId="70135DC2" w14:textId="4BF67B48" w:rsidR="001E6656" w:rsidRPr="00FF7EDB" w:rsidRDefault="001E6656" w:rsidP="001E6656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Senior manual and automation QA Engineer</w:t>
            </w:r>
          </w:p>
          <w:bookmarkEnd w:id="0"/>
          <w:bookmarkEnd w:id="1"/>
          <w:p w14:paraId="17D4598C" w14:textId="19D293F4" w:rsidR="00FF7EDB" w:rsidRDefault="00FF7EDB" w:rsidP="00FF7EDB">
            <w:pPr>
              <w:rPr>
                <w:rFonts w:ascii="Arial" w:hAnsi="Arial" w:cs="Arial"/>
                <w:color w:val="333333"/>
                <w:sz w:val="18"/>
                <w:szCs w:val="18"/>
                <w:rtl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FreeTV</w:t>
            </w:r>
            <w:proofErr w:type="spellEnd"/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rtl/>
              </w:rPr>
              <w:t>–</w:t>
            </w:r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 חברת למת שירות טלוויזיה רב </w:t>
            </w:r>
            <w:proofErr w:type="spellStart"/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>ערוצית</w:t>
            </w:r>
            <w:proofErr w:type="spellEnd"/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 המבוססת על תשתית אינטרנטית</w:t>
            </w:r>
          </w:p>
          <w:p w14:paraId="43346675" w14:textId="1550B0DF" w:rsidR="00FF7EDB" w:rsidRDefault="00FF7EDB" w:rsidP="00FF7ED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כתיבה והרצת בדיקות על מגוון רחב של מוצרים ופלטפורמות: טלפונים חכמים, </w:t>
            </w:r>
            <w:proofErr w:type="spellStart"/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>טלויזיות</w:t>
            </w:r>
            <w:proofErr w:type="spellEnd"/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 חכמות, </w:t>
            </w:r>
            <w:proofErr w:type="spellStart"/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>טיוי</w:t>
            </w:r>
            <w:proofErr w:type="spellEnd"/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 בוקס, ו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Web</w:t>
            </w:r>
          </w:p>
          <w:p w14:paraId="73F7680D" w14:textId="4957D274" w:rsidR="00FF7EDB" w:rsidRDefault="00FF7EDB" w:rsidP="00FF7ED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>ניהול כל מערך הבדיקות של החברה, עבודה מול חברת בדיקות חיצונית ובודקי התוכנה של החברה המפתחת את האפליקציה</w:t>
            </w:r>
          </w:p>
          <w:p w14:paraId="3AC11537" w14:textId="38768003" w:rsidR="001E6656" w:rsidRDefault="00FF7EDB" w:rsidP="001E66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E6656"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עבודה צמודה למנהלת </w:t>
            </w:r>
            <w:r w:rsidR="001E6656" w:rsidRPr="001E6656"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>המוצר</w:t>
            </w:r>
            <w:r w:rsidR="001E6656"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 </w:t>
            </w:r>
            <w:proofErr w:type="spellStart"/>
            <w:r w:rsidR="001E6656"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>וסמנכל</w:t>
            </w:r>
            <w:proofErr w:type="spellEnd"/>
            <w:r w:rsidR="001E6656"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 טכנולוגיות</w:t>
            </w:r>
          </w:p>
          <w:p w14:paraId="22B6FA39" w14:textId="77777777" w:rsidR="001E6656" w:rsidRDefault="001E6656" w:rsidP="001E665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E6656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כתיבה של מסמכי בדיקות: </w:t>
            </w:r>
            <w:r w:rsidRPr="001E6656">
              <w:rPr>
                <w:rFonts w:ascii="Arial" w:hAnsi="Arial" w:cs="Arial"/>
                <w:color w:val="333333"/>
                <w:sz w:val="18"/>
                <w:szCs w:val="18"/>
              </w:rPr>
              <w:t>STD, STR, STP</w:t>
            </w:r>
          </w:p>
          <w:p w14:paraId="17AE6F0D" w14:textId="0E36347A" w:rsidR="00FF7EDB" w:rsidRPr="001E6656" w:rsidRDefault="001E6656" w:rsidP="00FF7ED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E6656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 עבודה בכלי ניהול בדיקות: </w:t>
            </w:r>
            <w:r w:rsidRPr="001E6656">
              <w:rPr>
                <w:rFonts w:ascii="Arial" w:hAnsi="Arial" w:cs="Arial"/>
                <w:color w:val="333333"/>
                <w:sz w:val="18"/>
                <w:szCs w:val="18"/>
              </w:rPr>
              <w:t xml:space="preserve">Atlassian, Jira, Xray </w:t>
            </w:r>
          </w:p>
          <w:p w14:paraId="19E70C07" w14:textId="77777777" w:rsidR="00FF7EDB" w:rsidRDefault="00FF7EDB" w:rsidP="00FF7EDB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  <w:p w14:paraId="1639DAC0" w14:textId="77777777" w:rsidR="001E6656" w:rsidRPr="00FF7EDB" w:rsidRDefault="001E6656" w:rsidP="001E6656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Senior manual and automation QA Engineer</w:t>
            </w:r>
          </w:p>
          <w:p w14:paraId="58D149F2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 w:rsidRPr="00D846B1">
              <w:rPr>
                <w:rFonts w:ascii="Arial" w:hAnsi="Arial" w:cs="Arial"/>
                <w:color w:val="666666"/>
                <w:sz w:val="18"/>
                <w:szCs w:val="18"/>
              </w:rPr>
              <w:t>Neuroderm</w:t>
            </w:r>
            <w:proofErr w:type="spellEnd"/>
            <w:r w:rsidRPr="00D846B1"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cs"/>
                <w:color w:val="666666"/>
                <w:sz w:val="18"/>
                <w:szCs w:val="18"/>
                <w:rtl/>
              </w:rPr>
              <w:t xml:space="preserve">-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חברה רפואית המפתחת תרופה ומשאבה תת עורית להעברת תרופה לחולי פרקינסון</w:t>
            </w:r>
          </w:p>
          <w:p w14:paraId="700EA885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בדיקות על מוצר מורכב המשולב עם מובייל ומכשיר רפואי, המורכב ממשאבה.</w:t>
            </w:r>
          </w:p>
          <w:p w14:paraId="7D63EDD3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●     כתיבה והרצה של מסמכי בדיקות על מובייל</w:t>
            </w:r>
          </w:p>
          <w:p w14:paraId="7DA7AD10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●     כתיבה והרצה של מסמכי בדיקות על מוצר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מולטידיסיפלינרי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, משולבת תוכנה וחומרה על משאבה מיוחדת להעברת תרופה במינון קבוע עבור חולה פרקינסון</w:t>
            </w:r>
          </w:p>
          <w:p w14:paraId="24A730EE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●     כתיבת בדיקות אוטומטיות על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iPhone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 w:hint="cs"/>
                <w:color w:val="333333"/>
                <w:sz w:val="18"/>
                <w:szCs w:val="18"/>
                <w:rtl/>
              </w:rPr>
              <w:t xml:space="preserve">ואנדרואיד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ב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Java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ו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Appium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.</w:t>
            </w:r>
          </w:p>
          <w:p w14:paraId="3D0CE683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●     כתיבה של מסמכי בדיקות: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STD, STR, STP</w:t>
            </w:r>
          </w:p>
          <w:p w14:paraId="32F41771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●     עבודה צמודה למפתחים במתודולוגית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Agile</w:t>
            </w:r>
          </w:p>
          <w:p w14:paraId="5FDDAE95" w14:textId="59341A73" w:rsidR="00FF7EDB" w:rsidRPr="00FF7EDB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●     עבודה בכלי ניהול בדיקות: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 xml:space="preserve">Atlassian, Jira, Xray,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Xporter</w:t>
            </w:r>
            <w:proofErr w:type="spellEnd"/>
          </w:p>
        </w:tc>
      </w:tr>
      <w:tr w:rsidR="00FF7EDB" w:rsidRPr="00D846B1" w14:paraId="1D95E5C6" w14:textId="77777777" w:rsidTr="00524690">
        <w:tc>
          <w:tcPr>
            <w:tcW w:w="1470" w:type="dxa"/>
            <w:tcMar>
              <w:bottom w:w="227" w:type="dxa"/>
            </w:tcMar>
          </w:tcPr>
          <w:p w14:paraId="7075AF67" w14:textId="3D5233BE" w:rsidR="00FF7EDB" w:rsidRPr="00D846B1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  <w:r w:rsidRPr="00D846B1">
              <w:rPr>
                <w:rFonts w:ascii="Arial" w:hAnsi="Arial" w:cs="Arial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2022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-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2020</w:t>
            </w:r>
          </w:p>
        </w:tc>
        <w:tc>
          <w:tcPr>
            <w:tcW w:w="9636" w:type="dxa"/>
            <w:tcMar>
              <w:bottom w:w="170" w:type="dxa"/>
            </w:tcMar>
          </w:tcPr>
          <w:p w14:paraId="6DD6E3BF" w14:textId="77777777" w:rsidR="00FF7EDB" w:rsidRPr="00D846B1" w:rsidRDefault="00FF7EDB" w:rsidP="00FF7ED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Senior QA tester</w:t>
            </w:r>
          </w:p>
          <w:p w14:paraId="526C3608" w14:textId="45BC50AA" w:rsidR="00FF7EDB" w:rsidRPr="00D846B1" w:rsidRDefault="00FF7EDB" w:rsidP="00FF7EDB">
            <w:pPr>
              <w:pStyle w:val="ql-align-rightql-direction-rtl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666666"/>
                <w:sz w:val="18"/>
                <w:szCs w:val="18"/>
              </w:rPr>
              <w:t xml:space="preserve"> - Kaltura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חברת וידאו המפתחת מספר רחב של מוצרי וידאו, התפקיד שלי היה בדיקות על מוצר צפיה ישירה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OTT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במגוון רחב של מכשירים</w:t>
            </w:r>
          </w:p>
          <w:p w14:paraId="66E673B4" w14:textId="77777777" w:rsidR="00FF7EDB" w:rsidRDefault="00FF7EDB" w:rsidP="00FF7EDB">
            <w:pPr>
              <w:pStyle w:val="ql-align-rightql-direction-rtl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 xml:space="preserve">בדיקות על מוצר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  <w:t>OTT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 xml:space="preserve">, צפיה ישירה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בטלויזיה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, הכוללת מגוון רחב של מכשירים (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  <w:t xml:space="preserve">Mobile,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  <w:t>AndroidTV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  <w:t xml:space="preserve">/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  <w:t>AppleTV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  <w:t xml:space="preserve"> and Smart TV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)</w:t>
            </w:r>
          </w:p>
          <w:p w14:paraId="4E468C63" w14:textId="4CA13FAF" w:rsidR="00FF7EDB" w:rsidRPr="00D846B1" w:rsidRDefault="00FF7EDB" w:rsidP="00FF7EDB">
            <w:pPr>
              <w:pStyle w:val="ql-align-rightql-direction-rtl"/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כתיבה, ביצוע וניהול בדיקות על מוצרי צפייה ישירה בטלוויזיה</w:t>
            </w:r>
          </w:p>
          <w:p w14:paraId="62305469" w14:textId="1AED6A59" w:rsidR="00FF7EDB" w:rsidRPr="00D846B1" w:rsidRDefault="00FF7EDB" w:rsidP="00FF7EDB">
            <w:pPr>
              <w:pStyle w:val="ql-align-rightql-direction-rtl"/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כתיבה של מסמכי בדיקות: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STD, STR, STP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     בדיקות צד שרת (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Backend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), קריאה והבנה של הקריאות בשימוש עם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Charles/Fiddler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במובייל ו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inspector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ב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Web</w:t>
            </w:r>
          </w:p>
          <w:p w14:paraId="73232C30" w14:textId="61041BB9" w:rsidR="00FF7EDB" w:rsidRPr="00D846B1" w:rsidRDefault="00FF7EDB" w:rsidP="00FF7EDB">
            <w:pPr>
              <w:pStyle w:val="ql-align-rightql-direction-rtl"/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עבודה צמודה למפתחים במתודולוגית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Agile</w:t>
            </w:r>
          </w:p>
          <w:p w14:paraId="27632ACB" w14:textId="32804161" w:rsidR="00FF7EDB" w:rsidRPr="00D846B1" w:rsidRDefault="00FF7EDB" w:rsidP="00FF7EDB">
            <w:pPr>
              <w:pStyle w:val="ql-align-rightql-direction-rtl"/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עבודה בכלי ניהול בדיקות: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 xml:space="preserve">Atlassian, Jira, Confluence,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Practitest</w:t>
            </w:r>
            <w:proofErr w:type="spellEnd"/>
          </w:p>
          <w:p w14:paraId="55E3C1FD" w14:textId="2739BB1E" w:rsidR="00FF7EDB" w:rsidRPr="00D846B1" w:rsidRDefault="00FF7EDB" w:rsidP="00FF7EDB">
            <w:pPr>
              <w:pStyle w:val="ql-align-rightql-direction-rtl"/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כתיבת נהלים ומערכי עזר באנגלית עבור בודקים ועובדים חדשים</w:t>
            </w:r>
          </w:p>
        </w:tc>
      </w:tr>
      <w:tr w:rsidR="00FF7EDB" w:rsidRPr="00D846B1" w14:paraId="0A854147" w14:textId="77777777" w:rsidTr="00524690">
        <w:tc>
          <w:tcPr>
            <w:tcW w:w="1470" w:type="dxa"/>
            <w:tcMar>
              <w:bottom w:w="227" w:type="dxa"/>
            </w:tcMar>
          </w:tcPr>
          <w:p w14:paraId="1A9C8EC2" w14:textId="5E43F0D5" w:rsidR="00FF7EDB" w:rsidRPr="00D846B1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  <w:r w:rsidRPr="00D846B1">
              <w:rPr>
                <w:rFonts w:ascii="Arial" w:hAnsi="Arial" w:cs="Arial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2021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-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2018</w:t>
            </w:r>
          </w:p>
        </w:tc>
        <w:tc>
          <w:tcPr>
            <w:tcW w:w="9636" w:type="dxa"/>
            <w:tcMar>
              <w:bottom w:w="170" w:type="dxa"/>
            </w:tcMar>
          </w:tcPr>
          <w:p w14:paraId="031D7A4D" w14:textId="77777777" w:rsidR="00FF7EDB" w:rsidRPr="00D846B1" w:rsidRDefault="00FF7EDB" w:rsidP="00FF7ED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Manual QA tester</w:t>
            </w:r>
          </w:p>
          <w:p w14:paraId="1CE99CF0" w14:textId="2F892388" w:rsidR="00FF7EDB" w:rsidRPr="00D846B1" w:rsidRDefault="00FF7EDB" w:rsidP="00FF7EDB">
            <w:pPr>
              <w:rPr>
                <w:rFonts w:ascii="Arial" w:hAnsi="Arial" w:cs="Arial"/>
                <w:color w:val="666666"/>
                <w:sz w:val="18"/>
                <w:szCs w:val="18"/>
                <w:rtl/>
              </w:rPr>
            </w:pPr>
            <w:proofErr w:type="spellStart"/>
            <w:r w:rsidRPr="00D846B1">
              <w:rPr>
                <w:rFonts w:ascii="Arial" w:hAnsi="Arial" w:cs="Arial"/>
                <w:color w:val="666666"/>
                <w:sz w:val="18"/>
                <w:szCs w:val="18"/>
              </w:rPr>
              <w:t>Highcon</w:t>
            </w:r>
            <w:proofErr w:type="spellEnd"/>
            <w:r>
              <w:rPr>
                <w:rFonts w:ascii="Arial" w:hAnsi="Arial" w:cs="Arial" w:hint="cs"/>
                <w:color w:val="666666"/>
                <w:sz w:val="18"/>
                <w:szCs w:val="18"/>
                <w:rtl/>
              </w:rPr>
              <w:t xml:space="preserve"> </w:t>
            </w:r>
            <w:r>
              <w:rPr>
                <w:rFonts w:ascii="Arial" w:hAnsi="Arial" w:cs="Arial"/>
                <w:color w:val="666666"/>
                <w:sz w:val="18"/>
                <w:szCs w:val="18"/>
                <w:rtl/>
              </w:rPr>
              <w:t>–</w:t>
            </w:r>
            <w:r>
              <w:rPr>
                <w:rFonts w:ascii="Arial" w:hAnsi="Arial" w:cs="Arial" w:hint="cs"/>
                <w:color w:val="666666"/>
                <w:sz w:val="18"/>
                <w:szCs w:val="18"/>
                <w:rtl/>
              </w:rPr>
              <w:t xml:space="preserve"> חברה המפתחת ומייצרת מכונות קיפול וחיתוך דיגיטלי</w:t>
            </w:r>
          </w:p>
          <w:p w14:paraId="4936692C" w14:textId="77777777" w:rsidR="00FF7EDB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 xml:space="preserve">בדיקות על מוצר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מולטידיסיפלינרי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 xml:space="preserve">,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הייקון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 xml:space="preserve"> היא חברה שמפתחת ומייצרת מכונה לקיפול וחיתוך נייר באופן דיגיטלי:</w:t>
            </w:r>
          </w:p>
          <w:p w14:paraId="476DA07D" w14:textId="329B3E7A" w:rsidR="00FF7EDB" w:rsidRPr="00D846B1" w:rsidRDefault="00FF7EDB" w:rsidP="00FF7EDB">
            <w:pPr>
              <w:pStyle w:val="ListParagraph"/>
              <w:numPr>
                <w:ilvl w:val="0"/>
                <w:numId w:val="8"/>
              </w:numPr>
              <w:ind w:right="72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כתיבה, הרצה וניהול בדיקות על מכונה מבוססת תוכנה (על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Desktop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) וחומרה</w:t>
            </w:r>
          </w:p>
          <w:p w14:paraId="53B2BDA4" w14:textId="77777777" w:rsidR="00FF7EDB" w:rsidRPr="00D846B1" w:rsidRDefault="00FF7EDB" w:rsidP="00FF7EDB">
            <w:pPr>
              <w:pStyle w:val="ListParagraph"/>
              <w:numPr>
                <w:ilvl w:val="0"/>
                <w:numId w:val="8"/>
              </w:numPr>
              <w:ind w:right="72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ביצוע בדיקות מורכבות ובדיקות שינויים מורכבים באלגוריתם של התוכנה</w:t>
            </w:r>
          </w:p>
          <w:p w14:paraId="0B221B71" w14:textId="77777777" w:rsidR="00FF7EDB" w:rsidRPr="00D846B1" w:rsidRDefault="00FF7EDB" w:rsidP="00FF7EDB">
            <w:pPr>
              <w:pStyle w:val="ListParagraph"/>
              <w:numPr>
                <w:ilvl w:val="0"/>
                <w:numId w:val="8"/>
              </w:numPr>
              <w:ind w:right="72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כתיבה של מסמכי בדיקות: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STD, STR, STP</w:t>
            </w:r>
          </w:p>
          <w:p w14:paraId="36836FE1" w14:textId="77777777" w:rsidR="00FF7EDB" w:rsidRPr="00D846B1" w:rsidRDefault="00FF7EDB" w:rsidP="00FF7EDB">
            <w:pPr>
              <w:pStyle w:val="ListParagraph"/>
              <w:numPr>
                <w:ilvl w:val="0"/>
                <w:numId w:val="8"/>
              </w:numPr>
              <w:ind w:right="72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בדיקות על מוצר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Web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המדמה בדיקות תיזמון של זמני החיתוך</w:t>
            </w:r>
          </w:p>
          <w:p w14:paraId="625A5430" w14:textId="77777777" w:rsidR="00FF7EDB" w:rsidRDefault="00FF7EDB" w:rsidP="00FF7EDB">
            <w:pPr>
              <w:pStyle w:val="ListParagraph"/>
              <w:numPr>
                <w:ilvl w:val="0"/>
                <w:numId w:val="8"/>
              </w:numPr>
              <w:ind w:right="72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בדיקות מורכבות על המכונה, הכוללת בדיקות של הלייזר, מערכת הובלת הנייר ומערכת הכתיבה על תוף מיוחד שמייצר את קווי הקיפול על הנייר</w:t>
            </w:r>
          </w:p>
          <w:p w14:paraId="60D7035E" w14:textId="77777777" w:rsidR="00FF7EDB" w:rsidRDefault="00FF7EDB" w:rsidP="00FF7EDB">
            <w:pPr>
              <w:ind w:right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14:paraId="6B67DC8F" w14:textId="77777777" w:rsidR="00FF7EDB" w:rsidRPr="00D846B1" w:rsidRDefault="00FF7EDB" w:rsidP="00FF7EDB">
            <w:pPr>
              <w:ind w:right="720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F7EDB" w:rsidRPr="00D846B1" w14:paraId="368367EE" w14:textId="77777777" w:rsidTr="00524690">
        <w:tc>
          <w:tcPr>
            <w:tcW w:w="1470" w:type="dxa"/>
            <w:tcMar>
              <w:bottom w:w="227" w:type="dxa"/>
            </w:tcMar>
          </w:tcPr>
          <w:p w14:paraId="352606DA" w14:textId="7DF809BA" w:rsidR="00FF7EDB" w:rsidRPr="00D846B1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  <w:r w:rsidRPr="00D846B1">
              <w:rPr>
                <w:rFonts w:ascii="Arial" w:hAnsi="Arial" w:cs="Arial"/>
                <w:color w:val="2296F3"/>
                <w:sz w:val="18"/>
                <w:szCs w:val="18"/>
                <w:rtl/>
              </w:rPr>
              <w:lastRenderedPageBreak/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2018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-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2016</w:t>
            </w:r>
          </w:p>
        </w:tc>
        <w:tc>
          <w:tcPr>
            <w:tcW w:w="9636" w:type="dxa"/>
            <w:tcMar>
              <w:bottom w:w="170" w:type="dxa"/>
            </w:tcMar>
          </w:tcPr>
          <w:p w14:paraId="0EE1ACAB" w14:textId="77777777" w:rsidR="00FF7EDB" w:rsidRPr="00D846B1" w:rsidRDefault="00FF7EDB" w:rsidP="00FF7ED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rtl/>
              </w:rPr>
              <w:t>מהנדס אינטגרציה בכיר</w:t>
            </w:r>
          </w:p>
          <w:p w14:paraId="02A9DCF0" w14:textId="77777777" w:rsidR="00FF7EDB" w:rsidRPr="00D846B1" w:rsidRDefault="00FF7EDB" w:rsidP="00FF7EDB">
            <w:pPr>
              <w:rPr>
                <w:rFonts w:ascii="Arial" w:hAnsi="Arial" w:cs="Arial"/>
                <w:color w:val="666666"/>
                <w:sz w:val="18"/>
                <w:szCs w:val="18"/>
                <w:rtl/>
              </w:rPr>
            </w:pPr>
            <w:proofErr w:type="spellStart"/>
            <w:r w:rsidRPr="00D846B1">
              <w:rPr>
                <w:rFonts w:ascii="Arial" w:hAnsi="Arial" w:cs="Arial"/>
                <w:color w:val="666666"/>
                <w:sz w:val="18"/>
                <w:szCs w:val="18"/>
              </w:rPr>
              <w:t>Highcon</w:t>
            </w:r>
            <w:proofErr w:type="spellEnd"/>
          </w:p>
          <w:p w14:paraId="498D9B3C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ביצוע הרכבה של המכונות וביצוע בדיקות לפני אריזה ושילוח ללקוחות</w:t>
            </w:r>
          </w:p>
          <w:p w14:paraId="5889218B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●     ביצוע בדיקות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ATP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למכונה לאחר הרכבת מערכת הזנת הנייר ומערכת האיסוף הנייר (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Feeder, Stacker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)</w:t>
            </w:r>
          </w:p>
          <w:p w14:paraId="1FD8ACB0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●     ביצוע בדיקות איכות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וכיולים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למערכת הובלת הנייר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וכיולים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מדוייקים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ללייזרים</w:t>
            </w:r>
          </w:p>
          <w:p w14:paraId="56659196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●     מתן מענה מקצועי ללקוחות בארץ ובחו״ל הכוללת נסיעות ללקוחות בארץ ובחו״ל</w:t>
            </w:r>
          </w:p>
          <w:p w14:paraId="118F036F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●     כתיבה של מסמכי כיול ובדיקות בעברית ובאנגלית</w:t>
            </w:r>
          </w:p>
        </w:tc>
      </w:tr>
      <w:tr w:rsidR="00FF7EDB" w:rsidRPr="00D846B1" w14:paraId="297FE885" w14:textId="77777777" w:rsidTr="00524690">
        <w:tc>
          <w:tcPr>
            <w:tcW w:w="1470" w:type="dxa"/>
            <w:tcMar>
              <w:bottom w:w="227" w:type="dxa"/>
            </w:tcMar>
          </w:tcPr>
          <w:p w14:paraId="6A36EE8C" w14:textId="3B05C27D" w:rsidR="00FF7EDB" w:rsidRPr="00D846B1" w:rsidRDefault="00FF7EDB" w:rsidP="00FF7EDB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  <w:r w:rsidRPr="00D846B1">
              <w:rPr>
                <w:rFonts w:ascii="Arial" w:hAnsi="Arial" w:cs="Arial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2016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-</w:t>
            </w:r>
            <w:r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2013</w:t>
            </w:r>
          </w:p>
        </w:tc>
        <w:tc>
          <w:tcPr>
            <w:tcW w:w="9636" w:type="dxa"/>
            <w:tcMar>
              <w:bottom w:w="170" w:type="dxa"/>
            </w:tcMar>
          </w:tcPr>
          <w:p w14:paraId="586A6FF0" w14:textId="77777777" w:rsidR="00FF7EDB" w:rsidRPr="00D846B1" w:rsidRDefault="00FF7EDB" w:rsidP="00FF7EDB"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rtl/>
              </w:rPr>
              <w:t>מהנדס אינטגרציה</w:t>
            </w:r>
          </w:p>
          <w:p w14:paraId="0655266E" w14:textId="77777777" w:rsidR="00FF7EDB" w:rsidRPr="00D846B1" w:rsidRDefault="00FF7EDB" w:rsidP="00FF7EDB">
            <w:pPr>
              <w:rPr>
                <w:rFonts w:ascii="Arial" w:hAnsi="Arial" w:cs="Arial"/>
                <w:color w:val="666666"/>
                <w:sz w:val="18"/>
                <w:szCs w:val="18"/>
                <w:rtl/>
              </w:rPr>
            </w:pPr>
            <w:r w:rsidRPr="00D846B1">
              <w:rPr>
                <w:rFonts w:ascii="Arial" w:hAnsi="Arial" w:cs="Arial"/>
                <w:color w:val="666666"/>
                <w:sz w:val="18"/>
                <w:szCs w:val="18"/>
              </w:rPr>
              <w:t>HP indigo</w:t>
            </w:r>
          </w:p>
          <w:p w14:paraId="0BAFEE14" w14:textId="77777777" w:rsidR="00FF7EDB" w:rsidRPr="00D846B1" w:rsidRDefault="00FF7EDB" w:rsidP="00FF7EDB">
            <w:pPr>
              <w:pStyle w:val="ql-direction-rtl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הרכבה ובדיקות לפני אריזה של מכונות דפוס</w:t>
            </w:r>
          </w:p>
          <w:p w14:paraId="774D3DDE" w14:textId="30669793" w:rsidR="00FF7EDB" w:rsidRPr="00D846B1" w:rsidRDefault="00FF7EDB" w:rsidP="00FF7EDB">
            <w:pPr>
              <w:pStyle w:val="ql-direction-rtlql-align-right"/>
              <w:numPr>
                <w:ilvl w:val="0"/>
                <w:numId w:val="9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ביצוע בדיקות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ATP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למכונה לאחר הרכבת מערכת הזנת הנייר ומערכת האיסוף הנייר (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Feeder, Stacker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)</w:t>
            </w:r>
          </w:p>
          <w:p w14:paraId="694B6E39" w14:textId="704140A1" w:rsidR="00FF7EDB" w:rsidRPr="00D846B1" w:rsidRDefault="00FF7EDB" w:rsidP="00FF7EDB">
            <w:pPr>
              <w:pStyle w:val="ql-direction-rtlql-align-right"/>
              <w:numPr>
                <w:ilvl w:val="0"/>
                <w:numId w:val="9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בניית צוות לביצוע בדיקות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power-up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לפני ביצוע בדיקות האיכות</w:t>
            </w:r>
          </w:p>
          <w:p w14:paraId="0DD07539" w14:textId="2B938711" w:rsidR="00FF7EDB" w:rsidRPr="00D846B1" w:rsidRDefault="00FF7EDB" w:rsidP="00FF7EDB">
            <w:pPr>
              <w:pStyle w:val="ql-direction-rtlql-align-right"/>
              <w:numPr>
                <w:ilvl w:val="0"/>
                <w:numId w:val="9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ביצוע בדיקות איכות מורכבות למערכת הדפוס</w:t>
            </w:r>
          </w:p>
          <w:p w14:paraId="112DD07F" w14:textId="179EC2FE" w:rsidR="00FF7EDB" w:rsidRPr="00D846B1" w:rsidRDefault="00FF7EDB" w:rsidP="00FF7EDB">
            <w:pPr>
              <w:pStyle w:val="ql-direction-rtlql-align-right"/>
              <w:numPr>
                <w:ilvl w:val="0"/>
                <w:numId w:val="9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כתיבת נהלים בעברית ובאנגלית</w:t>
            </w:r>
          </w:p>
          <w:p w14:paraId="25A441E0" w14:textId="10DBCDE9" w:rsidR="00FF7EDB" w:rsidRPr="00D846B1" w:rsidRDefault="00FF7EDB" w:rsidP="00FF7EDB">
            <w:pPr>
              <w:pStyle w:val="ql-direction-rtlql-align-right"/>
              <w:numPr>
                <w:ilvl w:val="0"/>
                <w:numId w:val="9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מתן שירות מקצועי ללקוחות בארץ ובחו״ל</w:t>
            </w:r>
          </w:p>
        </w:tc>
      </w:tr>
    </w:tbl>
    <w:p w14:paraId="2B080E5C" w14:textId="77777777" w:rsidR="00753DFF" w:rsidRPr="00D25577" w:rsidRDefault="00000000" w:rsidP="00D846B1">
      <w:pPr>
        <w:spacing w:after="0" w:line="240" w:lineRule="auto"/>
        <w:rPr>
          <w:rFonts w:ascii="Arial" w:hAnsi="Arial" w:cs="Arial"/>
          <w:color w:val="333333"/>
          <w:sz w:val="2"/>
          <w:szCs w:val="2"/>
        </w:rPr>
      </w:pPr>
      <w:r w:rsidRPr="00D25577">
        <w:rPr>
          <w:rFonts w:ascii="Arial" w:hAnsi="Arial" w:cs="Arial"/>
          <w:noProof/>
          <w:sz w:val="2"/>
          <w:szCs w:val="2"/>
        </w:rPr>
        <mc:AlternateContent>
          <mc:Choice Requires="wps">
            <w:drawing>
              <wp:inline distT="0" distB="0" distL="0" distR="0" wp14:anchorId="77713E83" wp14:editId="4E783042">
                <wp:extent cx="7076136" cy="0"/>
                <wp:effectExtent l="0" t="0" r="29845" b="19050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13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EDE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id="מחבר ישר 2" o:spid="_x0000_i1026" style="mso-left-percent:-10001;mso-position-horizontal-relative:char;mso-position-vertical-relative:line;mso-top-percent:-10001;mso-wrap-style:square;visibility:visible" from="0,0" to="557.2pt,0" strokecolor="#dedede" strokeweight="0.5pt">
                <v:stroke joinstyle="miter"/>
                <w10:wrap type="none"/>
                <w10:anchorlock/>
              </v:line>
            </w:pict>
          </mc:Fallback>
        </mc:AlternateContent>
      </w:r>
    </w:p>
    <w:p w14:paraId="6F1BA34E" w14:textId="77777777" w:rsidR="00572B25" w:rsidRPr="00D846B1" w:rsidRDefault="00572B25" w:rsidP="00D846B1">
      <w:pPr>
        <w:spacing w:after="0" w:line="240" w:lineRule="auto"/>
        <w:rPr>
          <w:rFonts w:ascii="Arial" w:hAnsi="Arial" w:cs="Arial"/>
          <w:vanish/>
          <w:color w:val="333333"/>
          <w:sz w:val="18"/>
          <w:szCs w:val="18"/>
        </w:rPr>
      </w:pPr>
    </w:p>
    <w:p w14:paraId="03C461CB" w14:textId="0EA17986" w:rsidR="005C077C" w:rsidRPr="00D25577" w:rsidRDefault="005C077C" w:rsidP="00D846B1">
      <w:pPr>
        <w:spacing w:after="0" w:line="240" w:lineRule="auto"/>
        <w:rPr>
          <w:rFonts w:ascii="Arial" w:hAnsi="Arial" w:cs="Arial"/>
          <w:color w:val="333333"/>
          <w:sz w:val="2"/>
          <w:szCs w:val="2"/>
          <w:rtl/>
        </w:rPr>
      </w:pPr>
    </w:p>
    <w:p w14:paraId="1FE86823" w14:textId="77777777" w:rsidR="00A1034E" w:rsidRPr="00D846B1" w:rsidRDefault="00A1034E" w:rsidP="00D846B1">
      <w:pPr>
        <w:spacing w:after="0" w:line="240" w:lineRule="auto"/>
        <w:rPr>
          <w:rFonts w:ascii="Arial" w:hAnsi="Arial" w:cs="Arial"/>
          <w:vanish/>
          <w:color w:val="333333"/>
          <w:sz w:val="18"/>
          <w:szCs w:val="18"/>
        </w:rPr>
      </w:pPr>
    </w:p>
    <w:p w14:paraId="31EFD3D1" w14:textId="22051B49" w:rsidR="005A0791" w:rsidRPr="00D846B1" w:rsidRDefault="00000000" w:rsidP="00D846B1">
      <w:pPr>
        <w:spacing w:before="240" w:after="240"/>
        <w:rPr>
          <w:rFonts w:ascii="Arial" w:hAnsi="Arial" w:cs="Arial"/>
          <w:b/>
          <w:bCs/>
          <w:color w:val="333333"/>
          <w:rtl/>
        </w:rPr>
      </w:pPr>
      <w:r w:rsidRPr="00D846B1">
        <w:rPr>
          <w:rFonts w:ascii="Arial" w:hAnsi="Arial" w:cs="Arial"/>
          <w:b/>
          <w:bCs/>
          <w:color w:val="333333"/>
          <w:rtl/>
        </w:rPr>
        <w:t>ש</w:t>
      </w:r>
      <w:r w:rsidR="00D846B1">
        <w:rPr>
          <w:rFonts w:ascii="Arial" w:hAnsi="Arial" w:cs="Arial" w:hint="cs"/>
          <w:b/>
          <w:bCs/>
          <w:color w:val="333333"/>
          <w:rtl/>
        </w:rPr>
        <w:t>י</w:t>
      </w:r>
      <w:r w:rsidRPr="00D846B1">
        <w:rPr>
          <w:rFonts w:ascii="Arial" w:hAnsi="Arial" w:cs="Arial"/>
          <w:b/>
          <w:bCs/>
          <w:color w:val="333333"/>
          <w:rtl/>
        </w:rPr>
        <w:t>רות צבאי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636"/>
      </w:tblGrid>
      <w:tr w:rsidR="00263D34" w:rsidRPr="00D846B1" w14:paraId="5BF2B25F" w14:textId="77777777" w:rsidTr="00D846B1">
        <w:trPr>
          <w:trHeight w:val="498"/>
        </w:trPr>
        <w:tc>
          <w:tcPr>
            <w:tcW w:w="1470" w:type="dxa"/>
            <w:tcMar>
              <w:bottom w:w="170" w:type="dxa"/>
            </w:tcMar>
          </w:tcPr>
          <w:p w14:paraId="392460F4" w14:textId="2C2E03B8" w:rsidR="00AD2809" w:rsidRPr="00D846B1" w:rsidRDefault="00000000" w:rsidP="00D846B1">
            <w:pPr>
              <w:spacing w:line="259" w:lineRule="auto"/>
              <w:rPr>
                <w:rFonts w:ascii="Arial" w:hAnsi="Arial" w:cs="Arial"/>
                <w:color w:val="2296F3"/>
                <w:sz w:val="18"/>
                <w:szCs w:val="18"/>
                <w:rtl/>
              </w:rPr>
            </w:pP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2013</w:t>
            </w:r>
            <w:r w:rsidR="00D846B1"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-</w:t>
            </w:r>
            <w:r w:rsidR="00D846B1">
              <w:rPr>
                <w:rFonts w:ascii="Arial" w:hAnsi="Arial" w:cs="Arial" w:hint="cs"/>
                <w:color w:val="2296F3"/>
                <w:sz w:val="18"/>
                <w:szCs w:val="18"/>
                <w:rtl/>
              </w:rPr>
              <w:t xml:space="preserve"> </w:t>
            </w:r>
            <w:r w:rsidRPr="00D846B1">
              <w:rPr>
                <w:rFonts w:ascii="Arial" w:hAnsi="Arial" w:cs="Arial"/>
                <w:color w:val="2296F3"/>
                <w:sz w:val="18"/>
                <w:szCs w:val="18"/>
              </w:rPr>
              <w:t>200</w:t>
            </w:r>
            <w:r w:rsidR="00D846B1">
              <w:rPr>
                <w:rFonts w:ascii="Arial" w:hAnsi="Arial" w:cs="Arial"/>
                <w:color w:val="2296F3"/>
                <w:sz w:val="18"/>
                <w:szCs w:val="18"/>
              </w:rPr>
              <w:t>6</w:t>
            </w:r>
          </w:p>
        </w:tc>
        <w:tc>
          <w:tcPr>
            <w:tcW w:w="9636" w:type="dxa"/>
            <w:tcMar>
              <w:bottom w:w="170" w:type="dxa"/>
            </w:tcMar>
          </w:tcPr>
          <w:p w14:paraId="2BC5DE2E" w14:textId="77777777" w:rsidR="004F35AA" w:rsidRPr="00D846B1" w:rsidRDefault="004F35AA" w:rsidP="00D846B1">
            <w:pPr>
              <w:rPr>
                <w:rFonts w:ascii="Arial" w:hAnsi="Arial" w:cs="Arial"/>
                <w:color w:val="333333"/>
                <w:sz w:val="18"/>
                <w:szCs w:val="18"/>
                <w:rtl/>
              </w:rPr>
            </w:pPr>
            <w:r w:rsidRPr="00D846B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rtl/>
              </w:rPr>
              <w:t xml:space="preserve">ראש צוות בכיר </w:t>
            </w:r>
            <w:proofErr w:type="spellStart"/>
            <w:r w:rsidRPr="00D846B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rtl/>
              </w:rPr>
              <w:t>באויוניקה</w:t>
            </w:r>
            <w:proofErr w:type="spellEnd"/>
          </w:p>
          <w:p w14:paraId="60E94228" w14:textId="2DB7AC79" w:rsidR="004F35AA" w:rsidRPr="00D846B1" w:rsidRDefault="004F35AA" w:rsidP="00D846B1">
            <w:pPr>
              <w:pStyle w:val="ql-align-right"/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  <w:u w:val="single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u w:val="single"/>
                <w:rtl/>
              </w:rPr>
              <w:t>שירות קבע בחיל האוויר, ראש צוות ומטיס בחיל האוויר</w:t>
            </w:r>
            <w:r w:rsidRPr="00D846B1">
              <w:rPr>
                <w:rFonts w:ascii="Arial" w:hAnsi="Arial" w:cs="Arial" w:hint="cs"/>
                <w:color w:val="333333"/>
                <w:sz w:val="18"/>
                <w:szCs w:val="18"/>
                <w:u w:val="single"/>
                <w:rtl/>
              </w:rPr>
              <w:t>. שחרור בדרגת רב סמל</w:t>
            </w:r>
          </w:p>
          <w:p w14:paraId="6F9BE241" w14:textId="79FA17ED" w:rsidR="004F35AA" w:rsidRPr="00D846B1" w:rsidRDefault="004F35AA" w:rsidP="00D846B1">
            <w:pPr>
              <w:pStyle w:val="ql-direction-rtlql-align-right"/>
              <w:numPr>
                <w:ilvl w:val="0"/>
                <w:numId w:val="10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ניהול צוות של 50 חיילי חובה וקבע</w:t>
            </w:r>
          </w:p>
          <w:p w14:paraId="4A43BCC4" w14:textId="53FB0D32" w:rsidR="004F35AA" w:rsidRPr="00D846B1" w:rsidRDefault="004F35AA" w:rsidP="00D846B1">
            <w:pPr>
              <w:pStyle w:val="ql-direction-rtlql-align-right"/>
              <w:numPr>
                <w:ilvl w:val="0"/>
                <w:numId w:val="10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פתרון תקלות מסובכות במערכות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אוויוניות</w:t>
            </w:r>
            <w:proofErr w:type="spellEnd"/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 על מטוסי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F-16</w:t>
            </w:r>
          </w:p>
          <w:p w14:paraId="23AD8D70" w14:textId="3EE8F925" w:rsidR="004F35AA" w:rsidRPr="00D846B1" w:rsidRDefault="004F35AA" w:rsidP="00D846B1">
            <w:pPr>
              <w:pStyle w:val="ql-direction-rtlql-align-right"/>
              <w:numPr>
                <w:ilvl w:val="0"/>
                <w:numId w:val="10"/>
              </w:numPr>
              <w:spacing w:line="259" w:lineRule="auto"/>
              <w:contextualSpacing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>תחקור טייסים אחרי טיסה בנוגע לתקלות</w:t>
            </w:r>
          </w:p>
          <w:p w14:paraId="2A74BFE6" w14:textId="3C0003FF" w:rsidR="00263D34" w:rsidRPr="00D846B1" w:rsidRDefault="004F35AA" w:rsidP="00D846B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846B1">
              <w:rPr>
                <w:rFonts w:ascii="Arial" w:hAnsi="Arial" w:cs="Arial"/>
                <w:color w:val="333333"/>
                <w:sz w:val="18"/>
                <w:szCs w:val="18"/>
                <w:rtl/>
              </w:rPr>
              <w:t xml:space="preserve">עבודה עם מהנדסי מערכת של תעשיה אווירית: </w:t>
            </w:r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 xml:space="preserve">Elta, Elbit, </w:t>
            </w:r>
            <w:proofErr w:type="spellStart"/>
            <w:r w:rsidRPr="00D846B1">
              <w:rPr>
                <w:rFonts w:ascii="Arial" w:hAnsi="Arial" w:cs="Arial"/>
                <w:color w:val="333333"/>
                <w:sz w:val="18"/>
                <w:szCs w:val="18"/>
              </w:rPr>
              <w:t>Refael</w:t>
            </w:r>
            <w:proofErr w:type="spellEnd"/>
          </w:p>
        </w:tc>
      </w:tr>
    </w:tbl>
    <w:p w14:paraId="1C182795" w14:textId="61A8A740" w:rsidR="005243FB" w:rsidRPr="00D25577" w:rsidRDefault="005243FB" w:rsidP="00D846B1">
      <w:pPr>
        <w:keepNext/>
        <w:spacing w:after="0" w:line="240" w:lineRule="auto"/>
        <w:rPr>
          <w:rFonts w:ascii="Arial" w:hAnsi="Arial" w:cs="Arial"/>
          <w:noProof/>
          <w:sz w:val="2"/>
          <w:szCs w:val="2"/>
          <w:rtl/>
        </w:rPr>
      </w:pPr>
    </w:p>
    <w:sectPr w:rsidR="005243FB" w:rsidRPr="00D25577" w:rsidSect="004542FF">
      <w:type w:val="continuous"/>
      <w:pgSz w:w="12240" w:h="15840" w:code="1"/>
      <w:pgMar w:top="426" w:right="567" w:bottom="284" w:left="567" w:header="720" w:footer="720" w:gutter="0"/>
      <w:cols w:space="720"/>
      <w:bidi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1C8"/>
    <w:multiLevelType w:val="hybridMultilevel"/>
    <w:tmpl w:val="FB1AC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126D2"/>
    <w:multiLevelType w:val="hybridMultilevel"/>
    <w:tmpl w:val="0F267EEC"/>
    <w:lvl w:ilvl="0" w:tplc="8736CCD2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249B"/>
    <w:multiLevelType w:val="hybridMultilevel"/>
    <w:tmpl w:val="17A1249B"/>
    <w:lvl w:ilvl="0" w:tplc="2A86A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28A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401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30F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26A1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F4F2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D68A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728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442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A166ADE"/>
    <w:multiLevelType w:val="hybridMultilevel"/>
    <w:tmpl w:val="0396C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E47DA"/>
    <w:multiLevelType w:val="hybridMultilevel"/>
    <w:tmpl w:val="05F0252E"/>
    <w:lvl w:ilvl="0" w:tplc="D7289506">
      <w:start w:val="1"/>
      <w:numFmt w:val="bullet"/>
      <w:lvlText w:val="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0CB4"/>
    <w:multiLevelType w:val="hybridMultilevel"/>
    <w:tmpl w:val="BC7ED88C"/>
    <w:lvl w:ilvl="0" w:tplc="62B89B3C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2352EE"/>
    <w:multiLevelType w:val="hybridMultilevel"/>
    <w:tmpl w:val="FEFCBEA6"/>
    <w:lvl w:ilvl="0" w:tplc="F72C1CA4">
      <w:start w:val="201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23D6224"/>
    <w:multiLevelType w:val="hybridMultilevel"/>
    <w:tmpl w:val="AF1E9456"/>
    <w:lvl w:ilvl="0" w:tplc="F72C1CA4">
      <w:start w:val="201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E4B2C"/>
    <w:multiLevelType w:val="hybridMultilevel"/>
    <w:tmpl w:val="56B60F1C"/>
    <w:lvl w:ilvl="0" w:tplc="89AC0F4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C0AAC"/>
    <w:multiLevelType w:val="hybridMultilevel"/>
    <w:tmpl w:val="41E8C12C"/>
    <w:lvl w:ilvl="0" w:tplc="F72C1CA4">
      <w:start w:val="201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7663A"/>
    <w:multiLevelType w:val="hybridMultilevel"/>
    <w:tmpl w:val="1674BB4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7C6D2EEA"/>
    <w:multiLevelType w:val="hybridMultilevel"/>
    <w:tmpl w:val="FCEEE77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89696578">
    <w:abstractNumId w:val="2"/>
  </w:num>
  <w:num w:numId="2" w16cid:durableId="2081950304">
    <w:abstractNumId w:val="4"/>
  </w:num>
  <w:num w:numId="3" w16cid:durableId="211354008">
    <w:abstractNumId w:val="1"/>
  </w:num>
  <w:num w:numId="4" w16cid:durableId="1950114758">
    <w:abstractNumId w:val="6"/>
  </w:num>
  <w:num w:numId="5" w16cid:durableId="445463240">
    <w:abstractNumId w:val="7"/>
  </w:num>
  <w:num w:numId="6" w16cid:durableId="1746222659">
    <w:abstractNumId w:val="9"/>
  </w:num>
  <w:num w:numId="7" w16cid:durableId="1226182319">
    <w:abstractNumId w:val="11"/>
  </w:num>
  <w:num w:numId="8" w16cid:durableId="600338471">
    <w:abstractNumId w:val="10"/>
  </w:num>
  <w:num w:numId="9" w16cid:durableId="2118718972">
    <w:abstractNumId w:val="3"/>
  </w:num>
  <w:num w:numId="10" w16cid:durableId="677780554">
    <w:abstractNumId w:val="0"/>
  </w:num>
  <w:num w:numId="11" w16cid:durableId="151600603">
    <w:abstractNumId w:val="5"/>
  </w:num>
  <w:num w:numId="12" w16cid:durableId="249194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F"/>
    <w:rsid w:val="00044ADE"/>
    <w:rsid w:val="00062759"/>
    <w:rsid w:val="00067E60"/>
    <w:rsid w:val="00084807"/>
    <w:rsid w:val="00092A86"/>
    <w:rsid w:val="00097C98"/>
    <w:rsid w:val="000A0E27"/>
    <w:rsid w:val="000A3DDB"/>
    <w:rsid w:val="000A41A2"/>
    <w:rsid w:val="000A5CF6"/>
    <w:rsid w:val="000B2DC0"/>
    <w:rsid w:val="000C13B4"/>
    <w:rsid w:val="000F3A3D"/>
    <w:rsid w:val="001030AD"/>
    <w:rsid w:val="00111207"/>
    <w:rsid w:val="00113D35"/>
    <w:rsid w:val="001258CC"/>
    <w:rsid w:val="00131704"/>
    <w:rsid w:val="00143B8E"/>
    <w:rsid w:val="0014608D"/>
    <w:rsid w:val="00146F2D"/>
    <w:rsid w:val="00147DDC"/>
    <w:rsid w:val="00153EF0"/>
    <w:rsid w:val="0015411E"/>
    <w:rsid w:val="00175B28"/>
    <w:rsid w:val="00184DE2"/>
    <w:rsid w:val="00192A33"/>
    <w:rsid w:val="001938C9"/>
    <w:rsid w:val="001A4511"/>
    <w:rsid w:val="001B0676"/>
    <w:rsid w:val="001B6667"/>
    <w:rsid w:val="001C1552"/>
    <w:rsid w:val="001D7429"/>
    <w:rsid w:val="001E1276"/>
    <w:rsid w:val="001E3E93"/>
    <w:rsid w:val="001E6656"/>
    <w:rsid w:val="001F64DF"/>
    <w:rsid w:val="0020487F"/>
    <w:rsid w:val="00205F53"/>
    <w:rsid w:val="002153DE"/>
    <w:rsid w:val="0022186D"/>
    <w:rsid w:val="002237EC"/>
    <w:rsid w:val="00230233"/>
    <w:rsid w:val="00237539"/>
    <w:rsid w:val="00250522"/>
    <w:rsid w:val="00253334"/>
    <w:rsid w:val="00263D34"/>
    <w:rsid w:val="00267EB2"/>
    <w:rsid w:val="0027036F"/>
    <w:rsid w:val="0027263D"/>
    <w:rsid w:val="0029563F"/>
    <w:rsid w:val="00297D07"/>
    <w:rsid w:val="002A6614"/>
    <w:rsid w:val="002B06D6"/>
    <w:rsid w:val="002B4E1A"/>
    <w:rsid w:val="002B57B6"/>
    <w:rsid w:val="002B6CFF"/>
    <w:rsid w:val="002B7CD3"/>
    <w:rsid w:val="002C00BF"/>
    <w:rsid w:val="002E1BF8"/>
    <w:rsid w:val="002F2508"/>
    <w:rsid w:val="002F7C99"/>
    <w:rsid w:val="00303245"/>
    <w:rsid w:val="0030430A"/>
    <w:rsid w:val="003119CB"/>
    <w:rsid w:val="00320592"/>
    <w:rsid w:val="003317F4"/>
    <w:rsid w:val="00332797"/>
    <w:rsid w:val="0035243C"/>
    <w:rsid w:val="003571EA"/>
    <w:rsid w:val="00367C49"/>
    <w:rsid w:val="0037077E"/>
    <w:rsid w:val="00376330"/>
    <w:rsid w:val="00383DFB"/>
    <w:rsid w:val="00390494"/>
    <w:rsid w:val="003A6E09"/>
    <w:rsid w:val="003B3036"/>
    <w:rsid w:val="003C2694"/>
    <w:rsid w:val="003D0820"/>
    <w:rsid w:val="003D647A"/>
    <w:rsid w:val="003F0536"/>
    <w:rsid w:val="003F5E7D"/>
    <w:rsid w:val="0040200E"/>
    <w:rsid w:val="00406C24"/>
    <w:rsid w:val="0041044E"/>
    <w:rsid w:val="00434D79"/>
    <w:rsid w:val="0044490F"/>
    <w:rsid w:val="004473E7"/>
    <w:rsid w:val="004508FF"/>
    <w:rsid w:val="004542FF"/>
    <w:rsid w:val="00457735"/>
    <w:rsid w:val="00457FFA"/>
    <w:rsid w:val="00460984"/>
    <w:rsid w:val="004641DC"/>
    <w:rsid w:val="00480324"/>
    <w:rsid w:val="00490980"/>
    <w:rsid w:val="00495FDD"/>
    <w:rsid w:val="004A4139"/>
    <w:rsid w:val="004A5057"/>
    <w:rsid w:val="004A5328"/>
    <w:rsid w:val="004D0731"/>
    <w:rsid w:val="004D669B"/>
    <w:rsid w:val="004E3CFF"/>
    <w:rsid w:val="004E58B9"/>
    <w:rsid w:val="004E689F"/>
    <w:rsid w:val="004F35AA"/>
    <w:rsid w:val="005105A8"/>
    <w:rsid w:val="005243FB"/>
    <w:rsid w:val="00524690"/>
    <w:rsid w:val="0054375E"/>
    <w:rsid w:val="00556C1F"/>
    <w:rsid w:val="00560F5A"/>
    <w:rsid w:val="005667FF"/>
    <w:rsid w:val="00571228"/>
    <w:rsid w:val="00572B25"/>
    <w:rsid w:val="00573E32"/>
    <w:rsid w:val="00584557"/>
    <w:rsid w:val="00597BDE"/>
    <w:rsid w:val="00597E22"/>
    <w:rsid w:val="005A0791"/>
    <w:rsid w:val="005A6A49"/>
    <w:rsid w:val="005B6A50"/>
    <w:rsid w:val="005C077C"/>
    <w:rsid w:val="005C2294"/>
    <w:rsid w:val="005C5077"/>
    <w:rsid w:val="005E0B1F"/>
    <w:rsid w:val="005E18A6"/>
    <w:rsid w:val="005F3774"/>
    <w:rsid w:val="006061F7"/>
    <w:rsid w:val="006243A0"/>
    <w:rsid w:val="00625702"/>
    <w:rsid w:val="00647605"/>
    <w:rsid w:val="0065742E"/>
    <w:rsid w:val="006605ED"/>
    <w:rsid w:val="00665E2A"/>
    <w:rsid w:val="00682D3F"/>
    <w:rsid w:val="00684E48"/>
    <w:rsid w:val="00685749"/>
    <w:rsid w:val="006951EF"/>
    <w:rsid w:val="006969A5"/>
    <w:rsid w:val="006A08D6"/>
    <w:rsid w:val="006A1DCB"/>
    <w:rsid w:val="006B24C4"/>
    <w:rsid w:val="006B3A15"/>
    <w:rsid w:val="006D3834"/>
    <w:rsid w:val="006F0840"/>
    <w:rsid w:val="00707F74"/>
    <w:rsid w:val="007117EA"/>
    <w:rsid w:val="007173BA"/>
    <w:rsid w:val="007272F0"/>
    <w:rsid w:val="007312B1"/>
    <w:rsid w:val="00736C20"/>
    <w:rsid w:val="007429F4"/>
    <w:rsid w:val="00746AC1"/>
    <w:rsid w:val="0075340A"/>
    <w:rsid w:val="00753DFF"/>
    <w:rsid w:val="00762824"/>
    <w:rsid w:val="007635A5"/>
    <w:rsid w:val="00765293"/>
    <w:rsid w:val="007704F7"/>
    <w:rsid w:val="007736C4"/>
    <w:rsid w:val="007859E7"/>
    <w:rsid w:val="00791E4D"/>
    <w:rsid w:val="007B191B"/>
    <w:rsid w:val="007B516D"/>
    <w:rsid w:val="007C7255"/>
    <w:rsid w:val="007E2571"/>
    <w:rsid w:val="007F7B9D"/>
    <w:rsid w:val="00801636"/>
    <w:rsid w:val="00801AE7"/>
    <w:rsid w:val="00801B0C"/>
    <w:rsid w:val="00821EC0"/>
    <w:rsid w:val="008221D7"/>
    <w:rsid w:val="00827988"/>
    <w:rsid w:val="00830B43"/>
    <w:rsid w:val="00850E88"/>
    <w:rsid w:val="008538A1"/>
    <w:rsid w:val="008568DC"/>
    <w:rsid w:val="00856C48"/>
    <w:rsid w:val="008958F6"/>
    <w:rsid w:val="008A5315"/>
    <w:rsid w:val="008D4BCF"/>
    <w:rsid w:val="00903CC0"/>
    <w:rsid w:val="0092086F"/>
    <w:rsid w:val="00932939"/>
    <w:rsid w:val="00934C03"/>
    <w:rsid w:val="0093735F"/>
    <w:rsid w:val="009512D0"/>
    <w:rsid w:val="00952FA1"/>
    <w:rsid w:val="0095351F"/>
    <w:rsid w:val="009675DE"/>
    <w:rsid w:val="00977A51"/>
    <w:rsid w:val="009812C1"/>
    <w:rsid w:val="009855B3"/>
    <w:rsid w:val="00991D53"/>
    <w:rsid w:val="009927D8"/>
    <w:rsid w:val="00992C85"/>
    <w:rsid w:val="00993A4C"/>
    <w:rsid w:val="0099452B"/>
    <w:rsid w:val="009A03E6"/>
    <w:rsid w:val="009A1FA7"/>
    <w:rsid w:val="009A4697"/>
    <w:rsid w:val="009A5952"/>
    <w:rsid w:val="009B04E7"/>
    <w:rsid w:val="009D2CE4"/>
    <w:rsid w:val="009D3BA3"/>
    <w:rsid w:val="009D3BBC"/>
    <w:rsid w:val="00A01CDB"/>
    <w:rsid w:val="00A1034E"/>
    <w:rsid w:val="00A129BA"/>
    <w:rsid w:val="00A12B91"/>
    <w:rsid w:val="00A14BC3"/>
    <w:rsid w:val="00A316AE"/>
    <w:rsid w:val="00A4195D"/>
    <w:rsid w:val="00A4393D"/>
    <w:rsid w:val="00A45CE5"/>
    <w:rsid w:val="00A56471"/>
    <w:rsid w:val="00A609A4"/>
    <w:rsid w:val="00A73186"/>
    <w:rsid w:val="00A94DBD"/>
    <w:rsid w:val="00AA4F4E"/>
    <w:rsid w:val="00AA67DC"/>
    <w:rsid w:val="00AB61E4"/>
    <w:rsid w:val="00AC2063"/>
    <w:rsid w:val="00AC5C75"/>
    <w:rsid w:val="00AD1C7C"/>
    <w:rsid w:val="00AD2809"/>
    <w:rsid w:val="00B041D4"/>
    <w:rsid w:val="00B27804"/>
    <w:rsid w:val="00B3051E"/>
    <w:rsid w:val="00B46C0E"/>
    <w:rsid w:val="00B46E26"/>
    <w:rsid w:val="00B6611B"/>
    <w:rsid w:val="00B74715"/>
    <w:rsid w:val="00B8443C"/>
    <w:rsid w:val="00B947C8"/>
    <w:rsid w:val="00BA3C4C"/>
    <w:rsid w:val="00BA7573"/>
    <w:rsid w:val="00BA7E14"/>
    <w:rsid w:val="00BB37FF"/>
    <w:rsid w:val="00BD1CC4"/>
    <w:rsid w:val="00BD5B82"/>
    <w:rsid w:val="00BD6B72"/>
    <w:rsid w:val="00BE73A2"/>
    <w:rsid w:val="00BE7D15"/>
    <w:rsid w:val="00C12986"/>
    <w:rsid w:val="00C172DB"/>
    <w:rsid w:val="00C237A4"/>
    <w:rsid w:val="00C62A58"/>
    <w:rsid w:val="00C64EDF"/>
    <w:rsid w:val="00C6578C"/>
    <w:rsid w:val="00C67408"/>
    <w:rsid w:val="00C75DDC"/>
    <w:rsid w:val="00C77912"/>
    <w:rsid w:val="00C84487"/>
    <w:rsid w:val="00C9182C"/>
    <w:rsid w:val="00C94509"/>
    <w:rsid w:val="00C94BC3"/>
    <w:rsid w:val="00C975CF"/>
    <w:rsid w:val="00CA113D"/>
    <w:rsid w:val="00CC4ABA"/>
    <w:rsid w:val="00CC62EA"/>
    <w:rsid w:val="00CE2480"/>
    <w:rsid w:val="00D01D58"/>
    <w:rsid w:val="00D05E5B"/>
    <w:rsid w:val="00D14C08"/>
    <w:rsid w:val="00D25577"/>
    <w:rsid w:val="00D27F10"/>
    <w:rsid w:val="00D30EA6"/>
    <w:rsid w:val="00D33C36"/>
    <w:rsid w:val="00D372F3"/>
    <w:rsid w:val="00D42629"/>
    <w:rsid w:val="00D5341F"/>
    <w:rsid w:val="00D55370"/>
    <w:rsid w:val="00D565B5"/>
    <w:rsid w:val="00D7196E"/>
    <w:rsid w:val="00D71F57"/>
    <w:rsid w:val="00D80703"/>
    <w:rsid w:val="00D846B1"/>
    <w:rsid w:val="00D972FD"/>
    <w:rsid w:val="00DA6688"/>
    <w:rsid w:val="00DB01B7"/>
    <w:rsid w:val="00DB1CF1"/>
    <w:rsid w:val="00DB5AB9"/>
    <w:rsid w:val="00DD3A9B"/>
    <w:rsid w:val="00DE5FBF"/>
    <w:rsid w:val="00E035EF"/>
    <w:rsid w:val="00E04EAA"/>
    <w:rsid w:val="00E10DCD"/>
    <w:rsid w:val="00E123C8"/>
    <w:rsid w:val="00E320DA"/>
    <w:rsid w:val="00E5232A"/>
    <w:rsid w:val="00E547AB"/>
    <w:rsid w:val="00E76179"/>
    <w:rsid w:val="00E8484E"/>
    <w:rsid w:val="00E92881"/>
    <w:rsid w:val="00EA2FD1"/>
    <w:rsid w:val="00EC2BE6"/>
    <w:rsid w:val="00EC618D"/>
    <w:rsid w:val="00EC75DD"/>
    <w:rsid w:val="00ED0EB7"/>
    <w:rsid w:val="00ED1736"/>
    <w:rsid w:val="00ED1F94"/>
    <w:rsid w:val="00ED58B5"/>
    <w:rsid w:val="00ED7D44"/>
    <w:rsid w:val="00EE2925"/>
    <w:rsid w:val="00EF2ABE"/>
    <w:rsid w:val="00F0613C"/>
    <w:rsid w:val="00F10CA8"/>
    <w:rsid w:val="00F21508"/>
    <w:rsid w:val="00F242F7"/>
    <w:rsid w:val="00F309D6"/>
    <w:rsid w:val="00F32CF4"/>
    <w:rsid w:val="00F33004"/>
    <w:rsid w:val="00F354C3"/>
    <w:rsid w:val="00F3755F"/>
    <w:rsid w:val="00F37ADD"/>
    <w:rsid w:val="00F50467"/>
    <w:rsid w:val="00F521BE"/>
    <w:rsid w:val="00F5285D"/>
    <w:rsid w:val="00F77765"/>
    <w:rsid w:val="00F8238D"/>
    <w:rsid w:val="00F969B3"/>
    <w:rsid w:val="00F9736C"/>
    <w:rsid w:val="00FA436D"/>
    <w:rsid w:val="00FA571B"/>
    <w:rsid w:val="00FA5C60"/>
    <w:rsid w:val="00FB3E3E"/>
    <w:rsid w:val="00FB3F2D"/>
    <w:rsid w:val="00FC77BB"/>
    <w:rsid w:val="00FE07EC"/>
    <w:rsid w:val="00FE2233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4CB8"/>
  <w15:chartTrackingRefBased/>
  <w15:docId w15:val="{64D662A2-A934-49B8-AEEB-1AFE8448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C0E"/>
    <w:pPr>
      <w:ind w:left="720"/>
      <w:contextualSpacing/>
    </w:pPr>
  </w:style>
  <w:style w:type="paragraph" w:customStyle="1" w:styleId="ql-direction-rtlql-align-right">
    <w:name w:val="ql-direction-rtl ql-align-right"/>
    <w:basedOn w:val="Normal"/>
  </w:style>
  <w:style w:type="paragraph" w:customStyle="1" w:styleId="ql-align-right">
    <w:name w:val="ql-align-right"/>
    <w:basedOn w:val="Normal"/>
  </w:style>
  <w:style w:type="paragraph" w:customStyle="1" w:styleId="ql-align-rightql-direction-rtl">
    <w:name w:val="ql-align-right ql-direction-rtl"/>
    <w:basedOn w:val="Normal"/>
  </w:style>
  <w:style w:type="paragraph" w:styleId="Title">
    <w:name w:val="Title"/>
    <w:basedOn w:val="Normal"/>
    <w:next w:val="Normal"/>
    <w:link w:val="TitleChar"/>
    <w:uiPriority w:val="10"/>
    <w:qFormat/>
    <w:rsid w:val="004F35AA"/>
    <w:pPr>
      <w:keepNext/>
      <w:keepLines/>
      <w:bidi w:val="0"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F35AA"/>
    <w:rPr>
      <w:rFonts w:ascii="Arial" w:eastAsia="Arial" w:hAnsi="Arial" w:cs="Arial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ris1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Peek CV by AllJobs</vt:lpstr>
      <vt:lpstr/>
    </vt:vector>
  </TitlesOfParts>
  <Manager>AllJobs</Manager>
  <Company>AllJobs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Boris Sionov</cp:lastModifiedBy>
  <cp:revision>480</cp:revision>
  <dcterms:created xsi:type="dcterms:W3CDTF">2020-11-01T07:53:00Z</dcterms:created>
  <dcterms:modified xsi:type="dcterms:W3CDTF">2024-06-18T06:33:00Z</dcterms:modified>
</cp:coreProperties>
</file>