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4067A" w14:textId="555BC277" w:rsidR="00B41409" w:rsidRDefault="00B41409" w:rsidP="00EE3C6C">
      <w:pPr>
        <w:pStyle w:val="ListParagraph"/>
        <w:numPr>
          <w:ilvl w:val="0"/>
          <w:numId w:val="3"/>
        </w:numPr>
      </w:pPr>
      <w:r>
        <w:t>Strategy of making a customized macro</w:t>
      </w:r>
    </w:p>
    <w:p w14:paraId="68CC9E4E" w14:textId="22CE2529" w:rsidR="00F21728" w:rsidRDefault="000B4A3F" w:rsidP="00EE3C6C">
      <w:pPr>
        <w:pStyle w:val="ListParagraph"/>
        <w:numPr>
          <w:ilvl w:val="0"/>
          <w:numId w:val="1"/>
        </w:numPr>
        <w:ind w:left="1080"/>
      </w:pPr>
      <w:r>
        <w:t xml:space="preserve">Figure out the workflow of image processing in </w:t>
      </w:r>
      <w:r>
        <w:t xml:space="preserve">the user interface of </w:t>
      </w:r>
      <w:proofErr w:type="spellStart"/>
      <w:r>
        <w:t>imageJ</w:t>
      </w:r>
      <w:proofErr w:type="spellEnd"/>
      <w:r>
        <w:t xml:space="preserve">/Fiji. </w:t>
      </w:r>
    </w:p>
    <w:p w14:paraId="13CCF9BE" w14:textId="77777777" w:rsidR="000B4A3F" w:rsidRDefault="000B4A3F" w:rsidP="00EE3C6C">
      <w:pPr>
        <w:pStyle w:val="ListParagraph"/>
        <w:numPr>
          <w:ilvl w:val="0"/>
          <w:numId w:val="1"/>
        </w:numPr>
        <w:ind w:left="1080"/>
      </w:pPr>
      <w:r>
        <w:t xml:space="preserve">Use the “macro record” function to log the procedures that are used to generate the mask, and save it as a temporary macro code. </w:t>
      </w:r>
    </w:p>
    <w:p w14:paraId="4D17DC93" w14:textId="77777777" w:rsidR="000B4A3F" w:rsidRDefault="000B4A3F" w:rsidP="00EE3C6C">
      <w:pPr>
        <w:pStyle w:val="ListParagraph"/>
        <w:numPr>
          <w:ilvl w:val="0"/>
          <w:numId w:val="1"/>
        </w:numPr>
        <w:ind w:left="1080"/>
      </w:pPr>
      <w:r>
        <w:t xml:space="preserve">Modify the temporary macro code into a generic code. </w:t>
      </w:r>
    </w:p>
    <w:p w14:paraId="5974634B" w14:textId="113829A0" w:rsidR="000B4A3F" w:rsidRDefault="000B4A3F" w:rsidP="00EE3C6C">
      <w:pPr>
        <w:pStyle w:val="ListParagraph"/>
        <w:ind w:left="1080"/>
      </w:pPr>
      <w:r>
        <w:t xml:space="preserve">Please refers to the instructions of macro language on </w:t>
      </w:r>
    </w:p>
    <w:p w14:paraId="32A1A64F" w14:textId="4E163498" w:rsidR="000B4A3F" w:rsidRDefault="000B4A3F" w:rsidP="00EE3C6C">
      <w:pPr>
        <w:pStyle w:val="ListParagraph"/>
        <w:ind w:left="1080"/>
      </w:pPr>
      <w:hyperlink r:id="rId7" w:history="1">
        <w:r>
          <w:rPr>
            <w:rStyle w:val="Hyperlink"/>
          </w:rPr>
          <w:t>https://imagej.nih.gov/ij/developer/macro/macros.html</w:t>
        </w:r>
      </w:hyperlink>
    </w:p>
    <w:p w14:paraId="44EC9C83" w14:textId="686060AF" w:rsidR="000B4A3F" w:rsidRDefault="000B4A3F" w:rsidP="00EE3C6C">
      <w:pPr>
        <w:pStyle w:val="ListParagraph"/>
        <w:ind w:left="1080"/>
      </w:pPr>
      <w:r>
        <w:t xml:space="preserve">The built-in function can be deployed in </w:t>
      </w:r>
      <w:proofErr w:type="spellStart"/>
      <w:r>
        <w:t>imageJ</w:t>
      </w:r>
      <w:proofErr w:type="spellEnd"/>
      <w:r>
        <w:t xml:space="preserve"> macro can be found as below: </w:t>
      </w:r>
    </w:p>
    <w:p w14:paraId="546A11E8" w14:textId="10D3A6D3" w:rsidR="000B4A3F" w:rsidRDefault="000B4A3F" w:rsidP="00EE3C6C">
      <w:pPr>
        <w:pStyle w:val="ListParagraph"/>
        <w:ind w:left="1080"/>
      </w:pPr>
      <w:hyperlink r:id="rId8" w:history="1">
        <w:r>
          <w:rPr>
            <w:rStyle w:val="Hyperlink"/>
          </w:rPr>
          <w:t>https://imagej.nih.gov/ij/developer/macro/functions.html</w:t>
        </w:r>
      </w:hyperlink>
    </w:p>
    <w:p w14:paraId="3E4DB109" w14:textId="6F87B793" w:rsidR="00B41409" w:rsidRDefault="00B41409" w:rsidP="00EE3C6C">
      <w:pPr>
        <w:pStyle w:val="ListParagraph"/>
        <w:numPr>
          <w:ilvl w:val="0"/>
          <w:numId w:val="3"/>
        </w:numPr>
      </w:pPr>
      <w:r>
        <w:t xml:space="preserve">The structure of the macros provided. </w:t>
      </w:r>
    </w:p>
    <w:p w14:paraId="28D658E0" w14:textId="214DA780" w:rsidR="00B41409" w:rsidRDefault="00B41409" w:rsidP="00280784">
      <w:pPr>
        <w:pStyle w:val="ListParagraph"/>
        <w:numPr>
          <w:ilvl w:val="0"/>
          <w:numId w:val="2"/>
        </w:numPr>
      </w:pPr>
      <w:bookmarkStart w:id="0" w:name="_GoBack"/>
      <w:r>
        <w:t>For instance, “</w:t>
      </w:r>
      <w:proofErr w:type="spellStart"/>
      <w:r>
        <w:t>donut.ijm</w:t>
      </w:r>
      <w:proofErr w:type="spellEnd"/>
      <w:r>
        <w:t>” contains three macros which can be loaded at once and be called independently.  They are “</w:t>
      </w:r>
      <w:proofErr w:type="spellStart"/>
      <w:r>
        <w:t>toxoDonut</w:t>
      </w:r>
      <w:proofErr w:type="spellEnd"/>
      <w:r>
        <w:t>”, “</w:t>
      </w:r>
      <w:proofErr w:type="spellStart"/>
      <w:r>
        <w:t>cleanWindows</w:t>
      </w:r>
      <w:proofErr w:type="spellEnd"/>
      <w:r>
        <w:t>”, and “</w:t>
      </w:r>
      <w:proofErr w:type="spellStart"/>
      <w:r>
        <w:t>EMTmask</w:t>
      </w:r>
      <w:proofErr w:type="spellEnd"/>
      <w:r>
        <w:t>”.</w:t>
      </w:r>
      <w:bookmarkEnd w:id="0"/>
    </w:p>
    <w:p w14:paraId="3B1F9260" w14:textId="66468B7D" w:rsidR="003402DE" w:rsidRDefault="00280784" w:rsidP="00EE3C6C">
      <w:pPr>
        <w:pStyle w:val="ListParagraph"/>
        <w:numPr>
          <w:ilvl w:val="0"/>
          <w:numId w:val="3"/>
        </w:numPr>
      </w:pPr>
      <w:r>
        <w:t>The procedures in the macro “</w:t>
      </w:r>
      <w:proofErr w:type="spellStart"/>
      <w:r>
        <w:t>toxoDonut</w:t>
      </w:r>
      <w:proofErr w:type="spellEnd"/>
      <w: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E858B2" w14:paraId="445F6DE2" w14:textId="77777777" w:rsidTr="00B848A0">
        <w:tc>
          <w:tcPr>
            <w:tcW w:w="1345" w:type="dxa"/>
          </w:tcPr>
          <w:p w14:paraId="6223E7B2" w14:textId="4A644BEC" w:rsidR="00E858B2" w:rsidRDefault="00E858B2" w:rsidP="00B41409">
            <w:r>
              <w:t>Lines 9-20</w:t>
            </w:r>
          </w:p>
        </w:tc>
        <w:tc>
          <w:tcPr>
            <w:tcW w:w="8005" w:type="dxa"/>
          </w:tcPr>
          <w:p w14:paraId="167C94A6" w14:textId="7C791F0B" w:rsidR="00E858B2" w:rsidRDefault="00E858B2" w:rsidP="00B41409">
            <w:r>
              <w:t>Read the information of the original image</w:t>
            </w:r>
          </w:p>
        </w:tc>
      </w:tr>
      <w:tr w:rsidR="00E858B2" w14:paraId="2F669E53" w14:textId="77777777" w:rsidTr="00B848A0">
        <w:tc>
          <w:tcPr>
            <w:tcW w:w="1345" w:type="dxa"/>
          </w:tcPr>
          <w:p w14:paraId="1C075F2E" w14:textId="21A48562" w:rsidR="00E858B2" w:rsidRDefault="00E858B2" w:rsidP="00B41409">
            <w:r>
              <w:t>Line 21-122</w:t>
            </w:r>
          </w:p>
        </w:tc>
        <w:tc>
          <w:tcPr>
            <w:tcW w:w="8005" w:type="dxa"/>
          </w:tcPr>
          <w:p w14:paraId="61DB26A6" w14:textId="7A4975E7" w:rsidR="00E858B2" w:rsidRDefault="00E858B2" w:rsidP="00B41409">
            <w:r>
              <w:t xml:space="preserve">Try all built-in auto-thresholding functions in </w:t>
            </w:r>
            <w:proofErr w:type="spellStart"/>
            <w:r>
              <w:t>imageJ</w:t>
            </w:r>
            <w:proofErr w:type="spellEnd"/>
            <w:r>
              <w:t xml:space="preserve">/Fiji. Sort the </w:t>
            </w:r>
            <w:r w:rsidR="00B848A0">
              <w:t>auto-</w:t>
            </w:r>
            <w:r>
              <w:t>thresholding values. Study the images</w:t>
            </w:r>
            <w:r w:rsidR="00B848A0">
              <w:t xml:space="preserve"> with manual thresholding</w:t>
            </w:r>
            <w:r>
              <w:t xml:space="preserve"> and </w:t>
            </w:r>
            <w:r w:rsidR="00B848A0">
              <w:t>define</w:t>
            </w:r>
            <w:r>
              <w:t xml:space="preserve"> an ideal mask </w:t>
            </w:r>
            <w:r w:rsidR="00B848A0">
              <w:t>with its relative thresholding value. Figure out a linear equation by imputing one or two auto-thresholding values to match its output with the ideal thresholding value from the manual thresholding</w:t>
            </w:r>
            <w:r>
              <w:t xml:space="preserve">. This step is kind of subjective. But choosing a </w:t>
            </w:r>
            <w:r w:rsidR="00B848A0">
              <w:t xml:space="preserve">model by mixing the auto-thresholding values is much </w:t>
            </w:r>
            <w:r w:rsidR="007429B3">
              <w:t>more reasonable</w:t>
            </w:r>
            <w:r w:rsidR="00B848A0">
              <w:t xml:space="preserve"> than designating a fixed thresholding value to every image.</w:t>
            </w:r>
          </w:p>
        </w:tc>
      </w:tr>
      <w:tr w:rsidR="00E858B2" w14:paraId="20468858" w14:textId="77777777" w:rsidTr="00B848A0">
        <w:tc>
          <w:tcPr>
            <w:tcW w:w="1345" w:type="dxa"/>
          </w:tcPr>
          <w:p w14:paraId="0ED49ED6" w14:textId="4C9EA5C1" w:rsidR="00E858B2" w:rsidRDefault="007429B3" w:rsidP="00B41409">
            <w:r>
              <w:t>Line 123-144</w:t>
            </w:r>
          </w:p>
        </w:tc>
        <w:tc>
          <w:tcPr>
            <w:tcW w:w="8005" w:type="dxa"/>
          </w:tcPr>
          <w:p w14:paraId="0DDE3290" w14:textId="43B97F9D" w:rsidR="00E858B2" w:rsidRDefault="007429B3" w:rsidP="00B41409">
            <w:r>
              <w:t xml:space="preserve">Use the built-in function “analyze particles…” in </w:t>
            </w:r>
            <w:proofErr w:type="spellStart"/>
            <w:r>
              <w:t>imageJ</w:t>
            </w:r>
            <w:proofErr w:type="spellEnd"/>
            <w:r>
              <w:t>/Fiji to exclude extreme small and large particles. A binary image will be generated.</w:t>
            </w:r>
          </w:p>
        </w:tc>
      </w:tr>
      <w:tr w:rsidR="00E858B2" w14:paraId="22AB9195" w14:textId="77777777" w:rsidTr="00B848A0">
        <w:tc>
          <w:tcPr>
            <w:tcW w:w="1345" w:type="dxa"/>
          </w:tcPr>
          <w:p w14:paraId="4CE95D21" w14:textId="0AE4A1F7" w:rsidR="00E858B2" w:rsidRDefault="007429B3" w:rsidP="00B41409">
            <w:r>
              <w:t>Line 145-166.</w:t>
            </w:r>
          </w:p>
        </w:tc>
        <w:tc>
          <w:tcPr>
            <w:tcW w:w="8005" w:type="dxa"/>
          </w:tcPr>
          <w:p w14:paraId="2FA68791" w14:textId="38F556DA" w:rsidR="00E858B2" w:rsidRDefault="007429B3" w:rsidP="00B41409">
            <w:r>
              <w:t xml:space="preserve">Dilating on the binary image by several pixels (approximately ~ 1 </w:t>
            </w:r>
            <w:r>
              <w:rPr>
                <w:lang w:val="el-GR"/>
              </w:rPr>
              <w:t>μ</w:t>
            </w:r>
            <w:r>
              <w:t>m) and generate the “dilate” image. Then subtract the dilate image by the binary image and create a “donut” mask image.</w:t>
            </w:r>
          </w:p>
        </w:tc>
      </w:tr>
    </w:tbl>
    <w:p w14:paraId="115445AD" w14:textId="77777777" w:rsidR="00280784" w:rsidRDefault="00280784" w:rsidP="00B41409"/>
    <w:p w14:paraId="5E20FE96" w14:textId="0B576F43" w:rsidR="00B41409" w:rsidRDefault="00B41409" w:rsidP="00B414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105A479" w14:textId="77777777" w:rsidR="00B41409" w:rsidRDefault="00B41409" w:rsidP="00B41409"/>
    <w:p w14:paraId="5080AB05" w14:textId="77777777" w:rsidR="00B41409" w:rsidRDefault="00B41409" w:rsidP="000B4A3F">
      <w:pPr>
        <w:pStyle w:val="ListParagraph"/>
      </w:pPr>
    </w:p>
    <w:sectPr w:rsidR="00B41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B8852" w14:textId="77777777" w:rsidR="00AB757F" w:rsidRDefault="00AB757F" w:rsidP="000B4A3F">
      <w:pPr>
        <w:spacing w:after="0" w:line="240" w:lineRule="auto"/>
      </w:pPr>
      <w:r>
        <w:separator/>
      </w:r>
    </w:p>
  </w:endnote>
  <w:endnote w:type="continuationSeparator" w:id="0">
    <w:p w14:paraId="418D3643" w14:textId="77777777" w:rsidR="00AB757F" w:rsidRDefault="00AB757F" w:rsidP="000B4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EFD95" w14:textId="77777777" w:rsidR="00AB757F" w:rsidRDefault="00AB757F" w:rsidP="000B4A3F">
      <w:pPr>
        <w:spacing w:after="0" w:line="240" w:lineRule="auto"/>
      </w:pPr>
      <w:r>
        <w:separator/>
      </w:r>
    </w:p>
  </w:footnote>
  <w:footnote w:type="continuationSeparator" w:id="0">
    <w:p w14:paraId="52789214" w14:textId="77777777" w:rsidR="00AB757F" w:rsidRDefault="00AB757F" w:rsidP="000B4A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33C73"/>
    <w:multiLevelType w:val="hybridMultilevel"/>
    <w:tmpl w:val="AF364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F063F"/>
    <w:multiLevelType w:val="hybridMultilevel"/>
    <w:tmpl w:val="9DE267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001C2"/>
    <w:multiLevelType w:val="hybridMultilevel"/>
    <w:tmpl w:val="59F449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1Nrc0M7E0NzAyMjdX0lEKTi0uzszPAykwrAUAycP6ECwAAAA="/>
  </w:docVars>
  <w:rsids>
    <w:rsidRoot w:val="00E153C1"/>
    <w:rsid w:val="000B4A3F"/>
    <w:rsid w:val="00280784"/>
    <w:rsid w:val="003402DE"/>
    <w:rsid w:val="007429B3"/>
    <w:rsid w:val="00AB757F"/>
    <w:rsid w:val="00B41409"/>
    <w:rsid w:val="00B848A0"/>
    <w:rsid w:val="00E153C1"/>
    <w:rsid w:val="00E858B2"/>
    <w:rsid w:val="00EE3C6C"/>
    <w:rsid w:val="00F2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B27264"/>
  <w15:chartTrackingRefBased/>
  <w15:docId w15:val="{A49C202D-DB67-40F1-A9F0-C5A6BBDF8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4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A3F"/>
  </w:style>
  <w:style w:type="paragraph" w:styleId="Footer">
    <w:name w:val="footer"/>
    <w:basedOn w:val="Normal"/>
    <w:link w:val="FooterChar"/>
    <w:uiPriority w:val="99"/>
    <w:unhideWhenUsed/>
    <w:rsid w:val="000B4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A3F"/>
  </w:style>
  <w:style w:type="paragraph" w:styleId="ListParagraph">
    <w:name w:val="List Paragraph"/>
    <w:basedOn w:val="Normal"/>
    <w:uiPriority w:val="34"/>
    <w:qFormat/>
    <w:rsid w:val="000B4A3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B4A3F"/>
    <w:rPr>
      <w:color w:val="0000FF"/>
      <w:u w:val="single"/>
    </w:rPr>
  </w:style>
  <w:style w:type="table" w:styleId="TableGrid">
    <w:name w:val="Table Grid"/>
    <w:basedOn w:val="TableNormal"/>
    <w:uiPriority w:val="39"/>
    <w:rsid w:val="00E85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j.nih.gov/ij/developer/macro/funct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magej.nih.gov/ij/developer/macro/macro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yin</dc:creator>
  <cp:keywords/>
  <dc:description/>
  <cp:lastModifiedBy>boris yin</cp:lastModifiedBy>
  <cp:revision>8</cp:revision>
  <dcterms:created xsi:type="dcterms:W3CDTF">2019-08-17T17:52:00Z</dcterms:created>
  <dcterms:modified xsi:type="dcterms:W3CDTF">2019-08-17T18:55:00Z</dcterms:modified>
</cp:coreProperties>
</file>