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582F977"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2C89E73A">
                <wp:simplePos x="0" y="0"/>
                <wp:positionH relativeFrom="column">
                  <wp:posOffset>1528549</wp:posOffset>
                </wp:positionH>
                <wp:positionV relativeFrom="paragraph">
                  <wp:posOffset>245661</wp:posOffset>
                </wp:positionV>
                <wp:extent cx="5029200" cy="9485194"/>
                <wp:effectExtent l="0" t="0" r="0" b="190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85194"/>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69A2D35A"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r w:rsidR="000F61DC">
                              <w:rPr>
                                <w:rFonts w:cstheme="minorHAnsi"/>
                                <w:color w:val="000000" w:themeColor="text1"/>
                                <w:lang w:eastAsia="de-DE"/>
                              </w:rPr>
                              <w:t xml:space="preserve">in der </w:t>
                            </w:r>
                            <w:proofErr w:type="spellStart"/>
                            <w:r w:rsidR="000F61DC" w:rsidRPr="000F61DC">
                              <w:rPr>
                                <w:rFonts w:cstheme="minorHAnsi"/>
                                <w:color w:val="000000" w:themeColor="text1"/>
                                <w:lang w:eastAsia="de-DE"/>
                              </w:rPr>
                              <w:t>Versicherungsbranche</w:t>
                            </w:r>
                            <w:proofErr w:type="spellEnd"/>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65F6ACF4" w:rsidR="009939B7" w:rsidRPr="00242882" w:rsidRDefault="009939B7" w:rsidP="00A047B1">
                            <w:pPr>
                              <w:pStyle w:val="KeinLeerraum"/>
                              <w:jc w:val="both"/>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1E2060">
                              <w:t>“</w:t>
                            </w:r>
                            <w:proofErr w:type="spellStart"/>
                            <w:r w:rsidR="001E2060">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9D7F7B">
                              <w:t>ha</w:t>
                            </w:r>
                            <w:r w:rsidR="001E2060">
                              <w:t>ndelt</w:t>
                            </w:r>
                            <w:r w:rsidR="009D7F7B">
                              <w:t>e</w:t>
                            </w:r>
                            <w:proofErr w:type="spellEnd"/>
                            <w:r w:rsidR="001E2060">
                              <w:t xml:space="preserve">. Ich </w:t>
                            </w:r>
                            <w:proofErr w:type="spellStart"/>
                            <w:r w:rsidR="001E2060">
                              <w:t>habe</w:t>
                            </w:r>
                            <w:proofErr w:type="spellEnd"/>
                            <w:r w:rsidR="00242882">
                              <w:t xml:space="preserve"> </w:t>
                            </w:r>
                            <w:proofErr w:type="spellStart"/>
                            <w:r w:rsidR="00242882">
                              <w:t>mit</w:t>
                            </w:r>
                            <w:proofErr w:type="spellEnd"/>
                            <w:r w:rsidR="00242882">
                              <w:t xml:space="preserve"> der </w:t>
                            </w:r>
                            <w:r w:rsidR="00242882" w:rsidRPr="00242882">
                              <w:t>Analyse-Engine</w:t>
                            </w:r>
                            <w:r w:rsidR="00242882" w:rsidRPr="00242882">
                              <w:t xml:space="preserve"> Apache Spark in der </w:t>
                            </w:r>
                            <w:proofErr w:type="spellStart"/>
                            <w:r w:rsidR="00242882" w:rsidRPr="00242882">
                              <w:t>Datenanalyseplattform</w:t>
                            </w:r>
                            <w:proofErr w:type="spellEnd"/>
                            <w:r w:rsidR="00242882">
                              <w:t xml:space="preserve"> </w:t>
                            </w:r>
                            <w:r w:rsidR="003F7448">
                              <w:t xml:space="preserve">Azure </w:t>
                            </w:r>
                            <w:r w:rsidR="003F7448" w:rsidRPr="00242882">
                              <w:t>Databricks</w:t>
                            </w:r>
                            <w:r w:rsidR="00242882" w:rsidRPr="00242882">
                              <w:t xml:space="preserve"> </w:t>
                            </w:r>
                            <w:proofErr w:type="spellStart"/>
                            <w:r w:rsidR="00242882">
                              <w:t>g</w:t>
                            </w:r>
                            <w:r w:rsidR="00242882" w:rsidRPr="00242882">
                              <w:t>earbeitet</w:t>
                            </w:r>
                            <w:proofErr w:type="spellEnd"/>
                            <w:r w:rsidR="00242882" w:rsidRPr="00242882">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19.35pt;width:396pt;height:74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69A2D35A"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r w:rsidR="000F61DC">
                        <w:rPr>
                          <w:rFonts w:cstheme="minorHAnsi"/>
                          <w:color w:val="000000" w:themeColor="text1"/>
                          <w:lang w:eastAsia="de-DE"/>
                        </w:rPr>
                        <w:t xml:space="preserve">in der </w:t>
                      </w:r>
                      <w:proofErr w:type="spellStart"/>
                      <w:r w:rsidR="000F61DC" w:rsidRPr="000F61DC">
                        <w:rPr>
                          <w:rFonts w:cstheme="minorHAnsi"/>
                          <w:color w:val="000000" w:themeColor="text1"/>
                          <w:lang w:eastAsia="de-DE"/>
                        </w:rPr>
                        <w:t>Versicherungsbranche</w:t>
                      </w:r>
                      <w:proofErr w:type="spellEnd"/>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65F6ACF4" w:rsidR="009939B7" w:rsidRPr="00242882" w:rsidRDefault="009939B7" w:rsidP="00A047B1">
                      <w:pPr>
                        <w:pStyle w:val="KeinLeerraum"/>
                        <w:jc w:val="both"/>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1E2060">
                        <w:t>“</w:t>
                      </w:r>
                      <w:proofErr w:type="spellStart"/>
                      <w:r w:rsidR="001E2060">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9D7F7B">
                        <w:t>ha</w:t>
                      </w:r>
                      <w:r w:rsidR="001E2060">
                        <w:t>ndelt</w:t>
                      </w:r>
                      <w:r w:rsidR="009D7F7B">
                        <w:t>e</w:t>
                      </w:r>
                      <w:proofErr w:type="spellEnd"/>
                      <w:r w:rsidR="001E2060">
                        <w:t xml:space="preserve">. Ich </w:t>
                      </w:r>
                      <w:proofErr w:type="spellStart"/>
                      <w:r w:rsidR="001E2060">
                        <w:t>habe</w:t>
                      </w:r>
                      <w:proofErr w:type="spellEnd"/>
                      <w:r w:rsidR="00242882">
                        <w:t xml:space="preserve"> </w:t>
                      </w:r>
                      <w:proofErr w:type="spellStart"/>
                      <w:r w:rsidR="00242882">
                        <w:t>mit</w:t>
                      </w:r>
                      <w:proofErr w:type="spellEnd"/>
                      <w:r w:rsidR="00242882">
                        <w:t xml:space="preserve"> der </w:t>
                      </w:r>
                      <w:r w:rsidR="00242882" w:rsidRPr="00242882">
                        <w:t>Analyse-Engine</w:t>
                      </w:r>
                      <w:r w:rsidR="00242882" w:rsidRPr="00242882">
                        <w:t xml:space="preserve"> Apache Spark in der </w:t>
                      </w:r>
                      <w:proofErr w:type="spellStart"/>
                      <w:r w:rsidR="00242882" w:rsidRPr="00242882">
                        <w:t>Datenanalyseplattform</w:t>
                      </w:r>
                      <w:proofErr w:type="spellEnd"/>
                      <w:r w:rsidR="00242882">
                        <w:t xml:space="preserve"> </w:t>
                      </w:r>
                      <w:r w:rsidR="003F7448">
                        <w:t xml:space="preserve">Azure </w:t>
                      </w:r>
                      <w:r w:rsidR="003F7448" w:rsidRPr="00242882">
                        <w:t>Databricks</w:t>
                      </w:r>
                      <w:r w:rsidR="00242882" w:rsidRPr="00242882">
                        <w:t xml:space="preserve"> </w:t>
                      </w:r>
                      <w:proofErr w:type="spellStart"/>
                      <w:r w:rsidR="00242882">
                        <w:t>g</w:t>
                      </w:r>
                      <w:r w:rsidR="00242882" w:rsidRPr="00242882">
                        <w:t>earbeitet</w:t>
                      </w:r>
                      <w:proofErr w:type="spellEnd"/>
                      <w:r w:rsidR="00242882" w:rsidRPr="00242882">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6AC9357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78E12A7">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66E1C342" w14:textId="77777777" w:rsidR="00F5014F" w:rsidRPr="00F5014F" w:rsidRDefault="00F5014F" w:rsidP="00F5014F">
                              <w:pPr>
                                <w:rPr>
                                  <w:rFonts w:ascii="Arial" w:hAnsi="Arial" w:cs="Arial"/>
                                  <w:b/>
                                  <w:bCs/>
                                  <w:color w:val="2B2D2C"/>
                                  <w:spacing w:val="20"/>
                                  <w:lang w:val="de-DE"/>
                                </w:rPr>
                              </w:pPr>
                              <w:r w:rsidRPr="00F5014F">
                                <w:rPr>
                                  <w:rFonts w:ascii="Arial" w:hAnsi="Arial" w:cs="Arial"/>
                                  <w:b/>
                                  <w:bCs/>
                                  <w:color w:val="2B2D2C"/>
                                  <w:spacing w:val="20"/>
                                  <w:lang w:val="de-DE"/>
                                </w:rPr>
                                <w:t>Quantitative Risk Manager / Data Analyst</w:t>
                              </w:r>
                            </w:p>
                            <w:p w14:paraId="34A48B1C" w14:textId="52B43854"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66E1C342" w14:textId="77777777" w:rsidR="00F5014F" w:rsidRPr="00F5014F" w:rsidRDefault="00F5014F" w:rsidP="00F5014F">
                        <w:pPr>
                          <w:rPr>
                            <w:rFonts w:ascii="Arial" w:hAnsi="Arial" w:cs="Arial"/>
                            <w:b/>
                            <w:bCs/>
                            <w:color w:val="2B2D2C"/>
                            <w:spacing w:val="20"/>
                            <w:lang w:val="de-DE"/>
                          </w:rPr>
                        </w:pPr>
                        <w:r w:rsidRPr="00F5014F">
                          <w:rPr>
                            <w:rFonts w:ascii="Arial" w:hAnsi="Arial" w:cs="Arial"/>
                            <w:b/>
                            <w:bCs/>
                            <w:color w:val="2B2D2C"/>
                            <w:spacing w:val="20"/>
                            <w:lang w:val="de-DE"/>
                          </w:rPr>
                          <w:t>Quantitative Risk Manager / Data Analyst</w:t>
                        </w:r>
                      </w:p>
                      <w:p w14:paraId="34A48B1C" w14:textId="52B43854" w:rsidR="004B0336" w:rsidRPr="005203B0" w:rsidRDefault="004B0336">
                        <w:pPr>
                          <w:rPr>
                            <w:rFonts w:ascii="Arial" w:hAnsi="Arial" w:cs="Arial"/>
                            <w:b/>
                            <w:bCs/>
                            <w:color w:val="2B2D2C"/>
                            <w:spacing w:val="20"/>
                          </w:rPr>
                        </w:pP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52AD2D3F">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4766758A" w:rsidR="00D465C1" w:rsidRPr="00E36F62" w:rsidRDefault="001D372A" w:rsidP="00990A0D">
                            <w:pPr>
                              <w:spacing w:line="360" w:lineRule="exact"/>
                              <w:rPr>
                                <w:rFonts w:ascii="Arial" w:eastAsiaTheme="minorHAnsi" w:hAnsi="Arial" w:cs="Arial"/>
                                <w:b/>
                                <w:bCs/>
                                <w:i/>
                                <w:iCs/>
                                <w:color w:val="FFFFFF" w:themeColor="background1"/>
                                <w:sz w:val="22"/>
                                <w:szCs w:val="22"/>
                                <w:lang w:val="de-DE"/>
                              </w:rPr>
                            </w:pPr>
                            <w:r w:rsidRPr="001D372A">
                              <w:rPr>
                                <w:rFonts w:ascii="Arial" w:eastAsiaTheme="minorHAnsi" w:hAnsi="Arial" w:cs="Arial"/>
                                <w:b/>
                                <w:bCs/>
                                <w:i/>
                                <w:iCs/>
                                <w:color w:val="FFFFFF" w:themeColor="background1"/>
                                <w:sz w:val="22"/>
                                <w:szCs w:val="22"/>
                                <w:lang w:val="de-DE"/>
                              </w:rPr>
                              <w:t>Swiss Life Asset Managers Deutschland GmbH</w:t>
                            </w:r>
                          </w:p>
                          <w:p w14:paraId="51CAB9BD" w14:textId="57692C1D" w:rsidR="004B0336" w:rsidRPr="00390BAF" w:rsidRDefault="004B0336" w:rsidP="001D372A">
                            <w:pPr>
                              <w:spacing w:line="360" w:lineRule="exact"/>
                              <w:rPr>
                                <w:rFonts w:ascii="Arial" w:eastAsiaTheme="minorHAnsi" w:hAnsi="Arial" w:cs="Arial"/>
                                <w:color w:val="FFFFFF" w:themeColor="background1"/>
                                <w:sz w:val="22"/>
                                <w:szCs w:val="22"/>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4766758A" w:rsidR="00D465C1" w:rsidRPr="00E36F62" w:rsidRDefault="001D372A" w:rsidP="00990A0D">
                      <w:pPr>
                        <w:spacing w:line="360" w:lineRule="exact"/>
                        <w:rPr>
                          <w:rFonts w:ascii="Arial" w:eastAsiaTheme="minorHAnsi" w:hAnsi="Arial" w:cs="Arial"/>
                          <w:b/>
                          <w:bCs/>
                          <w:i/>
                          <w:iCs/>
                          <w:color w:val="FFFFFF" w:themeColor="background1"/>
                          <w:sz w:val="22"/>
                          <w:szCs w:val="22"/>
                          <w:lang w:val="de-DE"/>
                        </w:rPr>
                      </w:pPr>
                      <w:r w:rsidRPr="001D372A">
                        <w:rPr>
                          <w:rFonts w:ascii="Arial" w:eastAsiaTheme="minorHAnsi" w:hAnsi="Arial" w:cs="Arial"/>
                          <w:b/>
                          <w:bCs/>
                          <w:i/>
                          <w:iCs/>
                          <w:color w:val="FFFFFF" w:themeColor="background1"/>
                          <w:sz w:val="22"/>
                          <w:szCs w:val="22"/>
                          <w:lang w:val="de-DE"/>
                        </w:rPr>
                        <w:t>Swiss Life Asset Managers Deutschland GmbH</w:t>
                      </w:r>
                    </w:p>
                    <w:p w14:paraId="51CAB9BD" w14:textId="57692C1D" w:rsidR="004B0336" w:rsidRPr="00390BAF" w:rsidRDefault="004B0336" w:rsidP="001D372A">
                      <w:pPr>
                        <w:spacing w:line="360" w:lineRule="exact"/>
                        <w:rPr>
                          <w:rFonts w:ascii="Arial" w:eastAsiaTheme="minorHAnsi" w:hAnsi="Arial" w:cs="Arial"/>
                          <w:color w:val="FFFFFF" w:themeColor="background1"/>
                          <w:sz w:val="22"/>
                          <w:szCs w:val="22"/>
                          <w:lang w:val="de-DE"/>
                        </w:rPr>
                      </w:pP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09C676D2"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51C3A">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09C676D2"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51C3A">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7"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p9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u/7239V7QAqVDoGocoxCBWOwdnVDWb9/9S2f8LhAeu5r3tsuxfycO7v&#10;wuFfgps/AQ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A41Dp9KAQAAFoMAAAOAAAAAAAAAAAAAAAAAC4CAABkcnMv&#10;ZTJvRG9jLnhtbFBLAQItABQABgAIAAAAIQBNEzp24gAAAAsBAAAPAAAAAAAAAAAAAAAAAIIGAABk&#10;cnMvZG93bnJldi54bWxQSwUGAAAAAAQABADzAAAAkQcAAAAA&#10;">
                <v:shape id="Freeform 61" o:spid="_x0000_s1038"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9"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2C895" w14:textId="77777777" w:rsidR="003C5B23" w:rsidRDefault="003C5B23" w:rsidP="00CD2554">
      <w:r>
        <w:separator/>
      </w:r>
    </w:p>
  </w:endnote>
  <w:endnote w:type="continuationSeparator" w:id="0">
    <w:p w14:paraId="6D04C8A5" w14:textId="77777777" w:rsidR="003C5B23" w:rsidRDefault="003C5B23"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5A581" w14:textId="77777777" w:rsidR="003C5B23" w:rsidRDefault="003C5B23" w:rsidP="00CD2554">
      <w:r>
        <w:separator/>
      </w:r>
    </w:p>
  </w:footnote>
  <w:footnote w:type="continuationSeparator" w:id="0">
    <w:p w14:paraId="1C456C45" w14:textId="77777777" w:rsidR="003C5B23" w:rsidRDefault="003C5B23"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0F61DC"/>
    <w:rsid w:val="0010409B"/>
    <w:rsid w:val="001079B5"/>
    <w:rsid w:val="0011443A"/>
    <w:rsid w:val="00122476"/>
    <w:rsid w:val="001276C3"/>
    <w:rsid w:val="00132663"/>
    <w:rsid w:val="00162B5B"/>
    <w:rsid w:val="00165699"/>
    <w:rsid w:val="001731CC"/>
    <w:rsid w:val="001939FB"/>
    <w:rsid w:val="00197E35"/>
    <w:rsid w:val="001C709F"/>
    <w:rsid w:val="001C7215"/>
    <w:rsid w:val="001D372A"/>
    <w:rsid w:val="001D3875"/>
    <w:rsid w:val="001E2060"/>
    <w:rsid w:val="001F2A53"/>
    <w:rsid w:val="00200051"/>
    <w:rsid w:val="002043FE"/>
    <w:rsid w:val="002056D1"/>
    <w:rsid w:val="00220310"/>
    <w:rsid w:val="0022562A"/>
    <w:rsid w:val="0023734E"/>
    <w:rsid w:val="00242882"/>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C5B23"/>
    <w:rsid w:val="003E4FA3"/>
    <w:rsid w:val="003F7448"/>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97179"/>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3830"/>
    <w:rsid w:val="00916150"/>
    <w:rsid w:val="00920810"/>
    <w:rsid w:val="009722F8"/>
    <w:rsid w:val="00990A0D"/>
    <w:rsid w:val="00990FC5"/>
    <w:rsid w:val="009939B7"/>
    <w:rsid w:val="009B6CE9"/>
    <w:rsid w:val="009C062D"/>
    <w:rsid w:val="009D7F7B"/>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51C3A"/>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014F"/>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663990">
      <w:bodyDiv w:val="1"/>
      <w:marLeft w:val="0"/>
      <w:marRight w:val="0"/>
      <w:marTop w:val="0"/>
      <w:marBottom w:val="0"/>
      <w:divBdr>
        <w:top w:val="none" w:sz="0" w:space="0" w:color="auto"/>
        <w:left w:val="none" w:sz="0" w:space="0" w:color="auto"/>
        <w:bottom w:val="none" w:sz="0" w:space="0" w:color="auto"/>
        <w:right w:val="none" w:sz="0" w:space="0" w:color="auto"/>
      </w:divBdr>
    </w:div>
    <w:div w:id="663509241">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343241781">
      <w:bodyDiv w:val="1"/>
      <w:marLeft w:val="0"/>
      <w:marRight w:val="0"/>
      <w:marTop w:val="0"/>
      <w:marBottom w:val="0"/>
      <w:divBdr>
        <w:top w:val="none" w:sz="0" w:space="0" w:color="auto"/>
        <w:left w:val="none" w:sz="0" w:space="0" w:color="auto"/>
        <w:bottom w:val="none" w:sz="0" w:space="0" w:color="auto"/>
        <w:right w:val="none" w:sz="0" w:space="0" w:color="auto"/>
      </w:divBdr>
    </w:div>
    <w:div w:id="1947732485">
      <w:bodyDiv w:val="1"/>
      <w:marLeft w:val="0"/>
      <w:marRight w:val="0"/>
      <w:marTop w:val="0"/>
      <w:marBottom w:val="0"/>
      <w:divBdr>
        <w:top w:val="none" w:sz="0" w:space="0" w:color="auto"/>
        <w:left w:val="none" w:sz="0" w:space="0" w:color="auto"/>
        <w:bottom w:val="none" w:sz="0" w:space="0" w:color="auto"/>
        <w:right w:val="none" w:sz="0" w:space="0" w:color="auto"/>
      </w:divBdr>
    </w:div>
    <w:div w:id="20345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13</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28</cp:revision>
  <cp:lastPrinted>2021-12-07T23:35:00Z</cp:lastPrinted>
  <dcterms:created xsi:type="dcterms:W3CDTF">2022-06-11T06:07:00Z</dcterms:created>
  <dcterms:modified xsi:type="dcterms:W3CDTF">2022-06-11T07:02:00Z</dcterms:modified>
</cp:coreProperties>
</file>