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D43C2C0"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53DE57C9"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EB3256">
                              <w:t>“</w:t>
                            </w:r>
                            <w:proofErr w:type="spellStart"/>
                            <w:r w:rsidR="00EB3256">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53DE57C9"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EB3256">
                        <w:t>“</w:t>
                      </w:r>
                      <w:proofErr w:type="spellStart"/>
                      <w:r w:rsidR="00EB3256">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79AAC035"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8F745C" w:rsidRPr="008F745C">
                                <w:rPr>
                                  <w:rFonts w:ascii="Arial" w:hAnsi="Arial" w:cs="Arial"/>
                                  <w:b/>
                                  <w:bCs/>
                                  <w:color w:val="2B2D2C"/>
                                  <w:spacing w:val="20"/>
                                </w:rPr>
                                <w:t>Business Analyst / Data Scientist Business Intelligence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79AAC035"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8F745C" w:rsidRPr="008F745C">
                          <w:rPr>
                            <w:rFonts w:ascii="Arial" w:hAnsi="Arial" w:cs="Arial"/>
                            <w:b/>
                            <w:bCs/>
                            <w:color w:val="2B2D2C"/>
                            <w:spacing w:val="20"/>
                          </w:rPr>
                          <w:t>Business Analyst / Data Scientist Business Intelligence</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7E5BDDEC" w14:textId="77777777" w:rsidR="008F745C" w:rsidRDefault="008F745C" w:rsidP="00390BAF">
                            <w:pPr>
                              <w:spacing w:line="360" w:lineRule="exact"/>
                              <w:rPr>
                                <w:rStyle w:val="Hervorhebung"/>
                                <w:rFonts w:ascii="Arial" w:hAnsi="Arial" w:cs="Arial"/>
                                <w:b/>
                                <w:bCs/>
                                <w:i w:val="0"/>
                                <w:iCs w:val="0"/>
                                <w:color w:val="FFFFFF" w:themeColor="background1"/>
                                <w:sz w:val="22"/>
                                <w:szCs w:val="22"/>
                              </w:rPr>
                            </w:pPr>
                            <w:r w:rsidRPr="008F745C">
                              <w:rPr>
                                <w:rStyle w:val="Hervorhebung"/>
                                <w:rFonts w:ascii="Arial" w:hAnsi="Arial" w:cs="Arial"/>
                                <w:b/>
                                <w:bCs/>
                                <w:i w:val="0"/>
                                <w:iCs w:val="0"/>
                                <w:color w:val="FFFFFF" w:themeColor="background1"/>
                                <w:sz w:val="22"/>
                                <w:szCs w:val="22"/>
                              </w:rPr>
                              <w:t xml:space="preserve">top </w:t>
                            </w:r>
                            <w:proofErr w:type="spellStart"/>
                            <w:r w:rsidRPr="008F745C">
                              <w:rPr>
                                <w:rStyle w:val="Hervorhebung"/>
                                <w:rFonts w:ascii="Arial" w:hAnsi="Arial" w:cs="Arial"/>
                                <w:b/>
                                <w:bCs/>
                                <w:i w:val="0"/>
                                <w:iCs w:val="0"/>
                                <w:color w:val="FFFFFF" w:themeColor="background1"/>
                                <w:sz w:val="22"/>
                                <w:szCs w:val="22"/>
                              </w:rPr>
                              <w:t>itservices</w:t>
                            </w:r>
                            <w:proofErr w:type="spellEnd"/>
                            <w:r w:rsidRPr="008F745C">
                              <w:rPr>
                                <w:rStyle w:val="Hervorhebung"/>
                                <w:rFonts w:ascii="Arial" w:hAnsi="Arial" w:cs="Arial"/>
                                <w:b/>
                                <w:bCs/>
                                <w:i w:val="0"/>
                                <w:iCs w:val="0"/>
                                <w:color w:val="FFFFFF" w:themeColor="background1"/>
                                <w:sz w:val="22"/>
                                <w:szCs w:val="22"/>
                              </w:rPr>
                              <w:t xml:space="preserve"> AG</w:t>
                            </w:r>
                          </w:p>
                          <w:p w14:paraId="48D72343" w14:textId="77777777" w:rsidR="008F745C" w:rsidRDefault="008F745C" w:rsidP="00390BAF">
                            <w:pPr>
                              <w:spacing w:line="360" w:lineRule="exact"/>
                              <w:rPr>
                                <w:rFonts w:ascii="Arial" w:eastAsiaTheme="minorHAnsi" w:hAnsi="Arial" w:cs="Arial"/>
                                <w:color w:val="FFFFFF" w:themeColor="background1"/>
                                <w:sz w:val="22"/>
                                <w:szCs w:val="22"/>
                                <w:lang w:val="de-DE"/>
                              </w:rPr>
                            </w:pPr>
                            <w:r w:rsidRPr="008F745C">
                              <w:rPr>
                                <w:rFonts w:ascii="Arial" w:eastAsiaTheme="minorHAnsi" w:hAnsi="Arial" w:cs="Arial"/>
                                <w:color w:val="FFFFFF" w:themeColor="background1"/>
                                <w:sz w:val="22"/>
                                <w:szCs w:val="22"/>
                                <w:lang w:val="de-DE"/>
                              </w:rPr>
                              <w:t>09401 528040</w:t>
                            </w:r>
                          </w:p>
                          <w:p w14:paraId="5743BBC5" w14:textId="51BD3094" w:rsidR="008F745C" w:rsidRDefault="008F745C" w:rsidP="00390BAF">
                            <w:pPr>
                              <w:spacing w:line="360" w:lineRule="exact"/>
                              <w:rPr>
                                <w:rFonts w:ascii="Arial" w:hAnsi="Arial" w:cs="Arial"/>
                                <w:color w:val="FFFFFF" w:themeColor="background1"/>
                                <w:sz w:val="22"/>
                                <w:szCs w:val="22"/>
                              </w:rPr>
                            </w:pPr>
                            <w:proofErr w:type="spellStart"/>
                            <w:r w:rsidRPr="008F745C">
                              <w:rPr>
                                <w:rFonts w:ascii="Arial" w:hAnsi="Arial" w:cs="Arial"/>
                                <w:color w:val="FFFFFF" w:themeColor="background1"/>
                                <w:sz w:val="22"/>
                                <w:szCs w:val="22"/>
                              </w:rPr>
                              <w:t>Pommernstraße</w:t>
                            </w:r>
                            <w:proofErr w:type="spellEnd"/>
                            <w:r w:rsidRPr="008F745C">
                              <w:rPr>
                                <w:rFonts w:ascii="Arial" w:hAnsi="Arial" w:cs="Arial"/>
                                <w:color w:val="FFFFFF" w:themeColor="background1"/>
                                <w:sz w:val="22"/>
                                <w:szCs w:val="22"/>
                              </w:rPr>
                              <w:t xml:space="preserve"> 17-19</w:t>
                            </w:r>
                          </w:p>
                          <w:p w14:paraId="34C43D31" w14:textId="6073D874" w:rsidR="00A32707" w:rsidRDefault="008F745C" w:rsidP="00390BAF">
                            <w:pPr>
                              <w:spacing w:line="360" w:lineRule="exact"/>
                              <w:rPr>
                                <w:rStyle w:val="acopre"/>
                                <w:rFonts w:ascii="Arial" w:hAnsi="Arial" w:cs="Arial"/>
                                <w:color w:val="FFFFFF" w:themeColor="background1"/>
                                <w:sz w:val="22"/>
                                <w:szCs w:val="22"/>
                              </w:rPr>
                            </w:pPr>
                            <w:r w:rsidRPr="008F745C">
                              <w:rPr>
                                <w:rStyle w:val="acopre"/>
                                <w:rFonts w:ascii="Arial" w:hAnsi="Arial" w:cs="Arial"/>
                                <w:color w:val="FFFFFF" w:themeColor="background1"/>
                                <w:sz w:val="22"/>
                                <w:szCs w:val="22"/>
                              </w:rPr>
                              <w:t>93073</w:t>
                            </w:r>
                          </w:p>
                          <w:p w14:paraId="51CAB9BD" w14:textId="0F36BAA4"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proofErr w:type="spellStart"/>
                            <w:r w:rsidR="008F745C" w:rsidRPr="008F745C">
                              <w:rPr>
                                <w:rStyle w:val="acopre"/>
                                <w:rFonts w:ascii="Arial" w:hAnsi="Arial" w:cs="Arial"/>
                                <w:color w:val="FFFFFF" w:themeColor="background1"/>
                                <w:sz w:val="22"/>
                                <w:szCs w:val="22"/>
                              </w:rPr>
                              <w:t>Neutraubling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7E5BDDEC" w14:textId="77777777" w:rsidR="008F745C" w:rsidRDefault="008F745C" w:rsidP="00390BAF">
                      <w:pPr>
                        <w:spacing w:line="360" w:lineRule="exact"/>
                        <w:rPr>
                          <w:rStyle w:val="Hervorhebung"/>
                          <w:rFonts w:ascii="Arial" w:hAnsi="Arial" w:cs="Arial"/>
                          <w:b/>
                          <w:bCs/>
                          <w:i w:val="0"/>
                          <w:iCs w:val="0"/>
                          <w:color w:val="FFFFFF" w:themeColor="background1"/>
                          <w:sz w:val="22"/>
                          <w:szCs w:val="22"/>
                        </w:rPr>
                      </w:pPr>
                      <w:r w:rsidRPr="008F745C">
                        <w:rPr>
                          <w:rStyle w:val="Hervorhebung"/>
                          <w:rFonts w:ascii="Arial" w:hAnsi="Arial" w:cs="Arial"/>
                          <w:b/>
                          <w:bCs/>
                          <w:i w:val="0"/>
                          <w:iCs w:val="0"/>
                          <w:color w:val="FFFFFF" w:themeColor="background1"/>
                          <w:sz w:val="22"/>
                          <w:szCs w:val="22"/>
                        </w:rPr>
                        <w:t xml:space="preserve">top </w:t>
                      </w:r>
                      <w:proofErr w:type="spellStart"/>
                      <w:r w:rsidRPr="008F745C">
                        <w:rPr>
                          <w:rStyle w:val="Hervorhebung"/>
                          <w:rFonts w:ascii="Arial" w:hAnsi="Arial" w:cs="Arial"/>
                          <w:b/>
                          <w:bCs/>
                          <w:i w:val="0"/>
                          <w:iCs w:val="0"/>
                          <w:color w:val="FFFFFF" w:themeColor="background1"/>
                          <w:sz w:val="22"/>
                          <w:szCs w:val="22"/>
                        </w:rPr>
                        <w:t>itservices</w:t>
                      </w:r>
                      <w:proofErr w:type="spellEnd"/>
                      <w:r w:rsidRPr="008F745C">
                        <w:rPr>
                          <w:rStyle w:val="Hervorhebung"/>
                          <w:rFonts w:ascii="Arial" w:hAnsi="Arial" w:cs="Arial"/>
                          <w:b/>
                          <w:bCs/>
                          <w:i w:val="0"/>
                          <w:iCs w:val="0"/>
                          <w:color w:val="FFFFFF" w:themeColor="background1"/>
                          <w:sz w:val="22"/>
                          <w:szCs w:val="22"/>
                        </w:rPr>
                        <w:t xml:space="preserve"> AG</w:t>
                      </w:r>
                    </w:p>
                    <w:p w14:paraId="48D72343" w14:textId="77777777" w:rsidR="008F745C" w:rsidRDefault="008F745C" w:rsidP="00390BAF">
                      <w:pPr>
                        <w:spacing w:line="360" w:lineRule="exact"/>
                        <w:rPr>
                          <w:rFonts w:ascii="Arial" w:eastAsiaTheme="minorHAnsi" w:hAnsi="Arial" w:cs="Arial"/>
                          <w:color w:val="FFFFFF" w:themeColor="background1"/>
                          <w:sz w:val="22"/>
                          <w:szCs w:val="22"/>
                          <w:lang w:val="de-DE"/>
                        </w:rPr>
                      </w:pPr>
                      <w:r w:rsidRPr="008F745C">
                        <w:rPr>
                          <w:rFonts w:ascii="Arial" w:eastAsiaTheme="minorHAnsi" w:hAnsi="Arial" w:cs="Arial"/>
                          <w:color w:val="FFFFFF" w:themeColor="background1"/>
                          <w:sz w:val="22"/>
                          <w:szCs w:val="22"/>
                          <w:lang w:val="de-DE"/>
                        </w:rPr>
                        <w:t>09401 528040</w:t>
                      </w:r>
                    </w:p>
                    <w:p w14:paraId="5743BBC5" w14:textId="51BD3094" w:rsidR="008F745C" w:rsidRDefault="008F745C" w:rsidP="00390BAF">
                      <w:pPr>
                        <w:spacing w:line="360" w:lineRule="exact"/>
                        <w:rPr>
                          <w:rFonts w:ascii="Arial" w:hAnsi="Arial" w:cs="Arial"/>
                          <w:color w:val="FFFFFF" w:themeColor="background1"/>
                          <w:sz w:val="22"/>
                          <w:szCs w:val="22"/>
                        </w:rPr>
                      </w:pPr>
                      <w:proofErr w:type="spellStart"/>
                      <w:r w:rsidRPr="008F745C">
                        <w:rPr>
                          <w:rFonts w:ascii="Arial" w:hAnsi="Arial" w:cs="Arial"/>
                          <w:color w:val="FFFFFF" w:themeColor="background1"/>
                          <w:sz w:val="22"/>
                          <w:szCs w:val="22"/>
                        </w:rPr>
                        <w:t>Pommernstraße</w:t>
                      </w:r>
                      <w:proofErr w:type="spellEnd"/>
                      <w:r w:rsidRPr="008F745C">
                        <w:rPr>
                          <w:rFonts w:ascii="Arial" w:hAnsi="Arial" w:cs="Arial"/>
                          <w:color w:val="FFFFFF" w:themeColor="background1"/>
                          <w:sz w:val="22"/>
                          <w:szCs w:val="22"/>
                        </w:rPr>
                        <w:t xml:space="preserve"> 17-19</w:t>
                      </w:r>
                    </w:p>
                    <w:p w14:paraId="34C43D31" w14:textId="6073D874" w:rsidR="00A32707" w:rsidRDefault="008F745C" w:rsidP="00390BAF">
                      <w:pPr>
                        <w:spacing w:line="360" w:lineRule="exact"/>
                        <w:rPr>
                          <w:rStyle w:val="acopre"/>
                          <w:rFonts w:ascii="Arial" w:hAnsi="Arial" w:cs="Arial"/>
                          <w:color w:val="FFFFFF" w:themeColor="background1"/>
                          <w:sz w:val="22"/>
                          <w:szCs w:val="22"/>
                        </w:rPr>
                      </w:pPr>
                      <w:r w:rsidRPr="008F745C">
                        <w:rPr>
                          <w:rStyle w:val="acopre"/>
                          <w:rFonts w:ascii="Arial" w:hAnsi="Arial" w:cs="Arial"/>
                          <w:color w:val="FFFFFF" w:themeColor="background1"/>
                          <w:sz w:val="22"/>
                          <w:szCs w:val="22"/>
                        </w:rPr>
                        <w:t>93073</w:t>
                      </w:r>
                    </w:p>
                    <w:p w14:paraId="51CAB9BD" w14:textId="0F36BAA4"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proofErr w:type="spellStart"/>
                      <w:r w:rsidR="008F745C" w:rsidRPr="008F745C">
                        <w:rPr>
                          <w:rStyle w:val="acopre"/>
                          <w:rFonts w:ascii="Arial" w:hAnsi="Arial" w:cs="Arial"/>
                          <w:color w:val="FFFFFF" w:themeColor="background1"/>
                          <w:sz w:val="22"/>
                          <w:szCs w:val="22"/>
                        </w:rPr>
                        <w:t>Neutraubling</w:t>
                      </w:r>
                      <w:proofErr w:type="spellEnd"/>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0"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735C" w14:textId="77777777" w:rsidR="009119B1" w:rsidRDefault="009119B1" w:rsidP="00CD2554">
      <w:r>
        <w:separator/>
      </w:r>
    </w:p>
  </w:endnote>
  <w:endnote w:type="continuationSeparator" w:id="0">
    <w:p w14:paraId="1778685E" w14:textId="77777777" w:rsidR="009119B1" w:rsidRDefault="009119B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0A1D" w14:textId="77777777" w:rsidR="009119B1" w:rsidRDefault="009119B1" w:rsidP="00CD2554">
      <w:r>
        <w:separator/>
      </w:r>
    </w:p>
  </w:footnote>
  <w:footnote w:type="continuationSeparator" w:id="0">
    <w:p w14:paraId="55F058BB" w14:textId="77777777" w:rsidR="009119B1" w:rsidRDefault="009119B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8F745C"/>
    <w:rsid w:val="009034AD"/>
    <w:rsid w:val="009119B1"/>
    <w:rsid w:val="00916150"/>
    <w:rsid w:val="00920810"/>
    <w:rsid w:val="009722F8"/>
    <w:rsid w:val="00976022"/>
    <w:rsid w:val="00990A0D"/>
    <w:rsid w:val="00990FC5"/>
    <w:rsid w:val="009939B7"/>
    <w:rsid w:val="009B6CE9"/>
    <w:rsid w:val="009C062D"/>
    <w:rsid w:val="009F04BA"/>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E7C35"/>
    <w:rsid w:val="00CF4D42"/>
    <w:rsid w:val="00D03ACD"/>
    <w:rsid w:val="00D03DBE"/>
    <w:rsid w:val="00D15A56"/>
    <w:rsid w:val="00D24C54"/>
    <w:rsid w:val="00D269ED"/>
    <w:rsid w:val="00D27202"/>
    <w:rsid w:val="00D318F8"/>
    <w:rsid w:val="00D465C1"/>
    <w:rsid w:val="00D46EB7"/>
    <w:rsid w:val="00D65161"/>
    <w:rsid w:val="00D65994"/>
    <w:rsid w:val="00D825A9"/>
    <w:rsid w:val="00D91858"/>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3256"/>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2021-12-07T23:35:00Z</cp:lastPrinted>
  <dcterms:created xsi:type="dcterms:W3CDTF">2022-05-27T12:25:00Z</dcterms:created>
  <dcterms:modified xsi:type="dcterms:W3CDTF">2022-05-27T12:36:00Z</dcterms:modified>
</cp:coreProperties>
</file>