
<file path=[Content_Types].xml><?xml version="1.0" encoding="utf-8"?>
<Types xmlns="http://schemas.openxmlformats.org/package/2006/content-types">
  <Default Extension="png" ContentType="image/png"/>
  <Default Extension="rels" ContentType="application/vnd.openxmlformats-package.relationships+xml"/>
  <Default Extension="wdp" ContentType="image/vnd.ms-photo"/>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BCDAFA9" w14:textId="0A9BF50A" w:rsidR="00880997" w:rsidRPr="00300C11" w:rsidRDefault="00300C11" w:rsidP="00880997">
      <w:pPr>
        <w:widowControl w:val="0"/>
        <w:jc w:val="center"/>
        <w:rPr>
          <w:noProof/>
          <w:sz w:val="44"/>
          <w:szCs w:val="44"/>
          <w:lang w:val="en-CA"/>
        </w:rPr>
      </w:pPr>
      <w:r>
        <w:rPr>
          <w:noProof/>
          <w:sz w:val="44"/>
          <w:szCs w:val="44"/>
          <w:lang w:val="en-CA"/>
        </w:rPr>
        <w:t>BORIS KRIGER</w:t>
      </w:r>
    </w:p>
    <w:p w14:paraId="3EF8E88A" w14:textId="77777777" w:rsidR="00C476DF" w:rsidRPr="00300C11" w:rsidRDefault="00C476DF">
      <w:pPr>
        <w:widowControl w:val="0"/>
        <w:jc w:val="center"/>
        <w:rPr>
          <w:noProof/>
          <w:sz w:val="48"/>
          <w:szCs w:val="48"/>
          <w:lang w:val="en-CA"/>
        </w:rPr>
      </w:pPr>
    </w:p>
    <w:p w14:paraId="633E6BE7" w14:textId="77777777" w:rsidR="00F34779" w:rsidRDefault="00F34779" w:rsidP="009B48A6">
      <w:pPr>
        <w:widowControl w:val="0"/>
        <w:spacing w:line="240" w:lineRule="auto"/>
        <w:jc w:val="center"/>
        <w:rPr>
          <w:lang w:val="en-US"/>
        </w:rPr>
      </w:pPr>
      <w:r w:rsidRPr="00F34779">
        <w:rPr>
          <w:b/>
          <w:bCs/>
          <w:caps/>
          <w:noProof/>
          <w:sz w:val="72"/>
          <w:szCs w:val="72"/>
          <w:lang w:val="en-US"/>
        </w:rPr>
        <w:t>Evaluation of Scientific Theories</w:t>
      </w:r>
      <w:r w:rsidRPr="00F34779">
        <w:rPr>
          <w:lang w:val="en-US"/>
        </w:rPr>
        <w:t xml:space="preserve"> </w:t>
      </w:r>
    </w:p>
    <w:p w14:paraId="33743187" w14:textId="69B545D5" w:rsidR="00F34779" w:rsidRDefault="00F34779" w:rsidP="009B48A6">
      <w:pPr>
        <w:widowControl w:val="0"/>
        <w:spacing w:line="240" w:lineRule="auto"/>
        <w:jc w:val="center"/>
        <w:rPr>
          <w:lang w:val="en-US"/>
        </w:rPr>
      </w:pPr>
      <w:r w:rsidRPr="00F34779">
        <w:rPr>
          <w:lang w:val="en-US"/>
        </w:rPr>
        <w:drawing>
          <wp:inline distT="0" distB="0" distL="0" distR="0" wp14:anchorId="6A44F1B7" wp14:editId="79184E35">
            <wp:extent cx="2117525" cy="2171067"/>
            <wp:effectExtent l="0" t="0" r="0" b="635"/>
            <wp:docPr id="137471508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74715081" name=""/>
                    <pic:cNvPicPr/>
                  </pic:nvPicPr>
                  <pic:blipFill rotWithShape="1">
                    <a:blip r:embed="rId8">
                      <a:extLst>
                        <a:ext uri="{BEBA8EAE-BF5A-486C-A8C5-ECC9F3942E4B}">
                          <a14:imgProps xmlns:a14="http://schemas.microsoft.com/office/drawing/2010/main">
                            <a14:imgLayer r:embed="rId9">
                              <a14:imgEffect>
                                <a14:saturation sat="0"/>
                              </a14:imgEffect>
                              <a14:imgEffect>
                                <a14:brightnessContrast bright="20000" contrast="-20000"/>
                              </a14:imgEffect>
                            </a14:imgLayer>
                          </a14:imgProps>
                        </a:ext>
                      </a:extLst>
                    </a:blip>
                    <a:srcRect t="348" b="22425"/>
                    <a:stretch>
                      <a:fillRect/>
                    </a:stretch>
                  </pic:blipFill>
                  <pic:spPr bwMode="auto">
                    <a:xfrm>
                      <a:off x="0" y="0"/>
                      <a:ext cx="2128155" cy="2181966"/>
                    </a:xfrm>
                    <a:prstGeom prst="ellipse">
                      <a:avLst/>
                    </a:prstGeom>
                    <a:ln>
                      <a:noFill/>
                    </a:ln>
                    <a:effectLst>
                      <a:softEdge rad="112500"/>
                    </a:effectLst>
                    <a:extLst>
                      <a:ext uri="{53640926-AAD7-44D8-BBD7-CCE9431645EC}">
                        <a14:shadowObscured xmlns:a14="http://schemas.microsoft.com/office/drawing/2010/main"/>
                      </a:ext>
                    </a:extLst>
                  </pic:spPr>
                </pic:pic>
              </a:graphicData>
            </a:graphic>
          </wp:inline>
        </w:drawing>
      </w:r>
    </w:p>
    <w:p w14:paraId="302FDA58" w14:textId="3323108B" w:rsidR="00F34779" w:rsidRPr="00C9300A" w:rsidRDefault="00F34779" w:rsidP="009B48A6">
      <w:pPr>
        <w:widowControl w:val="0"/>
        <w:spacing w:line="240" w:lineRule="auto"/>
        <w:jc w:val="center"/>
        <w:rPr>
          <w:i/>
          <w:iCs/>
          <w:caps/>
          <w:noProof/>
          <w:sz w:val="52"/>
          <w:szCs w:val="52"/>
          <w:lang w:val="en-US"/>
        </w:rPr>
      </w:pPr>
      <w:r w:rsidRPr="00C9300A">
        <w:rPr>
          <w:i/>
          <w:iCs/>
          <w:caps/>
          <w:noProof/>
          <w:sz w:val="52"/>
          <w:szCs w:val="52"/>
          <w:lang w:val="en-US"/>
        </w:rPr>
        <w:t>A Structural–Bayesian Approach</w:t>
      </w:r>
    </w:p>
    <w:p w14:paraId="7AA9ED7E" w14:textId="13A4F580" w:rsidR="004E7CD8" w:rsidRDefault="004E7CD8" w:rsidP="009B48A6">
      <w:pPr>
        <w:widowControl w:val="0"/>
        <w:spacing w:line="240" w:lineRule="auto"/>
        <w:jc w:val="center"/>
        <w:rPr>
          <w:sz w:val="44"/>
          <w:szCs w:val="44"/>
          <w:lang w:val="en-CA"/>
        </w:rPr>
      </w:pPr>
    </w:p>
    <w:p w14:paraId="4B17B051" w14:textId="77777777" w:rsidR="00891341" w:rsidRPr="00300C11" w:rsidRDefault="00891341" w:rsidP="009B48A6">
      <w:pPr>
        <w:widowControl w:val="0"/>
        <w:spacing w:line="240" w:lineRule="auto"/>
        <w:jc w:val="center"/>
        <w:rPr>
          <w:sz w:val="44"/>
          <w:szCs w:val="44"/>
          <w:lang w:val="en-CA"/>
        </w:rPr>
      </w:pPr>
    </w:p>
    <w:p w14:paraId="0A6D447B" w14:textId="0A713FC4" w:rsidR="003562D4" w:rsidRPr="00300C11" w:rsidRDefault="001D5342" w:rsidP="009B48A6">
      <w:pPr>
        <w:widowControl w:val="0"/>
        <w:spacing w:line="240" w:lineRule="auto"/>
        <w:jc w:val="center"/>
        <w:rPr>
          <w:sz w:val="44"/>
          <w:szCs w:val="44"/>
          <w:lang w:val="en-CA"/>
        </w:rPr>
      </w:pPr>
      <w:r>
        <w:rPr>
          <w:noProof/>
          <w:sz w:val="44"/>
          <w:szCs w:val="44"/>
          <w:lang w:val="en-CA"/>
        </w:rPr>
        <w:drawing>
          <wp:inline distT="0" distB="0" distL="0" distR="0" wp14:anchorId="49C91669" wp14:editId="69415546">
            <wp:extent cx="2103120" cy="372110"/>
            <wp:effectExtent l="0" t="0" r="0" b="8890"/>
            <wp:docPr id="209838396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2103120" cy="372110"/>
                    </a:xfrm>
                    <a:prstGeom prst="rect">
                      <a:avLst/>
                    </a:prstGeom>
                    <a:noFill/>
                  </pic:spPr>
                </pic:pic>
              </a:graphicData>
            </a:graphic>
          </wp:inline>
        </w:drawing>
      </w:r>
    </w:p>
    <w:p w14:paraId="67D2008D" w14:textId="698C7898" w:rsidR="00F7437B" w:rsidRPr="00B73533" w:rsidRDefault="008C384E">
      <w:pPr>
        <w:widowControl w:val="0"/>
        <w:tabs>
          <w:tab w:val="left" w:pos="-720"/>
        </w:tabs>
        <w:rPr>
          <w:lang w:val="en-CA"/>
        </w:rPr>
      </w:pPr>
      <w:r w:rsidRPr="00B73533">
        <w:rPr>
          <w:lang w:val="en-CA"/>
        </w:rPr>
        <w:lastRenderedPageBreak/>
        <w:t>© 202</w:t>
      </w:r>
      <w:r w:rsidR="00981D35" w:rsidRPr="007846CD">
        <w:rPr>
          <w:lang w:val="en-CA"/>
        </w:rPr>
        <w:t xml:space="preserve">5 </w:t>
      </w:r>
      <w:r w:rsidRPr="00067FC4">
        <w:rPr>
          <w:lang w:val="en-CA"/>
        </w:rPr>
        <w:t>Boris</w:t>
      </w:r>
      <w:r w:rsidRPr="00B73533">
        <w:rPr>
          <w:lang w:val="en-CA"/>
        </w:rPr>
        <w:t xml:space="preserve"> </w:t>
      </w:r>
      <w:r w:rsidRPr="00067FC4">
        <w:rPr>
          <w:lang w:val="en-CA"/>
        </w:rPr>
        <w:t>Kriger</w:t>
      </w:r>
    </w:p>
    <w:p w14:paraId="508801AE" w14:textId="764BB9A7" w:rsidR="00F7437B" w:rsidRPr="00CD4D0C" w:rsidRDefault="008C384E" w:rsidP="009B48A6">
      <w:pPr>
        <w:widowControl w:val="0"/>
        <w:spacing w:line="240" w:lineRule="auto"/>
        <w:ind w:right="720"/>
        <w:rPr>
          <w:sz w:val="18"/>
          <w:szCs w:val="18"/>
          <w:lang w:val="en-CA"/>
        </w:rPr>
      </w:pPr>
      <w:r w:rsidRPr="00CD4D0C">
        <w:rPr>
          <w:sz w:val="18"/>
          <w:szCs w:val="18"/>
          <w:lang w:val="en-CA"/>
        </w:rPr>
        <w:t xml:space="preserve">Requests for permission to make copies of any part of this work should be e-mailed to </w:t>
      </w:r>
      <w:hyperlink r:id="rId11" w:history="1">
        <w:r w:rsidR="00182F03" w:rsidRPr="00CD4D0C">
          <w:rPr>
            <w:rStyle w:val="Hyperlink"/>
            <w:sz w:val="18"/>
            <w:szCs w:val="18"/>
            <w:lang w:val="en-CA"/>
          </w:rPr>
          <w:t>krigerbruce@gmail.com</w:t>
        </w:r>
      </w:hyperlink>
    </w:p>
    <w:p w14:paraId="0CB55A17" w14:textId="3D9E6FE5" w:rsidR="00F7437B" w:rsidRDefault="00182F03" w:rsidP="009B48A6">
      <w:pPr>
        <w:widowControl w:val="0"/>
        <w:spacing w:line="240" w:lineRule="auto"/>
        <w:ind w:right="720"/>
        <w:rPr>
          <w:sz w:val="18"/>
          <w:szCs w:val="18"/>
          <w:lang w:val="en-CA"/>
        </w:rPr>
      </w:pPr>
      <w:r w:rsidRPr="00CD4D0C">
        <w:rPr>
          <w:sz w:val="18"/>
          <w:szCs w:val="18"/>
          <w:lang w:val="en-CA"/>
        </w:rPr>
        <w:t xml:space="preserve">Published by Altaspera Publishing </w:t>
      </w:r>
    </w:p>
    <w:p w14:paraId="4AEC5366" w14:textId="77777777" w:rsidR="008C77A0" w:rsidRPr="008C77A0" w:rsidRDefault="008C77A0" w:rsidP="009B48A6">
      <w:pPr>
        <w:spacing w:before="0" w:line="240" w:lineRule="auto"/>
        <w:rPr>
          <w:lang w:val="en-CA"/>
        </w:rPr>
      </w:pPr>
      <w:r w:rsidRPr="008C77A0">
        <w:rPr>
          <w:lang w:val="en-CA"/>
        </w:rPr>
        <w:t>Boris Kriger is a philosopher of interdisciplinarity, concerned with how fragmented domains of knowledge might be reintegrated into a coherent vision of human existence. His work seeks to overcome the separation of philosophy from science, ethics from politics, and individual experience from collective structures. By weaving together insights from existentialism, social theory, cognitive science, and technological studies, he develops a mode of thought that is neither reductive nor utopian, but open to the complexity of the contemporary world.</w:t>
      </w:r>
    </w:p>
    <w:p w14:paraId="38C80093" w14:textId="6A18CC0C" w:rsidR="008D28FF" w:rsidRDefault="008D28FF" w:rsidP="008D28FF">
      <w:pPr>
        <w:spacing w:line="240" w:lineRule="auto"/>
        <w:rPr>
          <w:b/>
          <w:bCs/>
          <w:lang w:val="en-US"/>
        </w:rPr>
      </w:pPr>
      <w:bookmarkStart w:id="0" w:name="_Hlk219233054"/>
      <w:r w:rsidRPr="008D28FF">
        <w:rPr>
          <w:b/>
          <w:bCs/>
          <w:lang w:val="en-US"/>
        </w:rPr>
        <w:t>Evaluation of Scientific Theories</w:t>
      </w:r>
      <w:r>
        <w:rPr>
          <w:b/>
          <w:bCs/>
          <w:lang w:val="en-US"/>
        </w:rPr>
        <w:t xml:space="preserve">: </w:t>
      </w:r>
      <w:r w:rsidRPr="008D28FF">
        <w:rPr>
          <w:b/>
          <w:bCs/>
          <w:lang w:val="en-US"/>
        </w:rPr>
        <w:t>A Structural–Bayesian Approach</w:t>
      </w:r>
    </w:p>
    <w:bookmarkEnd w:id="0"/>
    <w:p w14:paraId="3CBD14CE" w14:textId="3382B78A" w:rsidR="008D28FF" w:rsidRPr="008D28FF" w:rsidRDefault="00891341" w:rsidP="008D28FF">
      <w:pPr>
        <w:spacing w:line="240" w:lineRule="auto"/>
        <w:rPr>
          <w:lang w:val="en-US"/>
        </w:rPr>
      </w:pPr>
      <w:r>
        <w:rPr>
          <w:lang w:val="en-CA"/>
        </w:rPr>
        <w:t xml:space="preserve"> </w:t>
      </w:r>
      <w:r w:rsidR="008D28FF" w:rsidRPr="008D28FF">
        <w:rPr>
          <w:lang w:val="en-US"/>
        </w:rPr>
        <w:t>This book challenges one of the most persistent illusions of modern thought: the belief that evidence alone decides which theories are true. Across science, philosophy, and public debate, theories are often judged by popularity, elegance, authority, or the sheer volume of supporting data. Yet disagreement persists even where facts are shared. The reason, Boris Kriger argues, lies deeper than evidence itself.</w:t>
      </w:r>
    </w:p>
    <w:p w14:paraId="3CD3E9CB" w14:textId="77777777" w:rsidR="008D28FF" w:rsidRPr="008D28FF" w:rsidRDefault="008D28FF" w:rsidP="008D28FF">
      <w:pPr>
        <w:spacing w:line="240" w:lineRule="auto"/>
        <w:rPr>
          <w:lang w:val="en-US"/>
        </w:rPr>
      </w:pPr>
      <w:r w:rsidRPr="008D28FF">
        <w:rPr>
          <w:lang w:val="en-US"/>
        </w:rPr>
        <w:t>Every theory rests on an underlying structure that determines what counts as an explanation, what is allowed, and what is silently ruled out. Evidence does not speak on its own; it only becomes meaningful within such a structure. This book introduces a structural–Bayesian framework that reveals how belief is constrained before it is ever updated, and why serious theories are defined not by what they explain, but by what they forbid.</w:t>
      </w:r>
    </w:p>
    <w:p w14:paraId="28BCEB1D" w14:textId="77777777" w:rsidR="008D28FF" w:rsidRPr="008D28FF" w:rsidRDefault="008D28FF" w:rsidP="008D28FF">
      <w:pPr>
        <w:spacing w:line="240" w:lineRule="auto"/>
        <w:rPr>
          <w:lang w:val="en-US"/>
        </w:rPr>
      </w:pPr>
      <w:r w:rsidRPr="008D28FF">
        <w:rPr>
          <w:lang w:val="en-US"/>
        </w:rPr>
        <w:t>Written in clear, non-technical language, this work shows why flexibility often signals weakness, why unfalsifiable theories decay from within, and why confident narratives so easily masquerade as truth. Through examples drawn from physics, biology, cosmology, philosophy of mind, and artificial intelligence, Kriger offers a disciplined way to compare theories without appeal to authority, fashion, or rhetorical force.</w:t>
      </w:r>
    </w:p>
    <w:p w14:paraId="72946D42" w14:textId="77777777" w:rsidR="008D28FF" w:rsidRPr="008D28FF" w:rsidRDefault="008D28FF" w:rsidP="008D28FF">
      <w:pPr>
        <w:spacing w:line="240" w:lineRule="auto"/>
        <w:rPr>
          <w:lang w:val="en-US"/>
        </w:rPr>
      </w:pPr>
      <w:r w:rsidRPr="008D28FF">
        <w:rPr>
          <w:lang w:val="en-US"/>
        </w:rPr>
        <w:t>This is not a method for producing certainty. It is a guide for resisting illusion. By making structure visible, it restores intellectual responsibility to judgment itself, replacing loud conviction with quiet rigor, and persuasion with clarity.</w:t>
      </w:r>
    </w:p>
    <w:p w14:paraId="43305FE2" w14:textId="79D776AB" w:rsidR="008D28FF" w:rsidRPr="008D28FF" w:rsidRDefault="008D28FF" w:rsidP="008D28FF">
      <w:pPr>
        <w:spacing w:line="240" w:lineRule="auto"/>
        <w:rPr>
          <w:b/>
          <w:bCs/>
          <w:lang w:val="en-US"/>
        </w:rPr>
      </w:pPr>
      <w:r w:rsidRPr="008D28FF">
        <w:rPr>
          <w:b/>
          <w:bCs/>
          <w:lang w:val="en-US"/>
        </w:rPr>
        <w:t xml:space="preserve"> Keywords</w:t>
      </w:r>
    </w:p>
    <w:p w14:paraId="31DB31F3" w14:textId="77777777" w:rsidR="008D28FF" w:rsidRPr="008D28FF" w:rsidRDefault="008D28FF" w:rsidP="008D28FF">
      <w:pPr>
        <w:spacing w:line="240" w:lineRule="auto"/>
        <w:rPr>
          <w:lang w:val="en-US"/>
        </w:rPr>
      </w:pPr>
      <w:r w:rsidRPr="008D28FF">
        <w:rPr>
          <w:lang w:val="en-US"/>
        </w:rPr>
        <w:t>theory evaluation, epistemology, scientific methodology, Bayesian reasoning, structural constraints, philosophy of science, critical thinking</w:t>
      </w:r>
    </w:p>
    <w:p w14:paraId="4A385B3E" w14:textId="411810BE" w:rsidR="009D334C" w:rsidRPr="008D28FF" w:rsidRDefault="009D334C" w:rsidP="009D334C">
      <w:pPr>
        <w:spacing w:line="240" w:lineRule="auto"/>
        <w:rPr>
          <w:lang w:val="en-US"/>
        </w:rPr>
      </w:pPr>
    </w:p>
    <w:p w14:paraId="574756F6" w14:textId="68E18AB2" w:rsidR="009D334C" w:rsidRPr="009D334C" w:rsidRDefault="009D334C" w:rsidP="009D334C">
      <w:pPr>
        <w:spacing w:line="240" w:lineRule="auto"/>
        <w:rPr>
          <w:lang w:val="en-CA"/>
        </w:rPr>
      </w:pPr>
    </w:p>
    <w:p w14:paraId="03048D7D" w14:textId="0F410712" w:rsidR="00466585" w:rsidRPr="008D28FF" w:rsidRDefault="00466585" w:rsidP="00466585">
      <w:pPr>
        <w:pStyle w:val="TOCHeading"/>
        <w:jc w:val="center"/>
        <w:rPr>
          <w:b/>
          <w:bCs/>
          <w:caps/>
          <w:color w:val="auto"/>
          <w:sz w:val="28"/>
          <w:szCs w:val="28"/>
        </w:rPr>
      </w:pPr>
      <w:r w:rsidRPr="008D28FF">
        <w:rPr>
          <w:b/>
          <w:bCs/>
          <w:caps/>
          <w:color w:val="auto"/>
          <w:sz w:val="28"/>
          <w:szCs w:val="28"/>
        </w:rPr>
        <w:lastRenderedPageBreak/>
        <w:t>Contents</w:t>
      </w:r>
    </w:p>
    <w:p w14:paraId="3226CDCB" w14:textId="6069C312" w:rsidR="00B92CCC" w:rsidRPr="00B92CCC" w:rsidRDefault="00466585">
      <w:pPr>
        <w:pStyle w:val="TOC1"/>
        <w:tabs>
          <w:tab w:val="right" w:leader="dot" w:pos="6476"/>
        </w:tabs>
        <w:rPr>
          <w:rFonts w:asciiTheme="minorHAnsi" w:eastAsiaTheme="minorEastAsia" w:hAnsiTheme="minorHAnsi" w:cstheme="minorBidi"/>
          <w:caps/>
          <w:noProof/>
          <w:kern w:val="2"/>
          <w:sz w:val="24"/>
          <w:szCs w:val="24"/>
          <w:lang w:val="en-US" w:eastAsia="en-US"/>
          <w14:ligatures w14:val="standardContextual"/>
        </w:rPr>
      </w:pPr>
      <w:r w:rsidRPr="00B92CCC">
        <w:rPr>
          <w:caps/>
          <w:sz w:val="24"/>
          <w:szCs w:val="24"/>
          <w:lang w:val="en-CA"/>
        </w:rPr>
        <w:fldChar w:fldCharType="begin"/>
      </w:r>
      <w:r w:rsidRPr="00B92CCC">
        <w:rPr>
          <w:caps/>
          <w:sz w:val="24"/>
          <w:szCs w:val="24"/>
          <w:lang w:val="en-CA"/>
        </w:rPr>
        <w:instrText xml:space="preserve"> TOC \o "1-1" \h \z \u </w:instrText>
      </w:r>
      <w:r w:rsidRPr="00B92CCC">
        <w:rPr>
          <w:caps/>
          <w:sz w:val="24"/>
          <w:szCs w:val="24"/>
          <w:lang w:val="en-CA"/>
        </w:rPr>
        <w:fldChar w:fldCharType="separate"/>
      </w:r>
      <w:hyperlink w:anchor="_Toc219235821" w:history="1">
        <w:r w:rsidR="00B92CCC" w:rsidRPr="00B92CCC">
          <w:rPr>
            <w:rStyle w:val="Hyperlink"/>
            <w:caps/>
            <w:noProof/>
            <w:lang w:val="en-US"/>
          </w:rPr>
          <w:t>Preface: Why We Need a New Way to Judge Theories</w:t>
        </w:r>
        <w:r w:rsidR="00B92CCC" w:rsidRPr="00B92CCC">
          <w:rPr>
            <w:caps/>
            <w:noProof/>
            <w:webHidden/>
          </w:rPr>
          <w:tab/>
        </w:r>
        <w:r w:rsidR="00B92CCC" w:rsidRPr="00B92CCC">
          <w:rPr>
            <w:caps/>
            <w:noProof/>
            <w:webHidden/>
          </w:rPr>
          <w:fldChar w:fldCharType="begin"/>
        </w:r>
        <w:r w:rsidR="00B92CCC" w:rsidRPr="00B92CCC">
          <w:rPr>
            <w:caps/>
            <w:noProof/>
            <w:webHidden/>
          </w:rPr>
          <w:instrText xml:space="preserve"> PAGEREF _Toc219235821 \h </w:instrText>
        </w:r>
        <w:r w:rsidR="00B92CCC" w:rsidRPr="00B92CCC">
          <w:rPr>
            <w:caps/>
            <w:noProof/>
            <w:webHidden/>
          </w:rPr>
        </w:r>
        <w:r w:rsidR="00B92CCC" w:rsidRPr="00B92CCC">
          <w:rPr>
            <w:caps/>
            <w:noProof/>
            <w:webHidden/>
          </w:rPr>
          <w:fldChar w:fldCharType="separate"/>
        </w:r>
        <w:r w:rsidR="00B92CCC">
          <w:rPr>
            <w:caps/>
            <w:noProof/>
            <w:webHidden/>
          </w:rPr>
          <w:t>7</w:t>
        </w:r>
        <w:r w:rsidR="00B92CCC" w:rsidRPr="00B92CCC">
          <w:rPr>
            <w:caps/>
            <w:noProof/>
            <w:webHidden/>
          </w:rPr>
          <w:fldChar w:fldCharType="end"/>
        </w:r>
      </w:hyperlink>
    </w:p>
    <w:p w14:paraId="15B1C123" w14:textId="0767256D" w:rsidR="00B92CCC" w:rsidRPr="00B92CCC" w:rsidRDefault="00B92CCC">
      <w:pPr>
        <w:pStyle w:val="TOC1"/>
        <w:tabs>
          <w:tab w:val="right" w:leader="dot" w:pos="6476"/>
        </w:tabs>
        <w:rPr>
          <w:rFonts w:asciiTheme="minorHAnsi" w:eastAsiaTheme="minorEastAsia" w:hAnsiTheme="minorHAnsi" w:cstheme="minorBidi"/>
          <w:caps/>
          <w:noProof/>
          <w:kern w:val="2"/>
          <w:sz w:val="24"/>
          <w:szCs w:val="24"/>
          <w:lang w:val="en-US" w:eastAsia="en-US"/>
          <w14:ligatures w14:val="standardContextual"/>
        </w:rPr>
      </w:pPr>
      <w:hyperlink w:anchor="_Toc219235822" w:history="1">
        <w:r w:rsidRPr="00B92CCC">
          <w:rPr>
            <w:rStyle w:val="Hyperlink"/>
            <w:caps/>
            <w:noProof/>
            <w:lang w:val="en-US"/>
          </w:rPr>
          <w:t>Chapter 1: What a Theory Really Is (And What It Is Not)</w:t>
        </w:r>
        <w:r w:rsidRPr="00B92CCC">
          <w:rPr>
            <w:caps/>
            <w:noProof/>
            <w:webHidden/>
          </w:rPr>
          <w:tab/>
        </w:r>
        <w:r w:rsidRPr="00B92CCC">
          <w:rPr>
            <w:caps/>
            <w:noProof/>
            <w:webHidden/>
          </w:rPr>
          <w:fldChar w:fldCharType="begin"/>
        </w:r>
        <w:r w:rsidRPr="00B92CCC">
          <w:rPr>
            <w:caps/>
            <w:noProof/>
            <w:webHidden/>
          </w:rPr>
          <w:instrText xml:space="preserve"> PAGEREF _Toc219235822 \h </w:instrText>
        </w:r>
        <w:r w:rsidRPr="00B92CCC">
          <w:rPr>
            <w:caps/>
            <w:noProof/>
            <w:webHidden/>
          </w:rPr>
        </w:r>
        <w:r w:rsidRPr="00B92CCC">
          <w:rPr>
            <w:caps/>
            <w:noProof/>
            <w:webHidden/>
          </w:rPr>
          <w:fldChar w:fldCharType="separate"/>
        </w:r>
        <w:r>
          <w:rPr>
            <w:caps/>
            <w:noProof/>
            <w:webHidden/>
          </w:rPr>
          <w:t>14</w:t>
        </w:r>
        <w:r w:rsidRPr="00B92CCC">
          <w:rPr>
            <w:caps/>
            <w:noProof/>
            <w:webHidden/>
          </w:rPr>
          <w:fldChar w:fldCharType="end"/>
        </w:r>
      </w:hyperlink>
    </w:p>
    <w:p w14:paraId="5F4B0DC4" w14:textId="5572BA3F" w:rsidR="00B92CCC" w:rsidRPr="00B92CCC" w:rsidRDefault="00B92CCC">
      <w:pPr>
        <w:pStyle w:val="TOC1"/>
        <w:tabs>
          <w:tab w:val="right" w:leader="dot" w:pos="6476"/>
        </w:tabs>
        <w:rPr>
          <w:rFonts w:asciiTheme="minorHAnsi" w:eastAsiaTheme="minorEastAsia" w:hAnsiTheme="minorHAnsi" w:cstheme="minorBidi"/>
          <w:caps/>
          <w:noProof/>
          <w:kern w:val="2"/>
          <w:sz w:val="24"/>
          <w:szCs w:val="24"/>
          <w:lang w:val="en-US" w:eastAsia="en-US"/>
          <w14:ligatures w14:val="standardContextual"/>
        </w:rPr>
      </w:pPr>
      <w:hyperlink w:anchor="_Toc219235823" w:history="1">
        <w:r w:rsidRPr="00B92CCC">
          <w:rPr>
            <w:rStyle w:val="Hyperlink"/>
            <w:caps/>
            <w:noProof/>
            <w:lang w:val="en-US"/>
          </w:rPr>
          <w:t>Chapter 2: The Hidden Role of Structure in Every Theory</w:t>
        </w:r>
        <w:r w:rsidRPr="00B92CCC">
          <w:rPr>
            <w:caps/>
            <w:noProof/>
            <w:webHidden/>
          </w:rPr>
          <w:tab/>
        </w:r>
        <w:r w:rsidRPr="00B92CCC">
          <w:rPr>
            <w:caps/>
            <w:noProof/>
            <w:webHidden/>
          </w:rPr>
          <w:fldChar w:fldCharType="begin"/>
        </w:r>
        <w:r w:rsidRPr="00B92CCC">
          <w:rPr>
            <w:caps/>
            <w:noProof/>
            <w:webHidden/>
          </w:rPr>
          <w:instrText xml:space="preserve"> PAGEREF _Toc219235823 \h </w:instrText>
        </w:r>
        <w:r w:rsidRPr="00B92CCC">
          <w:rPr>
            <w:caps/>
            <w:noProof/>
            <w:webHidden/>
          </w:rPr>
        </w:r>
        <w:r w:rsidRPr="00B92CCC">
          <w:rPr>
            <w:caps/>
            <w:noProof/>
            <w:webHidden/>
          </w:rPr>
          <w:fldChar w:fldCharType="separate"/>
        </w:r>
        <w:r>
          <w:rPr>
            <w:caps/>
            <w:noProof/>
            <w:webHidden/>
          </w:rPr>
          <w:t>20</w:t>
        </w:r>
        <w:r w:rsidRPr="00B92CCC">
          <w:rPr>
            <w:caps/>
            <w:noProof/>
            <w:webHidden/>
          </w:rPr>
          <w:fldChar w:fldCharType="end"/>
        </w:r>
      </w:hyperlink>
    </w:p>
    <w:p w14:paraId="5D5BFEEE" w14:textId="51F4199F" w:rsidR="00B92CCC" w:rsidRPr="00B92CCC" w:rsidRDefault="00B92CCC">
      <w:pPr>
        <w:pStyle w:val="TOC1"/>
        <w:tabs>
          <w:tab w:val="right" w:leader="dot" w:pos="6476"/>
        </w:tabs>
        <w:rPr>
          <w:rFonts w:asciiTheme="minorHAnsi" w:eastAsiaTheme="minorEastAsia" w:hAnsiTheme="minorHAnsi" w:cstheme="minorBidi"/>
          <w:caps/>
          <w:noProof/>
          <w:kern w:val="2"/>
          <w:sz w:val="24"/>
          <w:szCs w:val="24"/>
          <w:lang w:val="en-US" w:eastAsia="en-US"/>
          <w14:ligatures w14:val="standardContextual"/>
        </w:rPr>
      </w:pPr>
      <w:hyperlink w:anchor="_Toc219235824" w:history="1">
        <w:r w:rsidRPr="00B92CCC">
          <w:rPr>
            <w:rStyle w:val="Hyperlink"/>
            <w:caps/>
            <w:noProof/>
            <w:lang w:val="en-US"/>
          </w:rPr>
          <w:t>Chapter 3: Why Evidence Alone Cannot Rank Theories</w:t>
        </w:r>
        <w:r w:rsidRPr="00B92CCC">
          <w:rPr>
            <w:caps/>
            <w:noProof/>
            <w:webHidden/>
          </w:rPr>
          <w:tab/>
        </w:r>
        <w:r w:rsidRPr="00B92CCC">
          <w:rPr>
            <w:caps/>
            <w:noProof/>
            <w:webHidden/>
          </w:rPr>
          <w:fldChar w:fldCharType="begin"/>
        </w:r>
        <w:r w:rsidRPr="00B92CCC">
          <w:rPr>
            <w:caps/>
            <w:noProof/>
            <w:webHidden/>
          </w:rPr>
          <w:instrText xml:space="preserve"> PAGEREF _Toc219235824 \h </w:instrText>
        </w:r>
        <w:r w:rsidRPr="00B92CCC">
          <w:rPr>
            <w:caps/>
            <w:noProof/>
            <w:webHidden/>
          </w:rPr>
        </w:r>
        <w:r w:rsidRPr="00B92CCC">
          <w:rPr>
            <w:caps/>
            <w:noProof/>
            <w:webHidden/>
          </w:rPr>
          <w:fldChar w:fldCharType="separate"/>
        </w:r>
        <w:r>
          <w:rPr>
            <w:caps/>
            <w:noProof/>
            <w:webHidden/>
          </w:rPr>
          <w:t>26</w:t>
        </w:r>
        <w:r w:rsidRPr="00B92CCC">
          <w:rPr>
            <w:caps/>
            <w:noProof/>
            <w:webHidden/>
          </w:rPr>
          <w:fldChar w:fldCharType="end"/>
        </w:r>
      </w:hyperlink>
    </w:p>
    <w:p w14:paraId="2D4FCB6D" w14:textId="1F24A0EA" w:rsidR="00B92CCC" w:rsidRPr="00B92CCC" w:rsidRDefault="00B92CCC">
      <w:pPr>
        <w:pStyle w:val="TOC1"/>
        <w:tabs>
          <w:tab w:val="right" w:leader="dot" w:pos="6476"/>
        </w:tabs>
        <w:rPr>
          <w:rFonts w:asciiTheme="minorHAnsi" w:eastAsiaTheme="minorEastAsia" w:hAnsiTheme="minorHAnsi" w:cstheme="minorBidi"/>
          <w:caps/>
          <w:noProof/>
          <w:kern w:val="2"/>
          <w:sz w:val="24"/>
          <w:szCs w:val="24"/>
          <w:lang w:val="en-US" w:eastAsia="en-US"/>
          <w14:ligatures w14:val="standardContextual"/>
        </w:rPr>
      </w:pPr>
      <w:hyperlink w:anchor="_Toc219235825" w:history="1">
        <w:r w:rsidRPr="00B92CCC">
          <w:rPr>
            <w:rStyle w:val="Hyperlink"/>
            <w:caps/>
            <w:noProof/>
            <w:lang w:val="en-US"/>
          </w:rPr>
          <w:t>Chapter 4: Structural Constraints as the Real Test of Serious Theories</w:t>
        </w:r>
        <w:r w:rsidRPr="00B92CCC">
          <w:rPr>
            <w:caps/>
            <w:noProof/>
            <w:webHidden/>
          </w:rPr>
          <w:tab/>
        </w:r>
        <w:r w:rsidRPr="00B92CCC">
          <w:rPr>
            <w:caps/>
            <w:noProof/>
            <w:webHidden/>
          </w:rPr>
          <w:fldChar w:fldCharType="begin"/>
        </w:r>
        <w:r w:rsidRPr="00B92CCC">
          <w:rPr>
            <w:caps/>
            <w:noProof/>
            <w:webHidden/>
          </w:rPr>
          <w:instrText xml:space="preserve"> PAGEREF _Toc219235825 \h </w:instrText>
        </w:r>
        <w:r w:rsidRPr="00B92CCC">
          <w:rPr>
            <w:caps/>
            <w:noProof/>
            <w:webHidden/>
          </w:rPr>
        </w:r>
        <w:r w:rsidRPr="00B92CCC">
          <w:rPr>
            <w:caps/>
            <w:noProof/>
            <w:webHidden/>
          </w:rPr>
          <w:fldChar w:fldCharType="separate"/>
        </w:r>
        <w:r>
          <w:rPr>
            <w:caps/>
            <w:noProof/>
            <w:webHidden/>
          </w:rPr>
          <w:t>32</w:t>
        </w:r>
        <w:r w:rsidRPr="00B92CCC">
          <w:rPr>
            <w:caps/>
            <w:noProof/>
            <w:webHidden/>
          </w:rPr>
          <w:fldChar w:fldCharType="end"/>
        </w:r>
      </w:hyperlink>
    </w:p>
    <w:p w14:paraId="693BDBB4" w14:textId="70CF3694" w:rsidR="00B92CCC" w:rsidRPr="00B92CCC" w:rsidRDefault="00B92CCC">
      <w:pPr>
        <w:pStyle w:val="TOC1"/>
        <w:tabs>
          <w:tab w:val="right" w:leader="dot" w:pos="6476"/>
        </w:tabs>
        <w:rPr>
          <w:rFonts w:asciiTheme="minorHAnsi" w:eastAsiaTheme="minorEastAsia" w:hAnsiTheme="minorHAnsi" w:cstheme="minorBidi"/>
          <w:caps/>
          <w:noProof/>
          <w:kern w:val="2"/>
          <w:sz w:val="24"/>
          <w:szCs w:val="24"/>
          <w:lang w:val="en-US" w:eastAsia="en-US"/>
          <w14:ligatures w14:val="standardContextual"/>
        </w:rPr>
      </w:pPr>
      <w:hyperlink w:anchor="_Toc219235826" w:history="1">
        <w:r w:rsidRPr="00B92CCC">
          <w:rPr>
            <w:rStyle w:val="Hyperlink"/>
            <w:caps/>
            <w:noProof/>
            <w:lang w:val="en-US"/>
          </w:rPr>
          <w:t>Chapter 5: The Asymmetry Between Structure and Evidence</w:t>
        </w:r>
        <w:r w:rsidRPr="00B92CCC">
          <w:rPr>
            <w:caps/>
            <w:noProof/>
            <w:webHidden/>
          </w:rPr>
          <w:tab/>
        </w:r>
        <w:r w:rsidRPr="00B92CCC">
          <w:rPr>
            <w:caps/>
            <w:noProof/>
            <w:webHidden/>
          </w:rPr>
          <w:fldChar w:fldCharType="begin"/>
        </w:r>
        <w:r w:rsidRPr="00B92CCC">
          <w:rPr>
            <w:caps/>
            <w:noProof/>
            <w:webHidden/>
          </w:rPr>
          <w:instrText xml:space="preserve"> PAGEREF _Toc219235826 \h </w:instrText>
        </w:r>
        <w:r w:rsidRPr="00B92CCC">
          <w:rPr>
            <w:caps/>
            <w:noProof/>
            <w:webHidden/>
          </w:rPr>
        </w:r>
        <w:r w:rsidRPr="00B92CCC">
          <w:rPr>
            <w:caps/>
            <w:noProof/>
            <w:webHidden/>
          </w:rPr>
          <w:fldChar w:fldCharType="separate"/>
        </w:r>
        <w:r>
          <w:rPr>
            <w:caps/>
            <w:noProof/>
            <w:webHidden/>
          </w:rPr>
          <w:t>38</w:t>
        </w:r>
        <w:r w:rsidRPr="00B92CCC">
          <w:rPr>
            <w:caps/>
            <w:noProof/>
            <w:webHidden/>
          </w:rPr>
          <w:fldChar w:fldCharType="end"/>
        </w:r>
      </w:hyperlink>
    </w:p>
    <w:p w14:paraId="386870B1" w14:textId="04A19897" w:rsidR="00B92CCC" w:rsidRPr="00B92CCC" w:rsidRDefault="00B92CCC">
      <w:pPr>
        <w:pStyle w:val="TOC1"/>
        <w:tabs>
          <w:tab w:val="right" w:leader="dot" w:pos="6476"/>
        </w:tabs>
        <w:rPr>
          <w:rFonts w:asciiTheme="minorHAnsi" w:eastAsiaTheme="minorEastAsia" w:hAnsiTheme="minorHAnsi" w:cstheme="minorBidi"/>
          <w:caps/>
          <w:noProof/>
          <w:kern w:val="2"/>
          <w:sz w:val="24"/>
          <w:szCs w:val="24"/>
          <w:lang w:val="en-US" w:eastAsia="en-US"/>
          <w14:ligatures w14:val="standardContextual"/>
        </w:rPr>
      </w:pPr>
      <w:hyperlink w:anchor="_Toc219235827" w:history="1">
        <w:r w:rsidRPr="00B92CCC">
          <w:rPr>
            <w:rStyle w:val="Hyperlink"/>
            <w:caps/>
            <w:noProof/>
            <w:lang w:val="en-US"/>
          </w:rPr>
          <w:t>Chapter 6: Bayesian Thinking Without Mathematics</w:t>
        </w:r>
        <w:r w:rsidRPr="00B92CCC">
          <w:rPr>
            <w:caps/>
            <w:noProof/>
            <w:webHidden/>
          </w:rPr>
          <w:tab/>
        </w:r>
        <w:r w:rsidRPr="00B92CCC">
          <w:rPr>
            <w:caps/>
            <w:noProof/>
            <w:webHidden/>
          </w:rPr>
          <w:fldChar w:fldCharType="begin"/>
        </w:r>
        <w:r w:rsidRPr="00B92CCC">
          <w:rPr>
            <w:caps/>
            <w:noProof/>
            <w:webHidden/>
          </w:rPr>
          <w:instrText xml:space="preserve"> PAGEREF _Toc219235827 \h </w:instrText>
        </w:r>
        <w:r w:rsidRPr="00B92CCC">
          <w:rPr>
            <w:caps/>
            <w:noProof/>
            <w:webHidden/>
          </w:rPr>
        </w:r>
        <w:r w:rsidRPr="00B92CCC">
          <w:rPr>
            <w:caps/>
            <w:noProof/>
            <w:webHidden/>
          </w:rPr>
          <w:fldChar w:fldCharType="separate"/>
        </w:r>
        <w:r>
          <w:rPr>
            <w:caps/>
            <w:noProof/>
            <w:webHidden/>
          </w:rPr>
          <w:t>44</w:t>
        </w:r>
        <w:r w:rsidRPr="00B92CCC">
          <w:rPr>
            <w:caps/>
            <w:noProof/>
            <w:webHidden/>
          </w:rPr>
          <w:fldChar w:fldCharType="end"/>
        </w:r>
      </w:hyperlink>
    </w:p>
    <w:p w14:paraId="19B80A26" w14:textId="0CCA52B4" w:rsidR="00B92CCC" w:rsidRPr="00B92CCC" w:rsidRDefault="00B92CCC">
      <w:pPr>
        <w:pStyle w:val="TOC1"/>
        <w:tabs>
          <w:tab w:val="right" w:leader="dot" w:pos="6476"/>
        </w:tabs>
        <w:rPr>
          <w:rFonts w:asciiTheme="minorHAnsi" w:eastAsiaTheme="minorEastAsia" w:hAnsiTheme="minorHAnsi" w:cstheme="minorBidi"/>
          <w:caps/>
          <w:noProof/>
          <w:kern w:val="2"/>
          <w:sz w:val="24"/>
          <w:szCs w:val="24"/>
          <w:lang w:val="en-US" w:eastAsia="en-US"/>
          <w14:ligatures w14:val="standardContextual"/>
        </w:rPr>
      </w:pPr>
      <w:hyperlink w:anchor="_Toc219235828" w:history="1">
        <w:r w:rsidRPr="00B92CCC">
          <w:rPr>
            <w:rStyle w:val="Hyperlink"/>
            <w:caps/>
            <w:noProof/>
            <w:lang w:val="en-US"/>
          </w:rPr>
          <w:t>Chapter 7: Structural Bayesian Evaluation Explained Simply</w:t>
        </w:r>
        <w:r w:rsidRPr="00B92CCC">
          <w:rPr>
            <w:caps/>
            <w:noProof/>
            <w:webHidden/>
          </w:rPr>
          <w:tab/>
        </w:r>
        <w:r w:rsidRPr="00B92CCC">
          <w:rPr>
            <w:caps/>
            <w:noProof/>
            <w:webHidden/>
          </w:rPr>
          <w:fldChar w:fldCharType="begin"/>
        </w:r>
        <w:r w:rsidRPr="00B92CCC">
          <w:rPr>
            <w:caps/>
            <w:noProof/>
            <w:webHidden/>
          </w:rPr>
          <w:instrText xml:space="preserve"> PAGEREF _Toc219235828 \h </w:instrText>
        </w:r>
        <w:r w:rsidRPr="00B92CCC">
          <w:rPr>
            <w:caps/>
            <w:noProof/>
            <w:webHidden/>
          </w:rPr>
        </w:r>
        <w:r w:rsidRPr="00B92CCC">
          <w:rPr>
            <w:caps/>
            <w:noProof/>
            <w:webHidden/>
          </w:rPr>
          <w:fldChar w:fldCharType="separate"/>
        </w:r>
        <w:r>
          <w:rPr>
            <w:caps/>
            <w:noProof/>
            <w:webHidden/>
          </w:rPr>
          <w:t>49</w:t>
        </w:r>
        <w:r w:rsidRPr="00B92CCC">
          <w:rPr>
            <w:caps/>
            <w:noProof/>
            <w:webHidden/>
          </w:rPr>
          <w:fldChar w:fldCharType="end"/>
        </w:r>
      </w:hyperlink>
    </w:p>
    <w:p w14:paraId="446A1119" w14:textId="721CA47C" w:rsidR="00B92CCC" w:rsidRPr="00B92CCC" w:rsidRDefault="00B92CCC">
      <w:pPr>
        <w:pStyle w:val="TOC1"/>
        <w:tabs>
          <w:tab w:val="right" w:leader="dot" w:pos="6476"/>
        </w:tabs>
        <w:rPr>
          <w:rFonts w:asciiTheme="minorHAnsi" w:eastAsiaTheme="minorEastAsia" w:hAnsiTheme="minorHAnsi" w:cstheme="minorBidi"/>
          <w:caps/>
          <w:noProof/>
          <w:kern w:val="2"/>
          <w:sz w:val="24"/>
          <w:szCs w:val="24"/>
          <w:lang w:val="en-US" w:eastAsia="en-US"/>
          <w14:ligatures w14:val="standardContextual"/>
        </w:rPr>
      </w:pPr>
      <w:hyperlink w:anchor="_Toc219235829" w:history="1">
        <w:r w:rsidRPr="00B92CCC">
          <w:rPr>
            <w:rStyle w:val="Hyperlink"/>
            <w:caps/>
            <w:noProof/>
            <w:lang w:val="en-US"/>
          </w:rPr>
          <w:t>Chapter 8: When Theories Fail Structurally</w:t>
        </w:r>
        <w:r w:rsidRPr="00B92CCC">
          <w:rPr>
            <w:caps/>
            <w:noProof/>
            <w:webHidden/>
          </w:rPr>
          <w:tab/>
        </w:r>
        <w:r w:rsidRPr="00B92CCC">
          <w:rPr>
            <w:caps/>
            <w:noProof/>
            <w:webHidden/>
          </w:rPr>
          <w:fldChar w:fldCharType="begin"/>
        </w:r>
        <w:r w:rsidRPr="00B92CCC">
          <w:rPr>
            <w:caps/>
            <w:noProof/>
            <w:webHidden/>
          </w:rPr>
          <w:instrText xml:space="preserve"> PAGEREF _Toc219235829 \h </w:instrText>
        </w:r>
        <w:r w:rsidRPr="00B92CCC">
          <w:rPr>
            <w:caps/>
            <w:noProof/>
            <w:webHidden/>
          </w:rPr>
        </w:r>
        <w:r w:rsidRPr="00B92CCC">
          <w:rPr>
            <w:caps/>
            <w:noProof/>
            <w:webHidden/>
          </w:rPr>
          <w:fldChar w:fldCharType="separate"/>
        </w:r>
        <w:r>
          <w:rPr>
            <w:caps/>
            <w:noProof/>
            <w:webHidden/>
          </w:rPr>
          <w:t>54</w:t>
        </w:r>
        <w:r w:rsidRPr="00B92CCC">
          <w:rPr>
            <w:caps/>
            <w:noProof/>
            <w:webHidden/>
          </w:rPr>
          <w:fldChar w:fldCharType="end"/>
        </w:r>
      </w:hyperlink>
    </w:p>
    <w:p w14:paraId="341EB5E3" w14:textId="3BE2D497" w:rsidR="00B92CCC" w:rsidRPr="00B92CCC" w:rsidRDefault="00B92CCC">
      <w:pPr>
        <w:pStyle w:val="TOC1"/>
        <w:tabs>
          <w:tab w:val="right" w:leader="dot" w:pos="6476"/>
        </w:tabs>
        <w:rPr>
          <w:rFonts w:asciiTheme="minorHAnsi" w:eastAsiaTheme="minorEastAsia" w:hAnsiTheme="minorHAnsi" w:cstheme="minorBidi"/>
          <w:caps/>
          <w:noProof/>
          <w:kern w:val="2"/>
          <w:sz w:val="24"/>
          <w:szCs w:val="24"/>
          <w:lang w:val="en-US" w:eastAsia="en-US"/>
          <w14:ligatures w14:val="standardContextual"/>
        </w:rPr>
      </w:pPr>
      <w:hyperlink w:anchor="_Toc219235830" w:history="1">
        <w:r w:rsidRPr="00B92CCC">
          <w:rPr>
            <w:rStyle w:val="Hyperlink"/>
            <w:caps/>
            <w:noProof/>
            <w:lang w:val="en-US"/>
          </w:rPr>
          <w:t>Chapter 9: Comparing Competing Theories Fairly</w:t>
        </w:r>
        <w:r w:rsidRPr="00B92CCC">
          <w:rPr>
            <w:caps/>
            <w:noProof/>
            <w:webHidden/>
          </w:rPr>
          <w:tab/>
        </w:r>
        <w:r w:rsidRPr="00B92CCC">
          <w:rPr>
            <w:caps/>
            <w:noProof/>
            <w:webHidden/>
          </w:rPr>
          <w:fldChar w:fldCharType="begin"/>
        </w:r>
        <w:r w:rsidRPr="00B92CCC">
          <w:rPr>
            <w:caps/>
            <w:noProof/>
            <w:webHidden/>
          </w:rPr>
          <w:instrText xml:space="preserve"> PAGEREF _Toc219235830 \h </w:instrText>
        </w:r>
        <w:r w:rsidRPr="00B92CCC">
          <w:rPr>
            <w:caps/>
            <w:noProof/>
            <w:webHidden/>
          </w:rPr>
        </w:r>
        <w:r w:rsidRPr="00B92CCC">
          <w:rPr>
            <w:caps/>
            <w:noProof/>
            <w:webHidden/>
          </w:rPr>
          <w:fldChar w:fldCharType="separate"/>
        </w:r>
        <w:r>
          <w:rPr>
            <w:caps/>
            <w:noProof/>
            <w:webHidden/>
          </w:rPr>
          <w:t>59</w:t>
        </w:r>
        <w:r w:rsidRPr="00B92CCC">
          <w:rPr>
            <w:caps/>
            <w:noProof/>
            <w:webHidden/>
          </w:rPr>
          <w:fldChar w:fldCharType="end"/>
        </w:r>
      </w:hyperlink>
    </w:p>
    <w:p w14:paraId="19349C16" w14:textId="63615D39" w:rsidR="00B92CCC" w:rsidRPr="00B92CCC" w:rsidRDefault="00B92CCC">
      <w:pPr>
        <w:pStyle w:val="TOC1"/>
        <w:tabs>
          <w:tab w:val="right" w:leader="dot" w:pos="6476"/>
        </w:tabs>
        <w:rPr>
          <w:rFonts w:asciiTheme="minorHAnsi" w:eastAsiaTheme="minorEastAsia" w:hAnsiTheme="minorHAnsi" w:cstheme="minorBidi"/>
          <w:caps/>
          <w:noProof/>
          <w:kern w:val="2"/>
          <w:sz w:val="24"/>
          <w:szCs w:val="24"/>
          <w:lang w:val="en-US" w:eastAsia="en-US"/>
          <w14:ligatures w14:val="standardContextual"/>
        </w:rPr>
      </w:pPr>
      <w:hyperlink w:anchor="_Toc219235831" w:history="1">
        <w:r w:rsidRPr="00B92CCC">
          <w:rPr>
            <w:rStyle w:val="Hyperlink"/>
            <w:caps/>
            <w:noProof/>
            <w:lang w:val="en-US"/>
          </w:rPr>
          <w:t>Chapter 10: Applications Across Science and Philosophy</w:t>
        </w:r>
        <w:r w:rsidRPr="00B92CCC">
          <w:rPr>
            <w:caps/>
            <w:noProof/>
            <w:webHidden/>
          </w:rPr>
          <w:tab/>
        </w:r>
        <w:r w:rsidRPr="00B92CCC">
          <w:rPr>
            <w:caps/>
            <w:noProof/>
            <w:webHidden/>
          </w:rPr>
          <w:fldChar w:fldCharType="begin"/>
        </w:r>
        <w:r w:rsidRPr="00B92CCC">
          <w:rPr>
            <w:caps/>
            <w:noProof/>
            <w:webHidden/>
          </w:rPr>
          <w:instrText xml:space="preserve"> PAGEREF _Toc219235831 \h </w:instrText>
        </w:r>
        <w:r w:rsidRPr="00B92CCC">
          <w:rPr>
            <w:caps/>
            <w:noProof/>
            <w:webHidden/>
          </w:rPr>
        </w:r>
        <w:r w:rsidRPr="00B92CCC">
          <w:rPr>
            <w:caps/>
            <w:noProof/>
            <w:webHidden/>
          </w:rPr>
          <w:fldChar w:fldCharType="separate"/>
        </w:r>
        <w:r>
          <w:rPr>
            <w:caps/>
            <w:noProof/>
            <w:webHidden/>
          </w:rPr>
          <w:t>64</w:t>
        </w:r>
        <w:r w:rsidRPr="00B92CCC">
          <w:rPr>
            <w:caps/>
            <w:noProof/>
            <w:webHidden/>
          </w:rPr>
          <w:fldChar w:fldCharType="end"/>
        </w:r>
      </w:hyperlink>
    </w:p>
    <w:p w14:paraId="1254AA92" w14:textId="6B50003A" w:rsidR="00B92CCC" w:rsidRPr="00B92CCC" w:rsidRDefault="00B92CCC">
      <w:pPr>
        <w:pStyle w:val="TOC1"/>
        <w:tabs>
          <w:tab w:val="right" w:leader="dot" w:pos="6476"/>
        </w:tabs>
        <w:rPr>
          <w:rFonts w:asciiTheme="minorHAnsi" w:eastAsiaTheme="minorEastAsia" w:hAnsiTheme="minorHAnsi" w:cstheme="minorBidi"/>
          <w:caps/>
          <w:noProof/>
          <w:kern w:val="2"/>
          <w:sz w:val="24"/>
          <w:szCs w:val="24"/>
          <w:lang w:val="en-US" w:eastAsia="en-US"/>
          <w14:ligatures w14:val="standardContextual"/>
        </w:rPr>
      </w:pPr>
      <w:hyperlink w:anchor="_Toc219235832" w:history="1">
        <w:r w:rsidRPr="00B92CCC">
          <w:rPr>
            <w:rStyle w:val="Hyperlink"/>
            <w:caps/>
            <w:noProof/>
            <w:lang w:val="en-US"/>
          </w:rPr>
          <w:t>Chapter 11: Artificial Intelligence and Model Evaluation</w:t>
        </w:r>
        <w:r w:rsidRPr="00B92CCC">
          <w:rPr>
            <w:caps/>
            <w:noProof/>
            <w:webHidden/>
          </w:rPr>
          <w:tab/>
        </w:r>
        <w:r w:rsidRPr="00B92CCC">
          <w:rPr>
            <w:caps/>
            <w:noProof/>
            <w:webHidden/>
          </w:rPr>
          <w:fldChar w:fldCharType="begin"/>
        </w:r>
        <w:r w:rsidRPr="00B92CCC">
          <w:rPr>
            <w:caps/>
            <w:noProof/>
            <w:webHidden/>
          </w:rPr>
          <w:instrText xml:space="preserve"> PAGEREF _Toc219235832 \h </w:instrText>
        </w:r>
        <w:r w:rsidRPr="00B92CCC">
          <w:rPr>
            <w:caps/>
            <w:noProof/>
            <w:webHidden/>
          </w:rPr>
        </w:r>
        <w:r w:rsidRPr="00B92CCC">
          <w:rPr>
            <w:caps/>
            <w:noProof/>
            <w:webHidden/>
          </w:rPr>
          <w:fldChar w:fldCharType="separate"/>
        </w:r>
        <w:r>
          <w:rPr>
            <w:caps/>
            <w:noProof/>
            <w:webHidden/>
          </w:rPr>
          <w:t>71</w:t>
        </w:r>
        <w:r w:rsidRPr="00B92CCC">
          <w:rPr>
            <w:caps/>
            <w:noProof/>
            <w:webHidden/>
          </w:rPr>
          <w:fldChar w:fldCharType="end"/>
        </w:r>
      </w:hyperlink>
    </w:p>
    <w:p w14:paraId="55206DD1" w14:textId="79AA57CB" w:rsidR="00B92CCC" w:rsidRPr="00B92CCC" w:rsidRDefault="00B92CCC">
      <w:pPr>
        <w:pStyle w:val="TOC1"/>
        <w:tabs>
          <w:tab w:val="right" w:leader="dot" w:pos="6476"/>
        </w:tabs>
        <w:rPr>
          <w:rFonts w:asciiTheme="minorHAnsi" w:eastAsiaTheme="minorEastAsia" w:hAnsiTheme="minorHAnsi" w:cstheme="minorBidi"/>
          <w:caps/>
          <w:noProof/>
          <w:kern w:val="2"/>
          <w:sz w:val="24"/>
          <w:szCs w:val="24"/>
          <w:lang w:val="en-US" w:eastAsia="en-US"/>
          <w14:ligatures w14:val="standardContextual"/>
        </w:rPr>
      </w:pPr>
      <w:hyperlink w:anchor="_Toc219235833" w:history="1">
        <w:r w:rsidRPr="00B92CCC">
          <w:rPr>
            <w:rStyle w:val="Hyperlink"/>
            <w:caps/>
            <w:noProof/>
            <w:lang w:val="en-US"/>
          </w:rPr>
          <w:t>Chapter 12: The Ethical Dimension of Structural Discipline</w:t>
        </w:r>
        <w:r w:rsidRPr="00B92CCC">
          <w:rPr>
            <w:caps/>
            <w:noProof/>
            <w:webHidden/>
          </w:rPr>
          <w:tab/>
        </w:r>
        <w:r w:rsidRPr="00B92CCC">
          <w:rPr>
            <w:caps/>
            <w:noProof/>
            <w:webHidden/>
          </w:rPr>
          <w:fldChar w:fldCharType="begin"/>
        </w:r>
        <w:r w:rsidRPr="00B92CCC">
          <w:rPr>
            <w:caps/>
            <w:noProof/>
            <w:webHidden/>
          </w:rPr>
          <w:instrText xml:space="preserve"> PAGEREF _Toc219235833 \h </w:instrText>
        </w:r>
        <w:r w:rsidRPr="00B92CCC">
          <w:rPr>
            <w:caps/>
            <w:noProof/>
            <w:webHidden/>
          </w:rPr>
        </w:r>
        <w:r w:rsidRPr="00B92CCC">
          <w:rPr>
            <w:caps/>
            <w:noProof/>
            <w:webHidden/>
          </w:rPr>
          <w:fldChar w:fldCharType="separate"/>
        </w:r>
        <w:r>
          <w:rPr>
            <w:caps/>
            <w:noProof/>
            <w:webHidden/>
          </w:rPr>
          <w:t>77</w:t>
        </w:r>
        <w:r w:rsidRPr="00B92CCC">
          <w:rPr>
            <w:caps/>
            <w:noProof/>
            <w:webHidden/>
          </w:rPr>
          <w:fldChar w:fldCharType="end"/>
        </w:r>
      </w:hyperlink>
    </w:p>
    <w:p w14:paraId="5821CF67" w14:textId="1F2B5A82" w:rsidR="00B92CCC" w:rsidRPr="00B92CCC" w:rsidRDefault="00B92CCC">
      <w:pPr>
        <w:pStyle w:val="TOC1"/>
        <w:tabs>
          <w:tab w:val="right" w:leader="dot" w:pos="6476"/>
        </w:tabs>
        <w:rPr>
          <w:rFonts w:asciiTheme="minorHAnsi" w:eastAsiaTheme="minorEastAsia" w:hAnsiTheme="minorHAnsi" w:cstheme="minorBidi"/>
          <w:caps/>
          <w:noProof/>
          <w:kern w:val="2"/>
          <w:sz w:val="24"/>
          <w:szCs w:val="24"/>
          <w:lang w:val="en-US" w:eastAsia="en-US"/>
          <w14:ligatures w14:val="standardContextual"/>
        </w:rPr>
      </w:pPr>
      <w:hyperlink w:anchor="_Toc219235834" w:history="1">
        <w:r w:rsidRPr="00B92CCC">
          <w:rPr>
            <w:rStyle w:val="Hyperlink"/>
            <w:caps/>
            <w:noProof/>
            <w:lang w:val="en-US"/>
          </w:rPr>
          <w:t>Afterword: What Changes Once You See Structure Clearly</w:t>
        </w:r>
        <w:r w:rsidRPr="00B92CCC">
          <w:rPr>
            <w:caps/>
            <w:noProof/>
            <w:webHidden/>
          </w:rPr>
          <w:tab/>
        </w:r>
        <w:r w:rsidRPr="00B92CCC">
          <w:rPr>
            <w:caps/>
            <w:noProof/>
            <w:webHidden/>
          </w:rPr>
          <w:fldChar w:fldCharType="begin"/>
        </w:r>
        <w:r w:rsidRPr="00B92CCC">
          <w:rPr>
            <w:caps/>
            <w:noProof/>
            <w:webHidden/>
          </w:rPr>
          <w:instrText xml:space="preserve"> PAGEREF _Toc219235834 \h </w:instrText>
        </w:r>
        <w:r w:rsidRPr="00B92CCC">
          <w:rPr>
            <w:caps/>
            <w:noProof/>
            <w:webHidden/>
          </w:rPr>
        </w:r>
        <w:r w:rsidRPr="00B92CCC">
          <w:rPr>
            <w:caps/>
            <w:noProof/>
            <w:webHidden/>
          </w:rPr>
          <w:fldChar w:fldCharType="separate"/>
        </w:r>
        <w:r>
          <w:rPr>
            <w:caps/>
            <w:noProof/>
            <w:webHidden/>
          </w:rPr>
          <w:t>82</w:t>
        </w:r>
        <w:r w:rsidRPr="00B92CCC">
          <w:rPr>
            <w:caps/>
            <w:noProof/>
            <w:webHidden/>
          </w:rPr>
          <w:fldChar w:fldCharType="end"/>
        </w:r>
      </w:hyperlink>
    </w:p>
    <w:p w14:paraId="241E9283" w14:textId="5EC33891" w:rsidR="00B92CCC" w:rsidRPr="00B92CCC" w:rsidRDefault="00B92CCC">
      <w:pPr>
        <w:pStyle w:val="TOC1"/>
        <w:tabs>
          <w:tab w:val="right" w:leader="dot" w:pos="6476"/>
        </w:tabs>
        <w:rPr>
          <w:rFonts w:asciiTheme="minorHAnsi" w:eastAsiaTheme="minorEastAsia" w:hAnsiTheme="minorHAnsi" w:cstheme="minorBidi"/>
          <w:caps/>
          <w:noProof/>
          <w:kern w:val="2"/>
          <w:sz w:val="24"/>
          <w:szCs w:val="24"/>
          <w:lang w:val="en-US" w:eastAsia="en-US"/>
          <w14:ligatures w14:val="standardContextual"/>
        </w:rPr>
      </w:pPr>
      <w:hyperlink w:anchor="_Toc219235835" w:history="1">
        <w:r w:rsidRPr="00B92CCC">
          <w:rPr>
            <w:rStyle w:val="Hyperlink"/>
            <w:caps/>
            <w:noProof/>
          </w:rPr>
          <w:t>THEORY: Evolution by Natural Selection</w:t>
        </w:r>
        <w:r w:rsidRPr="00B92CCC">
          <w:rPr>
            <w:caps/>
            <w:noProof/>
            <w:webHidden/>
          </w:rPr>
          <w:tab/>
        </w:r>
        <w:r w:rsidRPr="00B92CCC">
          <w:rPr>
            <w:caps/>
            <w:noProof/>
            <w:webHidden/>
          </w:rPr>
          <w:fldChar w:fldCharType="begin"/>
        </w:r>
        <w:r w:rsidRPr="00B92CCC">
          <w:rPr>
            <w:caps/>
            <w:noProof/>
            <w:webHidden/>
          </w:rPr>
          <w:instrText xml:space="preserve"> PAGEREF _Toc219235835 \h </w:instrText>
        </w:r>
        <w:r w:rsidRPr="00B92CCC">
          <w:rPr>
            <w:caps/>
            <w:noProof/>
            <w:webHidden/>
          </w:rPr>
        </w:r>
        <w:r w:rsidRPr="00B92CCC">
          <w:rPr>
            <w:caps/>
            <w:noProof/>
            <w:webHidden/>
          </w:rPr>
          <w:fldChar w:fldCharType="separate"/>
        </w:r>
        <w:r>
          <w:rPr>
            <w:caps/>
            <w:noProof/>
            <w:webHidden/>
          </w:rPr>
          <w:t>87</w:t>
        </w:r>
        <w:r w:rsidRPr="00B92CCC">
          <w:rPr>
            <w:caps/>
            <w:noProof/>
            <w:webHidden/>
          </w:rPr>
          <w:fldChar w:fldCharType="end"/>
        </w:r>
      </w:hyperlink>
    </w:p>
    <w:p w14:paraId="43E77B3D" w14:textId="6BE20C1C" w:rsidR="00B92CCC" w:rsidRPr="00B92CCC" w:rsidRDefault="00B92CCC">
      <w:pPr>
        <w:pStyle w:val="TOC1"/>
        <w:tabs>
          <w:tab w:val="right" w:leader="dot" w:pos="6476"/>
        </w:tabs>
        <w:rPr>
          <w:rFonts w:asciiTheme="minorHAnsi" w:eastAsiaTheme="minorEastAsia" w:hAnsiTheme="minorHAnsi" w:cstheme="minorBidi"/>
          <w:caps/>
          <w:noProof/>
          <w:kern w:val="2"/>
          <w:sz w:val="24"/>
          <w:szCs w:val="24"/>
          <w:lang w:val="en-US" w:eastAsia="en-US"/>
          <w14:ligatures w14:val="standardContextual"/>
        </w:rPr>
      </w:pPr>
      <w:hyperlink w:anchor="_Toc219235836" w:history="1">
        <w:r w:rsidRPr="00B92CCC">
          <w:rPr>
            <w:rStyle w:val="Hyperlink"/>
            <w:caps/>
            <w:noProof/>
          </w:rPr>
          <w:t>THEORY: General Relativity</w:t>
        </w:r>
        <w:r w:rsidRPr="00B92CCC">
          <w:rPr>
            <w:caps/>
            <w:noProof/>
            <w:webHidden/>
          </w:rPr>
          <w:tab/>
        </w:r>
        <w:r w:rsidRPr="00B92CCC">
          <w:rPr>
            <w:caps/>
            <w:noProof/>
            <w:webHidden/>
          </w:rPr>
          <w:fldChar w:fldCharType="begin"/>
        </w:r>
        <w:r w:rsidRPr="00B92CCC">
          <w:rPr>
            <w:caps/>
            <w:noProof/>
            <w:webHidden/>
          </w:rPr>
          <w:instrText xml:space="preserve"> PAGEREF _Toc219235836 \h </w:instrText>
        </w:r>
        <w:r w:rsidRPr="00B92CCC">
          <w:rPr>
            <w:caps/>
            <w:noProof/>
            <w:webHidden/>
          </w:rPr>
        </w:r>
        <w:r w:rsidRPr="00B92CCC">
          <w:rPr>
            <w:caps/>
            <w:noProof/>
            <w:webHidden/>
          </w:rPr>
          <w:fldChar w:fldCharType="separate"/>
        </w:r>
        <w:r>
          <w:rPr>
            <w:caps/>
            <w:noProof/>
            <w:webHidden/>
          </w:rPr>
          <w:t>91</w:t>
        </w:r>
        <w:r w:rsidRPr="00B92CCC">
          <w:rPr>
            <w:caps/>
            <w:noProof/>
            <w:webHidden/>
          </w:rPr>
          <w:fldChar w:fldCharType="end"/>
        </w:r>
      </w:hyperlink>
    </w:p>
    <w:p w14:paraId="226FB039" w14:textId="0646A259" w:rsidR="00B92CCC" w:rsidRPr="00B92CCC" w:rsidRDefault="00B92CCC">
      <w:pPr>
        <w:pStyle w:val="TOC1"/>
        <w:tabs>
          <w:tab w:val="right" w:leader="dot" w:pos="6476"/>
        </w:tabs>
        <w:rPr>
          <w:rFonts w:asciiTheme="minorHAnsi" w:eastAsiaTheme="minorEastAsia" w:hAnsiTheme="minorHAnsi" w:cstheme="minorBidi"/>
          <w:caps/>
          <w:noProof/>
          <w:kern w:val="2"/>
          <w:sz w:val="24"/>
          <w:szCs w:val="24"/>
          <w:lang w:val="en-US" w:eastAsia="en-US"/>
          <w14:ligatures w14:val="standardContextual"/>
        </w:rPr>
      </w:pPr>
      <w:hyperlink w:anchor="_Toc219235837" w:history="1">
        <w:r w:rsidRPr="00B92CCC">
          <w:rPr>
            <w:rStyle w:val="Hyperlink"/>
            <w:bCs/>
            <w:caps/>
            <w:noProof/>
            <w:lang w:val="en-US" w:eastAsia="en-US"/>
          </w:rPr>
          <w:t>THEORY:</w:t>
        </w:r>
        <w:r w:rsidRPr="00B92CCC">
          <w:rPr>
            <w:rStyle w:val="Hyperlink"/>
            <w:caps/>
            <w:noProof/>
            <w:lang w:val="en-US" w:eastAsia="en-US"/>
          </w:rPr>
          <w:t xml:space="preserve"> Special Relativity</w:t>
        </w:r>
        <w:r w:rsidRPr="00B92CCC">
          <w:rPr>
            <w:caps/>
            <w:noProof/>
            <w:webHidden/>
          </w:rPr>
          <w:tab/>
        </w:r>
        <w:r w:rsidRPr="00B92CCC">
          <w:rPr>
            <w:caps/>
            <w:noProof/>
            <w:webHidden/>
          </w:rPr>
          <w:fldChar w:fldCharType="begin"/>
        </w:r>
        <w:r w:rsidRPr="00B92CCC">
          <w:rPr>
            <w:caps/>
            <w:noProof/>
            <w:webHidden/>
          </w:rPr>
          <w:instrText xml:space="preserve"> PAGEREF _Toc219235837 \h </w:instrText>
        </w:r>
        <w:r w:rsidRPr="00B92CCC">
          <w:rPr>
            <w:caps/>
            <w:noProof/>
            <w:webHidden/>
          </w:rPr>
        </w:r>
        <w:r w:rsidRPr="00B92CCC">
          <w:rPr>
            <w:caps/>
            <w:noProof/>
            <w:webHidden/>
          </w:rPr>
          <w:fldChar w:fldCharType="separate"/>
        </w:r>
        <w:r>
          <w:rPr>
            <w:caps/>
            <w:noProof/>
            <w:webHidden/>
          </w:rPr>
          <w:t>95</w:t>
        </w:r>
        <w:r w:rsidRPr="00B92CCC">
          <w:rPr>
            <w:caps/>
            <w:noProof/>
            <w:webHidden/>
          </w:rPr>
          <w:fldChar w:fldCharType="end"/>
        </w:r>
      </w:hyperlink>
    </w:p>
    <w:p w14:paraId="31C8451D" w14:textId="42AA2680" w:rsidR="00B92CCC" w:rsidRPr="00B92CCC" w:rsidRDefault="00B92CCC">
      <w:pPr>
        <w:pStyle w:val="TOC1"/>
        <w:tabs>
          <w:tab w:val="right" w:leader="dot" w:pos="6476"/>
        </w:tabs>
        <w:rPr>
          <w:rFonts w:asciiTheme="minorHAnsi" w:eastAsiaTheme="minorEastAsia" w:hAnsiTheme="minorHAnsi" w:cstheme="minorBidi"/>
          <w:caps/>
          <w:noProof/>
          <w:kern w:val="2"/>
          <w:sz w:val="24"/>
          <w:szCs w:val="24"/>
          <w:lang w:val="en-US" w:eastAsia="en-US"/>
          <w14:ligatures w14:val="standardContextual"/>
        </w:rPr>
      </w:pPr>
      <w:hyperlink w:anchor="_Toc219235838" w:history="1">
        <w:r w:rsidRPr="00B92CCC">
          <w:rPr>
            <w:rStyle w:val="Hyperlink"/>
            <w:bCs/>
            <w:caps/>
            <w:noProof/>
            <w:lang w:val="en-US" w:eastAsia="en-US"/>
          </w:rPr>
          <w:t>THEORY:</w:t>
        </w:r>
        <w:r w:rsidRPr="00B92CCC">
          <w:rPr>
            <w:rStyle w:val="Hyperlink"/>
            <w:caps/>
            <w:noProof/>
            <w:lang w:val="en-US" w:eastAsia="en-US"/>
          </w:rPr>
          <w:t xml:space="preserve"> Quantum Mechanics</w:t>
        </w:r>
        <w:r w:rsidRPr="00B92CCC">
          <w:rPr>
            <w:caps/>
            <w:noProof/>
            <w:webHidden/>
          </w:rPr>
          <w:tab/>
        </w:r>
        <w:r w:rsidRPr="00B92CCC">
          <w:rPr>
            <w:caps/>
            <w:noProof/>
            <w:webHidden/>
          </w:rPr>
          <w:fldChar w:fldCharType="begin"/>
        </w:r>
        <w:r w:rsidRPr="00B92CCC">
          <w:rPr>
            <w:caps/>
            <w:noProof/>
            <w:webHidden/>
          </w:rPr>
          <w:instrText xml:space="preserve"> PAGEREF _Toc219235838 \h </w:instrText>
        </w:r>
        <w:r w:rsidRPr="00B92CCC">
          <w:rPr>
            <w:caps/>
            <w:noProof/>
            <w:webHidden/>
          </w:rPr>
        </w:r>
        <w:r w:rsidRPr="00B92CCC">
          <w:rPr>
            <w:caps/>
            <w:noProof/>
            <w:webHidden/>
          </w:rPr>
          <w:fldChar w:fldCharType="separate"/>
        </w:r>
        <w:r>
          <w:rPr>
            <w:caps/>
            <w:noProof/>
            <w:webHidden/>
          </w:rPr>
          <w:t>99</w:t>
        </w:r>
        <w:r w:rsidRPr="00B92CCC">
          <w:rPr>
            <w:caps/>
            <w:noProof/>
            <w:webHidden/>
          </w:rPr>
          <w:fldChar w:fldCharType="end"/>
        </w:r>
      </w:hyperlink>
    </w:p>
    <w:p w14:paraId="6B102B2C" w14:textId="05CC4234" w:rsidR="00B92CCC" w:rsidRPr="00B92CCC" w:rsidRDefault="00B92CCC">
      <w:pPr>
        <w:pStyle w:val="TOC1"/>
        <w:tabs>
          <w:tab w:val="right" w:leader="dot" w:pos="6476"/>
        </w:tabs>
        <w:rPr>
          <w:rFonts w:asciiTheme="minorHAnsi" w:eastAsiaTheme="minorEastAsia" w:hAnsiTheme="minorHAnsi" w:cstheme="minorBidi"/>
          <w:caps/>
          <w:noProof/>
          <w:kern w:val="2"/>
          <w:sz w:val="24"/>
          <w:szCs w:val="24"/>
          <w:lang w:val="en-US" w:eastAsia="en-US"/>
          <w14:ligatures w14:val="standardContextual"/>
        </w:rPr>
      </w:pPr>
      <w:hyperlink w:anchor="_Toc219235839" w:history="1">
        <w:r w:rsidRPr="00B92CCC">
          <w:rPr>
            <w:rStyle w:val="Hyperlink"/>
            <w:bCs/>
            <w:caps/>
            <w:noProof/>
            <w:lang w:val="en-US" w:eastAsia="en-US"/>
          </w:rPr>
          <w:t>THEORY:</w:t>
        </w:r>
        <w:r w:rsidRPr="00B92CCC">
          <w:rPr>
            <w:rStyle w:val="Hyperlink"/>
            <w:caps/>
            <w:noProof/>
            <w:lang w:val="en-US" w:eastAsia="en-US"/>
          </w:rPr>
          <w:t xml:space="preserve"> Standard Model of Particle Physics</w:t>
        </w:r>
        <w:r w:rsidRPr="00B92CCC">
          <w:rPr>
            <w:caps/>
            <w:noProof/>
            <w:webHidden/>
          </w:rPr>
          <w:tab/>
        </w:r>
        <w:r w:rsidRPr="00B92CCC">
          <w:rPr>
            <w:caps/>
            <w:noProof/>
            <w:webHidden/>
          </w:rPr>
          <w:fldChar w:fldCharType="begin"/>
        </w:r>
        <w:r w:rsidRPr="00B92CCC">
          <w:rPr>
            <w:caps/>
            <w:noProof/>
            <w:webHidden/>
          </w:rPr>
          <w:instrText xml:space="preserve"> PAGEREF _Toc219235839 \h </w:instrText>
        </w:r>
        <w:r w:rsidRPr="00B92CCC">
          <w:rPr>
            <w:caps/>
            <w:noProof/>
            <w:webHidden/>
          </w:rPr>
        </w:r>
        <w:r w:rsidRPr="00B92CCC">
          <w:rPr>
            <w:caps/>
            <w:noProof/>
            <w:webHidden/>
          </w:rPr>
          <w:fldChar w:fldCharType="separate"/>
        </w:r>
        <w:r>
          <w:rPr>
            <w:caps/>
            <w:noProof/>
            <w:webHidden/>
          </w:rPr>
          <w:t>104</w:t>
        </w:r>
        <w:r w:rsidRPr="00B92CCC">
          <w:rPr>
            <w:caps/>
            <w:noProof/>
            <w:webHidden/>
          </w:rPr>
          <w:fldChar w:fldCharType="end"/>
        </w:r>
      </w:hyperlink>
    </w:p>
    <w:p w14:paraId="66551551" w14:textId="16A7C550" w:rsidR="00B92CCC" w:rsidRPr="00B92CCC" w:rsidRDefault="00B92CCC">
      <w:pPr>
        <w:pStyle w:val="TOC1"/>
        <w:tabs>
          <w:tab w:val="right" w:leader="dot" w:pos="6476"/>
        </w:tabs>
        <w:rPr>
          <w:rFonts w:asciiTheme="minorHAnsi" w:eastAsiaTheme="minorEastAsia" w:hAnsiTheme="minorHAnsi" w:cstheme="minorBidi"/>
          <w:caps/>
          <w:noProof/>
          <w:kern w:val="2"/>
          <w:sz w:val="24"/>
          <w:szCs w:val="24"/>
          <w:lang w:val="en-US" w:eastAsia="en-US"/>
          <w14:ligatures w14:val="standardContextual"/>
        </w:rPr>
      </w:pPr>
      <w:hyperlink w:anchor="_Toc219235840" w:history="1">
        <w:r w:rsidRPr="00B92CCC">
          <w:rPr>
            <w:rStyle w:val="Hyperlink"/>
            <w:bCs/>
            <w:caps/>
            <w:noProof/>
            <w:lang w:val="en-US" w:eastAsia="en-US"/>
          </w:rPr>
          <w:t>THEORY:</w:t>
        </w:r>
        <w:r w:rsidRPr="00B92CCC">
          <w:rPr>
            <w:rStyle w:val="Hyperlink"/>
            <w:caps/>
            <w:noProof/>
            <w:lang w:val="en-US" w:eastAsia="en-US"/>
          </w:rPr>
          <w:t xml:space="preserve"> Big Bang Theory (Standard ΛCDM Cosmological Model)</w:t>
        </w:r>
        <w:r w:rsidRPr="00B92CCC">
          <w:rPr>
            <w:caps/>
            <w:noProof/>
            <w:webHidden/>
          </w:rPr>
          <w:tab/>
        </w:r>
        <w:r w:rsidRPr="00B92CCC">
          <w:rPr>
            <w:caps/>
            <w:noProof/>
            <w:webHidden/>
          </w:rPr>
          <w:fldChar w:fldCharType="begin"/>
        </w:r>
        <w:r w:rsidRPr="00B92CCC">
          <w:rPr>
            <w:caps/>
            <w:noProof/>
            <w:webHidden/>
          </w:rPr>
          <w:instrText xml:space="preserve"> PAGEREF _Toc219235840 \h </w:instrText>
        </w:r>
        <w:r w:rsidRPr="00B92CCC">
          <w:rPr>
            <w:caps/>
            <w:noProof/>
            <w:webHidden/>
          </w:rPr>
        </w:r>
        <w:r w:rsidRPr="00B92CCC">
          <w:rPr>
            <w:caps/>
            <w:noProof/>
            <w:webHidden/>
          </w:rPr>
          <w:fldChar w:fldCharType="separate"/>
        </w:r>
        <w:r>
          <w:rPr>
            <w:caps/>
            <w:noProof/>
            <w:webHidden/>
          </w:rPr>
          <w:t>108</w:t>
        </w:r>
        <w:r w:rsidRPr="00B92CCC">
          <w:rPr>
            <w:caps/>
            <w:noProof/>
            <w:webHidden/>
          </w:rPr>
          <w:fldChar w:fldCharType="end"/>
        </w:r>
      </w:hyperlink>
    </w:p>
    <w:p w14:paraId="691FB8A3" w14:textId="3E333F01" w:rsidR="00B92CCC" w:rsidRPr="00B92CCC" w:rsidRDefault="00B92CCC">
      <w:pPr>
        <w:pStyle w:val="TOC1"/>
        <w:tabs>
          <w:tab w:val="right" w:leader="dot" w:pos="6476"/>
        </w:tabs>
        <w:rPr>
          <w:rFonts w:asciiTheme="minorHAnsi" w:eastAsiaTheme="minorEastAsia" w:hAnsiTheme="minorHAnsi" w:cstheme="minorBidi"/>
          <w:caps/>
          <w:noProof/>
          <w:kern w:val="2"/>
          <w:sz w:val="24"/>
          <w:szCs w:val="24"/>
          <w:lang w:val="en-US" w:eastAsia="en-US"/>
          <w14:ligatures w14:val="standardContextual"/>
        </w:rPr>
      </w:pPr>
      <w:hyperlink w:anchor="_Toc219235841" w:history="1">
        <w:r w:rsidRPr="00B92CCC">
          <w:rPr>
            <w:rStyle w:val="Hyperlink"/>
            <w:bCs/>
            <w:caps/>
            <w:noProof/>
            <w:lang w:val="en-US" w:eastAsia="en-US"/>
          </w:rPr>
          <w:t>THEORY:</w:t>
        </w:r>
        <w:r w:rsidRPr="00B92CCC">
          <w:rPr>
            <w:rStyle w:val="Hyperlink"/>
            <w:caps/>
            <w:noProof/>
            <w:lang w:val="en-US" w:eastAsia="en-US"/>
          </w:rPr>
          <w:t xml:space="preserve"> Cosmic Inflation Theory</w:t>
        </w:r>
        <w:r w:rsidRPr="00B92CCC">
          <w:rPr>
            <w:caps/>
            <w:noProof/>
            <w:webHidden/>
          </w:rPr>
          <w:tab/>
        </w:r>
        <w:r w:rsidRPr="00B92CCC">
          <w:rPr>
            <w:caps/>
            <w:noProof/>
            <w:webHidden/>
          </w:rPr>
          <w:fldChar w:fldCharType="begin"/>
        </w:r>
        <w:r w:rsidRPr="00B92CCC">
          <w:rPr>
            <w:caps/>
            <w:noProof/>
            <w:webHidden/>
          </w:rPr>
          <w:instrText xml:space="preserve"> PAGEREF _Toc219235841 \h </w:instrText>
        </w:r>
        <w:r w:rsidRPr="00B92CCC">
          <w:rPr>
            <w:caps/>
            <w:noProof/>
            <w:webHidden/>
          </w:rPr>
        </w:r>
        <w:r w:rsidRPr="00B92CCC">
          <w:rPr>
            <w:caps/>
            <w:noProof/>
            <w:webHidden/>
          </w:rPr>
          <w:fldChar w:fldCharType="separate"/>
        </w:r>
        <w:r>
          <w:rPr>
            <w:caps/>
            <w:noProof/>
            <w:webHidden/>
          </w:rPr>
          <w:t>113</w:t>
        </w:r>
        <w:r w:rsidRPr="00B92CCC">
          <w:rPr>
            <w:caps/>
            <w:noProof/>
            <w:webHidden/>
          </w:rPr>
          <w:fldChar w:fldCharType="end"/>
        </w:r>
      </w:hyperlink>
    </w:p>
    <w:p w14:paraId="00FB3ADB" w14:textId="087BFFDA" w:rsidR="00B92CCC" w:rsidRPr="00B92CCC" w:rsidRDefault="00B92CCC">
      <w:pPr>
        <w:pStyle w:val="TOC1"/>
        <w:tabs>
          <w:tab w:val="right" w:leader="dot" w:pos="6476"/>
        </w:tabs>
        <w:rPr>
          <w:rFonts w:asciiTheme="minorHAnsi" w:eastAsiaTheme="minorEastAsia" w:hAnsiTheme="minorHAnsi" w:cstheme="minorBidi"/>
          <w:caps/>
          <w:noProof/>
          <w:kern w:val="2"/>
          <w:sz w:val="24"/>
          <w:szCs w:val="24"/>
          <w:lang w:val="en-US" w:eastAsia="en-US"/>
          <w14:ligatures w14:val="standardContextual"/>
        </w:rPr>
      </w:pPr>
      <w:hyperlink w:anchor="_Toc219235842" w:history="1">
        <w:r w:rsidRPr="00B92CCC">
          <w:rPr>
            <w:rStyle w:val="Hyperlink"/>
            <w:bCs/>
            <w:caps/>
            <w:noProof/>
            <w:lang w:val="en-US" w:eastAsia="en-US"/>
          </w:rPr>
          <w:t>THEORY:</w:t>
        </w:r>
        <w:r w:rsidRPr="00B92CCC">
          <w:rPr>
            <w:rStyle w:val="Hyperlink"/>
            <w:caps/>
            <w:noProof/>
            <w:lang w:val="en-US" w:eastAsia="en-US"/>
          </w:rPr>
          <w:t xml:space="preserve"> Dark Matter Theory (Cold Dark Matter Paradigm)</w:t>
        </w:r>
        <w:r w:rsidRPr="00B92CCC">
          <w:rPr>
            <w:caps/>
            <w:noProof/>
            <w:webHidden/>
          </w:rPr>
          <w:tab/>
        </w:r>
        <w:r w:rsidRPr="00B92CCC">
          <w:rPr>
            <w:caps/>
            <w:noProof/>
            <w:webHidden/>
          </w:rPr>
          <w:fldChar w:fldCharType="begin"/>
        </w:r>
        <w:r w:rsidRPr="00B92CCC">
          <w:rPr>
            <w:caps/>
            <w:noProof/>
            <w:webHidden/>
          </w:rPr>
          <w:instrText xml:space="preserve"> PAGEREF _Toc219235842 \h </w:instrText>
        </w:r>
        <w:r w:rsidRPr="00B92CCC">
          <w:rPr>
            <w:caps/>
            <w:noProof/>
            <w:webHidden/>
          </w:rPr>
        </w:r>
        <w:r w:rsidRPr="00B92CCC">
          <w:rPr>
            <w:caps/>
            <w:noProof/>
            <w:webHidden/>
          </w:rPr>
          <w:fldChar w:fldCharType="separate"/>
        </w:r>
        <w:r>
          <w:rPr>
            <w:caps/>
            <w:noProof/>
            <w:webHidden/>
          </w:rPr>
          <w:t>117</w:t>
        </w:r>
        <w:r w:rsidRPr="00B92CCC">
          <w:rPr>
            <w:caps/>
            <w:noProof/>
            <w:webHidden/>
          </w:rPr>
          <w:fldChar w:fldCharType="end"/>
        </w:r>
      </w:hyperlink>
    </w:p>
    <w:p w14:paraId="410D9DC7" w14:textId="2D50885B" w:rsidR="00B92CCC" w:rsidRPr="00B92CCC" w:rsidRDefault="00B92CCC">
      <w:pPr>
        <w:pStyle w:val="TOC1"/>
        <w:tabs>
          <w:tab w:val="right" w:leader="dot" w:pos="6476"/>
        </w:tabs>
        <w:rPr>
          <w:rFonts w:asciiTheme="minorHAnsi" w:eastAsiaTheme="minorEastAsia" w:hAnsiTheme="minorHAnsi" w:cstheme="minorBidi"/>
          <w:caps/>
          <w:noProof/>
          <w:kern w:val="2"/>
          <w:sz w:val="24"/>
          <w:szCs w:val="24"/>
          <w:lang w:val="en-US" w:eastAsia="en-US"/>
          <w14:ligatures w14:val="standardContextual"/>
        </w:rPr>
      </w:pPr>
      <w:hyperlink w:anchor="_Toc219235843" w:history="1">
        <w:r w:rsidRPr="00B92CCC">
          <w:rPr>
            <w:rStyle w:val="Hyperlink"/>
            <w:bCs/>
            <w:caps/>
            <w:noProof/>
            <w:lang w:val="en-US" w:eastAsia="en-US"/>
          </w:rPr>
          <w:t>THEORY:</w:t>
        </w:r>
        <w:r w:rsidRPr="00B92CCC">
          <w:rPr>
            <w:rStyle w:val="Hyperlink"/>
            <w:caps/>
            <w:noProof/>
            <w:lang w:val="en-US" w:eastAsia="en-US"/>
          </w:rPr>
          <w:t xml:space="preserve"> Dark Energy Theory (Cosmological Constant / Dynamical Dark Energy Paradigm)</w:t>
        </w:r>
        <w:r w:rsidRPr="00B92CCC">
          <w:rPr>
            <w:caps/>
            <w:noProof/>
            <w:webHidden/>
          </w:rPr>
          <w:tab/>
        </w:r>
        <w:r w:rsidRPr="00B92CCC">
          <w:rPr>
            <w:caps/>
            <w:noProof/>
            <w:webHidden/>
          </w:rPr>
          <w:fldChar w:fldCharType="begin"/>
        </w:r>
        <w:r w:rsidRPr="00B92CCC">
          <w:rPr>
            <w:caps/>
            <w:noProof/>
            <w:webHidden/>
          </w:rPr>
          <w:instrText xml:space="preserve"> PAGEREF _Toc219235843 \h </w:instrText>
        </w:r>
        <w:r w:rsidRPr="00B92CCC">
          <w:rPr>
            <w:caps/>
            <w:noProof/>
            <w:webHidden/>
          </w:rPr>
        </w:r>
        <w:r w:rsidRPr="00B92CCC">
          <w:rPr>
            <w:caps/>
            <w:noProof/>
            <w:webHidden/>
          </w:rPr>
          <w:fldChar w:fldCharType="separate"/>
        </w:r>
        <w:r>
          <w:rPr>
            <w:caps/>
            <w:noProof/>
            <w:webHidden/>
          </w:rPr>
          <w:t>121</w:t>
        </w:r>
        <w:r w:rsidRPr="00B92CCC">
          <w:rPr>
            <w:caps/>
            <w:noProof/>
            <w:webHidden/>
          </w:rPr>
          <w:fldChar w:fldCharType="end"/>
        </w:r>
      </w:hyperlink>
    </w:p>
    <w:p w14:paraId="426ABA4E" w14:textId="5F21A808" w:rsidR="00B92CCC" w:rsidRPr="00B92CCC" w:rsidRDefault="00B92CCC">
      <w:pPr>
        <w:pStyle w:val="TOC1"/>
        <w:tabs>
          <w:tab w:val="right" w:leader="dot" w:pos="6476"/>
        </w:tabs>
        <w:rPr>
          <w:rFonts w:asciiTheme="minorHAnsi" w:eastAsiaTheme="minorEastAsia" w:hAnsiTheme="minorHAnsi" w:cstheme="minorBidi"/>
          <w:caps/>
          <w:noProof/>
          <w:kern w:val="2"/>
          <w:sz w:val="24"/>
          <w:szCs w:val="24"/>
          <w:lang w:val="en-US" w:eastAsia="en-US"/>
          <w14:ligatures w14:val="standardContextual"/>
        </w:rPr>
      </w:pPr>
      <w:hyperlink w:anchor="_Toc219235844" w:history="1">
        <w:r w:rsidRPr="00B92CCC">
          <w:rPr>
            <w:rStyle w:val="Hyperlink"/>
            <w:bCs/>
            <w:caps/>
            <w:noProof/>
            <w:lang w:val="en-US" w:eastAsia="en-US"/>
          </w:rPr>
          <w:t>THEORY:</w:t>
        </w:r>
        <w:r w:rsidRPr="00B92CCC">
          <w:rPr>
            <w:rStyle w:val="Hyperlink"/>
            <w:caps/>
            <w:noProof/>
            <w:lang w:val="en-US" w:eastAsia="en-US"/>
          </w:rPr>
          <w:t xml:space="preserve"> Plate Tectonics Theory</w:t>
        </w:r>
        <w:r w:rsidRPr="00B92CCC">
          <w:rPr>
            <w:caps/>
            <w:noProof/>
            <w:webHidden/>
          </w:rPr>
          <w:tab/>
        </w:r>
        <w:r w:rsidRPr="00B92CCC">
          <w:rPr>
            <w:caps/>
            <w:noProof/>
            <w:webHidden/>
          </w:rPr>
          <w:fldChar w:fldCharType="begin"/>
        </w:r>
        <w:r w:rsidRPr="00B92CCC">
          <w:rPr>
            <w:caps/>
            <w:noProof/>
            <w:webHidden/>
          </w:rPr>
          <w:instrText xml:space="preserve"> PAGEREF _Toc219235844 \h </w:instrText>
        </w:r>
        <w:r w:rsidRPr="00B92CCC">
          <w:rPr>
            <w:caps/>
            <w:noProof/>
            <w:webHidden/>
          </w:rPr>
        </w:r>
        <w:r w:rsidRPr="00B92CCC">
          <w:rPr>
            <w:caps/>
            <w:noProof/>
            <w:webHidden/>
          </w:rPr>
          <w:fldChar w:fldCharType="separate"/>
        </w:r>
        <w:r>
          <w:rPr>
            <w:caps/>
            <w:noProof/>
            <w:webHidden/>
          </w:rPr>
          <w:t>126</w:t>
        </w:r>
        <w:r w:rsidRPr="00B92CCC">
          <w:rPr>
            <w:caps/>
            <w:noProof/>
            <w:webHidden/>
          </w:rPr>
          <w:fldChar w:fldCharType="end"/>
        </w:r>
      </w:hyperlink>
    </w:p>
    <w:p w14:paraId="137A0D91" w14:textId="6AA2B0F9" w:rsidR="00B92CCC" w:rsidRPr="00B92CCC" w:rsidRDefault="00B92CCC">
      <w:pPr>
        <w:pStyle w:val="TOC1"/>
        <w:tabs>
          <w:tab w:val="right" w:leader="dot" w:pos="6476"/>
        </w:tabs>
        <w:rPr>
          <w:rFonts w:asciiTheme="minorHAnsi" w:eastAsiaTheme="minorEastAsia" w:hAnsiTheme="minorHAnsi" w:cstheme="minorBidi"/>
          <w:caps/>
          <w:noProof/>
          <w:kern w:val="2"/>
          <w:sz w:val="24"/>
          <w:szCs w:val="24"/>
          <w:lang w:val="en-US" w:eastAsia="en-US"/>
          <w14:ligatures w14:val="standardContextual"/>
        </w:rPr>
      </w:pPr>
      <w:hyperlink w:anchor="_Toc219235845" w:history="1">
        <w:r w:rsidRPr="00B92CCC">
          <w:rPr>
            <w:rStyle w:val="Hyperlink"/>
            <w:bCs/>
            <w:caps/>
            <w:noProof/>
            <w:lang w:val="en-US" w:eastAsia="en-US"/>
          </w:rPr>
          <w:t>THEORY:</w:t>
        </w:r>
        <w:r w:rsidRPr="00B92CCC">
          <w:rPr>
            <w:rStyle w:val="Hyperlink"/>
            <w:caps/>
            <w:noProof/>
            <w:lang w:val="en-US" w:eastAsia="en-US"/>
          </w:rPr>
          <w:t xml:space="preserve"> Cell Theory (Modern Cell Theory)</w:t>
        </w:r>
        <w:r w:rsidRPr="00B92CCC">
          <w:rPr>
            <w:caps/>
            <w:noProof/>
            <w:webHidden/>
          </w:rPr>
          <w:tab/>
        </w:r>
        <w:r w:rsidRPr="00B92CCC">
          <w:rPr>
            <w:caps/>
            <w:noProof/>
            <w:webHidden/>
          </w:rPr>
          <w:fldChar w:fldCharType="begin"/>
        </w:r>
        <w:r w:rsidRPr="00B92CCC">
          <w:rPr>
            <w:caps/>
            <w:noProof/>
            <w:webHidden/>
          </w:rPr>
          <w:instrText xml:space="preserve"> PAGEREF _Toc219235845 \h </w:instrText>
        </w:r>
        <w:r w:rsidRPr="00B92CCC">
          <w:rPr>
            <w:caps/>
            <w:noProof/>
            <w:webHidden/>
          </w:rPr>
        </w:r>
        <w:r w:rsidRPr="00B92CCC">
          <w:rPr>
            <w:caps/>
            <w:noProof/>
            <w:webHidden/>
          </w:rPr>
          <w:fldChar w:fldCharType="separate"/>
        </w:r>
        <w:r>
          <w:rPr>
            <w:caps/>
            <w:noProof/>
            <w:webHidden/>
          </w:rPr>
          <w:t>130</w:t>
        </w:r>
        <w:r w:rsidRPr="00B92CCC">
          <w:rPr>
            <w:caps/>
            <w:noProof/>
            <w:webHidden/>
          </w:rPr>
          <w:fldChar w:fldCharType="end"/>
        </w:r>
      </w:hyperlink>
    </w:p>
    <w:p w14:paraId="4C67353D" w14:textId="1A1343E8" w:rsidR="00B92CCC" w:rsidRPr="00B92CCC" w:rsidRDefault="00B92CCC">
      <w:pPr>
        <w:pStyle w:val="TOC1"/>
        <w:tabs>
          <w:tab w:val="right" w:leader="dot" w:pos="6476"/>
        </w:tabs>
        <w:rPr>
          <w:rFonts w:asciiTheme="minorHAnsi" w:eastAsiaTheme="minorEastAsia" w:hAnsiTheme="minorHAnsi" w:cstheme="minorBidi"/>
          <w:caps/>
          <w:noProof/>
          <w:kern w:val="2"/>
          <w:sz w:val="24"/>
          <w:szCs w:val="24"/>
          <w:lang w:val="en-US" w:eastAsia="en-US"/>
          <w14:ligatures w14:val="standardContextual"/>
        </w:rPr>
      </w:pPr>
      <w:hyperlink w:anchor="_Toc219235846" w:history="1">
        <w:r w:rsidRPr="00B92CCC">
          <w:rPr>
            <w:rStyle w:val="Hyperlink"/>
            <w:bCs/>
            <w:caps/>
            <w:noProof/>
            <w:lang w:val="en-US" w:eastAsia="en-US"/>
          </w:rPr>
          <w:t>THEORY:</w:t>
        </w:r>
        <w:r w:rsidRPr="00B92CCC">
          <w:rPr>
            <w:rStyle w:val="Hyperlink"/>
            <w:caps/>
            <w:noProof/>
            <w:lang w:val="en-US" w:eastAsia="en-US"/>
          </w:rPr>
          <w:t xml:space="preserve"> Germ Theory of Disease</w:t>
        </w:r>
        <w:r w:rsidRPr="00B92CCC">
          <w:rPr>
            <w:caps/>
            <w:noProof/>
            <w:webHidden/>
          </w:rPr>
          <w:tab/>
        </w:r>
        <w:r w:rsidRPr="00B92CCC">
          <w:rPr>
            <w:caps/>
            <w:noProof/>
            <w:webHidden/>
          </w:rPr>
          <w:fldChar w:fldCharType="begin"/>
        </w:r>
        <w:r w:rsidRPr="00B92CCC">
          <w:rPr>
            <w:caps/>
            <w:noProof/>
            <w:webHidden/>
          </w:rPr>
          <w:instrText xml:space="preserve"> PAGEREF _Toc219235846 \h </w:instrText>
        </w:r>
        <w:r w:rsidRPr="00B92CCC">
          <w:rPr>
            <w:caps/>
            <w:noProof/>
            <w:webHidden/>
          </w:rPr>
        </w:r>
        <w:r w:rsidRPr="00B92CCC">
          <w:rPr>
            <w:caps/>
            <w:noProof/>
            <w:webHidden/>
          </w:rPr>
          <w:fldChar w:fldCharType="separate"/>
        </w:r>
        <w:r>
          <w:rPr>
            <w:caps/>
            <w:noProof/>
            <w:webHidden/>
          </w:rPr>
          <w:t>134</w:t>
        </w:r>
        <w:r w:rsidRPr="00B92CCC">
          <w:rPr>
            <w:caps/>
            <w:noProof/>
            <w:webHidden/>
          </w:rPr>
          <w:fldChar w:fldCharType="end"/>
        </w:r>
      </w:hyperlink>
    </w:p>
    <w:p w14:paraId="2E723C87" w14:textId="35CB3899" w:rsidR="00B92CCC" w:rsidRPr="00B92CCC" w:rsidRDefault="00B92CCC">
      <w:pPr>
        <w:pStyle w:val="TOC1"/>
        <w:tabs>
          <w:tab w:val="right" w:leader="dot" w:pos="6476"/>
        </w:tabs>
        <w:rPr>
          <w:rFonts w:asciiTheme="minorHAnsi" w:eastAsiaTheme="minorEastAsia" w:hAnsiTheme="minorHAnsi" w:cstheme="minorBidi"/>
          <w:caps/>
          <w:noProof/>
          <w:kern w:val="2"/>
          <w:sz w:val="24"/>
          <w:szCs w:val="24"/>
          <w:lang w:val="en-US" w:eastAsia="en-US"/>
          <w14:ligatures w14:val="standardContextual"/>
        </w:rPr>
      </w:pPr>
      <w:hyperlink w:anchor="_Toc219235847" w:history="1">
        <w:r w:rsidRPr="00B92CCC">
          <w:rPr>
            <w:rStyle w:val="Hyperlink"/>
            <w:bCs/>
            <w:caps/>
            <w:noProof/>
            <w:lang w:val="en-US" w:eastAsia="en-US"/>
          </w:rPr>
          <w:t>THEORY:</w:t>
        </w:r>
        <w:r w:rsidRPr="00B92CCC">
          <w:rPr>
            <w:rStyle w:val="Hyperlink"/>
            <w:caps/>
            <w:noProof/>
            <w:lang w:val="en-US" w:eastAsia="en-US"/>
          </w:rPr>
          <w:t xml:space="preserve"> Electromagnetic Field Theory (Classical Maxwellian Electrodynamics)</w:t>
        </w:r>
        <w:r w:rsidRPr="00B92CCC">
          <w:rPr>
            <w:caps/>
            <w:noProof/>
            <w:webHidden/>
          </w:rPr>
          <w:tab/>
        </w:r>
        <w:r w:rsidRPr="00B92CCC">
          <w:rPr>
            <w:caps/>
            <w:noProof/>
            <w:webHidden/>
          </w:rPr>
          <w:fldChar w:fldCharType="begin"/>
        </w:r>
        <w:r w:rsidRPr="00B92CCC">
          <w:rPr>
            <w:caps/>
            <w:noProof/>
            <w:webHidden/>
          </w:rPr>
          <w:instrText xml:space="preserve"> PAGEREF _Toc219235847 \h </w:instrText>
        </w:r>
        <w:r w:rsidRPr="00B92CCC">
          <w:rPr>
            <w:caps/>
            <w:noProof/>
            <w:webHidden/>
          </w:rPr>
        </w:r>
        <w:r w:rsidRPr="00B92CCC">
          <w:rPr>
            <w:caps/>
            <w:noProof/>
            <w:webHidden/>
          </w:rPr>
          <w:fldChar w:fldCharType="separate"/>
        </w:r>
        <w:r>
          <w:rPr>
            <w:caps/>
            <w:noProof/>
            <w:webHidden/>
          </w:rPr>
          <w:t>138</w:t>
        </w:r>
        <w:r w:rsidRPr="00B92CCC">
          <w:rPr>
            <w:caps/>
            <w:noProof/>
            <w:webHidden/>
          </w:rPr>
          <w:fldChar w:fldCharType="end"/>
        </w:r>
      </w:hyperlink>
    </w:p>
    <w:p w14:paraId="6F88D8F0" w14:textId="51D85790" w:rsidR="00B92CCC" w:rsidRPr="00B92CCC" w:rsidRDefault="00B92CCC">
      <w:pPr>
        <w:pStyle w:val="TOC1"/>
        <w:tabs>
          <w:tab w:val="right" w:leader="dot" w:pos="6476"/>
        </w:tabs>
        <w:rPr>
          <w:rFonts w:asciiTheme="minorHAnsi" w:eastAsiaTheme="minorEastAsia" w:hAnsiTheme="minorHAnsi" w:cstheme="minorBidi"/>
          <w:caps/>
          <w:noProof/>
          <w:kern w:val="2"/>
          <w:sz w:val="24"/>
          <w:szCs w:val="24"/>
          <w:lang w:val="en-US" w:eastAsia="en-US"/>
          <w14:ligatures w14:val="standardContextual"/>
        </w:rPr>
      </w:pPr>
      <w:hyperlink w:anchor="_Toc219235848" w:history="1">
        <w:r w:rsidRPr="00B92CCC">
          <w:rPr>
            <w:rStyle w:val="Hyperlink"/>
            <w:bCs/>
            <w:caps/>
            <w:noProof/>
            <w:lang w:val="en-US" w:eastAsia="en-US"/>
          </w:rPr>
          <w:t>THEORY:</w:t>
        </w:r>
        <w:r w:rsidRPr="00B92CCC">
          <w:rPr>
            <w:rStyle w:val="Hyperlink"/>
            <w:caps/>
            <w:noProof/>
            <w:lang w:val="en-US" w:eastAsia="en-US"/>
          </w:rPr>
          <w:t xml:space="preserve"> Chaos Theory (Deterministic Chaos in Nonlinear Dynamical Systems)</w:t>
        </w:r>
        <w:r w:rsidRPr="00B92CCC">
          <w:rPr>
            <w:caps/>
            <w:noProof/>
            <w:webHidden/>
          </w:rPr>
          <w:tab/>
        </w:r>
        <w:r w:rsidRPr="00B92CCC">
          <w:rPr>
            <w:caps/>
            <w:noProof/>
            <w:webHidden/>
          </w:rPr>
          <w:fldChar w:fldCharType="begin"/>
        </w:r>
        <w:r w:rsidRPr="00B92CCC">
          <w:rPr>
            <w:caps/>
            <w:noProof/>
            <w:webHidden/>
          </w:rPr>
          <w:instrText xml:space="preserve"> PAGEREF _Toc219235848 \h </w:instrText>
        </w:r>
        <w:r w:rsidRPr="00B92CCC">
          <w:rPr>
            <w:caps/>
            <w:noProof/>
            <w:webHidden/>
          </w:rPr>
        </w:r>
        <w:r w:rsidRPr="00B92CCC">
          <w:rPr>
            <w:caps/>
            <w:noProof/>
            <w:webHidden/>
          </w:rPr>
          <w:fldChar w:fldCharType="separate"/>
        </w:r>
        <w:r>
          <w:rPr>
            <w:caps/>
            <w:noProof/>
            <w:webHidden/>
          </w:rPr>
          <w:t>142</w:t>
        </w:r>
        <w:r w:rsidRPr="00B92CCC">
          <w:rPr>
            <w:caps/>
            <w:noProof/>
            <w:webHidden/>
          </w:rPr>
          <w:fldChar w:fldCharType="end"/>
        </w:r>
      </w:hyperlink>
    </w:p>
    <w:p w14:paraId="6FF75D7B" w14:textId="78D199E3" w:rsidR="00B92CCC" w:rsidRPr="00B92CCC" w:rsidRDefault="00B92CCC">
      <w:pPr>
        <w:pStyle w:val="TOC1"/>
        <w:tabs>
          <w:tab w:val="right" w:leader="dot" w:pos="6476"/>
        </w:tabs>
        <w:rPr>
          <w:rFonts w:asciiTheme="minorHAnsi" w:eastAsiaTheme="minorEastAsia" w:hAnsiTheme="minorHAnsi" w:cstheme="minorBidi"/>
          <w:caps/>
          <w:noProof/>
          <w:kern w:val="2"/>
          <w:sz w:val="24"/>
          <w:szCs w:val="24"/>
          <w:lang w:val="en-US" w:eastAsia="en-US"/>
          <w14:ligatures w14:val="standardContextual"/>
        </w:rPr>
      </w:pPr>
      <w:hyperlink w:anchor="_Toc219235849" w:history="1">
        <w:r w:rsidRPr="00B92CCC">
          <w:rPr>
            <w:rStyle w:val="Hyperlink"/>
            <w:bCs/>
            <w:caps/>
            <w:noProof/>
            <w:lang w:val="en-US" w:eastAsia="en-US"/>
          </w:rPr>
          <w:t>THEORY:</w:t>
        </w:r>
        <w:r w:rsidRPr="00B92CCC">
          <w:rPr>
            <w:rStyle w:val="Hyperlink"/>
            <w:caps/>
            <w:noProof/>
            <w:lang w:val="en-US" w:eastAsia="en-US"/>
          </w:rPr>
          <w:t xml:space="preserve"> Information Theory (Shannon Information Theory)</w:t>
        </w:r>
        <w:r w:rsidRPr="00B92CCC">
          <w:rPr>
            <w:caps/>
            <w:noProof/>
            <w:webHidden/>
          </w:rPr>
          <w:tab/>
        </w:r>
        <w:r w:rsidRPr="00B92CCC">
          <w:rPr>
            <w:caps/>
            <w:noProof/>
            <w:webHidden/>
          </w:rPr>
          <w:fldChar w:fldCharType="begin"/>
        </w:r>
        <w:r w:rsidRPr="00B92CCC">
          <w:rPr>
            <w:caps/>
            <w:noProof/>
            <w:webHidden/>
          </w:rPr>
          <w:instrText xml:space="preserve"> PAGEREF _Toc219235849 \h </w:instrText>
        </w:r>
        <w:r w:rsidRPr="00B92CCC">
          <w:rPr>
            <w:caps/>
            <w:noProof/>
            <w:webHidden/>
          </w:rPr>
        </w:r>
        <w:r w:rsidRPr="00B92CCC">
          <w:rPr>
            <w:caps/>
            <w:noProof/>
            <w:webHidden/>
          </w:rPr>
          <w:fldChar w:fldCharType="separate"/>
        </w:r>
        <w:r>
          <w:rPr>
            <w:caps/>
            <w:noProof/>
            <w:webHidden/>
          </w:rPr>
          <w:t>146</w:t>
        </w:r>
        <w:r w:rsidRPr="00B92CCC">
          <w:rPr>
            <w:caps/>
            <w:noProof/>
            <w:webHidden/>
          </w:rPr>
          <w:fldChar w:fldCharType="end"/>
        </w:r>
      </w:hyperlink>
    </w:p>
    <w:p w14:paraId="7FCA1FE8" w14:textId="34F7A249" w:rsidR="00B92CCC" w:rsidRPr="00B92CCC" w:rsidRDefault="00B92CCC">
      <w:pPr>
        <w:pStyle w:val="TOC1"/>
        <w:tabs>
          <w:tab w:val="right" w:leader="dot" w:pos="6476"/>
        </w:tabs>
        <w:rPr>
          <w:rFonts w:asciiTheme="minorHAnsi" w:eastAsiaTheme="minorEastAsia" w:hAnsiTheme="minorHAnsi" w:cstheme="minorBidi"/>
          <w:caps/>
          <w:noProof/>
          <w:kern w:val="2"/>
          <w:sz w:val="24"/>
          <w:szCs w:val="24"/>
          <w:lang w:val="en-US" w:eastAsia="en-US"/>
          <w14:ligatures w14:val="standardContextual"/>
        </w:rPr>
      </w:pPr>
      <w:hyperlink w:anchor="_Toc219235850" w:history="1">
        <w:r w:rsidRPr="00B92CCC">
          <w:rPr>
            <w:rStyle w:val="Hyperlink"/>
            <w:bCs/>
            <w:caps/>
            <w:noProof/>
            <w:lang w:val="en-US" w:eastAsia="en-US"/>
          </w:rPr>
          <w:t>THEORY:</w:t>
        </w:r>
        <w:r w:rsidRPr="00B92CCC">
          <w:rPr>
            <w:rStyle w:val="Hyperlink"/>
            <w:caps/>
            <w:noProof/>
            <w:lang w:val="en-US" w:eastAsia="en-US"/>
          </w:rPr>
          <w:t xml:space="preserve"> Game Theory (Classical Non-Cooperative and Cooperative Game Theory)</w:t>
        </w:r>
        <w:r w:rsidRPr="00B92CCC">
          <w:rPr>
            <w:caps/>
            <w:noProof/>
            <w:webHidden/>
          </w:rPr>
          <w:tab/>
        </w:r>
        <w:r w:rsidRPr="00B92CCC">
          <w:rPr>
            <w:caps/>
            <w:noProof/>
            <w:webHidden/>
          </w:rPr>
          <w:fldChar w:fldCharType="begin"/>
        </w:r>
        <w:r w:rsidRPr="00B92CCC">
          <w:rPr>
            <w:caps/>
            <w:noProof/>
            <w:webHidden/>
          </w:rPr>
          <w:instrText xml:space="preserve"> PAGEREF _Toc219235850 \h </w:instrText>
        </w:r>
        <w:r w:rsidRPr="00B92CCC">
          <w:rPr>
            <w:caps/>
            <w:noProof/>
            <w:webHidden/>
          </w:rPr>
        </w:r>
        <w:r w:rsidRPr="00B92CCC">
          <w:rPr>
            <w:caps/>
            <w:noProof/>
            <w:webHidden/>
          </w:rPr>
          <w:fldChar w:fldCharType="separate"/>
        </w:r>
        <w:r>
          <w:rPr>
            <w:caps/>
            <w:noProof/>
            <w:webHidden/>
          </w:rPr>
          <w:t>150</w:t>
        </w:r>
        <w:r w:rsidRPr="00B92CCC">
          <w:rPr>
            <w:caps/>
            <w:noProof/>
            <w:webHidden/>
          </w:rPr>
          <w:fldChar w:fldCharType="end"/>
        </w:r>
      </w:hyperlink>
    </w:p>
    <w:p w14:paraId="0836FA9A" w14:textId="416FD2D8" w:rsidR="00B92CCC" w:rsidRPr="00B92CCC" w:rsidRDefault="00B92CCC">
      <w:pPr>
        <w:pStyle w:val="TOC1"/>
        <w:tabs>
          <w:tab w:val="right" w:leader="dot" w:pos="6476"/>
        </w:tabs>
        <w:rPr>
          <w:rFonts w:asciiTheme="minorHAnsi" w:eastAsiaTheme="minorEastAsia" w:hAnsiTheme="minorHAnsi" w:cstheme="minorBidi"/>
          <w:caps/>
          <w:noProof/>
          <w:kern w:val="2"/>
          <w:sz w:val="24"/>
          <w:szCs w:val="24"/>
          <w:lang w:val="en-US" w:eastAsia="en-US"/>
          <w14:ligatures w14:val="standardContextual"/>
        </w:rPr>
      </w:pPr>
      <w:hyperlink w:anchor="_Toc219235851" w:history="1">
        <w:r w:rsidRPr="00B92CCC">
          <w:rPr>
            <w:rStyle w:val="Hyperlink"/>
            <w:bCs/>
            <w:caps/>
            <w:noProof/>
            <w:lang w:val="en-US" w:eastAsia="en-US"/>
          </w:rPr>
          <w:t>THEORY:</w:t>
        </w:r>
        <w:r w:rsidRPr="00B92CCC">
          <w:rPr>
            <w:rStyle w:val="Hyperlink"/>
            <w:caps/>
            <w:noProof/>
            <w:lang w:val="en-US" w:eastAsia="en-US"/>
          </w:rPr>
          <w:t xml:space="preserve"> Theory of Computability (Classical Computability / Church–Turing Framework)</w:t>
        </w:r>
        <w:r w:rsidRPr="00B92CCC">
          <w:rPr>
            <w:caps/>
            <w:noProof/>
            <w:webHidden/>
          </w:rPr>
          <w:tab/>
        </w:r>
        <w:r w:rsidRPr="00B92CCC">
          <w:rPr>
            <w:caps/>
            <w:noProof/>
            <w:webHidden/>
          </w:rPr>
          <w:fldChar w:fldCharType="begin"/>
        </w:r>
        <w:r w:rsidRPr="00B92CCC">
          <w:rPr>
            <w:caps/>
            <w:noProof/>
            <w:webHidden/>
          </w:rPr>
          <w:instrText xml:space="preserve"> PAGEREF _Toc219235851 \h </w:instrText>
        </w:r>
        <w:r w:rsidRPr="00B92CCC">
          <w:rPr>
            <w:caps/>
            <w:noProof/>
            <w:webHidden/>
          </w:rPr>
        </w:r>
        <w:r w:rsidRPr="00B92CCC">
          <w:rPr>
            <w:caps/>
            <w:noProof/>
            <w:webHidden/>
          </w:rPr>
          <w:fldChar w:fldCharType="separate"/>
        </w:r>
        <w:r>
          <w:rPr>
            <w:caps/>
            <w:noProof/>
            <w:webHidden/>
          </w:rPr>
          <w:t>154</w:t>
        </w:r>
        <w:r w:rsidRPr="00B92CCC">
          <w:rPr>
            <w:caps/>
            <w:noProof/>
            <w:webHidden/>
          </w:rPr>
          <w:fldChar w:fldCharType="end"/>
        </w:r>
      </w:hyperlink>
    </w:p>
    <w:p w14:paraId="4038880A" w14:textId="4E443B84" w:rsidR="00B92CCC" w:rsidRPr="00B92CCC" w:rsidRDefault="00B92CCC">
      <w:pPr>
        <w:pStyle w:val="TOC1"/>
        <w:tabs>
          <w:tab w:val="right" w:leader="dot" w:pos="6476"/>
        </w:tabs>
        <w:rPr>
          <w:rFonts w:asciiTheme="minorHAnsi" w:eastAsiaTheme="minorEastAsia" w:hAnsiTheme="minorHAnsi" w:cstheme="minorBidi"/>
          <w:caps/>
          <w:noProof/>
          <w:kern w:val="2"/>
          <w:sz w:val="24"/>
          <w:szCs w:val="24"/>
          <w:lang w:val="en-US" w:eastAsia="en-US"/>
          <w14:ligatures w14:val="standardContextual"/>
        </w:rPr>
      </w:pPr>
      <w:hyperlink w:anchor="_Toc219235852" w:history="1">
        <w:r w:rsidRPr="00B92CCC">
          <w:rPr>
            <w:rStyle w:val="Hyperlink"/>
            <w:bCs/>
            <w:caps/>
            <w:noProof/>
            <w:lang w:val="en-US" w:eastAsia="en-US"/>
          </w:rPr>
          <w:t>THEORY:</w:t>
        </w:r>
        <w:r w:rsidRPr="00B92CCC">
          <w:rPr>
            <w:rStyle w:val="Hyperlink"/>
            <w:caps/>
            <w:noProof/>
            <w:lang w:val="en-US" w:eastAsia="en-US"/>
          </w:rPr>
          <w:t xml:space="preserve"> Gödel’s Incompleteness Theorems</w:t>
        </w:r>
        <w:r w:rsidRPr="00B92CCC">
          <w:rPr>
            <w:caps/>
            <w:noProof/>
            <w:webHidden/>
          </w:rPr>
          <w:tab/>
        </w:r>
        <w:r w:rsidRPr="00B92CCC">
          <w:rPr>
            <w:caps/>
            <w:noProof/>
            <w:webHidden/>
          </w:rPr>
          <w:fldChar w:fldCharType="begin"/>
        </w:r>
        <w:r w:rsidRPr="00B92CCC">
          <w:rPr>
            <w:caps/>
            <w:noProof/>
            <w:webHidden/>
          </w:rPr>
          <w:instrText xml:space="preserve"> PAGEREF _Toc219235852 \h </w:instrText>
        </w:r>
        <w:r w:rsidRPr="00B92CCC">
          <w:rPr>
            <w:caps/>
            <w:noProof/>
            <w:webHidden/>
          </w:rPr>
        </w:r>
        <w:r w:rsidRPr="00B92CCC">
          <w:rPr>
            <w:caps/>
            <w:noProof/>
            <w:webHidden/>
          </w:rPr>
          <w:fldChar w:fldCharType="separate"/>
        </w:r>
        <w:r>
          <w:rPr>
            <w:caps/>
            <w:noProof/>
            <w:webHidden/>
          </w:rPr>
          <w:t>159</w:t>
        </w:r>
        <w:r w:rsidRPr="00B92CCC">
          <w:rPr>
            <w:caps/>
            <w:noProof/>
            <w:webHidden/>
          </w:rPr>
          <w:fldChar w:fldCharType="end"/>
        </w:r>
      </w:hyperlink>
    </w:p>
    <w:p w14:paraId="53C7B3E9" w14:textId="27C1F9C3" w:rsidR="00B92CCC" w:rsidRPr="00B92CCC" w:rsidRDefault="00B92CCC">
      <w:pPr>
        <w:pStyle w:val="TOC1"/>
        <w:tabs>
          <w:tab w:val="right" w:leader="dot" w:pos="6476"/>
        </w:tabs>
        <w:rPr>
          <w:rFonts w:asciiTheme="minorHAnsi" w:eastAsiaTheme="minorEastAsia" w:hAnsiTheme="minorHAnsi" w:cstheme="minorBidi"/>
          <w:caps/>
          <w:noProof/>
          <w:kern w:val="2"/>
          <w:sz w:val="24"/>
          <w:szCs w:val="24"/>
          <w:lang w:val="en-US" w:eastAsia="en-US"/>
          <w14:ligatures w14:val="standardContextual"/>
        </w:rPr>
      </w:pPr>
      <w:hyperlink w:anchor="_Toc219235853" w:history="1">
        <w:r w:rsidRPr="00B92CCC">
          <w:rPr>
            <w:rStyle w:val="Hyperlink"/>
            <w:bCs/>
            <w:caps/>
            <w:noProof/>
            <w:lang w:val="en-US" w:eastAsia="en-US"/>
          </w:rPr>
          <w:t>THEORY:</w:t>
        </w:r>
        <w:r w:rsidRPr="00B92CCC">
          <w:rPr>
            <w:rStyle w:val="Hyperlink"/>
            <w:caps/>
            <w:noProof/>
            <w:lang w:val="en-US" w:eastAsia="en-US"/>
          </w:rPr>
          <w:t xml:space="preserve"> RNA World Hypothesis</w:t>
        </w:r>
        <w:r w:rsidRPr="00B92CCC">
          <w:rPr>
            <w:caps/>
            <w:noProof/>
            <w:webHidden/>
          </w:rPr>
          <w:tab/>
        </w:r>
        <w:r w:rsidRPr="00B92CCC">
          <w:rPr>
            <w:caps/>
            <w:noProof/>
            <w:webHidden/>
          </w:rPr>
          <w:fldChar w:fldCharType="begin"/>
        </w:r>
        <w:r w:rsidRPr="00B92CCC">
          <w:rPr>
            <w:caps/>
            <w:noProof/>
            <w:webHidden/>
          </w:rPr>
          <w:instrText xml:space="preserve"> PAGEREF _Toc219235853 \h </w:instrText>
        </w:r>
        <w:r w:rsidRPr="00B92CCC">
          <w:rPr>
            <w:caps/>
            <w:noProof/>
            <w:webHidden/>
          </w:rPr>
        </w:r>
        <w:r w:rsidRPr="00B92CCC">
          <w:rPr>
            <w:caps/>
            <w:noProof/>
            <w:webHidden/>
          </w:rPr>
          <w:fldChar w:fldCharType="separate"/>
        </w:r>
        <w:r>
          <w:rPr>
            <w:caps/>
            <w:noProof/>
            <w:webHidden/>
          </w:rPr>
          <w:t>163</w:t>
        </w:r>
        <w:r w:rsidRPr="00B92CCC">
          <w:rPr>
            <w:caps/>
            <w:noProof/>
            <w:webHidden/>
          </w:rPr>
          <w:fldChar w:fldCharType="end"/>
        </w:r>
      </w:hyperlink>
    </w:p>
    <w:p w14:paraId="2F4DC80A" w14:textId="6948C662" w:rsidR="00B92CCC" w:rsidRPr="00B92CCC" w:rsidRDefault="00B92CCC">
      <w:pPr>
        <w:pStyle w:val="TOC1"/>
        <w:tabs>
          <w:tab w:val="right" w:leader="dot" w:pos="6476"/>
        </w:tabs>
        <w:rPr>
          <w:rFonts w:asciiTheme="minorHAnsi" w:eastAsiaTheme="minorEastAsia" w:hAnsiTheme="minorHAnsi" w:cstheme="minorBidi"/>
          <w:caps/>
          <w:noProof/>
          <w:kern w:val="2"/>
          <w:sz w:val="24"/>
          <w:szCs w:val="24"/>
          <w:lang w:val="en-US" w:eastAsia="en-US"/>
          <w14:ligatures w14:val="standardContextual"/>
        </w:rPr>
      </w:pPr>
      <w:hyperlink w:anchor="_Toc219235854" w:history="1">
        <w:r w:rsidRPr="00B92CCC">
          <w:rPr>
            <w:rStyle w:val="Hyperlink"/>
            <w:bCs/>
            <w:caps/>
            <w:noProof/>
            <w:lang w:val="en-US" w:eastAsia="en-US"/>
          </w:rPr>
          <w:t>THEORY:</w:t>
        </w:r>
        <w:r w:rsidRPr="00B92CCC">
          <w:rPr>
            <w:rStyle w:val="Hyperlink"/>
            <w:caps/>
            <w:noProof/>
            <w:lang w:val="en-US" w:eastAsia="en-US"/>
          </w:rPr>
          <w:t xml:space="preserve"> Endosymbiotic Theory (Serial Endosymbiosis Theory)</w:t>
        </w:r>
        <w:r w:rsidRPr="00B92CCC">
          <w:rPr>
            <w:caps/>
            <w:noProof/>
            <w:webHidden/>
          </w:rPr>
          <w:tab/>
        </w:r>
        <w:r w:rsidRPr="00B92CCC">
          <w:rPr>
            <w:caps/>
            <w:noProof/>
            <w:webHidden/>
          </w:rPr>
          <w:fldChar w:fldCharType="begin"/>
        </w:r>
        <w:r w:rsidRPr="00B92CCC">
          <w:rPr>
            <w:caps/>
            <w:noProof/>
            <w:webHidden/>
          </w:rPr>
          <w:instrText xml:space="preserve"> PAGEREF _Toc219235854 \h </w:instrText>
        </w:r>
        <w:r w:rsidRPr="00B92CCC">
          <w:rPr>
            <w:caps/>
            <w:noProof/>
            <w:webHidden/>
          </w:rPr>
        </w:r>
        <w:r w:rsidRPr="00B92CCC">
          <w:rPr>
            <w:caps/>
            <w:noProof/>
            <w:webHidden/>
          </w:rPr>
          <w:fldChar w:fldCharType="separate"/>
        </w:r>
        <w:r>
          <w:rPr>
            <w:caps/>
            <w:noProof/>
            <w:webHidden/>
          </w:rPr>
          <w:t>167</w:t>
        </w:r>
        <w:r w:rsidRPr="00B92CCC">
          <w:rPr>
            <w:caps/>
            <w:noProof/>
            <w:webHidden/>
          </w:rPr>
          <w:fldChar w:fldCharType="end"/>
        </w:r>
      </w:hyperlink>
    </w:p>
    <w:p w14:paraId="55FFEBAB" w14:textId="2CAE4EB8" w:rsidR="00B92CCC" w:rsidRPr="00B92CCC" w:rsidRDefault="00B92CCC">
      <w:pPr>
        <w:pStyle w:val="TOC1"/>
        <w:tabs>
          <w:tab w:val="right" w:leader="dot" w:pos="6476"/>
        </w:tabs>
        <w:rPr>
          <w:rFonts w:asciiTheme="minorHAnsi" w:eastAsiaTheme="minorEastAsia" w:hAnsiTheme="minorHAnsi" w:cstheme="minorBidi"/>
          <w:caps/>
          <w:noProof/>
          <w:kern w:val="2"/>
          <w:sz w:val="24"/>
          <w:szCs w:val="24"/>
          <w:lang w:val="en-US" w:eastAsia="en-US"/>
          <w14:ligatures w14:val="standardContextual"/>
        </w:rPr>
      </w:pPr>
      <w:hyperlink w:anchor="_Toc219235855" w:history="1">
        <w:r w:rsidRPr="00B92CCC">
          <w:rPr>
            <w:rStyle w:val="Hyperlink"/>
            <w:bCs/>
            <w:caps/>
            <w:noProof/>
            <w:lang w:val="en-US" w:eastAsia="en-US"/>
          </w:rPr>
          <w:t>THEORY:</w:t>
        </w:r>
        <w:r w:rsidRPr="00B92CCC">
          <w:rPr>
            <w:rStyle w:val="Hyperlink"/>
            <w:caps/>
            <w:noProof/>
            <w:lang w:val="en-US" w:eastAsia="en-US"/>
          </w:rPr>
          <w:t xml:space="preserve"> Abiogenesis Theory (Naturalistic Origin of Life Framework)</w:t>
        </w:r>
        <w:r w:rsidRPr="00B92CCC">
          <w:rPr>
            <w:caps/>
            <w:noProof/>
            <w:webHidden/>
          </w:rPr>
          <w:tab/>
        </w:r>
        <w:r w:rsidRPr="00B92CCC">
          <w:rPr>
            <w:caps/>
            <w:noProof/>
            <w:webHidden/>
          </w:rPr>
          <w:fldChar w:fldCharType="begin"/>
        </w:r>
        <w:r w:rsidRPr="00B92CCC">
          <w:rPr>
            <w:caps/>
            <w:noProof/>
            <w:webHidden/>
          </w:rPr>
          <w:instrText xml:space="preserve"> PAGEREF _Toc219235855 \h </w:instrText>
        </w:r>
        <w:r w:rsidRPr="00B92CCC">
          <w:rPr>
            <w:caps/>
            <w:noProof/>
            <w:webHidden/>
          </w:rPr>
        </w:r>
        <w:r w:rsidRPr="00B92CCC">
          <w:rPr>
            <w:caps/>
            <w:noProof/>
            <w:webHidden/>
          </w:rPr>
          <w:fldChar w:fldCharType="separate"/>
        </w:r>
        <w:r>
          <w:rPr>
            <w:caps/>
            <w:noProof/>
            <w:webHidden/>
          </w:rPr>
          <w:t>171</w:t>
        </w:r>
        <w:r w:rsidRPr="00B92CCC">
          <w:rPr>
            <w:caps/>
            <w:noProof/>
            <w:webHidden/>
          </w:rPr>
          <w:fldChar w:fldCharType="end"/>
        </w:r>
      </w:hyperlink>
    </w:p>
    <w:p w14:paraId="5600D643" w14:textId="6D0ADF5E" w:rsidR="00B92CCC" w:rsidRPr="00B92CCC" w:rsidRDefault="00B92CCC">
      <w:pPr>
        <w:pStyle w:val="TOC1"/>
        <w:tabs>
          <w:tab w:val="right" w:leader="dot" w:pos="6476"/>
        </w:tabs>
        <w:rPr>
          <w:rFonts w:asciiTheme="minorHAnsi" w:eastAsiaTheme="minorEastAsia" w:hAnsiTheme="minorHAnsi" w:cstheme="minorBidi"/>
          <w:caps/>
          <w:noProof/>
          <w:kern w:val="2"/>
          <w:sz w:val="24"/>
          <w:szCs w:val="24"/>
          <w:lang w:val="en-US" w:eastAsia="en-US"/>
          <w14:ligatures w14:val="standardContextual"/>
        </w:rPr>
      </w:pPr>
      <w:hyperlink w:anchor="_Toc219235856" w:history="1">
        <w:r w:rsidRPr="00B92CCC">
          <w:rPr>
            <w:rStyle w:val="Hyperlink"/>
            <w:bCs/>
            <w:caps/>
            <w:noProof/>
            <w:lang w:val="en-US" w:eastAsia="en-US"/>
          </w:rPr>
          <w:t>THEORY:</w:t>
        </w:r>
        <w:r w:rsidRPr="00B92CCC">
          <w:rPr>
            <w:rStyle w:val="Hyperlink"/>
            <w:caps/>
            <w:noProof/>
            <w:lang w:val="en-US" w:eastAsia="en-US"/>
          </w:rPr>
          <w:t xml:space="preserve"> Integrated Information Theory of Consciousness (IIT)</w:t>
        </w:r>
        <w:r w:rsidRPr="00B92CCC">
          <w:rPr>
            <w:caps/>
            <w:noProof/>
            <w:webHidden/>
          </w:rPr>
          <w:tab/>
        </w:r>
        <w:r w:rsidRPr="00B92CCC">
          <w:rPr>
            <w:caps/>
            <w:noProof/>
            <w:webHidden/>
          </w:rPr>
          <w:fldChar w:fldCharType="begin"/>
        </w:r>
        <w:r w:rsidRPr="00B92CCC">
          <w:rPr>
            <w:caps/>
            <w:noProof/>
            <w:webHidden/>
          </w:rPr>
          <w:instrText xml:space="preserve"> PAGEREF _Toc219235856 \h </w:instrText>
        </w:r>
        <w:r w:rsidRPr="00B92CCC">
          <w:rPr>
            <w:caps/>
            <w:noProof/>
            <w:webHidden/>
          </w:rPr>
        </w:r>
        <w:r w:rsidRPr="00B92CCC">
          <w:rPr>
            <w:caps/>
            <w:noProof/>
            <w:webHidden/>
          </w:rPr>
          <w:fldChar w:fldCharType="separate"/>
        </w:r>
        <w:r>
          <w:rPr>
            <w:caps/>
            <w:noProof/>
            <w:webHidden/>
          </w:rPr>
          <w:t>175</w:t>
        </w:r>
        <w:r w:rsidRPr="00B92CCC">
          <w:rPr>
            <w:caps/>
            <w:noProof/>
            <w:webHidden/>
          </w:rPr>
          <w:fldChar w:fldCharType="end"/>
        </w:r>
      </w:hyperlink>
    </w:p>
    <w:p w14:paraId="7928ABB1" w14:textId="7C957821" w:rsidR="00B92CCC" w:rsidRPr="00B92CCC" w:rsidRDefault="00B92CCC">
      <w:pPr>
        <w:pStyle w:val="TOC1"/>
        <w:tabs>
          <w:tab w:val="right" w:leader="dot" w:pos="6476"/>
        </w:tabs>
        <w:rPr>
          <w:rFonts w:asciiTheme="minorHAnsi" w:eastAsiaTheme="minorEastAsia" w:hAnsiTheme="minorHAnsi" w:cstheme="minorBidi"/>
          <w:caps/>
          <w:noProof/>
          <w:kern w:val="2"/>
          <w:sz w:val="24"/>
          <w:szCs w:val="24"/>
          <w:lang w:val="en-US" w:eastAsia="en-US"/>
          <w14:ligatures w14:val="standardContextual"/>
        </w:rPr>
      </w:pPr>
      <w:hyperlink w:anchor="_Toc219235857" w:history="1">
        <w:r w:rsidRPr="00B92CCC">
          <w:rPr>
            <w:rStyle w:val="Hyperlink"/>
            <w:bCs/>
            <w:caps/>
            <w:noProof/>
            <w:lang w:val="en-US" w:eastAsia="en-US"/>
          </w:rPr>
          <w:t>THEORY:</w:t>
        </w:r>
        <w:r w:rsidRPr="00B92CCC">
          <w:rPr>
            <w:rStyle w:val="Hyperlink"/>
            <w:caps/>
            <w:noProof/>
            <w:lang w:val="en-US" w:eastAsia="en-US"/>
          </w:rPr>
          <w:t xml:space="preserve"> Paleocontact Theory (Ancient Astronaut Hypothesis)</w:t>
        </w:r>
        <w:r w:rsidRPr="00B92CCC">
          <w:rPr>
            <w:caps/>
            <w:noProof/>
            <w:webHidden/>
          </w:rPr>
          <w:tab/>
        </w:r>
        <w:r w:rsidRPr="00B92CCC">
          <w:rPr>
            <w:caps/>
            <w:noProof/>
            <w:webHidden/>
          </w:rPr>
          <w:fldChar w:fldCharType="begin"/>
        </w:r>
        <w:r w:rsidRPr="00B92CCC">
          <w:rPr>
            <w:caps/>
            <w:noProof/>
            <w:webHidden/>
          </w:rPr>
          <w:instrText xml:space="preserve"> PAGEREF _Toc219235857 \h </w:instrText>
        </w:r>
        <w:r w:rsidRPr="00B92CCC">
          <w:rPr>
            <w:caps/>
            <w:noProof/>
            <w:webHidden/>
          </w:rPr>
        </w:r>
        <w:r w:rsidRPr="00B92CCC">
          <w:rPr>
            <w:caps/>
            <w:noProof/>
            <w:webHidden/>
          </w:rPr>
          <w:fldChar w:fldCharType="separate"/>
        </w:r>
        <w:r>
          <w:rPr>
            <w:caps/>
            <w:noProof/>
            <w:webHidden/>
          </w:rPr>
          <w:t>180</w:t>
        </w:r>
        <w:r w:rsidRPr="00B92CCC">
          <w:rPr>
            <w:caps/>
            <w:noProof/>
            <w:webHidden/>
          </w:rPr>
          <w:fldChar w:fldCharType="end"/>
        </w:r>
      </w:hyperlink>
    </w:p>
    <w:p w14:paraId="284F9FF6" w14:textId="4F8653F5" w:rsidR="00B92CCC" w:rsidRPr="00B92CCC" w:rsidRDefault="00B92CCC">
      <w:pPr>
        <w:pStyle w:val="TOC1"/>
        <w:tabs>
          <w:tab w:val="right" w:leader="dot" w:pos="6476"/>
        </w:tabs>
        <w:rPr>
          <w:rFonts w:asciiTheme="minorHAnsi" w:eastAsiaTheme="minorEastAsia" w:hAnsiTheme="minorHAnsi" w:cstheme="minorBidi"/>
          <w:caps/>
          <w:noProof/>
          <w:kern w:val="2"/>
          <w:sz w:val="24"/>
          <w:szCs w:val="24"/>
          <w:lang w:val="en-US" w:eastAsia="en-US"/>
          <w14:ligatures w14:val="standardContextual"/>
        </w:rPr>
      </w:pPr>
      <w:hyperlink w:anchor="_Toc219235858" w:history="1">
        <w:r w:rsidRPr="00B92CCC">
          <w:rPr>
            <w:rStyle w:val="Hyperlink"/>
            <w:bCs/>
            <w:caps/>
            <w:noProof/>
            <w:lang w:val="en-US" w:eastAsia="en-US"/>
          </w:rPr>
          <w:t>THEORY:</w:t>
        </w:r>
        <w:r w:rsidRPr="00B92CCC">
          <w:rPr>
            <w:rStyle w:val="Hyperlink"/>
            <w:caps/>
            <w:noProof/>
            <w:lang w:val="en-US" w:eastAsia="en-US"/>
          </w:rPr>
          <w:t xml:space="preserve"> String Theory</w:t>
        </w:r>
        <w:r w:rsidRPr="00B92CCC">
          <w:rPr>
            <w:caps/>
            <w:noProof/>
            <w:webHidden/>
          </w:rPr>
          <w:tab/>
        </w:r>
        <w:r w:rsidRPr="00B92CCC">
          <w:rPr>
            <w:caps/>
            <w:noProof/>
            <w:webHidden/>
          </w:rPr>
          <w:fldChar w:fldCharType="begin"/>
        </w:r>
        <w:r w:rsidRPr="00B92CCC">
          <w:rPr>
            <w:caps/>
            <w:noProof/>
            <w:webHidden/>
          </w:rPr>
          <w:instrText xml:space="preserve"> PAGEREF _Toc219235858 \h </w:instrText>
        </w:r>
        <w:r w:rsidRPr="00B92CCC">
          <w:rPr>
            <w:caps/>
            <w:noProof/>
            <w:webHidden/>
          </w:rPr>
        </w:r>
        <w:r w:rsidRPr="00B92CCC">
          <w:rPr>
            <w:caps/>
            <w:noProof/>
            <w:webHidden/>
          </w:rPr>
          <w:fldChar w:fldCharType="separate"/>
        </w:r>
        <w:r>
          <w:rPr>
            <w:caps/>
            <w:noProof/>
            <w:webHidden/>
          </w:rPr>
          <w:t>185</w:t>
        </w:r>
        <w:r w:rsidRPr="00B92CCC">
          <w:rPr>
            <w:caps/>
            <w:noProof/>
            <w:webHidden/>
          </w:rPr>
          <w:fldChar w:fldCharType="end"/>
        </w:r>
      </w:hyperlink>
    </w:p>
    <w:p w14:paraId="11B8612F" w14:textId="5E895F71" w:rsidR="00B92CCC" w:rsidRPr="00B92CCC" w:rsidRDefault="00B92CCC">
      <w:pPr>
        <w:pStyle w:val="TOC1"/>
        <w:tabs>
          <w:tab w:val="right" w:leader="dot" w:pos="6476"/>
        </w:tabs>
        <w:rPr>
          <w:rFonts w:asciiTheme="minorHAnsi" w:eastAsiaTheme="minorEastAsia" w:hAnsiTheme="minorHAnsi" w:cstheme="minorBidi"/>
          <w:caps/>
          <w:noProof/>
          <w:kern w:val="2"/>
          <w:sz w:val="24"/>
          <w:szCs w:val="24"/>
          <w:lang w:val="en-US" w:eastAsia="en-US"/>
          <w14:ligatures w14:val="standardContextual"/>
        </w:rPr>
      </w:pPr>
      <w:hyperlink w:anchor="_Toc219235859" w:history="1">
        <w:r w:rsidRPr="00B92CCC">
          <w:rPr>
            <w:rStyle w:val="Hyperlink"/>
            <w:bCs/>
            <w:caps/>
            <w:noProof/>
            <w:lang w:val="en-US" w:eastAsia="en-US"/>
          </w:rPr>
          <w:t>THEORY:</w:t>
        </w:r>
        <w:r w:rsidRPr="00B92CCC">
          <w:rPr>
            <w:rStyle w:val="Hyperlink"/>
            <w:caps/>
            <w:noProof/>
            <w:lang w:val="en-US" w:eastAsia="en-US"/>
          </w:rPr>
          <w:t xml:space="preserve"> Loop Quantum Gravity (LQG)</w:t>
        </w:r>
        <w:r w:rsidRPr="00B92CCC">
          <w:rPr>
            <w:caps/>
            <w:noProof/>
            <w:webHidden/>
          </w:rPr>
          <w:tab/>
        </w:r>
        <w:r w:rsidRPr="00B92CCC">
          <w:rPr>
            <w:caps/>
            <w:noProof/>
            <w:webHidden/>
          </w:rPr>
          <w:fldChar w:fldCharType="begin"/>
        </w:r>
        <w:r w:rsidRPr="00B92CCC">
          <w:rPr>
            <w:caps/>
            <w:noProof/>
            <w:webHidden/>
          </w:rPr>
          <w:instrText xml:space="preserve"> PAGEREF _Toc219235859 \h </w:instrText>
        </w:r>
        <w:r w:rsidRPr="00B92CCC">
          <w:rPr>
            <w:caps/>
            <w:noProof/>
            <w:webHidden/>
          </w:rPr>
        </w:r>
        <w:r w:rsidRPr="00B92CCC">
          <w:rPr>
            <w:caps/>
            <w:noProof/>
            <w:webHidden/>
          </w:rPr>
          <w:fldChar w:fldCharType="separate"/>
        </w:r>
        <w:r>
          <w:rPr>
            <w:caps/>
            <w:noProof/>
            <w:webHidden/>
          </w:rPr>
          <w:t>190</w:t>
        </w:r>
        <w:r w:rsidRPr="00B92CCC">
          <w:rPr>
            <w:caps/>
            <w:noProof/>
            <w:webHidden/>
          </w:rPr>
          <w:fldChar w:fldCharType="end"/>
        </w:r>
      </w:hyperlink>
    </w:p>
    <w:p w14:paraId="6975001E" w14:textId="6B9A42DA" w:rsidR="00B92CCC" w:rsidRPr="00B92CCC" w:rsidRDefault="00B92CCC">
      <w:pPr>
        <w:pStyle w:val="TOC1"/>
        <w:tabs>
          <w:tab w:val="right" w:leader="dot" w:pos="6476"/>
        </w:tabs>
        <w:rPr>
          <w:rFonts w:asciiTheme="minorHAnsi" w:eastAsiaTheme="minorEastAsia" w:hAnsiTheme="minorHAnsi" w:cstheme="minorBidi"/>
          <w:caps/>
          <w:noProof/>
          <w:kern w:val="2"/>
          <w:sz w:val="24"/>
          <w:szCs w:val="24"/>
          <w:lang w:val="en-US" w:eastAsia="en-US"/>
          <w14:ligatures w14:val="standardContextual"/>
        </w:rPr>
      </w:pPr>
      <w:hyperlink w:anchor="_Toc219235860" w:history="1">
        <w:r w:rsidRPr="00B92CCC">
          <w:rPr>
            <w:rStyle w:val="Hyperlink"/>
            <w:bCs/>
            <w:caps/>
            <w:noProof/>
            <w:lang w:val="en-US" w:eastAsia="en-US"/>
          </w:rPr>
          <w:t>THEORY:</w:t>
        </w:r>
        <w:r w:rsidRPr="00B92CCC">
          <w:rPr>
            <w:rStyle w:val="Hyperlink"/>
            <w:caps/>
            <w:noProof/>
            <w:lang w:val="en-US" w:eastAsia="en-US"/>
          </w:rPr>
          <w:t xml:space="preserve"> Multiverse Theory (Cosmological / Physical Multiverse Framework)</w:t>
        </w:r>
        <w:r w:rsidRPr="00B92CCC">
          <w:rPr>
            <w:caps/>
            <w:noProof/>
            <w:webHidden/>
          </w:rPr>
          <w:tab/>
        </w:r>
        <w:r w:rsidRPr="00B92CCC">
          <w:rPr>
            <w:caps/>
            <w:noProof/>
            <w:webHidden/>
          </w:rPr>
          <w:fldChar w:fldCharType="begin"/>
        </w:r>
        <w:r w:rsidRPr="00B92CCC">
          <w:rPr>
            <w:caps/>
            <w:noProof/>
            <w:webHidden/>
          </w:rPr>
          <w:instrText xml:space="preserve"> PAGEREF _Toc219235860 \h </w:instrText>
        </w:r>
        <w:r w:rsidRPr="00B92CCC">
          <w:rPr>
            <w:caps/>
            <w:noProof/>
            <w:webHidden/>
          </w:rPr>
        </w:r>
        <w:r w:rsidRPr="00B92CCC">
          <w:rPr>
            <w:caps/>
            <w:noProof/>
            <w:webHidden/>
          </w:rPr>
          <w:fldChar w:fldCharType="separate"/>
        </w:r>
        <w:r>
          <w:rPr>
            <w:caps/>
            <w:noProof/>
            <w:webHidden/>
          </w:rPr>
          <w:t>194</w:t>
        </w:r>
        <w:r w:rsidRPr="00B92CCC">
          <w:rPr>
            <w:caps/>
            <w:noProof/>
            <w:webHidden/>
          </w:rPr>
          <w:fldChar w:fldCharType="end"/>
        </w:r>
      </w:hyperlink>
    </w:p>
    <w:p w14:paraId="48927A01" w14:textId="5E910FF0" w:rsidR="00B92CCC" w:rsidRPr="00B92CCC" w:rsidRDefault="00B92CCC">
      <w:pPr>
        <w:pStyle w:val="TOC1"/>
        <w:tabs>
          <w:tab w:val="right" w:leader="dot" w:pos="6476"/>
        </w:tabs>
        <w:rPr>
          <w:rFonts w:asciiTheme="minorHAnsi" w:eastAsiaTheme="minorEastAsia" w:hAnsiTheme="minorHAnsi" w:cstheme="minorBidi"/>
          <w:caps/>
          <w:noProof/>
          <w:kern w:val="2"/>
          <w:sz w:val="24"/>
          <w:szCs w:val="24"/>
          <w:lang w:val="en-US" w:eastAsia="en-US"/>
          <w14:ligatures w14:val="standardContextual"/>
        </w:rPr>
      </w:pPr>
      <w:hyperlink w:anchor="_Toc219235861" w:history="1">
        <w:r w:rsidRPr="00B92CCC">
          <w:rPr>
            <w:rStyle w:val="Hyperlink"/>
            <w:bCs/>
            <w:caps/>
            <w:noProof/>
            <w:lang w:val="en-US" w:eastAsia="en-US"/>
          </w:rPr>
          <w:t>THEORY:</w:t>
        </w:r>
        <w:r w:rsidRPr="00B92CCC">
          <w:rPr>
            <w:rStyle w:val="Hyperlink"/>
            <w:caps/>
            <w:noProof/>
            <w:lang w:val="en-US" w:eastAsia="en-US"/>
          </w:rPr>
          <w:t xml:space="preserve"> Anthropic Principle (Weak and Strong Forms)</w:t>
        </w:r>
        <w:r w:rsidRPr="00B92CCC">
          <w:rPr>
            <w:caps/>
            <w:noProof/>
            <w:webHidden/>
          </w:rPr>
          <w:tab/>
        </w:r>
        <w:r w:rsidRPr="00B92CCC">
          <w:rPr>
            <w:caps/>
            <w:noProof/>
            <w:webHidden/>
          </w:rPr>
          <w:fldChar w:fldCharType="begin"/>
        </w:r>
        <w:r w:rsidRPr="00B92CCC">
          <w:rPr>
            <w:caps/>
            <w:noProof/>
            <w:webHidden/>
          </w:rPr>
          <w:instrText xml:space="preserve"> PAGEREF _Toc219235861 \h </w:instrText>
        </w:r>
        <w:r w:rsidRPr="00B92CCC">
          <w:rPr>
            <w:caps/>
            <w:noProof/>
            <w:webHidden/>
          </w:rPr>
        </w:r>
        <w:r w:rsidRPr="00B92CCC">
          <w:rPr>
            <w:caps/>
            <w:noProof/>
            <w:webHidden/>
          </w:rPr>
          <w:fldChar w:fldCharType="separate"/>
        </w:r>
        <w:r>
          <w:rPr>
            <w:caps/>
            <w:noProof/>
            <w:webHidden/>
          </w:rPr>
          <w:t>199</w:t>
        </w:r>
        <w:r w:rsidRPr="00B92CCC">
          <w:rPr>
            <w:caps/>
            <w:noProof/>
            <w:webHidden/>
          </w:rPr>
          <w:fldChar w:fldCharType="end"/>
        </w:r>
      </w:hyperlink>
    </w:p>
    <w:p w14:paraId="365F62EA" w14:textId="474589FF" w:rsidR="00B92CCC" w:rsidRPr="00B92CCC" w:rsidRDefault="00B92CCC">
      <w:pPr>
        <w:pStyle w:val="TOC1"/>
        <w:tabs>
          <w:tab w:val="right" w:leader="dot" w:pos="6476"/>
        </w:tabs>
        <w:rPr>
          <w:rFonts w:asciiTheme="minorHAnsi" w:eastAsiaTheme="minorEastAsia" w:hAnsiTheme="minorHAnsi" w:cstheme="minorBidi"/>
          <w:caps/>
          <w:noProof/>
          <w:kern w:val="2"/>
          <w:sz w:val="24"/>
          <w:szCs w:val="24"/>
          <w:lang w:val="en-US" w:eastAsia="en-US"/>
          <w14:ligatures w14:val="standardContextual"/>
        </w:rPr>
      </w:pPr>
      <w:hyperlink w:anchor="_Toc219235862" w:history="1">
        <w:r w:rsidRPr="00B92CCC">
          <w:rPr>
            <w:rStyle w:val="Hyperlink"/>
            <w:bCs/>
            <w:caps/>
            <w:noProof/>
            <w:lang w:val="en-US" w:eastAsia="en-US"/>
          </w:rPr>
          <w:t>THEORY:</w:t>
        </w:r>
        <w:r w:rsidRPr="00B92CCC">
          <w:rPr>
            <w:rStyle w:val="Hyperlink"/>
            <w:caps/>
            <w:noProof/>
            <w:lang w:val="en-US" w:eastAsia="en-US"/>
          </w:rPr>
          <w:t xml:space="preserve"> Panspermia Theory</w:t>
        </w:r>
        <w:r w:rsidRPr="00B92CCC">
          <w:rPr>
            <w:caps/>
            <w:noProof/>
            <w:webHidden/>
          </w:rPr>
          <w:tab/>
        </w:r>
        <w:r w:rsidRPr="00B92CCC">
          <w:rPr>
            <w:caps/>
            <w:noProof/>
            <w:webHidden/>
          </w:rPr>
          <w:fldChar w:fldCharType="begin"/>
        </w:r>
        <w:r w:rsidRPr="00B92CCC">
          <w:rPr>
            <w:caps/>
            <w:noProof/>
            <w:webHidden/>
          </w:rPr>
          <w:instrText xml:space="preserve"> PAGEREF _Toc219235862 \h </w:instrText>
        </w:r>
        <w:r w:rsidRPr="00B92CCC">
          <w:rPr>
            <w:caps/>
            <w:noProof/>
            <w:webHidden/>
          </w:rPr>
        </w:r>
        <w:r w:rsidRPr="00B92CCC">
          <w:rPr>
            <w:caps/>
            <w:noProof/>
            <w:webHidden/>
          </w:rPr>
          <w:fldChar w:fldCharType="separate"/>
        </w:r>
        <w:r>
          <w:rPr>
            <w:caps/>
            <w:noProof/>
            <w:webHidden/>
          </w:rPr>
          <w:t>204</w:t>
        </w:r>
        <w:r w:rsidRPr="00B92CCC">
          <w:rPr>
            <w:caps/>
            <w:noProof/>
            <w:webHidden/>
          </w:rPr>
          <w:fldChar w:fldCharType="end"/>
        </w:r>
      </w:hyperlink>
    </w:p>
    <w:p w14:paraId="046269BA" w14:textId="116256AC" w:rsidR="00B92CCC" w:rsidRPr="00B92CCC" w:rsidRDefault="00B92CCC">
      <w:pPr>
        <w:pStyle w:val="TOC1"/>
        <w:tabs>
          <w:tab w:val="right" w:leader="dot" w:pos="6476"/>
        </w:tabs>
        <w:rPr>
          <w:rFonts w:asciiTheme="minorHAnsi" w:eastAsiaTheme="minorEastAsia" w:hAnsiTheme="minorHAnsi" w:cstheme="minorBidi"/>
          <w:caps/>
          <w:noProof/>
          <w:kern w:val="2"/>
          <w:sz w:val="24"/>
          <w:szCs w:val="24"/>
          <w:lang w:val="en-US" w:eastAsia="en-US"/>
          <w14:ligatures w14:val="standardContextual"/>
        </w:rPr>
      </w:pPr>
      <w:hyperlink w:anchor="_Toc219235863" w:history="1">
        <w:r w:rsidRPr="00B92CCC">
          <w:rPr>
            <w:rStyle w:val="Hyperlink"/>
            <w:bCs/>
            <w:caps/>
            <w:noProof/>
            <w:lang w:val="en-US" w:eastAsia="en-US"/>
          </w:rPr>
          <w:t>THEORY:</w:t>
        </w:r>
        <w:r w:rsidRPr="00B92CCC">
          <w:rPr>
            <w:rStyle w:val="Hyperlink"/>
            <w:caps/>
            <w:noProof/>
            <w:lang w:val="en-US" w:eastAsia="en-US"/>
          </w:rPr>
          <w:t xml:space="preserve"> No-Time Block Universe (Julian Barbour’s Timeless Physics)</w:t>
        </w:r>
        <w:r w:rsidRPr="00B92CCC">
          <w:rPr>
            <w:caps/>
            <w:noProof/>
            <w:webHidden/>
          </w:rPr>
          <w:tab/>
        </w:r>
        <w:r w:rsidRPr="00B92CCC">
          <w:rPr>
            <w:caps/>
            <w:noProof/>
            <w:webHidden/>
          </w:rPr>
          <w:fldChar w:fldCharType="begin"/>
        </w:r>
        <w:r w:rsidRPr="00B92CCC">
          <w:rPr>
            <w:caps/>
            <w:noProof/>
            <w:webHidden/>
          </w:rPr>
          <w:instrText xml:space="preserve"> PAGEREF _Toc219235863 \h </w:instrText>
        </w:r>
        <w:r w:rsidRPr="00B92CCC">
          <w:rPr>
            <w:caps/>
            <w:noProof/>
            <w:webHidden/>
          </w:rPr>
        </w:r>
        <w:r w:rsidRPr="00B92CCC">
          <w:rPr>
            <w:caps/>
            <w:noProof/>
            <w:webHidden/>
          </w:rPr>
          <w:fldChar w:fldCharType="separate"/>
        </w:r>
        <w:r>
          <w:rPr>
            <w:caps/>
            <w:noProof/>
            <w:webHidden/>
          </w:rPr>
          <w:t>208</w:t>
        </w:r>
        <w:r w:rsidRPr="00B92CCC">
          <w:rPr>
            <w:caps/>
            <w:noProof/>
            <w:webHidden/>
          </w:rPr>
          <w:fldChar w:fldCharType="end"/>
        </w:r>
      </w:hyperlink>
    </w:p>
    <w:p w14:paraId="4E7EB952" w14:textId="17B2AB98" w:rsidR="00B92CCC" w:rsidRPr="00B92CCC" w:rsidRDefault="00B92CCC">
      <w:pPr>
        <w:pStyle w:val="TOC1"/>
        <w:tabs>
          <w:tab w:val="right" w:leader="dot" w:pos="6476"/>
        </w:tabs>
        <w:rPr>
          <w:rFonts w:asciiTheme="minorHAnsi" w:eastAsiaTheme="minorEastAsia" w:hAnsiTheme="minorHAnsi" w:cstheme="minorBidi"/>
          <w:caps/>
          <w:noProof/>
          <w:kern w:val="2"/>
          <w:sz w:val="24"/>
          <w:szCs w:val="24"/>
          <w:lang w:val="en-US" w:eastAsia="en-US"/>
          <w14:ligatures w14:val="standardContextual"/>
        </w:rPr>
      </w:pPr>
      <w:hyperlink w:anchor="_Toc219235864" w:history="1">
        <w:r w:rsidRPr="00B92CCC">
          <w:rPr>
            <w:rStyle w:val="Hyperlink"/>
            <w:bCs/>
            <w:caps/>
            <w:noProof/>
            <w:lang w:val="en-US" w:eastAsia="en-US"/>
          </w:rPr>
          <w:t>THEORY:</w:t>
        </w:r>
        <w:r w:rsidRPr="00B92CCC">
          <w:rPr>
            <w:rStyle w:val="Hyperlink"/>
            <w:caps/>
            <w:noProof/>
            <w:lang w:val="en-US" w:eastAsia="en-US"/>
          </w:rPr>
          <w:t xml:space="preserve"> Simulation Hypothesis</w:t>
        </w:r>
        <w:r w:rsidRPr="00B92CCC">
          <w:rPr>
            <w:caps/>
            <w:noProof/>
            <w:webHidden/>
          </w:rPr>
          <w:tab/>
        </w:r>
        <w:r w:rsidRPr="00B92CCC">
          <w:rPr>
            <w:caps/>
            <w:noProof/>
            <w:webHidden/>
          </w:rPr>
          <w:fldChar w:fldCharType="begin"/>
        </w:r>
        <w:r w:rsidRPr="00B92CCC">
          <w:rPr>
            <w:caps/>
            <w:noProof/>
            <w:webHidden/>
          </w:rPr>
          <w:instrText xml:space="preserve"> PAGEREF _Toc219235864 \h </w:instrText>
        </w:r>
        <w:r w:rsidRPr="00B92CCC">
          <w:rPr>
            <w:caps/>
            <w:noProof/>
            <w:webHidden/>
          </w:rPr>
        </w:r>
        <w:r w:rsidRPr="00B92CCC">
          <w:rPr>
            <w:caps/>
            <w:noProof/>
            <w:webHidden/>
          </w:rPr>
          <w:fldChar w:fldCharType="separate"/>
        </w:r>
        <w:r>
          <w:rPr>
            <w:caps/>
            <w:noProof/>
            <w:webHidden/>
          </w:rPr>
          <w:t>213</w:t>
        </w:r>
        <w:r w:rsidRPr="00B92CCC">
          <w:rPr>
            <w:caps/>
            <w:noProof/>
            <w:webHidden/>
          </w:rPr>
          <w:fldChar w:fldCharType="end"/>
        </w:r>
      </w:hyperlink>
    </w:p>
    <w:p w14:paraId="6E9853D5" w14:textId="4BDAACCD" w:rsidR="00B92CCC" w:rsidRPr="00B92CCC" w:rsidRDefault="00B92CCC">
      <w:pPr>
        <w:pStyle w:val="TOC1"/>
        <w:tabs>
          <w:tab w:val="right" w:leader="dot" w:pos="6476"/>
        </w:tabs>
        <w:rPr>
          <w:rFonts w:asciiTheme="minorHAnsi" w:eastAsiaTheme="minorEastAsia" w:hAnsiTheme="minorHAnsi" w:cstheme="minorBidi"/>
          <w:caps/>
          <w:noProof/>
          <w:kern w:val="2"/>
          <w:sz w:val="24"/>
          <w:szCs w:val="24"/>
          <w:lang w:val="en-US" w:eastAsia="en-US"/>
          <w14:ligatures w14:val="standardContextual"/>
        </w:rPr>
      </w:pPr>
      <w:hyperlink w:anchor="_Toc219235865" w:history="1">
        <w:r w:rsidRPr="00B92CCC">
          <w:rPr>
            <w:rStyle w:val="Hyperlink"/>
            <w:caps/>
            <w:noProof/>
            <w:lang w:val="en-US" w:eastAsia="en-US"/>
          </w:rPr>
          <w:t>A</w:t>
        </w:r>
        <w:r>
          <w:rPr>
            <w:rStyle w:val="Hyperlink"/>
            <w:caps/>
            <w:noProof/>
            <w:lang w:val="en-US" w:eastAsia="en-US"/>
          </w:rPr>
          <w:t>rticle:</w:t>
        </w:r>
        <w:r w:rsidRPr="00B92CCC">
          <w:rPr>
            <w:rStyle w:val="Hyperlink"/>
            <w:caps/>
            <w:noProof/>
            <w:lang w:val="en-US" w:eastAsia="en-US"/>
          </w:rPr>
          <w:t xml:space="preserve"> Structural-Bayesian Framework for Evaluating Scientific Hypotheses: Integrating Epistemic Constraints with Probabilistic Inference</w:t>
        </w:r>
        <w:r w:rsidRPr="00B92CCC">
          <w:rPr>
            <w:caps/>
            <w:noProof/>
            <w:webHidden/>
          </w:rPr>
          <w:tab/>
        </w:r>
        <w:r w:rsidRPr="00B92CCC">
          <w:rPr>
            <w:caps/>
            <w:noProof/>
            <w:webHidden/>
          </w:rPr>
          <w:fldChar w:fldCharType="begin"/>
        </w:r>
        <w:r w:rsidRPr="00B92CCC">
          <w:rPr>
            <w:caps/>
            <w:noProof/>
            <w:webHidden/>
          </w:rPr>
          <w:instrText xml:space="preserve"> PAGEREF _Toc219235865 \h </w:instrText>
        </w:r>
        <w:r w:rsidRPr="00B92CCC">
          <w:rPr>
            <w:caps/>
            <w:noProof/>
            <w:webHidden/>
          </w:rPr>
        </w:r>
        <w:r w:rsidRPr="00B92CCC">
          <w:rPr>
            <w:caps/>
            <w:noProof/>
            <w:webHidden/>
          </w:rPr>
          <w:fldChar w:fldCharType="separate"/>
        </w:r>
        <w:r>
          <w:rPr>
            <w:caps/>
            <w:noProof/>
            <w:webHidden/>
          </w:rPr>
          <w:t>217</w:t>
        </w:r>
        <w:r w:rsidRPr="00B92CCC">
          <w:rPr>
            <w:caps/>
            <w:noProof/>
            <w:webHidden/>
          </w:rPr>
          <w:fldChar w:fldCharType="end"/>
        </w:r>
      </w:hyperlink>
    </w:p>
    <w:p w14:paraId="2254FC52" w14:textId="64D4F26F" w:rsidR="00A73A68" w:rsidRPr="00B92CCC" w:rsidRDefault="00466585">
      <w:pPr>
        <w:rPr>
          <w:caps/>
          <w:sz w:val="24"/>
          <w:szCs w:val="24"/>
          <w:lang w:val="en-CA"/>
        </w:rPr>
      </w:pPr>
      <w:r w:rsidRPr="00B92CCC">
        <w:rPr>
          <w:caps/>
          <w:sz w:val="24"/>
          <w:szCs w:val="24"/>
          <w:lang w:val="en-CA"/>
        </w:rPr>
        <w:fldChar w:fldCharType="end"/>
      </w:r>
    </w:p>
    <w:p w14:paraId="4A2E1BAC" w14:textId="77777777" w:rsidR="000860E3" w:rsidRPr="00D927A6" w:rsidRDefault="000860E3" w:rsidP="001B4449">
      <w:pPr>
        <w:pStyle w:val="Heading1"/>
        <w:rPr>
          <w:szCs w:val="28"/>
          <w:lang w:val="en-US"/>
        </w:rPr>
      </w:pPr>
      <w:bookmarkStart w:id="1" w:name="_Toc219235821"/>
      <w:r w:rsidRPr="00D927A6">
        <w:rPr>
          <w:szCs w:val="28"/>
          <w:lang w:val="en-US"/>
        </w:rPr>
        <w:lastRenderedPageBreak/>
        <w:t>Preface: Why We Need a New Way to Judge Theories</w:t>
      </w:r>
      <w:bookmarkEnd w:id="1"/>
    </w:p>
    <w:p w14:paraId="65E88307" w14:textId="77777777" w:rsidR="000860E3" w:rsidRPr="000860E3" w:rsidRDefault="000860E3" w:rsidP="000860E3">
      <w:pPr>
        <w:widowControl w:val="0"/>
        <w:pBdr>
          <w:top w:val="nil"/>
          <w:left w:val="nil"/>
          <w:bottom w:val="nil"/>
          <w:right w:val="nil"/>
          <w:between w:val="nil"/>
        </w:pBdr>
        <w:ind w:right="60"/>
        <w:rPr>
          <w:sz w:val="28"/>
          <w:szCs w:val="28"/>
          <w:lang w:val="en-US"/>
        </w:rPr>
      </w:pPr>
      <w:r w:rsidRPr="000860E3">
        <w:rPr>
          <w:sz w:val="28"/>
          <w:szCs w:val="28"/>
          <w:lang w:val="en-US"/>
        </w:rPr>
        <w:t>People have always disagreed over which ideas are right. These arguments stretch across time and culture, from ancient debates in philosophy to today’s public disputes about science, politics, and ethics. The disagreements are not merely about facts. They are about how those facts are supposed to fit together, about which interpretations make sense, about who gets to decide what counts as a good explanation. Each side believes its view is clearer, deeper, or more reasonable than the other. And yet, these conflicts rarely end in agreement. One theory rises, then another replaces it. Even in fields that claim objectivity, people continue to argue about what the best theory is, without ever reaching lasting resolution. This raises a basic and unsettling question: what exactly does it mean for one theory to be better than another?</w:t>
      </w:r>
    </w:p>
    <w:p w14:paraId="23F792D0" w14:textId="77777777" w:rsidR="000860E3" w:rsidRPr="000860E3" w:rsidRDefault="000860E3" w:rsidP="000860E3">
      <w:pPr>
        <w:widowControl w:val="0"/>
        <w:pBdr>
          <w:top w:val="nil"/>
          <w:left w:val="nil"/>
          <w:bottom w:val="nil"/>
          <w:right w:val="nil"/>
          <w:between w:val="nil"/>
        </w:pBdr>
        <w:ind w:right="60"/>
        <w:rPr>
          <w:sz w:val="28"/>
          <w:szCs w:val="28"/>
          <w:lang w:val="en-US"/>
        </w:rPr>
      </w:pPr>
      <w:r w:rsidRPr="000860E3">
        <w:rPr>
          <w:sz w:val="28"/>
          <w:szCs w:val="28"/>
          <w:lang w:val="en-US"/>
        </w:rPr>
        <w:t xml:space="preserve">Most people, even those who study theories for a living, believe this question has already been answered. They think there are clear rules. These include ideas like simplicity, consistency, predictive power, coherence with known facts, and the ability to explain as much as possible with as little as possible. Some add beauty, elegance, or mathematical neatness. Others point to authority: which theory is backed by the experts? Or to practicality: which one leads to useful results? Or to consensus: which one </w:t>
      </w:r>
      <w:r w:rsidRPr="000860E3">
        <w:rPr>
          <w:sz w:val="28"/>
          <w:szCs w:val="28"/>
          <w:lang w:val="en-US"/>
        </w:rPr>
        <w:lastRenderedPageBreak/>
        <w:t>most people agree on?</w:t>
      </w:r>
    </w:p>
    <w:p w14:paraId="6BC80549" w14:textId="77777777" w:rsidR="000860E3" w:rsidRPr="000860E3" w:rsidRDefault="000860E3" w:rsidP="000860E3">
      <w:pPr>
        <w:widowControl w:val="0"/>
        <w:pBdr>
          <w:top w:val="nil"/>
          <w:left w:val="nil"/>
          <w:bottom w:val="nil"/>
          <w:right w:val="nil"/>
          <w:between w:val="nil"/>
        </w:pBdr>
        <w:ind w:right="60"/>
        <w:rPr>
          <w:sz w:val="28"/>
          <w:szCs w:val="28"/>
          <w:lang w:val="en-US"/>
        </w:rPr>
      </w:pPr>
      <w:r w:rsidRPr="000860E3">
        <w:rPr>
          <w:sz w:val="28"/>
          <w:szCs w:val="28"/>
          <w:lang w:val="en-US"/>
        </w:rPr>
        <w:t>These criteria are comforting. They seem reasonable. They offer the appearance of fairness and objectivity. But they break down in practice. Not because they are wrong in every case, but because they are not reliable across cases. They produce different judgments depending on who applies them, how they are understood, and which aspects of the theory are being judged. The same theory can appear simple to one person and convoluted to another. What feels elegant to a physicist might feel obscure to a philosopher. What counts as a successful prediction may depend entirely on what counts as relevant evidence. Instead of settling disputes, these rules often just restate personal preferences in a more formal tone.</w:t>
      </w:r>
    </w:p>
    <w:p w14:paraId="737FA58C" w14:textId="77777777" w:rsidR="000860E3" w:rsidRPr="000860E3" w:rsidRDefault="000860E3" w:rsidP="000860E3">
      <w:pPr>
        <w:widowControl w:val="0"/>
        <w:pBdr>
          <w:top w:val="nil"/>
          <w:left w:val="nil"/>
          <w:bottom w:val="nil"/>
          <w:right w:val="nil"/>
          <w:between w:val="nil"/>
        </w:pBdr>
        <w:ind w:right="60"/>
        <w:rPr>
          <w:sz w:val="28"/>
          <w:szCs w:val="28"/>
          <w:lang w:val="en-US"/>
        </w:rPr>
      </w:pPr>
      <w:r w:rsidRPr="000860E3">
        <w:rPr>
          <w:sz w:val="28"/>
          <w:szCs w:val="28"/>
          <w:lang w:val="en-US"/>
        </w:rPr>
        <w:t xml:space="preserve">At the heart of the problem lies a quiet confusion. People often treat confidence as if it were truth. When someone speaks clearly, forcefully, and without hesitation, the message feels more convincing. But the tone of the voice does not make the words more accurate. The same illusion holds for familiarity. When an idea has been heard many times, it feels more natural, even if its foundations are weak. Popularity gives an impression of credibility, yet it says nothing about the actual merit of the idea. Even elegance—so often praised as a sign of truth—can deceive. A beautifully simple theory might be comforting, but that comfort does not guarantee correctness. Often it </w:t>
      </w:r>
      <w:r w:rsidRPr="000860E3">
        <w:rPr>
          <w:sz w:val="28"/>
          <w:szCs w:val="28"/>
          <w:lang w:val="en-US"/>
        </w:rPr>
        <w:lastRenderedPageBreak/>
        <w:t>only shows how easily the mind is satisfied by symmetry and order, even when those qualities are imposed on reality rather than found within it.</w:t>
      </w:r>
    </w:p>
    <w:p w14:paraId="02FED896" w14:textId="77777777" w:rsidR="000860E3" w:rsidRPr="000860E3" w:rsidRDefault="000860E3" w:rsidP="000860E3">
      <w:pPr>
        <w:widowControl w:val="0"/>
        <w:pBdr>
          <w:top w:val="nil"/>
          <w:left w:val="nil"/>
          <w:bottom w:val="nil"/>
          <w:right w:val="nil"/>
          <w:between w:val="nil"/>
        </w:pBdr>
        <w:ind w:right="60"/>
        <w:rPr>
          <w:sz w:val="28"/>
          <w:szCs w:val="28"/>
          <w:lang w:val="en-US"/>
        </w:rPr>
      </w:pPr>
      <w:r w:rsidRPr="000860E3">
        <w:rPr>
          <w:sz w:val="28"/>
          <w:szCs w:val="28"/>
          <w:lang w:val="en-US"/>
        </w:rPr>
        <w:t>These distortions are rarely seen for what they are. They are wrapped in the language of reason, often dressed in complex vocabulary or formal presentation. The danger is not in having standards, but in believing that those standards are more objective than they are. What is worse, many judgments about theories rely not on evidence itself, but on the structure used to present that evidence. An argument can be logically valid and still completely irrelevant. A theory can be internally consistent while resting on false assumptions. A persuasive framework can be built on weak foundations, and the more impressive the construction, the harder it is to notice the cracks underneath.</w:t>
      </w:r>
    </w:p>
    <w:p w14:paraId="05C79530" w14:textId="77777777" w:rsidR="000860E3" w:rsidRPr="000860E3" w:rsidRDefault="000860E3" w:rsidP="000860E3">
      <w:pPr>
        <w:widowControl w:val="0"/>
        <w:pBdr>
          <w:top w:val="nil"/>
          <w:left w:val="nil"/>
          <w:bottom w:val="nil"/>
          <w:right w:val="nil"/>
          <w:between w:val="nil"/>
        </w:pBdr>
        <w:ind w:right="60"/>
        <w:rPr>
          <w:sz w:val="28"/>
          <w:szCs w:val="28"/>
          <w:lang w:val="en-US"/>
        </w:rPr>
      </w:pPr>
      <w:r w:rsidRPr="000860E3">
        <w:rPr>
          <w:sz w:val="28"/>
          <w:szCs w:val="28"/>
          <w:lang w:val="en-US"/>
        </w:rPr>
        <w:t xml:space="preserve">This confusion appears in every field where people deal with ideas. It is not unique to science, philosophy, or politics. It emerges wherever arguments are made, where interpretations compete, and where people try to determine what is true. In philosophy, centuries of argument have not resolved basic questions about mind, knowledge, or morality. In science, revolutions happen not just when new facts are discovered, but when old ideas are reinterpreted or overthrown. In public debate, theories about society, economics, or health gain followers not </w:t>
      </w:r>
      <w:r w:rsidRPr="000860E3">
        <w:rPr>
          <w:sz w:val="28"/>
          <w:szCs w:val="28"/>
          <w:lang w:val="en-US"/>
        </w:rPr>
        <w:lastRenderedPageBreak/>
        <w:t>only through data, but through narrative, emotion, and trust. All these areas show the same pattern: disagreement persists not just because of complexity, but because the standards for judging ideas are themselves unstable.</w:t>
      </w:r>
    </w:p>
    <w:p w14:paraId="54B309BC" w14:textId="77777777" w:rsidR="000860E3" w:rsidRPr="000860E3" w:rsidRDefault="000860E3" w:rsidP="000860E3">
      <w:pPr>
        <w:widowControl w:val="0"/>
        <w:pBdr>
          <w:top w:val="nil"/>
          <w:left w:val="nil"/>
          <w:bottom w:val="nil"/>
          <w:right w:val="nil"/>
          <w:between w:val="nil"/>
        </w:pBdr>
        <w:ind w:right="60"/>
        <w:rPr>
          <w:sz w:val="28"/>
          <w:szCs w:val="28"/>
          <w:lang w:val="en-US"/>
        </w:rPr>
      </w:pPr>
      <w:r w:rsidRPr="000860E3">
        <w:rPr>
          <w:sz w:val="28"/>
          <w:szCs w:val="28"/>
          <w:lang w:val="en-US"/>
        </w:rPr>
        <w:t>Some try to solve this by using more technical tools. They invent formal systems, define criteria, or appeal to advanced theories of reasoning. But such methods only make the issue harder to see. They create the illusion that more structure means more clarity. In fact, it often hides the problem behind a new layer of language. The real issue is not that people lack tools for judgment. It is that they often misuse the ones they already have, especially when those tools carry an air of precision that is not backed by actual insight.</w:t>
      </w:r>
    </w:p>
    <w:p w14:paraId="73896413" w14:textId="77777777" w:rsidR="000860E3" w:rsidRPr="000860E3" w:rsidRDefault="000860E3" w:rsidP="000860E3">
      <w:pPr>
        <w:widowControl w:val="0"/>
        <w:pBdr>
          <w:top w:val="nil"/>
          <w:left w:val="nil"/>
          <w:bottom w:val="nil"/>
          <w:right w:val="nil"/>
          <w:between w:val="nil"/>
        </w:pBdr>
        <w:ind w:right="60"/>
        <w:rPr>
          <w:sz w:val="28"/>
          <w:szCs w:val="28"/>
          <w:lang w:val="en-US"/>
        </w:rPr>
      </w:pPr>
      <w:r w:rsidRPr="000860E3">
        <w:rPr>
          <w:sz w:val="28"/>
          <w:szCs w:val="28"/>
          <w:lang w:val="en-US"/>
        </w:rPr>
        <w:t>What makes this problem even more striking is that it can be understood without any special knowledge. One does not need a background in logic, mathematics, or science to grasp it. Ordinary language is more than enough. In fact, the use of simple words helps reveal the errors hidden in complicated expressions. When an idea cannot be explained in plain terms, it is often because the idea itself is confused or hollow. Clarity of expression forces clarity of thought. If a theory cannot be described in everyday speech, then its claims to truth should be questioned, not accepted on the basis of sophistication alone.</w:t>
      </w:r>
    </w:p>
    <w:p w14:paraId="78D1284E" w14:textId="77777777" w:rsidR="000860E3" w:rsidRPr="000860E3" w:rsidRDefault="000860E3" w:rsidP="000860E3">
      <w:pPr>
        <w:widowControl w:val="0"/>
        <w:pBdr>
          <w:top w:val="nil"/>
          <w:left w:val="nil"/>
          <w:bottom w:val="nil"/>
          <w:right w:val="nil"/>
          <w:between w:val="nil"/>
        </w:pBdr>
        <w:ind w:right="60"/>
        <w:rPr>
          <w:sz w:val="28"/>
          <w:szCs w:val="28"/>
          <w:lang w:val="en-US"/>
        </w:rPr>
      </w:pPr>
      <w:r w:rsidRPr="000860E3">
        <w:rPr>
          <w:sz w:val="28"/>
          <w:szCs w:val="28"/>
          <w:lang w:val="en-US"/>
        </w:rPr>
        <w:lastRenderedPageBreak/>
        <w:t>What, then, is to be gained by taking this problem seriously? First, it allows for more honest thinking. By examining how judgments are made, and how they go wrong, one becomes less likely to be fooled by surface-level persuasiveness. This is not about learning a better method to win arguments. It is about learning how not to be misled, especially by the very ideas that seem most appealing. Second, it fosters a kind of intellectual humility. Recognizing that many widely accepted theories rest on fragile ground makes it easier to stay open to alternatives, even when they lack the polish of established views. And finally, it restores some dignity to the act of judgment itself. Instead of mimicking the standards of others, it becomes possible to ask deeper questions about what actually makes sense, what truly matters, and why certain ideas should or should not be believed.</w:t>
      </w:r>
    </w:p>
    <w:p w14:paraId="0B043ED6" w14:textId="77777777" w:rsidR="000860E3" w:rsidRPr="000860E3" w:rsidRDefault="000860E3" w:rsidP="000860E3">
      <w:pPr>
        <w:widowControl w:val="0"/>
        <w:pBdr>
          <w:top w:val="nil"/>
          <w:left w:val="nil"/>
          <w:bottom w:val="nil"/>
          <w:right w:val="nil"/>
          <w:between w:val="nil"/>
        </w:pBdr>
        <w:ind w:right="60"/>
        <w:rPr>
          <w:sz w:val="28"/>
          <w:szCs w:val="28"/>
          <w:lang w:val="en-US"/>
        </w:rPr>
      </w:pPr>
      <w:r w:rsidRPr="000860E3">
        <w:rPr>
          <w:sz w:val="28"/>
          <w:szCs w:val="28"/>
          <w:lang w:val="en-US"/>
        </w:rPr>
        <w:t xml:space="preserve">This book is not written to settle old disputes or to propose a new ranking of theories. It does not offer a universal method that guarantees correct answers. Such a promise would be false. Instead, the aim is to expose the patterns that lead judgment astray, and to do so in a way that anyone can understand. This requires patience, because the habits of thought that sustain these patterns are often unconscious. It requires care, because there is no shortcut to insight. But it does not require background knowledge. The mind, when honest with itself and willing to look past familiar language, can detect errors that even the most </w:t>
      </w:r>
      <w:r w:rsidRPr="000860E3">
        <w:rPr>
          <w:sz w:val="28"/>
          <w:szCs w:val="28"/>
          <w:lang w:val="en-US"/>
        </w:rPr>
        <w:lastRenderedPageBreak/>
        <w:t>advanced tools overlook.</w:t>
      </w:r>
    </w:p>
    <w:p w14:paraId="3CEB4D04" w14:textId="77777777" w:rsidR="000860E3" w:rsidRPr="000860E3" w:rsidRDefault="000860E3" w:rsidP="000860E3">
      <w:pPr>
        <w:widowControl w:val="0"/>
        <w:pBdr>
          <w:top w:val="nil"/>
          <w:left w:val="nil"/>
          <w:bottom w:val="nil"/>
          <w:right w:val="nil"/>
          <w:between w:val="nil"/>
        </w:pBdr>
        <w:ind w:right="60"/>
        <w:rPr>
          <w:sz w:val="28"/>
          <w:szCs w:val="28"/>
          <w:lang w:val="en-US"/>
        </w:rPr>
      </w:pPr>
      <w:r w:rsidRPr="000860E3">
        <w:rPr>
          <w:sz w:val="28"/>
          <w:szCs w:val="28"/>
          <w:lang w:val="en-US"/>
        </w:rPr>
        <w:t>The goal is not to throw out all existing criteria for evaluating theories, but to see them more clearly for what they are. They are tools, not truths. They work sometimes, but not always. They are not rules handed down by reason itself, but habits shaped by history, culture, and the needs of explanation. To understand their limits is not to abandon them, but to use them with more care.</w:t>
      </w:r>
    </w:p>
    <w:p w14:paraId="29F671EA" w14:textId="77777777" w:rsidR="000860E3" w:rsidRPr="000860E3" w:rsidRDefault="000860E3" w:rsidP="000860E3">
      <w:pPr>
        <w:widowControl w:val="0"/>
        <w:pBdr>
          <w:top w:val="nil"/>
          <w:left w:val="nil"/>
          <w:bottom w:val="nil"/>
          <w:right w:val="nil"/>
          <w:between w:val="nil"/>
        </w:pBdr>
        <w:ind w:right="60"/>
        <w:rPr>
          <w:sz w:val="28"/>
          <w:szCs w:val="28"/>
          <w:lang w:val="en-US"/>
        </w:rPr>
      </w:pPr>
      <w:r w:rsidRPr="000860E3">
        <w:rPr>
          <w:sz w:val="28"/>
          <w:szCs w:val="28"/>
          <w:lang w:val="en-US"/>
        </w:rPr>
        <w:t>What this book refuses to do is just as important. It refuses to rely on technical jargon. It refuses to hide behind authority. It refuses to pretend that complex systems are automatically better than simple ones. It refuses to reduce judgment to a checklist. Most of all, it refuses to take for granted what so many others assume: that the standards for judging theories are settled and stable. They are not. And until this is seen, arguments will continue in circles, with each side claiming victory while the deeper confusion remains untouched.</w:t>
      </w:r>
    </w:p>
    <w:p w14:paraId="6E7CE137" w14:textId="77777777" w:rsidR="000860E3" w:rsidRPr="000860E3" w:rsidRDefault="000860E3" w:rsidP="000860E3">
      <w:pPr>
        <w:widowControl w:val="0"/>
        <w:pBdr>
          <w:top w:val="nil"/>
          <w:left w:val="nil"/>
          <w:bottom w:val="nil"/>
          <w:right w:val="nil"/>
          <w:between w:val="nil"/>
        </w:pBdr>
        <w:ind w:right="60"/>
        <w:rPr>
          <w:sz w:val="28"/>
          <w:szCs w:val="28"/>
          <w:lang w:val="en-US"/>
        </w:rPr>
      </w:pPr>
      <w:r w:rsidRPr="000860E3">
        <w:rPr>
          <w:sz w:val="28"/>
          <w:szCs w:val="28"/>
          <w:lang w:val="en-US"/>
        </w:rPr>
        <w:t xml:space="preserve">The chapters that follow will not lead to a final answer. But they will give the tools to ask better questions. They will show why so many arguments about theories go nowhere, and how to tell the difference between real insight and its appearance. They will offer a way to think more clearly, not by adopting new beliefs, but by seeing more deeply into the beliefs already held. In doing so, they invite a form of thought that is at once more critical and </w:t>
      </w:r>
      <w:r w:rsidRPr="000860E3">
        <w:rPr>
          <w:sz w:val="28"/>
          <w:szCs w:val="28"/>
          <w:lang w:val="en-US"/>
        </w:rPr>
        <w:lastRenderedPageBreak/>
        <w:t>more free—free from the illusions of certainty, and critical enough to see what lies beneath the surface of explanation.</w:t>
      </w:r>
    </w:p>
    <w:p w14:paraId="69C47045" w14:textId="77777777" w:rsidR="000860E3" w:rsidRPr="00D927A6" w:rsidRDefault="000860E3" w:rsidP="001B4449">
      <w:pPr>
        <w:pStyle w:val="Heading1"/>
        <w:rPr>
          <w:szCs w:val="28"/>
          <w:lang w:val="en-US"/>
        </w:rPr>
      </w:pPr>
      <w:bookmarkStart w:id="2" w:name="_Toc219235822"/>
      <w:r w:rsidRPr="00D927A6">
        <w:rPr>
          <w:szCs w:val="28"/>
          <w:lang w:val="en-US"/>
        </w:rPr>
        <w:lastRenderedPageBreak/>
        <w:t>Chapter 1: What a Theory Really Is (And What It Is Not)</w:t>
      </w:r>
      <w:bookmarkEnd w:id="2"/>
    </w:p>
    <w:p w14:paraId="3013FD9B" w14:textId="77777777" w:rsidR="000860E3" w:rsidRPr="000860E3" w:rsidRDefault="000860E3" w:rsidP="000860E3">
      <w:pPr>
        <w:widowControl w:val="0"/>
        <w:pBdr>
          <w:top w:val="nil"/>
          <w:left w:val="nil"/>
          <w:bottom w:val="nil"/>
          <w:right w:val="nil"/>
          <w:between w:val="nil"/>
        </w:pBdr>
        <w:ind w:right="60"/>
        <w:rPr>
          <w:sz w:val="28"/>
          <w:szCs w:val="28"/>
          <w:lang w:val="en-US"/>
        </w:rPr>
      </w:pPr>
      <w:r w:rsidRPr="000860E3">
        <w:rPr>
          <w:sz w:val="28"/>
          <w:szCs w:val="28"/>
          <w:lang w:val="en-US"/>
        </w:rPr>
        <w:t xml:space="preserve">A theory is not just an idea someone happens to hold. It is not a personal belief, a gut feeling, or a general impression about how things work. It is not simply a worldview or a way of looking at life. A theory, in its most essential form, is a structured way of claiming something about the world. It says: </w:t>
      </w:r>
      <w:r w:rsidRPr="000860E3">
        <w:rPr>
          <w:i/>
          <w:iCs/>
          <w:sz w:val="28"/>
          <w:szCs w:val="28"/>
          <w:lang w:val="en-US"/>
        </w:rPr>
        <w:t>this is how reality behaves</w:t>
      </w:r>
      <w:r w:rsidRPr="000860E3">
        <w:rPr>
          <w:sz w:val="28"/>
          <w:szCs w:val="28"/>
          <w:lang w:val="en-US"/>
        </w:rPr>
        <w:t>, and it does so in a manner that goes beyond instinct or preference. A theory tries to explain what is happening, not merely describe what is seen. It is not an observation—it is a framework into which observations are placed so that they begin to make sense together.</w:t>
      </w:r>
    </w:p>
    <w:p w14:paraId="09F4E46D" w14:textId="77777777" w:rsidR="000860E3" w:rsidRPr="000860E3" w:rsidRDefault="000860E3" w:rsidP="000860E3">
      <w:pPr>
        <w:widowControl w:val="0"/>
        <w:pBdr>
          <w:top w:val="nil"/>
          <w:left w:val="nil"/>
          <w:bottom w:val="nil"/>
          <w:right w:val="nil"/>
          <w:between w:val="nil"/>
        </w:pBdr>
        <w:ind w:right="60"/>
        <w:rPr>
          <w:sz w:val="28"/>
          <w:szCs w:val="28"/>
          <w:lang w:val="en-US"/>
        </w:rPr>
      </w:pPr>
      <w:r w:rsidRPr="000860E3">
        <w:rPr>
          <w:sz w:val="28"/>
          <w:szCs w:val="28"/>
          <w:lang w:val="en-US"/>
        </w:rPr>
        <w:t>This difference matters deeply. Opinions can be loose, changing, and often depend on mood, background, or upbringing. A theory, by contrast, is a deliberate construction. It has edges. It does not accept everything equally. It includes some things and leaves others out. It does not try to absorb all possibilities but instead draws a boundary around what it says could or could not happen. Because of this, a theory must be held to a different standard than an opinion. It must answer for the claims it makes, for the structure it imposes, and for the things it excludes from possibility.</w:t>
      </w:r>
    </w:p>
    <w:p w14:paraId="12EBD728" w14:textId="77777777" w:rsidR="000860E3" w:rsidRPr="000860E3" w:rsidRDefault="000860E3" w:rsidP="000860E3">
      <w:pPr>
        <w:widowControl w:val="0"/>
        <w:pBdr>
          <w:top w:val="nil"/>
          <w:left w:val="nil"/>
          <w:bottom w:val="nil"/>
          <w:right w:val="nil"/>
          <w:between w:val="nil"/>
        </w:pBdr>
        <w:ind w:right="60"/>
        <w:rPr>
          <w:sz w:val="28"/>
          <w:szCs w:val="28"/>
          <w:lang w:val="en-US"/>
        </w:rPr>
      </w:pPr>
      <w:r w:rsidRPr="000860E3">
        <w:rPr>
          <w:sz w:val="28"/>
          <w:szCs w:val="28"/>
          <w:lang w:val="en-US"/>
        </w:rPr>
        <w:t xml:space="preserve">There is a great danger in confusing a theory with a belief. When people grow attached to theories as if they were </w:t>
      </w:r>
      <w:r w:rsidRPr="000860E3">
        <w:rPr>
          <w:sz w:val="28"/>
          <w:szCs w:val="28"/>
          <w:lang w:val="en-US"/>
        </w:rPr>
        <w:lastRenderedPageBreak/>
        <w:t>personal possessions, they begin to defend them not as explanations to be tested but as identities to be protected. Emotional attachment can make the theory immune to criticism, not because it is strong, but because the person holding it feels threatened. A challenge to the theory becomes a challenge to the self. When that happens, thinking stops. The theory becomes a shield rather than a tool. It is no longer an attempt to understand, but a way of avoiding doubt. In this way, theories that were meant to clarify the world end up darkening it.</w:t>
      </w:r>
    </w:p>
    <w:p w14:paraId="7CA9DDCA" w14:textId="77777777" w:rsidR="000860E3" w:rsidRPr="000860E3" w:rsidRDefault="000860E3" w:rsidP="000860E3">
      <w:pPr>
        <w:widowControl w:val="0"/>
        <w:pBdr>
          <w:top w:val="nil"/>
          <w:left w:val="nil"/>
          <w:bottom w:val="nil"/>
          <w:right w:val="nil"/>
          <w:between w:val="nil"/>
        </w:pBdr>
        <w:ind w:right="60"/>
        <w:rPr>
          <w:sz w:val="28"/>
          <w:szCs w:val="28"/>
          <w:lang w:val="en-US"/>
        </w:rPr>
      </w:pPr>
      <w:r w:rsidRPr="000860E3">
        <w:rPr>
          <w:sz w:val="28"/>
          <w:szCs w:val="28"/>
          <w:lang w:val="en-US"/>
        </w:rPr>
        <w:t xml:space="preserve">To explain something is not the same as to assert it. An assertion is a flat statement: </w:t>
      </w:r>
      <w:r w:rsidRPr="000860E3">
        <w:rPr>
          <w:i/>
          <w:iCs/>
          <w:sz w:val="28"/>
          <w:szCs w:val="28"/>
          <w:lang w:val="en-US"/>
        </w:rPr>
        <w:t>this is the case</w:t>
      </w:r>
      <w:r w:rsidRPr="000860E3">
        <w:rPr>
          <w:sz w:val="28"/>
          <w:szCs w:val="28"/>
          <w:lang w:val="en-US"/>
        </w:rPr>
        <w:t xml:space="preserve">. But explanation is a layered act. It connects, unfolds, and clarifies. A theory that merely asserts a conclusion, without showing how or why it arises from the parts, is not a theory at all. It is a declaration. Explanation, on the other hand, takes time. It does not stop at saying what is true but explores </w:t>
      </w:r>
      <w:r w:rsidRPr="000860E3">
        <w:rPr>
          <w:i/>
          <w:iCs/>
          <w:sz w:val="28"/>
          <w:szCs w:val="28"/>
          <w:lang w:val="en-US"/>
        </w:rPr>
        <w:t>why</w:t>
      </w:r>
      <w:r w:rsidRPr="000860E3">
        <w:rPr>
          <w:sz w:val="28"/>
          <w:szCs w:val="28"/>
          <w:lang w:val="en-US"/>
        </w:rPr>
        <w:t xml:space="preserve"> it must be true, and under which conditions. Without this quality of unfolding, the theory cannot serve its purpose. It might sound convincing, but it gives no real understanding. It becomes a mask worn by certainty, but with nothing underneath.</w:t>
      </w:r>
    </w:p>
    <w:p w14:paraId="1BAE7A6F" w14:textId="77777777" w:rsidR="000860E3" w:rsidRPr="000860E3" w:rsidRDefault="000860E3" w:rsidP="000860E3">
      <w:pPr>
        <w:widowControl w:val="0"/>
        <w:pBdr>
          <w:top w:val="nil"/>
          <w:left w:val="nil"/>
          <w:bottom w:val="nil"/>
          <w:right w:val="nil"/>
          <w:between w:val="nil"/>
        </w:pBdr>
        <w:ind w:right="60"/>
        <w:rPr>
          <w:sz w:val="28"/>
          <w:szCs w:val="28"/>
          <w:lang w:val="en-US"/>
        </w:rPr>
      </w:pPr>
      <w:r w:rsidRPr="000860E3">
        <w:rPr>
          <w:sz w:val="28"/>
          <w:szCs w:val="28"/>
          <w:lang w:val="en-US"/>
        </w:rPr>
        <w:t xml:space="preserve">A theory always limits what can be. This is its strength and its risk. It makes the world more manageable by narrowing the field of possibilities, but in doing so, it forbids certain outcomes. These silent prohibitions are not </w:t>
      </w:r>
      <w:r w:rsidRPr="000860E3">
        <w:rPr>
          <w:sz w:val="28"/>
          <w:szCs w:val="28"/>
          <w:lang w:val="en-US"/>
        </w:rPr>
        <w:lastRenderedPageBreak/>
        <w:t>always obvious. They are the background assumptions of the theory, the things it says cannot happen. And yet, they are perhaps the most important part. Because what a theory denies tells more about its character than what it claims. A theory might fit all the known data, might make accurate predictions, might even seem simple and elegant—but if it rules out real possibilities that later turn out to be true, then all its charm is hollow. Its strength lies not in what it predicts, but in what it excludes.</w:t>
      </w:r>
    </w:p>
    <w:p w14:paraId="0F9BA51B" w14:textId="77777777" w:rsidR="000860E3" w:rsidRPr="000860E3" w:rsidRDefault="000860E3" w:rsidP="000860E3">
      <w:pPr>
        <w:widowControl w:val="0"/>
        <w:pBdr>
          <w:top w:val="nil"/>
          <w:left w:val="nil"/>
          <w:bottom w:val="nil"/>
          <w:right w:val="nil"/>
          <w:between w:val="nil"/>
        </w:pBdr>
        <w:ind w:right="60"/>
        <w:rPr>
          <w:sz w:val="28"/>
          <w:szCs w:val="28"/>
          <w:lang w:val="en-US"/>
        </w:rPr>
      </w:pPr>
      <w:r w:rsidRPr="000860E3">
        <w:rPr>
          <w:sz w:val="28"/>
          <w:szCs w:val="28"/>
          <w:lang w:val="en-US"/>
        </w:rPr>
        <w:t xml:space="preserve">These exclusions are rarely given enough attention. Predictions often steal the spotlight. People ask: </w:t>
      </w:r>
      <w:r w:rsidRPr="000860E3">
        <w:rPr>
          <w:i/>
          <w:iCs/>
          <w:sz w:val="28"/>
          <w:szCs w:val="28"/>
          <w:lang w:val="en-US"/>
        </w:rPr>
        <w:t>Did the theory get it right? Did it forecast what would happen?</w:t>
      </w:r>
      <w:r w:rsidRPr="000860E3">
        <w:rPr>
          <w:sz w:val="28"/>
          <w:szCs w:val="28"/>
          <w:lang w:val="en-US"/>
        </w:rPr>
        <w:t xml:space="preserve"> But this is a limited view. Any number of different theories might predict the same outcome. What sets one apart is not just what it gets right, but what it says could not happen. These are the silent stakes of every theory. In closing some doors, it opens others. The quality of a theory can be seen most clearly in how it handles what it says must never occur.</w:t>
      </w:r>
    </w:p>
    <w:p w14:paraId="6119B9CC" w14:textId="77777777" w:rsidR="000860E3" w:rsidRPr="000860E3" w:rsidRDefault="000860E3" w:rsidP="000860E3">
      <w:pPr>
        <w:widowControl w:val="0"/>
        <w:pBdr>
          <w:top w:val="nil"/>
          <w:left w:val="nil"/>
          <w:bottom w:val="nil"/>
          <w:right w:val="nil"/>
          <w:between w:val="nil"/>
        </w:pBdr>
        <w:ind w:right="60"/>
        <w:rPr>
          <w:sz w:val="28"/>
          <w:szCs w:val="28"/>
          <w:lang w:val="en-US"/>
        </w:rPr>
      </w:pPr>
      <w:r w:rsidRPr="000860E3">
        <w:rPr>
          <w:sz w:val="28"/>
          <w:szCs w:val="28"/>
          <w:lang w:val="en-US"/>
        </w:rPr>
        <w:t xml:space="preserve">Two theories might fit the same data but remain entirely different beneath the surface. One might rely on hidden forces; another on observable patterns. One might treat chance as fundamental; the other might see only determinism. These differences shape not only how the theory works but what it allows. To notice only the similarity in outcome is to miss the deeper structure. It is </w:t>
      </w:r>
      <w:r w:rsidRPr="000860E3">
        <w:rPr>
          <w:sz w:val="28"/>
          <w:szCs w:val="28"/>
          <w:lang w:val="en-US"/>
        </w:rPr>
        <w:lastRenderedPageBreak/>
        <w:t xml:space="preserve">tempting to say that if both theories predict the same event, they must be equally valid. But this ignores the essence of theory, which lies not only in what it says, but in </w:t>
      </w:r>
      <w:r w:rsidRPr="000860E3">
        <w:rPr>
          <w:i/>
          <w:iCs/>
          <w:sz w:val="28"/>
          <w:szCs w:val="28"/>
          <w:lang w:val="en-US"/>
        </w:rPr>
        <w:t>how</w:t>
      </w:r>
      <w:r w:rsidRPr="000860E3">
        <w:rPr>
          <w:sz w:val="28"/>
          <w:szCs w:val="28"/>
          <w:lang w:val="en-US"/>
        </w:rPr>
        <w:t xml:space="preserve"> and </w:t>
      </w:r>
      <w:r w:rsidRPr="000860E3">
        <w:rPr>
          <w:i/>
          <w:iCs/>
          <w:sz w:val="28"/>
          <w:szCs w:val="28"/>
          <w:lang w:val="en-US"/>
        </w:rPr>
        <w:t>why</w:t>
      </w:r>
      <w:r w:rsidRPr="000860E3">
        <w:rPr>
          <w:sz w:val="28"/>
          <w:szCs w:val="28"/>
          <w:lang w:val="en-US"/>
        </w:rPr>
        <w:t xml:space="preserve"> it says it.</w:t>
      </w:r>
    </w:p>
    <w:p w14:paraId="32F9C1C5" w14:textId="77777777" w:rsidR="000860E3" w:rsidRPr="000860E3" w:rsidRDefault="000860E3" w:rsidP="000860E3">
      <w:pPr>
        <w:widowControl w:val="0"/>
        <w:pBdr>
          <w:top w:val="nil"/>
          <w:left w:val="nil"/>
          <w:bottom w:val="nil"/>
          <w:right w:val="nil"/>
          <w:between w:val="nil"/>
        </w:pBdr>
        <w:ind w:right="60"/>
        <w:rPr>
          <w:sz w:val="28"/>
          <w:szCs w:val="28"/>
          <w:lang w:val="en-US"/>
        </w:rPr>
      </w:pPr>
      <w:r w:rsidRPr="000860E3">
        <w:rPr>
          <w:sz w:val="28"/>
          <w:szCs w:val="28"/>
          <w:lang w:val="en-US"/>
        </w:rPr>
        <w:t>Structure comes before testing. That is not always easy to accept. In the public imagination, science is a matter of testing things, of gathering data, of seeing what works. But before anything can be tested, a framework must be in place to say what counts as a test, what counts as data, and what it means for something to work. The structure of a theory shapes what kinds of questions can even be asked. It determines what is looked for, what is noticed, and what is dismissed. Without that structure, evidence has no direction. It is not enough to collect facts; they must be arranged, connected, given shape. A theory provides that shape, and in doing so, it sets the terms for its own judgment.</w:t>
      </w:r>
    </w:p>
    <w:p w14:paraId="328B634E" w14:textId="77777777" w:rsidR="000860E3" w:rsidRPr="000860E3" w:rsidRDefault="000860E3" w:rsidP="000860E3">
      <w:pPr>
        <w:widowControl w:val="0"/>
        <w:pBdr>
          <w:top w:val="nil"/>
          <w:left w:val="nil"/>
          <w:bottom w:val="nil"/>
          <w:right w:val="nil"/>
          <w:between w:val="nil"/>
        </w:pBdr>
        <w:ind w:right="60"/>
        <w:rPr>
          <w:sz w:val="28"/>
          <w:szCs w:val="28"/>
          <w:lang w:val="en-US"/>
        </w:rPr>
      </w:pPr>
      <w:r w:rsidRPr="000860E3">
        <w:rPr>
          <w:sz w:val="28"/>
          <w:szCs w:val="28"/>
          <w:lang w:val="en-US"/>
        </w:rPr>
        <w:t xml:space="preserve">This is why theories are not just reflections of the world, but interventions into it. They do not simply mirror what is seen. They decide what counts as important, what can be ignored, and what must be explained. This decision is often made quietly, without announcement. It can pass unnoticed, even by those who rely on the theory most. But it leaves a mark. It influences what is taken seriously, what is thought possible, and what is silently discarded as nonsense. A theory can be powerful in what it includes, </w:t>
      </w:r>
      <w:r w:rsidRPr="000860E3">
        <w:rPr>
          <w:sz w:val="28"/>
          <w:szCs w:val="28"/>
          <w:lang w:val="en-US"/>
        </w:rPr>
        <w:lastRenderedPageBreak/>
        <w:t>but it is more dangerous in what it leaves out.</w:t>
      </w:r>
    </w:p>
    <w:p w14:paraId="286D7EC7" w14:textId="77777777" w:rsidR="000860E3" w:rsidRPr="000860E3" w:rsidRDefault="000860E3" w:rsidP="000860E3">
      <w:pPr>
        <w:widowControl w:val="0"/>
        <w:pBdr>
          <w:top w:val="nil"/>
          <w:left w:val="nil"/>
          <w:bottom w:val="nil"/>
          <w:right w:val="nil"/>
          <w:between w:val="nil"/>
        </w:pBdr>
        <w:ind w:right="60"/>
        <w:rPr>
          <w:sz w:val="28"/>
          <w:szCs w:val="28"/>
          <w:lang w:val="en-US"/>
        </w:rPr>
      </w:pPr>
      <w:r w:rsidRPr="000860E3">
        <w:rPr>
          <w:sz w:val="28"/>
          <w:szCs w:val="28"/>
          <w:lang w:val="en-US"/>
        </w:rPr>
        <w:t>Understanding this helps guard against being too easily convinced. A theory can sound complete, logical, and persuasive, and still be fragile if its exclusions are wrong. The mark of a strong theory is not how confidently it is held or how often it is repeated, but how well it handles what it forbids. When the impossible becomes real, the theory must face its own limits. It must either adapt or fall. But if no one knows what the theory forbade, its failure may go unnoticed. This is how poor theories survive: not by being correct, but by hiding what they deny.</w:t>
      </w:r>
    </w:p>
    <w:p w14:paraId="0BA57129" w14:textId="77777777" w:rsidR="000860E3" w:rsidRPr="000860E3" w:rsidRDefault="000860E3" w:rsidP="000860E3">
      <w:pPr>
        <w:widowControl w:val="0"/>
        <w:pBdr>
          <w:top w:val="nil"/>
          <w:left w:val="nil"/>
          <w:bottom w:val="nil"/>
          <w:right w:val="nil"/>
          <w:between w:val="nil"/>
        </w:pBdr>
        <w:ind w:right="60"/>
        <w:rPr>
          <w:sz w:val="28"/>
          <w:szCs w:val="28"/>
          <w:lang w:val="en-US"/>
        </w:rPr>
      </w:pPr>
      <w:r w:rsidRPr="000860E3">
        <w:rPr>
          <w:sz w:val="28"/>
          <w:szCs w:val="28"/>
          <w:lang w:val="en-US"/>
        </w:rPr>
        <w:t>Theories should never be judged only by surface results. It is easy to admire a theory that makes impressive claims, that predicts correctly, or that speaks in elegant terms. But underneath these features lies something quieter and more revealing: the structure that defines the theory’s limits. By looking at that structure, it becomes possible to see not just what the theory says, but what it demands in order to be true. That demand is the real cost of the theory. And too often, it is paid without reflection.</w:t>
      </w:r>
    </w:p>
    <w:p w14:paraId="64F2F5B4" w14:textId="77777777" w:rsidR="000860E3" w:rsidRPr="000860E3" w:rsidRDefault="000860E3" w:rsidP="000860E3">
      <w:pPr>
        <w:widowControl w:val="0"/>
        <w:pBdr>
          <w:top w:val="nil"/>
          <w:left w:val="nil"/>
          <w:bottom w:val="nil"/>
          <w:right w:val="nil"/>
          <w:between w:val="nil"/>
        </w:pBdr>
        <w:ind w:right="60"/>
        <w:rPr>
          <w:sz w:val="28"/>
          <w:szCs w:val="28"/>
          <w:lang w:val="en-US"/>
        </w:rPr>
      </w:pPr>
      <w:r w:rsidRPr="000860E3">
        <w:rPr>
          <w:sz w:val="28"/>
          <w:szCs w:val="28"/>
          <w:lang w:val="en-US"/>
        </w:rPr>
        <w:t xml:space="preserve">The first step in judging a theory rightly is not to ask what it says, but what it makes impossible. This reveals its true nature, its risks, and its commitments. Theories differ not just in strength, but in character. Some are flexible, others brittle. Some invite new questions, others shut them down. All this depends not on what has been tested, but </w:t>
      </w:r>
      <w:r w:rsidRPr="000860E3">
        <w:rPr>
          <w:sz w:val="28"/>
          <w:szCs w:val="28"/>
          <w:lang w:val="en-US"/>
        </w:rPr>
        <w:lastRenderedPageBreak/>
        <w:t>on what the theory allows to be seen in the first place.</w:t>
      </w:r>
    </w:p>
    <w:p w14:paraId="57C8E2FD" w14:textId="77777777" w:rsidR="000860E3" w:rsidRPr="000860E3" w:rsidRDefault="000860E3" w:rsidP="000860E3">
      <w:pPr>
        <w:widowControl w:val="0"/>
        <w:pBdr>
          <w:top w:val="nil"/>
          <w:left w:val="nil"/>
          <w:bottom w:val="nil"/>
          <w:right w:val="nil"/>
          <w:between w:val="nil"/>
        </w:pBdr>
        <w:ind w:right="60"/>
        <w:rPr>
          <w:sz w:val="28"/>
          <w:szCs w:val="28"/>
          <w:lang w:val="en-US"/>
        </w:rPr>
      </w:pPr>
      <w:r w:rsidRPr="000860E3">
        <w:rPr>
          <w:sz w:val="28"/>
          <w:szCs w:val="28"/>
          <w:lang w:val="en-US"/>
        </w:rPr>
        <w:t>By examining a theory through this lens—not as a belief or opinion, but as a structure with boundaries—a new clarity becomes possible. It becomes easier to see where disagreement truly lies. Often, the fight between theories is not about facts, but about which framework should be trusted to make sense of the facts. By focusing on what a theory silently forbids, rather than what it loudly predicts, it becomes possible to tell the difference between a useful explanation and a seductive illusion.</w:t>
      </w:r>
    </w:p>
    <w:p w14:paraId="50B8F3A1" w14:textId="77777777" w:rsidR="000860E3" w:rsidRPr="000860E3" w:rsidRDefault="000860E3" w:rsidP="000860E3">
      <w:pPr>
        <w:widowControl w:val="0"/>
        <w:pBdr>
          <w:top w:val="nil"/>
          <w:left w:val="nil"/>
          <w:bottom w:val="nil"/>
          <w:right w:val="nil"/>
          <w:between w:val="nil"/>
        </w:pBdr>
        <w:ind w:right="60"/>
        <w:rPr>
          <w:sz w:val="28"/>
          <w:szCs w:val="28"/>
          <w:lang w:val="en-US"/>
        </w:rPr>
      </w:pPr>
      <w:r w:rsidRPr="000860E3">
        <w:rPr>
          <w:sz w:val="28"/>
          <w:szCs w:val="28"/>
          <w:lang w:val="en-US"/>
        </w:rPr>
        <w:t>The real work of understanding begins not when a theory is accepted, but when its structure is made visible. Only then can its claims be weighed honestly. Only then can it be judged not by how much it shines, but by how much it shadows.</w:t>
      </w:r>
    </w:p>
    <w:p w14:paraId="2D4230B3" w14:textId="77777777" w:rsidR="000860E3" w:rsidRPr="00D927A6" w:rsidRDefault="000860E3" w:rsidP="001B4449">
      <w:pPr>
        <w:pStyle w:val="Heading1"/>
        <w:rPr>
          <w:szCs w:val="28"/>
          <w:lang w:val="en-US"/>
        </w:rPr>
      </w:pPr>
      <w:bookmarkStart w:id="3" w:name="_Toc219235823"/>
      <w:r w:rsidRPr="00D927A6">
        <w:rPr>
          <w:szCs w:val="28"/>
          <w:lang w:val="en-US"/>
        </w:rPr>
        <w:lastRenderedPageBreak/>
        <w:t>Chapter 2: The Hidden Role of Structure in Every Theory</w:t>
      </w:r>
      <w:bookmarkEnd w:id="3"/>
    </w:p>
    <w:p w14:paraId="5F530B8E" w14:textId="77777777" w:rsidR="000860E3" w:rsidRPr="000860E3" w:rsidRDefault="000860E3" w:rsidP="000860E3">
      <w:pPr>
        <w:widowControl w:val="0"/>
        <w:pBdr>
          <w:top w:val="nil"/>
          <w:left w:val="nil"/>
          <w:bottom w:val="nil"/>
          <w:right w:val="nil"/>
          <w:between w:val="nil"/>
        </w:pBdr>
        <w:ind w:right="60"/>
        <w:rPr>
          <w:sz w:val="28"/>
          <w:szCs w:val="28"/>
          <w:lang w:val="en-US"/>
        </w:rPr>
      </w:pPr>
      <w:r w:rsidRPr="000860E3">
        <w:rPr>
          <w:sz w:val="28"/>
          <w:szCs w:val="28"/>
          <w:lang w:val="en-US"/>
        </w:rPr>
        <w:t>Structure, in the simplest and most ordinary sense, is the arrangement of parts into a working whole. It is how things are put together so they can make sense as a unit. This is easy to see in physical objects—a building has walls, beams, and a roof, arranged in a particular order so it can stand and serve its purpose. The same is true for a sentence, a recipe, or a musical phrase. Even when one is not thinking about structure, it is there, shaping how something is experienced. If the structure is wrong, the result collapses or becomes confusing. If it is right, everything seems to hold together, even if the structure itself is not noticed.</w:t>
      </w:r>
    </w:p>
    <w:p w14:paraId="0FEF4033" w14:textId="77777777" w:rsidR="000860E3" w:rsidRPr="000860E3" w:rsidRDefault="000860E3" w:rsidP="000860E3">
      <w:pPr>
        <w:widowControl w:val="0"/>
        <w:pBdr>
          <w:top w:val="nil"/>
          <w:left w:val="nil"/>
          <w:bottom w:val="nil"/>
          <w:right w:val="nil"/>
          <w:between w:val="nil"/>
        </w:pBdr>
        <w:ind w:right="60"/>
        <w:rPr>
          <w:sz w:val="28"/>
          <w:szCs w:val="28"/>
          <w:lang w:val="en-US"/>
        </w:rPr>
      </w:pPr>
      <w:r w:rsidRPr="000860E3">
        <w:rPr>
          <w:sz w:val="28"/>
          <w:szCs w:val="28"/>
          <w:lang w:val="en-US"/>
        </w:rPr>
        <w:t>This everyday sense of structure applies just as strongly to theories, even though theories are not physical objects. Every theory, no matter how simple it appears, depends on an underlying arrangement of ideas. These ideas are placed in a specific order, connected in specific ways, and made to serve a common goal: to explain something about the world. But unlike buildings or songs, the structure of a theory often stays hidden. It is not drawn out or spoken directly. It operates in the background, silently shaping how the theory works, what it allows, and how it can be understood. This is not because the structure is secret, but because people are rarely taught to notice it.</w:t>
      </w:r>
    </w:p>
    <w:p w14:paraId="687E906F" w14:textId="77777777" w:rsidR="000860E3" w:rsidRPr="000860E3" w:rsidRDefault="000860E3" w:rsidP="000860E3">
      <w:pPr>
        <w:widowControl w:val="0"/>
        <w:pBdr>
          <w:top w:val="nil"/>
          <w:left w:val="nil"/>
          <w:bottom w:val="nil"/>
          <w:right w:val="nil"/>
          <w:between w:val="nil"/>
        </w:pBdr>
        <w:ind w:right="60"/>
        <w:rPr>
          <w:sz w:val="28"/>
          <w:szCs w:val="28"/>
          <w:lang w:val="en-US"/>
        </w:rPr>
      </w:pPr>
      <w:r w:rsidRPr="000860E3">
        <w:rPr>
          <w:sz w:val="28"/>
          <w:szCs w:val="28"/>
          <w:lang w:val="en-US"/>
        </w:rPr>
        <w:lastRenderedPageBreak/>
        <w:t>And yet, this hidden structure plays an enormous role in shaping thought. Even before any evidence appears, the structure of a theory already sets the stage for how that evidence will be interpreted. It defines what will count as meaningful, what can be ignored, and what questions make sense. Structure, in this sense, acts like a filter. It does not only organize the pieces once they have been gathered—it determines what pieces are allowed in the first place. A theory does not wait passively for facts to arrive. It begins by setting the terms on which facts can be recognized.</w:t>
      </w:r>
    </w:p>
    <w:p w14:paraId="5A77DD19" w14:textId="77777777" w:rsidR="000860E3" w:rsidRPr="000860E3" w:rsidRDefault="000860E3" w:rsidP="000860E3">
      <w:pPr>
        <w:widowControl w:val="0"/>
        <w:pBdr>
          <w:top w:val="nil"/>
          <w:left w:val="nil"/>
          <w:bottom w:val="nil"/>
          <w:right w:val="nil"/>
          <w:between w:val="nil"/>
        </w:pBdr>
        <w:ind w:right="60"/>
        <w:rPr>
          <w:sz w:val="28"/>
          <w:szCs w:val="28"/>
          <w:lang w:val="en-US"/>
        </w:rPr>
      </w:pPr>
      <w:r w:rsidRPr="000860E3">
        <w:rPr>
          <w:sz w:val="28"/>
          <w:szCs w:val="28"/>
          <w:lang w:val="en-US"/>
        </w:rPr>
        <w:t>This is why two different theories can explain the same event in completely different ways. The event—the fact itself—might be agreed upon by everyone. But the role it plays, the meaning it carries, and the cause behind it may change entirely depending on the structure within which it is placed. One theory might explain a falling object in terms of invisible forces; another might use a story about natural tendencies. One might describe human behavior through rules; another through desire. Both might appear to match what is seen, and yet they are not the same. Their structure—the way they connect ideas, the assumptions they make, and the paths of reasoning they follow—leads to different ways of understanding the same thing.</w:t>
      </w:r>
    </w:p>
    <w:p w14:paraId="4369DBB4" w14:textId="77777777" w:rsidR="000860E3" w:rsidRPr="000860E3" w:rsidRDefault="000860E3" w:rsidP="000860E3">
      <w:pPr>
        <w:widowControl w:val="0"/>
        <w:pBdr>
          <w:top w:val="nil"/>
          <w:left w:val="nil"/>
          <w:bottom w:val="nil"/>
          <w:right w:val="nil"/>
          <w:between w:val="nil"/>
        </w:pBdr>
        <w:ind w:right="60"/>
        <w:rPr>
          <w:sz w:val="28"/>
          <w:szCs w:val="28"/>
          <w:lang w:val="en-US"/>
        </w:rPr>
      </w:pPr>
      <w:r w:rsidRPr="000860E3">
        <w:rPr>
          <w:sz w:val="28"/>
          <w:szCs w:val="28"/>
          <w:lang w:val="en-US"/>
        </w:rPr>
        <w:t xml:space="preserve">This difference is more than just style. It affects what counts as a good explanation. For one theory, an answer </w:t>
      </w:r>
      <w:r w:rsidRPr="000860E3">
        <w:rPr>
          <w:sz w:val="28"/>
          <w:szCs w:val="28"/>
          <w:lang w:val="en-US"/>
        </w:rPr>
        <w:lastRenderedPageBreak/>
        <w:t>might seem complete and satisfying. For another, the same answer might feel empty or circular. The structure of the theory shapes the very idea of explanation. It tells what is supposed to be clarified and what can be taken for granted. It defines what counts as a cause, what counts as a reason, and what kinds of answers are even thinkable. Without structure, there is no sense of what an explanation should look like.</w:t>
      </w:r>
    </w:p>
    <w:p w14:paraId="4F1E5724" w14:textId="77777777" w:rsidR="000860E3" w:rsidRPr="000860E3" w:rsidRDefault="000860E3" w:rsidP="000860E3">
      <w:pPr>
        <w:widowControl w:val="0"/>
        <w:pBdr>
          <w:top w:val="nil"/>
          <w:left w:val="nil"/>
          <w:bottom w:val="nil"/>
          <w:right w:val="nil"/>
          <w:between w:val="nil"/>
        </w:pBdr>
        <w:ind w:right="60"/>
        <w:rPr>
          <w:sz w:val="28"/>
          <w:szCs w:val="28"/>
          <w:lang w:val="en-US"/>
        </w:rPr>
      </w:pPr>
      <w:r w:rsidRPr="000860E3">
        <w:rPr>
          <w:sz w:val="28"/>
          <w:szCs w:val="28"/>
          <w:lang w:val="en-US"/>
        </w:rPr>
        <w:t>Because of this, structure quietly limits the kinds of questions that can be asked. It sets the rules for curiosity. A question that fits within the structure of a theory will seem natural and worth asking. A question that falls outside the structure may seem irrelevant, foolish, or even meaningless. This has nothing to do with whether the question is truly unimportant. It has to do with whether the structure of the theory makes room for it. When a theory becomes dominant, it can make certain questions disappear—not because the questions are answered, but because they no longer fit within the accepted way of thinking.</w:t>
      </w:r>
    </w:p>
    <w:p w14:paraId="5A01D63F" w14:textId="77777777" w:rsidR="000860E3" w:rsidRPr="000860E3" w:rsidRDefault="000860E3" w:rsidP="000860E3">
      <w:pPr>
        <w:widowControl w:val="0"/>
        <w:pBdr>
          <w:top w:val="nil"/>
          <w:left w:val="nil"/>
          <w:bottom w:val="nil"/>
          <w:right w:val="nil"/>
          <w:between w:val="nil"/>
        </w:pBdr>
        <w:ind w:right="60"/>
        <w:rPr>
          <w:sz w:val="28"/>
          <w:szCs w:val="28"/>
          <w:lang w:val="en-US"/>
        </w:rPr>
      </w:pPr>
      <w:r w:rsidRPr="000860E3">
        <w:rPr>
          <w:sz w:val="28"/>
          <w:szCs w:val="28"/>
          <w:lang w:val="en-US"/>
        </w:rPr>
        <w:t xml:space="preserve">This filtering happens so quietly that it is often mistaken for the nature of reality itself. The structure of a theory becomes invisible, and its limits are mistaken for the limits of the world. When that happens, people begin to treat the theory not as a tool for understanding, but as a reflection of what reality must be. This leads to a kind of </w:t>
      </w:r>
      <w:r w:rsidRPr="000860E3">
        <w:rPr>
          <w:sz w:val="28"/>
          <w:szCs w:val="28"/>
          <w:lang w:val="en-US"/>
        </w:rPr>
        <w:lastRenderedPageBreak/>
        <w:t>false certainty. It no longer feels like a theory is being used; it feels like truth is simply being described. The structure that made the explanation possible is forgotten, and with it, the idea that other explanations—based on other structures—might be just as valid.</w:t>
      </w:r>
    </w:p>
    <w:p w14:paraId="13850462" w14:textId="77777777" w:rsidR="000860E3" w:rsidRPr="000860E3" w:rsidRDefault="000860E3" w:rsidP="000860E3">
      <w:pPr>
        <w:widowControl w:val="0"/>
        <w:pBdr>
          <w:top w:val="nil"/>
          <w:left w:val="nil"/>
          <w:bottom w:val="nil"/>
          <w:right w:val="nil"/>
          <w:between w:val="nil"/>
        </w:pBdr>
        <w:ind w:right="60"/>
        <w:rPr>
          <w:sz w:val="28"/>
          <w:szCs w:val="28"/>
          <w:lang w:val="en-US"/>
        </w:rPr>
      </w:pPr>
      <w:r w:rsidRPr="000860E3">
        <w:rPr>
          <w:sz w:val="28"/>
          <w:szCs w:val="28"/>
          <w:lang w:val="en-US"/>
        </w:rPr>
        <w:t>This forgetting is not just an error. It is a deep distortion of thought. When the structure of a theory is ignored, it becomes impossible to see where interpretation ends and observation begins. People begin to trust the conclusions of the theory as if they came directly from the world, when in fact those conclusions depend entirely on the shape of the theory. The result is a confusion between what is given and what is constructed. This confusion makes disagreement harder to resolve, because people no longer understand why they disagree. They believe the facts are on their side, not realizing that even the idea of what counts as a fact depends on the theory’s structure.</w:t>
      </w:r>
    </w:p>
    <w:p w14:paraId="7105E0BE" w14:textId="77777777" w:rsidR="000860E3" w:rsidRPr="000860E3" w:rsidRDefault="000860E3" w:rsidP="000860E3">
      <w:pPr>
        <w:widowControl w:val="0"/>
        <w:pBdr>
          <w:top w:val="nil"/>
          <w:left w:val="nil"/>
          <w:bottom w:val="nil"/>
          <w:right w:val="nil"/>
          <w:between w:val="nil"/>
        </w:pBdr>
        <w:ind w:right="60"/>
        <w:rPr>
          <w:sz w:val="28"/>
          <w:szCs w:val="28"/>
          <w:lang w:val="en-US"/>
        </w:rPr>
      </w:pPr>
      <w:r w:rsidRPr="000860E3">
        <w:rPr>
          <w:sz w:val="28"/>
          <w:szCs w:val="28"/>
          <w:lang w:val="en-US"/>
        </w:rPr>
        <w:t xml:space="preserve">Structure cannot be removed from reasoning. It is present in every act of interpretation, every judgment, every claim about what something means. One might wish to be completely neutral, to look at the world without any framework, to judge things purely on what is seen. But this is not possible. The mind does not work that way. Even the simplest observation depends on categories, expectations, and a sense of what matters. These are all forms of structure. To remove them entirely would be to </w:t>
      </w:r>
      <w:r w:rsidRPr="000860E3">
        <w:rPr>
          <w:sz w:val="28"/>
          <w:szCs w:val="28"/>
          <w:lang w:val="en-US"/>
        </w:rPr>
        <w:lastRenderedPageBreak/>
        <w:t>remove the capacity for thought itself.</w:t>
      </w:r>
    </w:p>
    <w:p w14:paraId="098BBB42" w14:textId="77777777" w:rsidR="000860E3" w:rsidRPr="000860E3" w:rsidRDefault="000860E3" w:rsidP="000860E3">
      <w:pPr>
        <w:widowControl w:val="0"/>
        <w:pBdr>
          <w:top w:val="nil"/>
          <w:left w:val="nil"/>
          <w:bottom w:val="nil"/>
          <w:right w:val="nil"/>
          <w:between w:val="nil"/>
        </w:pBdr>
        <w:ind w:right="60"/>
        <w:rPr>
          <w:sz w:val="28"/>
          <w:szCs w:val="28"/>
          <w:lang w:val="en-US"/>
        </w:rPr>
      </w:pPr>
      <w:r w:rsidRPr="000860E3">
        <w:rPr>
          <w:sz w:val="28"/>
          <w:szCs w:val="28"/>
          <w:lang w:val="en-US"/>
        </w:rPr>
        <w:t>This does not mean that all structures are equal. Some are better suited to certain problems. Some are more flexible, more revealing, or more honest about their limits. But none can be escaped completely. To reason is to structure. To interpret is to impose a frame. The only question is whether the structure is recognized or not. When it is seen clearly, it can be judged, questioned, and improved. When it is hidden, it becomes a source of confusion and illusion.</w:t>
      </w:r>
    </w:p>
    <w:p w14:paraId="509B8B8C" w14:textId="77777777" w:rsidR="000860E3" w:rsidRPr="000860E3" w:rsidRDefault="000860E3" w:rsidP="000860E3">
      <w:pPr>
        <w:widowControl w:val="0"/>
        <w:pBdr>
          <w:top w:val="nil"/>
          <w:left w:val="nil"/>
          <w:bottom w:val="nil"/>
          <w:right w:val="nil"/>
          <w:between w:val="nil"/>
        </w:pBdr>
        <w:ind w:right="60"/>
        <w:rPr>
          <w:sz w:val="28"/>
          <w:szCs w:val="28"/>
          <w:lang w:val="en-US"/>
        </w:rPr>
      </w:pPr>
      <w:r w:rsidRPr="000860E3">
        <w:rPr>
          <w:sz w:val="28"/>
          <w:szCs w:val="28"/>
          <w:lang w:val="en-US"/>
        </w:rPr>
        <w:t>This is why the role of structure must be brought into the open. It is not a technical matter. It is not about formal logic or mathematical models. It is about the shape of thought itself. By learning to see structure, it becomes possible to understand why different people interpret the same situation in such different ways. It becomes easier to recognize when an explanation is limited by its own assumptions. And it becomes possible to hold theories lightly—not as final answers, but as tools that serve a purpose, useful only as long as their structure fits the world they seek to explain.</w:t>
      </w:r>
    </w:p>
    <w:p w14:paraId="7A455904" w14:textId="77777777" w:rsidR="000860E3" w:rsidRPr="000860E3" w:rsidRDefault="000860E3" w:rsidP="000860E3">
      <w:pPr>
        <w:widowControl w:val="0"/>
        <w:pBdr>
          <w:top w:val="nil"/>
          <w:left w:val="nil"/>
          <w:bottom w:val="nil"/>
          <w:right w:val="nil"/>
          <w:between w:val="nil"/>
        </w:pBdr>
        <w:ind w:right="60"/>
        <w:rPr>
          <w:sz w:val="28"/>
          <w:szCs w:val="28"/>
          <w:lang w:val="en-US"/>
        </w:rPr>
      </w:pPr>
      <w:r w:rsidRPr="000860E3">
        <w:rPr>
          <w:sz w:val="28"/>
          <w:szCs w:val="28"/>
          <w:lang w:val="en-US"/>
        </w:rPr>
        <w:t xml:space="preserve">Structure, once seen, cannot be unseen. It changes how every theory is understood. It brings attention to the edges, to the places where a theory stops making sense, to the questions it cannot ask. These edges are not flaws—they are the price of every explanation. But to see them clearly is to regain a kind of freedom: the freedom to step </w:t>
      </w:r>
      <w:r w:rsidRPr="000860E3">
        <w:rPr>
          <w:sz w:val="28"/>
          <w:szCs w:val="28"/>
          <w:lang w:val="en-US"/>
        </w:rPr>
        <w:lastRenderedPageBreak/>
        <w:t>outside a single framework and consider others. It is only from this place that true understanding begins—not with a fixed answer, but with the ability to see that every answer comes from somewhere, shaped by choices that are often invisible until they are named.</w:t>
      </w:r>
    </w:p>
    <w:p w14:paraId="0C22C9BB" w14:textId="77777777" w:rsidR="000860E3" w:rsidRPr="00D927A6" w:rsidRDefault="000860E3" w:rsidP="001B4449">
      <w:pPr>
        <w:pStyle w:val="Heading1"/>
        <w:rPr>
          <w:szCs w:val="28"/>
          <w:lang w:val="en-US"/>
        </w:rPr>
      </w:pPr>
      <w:bookmarkStart w:id="4" w:name="_Toc219235824"/>
      <w:r w:rsidRPr="00D927A6">
        <w:rPr>
          <w:szCs w:val="28"/>
          <w:lang w:val="en-US"/>
        </w:rPr>
        <w:lastRenderedPageBreak/>
        <w:t>Chapter 3: Why Evidence Alone Cannot Rank Theories</w:t>
      </w:r>
      <w:bookmarkEnd w:id="4"/>
    </w:p>
    <w:p w14:paraId="2DA1D45D" w14:textId="77777777" w:rsidR="000860E3" w:rsidRPr="000860E3" w:rsidRDefault="000860E3" w:rsidP="000860E3">
      <w:pPr>
        <w:widowControl w:val="0"/>
        <w:pBdr>
          <w:top w:val="nil"/>
          <w:left w:val="nil"/>
          <w:bottom w:val="nil"/>
          <w:right w:val="nil"/>
          <w:between w:val="nil"/>
        </w:pBdr>
        <w:ind w:right="60"/>
        <w:rPr>
          <w:sz w:val="28"/>
          <w:szCs w:val="28"/>
          <w:lang w:val="en-US"/>
        </w:rPr>
      </w:pPr>
      <w:r w:rsidRPr="000860E3">
        <w:rPr>
          <w:sz w:val="28"/>
          <w:szCs w:val="28"/>
          <w:lang w:val="en-US"/>
        </w:rPr>
        <w:t>There is a common belief that evidence decides everything. That the more data is gathered, the clearer the truth becomes. That observation, carried out carefully and honestly, is enough to settle disputes between competing ideas. This belief has the shape of reason but not its substance. It gives the impression of fairness while hiding a deeper confusion. For in every case where evidence seems to speak, it does so only because someone has already given it a voice. Data, by itself, is mute. It says nothing until it is made to speak through a structure of interpretation.</w:t>
      </w:r>
    </w:p>
    <w:p w14:paraId="345CCDED" w14:textId="77777777" w:rsidR="000860E3" w:rsidRPr="000860E3" w:rsidRDefault="000860E3" w:rsidP="000860E3">
      <w:pPr>
        <w:widowControl w:val="0"/>
        <w:pBdr>
          <w:top w:val="nil"/>
          <w:left w:val="nil"/>
          <w:bottom w:val="nil"/>
          <w:right w:val="nil"/>
          <w:between w:val="nil"/>
        </w:pBdr>
        <w:ind w:right="60"/>
        <w:rPr>
          <w:sz w:val="28"/>
          <w:szCs w:val="28"/>
          <w:lang w:val="en-US"/>
        </w:rPr>
      </w:pPr>
      <w:r w:rsidRPr="000860E3">
        <w:rPr>
          <w:sz w:val="28"/>
          <w:szCs w:val="28"/>
          <w:lang w:val="en-US"/>
        </w:rPr>
        <w:t>To observe is not to understand. One may see clouds gathering but not know what they mean. One may hear a voice but not grasp the words. In every act of recognition, something is added to the raw perception—something that organizes it, places it within a frame, and gives it significance. That added element is interpretation, and it is never neutral. It always depends on a prior sense of what matters, what is possible, what counts as cause or consequence. In short, interpretation assumes a structure, whether or not that structure is made explicit.</w:t>
      </w:r>
    </w:p>
    <w:p w14:paraId="6754C447" w14:textId="77777777" w:rsidR="000860E3" w:rsidRPr="000860E3" w:rsidRDefault="000860E3" w:rsidP="000860E3">
      <w:pPr>
        <w:widowControl w:val="0"/>
        <w:pBdr>
          <w:top w:val="nil"/>
          <w:left w:val="nil"/>
          <w:bottom w:val="nil"/>
          <w:right w:val="nil"/>
          <w:between w:val="nil"/>
        </w:pBdr>
        <w:ind w:right="60"/>
        <w:rPr>
          <w:sz w:val="28"/>
          <w:szCs w:val="28"/>
          <w:lang w:val="en-US"/>
        </w:rPr>
      </w:pPr>
      <w:r w:rsidRPr="000860E3">
        <w:rPr>
          <w:sz w:val="28"/>
          <w:szCs w:val="28"/>
          <w:lang w:val="en-US"/>
        </w:rPr>
        <w:t xml:space="preserve">Without such a structure, evidence cannot be used. It becomes a pile of impressions, loose and formless. To turn data into something meaningful, the mind must </w:t>
      </w:r>
      <w:r w:rsidRPr="000860E3">
        <w:rPr>
          <w:sz w:val="28"/>
          <w:szCs w:val="28"/>
          <w:lang w:val="en-US"/>
        </w:rPr>
        <w:lastRenderedPageBreak/>
        <w:t>decide what is relevant, what relationships exist among the elements, and what kind of pattern they might suggest. But each of these decisions reflects a hidden architecture—a sense of order that precedes the facts. This means that evidence never arrives without being shaped by the theory meant to receive it.</w:t>
      </w:r>
    </w:p>
    <w:p w14:paraId="39FAC710" w14:textId="77777777" w:rsidR="000860E3" w:rsidRPr="000860E3" w:rsidRDefault="000860E3" w:rsidP="000860E3">
      <w:pPr>
        <w:widowControl w:val="0"/>
        <w:pBdr>
          <w:top w:val="nil"/>
          <w:left w:val="nil"/>
          <w:bottom w:val="nil"/>
          <w:right w:val="nil"/>
          <w:between w:val="nil"/>
        </w:pBdr>
        <w:ind w:right="60"/>
        <w:rPr>
          <w:sz w:val="28"/>
          <w:szCs w:val="28"/>
          <w:lang w:val="en-US"/>
        </w:rPr>
      </w:pPr>
      <w:r w:rsidRPr="000860E3">
        <w:rPr>
          <w:sz w:val="28"/>
          <w:szCs w:val="28"/>
          <w:lang w:val="en-US"/>
        </w:rPr>
        <w:t>Different theories do not simply offer different conclusions. They frame the world in different ways, asking different questions, valuing different signs, and noticing different patterns. That is why the same piece of evidence can seem to support entirely opposite views. One person may see a falling apple as proof of a universal force; another may take it as a sign of divine order. One may see an economic trend as a result of individual choice; another may see it as the effect of invisible systems. Both may point to the same graph, the same numbers, the same events—but the structure in which those facts are placed leads to entirely different meanings.</w:t>
      </w:r>
    </w:p>
    <w:p w14:paraId="64B38089" w14:textId="77777777" w:rsidR="000860E3" w:rsidRPr="000860E3" w:rsidRDefault="000860E3" w:rsidP="000860E3">
      <w:pPr>
        <w:widowControl w:val="0"/>
        <w:pBdr>
          <w:top w:val="nil"/>
          <w:left w:val="nil"/>
          <w:bottom w:val="nil"/>
          <w:right w:val="nil"/>
          <w:between w:val="nil"/>
        </w:pBdr>
        <w:ind w:right="60"/>
        <w:rPr>
          <w:sz w:val="28"/>
          <w:szCs w:val="28"/>
          <w:lang w:val="en-US"/>
        </w:rPr>
      </w:pPr>
      <w:r w:rsidRPr="000860E3">
        <w:rPr>
          <w:sz w:val="28"/>
          <w:szCs w:val="28"/>
          <w:lang w:val="en-US"/>
        </w:rPr>
        <w:t xml:space="preserve">This is not a failure of evidence. It is a misunderstanding of its role. Evidence can support a theory, confirm its expectations, and challenge its rivals. But it cannot, by itself, decide between theories that are built on different assumptions. For it is those assumptions—the choices made before the facts are gathered—that give the facts their place. Evidence can test the strength of a theory, but it cannot create the structure the theory depends on. That </w:t>
      </w:r>
      <w:r w:rsidRPr="000860E3">
        <w:rPr>
          <w:sz w:val="28"/>
          <w:szCs w:val="28"/>
          <w:lang w:val="en-US"/>
        </w:rPr>
        <w:lastRenderedPageBreak/>
        <w:t>structure must come first.</w:t>
      </w:r>
    </w:p>
    <w:p w14:paraId="5556EBCC" w14:textId="77777777" w:rsidR="000860E3" w:rsidRPr="000860E3" w:rsidRDefault="000860E3" w:rsidP="000860E3">
      <w:pPr>
        <w:widowControl w:val="0"/>
        <w:pBdr>
          <w:top w:val="nil"/>
          <w:left w:val="nil"/>
          <w:bottom w:val="nil"/>
          <w:right w:val="nil"/>
          <w:between w:val="nil"/>
        </w:pBdr>
        <w:ind w:right="60"/>
        <w:rPr>
          <w:sz w:val="28"/>
          <w:szCs w:val="28"/>
          <w:lang w:val="en-US"/>
        </w:rPr>
      </w:pPr>
      <w:r w:rsidRPr="000860E3">
        <w:rPr>
          <w:sz w:val="28"/>
          <w:szCs w:val="28"/>
          <w:lang w:val="en-US"/>
        </w:rPr>
        <w:t>The hope that “more data” will eventually resolve all conflicts rests on a misunderstanding. It assumes that disagreement comes from not knowing enough, and that once everything is measured, the truth will emerge automatically. But this is like believing that more words will fix a bad sentence, or that more bricks will repair a collapsing wall. Quantity does not replace clarity. More data only helps when the structure for understanding it is already sound. If that structure is flawed, more data will only make the confusion harder to see.</w:t>
      </w:r>
    </w:p>
    <w:p w14:paraId="02A0DDC2" w14:textId="77777777" w:rsidR="000860E3" w:rsidRPr="000860E3" w:rsidRDefault="000860E3" w:rsidP="000860E3">
      <w:pPr>
        <w:widowControl w:val="0"/>
        <w:pBdr>
          <w:top w:val="nil"/>
          <w:left w:val="nil"/>
          <w:bottom w:val="nil"/>
          <w:right w:val="nil"/>
          <w:between w:val="nil"/>
        </w:pBdr>
        <w:ind w:right="60"/>
        <w:rPr>
          <w:sz w:val="28"/>
          <w:szCs w:val="28"/>
          <w:lang w:val="en-US"/>
        </w:rPr>
      </w:pPr>
      <w:r w:rsidRPr="000860E3">
        <w:rPr>
          <w:sz w:val="28"/>
          <w:szCs w:val="28"/>
          <w:lang w:val="en-US"/>
        </w:rPr>
        <w:t>There is a kind of comfort in the idea of pure observation. It seems to promise a place where the mind can step back and simply receive what is there. But this is an illusion. Observation is never pure. It is guided, filtered, and shaped at every level. The eye sees what it has been trained to see. The hand records what it has been told is worth recording. The meaning of a fact does not lie within the fact itself, but in the place it is given within a larger frame. Even the decision to call something a fact already reflects a structure of thought.</w:t>
      </w:r>
    </w:p>
    <w:p w14:paraId="70681D7C" w14:textId="77777777" w:rsidR="000860E3" w:rsidRPr="000860E3" w:rsidRDefault="000860E3" w:rsidP="000860E3">
      <w:pPr>
        <w:widowControl w:val="0"/>
        <w:pBdr>
          <w:top w:val="nil"/>
          <w:left w:val="nil"/>
          <w:bottom w:val="nil"/>
          <w:right w:val="nil"/>
          <w:between w:val="nil"/>
        </w:pBdr>
        <w:ind w:right="60"/>
        <w:rPr>
          <w:sz w:val="28"/>
          <w:szCs w:val="28"/>
          <w:lang w:val="en-US"/>
        </w:rPr>
      </w:pPr>
      <w:r w:rsidRPr="000860E3">
        <w:rPr>
          <w:sz w:val="28"/>
          <w:szCs w:val="28"/>
          <w:lang w:val="en-US"/>
        </w:rPr>
        <w:t xml:space="preserve">That is why people can agree on what has happened, and still disagree entirely on what it means. Agreement on facts does not lead to agreement on interpretation. A trial may present the same evidence to both sides, yet each side constructs a different story. A history may include the </w:t>
      </w:r>
      <w:r w:rsidRPr="000860E3">
        <w:rPr>
          <w:sz w:val="28"/>
          <w:szCs w:val="28"/>
          <w:lang w:val="en-US"/>
        </w:rPr>
        <w:lastRenderedPageBreak/>
        <w:t>same dates and names, yet lead to opposite judgments. The facts do not resolve the meaning. The meaning depends on what kind of structure is used to make sense of them.</w:t>
      </w:r>
    </w:p>
    <w:p w14:paraId="65401F39" w14:textId="77777777" w:rsidR="000860E3" w:rsidRPr="000860E3" w:rsidRDefault="000860E3" w:rsidP="000860E3">
      <w:pPr>
        <w:widowControl w:val="0"/>
        <w:pBdr>
          <w:top w:val="nil"/>
          <w:left w:val="nil"/>
          <w:bottom w:val="nil"/>
          <w:right w:val="nil"/>
          <w:between w:val="nil"/>
        </w:pBdr>
        <w:ind w:right="60"/>
        <w:rPr>
          <w:sz w:val="28"/>
          <w:szCs w:val="28"/>
          <w:lang w:val="en-US"/>
        </w:rPr>
      </w:pPr>
      <w:r w:rsidRPr="000860E3">
        <w:rPr>
          <w:sz w:val="28"/>
          <w:szCs w:val="28"/>
          <w:lang w:val="en-US"/>
        </w:rPr>
        <w:t>This is why evidence cannot be treated as a final judge. It does not sort theories into correct and incorrect. It cannot determine, on its own, which theory is better. It can only tell whether a theory holds up under its own terms—whether its expectations are met, whether its claims are not contradicted. But those terms must be supplied first. The theory must say in advance what would count as confirmation, what would count as failure, and what kind of patterns are expected. Evidence can then support or challenge those patterns, but it cannot generate them. It cannot invent the structure it is supposed to test.</w:t>
      </w:r>
    </w:p>
    <w:p w14:paraId="67FAC451" w14:textId="77777777" w:rsidR="000860E3" w:rsidRPr="000860E3" w:rsidRDefault="000860E3" w:rsidP="000860E3">
      <w:pPr>
        <w:widowControl w:val="0"/>
        <w:pBdr>
          <w:top w:val="nil"/>
          <w:left w:val="nil"/>
          <w:bottom w:val="nil"/>
          <w:right w:val="nil"/>
          <w:between w:val="nil"/>
        </w:pBdr>
        <w:ind w:right="60"/>
        <w:rPr>
          <w:sz w:val="28"/>
          <w:szCs w:val="28"/>
          <w:lang w:val="en-US"/>
        </w:rPr>
      </w:pPr>
      <w:r w:rsidRPr="000860E3">
        <w:rPr>
          <w:sz w:val="28"/>
          <w:szCs w:val="28"/>
          <w:lang w:val="en-US"/>
        </w:rPr>
        <w:t>Structure must come before testing. It sets the conditions under which evidence becomes meaningful. It defines what counts as a problem, what counts as an answer, and what range of results are possible. Without that framework, the data remains shapeless. It may be gathered in large amounts, it may be organized in beautiful charts, but it still lacks direction. Structure gives evidence its role, its function, its weight. Without structure, evidence cannot confirm or deny anything. It simply floats.</w:t>
      </w:r>
    </w:p>
    <w:p w14:paraId="1A4A45DF" w14:textId="77777777" w:rsidR="000860E3" w:rsidRPr="000860E3" w:rsidRDefault="000860E3" w:rsidP="000860E3">
      <w:pPr>
        <w:widowControl w:val="0"/>
        <w:pBdr>
          <w:top w:val="nil"/>
          <w:left w:val="nil"/>
          <w:bottom w:val="nil"/>
          <w:right w:val="nil"/>
          <w:between w:val="nil"/>
        </w:pBdr>
        <w:ind w:right="60"/>
        <w:rPr>
          <w:sz w:val="28"/>
          <w:szCs w:val="28"/>
          <w:lang w:val="en-US"/>
        </w:rPr>
      </w:pPr>
      <w:r w:rsidRPr="000860E3">
        <w:rPr>
          <w:sz w:val="28"/>
          <w:szCs w:val="28"/>
          <w:lang w:val="en-US"/>
        </w:rPr>
        <w:t xml:space="preserve">This is why constraints matter. A theory that can explain everything explains nothing. A structure that fits all </w:t>
      </w:r>
      <w:r w:rsidRPr="000860E3">
        <w:rPr>
          <w:sz w:val="28"/>
          <w:szCs w:val="28"/>
          <w:lang w:val="en-US"/>
        </w:rPr>
        <w:lastRenderedPageBreak/>
        <w:t xml:space="preserve">patterns has no shape of its own. To be meaningful, evidence must not only match a theory—it must also have the power to challenge it. There must be limits, boundaries, expectations that can be broken. A good theory does not just welcome evidence that fits. It allows itself to be surprised, to be wrong, to be reshaped. But that process only works when the structure is disciplined by constraints. When it says clearly: </w:t>
      </w:r>
      <w:r w:rsidRPr="000860E3">
        <w:rPr>
          <w:i/>
          <w:iCs/>
          <w:sz w:val="28"/>
          <w:szCs w:val="28"/>
          <w:lang w:val="en-US"/>
        </w:rPr>
        <w:t>this should happen</w:t>
      </w:r>
      <w:r w:rsidRPr="000860E3">
        <w:rPr>
          <w:sz w:val="28"/>
          <w:szCs w:val="28"/>
          <w:lang w:val="en-US"/>
        </w:rPr>
        <w:t xml:space="preserve">, and </w:t>
      </w:r>
      <w:r w:rsidRPr="000860E3">
        <w:rPr>
          <w:i/>
          <w:iCs/>
          <w:sz w:val="28"/>
          <w:szCs w:val="28"/>
          <w:lang w:val="en-US"/>
        </w:rPr>
        <w:t>this must not</w:t>
      </w:r>
      <w:r w:rsidRPr="000860E3">
        <w:rPr>
          <w:sz w:val="28"/>
          <w:szCs w:val="28"/>
          <w:lang w:val="en-US"/>
        </w:rPr>
        <w:t>. Without such discipline, evidence cannot correct the theory. It can only be absorbed, rephrased, or ignored.</w:t>
      </w:r>
    </w:p>
    <w:p w14:paraId="2E674BD0" w14:textId="77777777" w:rsidR="000860E3" w:rsidRPr="000860E3" w:rsidRDefault="000860E3" w:rsidP="000860E3">
      <w:pPr>
        <w:widowControl w:val="0"/>
        <w:pBdr>
          <w:top w:val="nil"/>
          <w:left w:val="nil"/>
          <w:bottom w:val="nil"/>
          <w:right w:val="nil"/>
          <w:between w:val="nil"/>
        </w:pBdr>
        <w:ind w:right="60"/>
        <w:rPr>
          <w:sz w:val="28"/>
          <w:szCs w:val="28"/>
          <w:lang w:val="en-US"/>
        </w:rPr>
      </w:pPr>
      <w:r w:rsidRPr="000860E3">
        <w:rPr>
          <w:sz w:val="28"/>
          <w:szCs w:val="28"/>
          <w:lang w:val="en-US"/>
        </w:rPr>
        <w:t>So the question is not simply whether the evidence supports a theory. It is whether the theory has given clear terms by which it could fail. This requires courage, not only intellectual but emotional. It means holding ideas not as possessions but as tools—useful as long as they serve, to be discarded when they mislead. It means being willing to accept that structure is not invisible and that reasoning is never neutral.</w:t>
      </w:r>
    </w:p>
    <w:p w14:paraId="4BD42F32" w14:textId="77777777" w:rsidR="000860E3" w:rsidRPr="000860E3" w:rsidRDefault="000860E3" w:rsidP="000860E3">
      <w:pPr>
        <w:widowControl w:val="0"/>
        <w:pBdr>
          <w:top w:val="nil"/>
          <w:left w:val="nil"/>
          <w:bottom w:val="nil"/>
          <w:right w:val="nil"/>
          <w:between w:val="nil"/>
        </w:pBdr>
        <w:ind w:right="60"/>
        <w:rPr>
          <w:sz w:val="28"/>
          <w:szCs w:val="28"/>
          <w:lang w:val="en-US"/>
        </w:rPr>
      </w:pPr>
      <w:r w:rsidRPr="000860E3">
        <w:rPr>
          <w:sz w:val="28"/>
          <w:szCs w:val="28"/>
          <w:lang w:val="en-US"/>
        </w:rPr>
        <w:t xml:space="preserve">In the end, evidence is essential but not supreme. It plays a central role, but never a solitary one. Its value depends on the clarity of the structure in which it is placed. Theories are not judged by evidence alone, but by the quality of the framework that turns evidence into meaning. Only by recognizing this can one begin to judge theories rightly—not as mirrors of the world, but as lenses </w:t>
      </w:r>
      <w:r w:rsidRPr="000860E3">
        <w:rPr>
          <w:sz w:val="28"/>
          <w:szCs w:val="28"/>
          <w:lang w:val="en-US"/>
        </w:rPr>
        <w:lastRenderedPageBreak/>
        <w:t>through which the world becomes visible.</w:t>
      </w:r>
    </w:p>
    <w:p w14:paraId="262379B1" w14:textId="230DA223" w:rsidR="000860E3" w:rsidRPr="000860E3" w:rsidRDefault="001B4449" w:rsidP="000860E3">
      <w:pPr>
        <w:widowControl w:val="0"/>
        <w:pBdr>
          <w:top w:val="nil"/>
          <w:left w:val="nil"/>
          <w:bottom w:val="nil"/>
          <w:right w:val="nil"/>
          <w:between w:val="nil"/>
        </w:pBdr>
        <w:ind w:right="60"/>
        <w:rPr>
          <w:sz w:val="28"/>
          <w:szCs w:val="28"/>
          <w:lang w:val="en-US"/>
        </w:rPr>
      </w:pPr>
      <w:r w:rsidRPr="00D927A6">
        <w:rPr>
          <w:sz w:val="28"/>
          <w:szCs w:val="28"/>
          <w:lang w:val="en-US"/>
        </w:rPr>
        <w:t xml:space="preserve"> </w:t>
      </w:r>
    </w:p>
    <w:p w14:paraId="3A003DB0" w14:textId="77777777" w:rsidR="000860E3" w:rsidRPr="00D927A6" w:rsidRDefault="000860E3" w:rsidP="001B4449">
      <w:pPr>
        <w:pStyle w:val="Heading1"/>
        <w:rPr>
          <w:szCs w:val="28"/>
          <w:lang w:val="en-US"/>
        </w:rPr>
      </w:pPr>
      <w:bookmarkStart w:id="5" w:name="_Toc219235825"/>
      <w:r w:rsidRPr="00D927A6">
        <w:rPr>
          <w:szCs w:val="28"/>
          <w:lang w:val="en-US"/>
        </w:rPr>
        <w:lastRenderedPageBreak/>
        <w:t>Chapter 4: Structural Constraints as the Real Test of Serious Theories</w:t>
      </w:r>
      <w:bookmarkEnd w:id="5"/>
    </w:p>
    <w:p w14:paraId="364B603B" w14:textId="77777777" w:rsidR="000860E3" w:rsidRPr="000860E3" w:rsidRDefault="000860E3" w:rsidP="000860E3">
      <w:pPr>
        <w:widowControl w:val="0"/>
        <w:pBdr>
          <w:top w:val="nil"/>
          <w:left w:val="nil"/>
          <w:bottom w:val="nil"/>
          <w:right w:val="nil"/>
          <w:between w:val="nil"/>
        </w:pBdr>
        <w:ind w:right="60"/>
        <w:rPr>
          <w:sz w:val="28"/>
          <w:szCs w:val="28"/>
          <w:lang w:val="en-US"/>
        </w:rPr>
      </w:pPr>
      <w:r w:rsidRPr="000860E3">
        <w:rPr>
          <w:sz w:val="28"/>
          <w:szCs w:val="28"/>
          <w:lang w:val="en-US"/>
        </w:rPr>
        <w:t xml:space="preserve">A theory earns its seriousness not by how much it explains, but by what it refuses to accept. The measure of depth is not in how many outcomes a theory can wrap in its language, but in how many it boldly declares impossible. This act of forbidding—not out of fear or ignorance, but as a deliberate constraint—is what separates a true theory from a mere collection of flexible interpretations. A serious theory draws lines in the sand. It does not just say what might happen—it declares what </w:t>
      </w:r>
      <w:r w:rsidRPr="000860E3">
        <w:rPr>
          <w:i/>
          <w:iCs/>
          <w:sz w:val="28"/>
          <w:szCs w:val="28"/>
          <w:lang w:val="en-US"/>
        </w:rPr>
        <w:t>cannot</w:t>
      </w:r>
      <w:r w:rsidRPr="000860E3">
        <w:rPr>
          <w:sz w:val="28"/>
          <w:szCs w:val="28"/>
          <w:lang w:val="en-US"/>
        </w:rPr>
        <w:t>.</w:t>
      </w:r>
    </w:p>
    <w:p w14:paraId="04B7825E" w14:textId="77777777" w:rsidR="000860E3" w:rsidRPr="000860E3" w:rsidRDefault="000860E3" w:rsidP="000860E3">
      <w:pPr>
        <w:widowControl w:val="0"/>
        <w:pBdr>
          <w:top w:val="nil"/>
          <w:left w:val="nil"/>
          <w:bottom w:val="nil"/>
          <w:right w:val="nil"/>
          <w:between w:val="nil"/>
        </w:pBdr>
        <w:ind w:right="60"/>
        <w:rPr>
          <w:sz w:val="28"/>
          <w:szCs w:val="28"/>
          <w:lang w:val="en-US"/>
        </w:rPr>
      </w:pPr>
      <w:r w:rsidRPr="000860E3">
        <w:rPr>
          <w:sz w:val="28"/>
          <w:szCs w:val="28"/>
          <w:lang w:val="en-US"/>
        </w:rPr>
        <w:t>This is what it means for a theory to forbid outcomes: it shapes a space of possibility and then marks clear borders around it. Within those borders, certain events may occur, certain facts may arise, certain explanations may unfold. But outside those borders, anything that tries to enter is rejected. Not because it has been disproven by data, but because the theory, by its very nature, cannot allow it. This refusal is not a flaw. It is the mark of structure. It is how the theory reveals its commitments—by staking something on the way the world works.</w:t>
      </w:r>
    </w:p>
    <w:p w14:paraId="0F10F5D7" w14:textId="77777777" w:rsidR="000860E3" w:rsidRPr="000860E3" w:rsidRDefault="000860E3" w:rsidP="000860E3">
      <w:pPr>
        <w:widowControl w:val="0"/>
        <w:pBdr>
          <w:top w:val="nil"/>
          <w:left w:val="nil"/>
          <w:bottom w:val="nil"/>
          <w:right w:val="nil"/>
          <w:between w:val="nil"/>
        </w:pBdr>
        <w:ind w:right="60"/>
        <w:rPr>
          <w:sz w:val="28"/>
          <w:szCs w:val="28"/>
          <w:lang w:val="en-US"/>
        </w:rPr>
      </w:pPr>
      <w:r w:rsidRPr="000860E3">
        <w:rPr>
          <w:sz w:val="28"/>
          <w:szCs w:val="28"/>
          <w:lang w:val="en-US"/>
        </w:rPr>
        <w:t xml:space="preserve">The stronger a theory is, the more it dares to exclude. It closes doors and accepts the risk of being wrong. It says, “If the world does not behave in these ways, then I fail.” This is strength, not weakness. For only in this risk does a </w:t>
      </w:r>
      <w:r w:rsidRPr="000860E3">
        <w:rPr>
          <w:sz w:val="28"/>
          <w:szCs w:val="28"/>
          <w:lang w:val="en-US"/>
        </w:rPr>
        <w:lastRenderedPageBreak/>
        <w:t>theory gain weight. It puts something at stake. It makes itself vulnerable to reality. And in doing so, it becomes testable in a way that empty or flexible theories never can.</w:t>
      </w:r>
    </w:p>
    <w:p w14:paraId="18B3FA98" w14:textId="77777777" w:rsidR="000860E3" w:rsidRPr="000860E3" w:rsidRDefault="000860E3" w:rsidP="000860E3">
      <w:pPr>
        <w:widowControl w:val="0"/>
        <w:pBdr>
          <w:top w:val="nil"/>
          <w:left w:val="nil"/>
          <w:bottom w:val="nil"/>
          <w:right w:val="nil"/>
          <w:between w:val="nil"/>
        </w:pBdr>
        <w:ind w:right="60"/>
        <w:rPr>
          <w:sz w:val="28"/>
          <w:szCs w:val="28"/>
          <w:lang w:val="en-US"/>
        </w:rPr>
      </w:pPr>
      <w:r w:rsidRPr="000860E3">
        <w:rPr>
          <w:sz w:val="28"/>
          <w:szCs w:val="28"/>
          <w:lang w:val="en-US"/>
        </w:rPr>
        <w:t>A weak theory, by contrast, is one that explains everything. It absorbs all outcomes, reshapes itself around every fact, and finds a place for every observation. At first, this may seem impressive. Such a theory never contradicts the data. It always has an answer. But this is precisely the problem. A theory that fits everything has no shape of its own. It takes the form of whatever it meets. It becomes a mirror, not a structure. And a mirror cannot explain—it can only reflect.</w:t>
      </w:r>
    </w:p>
    <w:p w14:paraId="4BA1699E" w14:textId="77777777" w:rsidR="000860E3" w:rsidRPr="000860E3" w:rsidRDefault="000860E3" w:rsidP="000860E3">
      <w:pPr>
        <w:widowControl w:val="0"/>
        <w:pBdr>
          <w:top w:val="nil"/>
          <w:left w:val="nil"/>
          <w:bottom w:val="nil"/>
          <w:right w:val="nil"/>
          <w:between w:val="nil"/>
        </w:pBdr>
        <w:ind w:right="60"/>
        <w:rPr>
          <w:sz w:val="28"/>
          <w:szCs w:val="28"/>
          <w:lang w:val="en-US"/>
        </w:rPr>
      </w:pPr>
      <w:r w:rsidRPr="000860E3">
        <w:rPr>
          <w:sz w:val="28"/>
          <w:szCs w:val="28"/>
          <w:lang w:val="en-US"/>
        </w:rPr>
        <w:t>There is a difference between flexibility and emptiness. Flexibility allows a theory to stretch within the bounds of its structure, adapting to new insights while still holding firm to its core. But emptiness has no core. It bends in every direction, not because it is strong, but because it has nothing to hold onto. A flexible theory knows what it is. An empty theory only knows what it must become in order to survive.</w:t>
      </w:r>
    </w:p>
    <w:p w14:paraId="0A5DA86B" w14:textId="77777777" w:rsidR="000860E3" w:rsidRPr="000860E3" w:rsidRDefault="000860E3" w:rsidP="000860E3">
      <w:pPr>
        <w:widowControl w:val="0"/>
        <w:pBdr>
          <w:top w:val="nil"/>
          <w:left w:val="nil"/>
          <w:bottom w:val="nil"/>
          <w:right w:val="nil"/>
          <w:between w:val="nil"/>
        </w:pBdr>
        <w:ind w:right="60"/>
        <w:rPr>
          <w:sz w:val="28"/>
          <w:szCs w:val="28"/>
          <w:lang w:val="en-US"/>
        </w:rPr>
      </w:pPr>
      <w:r w:rsidRPr="000860E3">
        <w:rPr>
          <w:sz w:val="28"/>
          <w:szCs w:val="28"/>
          <w:lang w:val="en-US"/>
        </w:rPr>
        <w:t xml:space="preserve">Theories that survive by adaptation alone are not to be trusted. A good theory may evolve, yes—but it does so under pressure, in response to real challenge, and only by refining its structure. It does not grow by absorbing whatever might threaten it. It does not rewrite its own rules every time it is tested. If a theory is always able to </w:t>
      </w:r>
      <w:r w:rsidRPr="000860E3">
        <w:rPr>
          <w:sz w:val="28"/>
          <w:szCs w:val="28"/>
          <w:lang w:val="en-US"/>
        </w:rPr>
        <w:lastRenderedPageBreak/>
        <w:t>accommodate the facts, no matter what they are, then it is not being tested at all. It is slipping through the test by refusing to take a stand.</w:t>
      </w:r>
    </w:p>
    <w:p w14:paraId="4612D86D" w14:textId="77777777" w:rsidR="000860E3" w:rsidRPr="000860E3" w:rsidRDefault="000860E3" w:rsidP="000860E3">
      <w:pPr>
        <w:widowControl w:val="0"/>
        <w:pBdr>
          <w:top w:val="nil"/>
          <w:left w:val="nil"/>
          <w:bottom w:val="nil"/>
          <w:right w:val="nil"/>
          <w:between w:val="nil"/>
        </w:pBdr>
        <w:ind w:right="60"/>
        <w:rPr>
          <w:sz w:val="28"/>
          <w:szCs w:val="28"/>
          <w:lang w:val="en-US"/>
        </w:rPr>
      </w:pPr>
      <w:r w:rsidRPr="000860E3">
        <w:rPr>
          <w:sz w:val="28"/>
          <w:szCs w:val="28"/>
          <w:lang w:val="en-US"/>
        </w:rPr>
        <w:t>Constraints are what give a theory intellectual weight. Without them, there is no gravity—no pull toward meaning, no sense of risk, no way to distinguish insight from convenience. A constrained theory makes demands on the world. It places conditions on what is possible. And in doing so, it also places conditions on itself. It becomes accountable. It can fail. This is not a weakness; it is the only way a theory can earn the right to be taken seriously.</w:t>
      </w:r>
    </w:p>
    <w:p w14:paraId="5C05B958" w14:textId="77777777" w:rsidR="000860E3" w:rsidRPr="000860E3" w:rsidRDefault="000860E3" w:rsidP="000860E3">
      <w:pPr>
        <w:widowControl w:val="0"/>
        <w:pBdr>
          <w:top w:val="nil"/>
          <w:left w:val="nil"/>
          <w:bottom w:val="nil"/>
          <w:right w:val="nil"/>
          <w:between w:val="nil"/>
        </w:pBdr>
        <w:ind w:right="60"/>
        <w:rPr>
          <w:sz w:val="28"/>
          <w:szCs w:val="28"/>
          <w:lang w:val="en-US"/>
        </w:rPr>
      </w:pPr>
      <w:r w:rsidRPr="000860E3">
        <w:rPr>
          <w:sz w:val="28"/>
          <w:szCs w:val="28"/>
          <w:lang w:val="en-US"/>
        </w:rPr>
        <w:t>When a theory is willing to contradict itself—or, worse, to tolerate contradictions in order to preserve its surface coherence—it loses the power to explain. Contradiction is not simply a logical failure. It is a sign that the structure of the theory is not being respected. That its principles are being bent to save appearances. A theory that tolerates contradiction becomes porous. Nothing is excluded, so nothing is clarified. Its words may continue, but its meaning dissolves.</w:t>
      </w:r>
    </w:p>
    <w:p w14:paraId="62A44673" w14:textId="77777777" w:rsidR="000860E3" w:rsidRPr="000860E3" w:rsidRDefault="000860E3" w:rsidP="000860E3">
      <w:pPr>
        <w:widowControl w:val="0"/>
        <w:pBdr>
          <w:top w:val="nil"/>
          <w:left w:val="nil"/>
          <w:bottom w:val="nil"/>
          <w:right w:val="nil"/>
          <w:between w:val="nil"/>
        </w:pBdr>
        <w:ind w:right="60"/>
        <w:rPr>
          <w:sz w:val="28"/>
          <w:szCs w:val="28"/>
          <w:lang w:val="en-US"/>
        </w:rPr>
      </w:pPr>
      <w:r w:rsidRPr="000860E3">
        <w:rPr>
          <w:sz w:val="28"/>
          <w:szCs w:val="28"/>
          <w:lang w:val="en-US"/>
        </w:rPr>
        <w:t xml:space="preserve">This is why structural discipline matters more than elegance. Elegance is a feeling, a surface impression. It pleases the mind, but it does not bind the theory to anything real. Discipline, on the other hand, holds the theory in tension with the world. It limits the range of possible moves. It forces the theory to make real choices. </w:t>
      </w:r>
      <w:r w:rsidRPr="000860E3">
        <w:rPr>
          <w:sz w:val="28"/>
          <w:szCs w:val="28"/>
          <w:lang w:val="en-US"/>
        </w:rPr>
        <w:lastRenderedPageBreak/>
        <w:t>It is not about beauty—it is about accountability. A theory must answer for itself, and it can only do so if it has limits.</w:t>
      </w:r>
    </w:p>
    <w:p w14:paraId="532F8FAE" w14:textId="77777777" w:rsidR="000860E3" w:rsidRPr="000860E3" w:rsidRDefault="000860E3" w:rsidP="000860E3">
      <w:pPr>
        <w:widowControl w:val="0"/>
        <w:pBdr>
          <w:top w:val="nil"/>
          <w:left w:val="nil"/>
          <w:bottom w:val="nil"/>
          <w:right w:val="nil"/>
          <w:between w:val="nil"/>
        </w:pBdr>
        <w:ind w:right="60"/>
        <w:rPr>
          <w:sz w:val="28"/>
          <w:szCs w:val="28"/>
          <w:lang w:val="en-US"/>
        </w:rPr>
      </w:pPr>
      <w:r w:rsidRPr="000860E3">
        <w:rPr>
          <w:sz w:val="28"/>
          <w:szCs w:val="28"/>
          <w:lang w:val="en-US"/>
        </w:rPr>
        <w:t>Those limits make the theory risky, and that is a good thing. Without risk, there is no test. A risky theory puts its structure on the line. It tells the world: “If this happens, I am wrong.” It does not try to be invincible. It tries to be meaningful. And meaning only arises where there is something to lose. A theory that cannot fail has no content. It makes no claim on reality. It may be admired for its smoothness, but it cannot be trusted for its truth.</w:t>
      </w:r>
    </w:p>
    <w:p w14:paraId="62A7E13F" w14:textId="77777777" w:rsidR="000860E3" w:rsidRPr="000860E3" w:rsidRDefault="000860E3" w:rsidP="000860E3">
      <w:pPr>
        <w:widowControl w:val="0"/>
        <w:pBdr>
          <w:top w:val="nil"/>
          <w:left w:val="nil"/>
          <w:bottom w:val="nil"/>
          <w:right w:val="nil"/>
          <w:between w:val="nil"/>
        </w:pBdr>
        <w:ind w:right="60"/>
        <w:rPr>
          <w:sz w:val="28"/>
          <w:szCs w:val="28"/>
          <w:lang w:val="en-US"/>
        </w:rPr>
      </w:pPr>
      <w:r w:rsidRPr="000860E3">
        <w:rPr>
          <w:sz w:val="28"/>
          <w:szCs w:val="28"/>
          <w:lang w:val="en-US"/>
        </w:rPr>
        <w:t>Risk sharpens thought. It forces clarity. A theory that must hold together under pressure becomes leaner, more exact, more honest. It cannot afford loose ideas or convenient patches. It must be coherent not only in its surface presentation but in its internal structure. Every claim must support the others. Every assumption must be justified. This coherence under strain is what makes a theory strong—not its popularity, not its elegance, not the authority of those who defend it.</w:t>
      </w:r>
    </w:p>
    <w:p w14:paraId="5D792253" w14:textId="77777777" w:rsidR="000860E3" w:rsidRPr="000860E3" w:rsidRDefault="000860E3" w:rsidP="000860E3">
      <w:pPr>
        <w:widowControl w:val="0"/>
        <w:pBdr>
          <w:top w:val="nil"/>
          <w:left w:val="nil"/>
          <w:bottom w:val="nil"/>
          <w:right w:val="nil"/>
          <w:between w:val="nil"/>
        </w:pBdr>
        <w:ind w:right="60"/>
        <w:rPr>
          <w:sz w:val="28"/>
          <w:szCs w:val="28"/>
          <w:lang w:val="en-US"/>
        </w:rPr>
      </w:pPr>
      <w:r w:rsidRPr="000860E3">
        <w:rPr>
          <w:sz w:val="28"/>
          <w:szCs w:val="28"/>
          <w:lang w:val="en-US"/>
        </w:rPr>
        <w:t>The willingness to accept constraint is a sign of seriousness. It shows that the theory is not trying to control the conversation by expanding to fit every possibility. Instead, it accepts the hard task of definition. It narrows its field not out of ignorance, but out of focus. It knows what it is aiming to explain, and it does not flinch from the consequences of that aim.</w:t>
      </w:r>
    </w:p>
    <w:p w14:paraId="0B26AE56" w14:textId="77777777" w:rsidR="000860E3" w:rsidRPr="000860E3" w:rsidRDefault="000860E3" w:rsidP="000860E3">
      <w:pPr>
        <w:widowControl w:val="0"/>
        <w:pBdr>
          <w:top w:val="nil"/>
          <w:left w:val="nil"/>
          <w:bottom w:val="nil"/>
          <w:right w:val="nil"/>
          <w:between w:val="nil"/>
        </w:pBdr>
        <w:ind w:right="60"/>
        <w:rPr>
          <w:sz w:val="28"/>
          <w:szCs w:val="28"/>
          <w:lang w:val="en-US"/>
        </w:rPr>
      </w:pPr>
      <w:r w:rsidRPr="000860E3">
        <w:rPr>
          <w:sz w:val="28"/>
          <w:szCs w:val="28"/>
          <w:lang w:val="en-US"/>
        </w:rPr>
        <w:lastRenderedPageBreak/>
        <w:t>In this way, constraints are not merely limits. They are the foundation of meaning. They carve out a space where explanation can happen. Without them, there is only noise. Theories that lack constraint do not simply fail to convince—they fail to think. For thinking is always a form of limitation. It is the act of selecting, rejecting, shaping. It is the creation of form from possibility. A theory that refuses this act cannot help but fall into vagueness, no matter how well it is dressed in technical terms.</w:t>
      </w:r>
    </w:p>
    <w:p w14:paraId="65FAC719" w14:textId="77777777" w:rsidR="000860E3" w:rsidRPr="000860E3" w:rsidRDefault="000860E3" w:rsidP="000860E3">
      <w:pPr>
        <w:widowControl w:val="0"/>
        <w:pBdr>
          <w:top w:val="nil"/>
          <w:left w:val="nil"/>
          <w:bottom w:val="nil"/>
          <w:right w:val="nil"/>
          <w:between w:val="nil"/>
        </w:pBdr>
        <w:ind w:right="60"/>
        <w:rPr>
          <w:sz w:val="28"/>
          <w:szCs w:val="28"/>
          <w:lang w:val="en-US"/>
        </w:rPr>
      </w:pPr>
      <w:r w:rsidRPr="000860E3">
        <w:rPr>
          <w:sz w:val="28"/>
          <w:szCs w:val="28"/>
          <w:lang w:val="en-US"/>
        </w:rPr>
        <w:t>What matters most in a theory is not how wide it spreads, but how clearly it stands. Not how many things it can explain, but how precisely it defines what it means to explain. Not how gracefully it adapts, but how firmly it holds. This firmness does not mean stubbornness. It means coherence. It means that the parts of the theory support one another, not because they have been stitched together after the fact, but because they arise from the same disciplined core.</w:t>
      </w:r>
    </w:p>
    <w:p w14:paraId="60B4EA37" w14:textId="77777777" w:rsidR="000860E3" w:rsidRPr="000860E3" w:rsidRDefault="000860E3" w:rsidP="000860E3">
      <w:pPr>
        <w:widowControl w:val="0"/>
        <w:pBdr>
          <w:top w:val="nil"/>
          <w:left w:val="nil"/>
          <w:bottom w:val="nil"/>
          <w:right w:val="nil"/>
          <w:between w:val="nil"/>
        </w:pBdr>
        <w:ind w:right="60"/>
        <w:rPr>
          <w:sz w:val="28"/>
          <w:szCs w:val="28"/>
          <w:lang w:val="en-US"/>
        </w:rPr>
      </w:pPr>
      <w:r w:rsidRPr="000860E3">
        <w:rPr>
          <w:sz w:val="28"/>
          <w:szCs w:val="28"/>
          <w:lang w:val="en-US"/>
        </w:rPr>
        <w:t>To take theories seriously is to ask of them more than surface charm or broad compatibility. It is to ask whether they dare to tell the world what must not happen. Whether they speak with the confidence of structure or the emptiness of accommodation. Whether they are willing to fail. For only what can fail can also succeed. And only a theory that risks contradiction can bring real insight.</w:t>
      </w:r>
    </w:p>
    <w:p w14:paraId="178A1B8C" w14:textId="56A3BCD9" w:rsidR="000860E3" w:rsidRPr="000860E3" w:rsidRDefault="001B4449" w:rsidP="000860E3">
      <w:pPr>
        <w:widowControl w:val="0"/>
        <w:pBdr>
          <w:top w:val="nil"/>
          <w:left w:val="nil"/>
          <w:bottom w:val="nil"/>
          <w:right w:val="nil"/>
          <w:between w:val="nil"/>
        </w:pBdr>
        <w:ind w:right="60"/>
        <w:rPr>
          <w:sz w:val="28"/>
          <w:szCs w:val="28"/>
          <w:lang w:val="en-US"/>
        </w:rPr>
      </w:pPr>
      <w:r w:rsidRPr="00D927A6">
        <w:rPr>
          <w:sz w:val="28"/>
          <w:szCs w:val="28"/>
          <w:lang w:val="en-US"/>
        </w:rPr>
        <w:lastRenderedPageBreak/>
        <w:t xml:space="preserve"> </w:t>
      </w:r>
    </w:p>
    <w:p w14:paraId="284F7BFD" w14:textId="77777777" w:rsidR="000860E3" w:rsidRPr="00D927A6" w:rsidRDefault="000860E3" w:rsidP="001B4449">
      <w:pPr>
        <w:pStyle w:val="Heading1"/>
        <w:rPr>
          <w:szCs w:val="28"/>
          <w:lang w:val="en-US"/>
        </w:rPr>
      </w:pPr>
      <w:bookmarkStart w:id="6" w:name="_Toc219235826"/>
      <w:r w:rsidRPr="00D927A6">
        <w:rPr>
          <w:szCs w:val="28"/>
          <w:lang w:val="en-US"/>
        </w:rPr>
        <w:lastRenderedPageBreak/>
        <w:t>Chapter 5: The Asymmetry Between Structure and Evidence</w:t>
      </w:r>
      <w:bookmarkEnd w:id="6"/>
    </w:p>
    <w:p w14:paraId="0C54603F" w14:textId="77777777" w:rsidR="000860E3" w:rsidRPr="000860E3" w:rsidRDefault="000860E3" w:rsidP="000860E3">
      <w:pPr>
        <w:widowControl w:val="0"/>
        <w:pBdr>
          <w:top w:val="nil"/>
          <w:left w:val="nil"/>
          <w:bottom w:val="nil"/>
          <w:right w:val="nil"/>
          <w:between w:val="nil"/>
        </w:pBdr>
        <w:ind w:right="60"/>
        <w:rPr>
          <w:sz w:val="28"/>
          <w:szCs w:val="28"/>
          <w:lang w:val="en-US"/>
        </w:rPr>
      </w:pPr>
      <w:r w:rsidRPr="000860E3">
        <w:rPr>
          <w:sz w:val="28"/>
          <w:szCs w:val="28"/>
          <w:lang w:val="en-US"/>
        </w:rPr>
        <w:t>Before any evidence can be considered, there must already be a structure in place. This priority is not a matter of timing alone, but of logic itself. Structure comes first because without it, evidence has no meaning. One may collect sights, sounds, measurements, and records, but until they are arranged, interpreted, and connected by some underlying framework, they remain inert. They do not say anything by themselves. They do not point or argue or prove. They simply exist, waiting for a structure to place them in a pattern. That pattern is what turns raw impressions into evidence.</w:t>
      </w:r>
    </w:p>
    <w:p w14:paraId="1BFD015E" w14:textId="77777777" w:rsidR="000860E3" w:rsidRPr="000860E3" w:rsidRDefault="000860E3" w:rsidP="000860E3">
      <w:pPr>
        <w:widowControl w:val="0"/>
        <w:pBdr>
          <w:top w:val="nil"/>
          <w:left w:val="nil"/>
          <w:bottom w:val="nil"/>
          <w:right w:val="nil"/>
          <w:between w:val="nil"/>
        </w:pBdr>
        <w:ind w:right="60"/>
        <w:rPr>
          <w:sz w:val="28"/>
          <w:szCs w:val="28"/>
          <w:lang w:val="en-US"/>
        </w:rPr>
      </w:pPr>
      <w:r w:rsidRPr="000860E3">
        <w:rPr>
          <w:sz w:val="28"/>
          <w:szCs w:val="28"/>
          <w:lang w:val="en-US"/>
        </w:rPr>
        <w:t>This order is not arbitrary. It reflects the deeper nature of how understanding works. Theories are not built by stacking facts on top of one another. They are shaped by the frameworks through which those facts are selected and understood. Every act of observation already carries with it a sense of what to look for, what counts as surprising, what should be explained. That sense is provided by structure. One might imagine evidence as something passive, and structure as something active. But in truth, structure is what allows evidence to be seen as evidence at all.</w:t>
      </w:r>
    </w:p>
    <w:p w14:paraId="542A3AA1" w14:textId="77777777" w:rsidR="000860E3" w:rsidRPr="000860E3" w:rsidRDefault="000860E3" w:rsidP="000860E3">
      <w:pPr>
        <w:widowControl w:val="0"/>
        <w:pBdr>
          <w:top w:val="nil"/>
          <w:left w:val="nil"/>
          <w:bottom w:val="nil"/>
          <w:right w:val="nil"/>
          <w:between w:val="nil"/>
        </w:pBdr>
        <w:ind w:right="60"/>
        <w:rPr>
          <w:sz w:val="28"/>
          <w:szCs w:val="28"/>
          <w:lang w:val="en-US"/>
        </w:rPr>
      </w:pPr>
      <w:r w:rsidRPr="000860E3">
        <w:rPr>
          <w:sz w:val="28"/>
          <w:szCs w:val="28"/>
          <w:lang w:val="en-US"/>
        </w:rPr>
        <w:t xml:space="preserve">Because of this, evidence enters only after structure has done its work. It comes second—not in importance, but in </w:t>
      </w:r>
      <w:r w:rsidRPr="000860E3">
        <w:rPr>
          <w:sz w:val="28"/>
          <w:szCs w:val="28"/>
          <w:lang w:val="en-US"/>
        </w:rPr>
        <w:lastRenderedPageBreak/>
        <w:t>dependency. The meaning of any piece of data, the relevance of any detail, depends entirely on the interpretive space in which it is placed. A number on a page may signify a breakthrough or a failure, a discovery or a mistake, depending on the theory that surrounds it. Without that surrounding structure, the number has no direction. It does not support or oppose any idea, because it has not yet been given a role to play.</w:t>
      </w:r>
    </w:p>
    <w:p w14:paraId="73181744" w14:textId="77777777" w:rsidR="000860E3" w:rsidRPr="000860E3" w:rsidRDefault="000860E3" w:rsidP="000860E3">
      <w:pPr>
        <w:widowControl w:val="0"/>
        <w:pBdr>
          <w:top w:val="nil"/>
          <w:left w:val="nil"/>
          <w:bottom w:val="nil"/>
          <w:right w:val="nil"/>
          <w:between w:val="nil"/>
        </w:pBdr>
        <w:ind w:right="60"/>
        <w:rPr>
          <w:sz w:val="28"/>
          <w:szCs w:val="28"/>
          <w:lang w:val="en-US"/>
        </w:rPr>
      </w:pPr>
      <w:r w:rsidRPr="000860E3">
        <w:rPr>
          <w:sz w:val="28"/>
          <w:szCs w:val="28"/>
          <w:lang w:val="en-US"/>
        </w:rPr>
        <w:t>Structure tells evidence what to be. It defines the categories, the relations, the consequences. It sets the boundaries between signal and noise, cause and coincidence, explanation and distraction. One theory might see a rise in temperature as proof of a deeper trend; another might dismiss it as a fluctuation. The same fact, placed in different frameworks, changes its function. This transformation reveals how deeply structure governs interpretation. It is not that structure distorts the evidence. It is that evidence becomes intelligible only within structure.</w:t>
      </w:r>
    </w:p>
    <w:p w14:paraId="7E41714D" w14:textId="77777777" w:rsidR="000860E3" w:rsidRPr="000860E3" w:rsidRDefault="000860E3" w:rsidP="000860E3">
      <w:pPr>
        <w:widowControl w:val="0"/>
        <w:pBdr>
          <w:top w:val="nil"/>
          <w:left w:val="nil"/>
          <w:bottom w:val="nil"/>
          <w:right w:val="nil"/>
          <w:between w:val="nil"/>
        </w:pBdr>
        <w:ind w:right="60"/>
        <w:rPr>
          <w:sz w:val="28"/>
          <w:szCs w:val="28"/>
          <w:lang w:val="en-US"/>
        </w:rPr>
      </w:pPr>
      <w:r w:rsidRPr="000860E3">
        <w:rPr>
          <w:sz w:val="28"/>
          <w:szCs w:val="28"/>
          <w:lang w:val="en-US"/>
        </w:rPr>
        <w:t xml:space="preserve">No matter how much evidence is gathered, it can never fully validate the structure that made it possible. A structure is more than a list of expectations—it is an architecture of thought. It not only predicts what should happen, but shapes what counts as a happening. When evidence matches a theory, it shows that the theory can accommodate the data. But it does not prove that the </w:t>
      </w:r>
      <w:r w:rsidRPr="000860E3">
        <w:rPr>
          <w:sz w:val="28"/>
          <w:szCs w:val="28"/>
          <w:lang w:val="en-US"/>
        </w:rPr>
        <w:lastRenderedPageBreak/>
        <w:t>structure is the only one that could have done so, nor that it is correct in any deeper sense. Multiple structures may predict the same result. A match confirms that the structure is not broken—it does not confirm that it is uniquely right.</w:t>
      </w:r>
    </w:p>
    <w:p w14:paraId="2FA4A2DD" w14:textId="77777777" w:rsidR="000860E3" w:rsidRPr="000860E3" w:rsidRDefault="000860E3" w:rsidP="000860E3">
      <w:pPr>
        <w:widowControl w:val="0"/>
        <w:pBdr>
          <w:top w:val="nil"/>
          <w:left w:val="nil"/>
          <w:bottom w:val="nil"/>
          <w:right w:val="nil"/>
          <w:between w:val="nil"/>
        </w:pBdr>
        <w:ind w:right="60"/>
        <w:rPr>
          <w:sz w:val="28"/>
          <w:szCs w:val="28"/>
          <w:lang w:val="en-US"/>
        </w:rPr>
      </w:pPr>
      <w:r w:rsidRPr="000860E3">
        <w:rPr>
          <w:sz w:val="28"/>
          <w:szCs w:val="28"/>
          <w:lang w:val="en-US"/>
        </w:rPr>
        <w:t>Even a long history of confirmed predictions does not settle the question. For every confirmation rests on an interpretation, and every interpretation is guided by the structure already in place. This loop cannot be escaped. It is built into the nature of explanation. What appears to be proof is often just coherence. And coherence, though necessary, is not enough.</w:t>
      </w:r>
    </w:p>
    <w:p w14:paraId="5A08D6EB" w14:textId="77777777" w:rsidR="000860E3" w:rsidRPr="000860E3" w:rsidRDefault="000860E3" w:rsidP="000860E3">
      <w:pPr>
        <w:widowControl w:val="0"/>
        <w:pBdr>
          <w:top w:val="nil"/>
          <w:left w:val="nil"/>
          <w:bottom w:val="nil"/>
          <w:right w:val="nil"/>
          <w:between w:val="nil"/>
        </w:pBdr>
        <w:ind w:right="60"/>
        <w:rPr>
          <w:sz w:val="28"/>
          <w:szCs w:val="28"/>
          <w:lang w:val="en-US"/>
        </w:rPr>
      </w:pPr>
      <w:r w:rsidRPr="000860E3">
        <w:rPr>
          <w:sz w:val="28"/>
          <w:szCs w:val="28"/>
          <w:lang w:val="en-US"/>
        </w:rPr>
        <w:t>A structure, on the other hand, can disqualify the misuse of evidence. It can set limits on what kinds of data are relevant, what interpretations are allowed, and what conclusions can be drawn. This power is one-sided. While evidence depends on structure to be meaningful, structure does not depend on any one piece of evidence to exist. It can persist through revision, so long as its core remains intact. It can reject certain kinds of data, not out of denial, but because they fall outside the frame of what the theory is designed to explain. This is not a flaw. It is how structure maintains clarity.</w:t>
      </w:r>
    </w:p>
    <w:p w14:paraId="2029DF06" w14:textId="77777777" w:rsidR="000860E3" w:rsidRPr="000860E3" w:rsidRDefault="000860E3" w:rsidP="000860E3">
      <w:pPr>
        <w:widowControl w:val="0"/>
        <w:pBdr>
          <w:top w:val="nil"/>
          <w:left w:val="nil"/>
          <w:bottom w:val="nil"/>
          <w:right w:val="nil"/>
          <w:between w:val="nil"/>
        </w:pBdr>
        <w:ind w:right="60"/>
        <w:rPr>
          <w:sz w:val="28"/>
          <w:szCs w:val="28"/>
          <w:lang w:val="en-US"/>
        </w:rPr>
      </w:pPr>
      <w:r w:rsidRPr="000860E3">
        <w:rPr>
          <w:sz w:val="28"/>
          <w:szCs w:val="28"/>
          <w:lang w:val="en-US"/>
        </w:rPr>
        <w:t xml:space="preserve">The dependence flows in one direction. Structure gives evidence its place. Evidence does not return the favor by creating structure from scratch. Theories are not </w:t>
      </w:r>
      <w:r w:rsidRPr="000860E3">
        <w:rPr>
          <w:sz w:val="28"/>
          <w:szCs w:val="28"/>
          <w:lang w:val="en-US"/>
        </w:rPr>
        <w:lastRenderedPageBreak/>
        <w:t>assembled from raw data as if from building blocks. They are shaped by human judgment, by conceptual boundaries, by choices about what to include and exclude. These choices precede any data gathering. They guide the search, frame the question, and filter the result. Evidence, in turn, supports, challenges, or refines the structure—but never replaces it.</w:t>
      </w:r>
    </w:p>
    <w:p w14:paraId="015DA101" w14:textId="77777777" w:rsidR="000860E3" w:rsidRPr="000860E3" w:rsidRDefault="000860E3" w:rsidP="000860E3">
      <w:pPr>
        <w:widowControl w:val="0"/>
        <w:pBdr>
          <w:top w:val="nil"/>
          <w:left w:val="nil"/>
          <w:bottom w:val="nil"/>
          <w:right w:val="nil"/>
          <w:between w:val="nil"/>
        </w:pBdr>
        <w:ind w:right="60"/>
        <w:rPr>
          <w:sz w:val="28"/>
          <w:szCs w:val="28"/>
          <w:lang w:val="en-US"/>
        </w:rPr>
      </w:pPr>
      <w:r w:rsidRPr="000860E3">
        <w:rPr>
          <w:sz w:val="28"/>
          <w:szCs w:val="28"/>
          <w:lang w:val="en-US"/>
        </w:rPr>
        <w:t>This asymmetry cannot be avoided. It is not a problem to be fixed, but a fact to be recognized. Many errors in thinking arise from forgetting it. One common error is the belief that evidence can speak without a speaker. That the world can be read directly, without lenses or assumptions. Another error is the idea that one can compare theories simply by checking which one matches the data better, as if data were a final judge, neutral and self-evident. But data does not stand alone. It answers only to the structure that made it visible in the first place.</w:t>
      </w:r>
    </w:p>
    <w:p w14:paraId="7FF66333" w14:textId="77777777" w:rsidR="000860E3" w:rsidRPr="000860E3" w:rsidRDefault="000860E3" w:rsidP="000860E3">
      <w:pPr>
        <w:widowControl w:val="0"/>
        <w:pBdr>
          <w:top w:val="nil"/>
          <w:left w:val="nil"/>
          <w:bottom w:val="nil"/>
          <w:right w:val="nil"/>
          <w:between w:val="nil"/>
        </w:pBdr>
        <w:ind w:right="60"/>
        <w:rPr>
          <w:sz w:val="28"/>
          <w:szCs w:val="28"/>
          <w:lang w:val="en-US"/>
        </w:rPr>
      </w:pPr>
      <w:r w:rsidRPr="000860E3">
        <w:rPr>
          <w:sz w:val="28"/>
          <w:szCs w:val="28"/>
          <w:lang w:val="en-US"/>
        </w:rPr>
        <w:t xml:space="preserve">This confusion leads to category errors. People begin to argue about facts when they are really arguing about frameworks. They debate which theory is more “evidence-based,” while forgetting that even the meaning of evidence is shaped by the theory they are trying to test. They accuse others of ignoring the data, not realizing that the disagreement lies not in the facts, but in what those facts are said to mean. The debate seems scientific or logical, but it hides a deeper clash of structures. Until that </w:t>
      </w:r>
      <w:r w:rsidRPr="000860E3">
        <w:rPr>
          <w:sz w:val="28"/>
          <w:szCs w:val="28"/>
          <w:lang w:val="en-US"/>
        </w:rPr>
        <w:lastRenderedPageBreak/>
        <w:t>clash is acknowledged, the debate will never move forward.</w:t>
      </w:r>
    </w:p>
    <w:p w14:paraId="2A489271" w14:textId="77777777" w:rsidR="000860E3" w:rsidRPr="000860E3" w:rsidRDefault="000860E3" w:rsidP="000860E3">
      <w:pPr>
        <w:widowControl w:val="0"/>
        <w:pBdr>
          <w:top w:val="nil"/>
          <w:left w:val="nil"/>
          <w:bottom w:val="nil"/>
          <w:right w:val="nil"/>
          <w:between w:val="nil"/>
        </w:pBdr>
        <w:ind w:right="60"/>
        <w:rPr>
          <w:sz w:val="28"/>
          <w:szCs w:val="28"/>
          <w:lang w:val="en-US"/>
        </w:rPr>
      </w:pPr>
      <w:r w:rsidRPr="000860E3">
        <w:rPr>
          <w:sz w:val="28"/>
          <w:szCs w:val="28"/>
          <w:lang w:val="en-US"/>
        </w:rPr>
        <w:t>Recognizing the asymmetry between structure and evidence reshapes how theories are compared. It shows that one cannot simply line up predictions and count successes. One must look at what the theory forbids, what it risks, how it constrains itself. Theories differ not only in results, but in architecture. Some are narrow and disciplined; others are wide and vague. Some are clear about their assumptions; others bury them in complexity. The value of a theory lies not in how many facts it can gather around itself, but in how clearly it defines the space in which those facts can appear.</w:t>
      </w:r>
    </w:p>
    <w:p w14:paraId="3D26C242" w14:textId="77777777" w:rsidR="000860E3" w:rsidRPr="000860E3" w:rsidRDefault="000860E3" w:rsidP="000860E3">
      <w:pPr>
        <w:widowControl w:val="0"/>
        <w:pBdr>
          <w:top w:val="nil"/>
          <w:left w:val="nil"/>
          <w:bottom w:val="nil"/>
          <w:right w:val="nil"/>
          <w:between w:val="nil"/>
        </w:pBdr>
        <w:ind w:right="60"/>
        <w:rPr>
          <w:sz w:val="28"/>
          <w:szCs w:val="28"/>
          <w:lang w:val="en-US"/>
        </w:rPr>
      </w:pPr>
      <w:r w:rsidRPr="000860E3">
        <w:rPr>
          <w:sz w:val="28"/>
          <w:szCs w:val="28"/>
          <w:lang w:val="en-US"/>
        </w:rPr>
        <w:t>This insight also protects against the illusion of total objectivity. There is no view from nowhere. Every interpretation begins from somewhere—from a structure of concepts, values, and expectations. To be aware of this is not to fall into relativism, but to gain clarity. It allows for a more honest evaluation of theories. Not by pretending that evidence stands apart from thought, but by seeing how deeply thought shapes what evidence even is.</w:t>
      </w:r>
    </w:p>
    <w:p w14:paraId="12F72337" w14:textId="77777777" w:rsidR="000860E3" w:rsidRPr="000860E3" w:rsidRDefault="000860E3" w:rsidP="000860E3">
      <w:pPr>
        <w:widowControl w:val="0"/>
        <w:pBdr>
          <w:top w:val="nil"/>
          <w:left w:val="nil"/>
          <w:bottom w:val="nil"/>
          <w:right w:val="nil"/>
          <w:between w:val="nil"/>
        </w:pBdr>
        <w:ind w:right="60"/>
        <w:rPr>
          <w:sz w:val="28"/>
          <w:szCs w:val="28"/>
          <w:lang w:val="en-US"/>
        </w:rPr>
      </w:pPr>
      <w:r w:rsidRPr="000860E3">
        <w:rPr>
          <w:sz w:val="28"/>
          <w:szCs w:val="28"/>
          <w:lang w:val="en-US"/>
        </w:rPr>
        <w:t xml:space="preserve">Structure must always come first—not because it is more important than evidence, but because it makes evidence possible. Evidence must always come second—not because it is weaker, but because it depends on structure to be seen, understood, and judged. This is the order of </w:t>
      </w:r>
      <w:r w:rsidRPr="000860E3">
        <w:rPr>
          <w:sz w:val="28"/>
          <w:szCs w:val="28"/>
          <w:lang w:val="en-US"/>
        </w:rPr>
        <w:lastRenderedPageBreak/>
        <w:t>understanding. To reverse it is to mistake reflection for reality, and echo for voice.</w:t>
      </w:r>
    </w:p>
    <w:p w14:paraId="2E0EA22A" w14:textId="77777777" w:rsidR="000860E3" w:rsidRPr="000860E3" w:rsidRDefault="000860E3" w:rsidP="000860E3">
      <w:pPr>
        <w:widowControl w:val="0"/>
        <w:pBdr>
          <w:top w:val="nil"/>
          <w:left w:val="nil"/>
          <w:bottom w:val="nil"/>
          <w:right w:val="nil"/>
          <w:between w:val="nil"/>
        </w:pBdr>
        <w:ind w:right="60"/>
        <w:rPr>
          <w:sz w:val="28"/>
          <w:szCs w:val="28"/>
          <w:lang w:val="en-US"/>
        </w:rPr>
      </w:pPr>
      <w:r w:rsidRPr="000860E3">
        <w:rPr>
          <w:sz w:val="28"/>
          <w:szCs w:val="28"/>
          <w:lang w:val="en-US"/>
        </w:rPr>
        <w:t>In comparing theories, one must ask not only what the evidence shows, but how the theory has shaped the meaning of that evidence. One must look for the silent decisions that came before the data was gathered. One must examine the structure—not just for its elegance, but for its honesty, its limits, its power to clarify. Only then can the comparison of theories move beyond the illusion of pure data, into the deeper and more demanding work of reasoning itself.</w:t>
      </w:r>
    </w:p>
    <w:p w14:paraId="026FED0B" w14:textId="63135905" w:rsidR="000860E3" w:rsidRPr="000860E3" w:rsidRDefault="001B4449" w:rsidP="000860E3">
      <w:pPr>
        <w:widowControl w:val="0"/>
        <w:pBdr>
          <w:top w:val="nil"/>
          <w:left w:val="nil"/>
          <w:bottom w:val="nil"/>
          <w:right w:val="nil"/>
          <w:between w:val="nil"/>
        </w:pBdr>
        <w:ind w:right="60"/>
        <w:rPr>
          <w:sz w:val="28"/>
          <w:szCs w:val="28"/>
          <w:lang w:val="en-US"/>
        </w:rPr>
      </w:pPr>
      <w:r w:rsidRPr="00D927A6">
        <w:rPr>
          <w:sz w:val="28"/>
          <w:szCs w:val="28"/>
          <w:lang w:val="en-US"/>
        </w:rPr>
        <w:t xml:space="preserve"> </w:t>
      </w:r>
    </w:p>
    <w:p w14:paraId="1AE572ED" w14:textId="77777777" w:rsidR="000860E3" w:rsidRPr="00D927A6" w:rsidRDefault="000860E3" w:rsidP="001B4449">
      <w:pPr>
        <w:pStyle w:val="Heading1"/>
        <w:rPr>
          <w:szCs w:val="28"/>
          <w:lang w:val="en-US"/>
        </w:rPr>
      </w:pPr>
      <w:bookmarkStart w:id="7" w:name="_Toc219235827"/>
      <w:r w:rsidRPr="00D927A6">
        <w:rPr>
          <w:szCs w:val="28"/>
          <w:lang w:val="en-US"/>
        </w:rPr>
        <w:lastRenderedPageBreak/>
        <w:t>Chapter 6: Bayesian Thinking Without Mathematics</w:t>
      </w:r>
      <w:bookmarkEnd w:id="7"/>
    </w:p>
    <w:p w14:paraId="6F769CDA" w14:textId="77777777" w:rsidR="000860E3" w:rsidRPr="000860E3" w:rsidRDefault="000860E3" w:rsidP="000860E3">
      <w:pPr>
        <w:widowControl w:val="0"/>
        <w:pBdr>
          <w:top w:val="nil"/>
          <w:left w:val="nil"/>
          <w:bottom w:val="nil"/>
          <w:right w:val="nil"/>
          <w:between w:val="nil"/>
        </w:pBdr>
        <w:ind w:right="60"/>
        <w:rPr>
          <w:sz w:val="28"/>
          <w:szCs w:val="28"/>
          <w:lang w:val="en-US"/>
        </w:rPr>
      </w:pPr>
      <w:r w:rsidRPr="000860E3">
        <w:rPr>
          <w:sz w:val="28"/>
          <w:szCs w:val="28"/>
          <w:lang w:val="en-US"/>
        </w:rPr>
        <w:t>Bayesian reasoning is often hidden behind formulas and statistics, but at its heart, it speaks a language that anyone can understand. Stripped of numbers, it tells a simple story: belief should adjust in light of new information, but never begin from nowhere. Every judgment, every conclusion, starts with some sense—however vague—of what is already thought to be likely. When new evidence appears, this sense shifts, sometimes slightly, sometimes sharply. But it never vanishes. It remains in the background, shaping how the evidence is received.</w:t>
      </w:r>
    </w:p>
    <w:p w14:paraId="346C553A" w14:textId="77777777" w:rsidR="000860E3" w:rsidRPr="000860E3" w:rsidRDefault="000860E3" w:rsidP="000860E3">
      <w:pPr>
        <w:widowControl w:val="0"/>
        <w:pBdr>
          <w:top w:val="nil"/>
          <w:left w:val="nil"/>
          <w:bottom w:val="nil"/>
          <w:right w:val="nil"/>
          <w:between w:val="nil"/>
        </w:pBdr>
        <w:ind w:right="60"/>
        <w:rPr>
          <w:sz w:val="28"/>
          <w:szCs w:val="28"/>
          <w:lang w:val="en-US"/>
        </w:rPr>
      </w:pPr>
      <w:r w:rsidRPr="000860E3">
        <w:rPr>
          <w:sz w:val="28"/>
          <w:szCs w:val="28"/>
          <w:lang w:val="en-US"/>
        </w:rPr>
        <w:t>This way of thinking does not aim to prove the truth of a claim in some final or absolute sense. It does not imagine belief as a light switch, flipped on or off the moment a fact appears. Instead, it treats belief as something closer to a balance. One leans more or less in a certain direction, depending on what has been seen, what has been heard, and what was already expected. When new information arrives, the balance tips. The tilt may become stronger, or it may weaken, but it is always a matter of degrees.</w:t>
      </w:r>
    </w:p>
    <w:p w14:paraId="3B0E59A1" w14:textId="77777777" w:rsidR="000860E3" w:rsidRPr="000860E3" w:rsidRDefault="000860E3" w:rsidP="000860E3">
      <w:pPr>
        <w:widowControl w:val="0"/>
        <w:pBdr>
          <w:top w:val="nil"/>
          <w:left w:val="nil"/>
          <w:bottom w:val="nil"/>
          <w:right w:val="nil"/>
          <w:between w:val="nil"/>
        </w:pBdr>
        <w:ind w:right="60"/>
        <w:rPr>
          <w:sz w:val="28"/>
          <w:szCs w:val="28"/>
          <w:lang w:val="en-US"/>
        </w:rPr>
      </w:pPr>
      <w:r w:rsidRPr="000860E3">
        <w:rPr>
          <w:sz w:val="28"/>
          <w:szCs w:val="28"/>
          <w:lang w:val="en-US"/>
        </w:rPr>
        <w:t xml:space="preserve">In ordinary life, this happens all the time. A person may suspect it will rain based on the heaviness of the air. Seeing dark clouds deepens the suspicion. Hearing distant thunder strengthens it more. None of these signs proves, in a final way, that rain will fall. But each adds to a </w:t>
      </w:r>
      <w:r w:rsidRPr="000860E3">
        <w:rPr>
          <w:sz w:val="28"/>
          <w:szCs w:val="28"/>
          <w:lang w:val="en-US"/>
        </w:rPr>
        <w:lastRenderedPageBreak/>
        <w:t>growing sense of likelihood. The more signs there are, the stronger the leaning becomes. This is Bayesian thinking: belief responding to evidence, shaped by expectation, adjusting in proportion to what is learned.</w:t>
      </w:r>
    </w:p>
    <w:p w14:paraId="30913AE0" w14:textId="77777777" w:rsidR="000860E3" w:rsidRPr="000860E3" w:rsidRDefault="000860E3" w:rsidP="000860E3">
      <w:pPr>
        <w:widowControl w:val="0"/>
        <w:pBdr>
          <w:top w:val="nil"/>
          <w:left w:val="nil"/>
          <w:bottom w:val="nil"/>
          <w:right w:val="nil"/>
          <w:between w:val="nil"/>
        </w:pBdr>
        <w:ind w:right="60"/>
        <w:rPr>
          <w:sz w:val="28"/>
          <w:szCs w:val="28"/>
          <w:lang w:val="en-US"/>
        </w:rPr>
      </w:pPr>
      <w:r w:rsidRPr="000860E3">
        <w:rPr>
          <w:sz w:val="28"/>
          <w:szCs w:val="28"/>
          <w:lang w:val="en-US"/>
        </w:rPr>
        <w:t>Crucially, this adjustment does not begin from a blank slate. There are always prior assumptions at work—earlier beliefs, background knowledge, memories, habits of thought. These do not disappear when new information arrives. They guide the interpretation of that information. They tell what to look for, what to expect, what to doubt. In this way, prior assumptions silently shape the conclusion, not by distorting it, but by forming the context in which it is drawn.</w:t>
      </w:r>
    </w:p>
    <w:p w14:paraId="4E8C5E7E" w14:textId="77777777" w:rsidR="000860E3" w:rsidRPr="000860E3" w:rsidRDefault="000860E3" w:rsidP="000860E3">
      <w:pPr>
        <w:widowControl w:val="0"/>
        <w:pBdr>
          <w:top w:val="nil"/>
          <w:left w:val="nil"/>
          <w:bottom w:val="nil"/>
          <w:right w:val="nil"/>
          <w:between w:val="nil"/>
        </w:pBdr>
        <w:ind w:right="60"/>
        <w:rPr>
          <w:sz w:val="28"/>
          <w:szCs w:val="28"/>
          <w:lang w:val="en-US"/>
        </w:rPr>
      </w:pPr>
      <w:r w:rsidRPr="000860E3">
        <w:rPr>
          <w:sz w:val="28"/>
          <w:szCs w:val="28"/>
          <w:lang w:val="en-US"/>
        </w:rPr>
        <w:t>Structure plays a similar role. Just as prior belief sets the stage for how evidence is judged, so structure provides the frame that gives that judgment meaning. A theory, once accepted, does not wait passively to be confirmed or denied. It shapes what is seen as confirmation and what is seen as challenge. It acts as a kind of prior commitment—an expectation about how things work, what belongs together, what causes what. When new facts appear, they are weighed against that structure, not floating freely, but judged within a context already in place.</w:t>
      </w:r>
    </w:p>
    <w:p w14:paraId="7A11EDAC" w14:textId="77777777" w:rsidR="000860E3" w:rsidRPr="000860E3" w:rsidRDefault="000860E3" w:rsidP="000860E3">
      <w:pPr>
        <w:widowControl w:val="0"/>
        <w:pBdr>
          <w:top w:val="nil"/>
          <w:left w:val="nil"/>
          <w:bottom w:val="nil"/>
          <w:right w:val="nil"/>
          <w:between w:val="nil"/>
        </w:pBdr>
        <w:ind w:right="60"/>
        <w:rPr>
          <w:sz w:val="28"/>
          <w:szCs w:val="28"/>
          <w:lang w:val="en-US"/>
        </w:rPr>
      </w:pPr>
      <w:r w:rsidRPr="000860E3">
        <w:rPr>
          <w:sz w:val="28"/>
          <w:szCs w:val="28"/>
          <w:lang w:val="en-US"/>
        </w:rPr>
        <w:t xml:space="preserve">Evidence, in this view, does not change the meaning of the theory. It changes the confidence in the theory. A scientist, for example, may hold a theory about how cells </w:t>
      </w:r>
      <w:r w:rsidRPr="000860E3">
        <w:rPr>
          <w:sz w:val="28"/>
          <w:szCs w:val="28"/>
          <w:lang w:val="en-US"/>
        </w:rPr>
        <w:lastRenderedPageBreak/>
        <w:t>behave. A new experiment may support that view or raise questions. But even strong evidence does not redefine what the theory means. It simply affects how likely it seems. The meaning stays rooted in the structure of the theory itself. What moves is the level of trust placed in it.</w:t>
      </w:r>
    </w:p>
    <w:p w14:paraId="1CD7E0E3" w14:textId="77777777" w:rsidR="000860E3" w:rsidRPr="000860E3" w:rsidRDefault="000860E3" w:rsidP="000860E3">
      <w:pPr>
        <w:widowControl w:val="0"/>
        <w:pBdr>
          <w:top w:val="nil"/>
          <w:left w:val="nil"/>
          <w:bottom w:val="nil"/>
          <w:right w:val="nil"/>
          <w:between w:val="nil"/>
        </w:pBdr>
        <w:ind w:right="60"/>
        <w:rPr>
          <w:sz w:val="28"/>
          <w:szCs w:val="28"/>
          <w:lang w:val="en-US"/>
        </w:rPr>
      </w:pPr>
      <w:r w:rsidRPr="000860E3">
        <w:rPr>
          <w:sz w:val="28"/>
          <w:szCs w:val="28"/>
          <w:lang w:val="en-US"/>
        </w:rPr>
        <w:t>This distinction is easy to miss. One might think that discovering new facts changes everything. But often it does not. It strengthens or weakens what was already believed, rather than opening an entirely new path. Updating belief is not the same as discovering something new. Discovery suggests a break—a leap beyond what was known. Updating is more cautious. It adjusts, refines, shifts the weight of judgment. It is slow, steady, often quiet. But in the long run, it leads to a more accurate understanding.</w:t>
      </w:r>
    </w:p>
    <w:p w14:paraId="20DB329E" w14:textId="77777777" w:rsidR="000860E3" w:rsidRPr="000860E3" w:rsidRDefault="000860E3" w:rsidP="000860E3">
      <w:pPr>
        <w:widowControl w:val="0"/>
        <w:pBdr>
          <w:top w:val="nil"/>
          <w:left w:val="nil"/>
          <w:bottom w:val="nil"/>
          <w:right w:val="nil"/>
          <w:between w:val="nil"/>
        </w:pBdr>
        <w:ind w:right="60"/>
        <w:rPr>
          <w:sz w:val="28"/>
          <w:szCs w:val="28"/>
          <w:lang w:val="en-US"/>
        </w:rPr>
      </w:pPr>
      <w:r w:rsidRPr="000860E3">
        <w:rPr>
          <w:sz w:val="28"/>
          <w:szCs w:val="28"/>
          <w:lang w:val="en-US"/>
        </w:rPr>
        <w:t>Bayesian reasoning respects uncertainty. It does not rush to claim more than is justified. It holds back from declaring a theory proven, even after many confirmations. It leaves space for doubt, for revision, for future evidence that may reverse the trend. This is not indecision. It is discipline. It allows belief to grow naturally, in proportion to what is known, without pretending that knowledge is ever complete.</w:t>
      </w:r>
    </w:p>
    <w:p w14:paraId="14319C30" w14:textId="77777777" w:rsidR="000860E3" w:rsidRPr="000860E3" w:rsidRDefault="000860E3" w:rsidP="000860E3">
      <w:pPr>
        <w:widowControl w:val="0"/>
        <w:pBdr>
          <w:top w:val="nil"/>
          <w:left w:val="nil"/>
          <w:bottom w:val="nil"/>
          <w:right w:val="nil"/>
          <w:between w:val="nil"/>
        </w:pBdr>
        <w:ind w:right="60"/>
        <w:rPr>
          <w:sz w:val="28"/>
          <w:szCs w:val="28"/>
          <w:lang w:val="en-US"/>
        </w:rPr>
      </w:pPr>
      <w:r w:rsidRPr="000860E3">
        <w:rPr>
          <w:sz w:val="28"/>
          <w:szCs w:val="28"/>
          <w:lang w:val="en-US"/>
        </w:rPr>
        <w:t xml:space="preserve">Certainty, in this light, is never absolute. No theory is immune to revision. No explanation stands beyond question. Confidence may rise high, but it always remains </w:t>
      </w:r>
      <w:r w:rsidRPr="000860E3">
        <w:rPr>
          <w:sz w:val="28"/>
          <w:szCs w:val="28"/>
          <w:lang w:val="en-US"/>
        </w:rPr>
        <w:lastRenderedPageBreak/>
        <w:t>a matter of degree. This is not a weakness of the method. It is its greatest strength. By refusing to grant finality, Bayesian thinking remains open to correction. It values being close to the truth over claiming to possess it.</w:t>
      </w:r>
    </w:p>
    <w:p w14:paraId="4E41872C" w14:textId="77777777" w:rsidR="000860E3" w:rsidRPr="000860E3" w:rsidRDefault="000860E3" w:rsidP="000860E3">
      <w:pPr>
        <w:widowControl w:val="0"/>
        <w:pBdr>
          <w:top w:val="nil"/>
          <w:left w:val="nil"/>
          <w:bottom w:val="nil"/>
          <w:right w:val="nil"/>
          <w:between w:val="nil"/>
        </w:pBdr>
        <w:ind w:right="60"/>
        <w:rPr>
          <w:sz w:val="28"/>
          <w:szCs w:val="28"/>
          <w:lang w:val="en-US"/>
        </w:rPr>
      </w:pPr>
      <w:r w:rsidRPr="000860E3">
        <w:rPr>
          <w:sz w:val="28"/>
          <w:szCs w:val="28"/>
          <w:lang w:val="en-US"/>
        </w:rPr>
        <w:t>This way of thinking fits closely with how science actually works. In public, science is often portrayed as a set of firm conclusions: this is how things are, this is what has been proven. But in practice, scientists deal in probabilities, expectations, trends. They build models based on what seems likely. They test, adjust, discard, refine. Rarely does a single experiment settle a question once and for all. Instead, belief shifts over time, as evidence accumulates, as patterns hold or break, as anomalies are resolved or deepen. This process is not chaotic. It is careful, grounded in an ongoing commitment to revising belief in light of what has been learned.</w:t>
      </w:r>
    </w:p>
    <w:p w14:paraId="42EB837E" w14:textId="77777777" w:rsidR="000860E3" w:rsidRPr="000860E3" w:rsidRDefault="000860E3" w:rsidP="000860E3">
      <w:pPr>
        <w:widowControl w:val="0"/>
        <w:pBdr>
          <w:top w:val="nil"/>
          <w:left w:val="nil"/>
          <w:bottom w:val="nil"/>
          <w:right w:val="nil"/>
          <w:between w:val="nil"/>
        </w:pBdr>
        <w:ind w:right="60"/>
        <w:rPr>
          <w:sz w:val="28"/>
          <w:szCs w:val="28"/>
          <w:lang w:val="en-US"/>
        </w:rPr>
      </w:pPr>
      <w:r w:rsidRPr="000860E3">
        <w:rPr>
          <w:sz w:val="28"/>
          <w:szCs w:val="28"/>
          <w:lang w:val="en-US"/>
        </w:rPr>
        <w:t>Bayesian reasoning makes this process visible. It shows how thought grows from earlier thought. It reminds that no conclusion stands alone, but is supported by a long chain of earlier judgments, each shaping the next. And it teaches a kind of humility—not the weakness of doubt, but the strength of being willing to change.</w:t>
      </w:r>
    </w:p>
    <w:p w14:paraId="602050D0" w14:textId="77777777" w:rsidR="000860E3" w:rsidRPr="000860E3" w:rsidRDefault="000860E3" w:rsidP="000860E3">
      <w:pPr>
        <w:widowControl w:val="0"/>
        <w:pBdr>
          <w:top w:val="nil"/>
          <w:left w:val="nil"/>
          <w:bottom w:val="nil"/>
          <w:right w:val="nil"/>
          <w:between w:val="nil"/>
        </w:pBdr>
        <w:ind w:right="60"/>
        <w:rPr>
          <w:sz w:val="28"/>
          <w:szCs w:val="28"/>
          <w:lang w:val="en-US"/>
        </w:rPr>
      </w:pPr>
      <w:r w:rsidRPr="000860E3">
        <w:rPr>
          <w:sz w:val="28"/>
          <w:szCs w:val="28"/>
          <w:lang w:val="en-US"/>
        </w:rPr>
        <w:t xml:space="preserve">In everyday life, this way of thinking can be applied without formulas. It begins with recognizing that every belief rests on something—an earlier belief, a habit, an experience. It continues with the willingness to ask how </w:t>
      </w:r>
      <w:r w:rsidRPr="000860E3">
        <w:rPr>
          <w:sz w:val="28"/>
          <w:szCs w:val="28"/>
          <w:lang w:val="en-US"/>
        </w:rPr>
        <w:lastRenderedPageBreak/>
        <w:t>strongly that belief should be held in light of what is now known. It ends not with final answers, but with better questions, and with beliefs that are more finely tuned to the world.</w:t>
      </w:r>
    </w:p>
    <w:p w14:paraId="52C925CF" w14:textId="77777777" w:rsidR="000860E3" w:rsidRPr="000860E3" w:rsidRDefault="000860E3" w:rsidP="000860E3">
      <w:pPr>
        <w:widowControl w:val="0"/>
        <w:pBdr>
          <w:top w:val="nil"/>
          <w:left w:val="nil"/>
          <w:bottom w:val="nil"/>
          <w:right w:val="nil"/>
          <w:between w:val="nil"/>
        </w:pBdr>
        <w:ind w:right="60"/>
        <w:rPr>
          <w:sz w:val="28"/>
          <w:szCs w:val="28"/>
          <w:lang w:val="en-US"/>
        </w:rPr>
      </w:pPr>
      <w:r w:rsidRPr="000860E3">
        <w:rPr>
          <w:sz w:val="28"/>
          <w:szCs w:val="28"/>
          <w:lang w:val="en-US"/>
        </w:rPr>
        <w:t>Bayesian thinking does not ask for perfection. It asks for awareness. It does not remove uncertainty. It manages it. And it does so with a clarity that makes space for real understanding to grow—not as a sudden insight, but as a steady unfolding. It shows that the path to knowledge is not a leap, but a long, careful walk. And it invites that walk, not with the promise of final truth, but with the hope of coming closer, step by thoughtful step.</w:t>
      </w:r>
    </w:p>
    <w:p w14:paraId="09BC65C5" w14:textId="6AB8036F" w:rsidR="000860E3" w:rsidRPr="000860E3" w:rsidRDefault="001B4449" w:rsidP="000860E3">
      <w:pPr>
        <w:widowControl w:val="0"/>
        <w:pBdr>
          <w:top w:val="nil"/>
          <w:left w:val="nil"/>
          <w:bottom w:val="nil"/>
          <w:right w:val="nil"/>
          <w:between w:val="nil"/>
        </w:pBdr>
        <w:ind w:right="60"/>
        <w:rPr>
          <w:sz w:val="28"/>
          <w:szCs w:val="28"/>
          <w:lang w:val="en-US"/>
        </w:rPr>
      </w:pPr>
      <w:r w:rsidRPr="00D927A6">
        <w:rPr>
          <w:sz w:val="28"/>
          <w:szCs w:val="28"/>
          <w:lang w:val="en-US"/>
        </w:rPr>
        <w:t xml:space="preserve"> </w:t>
      </w:r>
    </w:p>
    <w:p w14:paraId="1B98FBCD" w14:textId="77777777" w:rsidR="000860E3" w:rsidRPr="00D927A6" w:rsidRDefault="000860E3" w:rsidP="001B4449">
      <w:pPr>
        <w:pStyle w:val="Heading1"/>
        <w:rPr>
          <w:szCs w:val="28"/>
          <w:lang w:val="en-US"/>
        </w:rPr>
      </w:pPr>
      <w:bookmarkStart w:id="8" w:name="_Toc219235828"/>
      <w:r w:rsidRPr="00D927A6">
        <w:rPr>
          <w:szCs w:val="28"/>
          <w:lang w:val="en-US"/>
        </w:rPr>
        <w:lastRenderedPageBreak/>
        <w:t>Chapter 7: Structural Bayesian Evaluation Explained Simply</w:t>
      </w:r>
      <w:bookmarkEnd w:id="8"/>
    </w:p>
    <w:p w14:paraId="5700BB04" w14:textId="77777777" w:rsidR="000860E3" w:rsidRPr="000860E3" w:rsidRDefault="000860E3" w:rsidP="000860E3">
      <w:pPr>
        <w:widowControl w:val="0"/>
        <w:pBdr>
          <w:top w:val="nil"/>
          <w:left w:val="nil"/>
          <w:bottom w:val="nil"/>
          <w:right w:val="nil"/>
          <w:between w:val="nil"/>
        </w:pBdr>
        <w:ind w:right="60"/>
        <w:rPr>
          <w:sz w:val="28"/>
          <w:szCs w:val="28"/>
          <w:lang w:val="en-US"/>
        </w:rPr>
      </w:pPr>
      <w:r w:rsidRPr="000860E3">
        <w:rPr>
          <w:sz w:val="28"/>
          <w:szCs w:val="28"/>
          <w:lang w:val="en-US"/>
        </w:rPr>
        <w:t>To judge a theory well, one must begin not with its popularity, nor with the confidence of its supporters, but with the structure that underlies it. Structure is not decoration. It is not added after the fact to make an idea look impressive. It is the quiet architecture that shapes what the theory can say, what it dares to forbid, and what sort of beliefs it allows. Every theory, whether in science, philosophy, or any other field, builds a space of possibility. Within that space, some beliefs are permitted, others are not. This space is not limitless. It is formed by the theory’s assumptions, its definitions, its logic.</w:t>
      </w:r>
    </w:p>
    <w:p w14:paraId="52137699" w14:textId="77777777" w:rsidR="000860E3" w:rsidRPr="000860E3" w:rsidRDefault="000860E3" w:rsidP="000860E3">
      <w:pPr>
        <w:widowControl w:val="0"/>
        <w:pBdr>
          <w:top w:val="nil"/>
          <w:left w:val="nil"/>
          <w:bottom w:val="nil"/>
          <w:right w:val="nil"/>
          <w:between w:val="nil"/>
        </w:pBdr>
        <w:ind w:right="60"/>
        <w:rPr>
          <w:sz w:val="28"/>
          <w:szCs w:val="28"/>
          <w:lang w:val="en-US"/>
        </w:rPr>
      </w:pPr>
      <w:r w:rsidRPr="000860E3">
        <w:rPr>
          <w:sz w:val="28"/>
          <w:szCs w:val="28"/>
          <w:lang w:val="en-US"/>
        </w:rPr>
        <w:t>This is what it means to say that structure sets the space of allowed beliefs. When a theory is adopted, even tentatively, it does not merely make a claim—it defines a world. It marks boundaries. It says: within these limits, this kind of belief is reasonable. Outside these limits, belief is misplaced. It is not that all other views are proven wrong. Rather, they are shown to be outside the reach of what this structure allows. In this way, a theory is like a map—not of the whole world, but of the area it intends to cover. And like any map, it shows both what is there and what lies beyond its edge.</w:t>
      </w:r>
    </w:p>
    <w:p w14:paraId="4FB9A5DF" w14:textId="77777777" w:rsidR="000860E3" w:rsidRPr="000860E3" w:rsidRDefault="000860E3" w:rsidP="000860E3">
      <w:pPr>
        <w:widowControl w:val="0"/>
        <w:pBdr>
          <w:top w:val="nil"/>
          <w:left w:val="nil"/>
          <w:bottom w:val="nil"/>
          <w:right w:val="nil"/>
          <w:between w:val="nil"/>
        </w:pBdr>
        <w:ind w:right="60"/>
        <w:rPr>
          <w:sz w:val="28"/>
          <w:szCs w:val="28"/>
          <w:lang w:val="en-US"/>
        </w:rPr>
      </w:pPr>
      <w:r w:rsidRPr="000860E3">
        <w:rPr>
          <w:sz w:val="28"/>
          <w:szCs w:val="28"/>
          <w:lang w:val="en-US"/>
        </w:rPr>
        <w:t xml:space="preserve">Once the space is drawn, evidence moves us inside it. New information does not redraw the map, but shifts our </w:t>
      </w:r>
      <w:r w:rsidRPr="000860E3">
        <w:rPr>
          <w:sz w:val="28"/>
          <w:szCs w:val="28"/>
          <w:lang w:val="en-US"/>
        </w:rPr>
        <w:lastRenderedPageBreak/>
        <w:t xml:space="preserve">position on it. It adjusts belief, but only within the range the structure has already made possible. A good theory does not tell us exactly where to stand—it offers a landscape of reasonable belief, and evidence helps us navigate through it. The structure keeps that movement meaningful. It prevents belief from sliding into extremes or drifting into confusion. It limits what can be said, and in doing so, it makes what </w:t>
      </w:r>
      <w:r w:rsidRPr="000860E3">
        <w:rPr>
          <w:i/>
          <w:iCs/>
          <w:sz w:val="28"/>
          <w:szCs w:val="28"/>
          <w:lang w:val="en-US"/>
        </w:rPr>
        <w:t>is</w:t>
      </w:r>
      <w:r w:rsidRPr="000860E3">
        <w:rPr>
          <w:sz w:val="28"/>
          <w:szCs w:val="28"/>
          <w:lang w:val="en-US"/>
        </w:rPr>
        <w:t xml:space="preserve"> said more precise.</w:t>
      </w:r>
    </w:p>
    <w:p w14:paraId="201D3122" w14:textId="77777777" w:rsidR="000860E3" w:rsidRPr="000860E3" w:rsidRDefault="000860E3" w:rsidP="000860E3">
      <w:pPr>
        <w:widowControl w:val="0"/>
        <w:pBdr>
          <w:top w:val="nil"/>
          <w:left w:val="nil"/>
          <w:bottom w:val="nil"/>
          <w:right w:val="nil"/>
          <w:between w:val="nil"/>
        </w:pBdr>
        <w:ind w:right="60"/>
        <w:rPr>
          <w:sz w:val="28"/>
          <w:szCs w:val="28"/>
          <w:lang w:val="en-US"/>
        </w:rPr>
      </w:pPr>
      <w:r w:rsidRPr="000860E3">
        <w:rPr>
          <w:sz w:val="28"/>
          <w:szCs w:val="28"/>
          <w:lang w:val="en-US"/>
        </w:rPr>
        <w:t>This limitation is essential. Without it, evidence becomes too easy to use. It can be bent to support anything. But when structure sets clear bounds, exaggeration becomes harder. A single fact cannot be used to justify wild conclusions, because the structure will not permit it. The structure acts as a kind of restraint—not against change, but against misuse. It prevents the leap from minor support to total certainty, from partial fit to sweeping claim. It forces belief to grow step by step, anchored in what the structure actually allows.</w:t>
      </w:r>
    </w:p>
    <w:p w14:paraId="1AF2A604" w14:textId="77777777" w:rsidR="000860E3" w:rsidRPr="000860E3" w:rsidRDefault="000860E3" w:rsidP="000860E3">
      <w:pPr>
        <w:widowControl w:val="0"/>
        <w:pBdr>
          <w:top w:val="nil"/>
          <w:left w:val="nil"/>
          <w:bottom w:val="nil"/>
          <w:right w:val="nil"/>
          <w:between w:val="nil"/>
        </w:pBdr>
        <w:ind w:right="60"/>
        <w:rPr>
          <w:sz w:val="28"/>
          <w:szCs w:val="28"/>
          <w:lang w:val="en-US"/>
        </w:rPr>
      </w:pPr>
      <w:r w:rsidRPr="000860E3">
        <w:rPr>
          <w:sz w:val="28"/>
          <w:szCs w:val="28"/>
          <w:lang w:val="en-US"/>
        </w:rPr>
        <w:t xml:space="preserve">This restraint protects against two common failures of judgment. The first is dogmatism—the refusal to change belief even when evidence calls for it. The second is relativism—the idea that all beliefs are equally valid, since everything is just a matter of perspective. Structural Bayesian thinking avoids both. It refuses to let theories become rigid, because it demands that belief be updated when evidence appears. But it also refuses to let belief </w:t>
      </w:r>
      <w:r w:rsidRPr="000860E3">
        <w:rPr>
          <w:sz w:val="28"/>
          <w:szCs w:val="28"/>
          <w:lang w:val="en-US"/>
        </w:rPr>
        <w:lastRenderedPageBreak/>
        <w:t>become shapeless, because it demands that evidence be interpreted within a disciplined structure. This balance is rare, and valuable.</w:t>
      </w:r>
    </w:p>
    <w:p w14:paraId="69D7B7ED" w14:textId="77777777" w:rsidR="000860E3" w:rsidRPr="000860E3" w:rsidRDefault="000860E3" w:rsidP="000860E3">
      <w:pPr>
        <w:widowControl w:val="0"/>
        <w:pBdr>
          <w:top w:val="nil"/>
          <w:left w:val="nil"/>
          <w:bottom w:val="nil"/>
          <w:right w:val="nil"/>
          <w:between w:val="nil"/>
        </w:pBdr>
        <w:ind w:right="60"/>
        <w:rPr>
          <w:sz w:val="28"/>
          <w:szCs w:val="28"/>
          <w:lang w:val="en-US"/>
        </w:rPr>
      </w:pPr>
      <w:r w:rsidRPr="000860E3">
        <w:rPr>
          <w:sz w:val="28"/>
          <w:szCs w:val="28"/>
          <w:lang w:val="en-US"/>
        </w:rPr>
        <w:t>Theories should be judged by how responsibly they constrain belief. A theory that allows anything is not generous—it is hollow. A theory that never bends is not strong—it is blind. What matters is how the theory handles the tension between openness and discipline. Does it allow belief to move without losing its shape? Does it resist distortion without resisting correction? These are the marks of a serious theory, and they can only be seen by examining the structure that holds it together.</w:t>
      </w:r>
    </w:p>
    <w:p w14:paraId="13B7DC16" w14:textId="77777777" w:rsidR="000860E3" w:rsidRPr="000860E3" w:rsidRDefault="000860E3" w:rsidP="000860E3">
      <w:pPr>
        <w:widowControl w:val="0"/>
        <w:pBdr>
          <w:top w:val="nil"/>
          <w:left w:val="nil"/>
          <w:bottom w:val="nil"/>
          <w:right w:val="nil"/>
          <w:between w:val="nil"/>
        </w:pBdr>
        <w:ind w:right="60"/>
        <w:rPr>
          <w:sz w:val="28"/>
          <w:szCs w:val="28"/>
          <w:lang w:val="en-US"/>
        </w:rPr>
      </w:pPr>
      <w:r w:rsidRPr="000860E3">
        <w:rPr>
          <w:sz w:val="28"/>
          <w:szCs w:val="28"/>
          <w:lang w:val="en-US"/>
        </w:rPr>
        <w:t>This approach is very different from the way theories are often evaluated in practice. Popularity is taken as a sign of truth. If many people accept a theory, or if it is widely taught, published, or admired, it is treated as reliable. But popularity is not a guide to structure. A theory may rise in public favor because it is easy to understand, flattering to current beliefs, or aligned with cultural fashion. None of these qualities guarantees that it responsibly limits belief.</w:t>
      </w:r>
    </w:p>
    <w:p w14:paraId="0F82FB6E" w14:textId="77777777" w:rsidR="000860E3" w:rsidRPr="000860E3" w:rsidRDefault="000860E3" w:rsidP="000860E3">
      <w:pPr>
        <w:widowControl w:val="0"/>
        <w:pBdr>
          <w:top w:val="nil"/>
          <w:left w:val="nil"/>
          <w:bottom w:val="nil"/>
          <w:right w:val="nil"/>
          <w:between w:val="nil"/>
        </w:pBdr>
        <w:ind w:right="60"/>
        <w:rPr>
          <w:sz w:val="28"/>
          <w:szCs w:val="28"/>
          <w:lang w:val="en-US"/>
        </w:rPr>
      </w:pPr>
      <w:r w:rsidRPr="000860E3">
        <w:rPr>
          <w:sz w:val="28"/>
          <w:szCs w:val="28"/>
          <w:lang w:val="en-US"/>
        </w:rPr>
        <w:t xml:space="preserve">The danger of popularity-based evaluation is that it rewards agreement, not discipline. It encourages theories that appeal broadly, even if they stretch too far or say too little. It creates a climate in which fashionable speculation thrives. Theories are praised for being exciting, daring, or provocative, not for being structurally sound. Evidence is </w:t>
      </w:r>
      <w:r w:rsidRPr="000860E3">
        <w:rPr>
          <w:sz w:val="28"/>
          <w:szCs w:val="28"/>
          <w:lang w:val="en-US"/>
        </w:rPr>
        <w:lastRenderedPageBreak/>
        <w:t>used like decoration—added to give the impression of rigor, but not constrained by any serious framework. In this atmosphere, belief becomes noisy, restless, and fragile.</w:t>
      </w:r>
    </w:p>
    <w:p w14:paraId="2EF470B8" w14:textId="77777777" w:rsidR="000860E3" w:rsidRPr="000860E3" w:rsidRDefault="000860E3" w:rsidP="000860E3">
      <w:pPr>
        <w:widowControl w:val="0"/>
        <w:pBdr>
          <w:top w:val="nil"/>
          <w:left w:val="nil"/>
          <w:bottom w:val="nil"/>
          <w:right w:val="nil"/>
          <w:between w:val="nil"/>
        </w:pBdr>
        <w:ind w:right="60"/>
        <w:rPr>
          <w:sz w:val="28"/>
          <w:szCs w:val="28"/>
          <w:lang w:val="en-US"/>
        </w:rPr>
      </w:pPr>
      <w:r w:rsidRPr="000860E3">
        <w:rPr>
          <w:sz w:val="28"/>
          <w:szCs w:val="28"/>
          <w:lang w:val="en-US"/>
        </w:rPr>
        <w:t>Structural Bayesian evaluation discourages this kind of speculation. It does not reward theories that say the most, but those that say only what they have earned the right to say. It asks: does this theory define its limits? Does it give reasons for what it rules out? Does it allow belief to adjust without pretending that it has been proved? These questions do not flatter. They demand care, caution, and clarity. But they reward something deeper than popularity. They reward intellectual honesty.</w:t>
      </w:r>
    </w:p>
    <w:p w14:paraId="729520CD" w14:textId="77777777" w:rsidR="000860E3" w:rsidRPr="000860E3" w:rsidRDefault="000860E3" w:rsidP="000860E3">
      <w:pPr>
        <w:widowControl w:val="0"/>
        <w:pBdr>
          <w:top w:val="nil"/>
          <w:left w:val="nil"/>
          <w:bottom w:val="nil"/>
          <w:right w:val="nil"/>
          <w:between w:val="nil"/>
        </w:pBdr>
        <w:ind w:right="60"/>
        <w:rPr>
          <w:sz w:val="28"/>
          <w:szCs w:val="28"/>
          <w:lang w:val="en-US"/>
        </w:rPr>
      </w:pPr>
      <w:r w:rsidRPr="000860E3">
        <w:rPr>
          <w:sz w:val="28"/>
          <w:szCs w:val="28"/>
          <w:lang w:val="en-US"/>
        </w:rPr>
        <w:t>Intellectual honesty means more than avoiding lies. It means refusing to overreach, even when it would be easy to do so. It means admitting what a theory does not explain, what it cannot predict, and what it still leaves uncertain. It means holding belief with proportion—strong when supported, cautious when not. Structural Bayesian thinking makes this honesty visible. It does not erase judgment—it refines it. It invites belief to grow through steady discipline, not sudden leaps or loud claims.</w:t>
      </w:r>
    </w:p>
    <w:p w14:paraId="5E185022" w14:textId="77777777" w:rsidR="000860E3" w:rsidRPr="000860E3" w:rsidRDefault="000860E3" w:rsidP="000860E3">
      <w:pPr>
        <w:widowControl w:val="0"/>
        <w:pBdr>
          <w:top w:val="nil"/>
          <w:left w:val="nil"/>
          <w:bottom w:val="nil"/>
          <w:right w:val="nil"/>
          <w:between w:val="nil"/>
        </w:pBdr>
        <w:ind w:right="60"/>
        <w:rPr>
          <w:sz w:val="28"/>
          <w:szCs w:val="28"/>
          <w:lang w:val="en-US"/>
        </w:rPr>
      </w:pPr>
      <w:r w:rsidRPr="000860E3">
        <w:rPr>
          <w:sz w:val="28"/>
          <w:szCs w:val="28"/>
          <w:lang w:val="en-US"/>
        </w:rPr>
        <w:t xml:space="preserve">This approach scales easily across fields. In physics, it sharpens the distinction between models that describe and those that explain. In medicine, it helps evaluate treatments not just by results, but by how well those </w:t>
      </w:r>
      <w:r w:rsidRPr="000860E3">
        <w:rPr>
          <w:sz w:val="28"/>
          <w:szCs w:val="28"/>
          <w:lang w:val="en-US"/>
        </w:rPr>
        <w:lastRenderedPageBreak/>
        <w:t>results fit within a responsible understanding of cause. In history, it clarifies how narratives are shaped by assumptions, and how new documents adjust belief without rewriting the past. In ethics, it shows how moral arguments rest on deeper commitments, and how new experiences refine, but do not replace, those commitments.</w:t>
      </w:r>
    </w:p>
    <w:p w14:paraId="65C70556" w14:textId="77777777" w:rsidR="000860E3" w:rsidRPr="000860E3" w:rsidRDefault="000860E3" w:rsidP="000860E3">
      <w:pPr>
        <w:widowControl w:val="0"/>
        <w:pBdr>
          <w:top w:val="nil"/>
          <w:left w:val="nil"/>
          <w:bottom w:val="nil"/>
          <w:right w:val="nil"/>
          <w:between w:val="nil"/>
        </w:pBdr>
        <w:ind w:right="60"/>
        <w:rPr>
          <w:sz w:val="28"/>
          <w:szCs w:val="28"/>
          <w:lang w:val="en-US"/>
        </w:rPr>
      </w:pPr>
      <w:r w:rsidRPr="000860E3">
        <w:rPr>
          <w:sz w:val="28"/>
          <w:szCs w:val="28"/>
          <w:lang w:val="en-US"/>
        </w:rPr>
        <w:t>Across all these areas, the core remains the same: structure sets the boundaries, evidence moves belief within them, and judgment is measured by how well the two are balanced. This is not a technique for specialists. It is a way of thinking clearly. It respects the complexity of reality, while also demanding clarity from the theories used to understand it.</w:t>
      </w:r>
    </w:p>
    <w:p w14:paraId="1F249E0B" w14:textId="77777777" w:rsidR="000860E3" w:rsidRPr="000860E3" w:rsidRDefault="000860E3" w:rsidP="000860E3">
      <w:pPr>
        <w:widowControl w:val="0"/>
        <w:pBdr>
          <w:top w:val="nil"/>
          <w:left w:val="nil"/>
          <w:bottom w:val="nil"/>
          <w:right w:val="nil"/>
          <w:between w:val="nil"/>
        </w:pBdr>
        <w:ind w:right="60"/>
        <w:rPr>
          <w:sz w:val="28"/>
          <w:szCs w:val="28"/>
          <w:lang w:val="en-US"/>
        </w:rPr>
      </w:pPr>
      <w:r w:rsidRPr="000860E3">
        <w:rPr>
          <w:sz w:val="28"/>
          <w:szCs w:val="28"/>
          <w:lang w:val="en-US"/>
        </w:rPr>
        <w:t>To think in this way is to accept that understanding grows slowly, that belief must earn its confidence, and that a theory is only as good as the structure that shapes it. It is to treat evidence not as a weapon, but as a guide. And it is to treat belief not as a prize, but as a responsibility—one that must be held with care, shaped by discipline, and always open to change.</w:t>
      </w:r>
    </w:p>
    <w:p w14:paraId="5ACFD1C1" w14:textId="4A79B082" w:rsidR="000860E3" w:rsidRPr="000860E3" w:rsidRDefault="001B4449" w:rsidP="000860E3">
      <w:pPr>
        <w:widowControl w:val="0"/>
        <w:pBdr>
          <w:top w:val="nil"/>
          <w:left w:val="nil"/>
          <w:bottom w:val="nil"/>
          <w:right w:val="nil"/>
          <w:between w:val="nil"/>
        </w:pBdr>
        <w:ind w:right="60"/>
        <w:rPr>
          <w:sz w:val="28"/>
          <w:szCs w:val="28"/>
          <w:lang w:val="en-US"/>
        </w:rPr>
      </w:pPr>
      <w:r w:rsidRPr="00D927A6">
        <w:rPr>
          <w:sz w:val="28"/>
          <w:szCs w:val="28"/>
          <w:lang w:val="en-US"/>
        </w:rPr>
        <w:t xml:space="preserve"> </w:t>
      </w:r>
    </w:p>
    <w:p w14:paraId="71AEB712" w14:textId="77777777" w:rsidR="000860E3" w:rsidRPr="00D927A6" w:rsidRDefault="000860E3" w:rsidP="001B4449">
      <w:pPr>
        <w:pStyle w:val="Heading1"/>
        <w:rPr>
          <w:szCs w:val="28"/>
          <w:lang w:val="en-US"/>
        </w:rPr>
      </w:pPr>
      <w:bookmarkStart w:id="9" w:name="_Toc219235829"/>
      <w:r w:rsidRPr="00D927A6">
        <w:rPr>
          <w:szCs w:val="28"/>
          <w:lang w:val="en-US"/>
        </w:rPr>
        <w:lastRenderedPageBreak/>
        <w:t>Chapter 8: When Theories Fail Structurally</w:t>
      </w:r>
      <w:bookmarkEnd w:id="9"/>
    </w:p>
    <w:p w14:paraId="56B22533" w14:textId="77777777" w:rsidR="000860E3" w:rsidRPr="000860E3" w:rsidRDefault="000860E3" w:rsidP="000860E3">
      <w:pPr>
        <w:widowControl w:val="0"/>
        <w:pBdr>
          <w:top w:val="nil"/>
          <w:left w:val="nil"/>
          <w:bottom w:val="nil"/>
          <w:right w:val="nil"/>
          <w:between w:val="nil"/>
        </w:pBdr>
        <w:ind w:right="60"/>
        <w:rPr>
          <w:sz w:val="28"/>
          <w:szCs w:val="28"/>
          <w:lang w:val="en-US"/>
        </w:rPr>
      </w:pPr>
      <w:r w:rsidRPr="000860E3">
        <w:rPr>
          <w:sz w:val="28"/>
          <w:szCs w:val="28"/>
          <w:lang w:val="en-US"/>
        </w:rPr>
        <w:t>A theory does not need to be contradicted by data in order to fail. It can collapse long before the evidence turns against it. This kind of failure is quieter, but more telling. It happens not in the confrontation with fact, but in the loosening of form. A theory begins to drift—not because it is disproved, but because it no longer holds itself together. Its structure weakens, and with that weakening, the theory loses its power to guide thought, limit belief, or clarify meaning.</w:t>
      </w:r>
    </w:p>
    <w:p w14:paraId="0B49F284" w14:textId="77777777" w:rsidR="000860E3" w:rsidRPr="000860E3" w:rsidRDefault="000860E3" w:rsidP="000860E3">
      <w:pPr>
        <w:widowControl w:val="0"/>
        <w:pBdr>
          <w:top w:val="nil"/>
          <w:left w:val="nil"/>
          <w:bottom w:val="nil"/>
          <w:right w:val="nil"/>
          <w:between w:val="nil"/>
        </w:pBdr>
        <w:ind w:right="60"/>
        <w:rPr>
          <w:sz w:val="28"/>
          <w:szCs w:val="28"/>
          <w:lang w:val="en-US"/>
        </w:rPr>
      </w:pPr>
      <w:r w:rsidRPr="000860E3">
        <w:rPr>
          <w:sz w:val="28"/>
          <w:szCs w:val="28"/>
          <w:lang w:val="en-US"/>
        </w:rPr>
        <w:t>This kind of collapse often goes unnoticed because the theory still seems to “work.” It can still be applied. It can still be spoken about. It may even appear to explain more than before. But the signs of failure are there: the boundaries blur, the core commitments fade, and the rules by which belief is adjusted begin to bend without acknowledgment. What once defined the theory now seems optional. Interpretations multiply, but none are definitive. In such moments, the theory has not been refuted—it has dissolved.</w:t>
      </w:r>
    </w:p>
    <w:p w14:paraId="2EE97564" w14:textId="77777777" w:rsidR="000860E3" w:rsidRPr="000860E3" w:rsidRDefault="000860E3" w:rsidP="000860E3">
      <w:pPr>
        <w:widowControl w:val="0"/>
        <w:pBdr>
          <w:top w:val="nil"/>
          <w:left w:val="nil"/>
          <w:bottom w:val="nil"/>
          <w:right w:val="nil"/>
          <w:between w:val="nil"/>
        </w:pBdr>
        <w:ind w:right="60"/>
        <w:rPr>
          <w:sz w:val="28"/>
          <w:szCs w:val="28"/>
          <w:lang w:val="en-US"/>
        </w:rPr>
      </w:pPr>
      <w:r w:rsidRPr="000860E3">
        <w:rPr>
          <w:sz w:val="28"/>
          <w:szCs w:val="28"/>
          <w:lang w:val="en-US"/>
        </w:rPr>
        <w:t xml:space="preserve">One sign of this internal failure is looseness. A well-structured theory does not allow just any belief to grow out of it. It sets terms. It demands discipline. When those demands fade, when claims that once would have been ruled out are now welcomed, something has changed. A theory that bends too easily begins to feel </w:t>
      </w:r>
      <w:r w:rsidRPr="000860E3">
        <w:rPr>
          <w:sz w:val="28"/>
          <w:szCs w:val="28"/>
          <w:lang w:val="en-US"/>
        </w:rPr>
        <w:lastRenderedPageBreak/>
        <w:t>accommodating, but that is not strength. It is a loss of shape. Internal looseness means the theory no longer knows what it is committed to. It stretches, absorbs, rephrases, but never resists. And when a theory cannot resist, it cannot clarify.</w:t>
      </w:r>
    </w:p>
    <w:p w14:paraId="4D494316" w14:textId="77777777" w:rsidR="000860E3" w:rsidRPr="000860E3" w:rsidRDefault="000860E3" w:rsidP="000860E3">
      <w:pPr>
        <w:widowControl w:val="0"/>
        <w:pBdr>
          <w:top w:val="nil"/>
          <w:left w:val="nil"/>
          <w:bottom w:val="nil"/>
          <w:right w:val="nil"/>
          <w:between w:val="nil"/>
        </w:pBdr>
        <w:ind w:right="60"/>
        <w:rPr>
          <w:sz w:val="28"/>
          <w:szCs w:val="28"/>
          <w:lang w:val="en-US"/>
        </w:rPr>
      </w:pPr>
      <w:r w:rsidRPr="000860E3">
        <w:rPr>
          <w:sz w:val="28"/>
          <w:szCs w:val="28"/>
          <w:lang w:val="en-US"/>
        </w:rPr>
        <w:t>This process often shows itself through ad hoc fixes—quick adjustments made not from principle, but from necessity. A new piece of evidence arises, and instead of prompting a serious rethinking, a patch is added. A condition is revised. An exception is invented. A special case is carved out. One or two such changes may be justifiable. But when they multiply, they signal a deeper problem. The theory is no longer growing through refinement—it is surviving through improvisation. It adds parts not to strengthen its foundation, but to cover the cracks.</w:t>
      </w:r>
    </w:p>
    <w:p w14:paraId="0E9F80F5" w14:textId="77777777" w:rsidR="000860E3" w:rsidRPr="000860E3" w:rsidRDefault="000860E3" w:rsidP="000860E3">
      <w:pPr>
        <w:widowControl w:val="0"/>
        <w:pBdr>
          <w:top w:val="nil"/>
          <w:left w:val="nil"/>
          <w:bottom w:val="nil"/>
          <w:right w:val="nil"/>
          <w:between w:val="nil"/>
        </w:pBdr>
        <w:ind w:right="60"/>
        <w:rPr>
          <w:sz w:val="28"/>
          <w:szCs w:val="28"/>
          <w:lang w:val="en-US"/>
        </w:rPr>
      </w:pPr>
      <w:r w:rsidRPr="000860E3">
        <w:rPr>
          <w:sz w:val="28"/>
          <w:szCs w:val="28"/>
          <w:lang w:val="en-US"/>
        </w:rPr>
        <w:t>These fixes are often presented as progress. They appear thoughtful, responsive, open-minded. But in truth, they reveal structural weakness. A theory should not need constant adjustment just to stay afloat. When every challenge is met with a revision that costs nothing, the theory begins to feel hollow. It becomes more a strategy than an explanation—more a performance of coherence than a commitment to clarity.</w:t>
      </w:r>
    </w:p>
    <w:p w14:paraId="1822E1F1" w14:textId="77777777" w:rsidR="000860E3" w:rsidRPr="000860E3" w:rsidRDefault="000860E3" w:rsidP="000860E3">
      <w:pPr>
        <w:widowControl w:val="0"/>
        <w:pBdr>
          <w:top w:val="nil"/>
          <w:left w:val="nil"/>
          <w:bottom w:val="nil"/>
          <w:right w:val="nil"/>
          <w:between w:val="nil"/>
        </w:pBdr>
        <w:ind w:right="60"/>
        <w:rPr>
          <w:sz w:val="28"/>
          <w:szCs w:val="28"/>
          <w:lang w:val="en-US"/>
        </w:rPr>
      </w:pPr>
      <w:r w:rsidRPr="000860E3">
        <w:rPr>
          <w:sz w:val="28"/>
          <w:szCs w:val="28"/>
          <w:lang w:val="en-US"/>
        </w:rPr>
        <w:t xml:space="preserve">The surest warning sign of structural failure is when a theory explains </w:t>
      </w:r>
      <w:r w:rsidRPr="000860E3">
        <w:rPr>
          <w:i/>
          <w:iCs/>
          <w:sz w:val="28"/>
          <w:szCs w:val="28"/>
          <w:lang w:val="en-US"/>
        </w:rPr>
        <w:t>everything</w:t>
      </w:r>
      <w:r w:rsidRPr="000860E3">
        <w:rPr>
          <w:sz w:val="28"/>
          <w:szCs w:val="28"/>
          <w:lang w:val="en-US"/>
        </w:rPr>
        <w:t xml:space="preserve">. At first, this may sound like </w:t>
      </w:r>
      <w:r w:rsidRPr="000860E3">
        <w:rPr>
          <w:sz w:val="28"/>
          <w:szCs w:val="28"/>
          <w:lang w:val="en-US"/>
        </w:rPr>
        <w:lastRenderedPageBreak/>
        <w:t>success. A theory that can account for every outcome, predict every trend, or justify every shift might seem complete. But completeness of this kind is not a virtue. It is a mask for emptiness. A theory that fits all results has no standards. It offers no tension, no surprise, no way to tell what it would mean for the theory to be wrong. This flexibility is not the mark of depth—it is a disguise for the absence of boundaries.</w:t>
      </w:r>
    </w:p>
    <w:p w14:paraId="0D42911A" w14:textId="77777777" w:rsidR="000860E3" w:rsidRPr="000860E3" w:rsidRDefault="000860E3" w:rsidP="000860E3">
      <w:pPr>
        <w:widowControl w:val="0"/>
        <w:pBdr>
          <w:top w:val="nil"/>
          <w:left w:val="nil"/>
          <w:bottom w:val="nil"/>
          <w:right w:val="nil"/>
          <w:between w:val="nil"/>
        </w:pBdr>
        <w:ind w:right="60"/>
        <w:rPr>
          <w:sz w:val="28"/>
          <w:szCs w:val="28"/>
          <w:lang w:val="en-US"/>
        </w:rPr>
      </w:pPr>
      <w:r w:rsidRPr="000860E3">
        <w:rPr>
          <w:sz w:val="28"/>
          <w:szCs w:val="28"/>
          <w:lang w:val="en-US"/>
        </w:rPr>
        <w:t>Unfalsifiable flexibility is the enemy of understanding. When a theory cannot lose, it cannot teach. If every possible outcome is taken as support, then no outcome has weight. The structure of belief becomes indistinct. There are no sharp edges, no meaningful constraints, only a vague readiness to accept whatever comes. This is not openness—it is surrender. A theory that protects itself in this way is not defending truth; it is avoiding exposure.</w:t>
      </w:r>
    </w:p>
    <w:p w14:paraId="4DC54EE9" w14:textId="77777777" w:rsidR="000860E3" w:rsidRPr="000860E3" w:rsidRDefault="000860E3" w:rsidP="000860E3">
      <w:pPr>
        <w:widowControl w:val="0"/>
        <w:pBdr>
          <w:top w:val="nil"/>
          <w:left w:val="nil"/>
          <w:bottom w:val="nil"/>
          <w:right w:val="nil"/>
          <w:between w:val="nil"/>
        </w:pBdr>
        <w:ind w:right="60"/>
        <w:rPr>
          <w:sz w:val="28"/>
          <w:szCs w:val="28"/>
          <w:lang w:val="en-US"/>
        </w:rPr>
      </w:pPr>
      <w:r w:rsidRPr="000860E3">
        <w:rPr>
          <w:sz w:val="28"/>
          <w:szCs w:val="28"/>
          <w:lang w:val="en-US"/>
        </w:rPr>
        <w:t xml:space="preserve">Often this confusion is made worse by mistaking ambiguity for depth. A vague theory, filled with open terms and shifting meanings, may seem rich, layered, or profound. But vagueness does not create insight. It only delays judgment. Words that carry many meanings allow the theory to adjust itself without appearing to change. This makes it harder to detect failure, but failure it remains. For a theory that cannot be pinned down also cannot be tested. It speaks in a haze, where every challenge is deflected rather than faced. Ambiguity may </w:t>
      </w:r>
      <w:r w:rsidRPr="000860E3">
        <w:rPr>
          <w:sz w:val="28"/>
          <w:szCs w:val="28"/>
          <w:lang w:val="en-US"/>
        </w:rPr>
        <w:lastRenderedPageBreak/>
        <w:t>feel like subtlety, but it is often just evasion in disguise.</w:t>
      </w:r>
    </w:p>
    <w:p w14:paraId="257130E4" w14:textId="77777777" w:rsidR="000860E3" w:rsidRPr="000860E3" w:rsidRDefault="000860E3" w:rsidP="000860E3">
      <w:pPr>
        <w:widowControl w:val="0"/>
        <w:pBdr>
          <w:top w:val="nil"/>
          <w:left w:val="nil"/>
          <w:bottom w:val="nil"/>
          <w:right w:val="nil"/>
          <w:between w:val="nil"/>
        </w:pBdr>
        <w:ind w:right="60"/>
        <w:rPr>
          <w:sz w:val="28"/>
          <w:szCs w:val="28"/>
          <w:lang w:val="en-US"/>
        </w:rPr>
      </w:pPr>
      <w:r w:rsidRPr="000860E3">
        <w:rPr>
          <w:sz w:val="28"/>
          <w:szCs w:val="28"/>
          <w:lang w:val="en-US"/>
        </w:rPr>
        <w:t>In many cases, the structural failure of a theory comes long before any clear empirical challenge arises. The theory still matches the data, but it does so by adapting itself to fit. The evidence no longer pressures the theory—it only follows its movements. When structure fails, evidence becomes secondary. It no longer tests the theory; it merely accompanies it. The process of inquiry becomes ritual. The theory is repeated, accepted, admired—but no longer scrutinized.</w:t>
      </w:r>
    </w:p>
    <w:p w14:paraId="026D520E" w14:textId="77777777" w:rsidR="000860E3" w:rsidRPr="000860E3" w:rsidRDefault="000860E3" w:rsidP="000860E3">
      <w:pPr>
        <w:widowControl w:val="0"/>
        <w:pBdr>
          <w:top w:val="nil"/>
          <w:left w:val="nil"/>
          <w:bottom w:val="nil"/>
          <w:right w:val="nil"/>
          <w:between w:val="nil"/>
        </w:pBdr>
        <w:ind w:right="60"/>
        <w:rPr>
          <w:sz w:val="28"/>
          <w:szCs w:val="28"/>
          <w:lang w:val="en-US"/>
        </w:rPr>
      </w:pPr>
      <w:r w:rsidRPr="000860E3">
        <w:rPr>
          <w:sz w:val="28"/>
          <w:szCs w:val="28"/>
          <w:lang w:val="en-US"/>
        </w:rPr>
        <w:t>Some theories protect themselves so well that they never truly risk being wrong. They are built to survive, not to be examined. Every outcome is absorbed. Every objection is reinterpreted. This creates a powerful illusion: the theory appears resilient, when it is only evasive. It appears insightful, when it is only adaptable. The absence of failure is taken as proof of strength. But real strength comes from vulnerability—from a willingness to be tested, to risk collapse, to place structure ahead of convenience.</w:t>
      </w:r>
    </w:p>
    <w:p w14:paraId="36F1918B" w14:textId="77777777" w:rsidR="000860E3" w:rsidRPr="000860E3" w:rsidRDefault="000860E3" w:rsidP="000860E3">
      <w:pPr>
        <w:widowControl w:val="0"/>
        <w:pBdr>
          <w:top w:val="nil"/>
          <w:left w:val="nil"/>
          <w:bottom w:val="nil"/>
          <w:right w:val="nil"/>
          <w:between w:val="nil"/>
        </w:pBdr>
        <w:ind w:right="60"/>
        <w:rPr>
          <w:sz w:val="28"/>
          <w:szCs w:val="28"/>
          <w:lang w:val="en-US"/>
        </w:rPr>
      </w:pPr>
      <w:r w:rsidRPr="000860E3">
        <w:rPr>
          <w:sz w:val="28"/>
          <w:szCs w:val="28"/>
          <w:lang w:val="en-US"/>
        </w:rPr>
        <w:t xml:space="preserve">Recognizing these cases early is a mark of clear thinking. One must look not at how much a theory explains, but how much it forbids. One must ask not how widely it applies, but how sharply it defines its limits. A theory that truly seeks to understand will make commitments it cannot take back. It will rule some things out. It will be </w:t>
      </w:r>
      <w:r w:rsidRPr="000860E3">
        <w:rPr>
          <w:sz w:val="28"/>
          <w:szCs w:val="28"/>
          <w:lang w:val="en-US"/>
        </w:rPr>
        <w:lastRenderedPageBreak/>
        <w:t>honest about what it cannot explain. And it will be clear about the cost of being wrong.</w:t>
      </w:r>
    </w:p>
    <w:p w14:paraId="6C694CA6" w14:textId="77777777" w:rsidR="000860E3" w:rsidRPr="000860E3" w:rsidRDefault="000860E3" w:rsidP="000860E3">
      <w:pPr>
        <w:widowControl w:val="0"/>
        <w:pBdr>
          <w:top w:val="nil"/>
          <w:left w:val="nil"/>
          <w:bottom w:val="nil"/>
          <w:right w:val="nil"/>
          <w:between w:val="nil"/>
        </w:pBdr>
        <w:ind w:right="60"/>
        <w:rPr>
          <w:sz w:val="28"/>
          <w:szCs w:val="28"/>
          <w:lang w:val="en-US"/>
        </w:rPr>
      </w:pPr>
      <w:r w:rsidRPr="000860E3">
        <w:rPr>
          <w:sz w:val="28"/>
          <w:szCs w:val="28"/>
          <w:lang w:val="en-US"/>
        </w:rPr>
        <w:t>Structural integrity is not glamorous. It does not always produce excitement or dramatic claims. But it holds the line between explanation and impression. When that integrity fails, the theory may continue in name, but its meaning fades. It becomes a symbol, a posture, a tool for persuasion rather than discovery.</w:t>
      </w:r>
    </w:p>
    <w:p w14:paraId="1EAE7444" w14:textId="77777777" w:rsidR="000860E3" w:rsidRPr="000860E3" w:rsidRDefault="000860E3" w:rsidP="000860E3">
      <w:pPr>
        <w:widowControl w:val="0"/>
        <w:pBdr>
          <w:top w:val="nil"/>
          <w:left w:val="nil"/>
          <w:bottom w:val="nil"/>
          <w:right w:val="nil"/>
          <w:between w:val="nil"/>
        </w:pBdr>
        <w:ind w:right="60"/>
        <w:rPr>
          <w:sz w:val="28"/>
          <w:szCs w:val="28"/>
          <w:lang w:val="en-US"/>
        </w:rPr>
      </w:pPr>
      <w:r w:rsidRPr="000860E3">
        <w:rPr>
          <w:sz w:val="28"/>
          <w:szCs w:val="28"/>
          <w:lang w:val="en-US"/>
        </w:rPr>
        <w:t xml:space="preserve">To think clearly is to see the signs of this failure as they appear. Looseness, constant revision, unfalsifiability, vagueness, and the inability to rule anything out—these are not signs of a theory’s strength, but of its decay. A serious theory does not fear failure. It is built in such a way that it </w:t>
      </w:r>
      <w:r w:rsidRPr="000860E3">
        <w:rPr>
          <w:i/>
          <w:iCs/>
          <w:sz w:val="28"/>
          <w:szCs w:val="28"/>
          <w:lang w:val="en-US"/>
        </w:rPr>
        <w:t>can</w:t>
      </w:r>
      <w:r w:rsidRPr="000860E3">
        <w:rPr>
          <w:sz w:val="28"/>
          <w:szCs w:val="28"/>
          <w:lang w:val="en-US"/>
        </w:rPr>
        <w:t xml:space="preserve"> fail—because only then can it stand as something more than a story. Only then does it earn the right to be believed.</w:t>
      </w:r>
    </w:p>
    <w:p w14:paraId="25AF2733" w14:textId="647D1EAF" w:rsidR="000860E3" w:rsidRPr="000860E3" w:rsidRDefault="001B4449" w:rsidP="000860E3">
      <w:pPr>
        <w:widowControl w:val="0"/>
        <w:pBdr>
          <w:top w:val="nil"/>
          <w:left w:val="nil"/>
          <w:bottom w:val="nil"/>
          <w:right w:val="nil"/>
          <w:between w:val="nil"/>
        </w:pBdr>
        <w:ind w:right="60"/>
        <w:rPr>
          <w:sz w:val="28"/>
          <w:szCs w:val="28"/>
          <w:lang w:val="en-US"/>
        </w:rPr>
      </w:pPr>
      <w:r w:rsidRPr="00D927A6">
        <w:rPr>
          <w:sz w:val="28"/>
          <w:szCs w:val="28"/>
          <w:lang w:val="en-US"/>
        </w:rPr>
        <w:t xml:space="preserve"> </w:t>
      </w:r>
    </w:p>
    <w:p w14:paraId="4B7FA8D7" w14:textId="77777777" w:rsidR="000860E3" w:rsidRPr="00D927A6" w:rsidRDefault="000860E3" w:rsidP="001B4449">
      <w:pPr>
        <w:pStyle w:val="Heading1"/>
        <w:rPr>
          <w:szCs w:val="28"/>
          <w:lang w:val="en-US"/>
        </w:rPr>
      </w:pPr>
      <w:bookmarkStart w:id="10" w:name="_Toc219235830"/>
      <w:r w:rsidRPr="00D927A6">
        <w:rPr>
          <w:szCs w:val="28"/>
          <w:lang w:val="en-US"/>
        </w:rPr>
        <w:lastRenderedPageBreak/>
        <w:t>Chapter 9: Comparing Competing Theories Fairly</w:t>
      </w:r>
      <w:bookmarkEnd w:id="10"/>
    </w:p>
    <w:p w14:paraId="7B7D2DB9" w14:textId="77777777" w:rsidR="000860E3" w:rsidRPr="000860E3" w:rsidRDefault="000860E3" w:rsidP="000860E3">
      <w:pPr>
        <w:widowControl w:val="0"/>
        <w:pBdr>
          <w:top w:val="nil"/>
          <w:left w:val="nil"/>
          <w:bottom w:val="nil"/>
          <w:right w:val="nil"/>
          <w:between w:val="nil"/>
        </w:pBdr>
        <w:ind w:right="60"/>
        <w:rPr>
          <w:sz w:val="28"/>
          <w:szCs w:val="28"/>
          <w:lang w:val="en-US"/>
        </w:rPr>
      </w:pPr>
      <w:r w:rsidRPr="000860E3">
        <w:rPr>
          <w:sz w:val="28"/>
          <w:szCs w:val="28"/>
          <w:lang w:val="en-US"/>
        </w:rPr>
        <w:t>When two theories appear to compete, the temptation is to judge them side by side, as if they are playing the same game on the same field. One is expected to win, the other to lose. But this kind of head-to-head comparison is rarely fair. Theories are not simply rival answers to the same question. They often arise from different structures, aim at different kinds of understanding, and define success in different ways. Treating them as if they were offering interchangeable claims can lead to shallow judgments and false clarity.</w:t>
      </w:r>
    </w:p>
    <w:p w14:paraId="0C500873" w14:textId="77777777" w:rsidR="000860E3" w:rsidRPr="000860E3" w:rsidRDefault="000860E3" w:rsidP="000860E3">
      <w:pPr>
        <w:widowControl w:val="0"/>
        <w:pBdr>
          <w:top w:val="nil"/>
          <w:left w:val="nil"/>
          <w:bottom w:val="nil"/>
          <w:right w:val="nil"/>
          <w:between w:val="nil"/>
        </w:pBdr>
        <w:ind w:right="60"/>
        <w:rPr>
          <w:sz w:val="28"/>
          <w:szCs w:val="28"/>
          <w:lang w:val="en-US"/>
        </w:rPr>
      </w:pPr>
      <w:r w:rsidRPr="000860E3">
        <w:rPr>
          <w:sz w:val="28"/>
          <w:szCs w:val="28"/>
          <w:lang w:val="en-US"/>
        </w:rPr>
        <w:t>Each theory carries its own structure. That structure determines what kind of questions it considers meaningful, what kind of explanations it aims to provide, and what kinds of outcomes it tries to rule out. Comparing two theories without recognizing the differences in their structures is like comparing a map of mountain paths to a map of city streets. Both can be useful, but they are shaped by different purposes, scales, and assumptions. What one theory highlights, another may treat as irrelevant. What one forbids, the other may not even consider. Without understanding these differences, a fair comparison cannot begin.</w:t>
      </w:r>
    </w:p>
    <w:p w14:paraId="7560C92A" w14:textId="77777777" w:rsidR="000860E3" w:rsidRPr="000860E3" w:rsidRDefault="000860E3" w:rsidP="000860E3">
      <w:pPr>
        <w:widowControl w:val="0"/>
        <w:pBdr>
          <w:top w:val="nil"/>
          <w:left w:val="nil"/>
          <w:bottom w:val="nil"/>
          <w:right w:val="nil"/>
          <w:between w:val="nil"/>
        </w:pBdr>
        <w:ind w:right="60"/>
        <w:rPr>
          <w:sz w:val="28"/>
          <w:szCs w:val="28"/>
          <w:lang w:val="en-US"/>
        </w:rPr>
      </w:pPr>
      <w:r w:rsidRPr="000860E3">
        <w:rPr>
          <w:sz w:val="28"/>
          <w:szCs w:val="28"/>
          <w:lang w:val="en-US"/>
        </w:rPr>
        <w:t xml:space="preserve">Shared evidence does not imply shared standards. Two theories may refer to the same events, the same data </w:t>
      </w:r>
      <w:r w:rsidRPr="000860E3">
        <w:rPr>
          <w:sz w:val="28"/>
          <w:szCs w:val="28"/>
          <w:lang w:val="en-US"/>
        </w:rPr>
        <w:lastRenderedPageBreak/>
        <w:t>points, the same outcomes—but they do so from within different interpretive spaces. One theory might treat a result as confirmation; another might interpret it as neutral, or even problematic. This is not because one is ignoring the facts, but because each has different expectations about what those facts should mean. These expectations come from the structure. To judge the theories fairly, the structure must be made visible. Only then can the relation between evidence and explanation be properly understood.</w:t>
      </w:r>
    </w:p>
    <w:p w14:paraId="1D12429A" w14:textId="77777777" w:rsidR="000860E3" w:rsidRPr="000860E3" w:rsidRDefault="000860E3" w:rsidP="000860E3">
      <w:pPr>
        <w:widowControl w:val="0"/>
        <w:pBdr>
          <w:top w:val="nil"/>
          <w:left w:val="nil"/>
          <w:bottom w:val="nil"/>
          <w:right w:val="nil"/>
          <w:between w:val="nil"/>
        </w:pBdr>
        <w:ind w:right="60"/>
        <w:rPr>
          <w:sz w:val="28"/>
          <w:szCs w:val="28"/>
          <w:lang w:val="en-US"/>
        </w:rPr>
      </w:pPr>
      <w:r w:rsidRPr="000860E3">
        <w:rPr>
          <w:sz w:val="28"/>
          <w:szCs w:val="28"/>
          <w:lang w:val="en-US"/>
        </w:rPr>
        <w:t>Fair comparison, then, begins by identifying how each theory constrains belief. What does each theory say is impossible? What kinds of outcomes does it explicitly rule out? What kinds of explanations does it refuse to accept? A theory that makes bold claims but offers no clear risks is not taking responsibility for its structure. The more sharply a theory defines its limits, the more seriously it can be taken. This is not about punishing theories for being narrow. It is about rewarding those that offer real structure—those that impose meaningful discipline on belief.</w:t>
      </w:r>
    </w:p>
    <w:p w14:paraId="6091C89D" w14:textId="77777777" w:rsidR="000860E3" w:rsidRPr="000860E3" w:rsidRDefault="000860E3" w:rsidP="000860E3">
      <w:pPr>
        <w:widowControl w:val="0"/>
        <w:pBdr>
          <w:top w:val="nil"/>
          <w:left w:val="nil"/>
          <w:bottom w:val="nil"/>
          <w:right w:val="nil"/>
          <w:between w:val="nil"/>
        </w:pBdr>
        <w:ind w:right="60"/>
        <w:rPr>
          <w:sz w:val="28"/>
          <w:szCs w:val="28"/>
          <w:lang w:val="en-US"/>
        </w:rPr>
      </w:pPr>
      <w:r w:rsidRPr="000860E3">
        <w:rPr>
          <w:sz w:val="28"/>
          <w:szCs w:val="28"/>
          <w:lang w:val="en-US"/>
        </w:rPr>
        <w:t xml:space="preserve">Comparing constraint strength without bias means avoiding both favoritism and false balance. One must not assume that a more flexible theory is better simply because it explains more, nor that a more rigid theory is better simply because it excludes more. What matters is </w:t>
      </w:r>
      <w:r w:rsidRPr="000860E3">
        <w:rPr>
          <w:sz w:val="28"/>
          <w:szCs w:val="28"/>
          <w:lang w:val="en-US"/>
        </w:rPr>
        <w:lastRenderedPageBreak/>
        <w:t>the balance between reach and restriction. A theory that explains much but risks nothing is not strong. A theory that excludes boldly but explains little is not helpful. The aim is not to crown a winner, but to see which theory offers a more responsible structure—a structure that gives belief both shape and room to move.</w:t>
      </w:r>
    </w:p>
    <w:p w14:paraId="53CA117D" w14:textId="77777777" w:rsidR="000860E3" w:rsidRPr="000860E3" w:rsidRDefault="000860E3" w:rsidP="000860E3">
      <w:pPr>
        <w:widowControl w:val="0"/>
        <w:pBdr>
          <w:top w:val="nil"/>
          <w:left w:val="nil"/>
          <w:bottom w:val="nil"/>
          <w:right w:val="nil"/>
          <w:between w:val="nil"/>
        </w:pBdr>
        <w:ind w:right="60"/>
        <w:rPr>
          <w:sz w:val="28"/>
          <w:szCs w:val="28"/>
          <w:lang w:val="en-US"/>
        </w:rPr>
      </w:pPr>
      <w:r w:rsidRPr="000860E3">
        <w:rPr>
          <w:sz w:val="28"/>
          <w:szCs w:val="28"/>
          <w:lang w:val="en-US"/>
        </w:rPr>
        <w:t>Explanatory reach must be paid for with limitation. If a theory seems to explain everything without cost—if it stretches across domains, answers all objections, and absorbs all anomalies—then something is wrong. Understanding is never free. Theories that claim unlimited scope without defining what they cannot explain are hiding the real work of explanation. True reach comes from earning each step, from building outwards within the constraints already declared. It is not a matter of how much is said, but how clearly the saying is grounded in structure.</w:t>
      </w:r>
    </w:p>
    <w:p w14:paraId="0A0DDC2E" w14:textId="77777777" w:rsidR="000860E3" w:rsidRPr="000860E3" w:rsidRDefault="000860E3" w:rsidP="000860E3">
      <w:pPr>
        <w:widowControl w:val="0"/>
        <w:pBdr>
          <w:top w:val="nil"/>
          <w:left w:val="nil"/>
          <w:bottom w:val="nil"/>
          <w:right w:val="nil"/>
          <w:between w:val="nil"/>
        </w:pBdr>
        <w:ind w:right="60"/>
        <w:rPr>
          <w:sz w:val="28"/>
          <w:szCs w:val="28"/>
          <w:lang w:val="en-US"/>
        </w:rPr>
      </w:pPr>
      <w:r w:rsidRPr="000860E3">
        <w:rPr>
          <w:sz w:val="28"/>
          <w:szCs w:val="28"/>
          <w:lang w:val="en-US"/>
        </w:rPr>
        <w:t xml:space="preserve">Avoiding false equivalence means resisting the urge to treat all theories as equal just because they address similar topics. Theories may differ not only in quality but in kind. One may be exploratory; another, tightly defined. One may focus on mechanisms; another, on patterns. Comparing them as if they were the same kind of object misleads. It leads to rhetorical balance, where differences in seriousness, discipline, or clarity are flattened in the name of fairness. But fairness does not mean pretending </w:t>
      </w:r>
      <w:r w:rsidRPr="000860E3">
        <w:rPr>
          <w:sz w:val="28"/>
          <w:szCs w:val="28"/>
          <w:lang w:val="en-US"/>
        </w:rPr>
        <w:lastRenderedPageBreak/>
        <w:t>all theories are alike. It means judging each on its own terms—looking at what it claims, what it rules out, and how it supports belief through structure.</w:t>
      </w:r>
    </w:p>
    <w:p w14:paraId="50C4762D" w14:textId="77777777" w:rsidR="000860E3" w:rsidRPr="000860E3" w:rsidRDefault="000860E3" w:rsidP="000860E3">
      <w:pPr>
        <w:widowControl w:val="0"/>
        <w:pBdr>
          <w:top w:val="nil"/>
          <w:left w:val="nil"/>
          <w:bottom w:val="nil"/>
          <w:right w:val="nil"/>
          <w:between w:val="nil"/>
        </w:pBdr>
        <w:ind w:right="60"/>
        <w:rPr>
          <w:sz w:val="28"/>
          <w:szCs w:val="28"/>
          <w:lang w:val="en-US"/>
        </w:rPr>
      </w:pPr>
      <w:r w:rsidRPr="000860E3">
        <w:rPr>
          <w:sz w:val="28"/>
          <w:szCs w:val="28"/>
          <w:lang w:val="en-US"/>
        </w:rPr>
        <w:t>To rank theories meaningfully, the criteria must be made explicit. This requires stating clearly what matters in a comparison: constraint strength, explanatory depth, consistency, vulnerability to failure, responsiveness to evidence. These criteria are not universal—they must be chosen and justified. But they must be named. Without clear standards, comparison turns into impression. The louder, smoother, or more familiar theory tends to win. And when that happens, the result is not insight, but persuasion.</w:t>
      </w:r>
    </w:p>
    <w:p w14:paraId="1BF66F4C" w14:textId="77777777" w:rsidR="000860E3" w:rsidRPr="000860E3" w:rsidRDefault="000860E3" w:rsidP="000860E3">
      <w:pPr>
        <w:widowControl w:val="0"/>
        <w:pBdr>
          <w:top w:val="nil"/>
          <w:left w:val="nil"/>
          <w:bottom w:val="nil"/>
          <w:right w:val="nil"/>
          <w:between w:val="nil"/>
        </w:pBdr>
        <w:ind w:right="60"/>
        <w:rPr>
          <w:sz w:val="28"/>
          <w:szCs w:val="28"/>
          <w:lang w:val="en-US"/>
        </w:rPr>
      </w:pPr>
      <w:r w:rsidRPr="000860E3">
        <w:rPr>
          <w:sz w:val="28"/>
          <w:szCs w:val="28"/>
          <w:lang w:val="en-US"/>
        </w:rPr>
        <w:t>This method resists rhetorical victories. It denies theories the chance to win by style alone—by being better presented, more widely accepted, or easier to understand. It insists that substance matters more than tone, and that structure matters more than surface. It rewards theories that define their scope, that make commitments, that allow for correction. It punishes those that explain everything, adjust endlessly, or rely on reputation. This kind of judgment does not settle every dispute. But it keeps the process honest.</w:t>
      </w:r>
    </w:p>
    <w:p w14:paraId="58186D02" w14:textId="77777777" w:rsidR="000860E3" w:rsidRPr="000860E3" w:rsidRDefault="000860E3" w:rsidP="000860E3">
      <w:pPr>
        <w:widowControl w:val="0"/>
        <w:pBdr>
          <w:top w:val="nil"/>
          <w:left w:val="nil"/>
          <w:bottom w:val="nil"/>
          <w:right w:val="nil"/>
          <w:between w:val="nil"/>
        </w:pBdr>
        <w:ind w:right="60"/>
        <w:rPr>
          <w:sz w:val="28"/>
          <w:szCs w:val="28"/>
          <w:lang w:val="en-US"/>
        </w:rPr>
      </w:pPr>
      <w:r w:rsidRPr="000860E3">
        <w:rPr>
          <w:sz w:val="28"/>
          <w:szCs w:val="28"/>
          <w:lang w:val="en-US"/>
        </w:rPr>
        <w:t>Finally, this approach allows disagreement to remain rational. In many areas—especially those that touch on deep values, human behavior, or ultimate causes—</w:t>
      </w:r>
      <w:r w:rsidRPr="000860E3">
        <w:rPr>
          <w:sz w:val="28"/>
          <w:szCs w:val="28"/>
          <w:lang w:val="en-US"/>
        </w:rPr>
        <w:lastRenderedPageBreak/>
        <w:t>consensus may never come. But disagreement does not have to mean confusion or hostility. If each side can explain the structure of its theory—what it assumes, what it excludes, what it seeks to explain—then each can understand why the other believes differently. The disagreement becomes a matter of structure, not mere opposition. And when that happens, the argument gains clarity, even if it does not end in agreement.</w:t>
      </w:r>
    </w:p>
    <w:p w14:paraId="3C1ABA9F" w14:textId="77777777" w:rsidR="000860E3" w:rsidRPr="000860E3" w:rsidRDefault="000860E3" w:rsidP="000860E3">
      <w:pPr>
        <w:widowControl w:val="0"/>
        <w:pBdr>
          <w:top w:val="nil"/>
          <w:left w:val="nil"/>
          <w:bottom w:val="nil"/>
          <w:right w:val="nil"/>
          <w:between w:val="nil"/>
        </w:pBdr>
        <w:ind w:right="60"/>
        <w:rPr>
          <w:sz w:val="28"/>
          <w:szCs w:val="28"/>
          <w:lang w:val="en-US"/>
        </w:rPr>
      </w:pPr>
      <w:r w:rsidRPr="000860E3">
        <w:rPr>
          <w:sz w:val="28"/>
          <w:szCs w:val="28"/>
          <w:lang w:val="en-US"/>
        </w:rPr>
        <w:t>Rational disagreement is not failure. It is the result of taking ideas seriously—of respecting the fact that different structures produce different understandings. What matters is not that all theories lead to the same belief, but that each belief can be traced back to a structure that can be examined, questioned, and, if needed, changed.</w:t>
      </w:r>
    </w:p>
    <w:p w14:paraId="687637E2" w14:textId="77777777" w:rsidR="000860E3" w:rsidRPr="000860E3" w:rsidRDefault="000860E3" w:rsidP="000860E3">
      <w:pPr>
        <w:widowControl w:val="0"/>
        <w:pBdr>
          <w:top w:val="nil"/>
          <w:left w:val="nil"/>
          <w:bottom w:val="nil"/>
          <w:right w:val="nil"/>
          <w:between w:val="nil"/>
        </w:pBdr>
        <w:ind w:right="60"/>
        <w:rPr>
          <w:sz w:val="28"/>
          <w:szCs w:val="28"/>
          <w:lang w:val="en-US"/>
        </w:rPr>
      </w:pPr>
      <w:r w:rsidRPr="000860E3">
        <w:rPr>
          <w:sz w:val="28"/>
          <w:szCs w:val="28"/>
          <w:lang w:val="en-US"/>
        </w:rPr>
        <w:t>Fair comparison, then, is not about choosing winners. It is about thinking clearly. It is about seeing theories as shaped systems of constraint, not as containers for opinion. It is about recognizing that every belief stands within a frame—and that only by comparing those frames can one begin to judge whose shape fits the world best.</w:t>
      </w:r>
    </w:p>
    <w:p w14:paraId="1A4AB5F1" w14:textId="150E1AAC" w:rsidR="000860E3" w:rsidRPr="000860E3" w:rsidRDefault="001B4449" w:rsidP="000860E3">
      <w:pPr>
        <w:widowControl w:val="0"/>
        <w:pBdr>
          <w:top w:val="nil"/>
          <w:left w:val="nil"/>
          <w:bottom w:val="nil"/>
          <w:right w:val="nil"/>
          <w:between w:val="nil"/>
        </w:pBdr>
        <w:ind w:right="60"/>
        <w:rPr>
          <w:sz w:val="28"/>
          <w:szCs w:val="28"/>
          <w:lang w:val="en-US"/>
        </w:rPr>
      </w:pPr>
      <w:r w:rsidRPr="00D927A6">
        <w:rPr>
          <w:sz w:val="28"/>
          <w:szCs w:val="28"/>
          <w:lang w:val="en-US"/>
        </w:rPr>
        <w:t xml:space="preserve"> </w:t>
      </w:r>
    </w:p>
    <w:p w14:paraId="3F32940D" w14:textId="77777777" w:rsidR="000860E3" w:rsidRPr="00D927A6" w:rsidRDefault="000860E3" w:rsidP="001B4449">
      <w:pPr>
        <w:pStyle w:val="Heading1"/>
        <w:rPr>
          <w:szCs w:val="28"/>
          <w:lang w:val="en-US"/>
        </w:rPr>
      </w:pPr>
      <w:bookmarkStart w:id="11" w:name="_Toc219235831"/>
      <w:r w:rsidRPr="00D927A6">
        <w:rPr>
          <w:szCs w:val="28"/>
          <w:lang w:val="en-US"/>
        </w:rPr>
        <w:lastRenderedPageBreak/>
        <w:t>Chapter 10: Applications Across Science and Philosophy</w:t>
      </w:r>
      <w:bookmarkEnd w:id="11"/>
    </w:p>
    <w:p w14:paraId="126684BA" w14:textId="77777777" w:rsidR="000860E3" w:rsidRPr="000860E3" w:rsidRDefault="000860E3" w:rsidP="000860E3">
      <w:pPr>
        <w:widowControl w:val="0"/>
        <w:pBdr>
          <w:top w:val="nil"/>
          <w:left w:val="nil"/>
          <w:bottom w:val="nil"/>
          <w:right w:val="nil"/>
          <w:between w:val="nil"/>
        </w:pBdr>
        <w:ind w:right="60"/>
        <w:rPr>
          <w:sz w:val="28"/>
          <w:szCs w:val="28"/>
          <w:lang w:val="en-US"/>
        </w:rPr>
      </w:pPr>
      <w:r w:rsidRPr="000860E3">
        <w:rPr>
          <w:sz w:val="28"/>
          <w:szCs w:val="28"/>
          <w:lang w:val="en-US"/>
        </w:rPr>
        <w:t>The principles of structural evaluation do not belong to one field alone. They are not confined to laboratory work, philosophical argument, or social theory. They apply wherever explanations are offered, wherever beliefs are shaped by structure and tested by evidence. This includes the most abstract reaches of thought as well as the most practical. What unites these areas is not content, but the need to understand how theories earn their place—how they limit themselves, risk failure, and guide interpretation. When this lens is applied, even the most difficult debates become clearer, not because they are simplified, but because their boundaries become visible.</w:t>
      </w:r>
    </w:p>
    <w:p w14:paraId="01FE8A6C" w14:textId="77777777" w:rsidR="000860E3" w:rsidRPr="000860E3" w:rsidRDefault="000860E3" w:rsidP="000860E3">
      <w:pPr>
        <w:widowControl w:val="0"/>
        <w:pBdr>
          <w:top w:val="nil"/>
          <w:left w:val="nil"/>
          <w:bottom w:val="nil"/>
          <w:right w:val="nil"/>
          <w:between w:val="nil"/>
        </w:pBdr>
        <w:ind w:right="60"/>
        <w:rPr>
          <w:sz w:val="28"/>
          <w:szCs w:val="28"/>
          <w:lang w:val="en-US"/>
        </w:rPr>
      </w:pPr>
      <w:r w:rsidRPr="000860E3">
        <w:rPr>
          <w:sz w:val="28"/>
          <w:szCs w:val="28"/>
          <w:lang w:val="en-US"/>
        </w:rPr>
        <w:t xml:space="preserve">In cosmology, where questions stretch far beyond what can be directly observed, theories often deal with time scales, distances, and entities that resist simple testing. Competing models of the universe—its origin, its structure, its ultimate fate—are not judged only by what they predict, but by how they frame what prediction means. Some treat the cosmos as fundamentally uniform; others emphasize irregularity. Some posit hidden dimensions or unknown forms of energy; others reject such additions as unnecessary. Theories that do not restrict themselves structurally often appear more powerful, but only because they absorb challenges too </w:t>
      </w:r>
      <w:r w:rsidRPr="000860E3">
        <w:rPr>
          <w:sz w:val="28"/>
          <w:szCs w:val="28"/>
          <w:lang w:val="en-US"/>
        </w:rPr>
        <w:lastRenderedPageBreak/>
        <w:t>easily. When every new observation can be retrofitted without consequence, the theory becomes slippery. What matters is not whether the theory is expansive, but whether it defines what it cannot accommodate. Theories in cosmology gain seriousness when they resist the urge to explain everything, and instead offer disciplined frameworks that make failure possible.</w:t>
      </w:r>
    </w:p>
    <w:p w14:paraId="1D110337" w14:textId="77777777" w:rsidR="000860E3" w:rsidRPr="000860E3" w:rsidRDefault="000860E3" w:rsidP="000860E3">
      <w:pPr>
        <w:widowControl w:val="0"/>
        <w:pBdr>
          <w:top w:val="nil"/>
          <w:left w:val="nil"/>
          <w:bottom w:val="nil"/>
          <w:right w:val="nil"/>
          <w:between w:val="nil"/>
        </w:pBdr>
        <w:ind w:right="60"/>
        <w:rPr>
          <w:sz w:val="28"/>
          <w:szCs w:val="28"/>
          <w:lang w:val="en-US"/>
        </w:rPr>
      </w:pPr>
      <w:r w:rsidRPr="000860E3">
        <w:rPr>
          <w:sz w:val="28"/>
          <w:szCs w:val="28"/>
          <w:lang w:val="en-US"/>
        </w:rPr>
        <w:t>Theories of mind face a different set of challenges. Here, the difficulty lies not in scale but in subject. The mind is both the object and the instrument of study. Explanations of consciousness, thought, or intention often draw from neuroscience, psychology, computation, or introspection. Each brings its own structure—its own idea of what matters and what counts as evidence. Some theories reduce mental life to physical processes; others argue that subjective experience cannot be captured by physical terms alone. The problem is not that one is empirical and the other not. It is that each defines explanation differently. A structural approach helps by forcing clarity about what each theory rules out. If a theory of mind allows for every kind of report, behavior, and neural state without risking contradiction, then it is not a theory but a catalogue. What matters is not just what the theory includes, but what it refuses. Theories that claim to explain mind must show what forms of experience would be incompatible with their claims. Without that, they drift into metaphor.</w:t>
      </w:r>
    </w:p>
    <w:p w14:paraId="30B50E61" w14:textId="77777777" w:rsidR="000860E3" w:rsidRPr="000860E3" w:rsidRDefault="000860E3" w:rsidP="000860E3">
      <w:pPr>
        <w:widowControl w:val="0"/>
        <w:pBdr>
          <w:top w:val="nil"/>
          <w:left w:val="nil"/>
          <w:bottom w:val="nil"/>
          <w:right w:val="nil"/>
          <w:between w:val="nil"/>
        </w:pBdr>
        <w:ind w:right="60"/>
        <w:rPr>
          <w:sz w:val="28"/>
          <w:szCs w:val="28"/>
          <w:lang w:val="en-US"/>
        </w:rPr>
      </w:pPr>
      <w:r w:rsidRPr="000860E3">
        <w:rPr>
          <w:sz w:val="28"/>
          <w:szCs w:val="28"/>
          <w:lang w:val="en-US"/>
        </w:rPr>
        <w:lastRenderedPageBreak/>
        <w:t>In evolutionary explanations, especially when applied beyond biology—into psychology, culture, or behavior—the danger lies in overreach. Evolution, as a theory, is powerful because it constrains belief. It ties adaptation to inheritance, selection, and environmental pressure. But when that constraint is loosened, and evolution becomes a general story about why anything exists or persists, it loses explanatory force. If every trait, desire, or social pattern can be justified with a post hoc narrative of survival, then nothing is truly explained. A structural approach makes this visible. It asks what the evolutionary theory would not allow. What kind of behavior would falsify the account? If none can, the theory has become a framing device, not an explanation. This is not a criticism of evolutionary thinking itself, but a reminder that its power lies in discipline, not in generality. When kept within structure, it illuminates. When used as a universal solvent, it obscures.</w:t>
      </w:r>
    </w:p>
    <w:p w14:paraId="2CF56EF7" w14:textId="77777777" w:rsidR="000860E3" w:rsidRPr="000860E3" w:rsidRDefault="000860E3" w:rsidP="000860E3">
      <w:pPr>
        <w:widowControl w:val="0"/>
        <w:pBdr>
          <w:top w:val="nil"/>
          <w:left w:val="nil"/>
          <w:bottom w:val="nil"/>
          <w:right w:val="nil"/>
          <w:between w:val="nil"/>
        </w:pBdr>
        <w:ind w:right="60"/>
        <w:rPr>
          <w:sz w:val="28"/>
          <w:szCs w:val="28"/>
          <w:lang w:val="en-US"/>
        </w:rPr>
      </w:pPr>
      <w:r w:rsidRPr="000860E3">
        <w:rPr>
          <w:sz w:val="28"/>
          <w:szCs w:val="28"/>
          <w:lang w:val="en-US"/>
        </w:rPr>
        <w:t xml:space="preserve">Social and economic models face their own forms of looseness. These theories often deal with complex systems, influenced by policy, psychology, chance, and feedback. Because the variables are many and the measurements imperfect, the temptation grows to stretch models until they can account for all outcomes. An economic theory may explain both recession and growth, both inflation and deflation, both stability and collapse. A social theory may interpret every change in behavior as </w:t>
      </w:r>
      <w:r w:rsidRPr="000860E3">
        <w:rPr>
          <w:sz w:val="28"/>
          <w:szCs w:val="28"/>
          <w:lang w:val="en-US"/>
        </w:rPr>
        <w:lastRenderedPageBreak/>
        <w:t>support, adapting its language to whatever trends arise. But if every shift is interpreted as confirmation, the model ceases to constrain belief. Structural evaluation asks what the model would not permit—what patterns, behaviors, or outcomes it cannot accommodate. Without these prohibitions, the model is not a guide, but a mirror of the moment. Structural thinking reintroduces rigor. It turns attention away from cleverness and toward clarity, away from flexibility and toward accountability.</w:t>
      </w:r>
    </w:p>
    <w:p w14:paraId="5EAEB765" w14:textId="77777777" w:rsidR="000860E3" w:rsidRPr="000860E3" w:rsidRDefault="000860E3" w:rsidP="000860E3">
      <w:pPr>
        <w:widowControl w:val="0"/>
        <w:pBdr>
          <w:top w:val="nil"/>
          <w:left w:val="nil"/>
          <w:bottom w:val="nil"/>
          <w:right w:val="nil"/>
          <w:between w:val="nil"/>
        </w:pBdr>
        <w:ind w:right="60"/>
        <w:rPr>
          <w:sz w:val="28"/>
          <w:szCs w:val="28"/>
          <w:lang w:val="en-US"/>
        </w:rPr>
      </w:pPr>
      <w:r w:rsidRPr="000860E3">
        <w:rPr>
          <w:sz w:val="28"/>
          <w:szCs w:val="28"/>
          <w:lang w:val="en-US"/>
        </w:rPr>
        <w:t>Metaphysical theories are sometimes treated as outside the reach of this kind of evaluation. Because they deal with the ultimate nature of reality—being, identity, time, possibility—they are often thought immune to the demands of structural constraint. But this is an error. Metaphysical claims may not be tested in the same way as empirical ones, but they still rely on structure. They propose what reality must be like, and in doing so, they make assumptions about what it cannot be. A theory that claims all is illusion, or that only minds exist, or that time is unreal, must still show what follows from that and what it rules out. When a metaphysical position allows any experience, perception, or logical step to count as compatible, it avoids rather than answers. Structural evaluation restores seriousness by requiring even the most abstract theories to say where they draw their lines. A metaphysical system, like any other, must risk being wrong. Otherwise, it is not a system—it is only a gesture.</w:t>
      </w:r>
    </w:p>
    <w:p w14:paraId="6FBE8A56" w14:textId="77777777" w:rsidR="000860E3" w:rsidRPr="000860E3" w:rsidRDefault="000860E3" w:rsidP="000860E3">
      <w:pPr>
        <w:widowControl w:val="0"/>
        <w:pBdr>
          <w:top w:val="nil"/>
          <w:left w:val="nil"/>
          <w:bottom w:val="nil"/>
          <w:right w:val="nil"/>
          <w:between w:val="nil"/>
        </w:pBdr>
        <w:ind w:right="60"/>
        <w:rPr>
          <w:sz w:val="28"/>
          <w:szCs w:val="28"/>
          <w:lang w:val="en-US"/>
        </w:rPr>
      </w:pPr>
      <w:r w:rsidRPr="000860E3">
        <w:rPr>
          <w:sz w:val="28"/>
          <w:szCs w:val="28"/>
          <w:lang w:val="en-US"/>
        </w:rPr>
        <w:lastRenderedPageBreak/>
        <w:t>Speculative ideas—those that venture beyond current evidence or seek to imagine new forms of explanation—are not excluded from this framework. In fact, they benefit most from it. Speculation becomes dangerous not because it is bold, but because it often lacks structure. It stretches far, but without boundaries. Structural thinking does not suppress speculation; it purifies it. It asks that even the wildest idea define what it would mean for the world to prove it wrong. This does not make speculation timid. It makes it intelligible. Theories that acknowledge their own limits are more creative, not less, because they allow thought to move freely within a frame, rather than drift aimlessly. Speculation becomes disciplined—serious not because it is cautious, but because it respects the cost of belief.</w:t>
      </w:r>
    </w:p>
    <w:p w14:paraId="7BCDED9D" w14:textId="77777777" w:rsidR="000860E3" w:rsidRPr="000860E3" w:rsidRDefault="000860E3" w:rsidP="000860E3">
      <w:pPr>
        <w:widowControl w:val="0"/>
        <w:pBdr>
          <w:top w:val="nil"/>
          <w:left w:val="nil"/>
          <w:bottom w:val="nil"/>
          <w:right w:val="nil"/>
          <w:between w:val="nil"/>
        </w:pBdr>
        <w:ind w:right="60"/>
        <w:rPr>
          <w:sz w:val="28"/>
          <w:szCs w:val="28"/>
          <w:lang w:val="en-US"/>
        </w:rPr>
      </w:pPr>
      <w:r w:rsidRPr="000860E3">
        <w:rPr>
          <w:sz w:val="28"/>
          <w:szCs w:val="28"/>
          <w:lang w:val="en-US"/>
        </w:rPr>
        <w:t xml:space="preserve">Interdisciplinary debates—where different fields clash in methods, language, and values—gain the most from this approach. Often, misunderstandings arise not from disagreement about facts, but from mismatched structures. A historian and a neuroscientist may both study memory but mean entirely different things by it. A philosopher and a physicist may speak of time, but one treats it as experience, the other as measurement. Without recognizing these differences in structure, the debate becomes circular. Each side speaks past the other. Structural evaluation makes the shape of each theory explicit, allowing genuine comparison. It does not force </w:t>
      </w:r>
      <w:r w:rsidRPr="000860E3">
        <w:rPr>
          <w:sz w:val="28"/>
          <w:szCs w:val="28"/>
          <w:lang w:val="en-US"/>
        </w:rPr>
        <w:lastRenderedPageBreak/>
        <w:t>agreement, but it allows disagreement to become precise. This is what makes interdisciplinary thought possible: not blending fields into one, but making the frames of each visible enough to be placed side by side.</w:t>
      </w:r>
    </w:p>
    <w:p w14:paraId="2621A14A" w14:textId="77777777" w:rsidR="000860E3" w:rsidRPr="000860E3" w:rsidRDefault="000860E3" w:rsidP="000860E3">
      <w:pPr>
        <w:widowControl w:val="0"/>
        <w:pBdr>
          <w:top w:val="nil"/>
          <w:left w:val="nil"/>
          <w:bottom w:val="nil"/>
          <w:right w:val="nil"/>
          <w:between w:val="nil"/>
        </w:pBdr>
        <w:ind w:right="60"/>
        <w:rPr>
          <w:sz w:val="28"/>
          <w:szCs w:val="28"/>
          <w:lang w:val="en-US"/>
        </w:rPr>
      </w:pPr>
      <w:r w:rsidRPr="000860E3">
        <w:rPr>
          <w:sz w:val="28"/>
          <w:szCs w:val="28"/>
          <w:lang w:val="en-US"/>
        </w:rPr>
        <w:t>Where structure is neglected, misuse arises. Theories are taken beyond their limits, evidence is stretched to fit conclusions, and terms are used in ways that suit the argument rather than serve the inquiry. This misuse is not always dishonest—it is often unconscious. But it weakens the clarity of thought. Structural evaluation makes these errors visible. It reveals when a theory is coasting on past authority, when it has become unfalsifiable, or when it merely reflects cultural preference rather than disciplined reasoning.</w:t>
      </w:r>
    </w:p>
    <w:p w14:paraId="73355418" w14:textId="77777777" w:rsidR="000860E3" w:rsidRPr="000860E3" w:rsidRDefault="000860E3" w:rsidP="000860E3">
      <w:pPr>
        <w:widowControl w:val="0"/>
        <w:pBdr>
          <w:top w:val="nil"/>
          <w:left w:val="nil"/>
          <w:bottom w:val="nil"/>
          <w:right w:val="nil"/>
          <w:between w:val="nil"/>
        </w:pBdr>
        <w:ind w:right="60"/>
        <w:rPr>
          <w:sz w:val="28"/>
          <w:szCs w:val="28"/>
          <w:lang w:val="en-US"/>
        </w:rPr>
      </w:pPr>
      <w:r w:rsidRPr="000860E3">
        <w:rPr>
          <w:sz w:val="28"/>
          <w:szCs w:val="28"/>
          <w:lang w:val="en-US"/>
        </w:rPr>
        <w:t>This creates something rarely discussed but vitally important: intellectual hygiene. Just as physical hygiene prevents infection by removing what does not belong, intellectual hygiene prevents confusion by exposing misuse. It allows ideas to be handled carefully, beliefs to be held responsibly, and explanations to be respected not for their familiarity, but for their form. Theories are not kept alive by reputation, enthusiasm, or consensus. They are kept alive by their structure—by their willingness to constrain belief, to risk being wrong, to serve understanding rather than identity.</w:t>
      </w:r>
    </w:p>
    <w:p w14:paraId="5FE8101B" w14:textId="77777777" w:rsidR="000860E3" w:rsidRPr="000860E3" w:rsidRDefault="000860E3" w:rsidP="000860E3">
      <w:pPr>
        <w:widowControl w:val="0"/>
        <w:pBdr>
          <w:top w:val="nil"/>
          <w:left w:val="nil"/>
          <w:bottom w:val="nil"/>
          <w:right w:val="nil"/>
          <w:between w:val="nil"/>
        </w:pBdr>
        <w:ind w:right="60"/>
        <w:rPr>
          <w:sz w:val="28"/>
          <w:szCs w:val="28"/>
          <w:lang w:val="en-US"/>
        </w:rPr>
      </w:pPr>
      <w:r w:rsidRPr="000860E3">
        <w:rPr>
          <w:sz w:val="28"/>
          <w:szCs w:val="28"/>
          <w:lang w:val="en-US"/>
        </w:rPr>
        <w:t xml:space="preserve">When structure is made central, thought becomes cleaner. </w:t>
      </w:r>
      <w:r w:rsidRPr="000860E3">
        <w:rPr>
          <w:sz w:val="28"/>
          <w:szCs w:val="28"/>
          <w:lang w:val="en-US"/>
        </w:rPr>
        <w:lastRenderedPageBreak/>
        <w:t>Debate becomes deeper. Inquiry becomes more honest. And across all disciplines, from the physical sciences to the metaphysical, from the study of cells to the study of minds, theories once judged by surface can finally be judged by substance.</w:t>
      </w:r>
    </w:p>
    <w:p w14:paraId="0778C2DF" w14:textId="77777777" w:rsidR="000860E3" w:rsidRPr="00D927A6" w:rsidRDefault="000860E3" w:rsidP="001B4449">
      <w:pPr>
        <w:pStyle w:val="Heading1"/>
        <w:rPr>
          <w:szCs w:val="28"/>
          <w:lang w:val="en-US"/>
        </w:rPr>
      </w:pPr>
      <w:bookmarkStart w:id="12" w:name="_Toc219235832"/>
      <w:r w:rsidRPr="00D927A6">
        <w:rPr>
          <w:szCs w:val="28"/>
          <w:lang w:val="en-US"/>
        </w:rPr>
        <w:lastRenderedPageBreak/>
        <w:t>Chapter 11: Artificial Intelligence and Model Evaluation</w:t>
      </w:r>
      <w:bookmarkEnd w:id="12"/>
    </w:p>
    <w:p w14:paraId="3ED89989" w14:textId="77777777" w:rsidR="000860E3" w:rsidRPr="000860E3" w:rsidRDefault="000860E3" w:rsidP="000860E3">
      <w:pPr>
        <w:widowControl w:val="0"/>
        <w:pBdr>
          <w:top w:val="nil"/>
          <w:left w:val="nil"/>
          <w:bottom w:val="nil"/>
          <w:right w:val="nil"/>
          <w:between w:val="nil"/>
        </w:pBdr>
        <w:ind w:right="60"/>
        <w:rPr>
          <w:sz w:val="28"/>
          <w:szCs w:val="28"/>
          <w:lang w:val="en-US"/>
        </w:rPr>
      </w:pPr>
      <w:r w:rsidRPr="000860E3">
        <w:rPr>
          <w:sz w:val="28"/>
          <w:szCs w:val="28"/>
          <w:lang w:val="en-US"/>
        </w:rPr>
        <w:t>Artificial intelligence appears, at first glance, to be a new kind of problem—technical, statistical, computational. But behind the algorithms and the data pipelines, behind the fast responses and complex outputs, lies an old philosophical question: what does it mean for a model to understand, explain, or learn? As with any theory or framework, the evaluation of AI systems must confront the same challenge that all explanatory models face: how to judge performance without being misled by appearances, and how to distinguish genuine structure from flexible mimicry.</w:t>
      </w:r>
    </w:p>
    <w:p w14:paraId="16870346" w14:textId="77777777" w:rsidR="000860E3" w:rsidRPr="000860E3" w:rsidRDefault="000860E3" w:rsidP="000860E3">
      <w:pPr>
        <w:widowControl w:val="0"/>
        <w:pBdr>
          <w:top w:val="nil"/>
          <w:left w:val="nil"/>
          <w:bottom w:val="nil"/>
          <w:right w:val="nil"/>
          <w:between w:val="nil"/>
        </w:pBdr>
        <w:ind w:right="60"/>
        <w:rPr>
          <w:sz w:val="28"/>
          <w:szCs w:val="28"/>
          <w:lang w:val="en-US"/>
        </w:rPr>
      </w:pPr>
      <w:r w:rsidRPr="000860E3">
        <w:rPr>
          <w:sz w:val="28"/>
          <w:szCs w:val="28"/>
          <w:lang w:val="en-US"/>
        </w:rPr>
        <w:t xml:space="preserve">Modern AI systems, especially those that learn from vast quantities of data, seem powerful because they perform well across many tasks. They generate language, classify images, forecast trends, translate, recommend, and simulate. This performance is often taken as proof of intelligence. But performance alone is not enough. A system can succeed by recognizing patterns without grasping meaning. It can respond appropriately in thousands of cases without being able to explain any of them. It can adapt so well to the data it has seen that it fails when the environment changes. In all these cases, what appears to be intelligence may be nothing more than flexibility—a system shaped by surface patterns, but </w:t>
      </w:r>
      <w:r w:rsidRPr="000860E3">
        <w:rPr>
          <w:sz w:val="28"/>
          <w:szCs w:val="28"/>
          <w:lang w:val="en-US"/>
        </w:rPr>
        <w:lastRenderedPageBreak/>
        <w:t>lacking any deeper structure.</w:t>
      </w:r>
    </w:p>
    <w:p w14:paraId="54955A7D" w14:textId="77777777" w:rsidR="000860E3" w:rsidRPr="000860E3" w:rsidRDefault="000860E3" w:rsidP="000860E3">
      <w:pPr>
        <w:widowControl w:val="0"/>
        <w:pBdr>
          <w:top w:val="nil"/>
          <w:left w:val="nil"/>
          <w:bottom w:val="nil"/>
          <w:right w:val="nil"/>
          <w:between w:val="nil"/>
        </w:pBdr>
        <w:ind w:right="60"/>
        <w:rPr>
          <w:sz w:val="28"/>
          <w:szCs w:val="28"/>
          <w:lang w:val="en-US"/>
        </w:rPr>
      </w:pPr>
      <w:r w:rsidRPr="000860E3">
        <w:rPr>
          <w:sz w:val="28"/>
          <w:szCs w:val="28"/>
          <w:lang w:val="en-US"/>
        </w:rPr>
        <w:t>This kind of flexibility can be deceptive. A model that responds fluently, that adjusts to a wide range of inputs, and that covers a huge array of topics may seem knowledgeable. But such fluency does not reveal the shape of the model’s understanding. It shows only that it has been trained to echo patterns that have already occurred. When every new input is answered with ease, one must ask: what is the system ruling out? What kinds of answers does it refuse to give? What assumptions structure its interpretation of the question? If no such constraints exist—if every input is simply mapped to the most probable output—then there is no theory behind the reply, only statistical resemblance.</w:t>
      </w:r>
    </w:p>
    <w:p w14:paraId="00BD40E2" w14:textId="77777777" w:rsidR="000860E3" w:rsidRPr="000860E3" w:rsidRDefault="000860E3" w:rsidP="000860E3">
      <w:pPr>
        <w:widowControl w:val="0"/>
        <w:pBdr>
          <w:top w:val="nil"/>
          <w:left w:val="nil"/>
          <w:bottom w:val="nil"/>
          <w:right w:val="nil"/>
          <w:between w:val="nil"/>
        </w:pBdr>
        <w:ind w:right="60"/>
        <w:rPr>
          <w:sz w:val="28"/>
          <w:szCs w:val="28"/>
          <w:lang w:val="en-US"/>
        </w:rPr>
      </w:pPr>
      <w:r w:rsidRPr="000860E3">
        <w:rPr>
          <w:sz w:val="28"/>
          <w:szCs w:val="28"/>
          <w:lang w:val="en-US"/>
        </w:rPr>
        <w:t xml:space="preserve">This is why structure matters more than demonstration. A model that performs well in a controlled setting may still lack meaningful form. Its answers may vary depending on irrelevant changes. Its confidence may shift without reason. Its internal mechanisms may remain opaque. In such cases, performance becomes a mask. What must be examined is not how well the system responds, but how those responses are shaped. What architecture governs the flow from input to output? What kind of internal structure makes certain answers possible and others impossible? Without such structure, there is no way to say what the model </w:t>
      </w:r>
      <w:r w:rsidRPr="000860E3">
        <w:rPr>
          <w:i/>
          <w:iCs/>
          <w:sz w:val="28"/>
          <w:szCs w:val="28"/>
          <w:lang w:val="en-US"/>
        </w:rPr>
        <w:t>means</w:t>
      </w:r>
      <w:r w:rsidRPr="000860E3">
        <w:rPr>
          <w:sz w:val="28"/>
          <w:szCs w:val="28"/>
          <w:lang w:val="en-US"/>
        </w:rPr>
        <w:t>, or even whether it means anything at all.</w:t>
      </w:r>
    </w:p>
    <w:p w14:paraId="776EDEE9" w14:textId="77777777" w:rsidR="000860E3" w:rsidRPr="000860E3" w:rsidRDefault="000860E3" w:rsidP="000860E3">
      <w:pPr>
        <w:widowControl w:val="0"/>
        <w:pBdr>
          <w:top w:val="nil"/>
          <w:left w:val="nil"/>
          <w:bottom w:val="nil"/>
          <w:right w:val="nil"/>
          <w:between w:val="nil"/>
        </w:pBdr>
        <w:ind w:right="60"/>
        <w:rPr>
          <w:sz w:val="28"/>
          <w:szCs w:val="28"/>
          <w:lang w:val="en-US"/>
        </w:rPr>
      </w:pPr>
      <w:r w:rsidRPr="000860E3">
        <w:rPr>
          <w:sz w:val="28"/>
          <w:szCs w:val="28"/>
          <w:lang w:val="en-US"/>
        </w:rPr>
        <w:lastRenderedPageBreak/>
        <w:t>Learning, in this context, is not simply a matter of fitting data. It is a matter of forming constraints. A system learns meaningfully only when it begins to restrict itself—when it no longer accepts every association, but starts to draw lines between plausible and implausible, relevant and irrelevant, cause and coincidence. This is what defines understanding. It is not the capacity to reflect the world, but the capacity to refuse certain reflections, to risk being wrong, to show preference not only for similarity but for structure. True learning is visible not in how much a system can say, but in how clearly it defines what it cannot say.</w:t>
      </w:r>
    </w:p>
    <w:p w14:paraId="736A956A" w14:textId="77777777" w:rsidR="000860E3" w:rsidRPr="000860E3" w:rsidRDefault="000860E3" w:rsidP="000860E3">
      <w:pPr>
        <w:widowControl w:val="0"/>
        <w:pBdr>
          <w:top w:val="nil"/>
          <w:left w:val="nil"/>
          <w:bottom w:val="nil"/>
          <w:right w:val="nil"/>
          <w:between w:val="nil"/>
        </w:pBdr>
        <w:ind w:right="60"/>
        <w:rPr>
          <w:sz w:val="28"/>
          <w:szCs w:val="28"/>
          <w:lang w:val="en-US"/>
        </w:rPr>
      </w:pPr>
      <w:r w:rsidRPr="000860E3">
        <w:rPr>
          <w:sz w:val="28"/>
          <w:szCs w:val="28"/>
          <w:lang w:val="en-US"/>
        </w:rPr>
        <w:t>Overfitting is often described as a technical flaw, a tendency to memorize data rather than generalize. But it is more than that. It is a structural failure. An overfit model lacks the discipline to rule anything out. It accepts the training data so completely that it loses all tension. It cannot be surprised, and therefore it cannot teach. It fails not because its answers are inaccurate, but because they are unprincipled. It does not learn a structure; it conforms to a surface. Structural evaluation makes this visible by asking: what would count as a failure for this model? If no failure is possible—if the model simply shifts its outputs to match whatever it encounters—then the model is not reasoning. It is responding.</w:t>
      </w:r>
    </w:p>
    <w:p w14:paraId="5AF30A27" w14:textId="77777777" w:rsidR="000860E3" w:rsidRPr="000860E3" w:rsidRDefault="000860E3" w:rsidP="000860E3">
      <w:pPr>
        <w:widowControl w:val="0"/>
        <w:pBdr>
          <w:top w:val="nil"/>
          <w:left w:val="nil"/>
          <w:bottom w:val="nil"/>
          <w:right w:val="nil"/>
          <w:between w:val="nil"/>
        </w:pBdr>
        <w:ind w:right="60"/>
        <w:rPr>
          <w:sz w:val="28"/>
          <w:szCs w:val="28"/>
          <w:lang w:val="en-US"/>
        </w:rPr>
      </w:pPr>
      <w:r w:rsidRPr="000860E3">
        <w:rPr>
          <w:sz w:val="28"/>
          <w:szCs w:val="28"/>
          <w:lang w:val="en-US"/>
        </w:rPr>
        <w:t xml:space="preserve">This framework also helps clarify the limits of AI. Claims </w:t>
      </w:r>
      <w:r w:rsidRPr="000860E3">
        <w:rPr>
          <w:sz w:val="28"/>
          <w:szCs w:val="28"/>
          <w:lang w:val="en-US"/>
        </w:rPr>
        <w:lastRenderedPageBreak/>
        <w:t>about artificial understanding, creativity, or intention often overstep. They attribute to models qualities they do not possess, based on their performance. But performance does not reveal motivation. A model may simulate empathy, plan actions, or compose music—but it does so without desire, memory, or awareness. These simulations reflect humanlike outputs, not humanlike processes. Structural thinking prevents confusion by focusing on how the system is built, not on how it seems to behave.</w:t>
      </w:r>
    </w:p>
    <w:p w14:paraId="38D963BE" w14:textId="77777777" w:rsidR="000860E3" w:rsidRPr="000860E3" w:rsidRDefault="000860E3" w:rsidP="000860E3">
      <w:pPr>
        <w:widowControl w:val="0"/>
        <w:pBdr>
          <w:top w:val="nil"/>
          <w:left w:val="nil"/>
          <w:bottom w:val="nil"/>
          <w:right w:val="nil"/>
          <w:between w:val="nil"/>
        </w:pBdr>
        <w:ind w:right="60"/>
        <w:rPr>
          <w:sz w:val="28"/>
          <w:szCs w:val="28"/>
          <w:lang w:val="en-US"/>
        </w:rPr>
      </w:pPr>
      <w:r w:rsidRPr="000860E3">
        <w:rPr>
          <w:sz w:val="28"/>
          <w:szCs w:val="28"/>
          <w:lang w:val="en-US"/>
        </w:rPr>
        <w:t>Transparency, in AI, depends entirely on structure. A system can be made interpretable only when its architecture is accessible, when its decisions follow from constraints that can be stated, examined, and revised. A black-box model, no matter how accurate, offers no understanding. It cannot explain its decisions. It cannot show where its beliefs come from. It cannot be trusted, except in narrow, repeatable tasks. Structural transparency means being able to trace a model’s behavior back to principles. It is the difference between prediction and explanation, between control and understanding.</w:t>
      </w:r>
    </w:p>
    <w:p w14:paraId="06D4473E" w14:textId="77777777" w:rsidR="000860E3" w:rsidRPr="000860E3" w:rsidRDefault="000860E3" w:rsidP="000860E3">
      <w:pPr>
        <w:widowControl w:val="0"/>
        <w:pBdr>
          <w:top w:val="nil"/>
          <w:left w:val="nil"/>
          <w:bottom w:val="nil"/>
          <w:right w:val="nil"/>
          <w:between w:val="nil"/>
        </w:pBdr>
        <w:ind w:right="60"/>
        <w:rPr>
          <w:sz w:val="28"/>
          <w:szCs w:val="28"/>
          <w:lang w:val="en-US"/>
        </w:rPr>
      </w:pPr>
      <w:r w:rsidRPr="000860E3">
        <w:rPr>
          <w:sz w:val="28"/>
          <w:szCs w:val="28"/>
          <w:lang w:val="en-US"/>
        </w:rPr>
        <w:t xml:space="preserve">This approach also helps avoid anthropomorphic thinking—the tendency to treat models as if they were people. When a system speaks fluently, answers cleverly, or simulates emotion, it is easy to project human qualities onto it. But structural evaluation resists this illusion. It demands that meaning arise from form, not from </w:t>
      </w:r>
      <w:r w:rsidRPr="000860E3">
        <w:rPr>
          <w:sz w:val="28"/>
          <w:szCs w:val="28"/>
          <w:lang w:val="en-US"/>
        </w:rPr>
        <w:lastRenderedPageBreak/>
        <w:t>imitation. A model is not intelligent because it looks or sounds intelligent. It is intelligent only if it constrains its responses in principled ways. This means asking hard questions about what guides its inferences, what grounds its judgments, and what defines its limitations.</w:t>
      </w:r>
    </w:p>
    <w:p w14:paraId="18BDD97C" w14:textId="77777777" w:rsidR="000860E3" w:rsidRPr="000860E3" w:rsidRDefault="000860E3" w:rsidP="000860E3">
      <w:pPr>
        <w:widowControl w:val="0"/>
        <w:pBdr>
          <w:top w:val="nil"/>
          <w:left w:val="nil"/>
          <w:bottom w:val="nil"/>
          <w:right w:val="nil"/>
          <w:between w:val="nil"/>
        </w:pBdr>
        <w:ind w:right="60"/>
        <w:rPr>
          <w:sz w:val="28"/>
          <w:szCs w:val="28"/>
          <w:lang w:val="en-US"/>
        </w:rPr>
      </w:pPr>
      <w:r w:rsidRPr="000860E3">
        <w:rPr>
          <w:sz w:val="28"/>
          <w:szCs w:val="28"/>
          <w:lang w:val="en-US"/>
        </w:rPr>
        <w:t>In this way, AI becomes a mirror—not just of intelligence, but of human error in evaluating it. The flaws in model assessment often reflect deeper flaws in human reasoning. We favor fluency over structure, familiarity over discipline, confidence over constraint. We confuse explanation with description, understanding with repetition, certainty with noise reduction. The challenge of evaluating AI is not only to judge machines, but to sharpen our own standards of judgment.</w:t>
      </w:r>
    </w:p>
    <w:p w14:paraId="464D3A38" w14:textId="77777777" w:rsidR="000860E3" w:rsidRPr="000860E3" w:rsidRDefault="000860E3" w:rsidP="000860E3">
      <w:pPr>
        <w:widowControl w:val="0"/>
        <w:pBdr>
          <w:top w:val="nil"/>
          <w:left w:val="nil"/>
          <w:bottom w:val="nil"/>
          <w:right w:val="nil"/>
          <w:between w:val="nil"/>
        </w:pBdr>
        <w:ind w:right="60"/>
        <w:rPr>
          <w:sz w:val="28"/>
          <w:szCs w:val="28"/>
          <w:lang w:val="en-US"/>
        </w:rPr>
      </w:pPr>
      <w:r w:rsidRPr="000860E3">
        <w:rPr>
          <w:sz w:val="28"/>
          <w:szCs w:val="28"/>
          <w:lang w:val="en-US"/>
        </w:rPr>
        <w:t>Structural thinking offers a remedy. It replaces the vague awe of artificial intelligence with clear, principled evaluation. It asks of models the same thing it asks of human theories: not perfect answers, but disciplined form. Not broad performance, but accountable structure. It does not ask whether the system is smart. It asks whether its intelligence—if present—has shape.</w:t>
      </w:r>
    </w:p>
    <w:p w14:paraId="1BBF5DD2" w14:textId="77777777" w:rsidR="000860E3" w:rsidRPr="000860E3" w:rsidRDefault="000860E3" w:rsidP="000860E3">
      <w:pPr>
        <w:widowControl w:val="0"/>
        <w:pBdr>
          <w:top w:val="nil"/>
          <w:left w:val="nil"/>
          <w:bottom w:val="nil"/>
          <w:right w:val="nil"/>
          <w:between w:val="nil"/>
        </w:pBdr>
        <w:ind w:right="60"/>
        <w:rPr>
          <w:sz w:val="28"/>
          <w:szCs w:val="28"/>
          <w:lang w:val="en-US"/>
        </w:rPr>
      </w:pPr>
      <w:r w:rsidRPr="000860E3">
        <w:rPr>
          <w:sz w:val="28"/>
          <w:szCs w:val="28"/>
          <w:lang w:val="en-US"/>
        </w:rPr>
        <w:t xml:space="preserve">By applying this framework to AI, the discussion shifts. No longer about passing tests or impressing users, the focus turns to whether the model has earned its claims. This approach scales across all types of systems—from language models to vision systems, from planning agents </w:t>
      </w:r>
      <w:r w:rsidRPr="000860E3">
        <w:rPr>
          <w:sz w:val="28"/>
          <w:szCs w:val="28"/>
          <w:lang w:val="en-US"/>
        </w:rPr>
        <w:lastRenderedPageBreak/>
        <w:t xml:space="preserve">to recommendation engines. In each case, the same question applies: what does this model </w:t>
      </w:r>
      <w:r w:rsidRPr="000860E3">
        <w:rPr>
          <w:i/>
          <w:iCs/>
          <w:sz w:val="28"/>
          <w:szCs w:val="28"/>
          <w:lang w:val="en-US"/>
        </w:rPr>
        <w:t>not</w:t>
      </w:r>
      <w:r w:rsidRPr="000860E3">
        <w:rPr>
          <w:sz w:val="28"/>
          <w:szCs w:val="28"/>
          <w:lang w:val="en-US"/>
        </w:rPr>
        <w:t xml:space="preserve"> permit? What does it commit to? What kind of failure is possible for it, and how visible is that failure?</w:t>
      </w:r>
    </w:p>
    <w:p w14:paraId="177F1536" w14:textId="77777777" w:rsidR="000860E3" w:rsidRPr="000860E3" w:rsidRDefault="000860E3" w:rsidP="000860E3">
      <w:pPr>
        <w:widowControl w:val="0"/>
        <w:pBdr>
          <w:top w:val="nil"/>
          <w:left w:val="nil"/>
          <w:bottom w:val="nil"/>
          <w:right w:val="nil"/>
          <w:between w:val="nil"/>
        </w:pBdr>
        <w:ind w:right="60"/>
        <w:rPr>
          <w:sz w:val="28"/>
          <w:szCs w:val="28"/>
          <w:lang w:val="en-US"/>
        </w:rPr>
      </w:pPr>
      <w:r w:rsidRPr="000860E3">
        <w:rPr>
          <w:sz w:val="28"/>
          <w:szCs w:val="28"/>
          <w:lang w:val="en-US"/>
        </w:rPr>
        <w:t>When AI is evaluated structurally, its role in society becomes clearer. It is not a replacement for human thought, but a reflection of the structures we choose to build. Its risks lie not in its complexity, but in our unwillingness to examine that complexity with care. And its value lies not in imitation of thought, but in the possibility of new forms of disciplined, constrained, and transparent reasoning.</w:t>
      </w:r>
    </w:p>
    <w:p w14:paraId="015D7CE2" w14:textId="77777777" w:rsidR="000860E3" w:rsidRPr="000860E3" w:rsidRDefault="000860E3" w:rsidP="000860E3">
      <w:pPr>
        <w:widowControl w:val="0"/>
        <w:pBdr>
          <w:top w:val="nil"/>
          <w:left w:val="nil"/>
          <w:bottom w:val="nil"/>
          <w:right w:val="nil"/>
          <w:between w:val="nil"/>
        </w:pBdr>
        <w:ind w:right="60"/>
        <w:rPr>
          <w:sz w:val="28"/>
          <w:szCs w:val="28"/>
          <w:lang w:val="en-US"/>
        </w:rPr>
      </w:pPr>
      <w:r w:rsidRPr="000860E3">
        <w:rPr>
          <w:sz w:val="28"/>
          <w:szCs w:val="28"/>
          <w:lang w:val="en-US"/>
        </w:rPr>
        <w:t>In the end, the evaluation of AI is not a technical problem alone. It is a question of responsibility. What do we allow ourselves to believe about systems we do not understand? What standards do we set, not just for machines, but for our own explanations? Structural thinking does not answer these questions for us. But it gives us the tools to ask them well.</w:t>
      </w:r>
    </w:p>
    <w:p w14:paraId="7C80CB39" w14:textId="77777777" w:rsidR="000860E3" w:rsidRPr="00D927A6" w:rsidRDefault="000860E3" w:rsidP="001B4449">
      <w:pPr>
        <w:pStyle w:val="Heading1"/>
        <w:rPr>
          <w:szCs w:val="28"/>
          <w:lang w:val="en-US"/>
        </w:rPr>
      </w:pPr>
      <w:bookmarkStart w:id="13" w:name="_Toc219235833"/>
      <w:r w:rsidRPr="00D927A6">
        <w:rPr>
          <w:szCs w:val="28"/>
          <w:lang w:val="en-US"/>
        </w:rPr>
        <w:lastRenderedPageBreak/>
        <w:t>Chapter 12: The Ethical Dimension of Structural Discipline</w:t>
      </w:r>
      <w:bookmarkEnd w:id="13"/>
    </w:p>
    <w:p w14:paraId="74015119" w14:textId="77777777" w:rsidR="000860E3" w:rsidRPr="000860E3" w:rsidRDefault="000860E3" w:rsidP="000860E3">
      <w:pPr>
        <w:widowControl w:val="0"/>
        <w:pBdr>
          <w:top w:val="nil"/>
          <w:left w:val="nil"/>
          <w:bottom w:val="nil"/>
          <w:right w:val="nil"/>
          <w:between w:val="nil"/>
        </w:pBdr>
        <w:ind w:right="60"/>
        <w:rPr>
          <w:sz w:val="28"/>
          <w:szCs w:val="28"/>
          <w:lang w:val="en-US"/>
        </w:rPr>
      </w:pPr>
      <w:r w:rsidRPr="000860E3">
        <w:rPr>
          <w:sz w:val="28"/>
          <w:szCs w:val="28"/>
          <w:lang w:val="en-US"/>
        </w:rPr>
        <w:t>Ideas shape the world. They do not remain locked in books, classrooms, or private reflections. Theories, once spoken, enter public life. They inform judgments, direct policies, justify actions, and shape how people see one another. This is why the strength of a theory—its structure, its discipline, its clarity—is never a merely academic concern. Weak theories cause real harm. Not because they are mistaken in one detail or another, but because they allow belief to move too easily, too confidently, and too far beyond what has been earned. A theory that explains too much, too loosely, or with too little resistance, grants its users a false sense of certainty. And certainty, when misplaced, has consequences.</w:t>
      </w:r>
    </w:p>
    <w:p w14:paraId="719134F9" w14:textId="77777777" w:rsidR="000860E3" w:rsidRPr="000860E3" w:rsidRDefault="000860E3" w:rsidP="000860E3">
      <w:pPr>
        <w:widowControl w:val="0"/>
        <w:pBdr>
          <w:top w:val="nil"/>
          <w:left w:val="nil"/>
          <w:bottom w:val="nil"/>
          <w:right w:val="nil"/>
          <w:between w:val="nil"/>
        </w:pBdr>
        <w:ind w:right="60"/>
        <w:rPr>
          <w:sz w:val="28"/>
          <w:szCs w:val="28"/>
          <w:lang w:val="en-US"/>
        </w:rPr>
      </w:pPr>
      <w:r w:rsidRPr="000860E3">
        <w:rPr>
          <w:sz w:val="28"/>
          <w:szCs w:val="28"/>
          <w:lang w:val="en-US"/>
        </w:rPr>
        <w:t xml:space="preserve">Every policy decision, no matter how practical it appears, relies on an underlying structure. Whether the question is economic reform, medical advice, educational standards, or legal interpretation, there is always a theory at work—about human behavior, risk, causality, value. Often, that theory remains hidden. It is not debated or made explicit. It is assumed, absorbed, passed along in slogans or statistical models. But if the structure of that theory is weak—if it fails to define what it forbids, if it bends to accommodate whatever happens, if it confuses explanation with approval—then the policies that follow </w:t>
      </w:r>
      <w:r w:rsidRPr="000860E3">
        <w:rPr>
          <w:sz w:val="28"/>
          <w:szCs w:val="28"/>
          <w:lang w:val="en-US"/>
        </w:rPr>
        <w:lastRenderedPageBreak/>
        <w:t>from it become arbitrary or reckless. Precision in theory becomes a condition for responsibility in action.</w:t>
      </w:r>
    </w:p>
    <w:p w14:paraId="6AAA2F43" w14:textId="77777777" w:rsidR="000860E3" w:rsidRPr="000860E3" w:rsidRDefault="000860E3" w:rsidP="000860E3">
      <w:pPr>
        <w:widowControl w:val="0"/>
        <w:pBdr>
          <w:top w:val="nil"/>
          <w:left w:val="nil"/>
          <w:bottom w:val="nil"/>
          <w:right w:val="nil"/>
          <w:between w:val="nil"/>
        </w:pBdr>
        <w:ind w:right="60"/>
        <w:rPr>
          <w:sz w:val="28"/>
          <w:szCs w:val="28"/>
          <w:lang w:val="en-US"/>
        </w:rPr>
      </w:pPr>
      <w:r w:rsidRPr="000860E3">
        <w:rPr>
          <w:sz w:val="28"/>
          <w:szCs w:val="28"/>
          <w:lang w:val="en-US"/>
        </w:rPr>
        <w:t>Overconfident models mislead not because they are aggressive, but because they disguise doubt. They present conclusions as inevitable. They justify interventions, predictions, or regulations with a tone of authority that their structure cannot support. This is not just an intellectual problem—it is a public danger. When complex systems are modeled with overreach, when variables are flattened to fit a predetermined curve, when outliers are dismissed as noise, people suffer. Resources are misdirected. Warnings are ignored. Alternatives are silenced. The harm is not always immediate, but it is persistent.</w:t>
      </w:r>
    </w:p>
    <w:p w14:paraId="1DE41275" w14:textId="77777777" w:rsidR="000860E3" w:rsidRPr="000860E3" w:rsidRDefault="000860E3" w:rsidP="000860E3">
      <w:pPr>
        <w:widowControl w:val="0"/>
        <w:pBdr>
          <w:top w:val="nil"/>
          <w:left w:val="nil"/>
          <w:bottom w:val="nil"/>
          <w:right w:val="nil"/>
          <w:between w:val="nil"/>
        </w:pBdr>
        <w:ind w:right="60"/>
        <w:rPr>
          <w:sz w:val="28"/>
          <w:szCs w:val="28"/>
          <w:lang w:val="en-US"/>
        </w:rPr>
      </w:pPr>
      <w:r w:rsidRPr="000860E3">
        <w:rPr>
          <w:sz w:val="28"/>
          <w:szCs w:val="28"/>
          <w:lang w:val="en-US"/>
        </w:rPr>
        <w:t>The opposite of this harm is not silence, nor paralysis. It is humility—the kind of humility that arises from an awareness of constraint. A well-structured theory does not reduce confidence to helplessness. It reduces it to proportion. It says: here is what can be concluded within these limits. Beyond that, speculation remains speculation. This kind of clarity does not weaken belief. It strengthens it, because it shows that belief has been earned, not claimed. A theory that knows its limits is one that can be trusted—not to be right in every case, but to be honest in each one.</w:t>
      </w:r>
    </w:p>
    <w:p w14:paraId="51A4C24F" w14:textId="77777777" w:rsidR="000860E3" w:rsidRPr="000860E3" w:rsidRDefault="000860E3" w:rsidP="000860E3">
      <w:pPr>
        <w:widowControl w:val="0"/>
        <w:pBdr>
          <w:top w:val="nil"/>
          <w:left w:val="nil"/>
          <w:bottom w:val="nil"/>
          <w:right w:val="nil"/>
          <w:between w:val="nil"/>
        </w:pBdr>
        <w:ind w:right="60"/>
        <w:rPr>
          <w:sz w:val="28"/>
          <w:szCs w:val="28"/>
          <w:lang w:val="en-US"/>
        </w:rPr>
      </w:pPr>
      <w:r w:rsidRPr="000860E3">
        <w:rPr>
          <w:sz w:val="28"/>
          <w:szCs w:val="28"/>
          <w:lang w:val="en-US"/>
        </w:rPr>
        <w:t xml:space="preserve">Responsibility, then, begins before prediction. It begins in </w:t>
      </w:r>
      <w:r w:rsidRPr="000860E3">
        <w:rPr>
          <w:sz w:val="28"/>
          <w:szCs w:val="28"/>
          <w:lang w:val="en-US"/>
        </w:rPr>
        <w:lastRenderedPageBreak/>
        <w:t>the formation of the theory itself. Before a model is applied, before its numbers are cited or its graphs are used to convince, its structure must be examined. What does it assume? What does it rule out? What kind of failure would be visible if it occurred? A theory that has not defined these terms is not ready to be used. It may perform well in narrow cases, but it carries risk wherever it travels. The ethical question is not whether a theory succeeds. It is whether it deserves the power it has been given.</w:t>
      </w:r>
    </w:p>
    <w:p w14:paraId="38BF2631" w14:textId="77777777" w:rsidR="000860E3" w:rsidRPr="000860E3" w:rsidRDefault="000860E3" w:rsidP="000860E3">
      <w:pPr>
        <w:widowControl w:val="0"/>
        <w:pBdr>
          <w:top w:val="nil"/>
          <w:left w:val="nil"/>
          <w:bottom w:val="nil"/>
          <w:right w:val="nil"/>
          <w:between w:val="nil"/>
        </w:pBdr>
        <w:ind w:right="60"/>
        <w:rPr>
          <w:sz w:val="28"/>
          <w:szCs w:val="28"/>
          <w:lang w:val="en-US"/>
        </w:rPr>
      </w:pPr>
      <w:r w:rsidRPr="000860E3">
        <w:rPr>
          <w:sz w:val="28"/>
          <w:szCs w:val="28"/>
          <w:lang w:val="en-US"/>
        </w:rPr>
        <w:t>This is also how structural discipline resists ideological capture. Theories are vulnerable not only to error, but to use. An idea that serves a political aim may be praised, promoted, repeated—not because of its strength, but because of its convenience. Structural thinking protects against this by forcing every theory to account for its own architecture. It demands that the theory be able to explain itself, justify its exclusions, and face conditions under which it would fail. A theory cannot be used as a weapon if it first must survive the test of its own structure. This discipline is not censorship. It is integrity.</w:t>
      </w:r>
    </w:p>
    <w:p w14:paraId="1829094F" w14:textId="77777777" w:rsidR="000860E3" w:rsidRPr="000860E3" w:rsidRDefault="000860E3" w:rsidP="000860E3">
      <w:pPr>
        <w:widowControl w:val="0"/>
        <w:pBdr>
          <w:top w:val="nil"/>
          <w:left w:val="nil"/>
          <w:bottom w:val="nil"/>
          <w:right w:val="nil"/>
          <w:between w:val="nil"/>
        </w:pBdr>
        <w:ind w:right="60"/>
        <w:rPr>
          <w:sz w:val="28"/>
          <w:szCs w:val="28"/>
          <w:lang w:val="en-US"/>
        </w:rPr>
      </w:pPr>
      <w:r w:rsidRPr="000860E3">
        <w:rPr>
          <w:sz w:val="28"/>
          <w:szCs w:val="28"/>
          <w:lang w:val="en-US"/>
        </w:rPr>
        <w:t xml:space="preserve">In a world where persuasion is often valued above truth, where visibility replaces substance, honesty in theory-building becomes rare. It is easier to flatter the beliefs of a group, to decorate a model with complexity, to cite selective data, than to admit what remains unknown. But structural honesty does not aim to persuade. It aims to </w:t>
      </w:r>
      <w:r w:rsidRPr="000860E3">
        <w:rPr>
          <w:sz w:val="28"/>
          <w:szCs w:val="28"/>
          <w:lang w:val="en-US"/>
        </w:rPr>
        <w:lastRenderedPageBreak/>
        <w:t>clarify. It asks what the theory truly supports, what it cannot support, and what it has not yet earned the right to say. This kind of honesty is not soft. It is the most demanding kind—because it refuses to hide.</w:t>
      </w:r>
    </w:p>
    <w:p w14:paraId="7956D790" w14:textId="77777777" w:rsidR="000860E3" w:rsidRPr="000860E3" w:rsidRDefault="000860E3" w:rsidP="000860E3">
      <w:pPr>
        <w:widowControl w:val="0"/>
        <w:pBdr>
          <w:top w:val="nil"/>
          <w:left w:val="nil"/>
          <w:bottom w:val="nil"/>
          <w:right w:val="nil"/>
          <w:between w:val="nil"/>
        </w:pBdr>
        <w:ind w:right="60"/>
        <w:rPr>
          <w:sz w:val="28"/>
          <w:szCs w:val="28"/>
          <w:lang w:val="en-US"/>
        </w:rPr>
      </w:pPr>
      <w:r w:rsidRPr="000860E3">
        <w:rPr>
          <w:sz w:val="28"/>
          <w:szCs w:val="28"/>
          <w:lang w:val="en-US"/>
        </w:rPr>
        <w:t>In this way, uncertainty becomes a strength, not a weakness. When a theory declares its limits, when it admits that certain outcomes fall beyond its reach, it opens space for other views, further research, deeper thought. It makes room for correction. It remains attentive to the world, rather than sealing itself off from it. This attentiveness is not indecision. It is a form of ethical vigilance. It keeps belief from hardening too quickly. It keeps action from racing ahead of understanding. In a climate of noise, the willingness to speak carefully is a form of courage.</w:t>
      </w:r>
    </w:p>
    <w:p w14:paraId="1398B48A" w14:textId="77777777" w:rsidR="000860E3" w:rsidRPr="000860E3" w:rsidRDefault="000860E3" w:rsidP="000860E3">
      <w:pPr>
        <w:widowControl w:val="0"/>
        <w:pBdr>
          <w:top w:val="nil"/>
          <w:left w:val="nil"/>
          <w:bottom w:val="nil"/>
          <w:right w:val="nil"/>
          <w:between w:val="nil"/>
        </w:pBdr>
        <w:ind w:right="60"/>
        <w:rPr>
          <w:sz w:val="28"/>
          <w:szCs w:val="28"/>
          <w:lang w:val="en-US"/>
        </w:rPr>
      </w:pPr>
      <w:r w:rsidRPr="000860E3">
        <w:rPr>
          <w:sz w:val="28"/>
          <w:szCs w:val="28"/>
          <w:lang w:val="en-US"/>
        </w:rPr>
        <w:t>Restraint, then, is not the enemy of strong theory—it is its foundation. Theories that lack restraint may win followers, dominate headlines, or guide decisions. But they do so at a cost: the cost of confusion, misuse, or later collapse. A restrained theory is not less powerful. It is more exact. It is stronger not because it says more, but because it says only what it can defend. This is a moral quality, not just a methodological one. It reflects respect—for the complexity of reality, for the limits of understanding, and for the lives affected by belief.</w:t>
      </w:r>
    </w:p>
    <w:p w14:paraId="6452C41C" w14:textId="77777777" w:rsidR="000860E3" w:rsidRPr="000860E3" w:rsidRDefault="000860E3" w:rsidP="000860E3">
      <w:pPr>
        <w:widowControl w:val="0"/>
        <w:pBdr>
          <w:top w:val="nil"/>
          <w:left w:val="nil"/>
          <w:bottom w:val="nil"/>
          <w:right w:val="nil"/>
          <w:between w:val="nil"/>
        </w:pBdr>
        <w:ind w:right="60"/>
        <w:rPr>
          <w:sz w:val="28"/>
          <w:szCs w:val="28"/>
          <w:lang w:val="en-US"/>
        </w:rPr>
      </w:pPr>
      <w:r w:rsidRPr="000860E3">
        <w:rPr>
          <w:sz w:val="28"/>
          <w:szCs w:val="28"/>
          <w:lang w:val="en-US"/>
        </w:rPr>
        <w:t xml:space="preserve">To build theories in this way is to take thinking seriously. </w:t>
      </w:r>
      <w:r w:rsidRPr="000860E3">
        <w:rPr>
          <w:sz w:val="28"/>
          <w:szCs w:val="28"/>
          <w:lang w:val="en-US"/>
        </w:rPr>
        <w:lastRenderedPageBreak/>
        <w:t>It is to treat explanation not as a tool for control, but as a responsibility toward truth. It is to remember that every claim carries weight—not only in logic, but in consequence. When theories are shaped by this awareness, they do not just survive. They deserve to survive. They do not just convince. They clarify. They do not just perform. They guide.</w:t>
      </w:r>
    </w:p>
    <w:p w14:paraId="563A45EE" w14:textId="77777777" w:rsidR="000860E3" w:rsidRPr="000860E3" w:rsidRDefault="000860E3" w:rsidP="000860E3">
      <w:pPr>
        <w:widowControl w:val="0"/>
        <w:pBdr>
          <w:top w:val="nil"/>
          <w:left w:val="nil"/>
          <w:bottom w:val="nil"/>
          <w:right w:val="nil"/>
          <w:between w:val="nil"/>
        </w:pBdr>
        <w:ind w:right="60"/>
        <w:rPr>
          <w:sz w:val="28"/>
          <w:szCs w:val="28"/>
          <w:lang w:val="en-US"/>
        </w:rPr>
      </w:pPr>
      <w:r w:rsidRPr="000860E3">
        <w:rPr>
          <w:sz w:val="28"/>
          <w:szCs w:val="28"/>
          <w:lang w:val="en-US"/>
        </w:rPr>
        <w:t>And in guiding thought with discipline, they remind those who use them of something deeper: that knowledge is not a possession to be wielded, but a practice to be tended—with patience, with humility, and with care.</w:t>
      </w:r>
    </w:p>
    <w:p w14:paraId="63CAB397" w14:textId="77777777" w:rsidR="000860E3" w:rsidRPr="00D927A6" w:rsidRDefault="000860E3" w:rsidP="001B4449">
      <w:pPr>
        <w:pStyle w:val="Heading1"/>
        <w:rPr>
          <w:szCs w:val="28"/>
          <w:lang w:val="en-US"/>
        </w:rPr>
      </w:pPr>
      <w:bookmarkStart w:id="14" w:name="_Toc219235834"/>
      <w:r w:rsidRPr="00D927A6">
        <w:rPr>
          <w:szCs w:val="28"/>
          <w:lang w:val="en-US"/>
        </w:rPr>
        <w:lastRenderedPageBreak/>
        <w:t>Afterword: What Changes Once You See Structure Clearly</w:t>
      </w:r>
      <w:bookmarkEnd w:id="14"/>
    </w:p>
    <w:p w14:paraId="725893AD" w14:textId="77777777" w:rsidR="000860E3" w:rsidRPr="000860E3" w:rsidRDefault="000860E3" w:rsidP="000860E3">
      <w:pPr>
        <w:widowControl w:val="0"/>
        <w:pBdr>
          <w:top w:val="nil"/>
          <w:left w:val="nil"/>
          <w:bottom w:val="nil"/>
          <w:right w:val="nil"/>
          <w:between w:val="nil"/>
        </w:pBdr>
        <w:ind w:right="60"/>
        <w:rPr>
          <w:sz w:val="28"/>
          <w:szCs w:val="28"/>
          <w:lang w:val="en-US"/>
        </w:rPr>
      </w:pPr>
      <w:r w:rsidRPr="000860E3">
        <w:rPr>
          <w:sz w:val="28"/>
          <w:szCs w:val="28"/>
          <w:lang w:val="en-US"/>
        </w:rPr>
        <w:t>When structure becomes visible, everything in thought begins to shift. Not in spectacle, not in drama, but in the quiet reordering of how understanding works. What once seemed like endless debate, tangled in surface differences and loud assertions, begins to loosen. Many old arguments no longer seem urgent. Some dissolve entirely—not because one side has triumphed, but because the disagreement was never really about the facts. It was about frameworks. And once those are revealed, much of the heat drains away. People were not truly in conflict over observations. They were speaking from different shapes of thought, unaware that their languages were not translations of each other, but expressions of different maps.</w:t>
      </w:r>
    </w:p>
    <w:p w14:paraId="4B263C4C" w14:textId="77777777" w:rsidR="000860E3" w:rsidRPr="000860E3" w:rsidRDefault="000860E3" w:rsidP="000860E3">
      <w:pPr>
        <w:widowControl w:val="0"/>
        <w:pBdr>
          <w:top w:val="nil"/>
          <w:left w:val="nil"/>
          <w:bottom w:val="nil"/>
          <w:right w:val="nil"/>
          <w:between w:val="nil"/>
        </w:pBdr>
        <w:ind w:right="60"/>
        <w:rPr>
          <w:sz w:val="28"/>
          <w:szCs w:val="28"/>
          <w:lang w:val="en-US"/>
        </w:rPr>
      </w:pPr>
      <w:r w:rsidRPr="000860E3">
        <w:rPr>
          <w:sz w:val="28"/>
          <w:szCs w:val="28"/>
          <w:lang w:val="en-US"/>
        </w:rPr>
        <w:t xml:space="preserve">This clarity does not remove disagreement, but it transforms it. Disagreement becomes calmer, less performative, less about proving a point and more about exploring the structure of a view. One no longer asks, “Who is right?” as if truth were a trophy to be claimed. Instead, the questions become deeper: “What does this theory commit to?” “What does it exclude?” “What would it mean for this view to fail?” These are not questions that settle quickly. They invite time, patience, and depth. But in inviting those things, they make the space for genuine </w:t>
      </w:r>
      <w:r w:rsidRPr="000860E3">
        <w:rPr>
          <w:sz w:val="28"/>
          <w:szCs w:val="28"/>
          <w:lang w:val="en-US"/>
        </w:rPr>
        <w:lastRenderedPageBreak/>
        <w:t>thought.</w:t>
      </w:r>
    </w:p>
    <w:p w14:paraId="14E4118B" w14:textId="77777777" w:rsidR="000860E3" w:rsidRPr="000860E3" w:rsidRDefault="000860E3" w:rsidP="000860E3">
      <w:pPr>
        <w:widowControl w:val="0"/>
        <w:pBdr>
          <w:top w:val="nil"/>
          <w:left w:val="nil"/>
          <w:bottom w:val="nil"/>
          <w:right w:val="nil"/>
          <w:between w:val="nil"/>
        </w:pBdr>
        <w:ind w:right="60"/>
        <w:rPr>
          <w:sz w:val="28"/>
          <w:szCs w:val="28"/>
          <w:lang w:val="en-US"/>
        </w:rPr>
      </w:pPr>
      <w:r w:rsidRPr="000860E3">
        <w:rPr>
          <w:sz w:val="28"/>
          <w:szCs w:val="28"/>
          <w:lang w:val="en-US"/>
        </w:rPr>
        <w:t>Confidence, too, begins to change. It becomes quieter. It no longer rushes to the foreground. It no longer relies on tone, authority, or repetition. Instead of taking the form of boldness, it takes the form of steadiness. One speaks not because one must convince, but because one has seen the structure clearly, and knows what can and cannot be said. This kind of confidence does not waver with challenge. It does not need to defend itself with noise. It stands because it has already faced its own limits, and found a place to hold.</w:t>
      </w:r>
    </w:p>
    <w:p w14:paraId="0C81C47C" w14:textId="77777777" w:rsidR="000860E3" w:rsidRPr="000860E3" w:rsidRDefault="000860E3" w:rsidP="000860E3">
      <w:pPr>
        <w:widowControl w:val="0"/>
        <w:pBdr>
          <w:top w:val="nil"/>
          <w:left w:val="nil"/>
          <w:bottom w:val="nil"/>
          <w:right w:val="nil"/>
          <w:between w:val="nil"/>
        </w:pBdr>
        <w:ind w:right="60"/>
        <w:rPr>
          <w:sz w:val="28"/>
          <w:szCs w:val="28"/>
          <w:lang w:val="en-US"/>
        </w:rPr>
      </w:pPr>
      <w:r w:rsidRPr="000860E3">
        <w:rPr>
          <w:sz w:val="28"/>
          <w:szCs w:val="28"/>
          <w:lang w:val="en-US"/>
        </w:rPr>
        <w:t>The search for certainty gives way to discipline. The old impulse—to find a theory so perfect, so complete, that it leaves no doubt behind—begins to fade. In its place arises a more serious goal: to build theories that earn their clarity, even if that clarity includes a margin of uncertainty. The desire shifts from final answers to well-formed ones. This does not mean settling for vagueness. It means seeking rigor not in absolute confidence, but in structural honesty. A theory’s strength no longer lies in what it claims to know without question, but in how carefully it defines the ground on which it stands.</w:t>
      </w:r>
    </w:p>
    <w:p w14:paraId="695B8B5B" w14:textId="77777777" w:rsidR="000860E3" w:rsidRPr="000860E3" w:rsidRDefault="000860E3" w:rsidP="000860E3">
      <w:pPr>
        <w:widowControl w:val="0"/>
        <w:pBdr>
          <w:top w:val="nil"/>
          <w:left w:val="nil"/>
          <w:bottom w:val="nil"/>
          <w:right w:val="nil"/>
          <w:between w:val="nil"/>
        </w:pBdr>
        <w:ind w:right="60"/>
        <w:rPr>
          <w:sz w:val="28"/>
          <w:szCs w:val="28"/>
          <w:lang w:val="en-US"/>
        </w:rPr>
      </w:pPr>
      <w:r w:rsidRPr="000860E3">
        <w:rPr>
          <w:sz w:val="28"/>
          <w:szCs w:val="28"/>
          <w:lang w:val="en-US"/>
        </w:rPr>
        <w:t xml:space="preserve">Louder answers begin to fall away. In their place come better questions. Not questions designed to trap or persuade, but questions that reveal what a theory has truly earned the right to say. These questions do not end </w:t>
      </w:r>
      <w:r w:rsidRPr="000860E3">
        <w:rPr>
          <w:sz w:val="28"/>
          <w:szCs w:val="28"/>
          <w:lang w:val="en-US"/>
        </w:rPr>
        <w:lastRenderedPageBreak/>
        <w:t>debates. They deepen them. They draw attention to assumptions, to consequences, to the silent costs of belief. They shift the conversation from spectacle to substance. They reward clarity over cleverness. And they make space for the kind of thinking that does not fear complexity, because it is rooted in form.</w:t>
      </w:r>
    </w:p>
    <w:p w14:paraId="77FE18BE" w14:textId="77777777" w:rsidR="000860E3" w:rsidRPr="000860E3" w:rsidRDefault="000860E3" w:rsidP="000860E3">
      <w:pPr>
        <w:widowControl w:val="0"/>
        <w:pBdr>
          <w:top w:val="nil"/>
          <w:left w:val="nil"/>
          <w:bottom w:val="nil"/>
          <w:right w:val="nil"/>
          <w:between w:val="nil"/>
        </w:pBdr>
        <w:ind w:right="60"/>
        <w:rPr>
          <w:sz w:val="28"/>
          <w:szCs w:val="28"/>
          <w:lang w:val="en-US"/>
        </w:rPr>
      </w:pPr>
      <w:r w:rsidRPr="000860E3">
        <w:rPr>
          <w:sz w:val="28"/>
          <w:szCs w:val="28"/>
          <w:lang w:val="en-US"/>
        </w:rPr>
        <w:t>To see structure clearly is to accept limits—not as failure, but as maturity. A theory that knows what it cannot do is more reliable than one that pretends to explain everything. A thinker who recognizes the boundaries of their framework has already taken the first step toward refinement. Intellectual maturity lies in resisting the temptation to say more than what one’s structure allows. It lies in speaking from the frame, not outside it. And in recognizing that every act of understanding begins with a kind of choice: to see clearly, one must first narrow the lens.</w:t>
      </w:r>
    </w:p>
    <w:p w14:paraId="6A08266F" w14:textId="77777777" w:rsidR="000860E3" w:rsidRPr="000860E3" w:rsidRDefault="000860E3" w:rsidP="000860E3">
      <w:pPr>
        <w:widowControl w:val="0"/>
        <w:pBdr>
          <w:top w:val="nil"/>
          <w:left w:val="nil"/>
          <w:bottom w:val="nil"/>
          <w:right w:val="nil"/>
          <w:between w:val="nil"/>
        </w:pBdr>
        <w:ind w:right="60"/>
        <w:rPr>
          <w:sz w:val="28"/>
          <w:szCs w:val="28"/>
          <w:lang w:val="en-US"/>
        </w:rPr>
      </w:pPr>
      <w:r w:rsidRPr="000860E3">
        <w:rPr>
          <w:sz w:val="28"/>
          <w:szCs w:val="28"/>
          <w:lang w:val="en-US"/>
        </w:rPr>
        <w:t>This reshapes the role of the thinker. The task is no longer to impress, to dominate, or to gather followers. The task is to build—to construct frameworks that are responsible, disciplined, open to failure, and capable of guiding others through complexity. The thinker becomes less a performer, more a designer. Less an authority, more a craftsman of structure. The value of thought lies not in how much it says, but in how well it shapes what is said. This requires not just skill, but restraint.</w:t>
      </w:r>
    </w:p>
    <w:p w14:paraId="55B76270" w14:textId="77777777" w:rsidR="000860E3" w:rsidRPr="000860E3" w:rsidRDefault="000860E3" w:rsidP="000860E3">
      <w:pPr>
        <w:widowControl w:val="0"/>
        <w:pBdr>
          <w:top w:val="nil"/>
          <w:left w:val="nil"/>
          <w:bottom w:val="nil"/>
          <w:right w:val="nil"/>
          <w:between w:val="nil"/>
        </w:pBdr>
        <w:ind w:right="60"/>
        <w:rPr>
          <w:sz w:val="28"/>
          <w:szCs w:val="28"/>
          <w:lang w:val="en-US"/>
        </w:rPr>
      </w:pPr>
      <w:r w:rsidRPr="000860E3">
        <w:rPr>
          <w:sz w:val="28"/>
          <w:szCs w:val="28"/>
          <w:lang w:val="en-US"/>
        </w:rPr>
        <w:lastRenderedPageBreak/>
        <w:t>Structure, in the end, is the true source of rigor. Not formulas, not data sets, not displays of precision—but the shape of thought that gives all those things meaning. Without structure, even the most detailed analysis becomes decoration. With it, even a few well-chosen words can carry real weight. Rigor is not measured by how much is done, but by how clearly belief is disciplined. It is not in the size of the theory, but in its spine.</w:t>
      </w:r>
    </w:p>
    <w:p w14:paraId="77485506" w14:textId="77777777" w:rsidR="000860E3" w:rsidRPr="000860E3" w:rsidRDefault="000860E3" w:rsidP="000860E3">
      <w:pPr>
        <w:widowControl w:val="0"/>
        <w:pBdr>
          <w:top w:val="nil"/>
          <w:left w:val="nil"/>
          <w:bottom w:val="nil"/>
          <w:right w:val="nil"/>
          <w:between w:val="nil"/>
        </w:pBdr>
        <w:ind w:right="60"/>
        <w:rPr>
          <w:sz w:val="28"/>
          <w:szCs w:val="28"/>
          <w:lang w:val="en-US"/>
        </w:rPr>
      </w:pPr>
      <w:r w:rsidRPr="000860E3">
        <w:rPr>
          <w:sz w:val="28"/>
          <w:szCs w:val="28"/>
          <w:lang w:val="en-US"/>
        </w:rPr>
        <w:t>And in this clarity, evidence finally finds its proper place. It is no longer the judge, the master, or the spectacle. It becomes the partner. It plays its role within the space that structure defines. It does not float. It fits. It challenges when it should, supports when it must, but always within a framework that has earned the right to interpret it. Evidence does not lose power—it gains precision. It becomes a sharper tool because it is no longer asked to do what only structure can.</w:t>
      </w:r>
    </w:p>
    <w:p w14:paraId="2CF2CE6D" w14:textId="77777777" w:rsidR="000860E3" w:rsidRDefault="000860E3" w:rsidP="000860E3">
      <w:pPr>
        <w:widowControl w:val="0"/>
        <w:pBdr>
          <w:top w:val="nil"/>
          <w:left w:val="nil"/>
          <w:bottom w:val="nil"/>
          <w:right w:val="nil"/>
          <w:between w:val="nil"/>
        </w:pBdr>
        <w:ind w:right="60"/>
        <w:rPr>
          <w:sz w:val="28"/>
          <w:szCs w:val="28"/>
          <w:lang w:val="en-US"/>
        </w:rPr>
      </w:pPr>
      <w:r w:rsidRPr="000860E3">
        <w:rPr>
          <w:sz w:val="28"/>
          <w:szCs w:val="28"/>
          <w:lang w:val="en-US"/>
        </w:rPr>
        <w:t xml:space="preserve">Once structure is seen clearly, it cannot be unseen. The world of theories changes shape. The work of thought deepens. The sound of debate softens. And in that new quiet, something stronger appears: a discipline of understanding that values form over volume, limits over claims, and the long, honest work of clarity over the temporary victories of persuasion. It is here that real thinking begins—not in reaching for certainty, but in </w:t>
      </w:r>
      <w:r w:rsidRPr="000860E3">
        <w:rPr>
          <w:sz w:val="28"/>
          <w:szCs w:val="28"/>
          <w:lang w:val="en-US"/>
        </w:rPr>
        <w:lastRenderedPageBreak/>
        <w:t>learning how to shape it.</w:t>
      </w:r>
    </w:p>
    <w:p w14:paraId="587FB953" w14:textId="77777777" w:rsidR="00D927A6" w:rsidRDefault="00D927A6" w:rsidP="000860E3">
      <w:pPr>
        <w:widowControl w:val="0"/>
        <w:pBdr>
          <w:top w:val="nil"/>
          <w:left w:val="nil"/>
          <w:bottom w:val="nil"/>
          <w:right w:val="nil"/>
          <w:between w:val="nil"/>
        </w:pBdr>
        <w:ind w:right="60"/>
        <w:rPr>
          <w:sz w:val="28"/>
          <w:szCs w:val="28"/>
          <w:lang w:val="en-US"/>
        </w:rPr>
      </w:pPr>
    </w:p>
    <w:p w14:paraId="027A6EEF" w14:textId="77777777" w:rsidR="00D927A6" w:rsidRDefault="00D927A6" w:rsidP="000860E3">
      <w:pPr>
        <w:widowControl w:val="0"/>
        <w:pBdr>
          <w:top w:val="nil"/>
          <w:left w:val="nil"/>
          <w:bottom w:val="nil"/>
          <w:right w:val="nil"/>
          <w:between w:val="nil"/>
        </w:pBdr>
        <w:ind w:right="60"/>
        <w:rPr>
          <w:sz w:val="28"/>
          <w:szCs w:val="28"/>
          <w:lang w:val="en-US"/>
        </w:rPr>
      </w:pPr>
    </w:p>
    <w:p w14:paraId="15703B9E" w14:textId="77777777" w:rsidR="00D927A6" w:rsidRPr="000860E3" w:rsidRDefault="00D927A6" w:rsidP="000860E3">
      <w:pPr>
        <w:widowControl w:val="0"/>
        <w:pBdr>
          <w:top w:val="nil"/>
          <w:left w:val="nil"/>
          <w:bottom w:val="nil"/>
          <w:right w:val="nil"/>
          <w:between w:val="nil"/>
        </w:pBdr>
        <w:ind w:right="60"/>
        <w:rPr>
          <w:sz w:val="28"/>
          <w:szCs w:val="28"/>
          <w:lang w:val="en-US"/>
        </w:rPr>
      </w:pPr>
    </w:p>
    <w:p w14:paraId="1DA0E2B5" w14:textId="77777777" w:rsidR="00DA5C2F" w:rsidRPr="00D927A6" w:rsidRDefault="00DA5C2F" w:rsidP="008E48DA">
      <w:pPr>
        <w:widowControl w:val="0"/>
        <w:pBdr>
          <w:top w:val="nil"/>
          <w:left w:val="nil"/>
          <w:bottom w:val="nil"/>
          <w:right w:val="nil"/>
          <w:between w:val="nil"/>
        </w:pBdr>
        <w:ind w:right="60"/>
        <w:rPr>
          <w:sz w:val="28"/>
          <w:szCs w:val="28"/>
          <w:lang w:val="en-US"/>
        </w:rPr>
      </w:pPr>
    </w:p>
    <w:p w14:paraId="0DE4B5C0" w14:textId="77777777" w:rsidR="00DA5C2F" w:rsidRPr="00D927A6" w:rsidRDefault="00DA5C2F" w:rsidP="008E48DA">
      <w:pPr>
        <w:widowControl w:val="0"/>
        <w:pBdr>
          <w:top w:val="nil"/>
          <w:left w:val="nil"/>
          <w:bottom w:val="nil"/>
          <w:right w:val="nil"/>
          <w:between w:val="nil"/>
        </w:pBdr>
        <w:ind w:right="60"/>
        <w:rPr>
          <w:sz w:val="28"/>
          <w:szCs w:val="28"/>
          <w:lang w:val="en-CA"/>
        </w:rPr>
      </w:pPr>
    </w:p>
    <w:p w14:paraId="51F0471C" w14:textId="77777777" w:rsidR="009969F3" w:rsidRPr="00D927A6" w:rsidRDefault="009969F3" w:rsidP="00D927A6">
      <w:pPr>
        <w:pStyle w:val="Heading1"/>
      </w:pPr>
      <w:bookmarkStart w:id="15" w:name="_Toc219235835"/>
      <w:r w:rsidRPr="00D927A6">
        <w:lastRenderedPageBreak/>
        <w:t>THEORY: Evolution by Natural Selection</w:t>
      </w:r>
      <w:bookmarkEnd w:id="15"/>
    </w:p>
    <w:p w14:paraId="09E4CF86" w14:textId="77777777" w:rsidR="009969F3" w:rsidRPr="009969F3" w:rsidRDefault="009969F3" w:rsidP="009969F3">
      <w:pPr>
        <w:spacing w:before="0" w:line="240" w:lineRule="auto"/>
        <w:ind w:right="0"/>
        <w:jc w:val="left"/>
        <w:rPr>
          <w:sz w:val="24"/>
          <w:szCs w:val="24"/>
          <w:lang w:val="en-US" w:eastAsia="en-US"/>
        </w:rPr>
      </w:pPr>
      <w:r w:rsidRPr="009969F3">
        <w:rPr>
          <w:sz w:val="24"/>
          <w:szCs w:val="24"/>
          <w:lang w:val="en-US" w:eastAsia="en-US"/>
        </w:rPr>
        <w:pict w14:anchorId="5CB88C50">
          <v:rect id="_x0000_i3426" style="width:0;height:1.5pt" o:hralign="center" o:hrstd="t" o:hr="t" fillcolor="#a0a0a0" stroked="f"/>
        </w:pict>
      </w:r>
    </w:p>
    <w:p w14:paraId="29FA03B3" w14:textId="77777777" w:rsidR="009969F3" w:rsidRPr="009969F3" w:rsidRDefault="009969F3" w:rsidP="009969F3">
      <w:pPr>
        <w:spacing w:before="100" w:beforeAutospacing="1" w:after="100" w:afterAutospacing="1" w:line="240" w:lineRule="auto"/>
        <w:ind w:right="0"/>
        <w:jc w:val="left"/>
        <w:outlineLvl w:val="1"/>
        <w:rPr>
          <w:b/>
          <w:bCs/>
          <w:sz w:val="24"/>
          <w:szCs w:val="24"/>
          <w:lang w:val="en-US" w:eastAsia="en-US"/>
        </w:rPr>
      </w:pPr>
      <w:r w:rsidRPr="009969F3">
        <w:rPr>
          <w:b/>
          <w:bCs/>
          <w:sz w:val="24"/>
          <w:szCs w:val="24"/>
          <w:lang w:val="en-US" w:eastAsia="en-US"/>
        </w:rPr>
        <w:t>EXTRACTED CORE CLAIMS</w:t>
      </w:r>
    </w:p>
    <w:p w14:paraId="776CB075" w14:textId="77777777" w:rsidR="009969F3" w:rsidRPr="009969F3" w:rsidRDefault="009969F3" w:rsidP="009969F3">
      <w:pPr>
        <w:numPr>
          <w:ilvl w:val="0"/>
          <w:numId w:val="9"/>
        </w:numPr>
        <w:spacing w:before="100" w:beforeAutospacing="1" w:after="100" w:afterAutospacing="1" w:line="240" w:lineRule="auto"/>
        <w:ind w:right="0"/>
        <w:jc w:val="left"/>
        <w:rPr>
          <w:sz w:val="24"/>
          <w:szCs w:val="24"/>
          <w:lang w:val="en-US" w:eastAsia="en-US"/>
        </w:rPr>
      </w:pPr>
      <w:r w:rsidRPr="009969F3">
        <w:rPr>
          <w:sz w:val="24"/>
          <w:szCs w:val="24"/>
          <w:lang w:val="en-US" w:eastAsia="en-US"/>
        </w:rPr>
        <w:t>Biological populations exhibit heritable variation in traits.</w:t>
      </w:r>
    </w:p>
    <w:p w14:paraId="1FBA6ED1" w14:textId="77777777" w:rsidR="009969F3" w:rsidRPr="009969F3" w:rsidRDefault="009969F3" w:rsidP="009969F3">
      <w:pPr>
        <w:numPr>
          <w:ilvl w:val="0"/>
          <w:numId w:val="9"/>
        </w:numPr>
        <w:spacing w:before="100" w:beforeAutospacing="1" w:after="100" w:afterAutospacing="1" w:line="240" w:lineRule="auto"/>
        <w:ind w:right="0"/>
        <w:jc w:val="left"/>
        <w:rPr>
          <w:sz w:val="24"/>
          <w:szCs w:val="24"/>
          <w:lang w:val="en-US" w:eastAsia="en-US"/>
        </w:rPr>
      </w:pPr>
      <w:r w:rsidRPr="009969F3">
        <w:rPr>
          <w:sz w:val="24"/>
          <w:szCs w:val="24"/>
          <w:lang w:val="en-US" w:eastAsia="en-US"/>
        </w:rPr>
        <w:t>More individuals are born than can survive, producing competition for limited resources.</w:t>
      </w:r>
    </w:p>
    <w:p w14:paraId="4E3A1A92" w14:textId="77777777" w:rsidR="009969F3" w:rsidRPr="009969F3" w:rsidRDefault="009969F3" w:rsidP="009969F3">
      <w:pPr>
        <w:numPr>
          <w:ilvl w:val="0"/>
          <w:numId w:val="9"/>
        </w:numPr>
        <w:spacing w:before="100" w:beforeAutospacing="1" w:after="100" w:afterAutospacing="1" w:line="240" w:lineRule="auto"/>
        <w:ind w:right="0"/>
        <w:jc w:val="left"/>
        <w:rPr>
          <w:sz w:val="24"/>
          <w:szCs w:val="24"/>
          <w:lang w:val="en-US" w:eastAsia="en-US"/>
        </w:rPr>
      </w:pPr>
      <w:r w:rsidRPr="009969F3">
        <w:rPr>
          <w:sz w:val="24"/>
          <w:szCs w:val="24"/>
          <w:lang w:val="en-US" w:eastAsia="en-US"/>
        </w:rPr>
        <w:t>Differential survival and reproduction are systematically correlated with heritable traits.</w:t>
      </w:r>
    </w:p>
    <w:p w14:paraId="261A3A4B" w14:textId="77777777" w:rsidR="009969F3" w:rsidRPr="009969F3" w:rsidRDefault="009969F3" w:rsidP="009969F3">
      <w:pPr>
        <w:numPr>
          <w:ilvl w:val="0"/>
          <w:numId w:val="9"/>
        </w:numPr>
        <w:spacing w:before="100" w:beforeAutospacing="1" w:after="100" w:afterAutospacing="1" w:line="240" w:lineRule="auto"/>
        <w:ind w:right="0"/>
        <w:jc w:val="left"/>
        <w:rPr>
          <w:sz w:val="24"/>
          <w:szCs w:val="24"/>
          <w:lang w:val="en-US" w:eastAsia="en-US"/>
        </w:rPr>
      </w:pPr>
      <w:r w:rsidRPr="009969F3">
        <w:rPr>
          <w:sz w:val="24"/>
          <w:szCs w:val="24"/>
          <w:lang w:val="en-US" w:eastAsia="en-US"/>
        </w:rPr>
        <w:t>Over generations, this differential reproduction changes population-level trait distributions.</w:t>
      </w:r>
    </w:p>
    <w:p w14:paraId="573B0E42" w14:textId="77777777" w:rsidR="009969F3" w:rsidRPr="009969F3" w:rsidRDefault="009969F3" w:rsidP="009969F3">
      <w:pPr>
        <w:numPr>
          <w:ilvl w:val="0"/>
          <w:numId w:val="9"/>
        </w:numPr>
        <w:spacing w:before="100" w:beforeAutospacing="1" w:after="100" w:afterAutospacing="1" w:line="240" w:lineRule="auto"/>
        <w:ind w:right="0"/>
        <w:jc w:val="left"/>
        <w:rPr>
          <w:sz w:val="24"/>
          <w:szCs w:val="24"/>
          <w:lang w:val="en-US" w:eastAsia="en-US"/>
        </w:rPr>
      </w:pPr>
      <w:r w:rsidRPr="009969F3">
        <w:rPr>
          <w:sz w:val="24"/>
          <w:szCs w:val="24"/>
          <w:lang w:val="en-US" w:eastAsia="en-US"/>
        </w:rPr>
        <w:t>Complex adaptations can arise without foresight, design, or teleology through cumulative selection.</w:t>
      </w:r>
    </w:p>
    <w:p w14:paraId="0F9EF0F7" w14:textId="77777777" w:rsidR="009969F3" w:rsidRPr="009969F3" w:rsidRDefault="009969F3" w:rsidP="009969F3">
      <w:pPr>
        <w:spacing w:before="0" w:line="240" w:lineRule="auto"/>
        <w:ind w:right="0"/>
        <w:jc w:val="left"/>
        <w:rPr>
          <w:sz w:val="24"/>
          <w:szCs w:val="24"/>
          <w:lang w:val="en-US" w:eastAsia="en-US"/>
        </w:rPr>
      </w:pPr>
      <w:r w:rsidRPr="009969F3">
        <w:rPr>
          <w:sz w:val="24"/>
          <w:szCs w:val="24"/>
          <w:lang w:val="en-US" w:eastAsia="en-US"/>
        </w:rPr>
        <w:pict w14:anchorId="2EEBB4DA">
          <v:rect id="_x0000_i3427" style="width:0;height:1.5pt" o:hralign="center" o:hrstd="t" o:hr="t" fillcolor="#a0a0a0" stroked="f"/>
        </w:pict>
      </w:r>
    </w:p>
    <w:p w14:paraId="5F8EF84A" w14:textId="77777777" w:rsidR="009969F3" w:rsidRPr="009969F3" w:rsidRDefault="009969F3" w:rsidP="009969F3">
      <w:pPr>
        <w:spacing w:before="100" w:beforeAutospacing="1" w:after="100" w:afterAutospacing="1" w:line="240" w:lineRule="auto"/>
        <w:ind w:right="0"/>
        <w:jc w:val="left"/>
        <w:outlineLvl w:val="1"/>
        <w:rPr>
          <w:b/>
          <w:bCs/>
          <w:sz w:val="24"/>
          <w:szCs w:val="24"/>
          <w:lang w:val="en-US" w:eastAsia="en-US"/>
        </w:rPr>
      </w:pPr>
      <w:r w:rsidRPr="009969F3">
        <w:rPr>
          <w:b/>
          <w:bCs/>
          <w:sz w:val="24"/>
          <w:szCs w:val="24"/>
          <w:lang w:val="en-US" w:eastAsia="en-US"/>
        </w:rPr>
        <w:t>LAYER SCORES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155"/>
        <w:gridCol w:w="634"/>
        <w:gridCol w:w="3299"/>
      </w:tblGrid>
      <w:tr w:rsidR="009969F3" w:rsidRPr="009969F3" w14:paraId="0365341A" w14:textId="77777777">
        <w:trPr>
          <w:tblHeader/>
          <w:tblCellSpacing w:w="15" w:type="dxa"/>
        </w:trPr>
        <w:tc>
          <w:tcPr>
            <w:tcW w:w="0" w:type="auto"/>
            <w:vAlign w:val="center"/>
            <w:hideMark/>
          </w:tcPr>
          <w:p w14:paraId="0AD81071" w14:textId="77777777" w:rsidR="009969F3" w:rsidRPr="009969F3" w:rsidRDefault="009969F3" w:rsidP="009969F3">
            <w:pPr>
              <w:spacing w:before="0" w:line="240" w:lineRule="auto"/>
              <w:ind w:right="0"/>
              <w:jc w:val="center"/>
              <w:rPr>
                <w:b/>
                <w:bCs/>
                <w:sz w:val="24"/>
                <w:szCs w:val="24"/>
                <w:lang w:val="en-US" w:eastAsia="en-US"/>
              </w:rPr>
            </w:pPr>
            <w:r w:rsidRPr="009969F3">
              <w:rPr>
                <w:b/>
                <w:bCs/>
                <w:sz w:val="24"/>
                <w:szCs w:val="24"/>
                <w:lang w:val="en-US" w:eastAsia="en-US"/>
              </w:rPr>
              <w:t>Layer</w:t>
            </w:r>
          </w:p>
        </w:tc>
        <w:tc>
          <w:tcPr>
            <w:tcW w:w="0" w:type="auto"/>
            <w:vAlign w:val="center"/>
            <w:hideMark/>
          </w:tcPr>
          <w:p w14:paraId="1DFB8590" w14:textId="77777777" w:rsidR="009969F3" w:rsidRPr="009969F3" w:rsidRDefault="009969F3" w:rsidP="009969F3">
            <w:pPr>
              <w:spacing w:before="0" w:line="240" w:lineRule="auto"/>
              <w:ind w:right="0"/>
              <w:jc w:val="center"/>
              <w:rPr>
                <w:b/>
                <w:bCs/>
                <w:sz w:val="24"/>
                <w:szCs w:val="24"/>
                <w:lang w:val="en-US" w:eastAsia="en-US"/>
              </w:rPr>
            </w:pPr>
            <w:r w:rsidRPr="009969F3">
              <w:rPr>
                <w:b/>
                <w:bCs/>
                <w:sz w:val="24"/>
                <w:szCs w:val="24"/>
                <w:lang w:val="en-US" w:eastAsia="en-US"/>
              </w:rPr>
              <w:t>Score</w:t>
            </w:r>
          </w:p>
        </w:tc>
        <w:tc>
          <w:tcPr>
            <w:tcW w:w="0" w:type="auto"/>
            <w:vAlign w:val="center"/>
            <w:hideMark/>
          </w:tcPr>
          <w:p w14:paraId="553F95DD" w14:textId="77777777" w:rsidR="009969F3" w:rsidRPr="009969F3" w:rsidRDefault="009969F3" w:rsidP="009969F3">
            <w:pPr>
              <w:spacing w:before="0" w:line="240" w:lineRule="auto"/>
              <w:ind w:right="0"/>
              <w:jc w:val="center"/>
              <w:rPr>
                <w:b/>
                <w:bCs/>
                <w:sz w:val="24"/>
                <w:szCs w:val="24"/>
                <w:lang w:val="en-US" w:eastAsia="en-US"/>
              </w:rPr>
            </w:pPr>
            <w:r w:rsidRPr="009969F3">
              <w:rPr>
                <w:b/>
                <w:bCs/>
                <w:sz w:val="24"/>
                <w:szCs w:val="24"/>
                <w:lang w:val="en-US" w:eastAsia="en-US"/>
              </w:rPr>
              <w:t>Breakdown</w:t>
            </w:r>
          </w:p>
        </w:tc>
      </w:tr>
      <w:tr w:rsidR="009969F3" w:rsidRPr="009969F3" w14:paraId="19288EAA" w14:textId="77777777">
        <w:trPr>
          <w:tblCellSpacing w:w="15" w:type="dxa"/>
        </w:trPr>
        <w:tc>
          <w:tcPr>
            <w:tcW w:w="0" w:type="auto"/>
            <w:vAlign w:val="center"/>
            <w:hideMark/>
          </w:tcPr>
          <w:p w14:paraId="5C8C83BD" w14:textId="77777777" w:rsidR="009969F3" w:rsidRPr="009969F3" w:rsidRDefault="009969F3" w:rsidP="009969F3">
            <w:pPr>
              <w:spacing w:before="0" w:line="240" w:lineRule="auto"/>
              <w:ind w:right="0"/>
              <w:jc w:val="left"/>
              <w:rPr>
                <w:sz w:val="24"/>
                <w:szCs w:val="24"/>
                <w:lang w:val="en-US" w:eastAsia="en-US"/>
              </w:rPr>
            </w:pPr>
            <w:r w:rsidRPr="009969F3">
              <w:rPr>
                <w:sz w:val="24"/>
                <w:szCs w:val="24"/>
                <w:lang w:val="en-US" w:eastAsia="en-US"/>
              </w:rPr>
              <w:t>I (Internal Integrity)</w:t>
            </w:r>
          </w:p>
        </w:tc>
        <w:tc>
          <w:tcPr>
            <w:tcW w:w="0" w:type="auto"/>
            <w:vAlign w:val="center"/>
            <w:hideMark/>
          </w:tcPr>
          <w:p w14:paraId="15A6CFA4" w14:textId="77777777" w:rsidR="009969F3" w:rsidRPr="009969F3" w:rsidRDefault="009969F3" w:rsidP="009969F3">
            <w:pPr>
              <w:spacing w:before="0" w:line="240" w:lineRule="auto"/>
              <w:ind w:right="0"/>
              <w:jc w:val="left"/>
              <w:rPr>
                <w:sz w:val="24"/>
                <w:szCs w:val="24"/>
                <w:lang w:val="en-US" w:eastAsia="en-US"/>
              </w:rPr>
            </w:pPr>
            <w:r w:rsidRPr="009969F3">
              <w:rPr>
                <w:b/>
                <w:bCs/>
                <w:sz w:val="24"/>
                <w:szCs w:val="24"/>
                <w:lang w:val="en-US" w:eastAsia="en-US"/>
              </w:rPr>
              <w:t>5 / 5</w:t>
            </w:r>
          </w:p>
        </w:tc>
        <w:tc>
          <w:tcPr>
            <w:tcW w:w="0" w:type="auto"/>
            <w:vAlign w:val="center"/>
            <w:hideMark/>
          </w:tcPr>
          <w:p w14:paraId="3B788239" w14:textId="77777777" w:rsidR="009969F3" w:rsidRPr="009969F3" w:rsidRDefault="009969F3" w:rsidP="009969F3">
            <w:pPr>
              <w:spacing w:before="0" w:line="240" w:lineRule="auto"/>
              <w:ind w:right="0"/>
              <w:jc w:val="left"/>
              <w:rPr>
                <w:sz w:val="24"/>
                <w:szCs w:val="24"/>
                <w:lang w:val="en-US" w:eastAsia="en-US"/>
              </w:rPr>
            </w:pPr>
            <w:r w:rsidRPr="009969F3">
              <w:rPr>
                <w:sz w:val="24"/>
                <w:szCs w:val="24"/>
                <w:lang w:val="en-US" w:eastAsia="en-US"/>
              </w:rPr>
              <w:t>A1=1, A2=1, A3=1, A4=1, A5=1</w:t>
            </w:r>
          </w:p>
        </w:tc>
      </w:tr>
      <w:tr w:rsidR="009969F3" w:rsidRPr="009969F3" w14:paraId="3C95B8C5" w14:textId="77777777">
        <w:trPr>
          <w:tblCellSpacing w:w="15" w:type="dxa"/>
        </w:trPr>
        <w:tc>
          <w:tcPr>
            <w:tcW w:w="0" w:type="auto"/>
            <w:vAlign w:val="center"/>
            <w:hideMark/>
          </w:tcPr>
          <w:p w14:paraId="43F5CDF3" w14:textId="77777777" w:rsidR="009969F3" w:rsidRPr="009969F3" w:rsidRDefault="009969F3" w:rsidP="009969F3">
            <w:pPr>
              <w:spacing w:before="0" w:line="240" w:lineRule="auto"/>
              <w:ind w:right="0"/>
              <w:jc w:val="left"/>
              <w:rPr>
                <w:sz w:val="24"/>
                <w:szCs w:val="24"/>
                <w:lang w:val="en-US" w:eastAsia="en-US"/>
              </w:rPr>
            </w:pPr>
            <w:r w:rsidRPr="009969F3">
              <w:rPr>
                <w:sz w:val="24"/>
                <w:szCs w:val="24"/>
                <w:lang w:val="en-US" w:eastAsia="en-US"/>
              </w:rPr>
              <w:t>C (Constraint Power)</w:t>
            </w:r>
          </w:p>
        </w:tc>
        <w:tc>
          <w:tcPr>
            <w:tcW w:w="0" w:type="auto"/>
            <w:vAlign w:val="center"/>
            <w:hideMark/>
          </w:tcPr>
          <w:p w14:paraId="47EAB3FA" w14:textId="77777777" w:rsidR="009969F3" w:rsidRPr="009969F3" w:rsidRDefault="009969F3" w:rsidP="009969F3">
            <w:pPr>
              <w:spacing w:before="0" w:line="240" w:lineRule="auto"/>
              <w:ind w:right="0"/>
              <w:jc w:val="left"/>
              <w:rPr>
                <w:sz w:val="24"/>
                <w:szCs w:val="24"/>
                <w:lang w:val="en-US" w:eastAsia="en-US"/>
              </w:rPr>
            </w:pPr>
            <w:r w:rsidRPr="009969F3">
              <w:rPr>
                <w:b/>
                <w:bCs/>
                <w:sz w:val="24"/>
                <w:szCs w:val="24"/>
                <w:lang w:val="en-US" w:eastAsia="en-US"/>
              </w:rPr>
              <w:t>3 / 3</w:t>
            </w:r>
          </w:p>
        </w:tc>
        <w:tc>
          <w:tcPr>
            <w:tcW w:w="0" w:type="auto"/>
            <w:vAlign w:val="center"/>
            <w:hideMark/>
          </w:tcPr>
          <w:p w14:paraId="1207495A" w14:textId="77777777" w:rsidR="009969F3" w:rsidRPr="009969F3" w:rsidRDefault="009969F3" w:rsidP="009969F3">
            <w:pPr>
              <w:spacing w:before="0" w:line="240" w:lineRule="auto"/>
              <w:ind w:right="0"/>
              <w:jc w:val="left"/>
              <w:rPr>
                <w:sz w:val="24"/>
                <w:szCs w:val="24"/>
                <w:lang w:val="en-US" w:eastAsia="en-US"/>
              </w:rPr>
            </w:pPr>
            <w:r w:rsidRPr="009969F3">
              <w:rPr>
                <w:sz w:val="24"/>
                <w:szCs w:val="24"/>
                <w:lang w:val="en-US" w:eastAsia="en-US"/>
              </w:rPr>
              <w:t>B1=1, B2=1, B3=1</w:t>
            </w:r>
          </w:p>
        </w:tc>
      </w:tr>
      <w:tr w:rsidR="009969F3" w:rsidRPr="009969F3" w14:paraId="6C1A4D54" w14:textId="77777777">
        <w:trPr>
          <w:tblCellSpacing w:w="15" w:type="dxa"/>
        </w:trPr>
        <w:tc>
          <w:tcPr>
            <w:tcW w:w="0" w:type="auto"/>
            <w:vAlign w:val="center"/>
            <w:hideMark/>
          </w:tcPr>
          <w:p w14:paraId="56DE2473" w14:textId="77777777" w:rsidR="009969F3" w:rsidRPr="009969F3" w:rsidRDefault="009969F3" w:rsidP="009969F3">
            <w:pPr>
              <w:spacing w:before="0" w:line="240" w:lineRule="auto"/>
              <w:ind w:right="0"/>
              <w:jc w:val="left"/>
              <w:rPr>
                <w:sz w:val="24"/>
                <w:szCs w:val="24"/>
                <w:lang w:val="en-US" w:eastAsia="en-US"/>
              </w:rPr>
            </w:pPr>
            <w:r w:rsidRPr="009969F3">
              <w:rPr>
                <w:sz w:val="24"/>
                <w:szCs w:val="24"/>
                <w:lang w:val="en-US" w:eastAsia="en-US"/>
              </w:rPr>
              <w:t>O (Ontological Load)</w:t>
            </w:r>
          </w:p>
        </w:tc>
        <w:tc>
          <w:tcPr>
            <w:tcW w:w="0" w:type="auto"/>
            <w:vAlign w:val="center"/>
            <w:hideMark/>
          </w:tcPr>
          <w:p w14:paraId="2329232D" w14:textId="77777777" w:rsidR="009969F3" w:rsidRPr="009969F3" w:rsidRDefault="009969F3" w:rsidP="009969F3">
            <w:pPr>
              <w:spacing w:before="0" w:line="240" w:lineRule="auto"/>
              <w:ind w:right="0"/>
              <w:jc w:val="left"/>
              <w:rPr>
                <w:sz w:val="24"/>
                <w:szCs w:val="24"/>
                <w:lang w:val="en-US" w:eastAsia="en-US"/>
              </w:rPr>
            </w:pPr>
            <w:r w:rsidRPr="009969F3">
              <w:rPr>
                <w:b/>
                <w:bCs/>
                <w:sz w:val="24"/>
                <w:szCs w:val="24"/>
                <w:lang w:val="en-US" w:eastAsia="en-US"/>
              </w:rPr>
              <w:t>2 / 2</w:t>
            </w:r>
          </w:p>
        </w:tc>
        <w:tc>
          <w:tcPr>
            <w:tcW w:w="0" w:type="auto"/>
            <w:vAlign w:val="center"/>
            <w:hideMark/>
          </w:tcPr>
          <w:p w14:paraId="7C372F30" w14:textId="77777777" w:rsidR="009969F3" w:rsidRPr="009969F3" w:rsidRDefault="009969F3" w:rsidP="009969F3">
            <w:pPr>
              <w:spacing w:before="0" w:line="240" w:lineRule="auto"/>
              <w:ind w:right="0"/>
              <w:jc w:val="left"/>
              <w:rPr>
                <w:sz w:val="24"/>
                <w:szCs w:val="24"/>
                <w:lang w:val="en-US" w:eastAsia="en-US"/>
              </w:rPr>
            </w:pPr>
            <w:r w:rsidRPr="009969F3">
              <w:rPr>
                <w:sz w:val="24"/>
                <w:szCs w:val="24"/>
                <w:lang w:val="en-US" w:eastAsia="en-US"/>
              </w:rPr>
              <w:t>C1=1, C2=1</w:t>
            </w:r>
          </w:p>
        </w:tc>
      </w:tr>
      <w:tr w:rsidR="009969F3" w:rsidRPr="009969F3" w14:paraId="2C58A5A3" w14:textId="77777777">
        <w:trPr>
          <w:tblCellSpacing w:w="15" w:type="dxa"/>
        </w:trPr>
        <w:tc>
          <w:tcPr>
            <w:tcW w:w="0" w:type="auto"/>
            <w:vAlign w:val="center"/>
            <w:hideMark/>
          </w:tcPr>
          <w:p w14:paraId="48158A53" w14:textId="77777777" w:rsidR="009969F3" w:rsidRPr="009969F3" w:rsidRDefault="009969F3" w:rsidP="009969F3">
            <w:pPr>
              <w:spacing w:before="0" w:line="240" w:lineRule="auto"/>
              <w:ind w:right="0"/>
              <w:jc w:val="left"/>
              <w:rPr>
                <w:sz w:val="24"/>
                <w:szCs w:val="24"/>
                <w:lang w:val="en-US" w:eastAsia="en-US"/>
              </w:rPr>
            </w:pPr>
            <w:r w:rsidRPr="009969F3">
              <w:rPr>
                <w:sz w:val="24"/>
                <w:szCs w:val="24"/>
                <w:lang w:val="en-US" w:eastAsia="en-US"/>
              </w:rPr>
              <w:t>N (Non-Triviality)</w:t>
            </w:r>
          </w:p>
        </w:tc>
        <w:tc>
          <w:tcPr>
            <w:tcW w:w="0" w:type="auto"/>
            <w:vAlign w:val="center"/>
            <w:hideMark/>
          </w:tcPr>
          <w:p w14:paraId="7D6860E6" w14:textId="77777777" w:rsidR="009969F3" w:rsidRPr="009969F3" w:rsidRDefault="009969F3" w:rsidP="009969F3">
            <w:pPr>
              <w:spacing w:before="0" w:line="240" w:lineRule="auto"/>
              <w:ind w:right="0"/>
              <w:jc w:val="left"/>
              <w:rPr>
                <w:sz w:val="24"/>
                <w:szCs w:val="24"/>
                <w:lang w:val="en-US" w:eastAsia="en-US"/>
              </w:rPr>
            </w:pPr>
            <w:r w:rsidRPr="009969F3">
              <w:rPr>
                <w:b/>
                <w:bCs/>
                <w:sz w:val="24"/>
                <w:szCs w:val="24"/>
                <w:lang w:val="en-US" w:eastAsia="en-US"/>
              </w:rPr>
              <w:t>1.0</w:t>
            </w:r>
          </w:p>
        </w:tc>
        <w:tc>
          <w:tcPr>
            <w:tcW w:w="0" w:type="auto"/>
            <w:vAlign w:val="center"/>
            <w:hideMark/>
          </w:tcPr>
          <w:p w14:paraId="285A5416" w14:textId="77777777" w:rsidR="009969F3" w:rsidRPr="009969F3" w:rsidRDefault="009969F3" w:rsidP="009969F3">
            <w:pPr>
              <w:spacing w:before="0" w:line="240" w:lineRule="auto"/>
              <w:ind w:right="0"/>
              <w:jc w:val="left"/>
              <w:rPr>
                <w:sz w:val="24"/>
                <w:szCs w:val="24"/>
                <w:lang w:val="en-US" w:eastAsia="en-US"/>
              </w:rPr>
            </w:pPr>
            <w:r w:rsidRPr="009969F3">
              <w:rPr>
                <w:sz w:val="24"/>
                <w:szCs w:val="24"/>
                <w:lang w:val="en-US" w:eastAsia="en-US"/>
              </w:rPr>
              <w:t>0.4 + 0.2×3</w:t>
            </w:r>
          </w:p>
        </w:tc>
      </w:tr>
    </w:tbl>
    <w:p w14:paraId="5FD7294B" w14:textId="77777777" w:rsidR="009969F3" w:rsidRPr="009969F3" w:rsidRDefault="009969F3" w:rsidP="009969F3">
      <w:pPr>
        <w:spacing w:before="0" w:line="240" w:lineRule="auto"/>
        <w:ind w:right="0"/>
        <w:jc w:val="left"/>
        <w:rPr>
          <w:sz w:val="24"/>
          <w:szCs w:val="24"/>
          <w:lang w:val="en-US" w:eastAsia="en-US"/>
        </w:rPr>
      </w:pPr>
      <w:r w:rsidRPr="009969F3">
        <w:rPr>
          <w:sz w:val="24"/>
          <w:szCs w:val="24"/>
          <w:lang w:val="en-US" w:eastAsia="en-US"/>
        </w:rPr>
        <w:pict w14:anchorId="2385D63B">
          <v:rect id="_x0000_i3428" style="width:0;height:1.5pt" o:hralign="center" o:hrstd="t" o:hr="t" fillcolor="#a0a0a0" stroked="f"/>
        </w:pict>
      </w:r>
    </w:p>
    <w:p w14:paraId="5C57FC3C" w14:textId="77777777" w:rsidR="009969F3" w:rsidRPr="009969F3" w:rsidRDefault="009969F3" w:rsidP="009969F3">
      <w:pPr>
        <w:spacing w:before="100" w:beforeAutospacing="1" w:after="100" w:afterAutospacing="1" w:line="240" w:lineRule="auto"/>
        <w:ind w:right="0"/>
        <w:jc w:val="left"/>
        <w:outlineLvl w:val="1"/>
        <w:rPr>
          <w:b/>
          <w:bCs/>
          <w:sz w:val="24"/>
          <w:szCs w:val="24"/>
          <w:lang w:val="en-US" w:eastAsia="en-US"/>
        </w:rPr>
      </w:pPr>
      <w:r w:rsidRPr="009969F3">
        <w:rPr>
          <w:b/>
          <w:bCs/>
          <w:sz w:val="24"/>
          <w:szCs w:val="24"/>
          <w:lang w:val="en-US" w:eastAsia="en-US"/>
        </w:rPr>
        <w:t>CALCULATIONS</w:t>
      </w:r>
    </w:p>
    <w:p w14:paraId="36746968" w14:textId="77777777" w:rsidR="009969F3" w:rsidRPr="009969F3" w:rsidRDefault="009969F3" w:rsidP="009969F3">
      <w:pPr>
        <w:numPr>
          <w:ilvl w:val="0"/>
          <w:numId w:val="10"/>
        </w:numPr>
        <w:spacing w:before="100" w:beforeAutospacing="1" w:after="100" w:afterAutospacing="1" w:line="240" w:lineRule="auto"/>
        <w:ind w:right="0"/>
        <w:jc w:val="left"/>
        <w:rPr>
          <w:sz w:val="24"/>
          <w:szCs w:val="24"/>
          <w:lang w:val="en-US" w:eastAsia="en-US"/>
        </w:rPr>
      </w:pPr>
      <w:r w:rsidRPr="009969F3">
        <w:rPr>
          <w:b/>
          <w:bCs/>
          <w:sz w:val="24"/>
          <w:szCs w:val="24"/>
          <w:lang w:val="en-US" w:eastAsia="en-US"/>
        </w:rPr>
        <w:t>Raw Score</w:t>
      </w:r>
      <w:r w:rsidRPr="009969F3">
        <w:rPr>
          <w:sz w:val="24"/>
          <w:szCs w:val="24"/>
          <w:lang w:val="en-US" w:eastAsia="en-US"/>
        </w:rPr>
        <w:t xml:space="preserve"> = 2×5 + 3×3 + 4×2 = 10 + 9 + 8 = </w:t>
      </w:r>
      <w:r w:rsidRPr="009969F3">
        <w:rPr>
          <w:b/>
          <w:bCs/>
          <w:sz w:val="24"/>
          <w:szCs w:val="24"/>
          <w:lang w:val="en-US" w:eastAsia="en-US"/>
        </w:rPr>
        <w:t>27</w:t>
      </w:r>
    </w:p>
    <w:p w14:paraId="2AFC8BEE" w14:textId="77777777" w:rsidR="009969F3" w:rsidRPr="009969F3" w:rsidRDefault="009969F3" w:rsidP="009969F3">
      <w:pPr>
        <w:numPr>
          <w:ilvl w:val="0"/>
          <w:numId w:val="10"/>
        </w:numPr>
        <w:spacing w:before="100" w:beforeAutospacing="1" w:after="100" w:afterAutospacing="1" w:line="240" w:lineRule="auto"/>
        <w:ind w:right="0"/>
        <w:jc w:val="left"/>
        <w:rPr>
          <w:sz w:val="24"/>
          <w:szCs w:val="24"/>
          <w:lang w:val="en-US" w:eastAsia="en-US"/>
        </w:rPr>
      </w:pPr>
      <w:r w:rsidRPr="009969F3">
        <w:rPr>
          <w:b/>
          <w:bCs/>
          <w:sz w:val="24"/>
          <w:szCs w:val="24"/>
          <w:lang w:val="en-US" w:eastAsia="en-US"/>
        </w:rPr>
        <w:t>Maximum</w:t>
      </w:r>
      <w:r w:rsidRPr="009969F3">
        <w:rPr>
          <w:sz w:val="24"/>
          <w:szCs w:val="24"/>
          <w:lang w:val="en-US" w:eastAsia="en-US"/>
        </w:rPr>
        <w:t xml:space="preserve"> = 27</w:t>
      </w:r>
    </w:p>
    <w:p w14:paraId="3590F870" w14:textId="77777777" w:rsidR="009969F3" w:rsidRPr="009969F3" w:rsidRDefault="009969F3" w:rsidP="009969F3">
      <w:pPr>
        <w:numPr>
          <w:ilvl w:val="0"/>
          <w:numId w:val="10"/>
        </w:numPr>
        <w:spacing w:before="100" w:beforeAutospacing="1" w:after="100" w:afterAutospacing="1" w:line="240" w:lineRule="auto"/>
        <w:ind w:right="0"/>
        <w:jc w:val="left"/>
        <w:rPr>
          <w:sz w:val="24"/>
          <w:szCs w:val="24"/>
          <w:lang w:val="en-US" w:eastAsia="en-US"/>
        </w:rPr>
      </w:pPr>
      <w:r w:rsidRPr="009969F3">
        <w:rPr>
          <w:b/>
          <w:bCs/>
          <w:sz w:val="24"/>
          <w:szCs w:val="24"/>
          <w:lang w:val="en-US" w:eastAsia="en-US"/>
        </w:rPr>
        <w:t>S(T)</w:t>
      </w:r>
      <w:r w:rsidRPr="009969F3">
        <w:rPr>
          <w:sz w:val="24"/>
          <w:szCs w:val="24"/>
          <w:lang w:val="en-US" w:eastAsia="en-US"/>
        </w:rPr>
        <w:t xml:space="preserve"> = 1.0 × (27 / 27) = </w:t>
      </w:r>
      <w:r w:rsidRPr="009969F3">
        <w:rPr>
          <w:b/>
          <w:bCs/>
          <w:sz w:val="24"/>
          <w:szCs w:val="24"/>
          <w:lang w:val="en-US" w:eastAsia="en-US"/>
        </w:rPr>
        <w:t>1.0</w:t>
      </w:r>
    </w:p>
    <w:p w14:paraId="1597A566" w14:textId="77777777" w:rsidR="009969F3" w:rsidRPr="009969F3" w:rsidRDefault="009969F3" w:rsidP="009969F3">
      <w:pPr>
        <w:spacing w:before="100" w:beforeAutospacing="1" w:after="100" w:afterAutospacing="1" w:line="240" w:lineRule="auto"/>
        <w:ind w:right="0"/>
        <w:jc w:val="left"/>
        <w:outlineLvl w:val="2"/>
        <w:rPr>
          <w:b/>
          <w:bCs/>
          <w:sz w:val="24"/>
          <w:szCs w:val="24"/>
          <w:lang w:val="en-US" w:eastAsia="en-US"/>
        </w:rPr>
      </w:pPr>
      <w:r w:rsidRPr="009969F3">
        <w:rPr>
          <w:b/>
          <w:bCs/>
          <w:sz w:val="24"/>
          <w:szCs w:val="24"/>
          <w:lang w:val="en-US" w:eastAsia="en-US"/>
        </w:rPr>
        <w:t>FINAL SCORE: S(T) = 100%</w:t>
      </w:r>
    </w:p>
    <w:p w14:paraId="75B1032F" w14:textId="77777777" w:rsidR="009969F3" w:rsidRPr="009969F3" w:rsidRDefault="009969F3" w:rsidP="009969F3">
      <w:pPr>
        <w:spacing w:before="0" w:line="240" w:lineRule="auto"/>
        <w:ind w:right="0"/>
        <w:jc w:val="left"/>
        <w:rPr>
          <w:sz w:val="24"/>
          <w:szCs w:val="24"/>
          <w:lang w:val="en-US" w:eastAsia="en-US"/>
        </w:rPr>
      </w:pPr>
      <w:r w:rsidRPr="009969F3">
        <w:rPr>
          <w:sz w:val="24"/>
          <w:szCs w:val="24"/>
          <w:lang w:val="en-US" w:eastAsia="en-US"/>
        </w:rPr>
        <w:pict w14:anchorId="60785067">
          <v:rect id="_x0000_i3429" style="width:0;height:1.5pt" o:hralign="center" o:hrstd="t" o:hr="t" fillcolor="#a0a0a0" stroked="f"/>
        </w:pict>
      </w:r>
    </w:p>
    <w:p w14:paraId="22D406B4" w14:textId="77777777" w:rsidR="009969F3" w:rsidRPr="009969F3" w:rsidRDefault="009969F3" w:rsidP="009969F3">
      <w:pPr>
        <w:spacing w:before="100" w:beforeAutospacing="1" w:after="100" w:afterAutospacing="1" w:line="240" w:lineRule="auto"/>
        <w:ind w:right="0"/>
        <w:jc w:val="left"/>
        <w:outlineLvl w:val="1"/>
        <w:rPr>
          <w:b/>
          <w:bCs/>
          <w:sz w:val="24"/>
          <w:szCs w:val="24"/>
          <w:lang w:val="en-US" w:eastAsia="en-US"/>
        </w:rPr>
      </w:pPr>
      <w:r w:rsidRPr="009969F3">
        <w:rPr>
          <w:b/>
          <w:bCs/>
          <w:sz w:val="24"/>
          <w:szCs w:val="24"/>
          <w:lang w:val="en-US" w:eastAsia="en-US"/>
        </w:rPr>
        <w:lastRenderedPageBreak/>
        <w:t>DETAILED JUSTIFICATIONS</w:t>
      </w:r>
    </w:p>
    <w:p w14:paraId="3B11FF22" w14:textId="77777777" w:rsidR="009969F3" w:rsidRPr="009969F3" w:rsidRDefault="009969F3" w:rsidP="009969F3">
      <w:pPr>
        <w:spacing w:before="100" w:beforeAutospacing="1" w:after="100" w:afterAutospacing="1" w:line="240" w:lineRule="auto"/>
        <w:ind w:right="0"/>
        <w:jc w:val="left"/>
        <w:outlineLvl w:val="2"/>
        <w:rPr>
          <w:b/>
          <w:bCs/>
          <w:sz w:val="24"/>
          <w:szCs w:val="24"/>
          <w:lang w:val="en-US" w:eastAsia="en-US"/>
        </w:rPr>
      </w:pPr>
      <w:r w:rsidRPr="009969F3">
        <w:rPr>
          <w:b/>
          <w:bCs/>
          <w:i/>
          <w:iCs/>
          <w:sz w:val="24"/>
          <w:szCs w:val="24"/>
          <w:lang w:val="en-US" w:eastAsia="en-US"/>
        </w:rPr>
        <w:t>Layer I — Internal Integrity</w:t>
      </w:r>
    </w:p>
    <w:p w14:paraId="3C7589BA" w14:textId="77777777" w:rsidR="009969F3" w:rsidRPr="009969F3" w:rsidRDefault="009969F3" w:rsidP="009969F3">
      <w:pPr>
        <w:numPr>
          <w:ilvl w:val="0"/>
          <w:numId w:val="11"/>
        </w:numPr>
        <w:spacing w:before="100" w:beforeAutospacing="1" w:after="100" w:afterAutospacing="1" w:line="240" w:lineRule="auto"/>
        <w:ind w:right="0"/>
        <w:jc w:val="left"/>
        <w:rPr>
          <w:sz w:val="24"/>
          <w:szCs w:val="24"/>
          <w:lang w:val="en-US" w:eastAsia="en-US"/>
        </w:rPr>
      </w:pPr>
      <w:r w:rsidRPr="009969F3">
        <w:rPr>
          <w:b/>
          <w:bCs/>
          <w:sz w:val="24"/>
          <w:szCs w:val="24"/>
          <w:lang w:val="en-US" w:eastAsia="en-US"/>
        </w:rPr>
        <w:t>A1 (Logical Consistency):</w:t>
      </w:r>
      <w:r w:rsidRPr="009969F3">
        <w:rPr>
          <w:sz w:val="24"/>
          <w:szCs w:val="24"/>
          <w:lang w:val="en-US" w:eastAsia="en-US"/>
        </w:rPr>
        <w:br/>
        <w:t xml:space="preserve">The formal structure—variation + heritability + differential reproduction </w:t>
      </w:r>
      <w:r w:rsidRPr="009969F3">
        <w:rPr>
          <w:rFonts w:ascii="Cambria Math" w:hAnsi="Cambria Math" w:cs="Cambria Math"/>
          <w:sz w:val="24"/>
          <w:szCs w:val="24"/>
          <w:lang w:val="en-US" w:eastAsia="en-US"/>
        </w:rPr>
        <w:t>⇒</w:t>
      </w:r>
      <w:r w:rsidRPr="009969F3">
        <w:rPr>
          <w:sz w:val="24"/>
          <w:szCs w:val="24"/>
          <w:lang w:val="en-US" w:eastAsia="en-US"/>
        </w:rPr>
        <w:t xml:space="preserve"> population change—is logically coherent and free of contradiction.</w:t>
      </w:r>
    </w:p>
    <w:p w14:paraId="04317E43" w14:textId="77777777" w:rsidR="009969F3" w:rsidRPr="009969F3" w:rsidRDefault="009969F3" w:rsidP="009969F3">
      <w:pPr>
        <w:numPr>
          <w:ilvl w:val="0"/>
          <w:numId w:val="11"/>
        </w:numPr>
        <w:spacing w:before="100" w:beforeAutospacing="1" w:after="100" w:afterAutospacing="1" w:line="240" w:lineRule="auto"/>
        <w:ind w:right="0"/>
        <w:jc w:val="left"/>
        <w:rPr>
          <w:sz w:val="24"/>
          <w:szCs w:val="24"/>
          <w:lang w:val="en-US" w:eastAsia="en-US"/>
        </w:rPr>
      </w:pPr>
      <w:r w:rsidRPr="009969F3">
        <w:rPr>
          <w:b/>
          <w:bCs/>
          <w:sz w:val="24"/>
          <w:szCs w:val="24"/>
          <w:lang w:val="en-US" w:eastAsia="en-US"/>
        </w:rPr>
        <w:t>A2 (Conceptual Clarity):</w:t>
      </w:r>
      <w:r w:rsidRPr="009969F3">
        <w:rPr>
          <w:sz w:val="24"/>
          <w:szCs w:val="24"/>
          <w:lang w:val="en-US" w:eastAsia="en-US"/>
        </w:rPr>
        <w:br/>
        <w:t xml:space="preserve">Core terms such as </w:t>
      </w:r>
      <w:r w:rsidRPr="009969F3">
        <w:rPr>
          <w:i/>
          <w:iCs/>
          <w:sz w:val="24"/>
          <w:szCs w:val="24"/>
          <w:lang w:val="en-US" w:eastAsia="en-US"/>
        </w:rPr>
        <w:t>variation</w:t>
      </w:r>
      <w:r w:rsidRPr="009969F3">
        <w:rPr>
          <w:sz w:val="24"/>
          <w:szCs w:val="24"/>
          <w:lang w:val="en-US" w:eastAsia="en-US"/>
        </w:rPr>
        <w:t xml:space="preserve">, </w:t>
      </w:r>
      <w:r w:rsidRPr="009969F3">
        <w:rPr>
          <w:i/>
          <w:iCs/>
          <w:sz w:val="24"/>
          <w:szCs w:val="24"/>
          <w:lang w:val="en-US" w:eastAsia="en-US"/>
        </w:rPr>
        <w:t>heritability</w:t>
      </w:r>
      <w:r w:rsidRPr="009969F3">
        <w:rPr>
          <w:sz w:val="24"/>
          <w:szCs w:val="24"/>
          <w:lang w:val="en-US" w:eastAsia="en-US"/>
        </w:rPr>
        <w:t xml:space="preserve">, </w:t>
      </w:r>
      <w:r w:rsidRPr="009969F3">
        <w:rPr>
          <w:i/>
          <w:iCs/>
          <w:sz w:val="24"/>
          <w:szCs w:val="24"/>
          <w:lang w:val="en-US" w:eastAsia="en-US"/>
        </w:rPr>
        <w:t>fitness</w:t>
      </w:r>
      <w:r w:rsidRPr="009969F3">
        <w:rPr>
          <w:sz w:val="24"/>
          <w:szCs w:val="24"/>
          <w:lang w:val="en-US" w:eastAsia="en-US"/>
        </w:rPr>
        <w:t xml:space="preserve">, </w:t>
      </w:r>
      <w:r w:rsidRPr="009969F3">
        <w:rPr>
          <w:i/>
          <w:iCs/>
          <w:sz w:val="24"/>
          <w:szCs w:val="24"/>
          <w:lang w:val="en-US" w:eastAsia="en-US"/>
        </w:rPr>
        <w:t>population</w:t>
      </w:r>
      <w:r w:rsidRPr="009969F3">
        <w:rPr>
          <w:sz w:val="24"/>
          <w:szCs w:val="24"/>
          <w:lang w:val="en-US" w:eastAsia="en-US"/>
        </w:rPr>
        <w:t xml:space="preserve">, and </w:t>
      </w:r>
      <w:r w:rsidRPr="009969F3">
        <w:rPr>
          <w:i/>
          <w:iCs/>
          <w:sz w:val="24"/>
          <w:szCs w:val="24"/>
          <w:lang w:val="en-US" w:eastAsia="en-US"/>
        </w:rPr>
        <w:t>selection</w:t>
      </w:r>
      <w:r w:rsidRPr="009969F3">
        <w:rPr>
          <w:sz w:val="24"/>
          <w:szCs w:val="24"/>
          <w:lang w:val="en-US" w:eastAsia="en-US"/>
        </w:rPr>
        <w:t xml:space="preserve"> are precisely defined and operationalizable within population genetics.</w:t>
      </w:r>
    </w:p>
    <w:p w14:paraId="79C59412" w14:textId="77777777" w:rsidR="009969F3" w:rsidRPr="009969F3" w:rsidRDefault="009969F3" w:rsidP="009969F3">
      <w:pPr>
        <w:numPr>
          <w:ilvl w:val="0"/>
          <w:numId w:val="11"/>
        </w:numPr>
        <w:spacing w:before="100" w:beforeAutospacing="1" w:after="100" w:afterAutospacing="1" w:line="240" w:lineRule="auto"/>
        <w:ind w:right="0"/>
        <w:jc w:val="left"/>
        <w:rPr>
          <w:sz w:val="24"/>
          <w:szCs w:val="24"/>
          <w:lang w:val="en-US" w:eastAsia="en-US"/>
        </w:rPr>
      </w:pPr>
      <w:r w:rsidRPr="009969F3">
        <w:rPr>
          <w:b/>
          <w:bCs/>
          <w:sz w:val="24"/>
          <w:szCs w:val="24"/>
          <w:lang w:val="en-US" w:eastAsia="en-US"/>
        </w:rPr>
        <w:t>A3 (Application Reproducibility):</w:t>
      </w:r>
      <w:r w:rsidRPr="009969F3">
        <w:rPr>
          <w:sz w:val="24"/>
          <w:szCs w:val="24"/>
          <w:lang w:val="en-US" w:eastAsia="en-US"/>
        </w:rPr>
        <w:br/>
        <w:t>Given identical population parameters, independent researchers derive identical evolutionary outcomes (e.g., allele-frequency change equations).</w:t>
      </w:r>
    </w:p>
    <w:p w14:paraId="2BCE7E89" w14:textId="77777777" w:rsidR="009969F3" w:rsidRPr="009969F3" w:rsidRDefault="009969F3" w:rsidP="009969F3">
      <w:pPr>
        <w:numPr>
          <w:ilvl w:val="0"/>
          <w:numId w:val="11"/>
        </w:numPr>
        <w:spacing w:before="100" w:beforeAutospacing="1" w:after="100" w:afterAutospacing="1" w:line="240" w:lineRule="auto"/>
        <w:ind w:right="0"/>
        <w:jc w:val="left"/>
        <w:rPr>
          <w:sz w:val="24"/>
          <w:szCs w:val="24"/>
          <w:lang w:val="en-US" w:eastAsia="en-US"/>
        </w:rPr>
      </w:pPr>
      <w:r w:rsidRPr="009969F3">
        <w:rPr>
          <w:b/>
          <w:bCs/>
          <w:sz w:val="24"/>
          <w:szCs w:val="24"/>
          <w:lang w:val="en-US" w:eastAsia="en-US"/>
        </w:rPr>
        <w:t>A4 (Absence of Ad Hoc Elements):</w:t>
      </w:r>
      <w:r w:rsidRPr="009969F3">
        <w:rPr>
          <w:sz w:val="24"/>
          <w:szCs w:val="24"/>
          <w:lang w:val="en-US" w:eastAsia="en-US"/>
        </w:rPr>
        <w:br/>
        <w:t>No rescue hypotheses are required. Apparent exceptions (e.g., neutral evolution) were independently predicted and later integrated without modifying the core mechanism.</w:t>
      </w:r>
    </w:p>
    <w:p w14:paraId="2BD91B52" w14:textId="77777777" w:rsidR="009969F3" w:rsidRPr="009969F3" w:rsidRDefault="009969F3" w:rsidP="009969F3">
      <w:pPr>
        <w:numPr>
          <w:ilvl w:val="0"/>
          <w:numId w:val="11"/>
        </w:numPr>
        <w:spacing w:before="100" w:beforeAutospacing="1" w:after="100" w:afterAutospacing="1" w:line="240" w:lineRule="auto"/>
        <w:ind w:right="0"/>
        <w:jc w:val="left"/>
        <w:rPr>
          <w:sz w:val="24"/>
          <w:szCs w:val="24"/>
          <w:lang w:val="en-US" w:eastAsia="en-US"/>
        </w:rPr>
      </w:pPr>
      <w:r w:rsidRPr="009969F3">
        <w:rPr>
          <w:b/>
          <w:bCs/>
          <w:sz w:val="24"/>
          <w:szCs w:val="24"/>
          <w:lang w:val="en-US" w:eastAsia="en-US"/>
        </w:rPr>
        <w:t>A5 (Explicit Domain Specification):</w:t>
      </w:r>
      <w:r w:rsidRPr="009969F3">
        <w:rPr>
          <w:sz w:val="24"/>
          <w:szCs w:val="24"/>
          <w:lang w:val="en-US" w:eastAsia="en-US"/>
        </w:rPr>
        <w:br/>
        <w:t>The theory explicitly applies to populations of replicating entities with heritable variation; it does not overclaim applicability outside such systems.</w:t>
      </w:r>
    </w:p>
    <w:p w14:paraId="42F9F28E" w14:textId="77777777" w:rsidR="009969F3" w:rsidRPr="009969F3" w:rsidRDefault="009969F3" w:rsidP="009969F3">
      <w:pPr>
        <w:spacing w:before="0" w:line="240" w:lineRule="auto"/>
        <w:ind w:right="0"/>
        <w:jc w:val="left"/>
        <w:rPr>
          <w:sz w:val="24"/>
          <w:szCs w:val="24"/>
          <w:lang w:val="en-US" w:eastAsia="en-US"/>
        </w:rPr>
      </w:pPr>
      <w:r w:rsidRPr="009969F3">
        <w:rPr>
          <w:sz w:val="24"/>
          <w:szCs w:val="24"/>
          <w:lang w:val="en-US" w:eastAsia="en-US"/>
        </w:rPr>
        <w:pict w14:anchorId="02B15763">
          <v:rect id="_x0000_i3430" style="width:0;height:1.5pt" o:hralign="center" o:hrstd="t" o:hr="t" fillcolor="#a0a0a0" stroked="f"/>
        </w:pict>
      </w:r>
    </w:p>
    <w:p w14:paraId="09DAFC4B" w14:textId="77777777" w:rsidR="009969F3" w:rsidRPr="009969F3" w:rsidRDefault="009969F3" w:rsidP="009969F3">
      <w:pPr>
        <w:spacing w:before="100" w:beforeAutospacing="1" w:after="100" w:afterAutospacing="1" w:line="240" w:lineRule="auto"/>
        <w:ind w:right="0"/>
        <w:jc w:val="left"/>
        <w:outlineLvl w:val="2"/>
        <w:rPr>
          <w:b/>
          <w:bCs/>
          <w:sz w:val="24"/>
          <w:szCs w:val="24"/>
          <w:lang w:val="en-US" w:eastAsia="en-US"/>
        </w:rPr>
      </w:pPr>
      <w:r w:rsidRPr="009969F3">
        <w:rPr>
          <w:b/>
          <w:bCs/>
          <w:i/>
          <w:iCs/>
          <w:sz w:val="24"/>
          <w:szCs w:val="24"/>
          <w:lang w:val="en-US" w:eastAsia="en-US"/>
        </w:rPr>
        <w:t>Layer C — Constraint Power</w:t>
      </w:r>
    </w:p>
    <w:p w14:paraId="310D8065" w14:textId="77777777" w:rsidR="009969F3" w:rsidRPr="009969F3" w:rsidRDefault="009969F3" w:rsidP="009969F3">
      <w:pPr>
        <w:numPr>
          <w:ilvl w:val="0"/>
          <w:numId w:val="12"/>
        </w:numPr>
        <w:spacing w:before="100" w:beforeAutospacing="1" w:after="100" w:afterAutospacing="1" w:line="240" w:lineRule="auto"/>
        <w:ind w:right="0"/>
        <w:jc w:val="left"/>
        <w:rPr>
          <w:sz w:val="24"/>
          <w:szCs w:val="24"/>
          <w:lang w:val="en-US" w:eastAsia="en-US"/>
        </w:rPr>
      </w:pPr>
      <w:r w:rsidRPr="009969F3">
        <w:rPr>
          <w:b/>
          <w:bCs/>
          <w:sz w:val="24"/>
          <w:szCs w:val="24"/>
          <w:lang w:val="en-US" w:eastAsia="en-US"/>
        </w:rPr>
        <w:t>B1 (Model Exclusion):</w:t>
      </w:r>
      <w:r w:rsidRPr="009969F3">
        <w:rPr>
          <w:sz w:val="24"/>
          <w:szCs w:val="24"/>
          <w:lang w:val="en-US" w:eastAsia="en-US"/>
        </w:rPr>
        <w:br/>
        <w:t xml:space="preserve">The theory </w:t>
      </w:r>
      <w:r w:rsidRPr="009969F3">
        <w:rPr>
          <w:b/>
          <w:bCs/>
          <w:sz w:val="24"/>
          <w:szCs w:val="24"/>
          <w:lang w:val="en-US" w:eastAsia="en-US"/>
        </w:rPr>
        <w:t>forbids</w:t>
      </w:r>
      <w:r w:rsidRPr="009969F3">
        <w:rPr>
          <w:sz w:val="24"/>
          <w:szCs w:val="24"/>
          <w:lang w:val="en-US" w:eastAsia="en-US"/>
        </w:rPr>
        <w:t xml:space="preserve"> worlds in which complex, heritable adaptations reliably arise </w:t>
      </w:r>
      <w:r w:rsidRPr="009969F3">
        <w:rPr>
          <w:i/>
          <w:iCs/>
          <w:sz w:val="24"/>
          <w:szCs w:val="24"/>
          <w:lang w:val="en-US" w:eastAsia="en-US"/>
        </w:rPr>
        <w:t>without</w:t>
      </w:r>
      <w:r w:rsidRPr="009969F3">
        <w:rPr>
          <w:sz w:val="24"/>
          <w:szCs w:val="24"/>
          <w:lang w:val="en-US" w:eastAsia="en-US"/>
        </w:rPr>
        <w:t xml:space="preserve"> differential reproduction correlated to traits.</w:t>
      </w:r>
    </w:p>
    <w:p w14:paraId="6E03708A" w14:textId="77777777" w:rsidR="009969F3" w:rsidRPr="009969F3" w:rsidRDefault="009969F3" w:rsidP="009969F3">
      <w:pPr>
        <w:numPr>
          <w:ilvl w:val="0"/>
          <w:numId w:val="12"/>
        </w:numPr>
        <w:spacing w:before="100" w:beforeAutospacing="1" w:after="100" w:afterAutospacing="1" w:line="240" w:lineRule="auto"/>
        <w:ind w:right="0"/>
        <w:jc w:val="left"/>
        <w:rPr>
          <w:sz w:val="24"/>
          <w:szCs w:val="24"/>
          <w:lang w:val="en-US" w:eastAsia="en-US"/>
        </w:rPr>
      </w:pPr>
      <w:r w:rsidRPr="009969F3">
        <w:rPr>
          <w:b/>
          <w:bCs/>
          <w:sz w:val="24"/>
          <w:szCs w:val="24"/>
          <w:lang w:val="en-US" w:eastAsia="en-US"/>
        </w:rPr>
        <w:t>B2 (Non-Definitional Exclusion):</w:t>
      </w:r>
      <w:r w:rsidRPr="009969F3">
        <w:rPr>
          <w:sz w:val="24"/>
          <w:szCs w:val="24"/>
          <w:lang w:val="en-US" w:eastAsia="en-US"/>
        </w:rPr>
        <w:br/>
        <w:t xml:space="preserve">These exclusions are not definitional. One can coherently define “adaptation” or “complexity” without selection; the </w:t>
      </w:r>
      <w:r w:rsidRPr="009969F3">
        <w:rPr>
          <w:sz w:val="24"/>
          <w:szCs w:val="24"/>
          <w:lang w:val="en-US" w:eastAsia="en-US"/>
        </w:rPr>
        <w:lastRenderedPageBreak/>
        <w:t>theory denies their systematic emergence under those conditions.</w:t>
      </w:r>
    </w:p>
    <w:p w14:paraId="150153C6" w14:textId="77777777" w:rsidR="009969F3" w:rsidRPr="009969F3" w:rsidRDefault="009969F3" w:rsidP="009969F3">
      <w:pPr>
        <w:numPr>
          <w:ilvl w:val="0"/>
          <w:numId w:val="12"/>
        </w:numPr>
        <w:spacing w:before="100" w:beforeAutospacing="1" w:after="100" w:afterAutospacing="1" w:line="240" w:lineRule="auto"/>
        <w:ind w:right="0"/>
        <w:jc w:val="left"/>
        <w:rPr>
          <w:sz w:val="24"/>
          <w:szCs w:val="24"/>
          <w:lang w:val="en-US" w:eastAsia="en-US"/>
        </w:rPr>
      </w:pPr>
      <w:r w:rsidRPr="009969F3">
        <w:rPr>
          <w:b/>
          <w:bCs/>
          <w:sz w:val="24"/>
          <w:szCs w:val="24"/>
          <w:lang w:val="en-US" w:eastAsia="en-US"/>
        </w:rPr>
        <w:t>B3 (Non-Trivial Exclusion):</w:t>
      </w:r>
      <w:r w:rsidRPr="009969F3">
        <w:rPr>
          <w:sz w:val="24"/>
          <w:szCs w:val="24"/>
          <w:lang w:val="en-US" w:eastAsia="en-US"/>
        </w:rPr>
        <w:br/>
        <w:t>The exclusions are empirically contingent and falsifiable (e.g., a world with Lamarckian inheritance alone producing cumulative adaptation).</w:t>
      </w:r>
    </w:p>
    <w:p w14:paraId="6EF78D4C" w14:textId="77777777" w:rsidR="009969F3" w:rsidRPr="009969F3" w:rsidRDefault="009969F3" w:rsidP="009969F3">
      <w:pPr>
        <w:spacing w:before="0" w:line="240" w:lineRule="auto"/>
        <w:ind w:right="0"/>
        <w:jc w:val="left"/>
        <w:rPr>
          <w:sz w:val="24"/>
          <w:szCs w:val="24"/>
          <w:lang w:val="en-US" w:eastAsia="en-US"/>
        </w:rPr>
      </w:pPr>
      <w:r w:rsidRPr="009969F3">
        <w:rPr>
          <w:sz w:val="24"/>
          <w:szCs w:val="24"/>
          <w:lang w:val="en-US" w:eastAsia="en-US"/>
        </w:rPr>
        <w:pict w14:anchorId="68722DE1">
          <v:rect id="_x0000_i3431" style="width:0;height:1.5pt" o:hralign="center" o:hrstd="t" o:hr="t" fillcolor="#a0a0a0" stroked="f"/>
        </w:pict>
      </w:r>
    </w:p>
    <w:p w14:paraId="29F4898F" w14:textId="77777777" w:rsidR="009969F3" w:rsidRPr="009969F3" w:rsidRDefault="009969F3" w:rsidP="009969F3">
      <w:pPr>
        <w:spacing w:before="100" w:beforeAutospacing="1" w:after="100" w:afterAutospacing="1" w:line="240" w:lineRule="auto"/>
        <w:ind w:right="0"/>
        <w:jc w:val="left"/>
        <w:outlineLvl w:val="2"/>
        <w:rPr>
          <w:b/>
          <w:bCs/>
          <w:sz w:val="24"/>
          <w:szCs w:val="24"/>
          <w:lang w:val="en-US" w:eastAsia="en-US"/>
        </w:rPr>
      </w:pPr>
      <w:r w:rsidRPr="009969F3">
        <w:rPr>
          <w:b/>
          <w:bCs/>
          <w:i/>
          <w:iCs/>
          <w:sz w:val="24"/>
          <w:szCs w:val="24"/>
          <w:lang w:val="en-US" w:eastAsia="en-US"/>
        </w:rPr>
        <w:t>Layer O — Ontological Load</w:t>
      </w:r>
    </w:p>
    <w:p w14:paraId="254DEA9F" w14:textId="77777777" w:rsidR="009969F3" w:rsidRPr="009969F3" w:rsidRDefault="009969F3" w:rsidP="009969F3">
      <w:pPr>
        <w:numPr>
          <w:ilvl w:val="0"/>
          <w:numId w:val="13"/>
        </w:numPr>
        <w:spacing w:before="100" w:beforeAutospacing="1" w:after="100" w:afterAutospacing="1" w:line="240" w:lineRule="auto"/>
        <w:ind w:right="0"/>
        <w:jc w:val="left"/>
        <w:rPr>
          <w:sz w:val="24"/>
          <w:szCs w:val="24"/>
          <w:lang w:val="en-US" w:eastAsia="en-US"/>
        </w:rPr>
      </w:pPr>
      <w:r w:rsidRPr="009969F3">
        <w:rPr>
          <w:b/>
          <w:bCs/>
          <w:sz w:val="24"/>
          <w:szCs w:val="24"/>
          <w:lang w:val="en-US" w:eastAsia="en-US"/>
        </w:rPr>
        <w:t>C1 (World-Directed Claims):</w:t>
      </w:r>
      <w:r w:rsidRPr="009969F3">
        <w:rPr>
          <w:sz w:val="24"/>
          <w:szCs w:val="24"/>
          <w:lang w:val="en-US" w:eastAsia="en-US"/>
        </w:rPr>
        <w:br/>
        <w:t>The theory makes direct claims about how biological reality operates, not merely about models or descriptions.</w:t>
      </w:r>
    </w:p>
    <w:p w14:paraId="392EAE07" w14:textId="77777777" w:rsidR="009969F3" w:rsidRPr="009969F3" w:rsidRDefault="009969F3" w:rsidP="009969F3">
      <w:pPr>
        <w:numPr>
          <w:ilvl w:val="0"/>
          <w:numId w:val="13"/>
        </w:numPr>
        <w:spacing w:before="100" w:beforeAutospacing="1" w:after="100" w:afterAutospacing="1" w:line="240" w:lineRule="auto"/>
        <w:ind w:right="0"/>
        <w:jc w:val="left"/>
        <w:rPr>
          <w:sz w:val="24"/>
          <w:szCs w:val="24"/>
          <w:lang w:val="en-US" w:eastAsia="en-US"/>
        </w:rPr>
      </w:pPr>
      <w:r w:rsidRPr="009969F3">
        <w:rPr>
          <w:b/>
          <w:bCs/>
          <w:sz w:val="24"/>
          <w:szCs w:val="24"/>
          <w:lang w:val="en-US" w:eastAsia="en-US"/>
        </w:rPr>
        <w:t>C2 (Modal Constraint):</w:t>
      </w:r>
      <w:r w:rsidRPr="009969F3">
        <w:rPr>
          <w:sz w:val="24"/>
          <w:szCs w:val="24"/>
          <w:lang w:val="en-US" w:eastAsia="en-US"/>
        </w:rPr>
        <w:br/>
        <w:t xml:space="preserve">It asserts that reality </w:t>
      </w:r>
      <w:r w:rsidRPr="009969F3">
        <w:rPr>
          <w:i/>
          <w:iCs/>
          <w:sz w:val="24"/>
          <w:szCs w:val="24"/>
          <w:lang w:val="en-US" w:eastAsia="en-US"/>
        </w:rPr>
        <w:t>could have been otherwise</w:t>
      </w:r>
      <w:r w:rsidRPr="009969F3">
        <w:rPr>
          <w:sz w:val="24"/>
          <w:szCs w:val="24"/>
          <w:lang w:val="en-US" w:eastAsia="en-US"/>
        </w:rPr>
        <w:t xml:space="preserve"> (e.g., life without selection) but in fact is not—strong modal restriction.</w:t>
      </w:r>
    </w:p>
    <w:p w14:paraId="4ED71B55" w14:textId="77777777" w:rsidR="009969F3" w:rsidRPr="009969F3" w:rsidRDefault="009969F3" w:rsidP="009969F3">
      <w:pPr>
        <w:spacing w:before="0" w:line="240" w:lineRule="auto"/>
        <w:ind w:right="0"/>
        <w:jc w:val="left"/>
        <w:rPr>
          <w:sz w:val="24"/>
          <w:szCs w:val="24"/>
          <w:lang w:val="en-US" w:eastAsia="en-US"/>
        </w:rPr>
      </w:pPr>
      <w:r w:rsidRPr="009969F3">
        <w:rPr>
          <w:sz w:val="24"/>
          <w:szCs w:val="24"/>
          <w:lang w:val="en-US" w:eastAsia="en-US"/>
        </w:rPr>
        <w:pict w14:anchorId="7F57046D">
          <v:rect id="_x0000_i3432" style="width:0;height:1.5pt" o:hralign="center" o:hrstd="t" o:hr="t" fillcolor="#a0a0a0" stroked="f"/>
        </w:pict>
      </w:r>
    </w:p>
    <w:p w14:paraId="2D406F16" w14:textId="77777777" w:rsidR="009969F3" w:rsidRPr="009969F3" w:rsidRDefault="009969F3" w:rsidP="009969F3">
      <w:pPr>
        <w:spacing w:before="100" w:beforeAutospacing="1" w:after="100" w:afterAutospacing="1" w:line="240" w:lineRule="auto"/>
        <w:ind w:right="0"/>
        <w:jc w:val="left"/>
        <w:outlineLvl w:val="1"/>
        <w:rPr>
          <w:b/>
          <w:bCs/>
          <w:sz w:val="24"/>
          <w:szCs w:val="24"/>
          <w:lang w:val="en-US" w:eastAsia="en-US"/>
        </w:rPr>
      </w:pPr>
      <w:r w:rsidRPr="009969F3">
        <w:rPr>
          <w:b/>
          <w:bCs/>
          <w:sz w:val="24"/>
          <w:szCs w:val="24"/>
          <w:lang w:val="en-US" w:eastAsia="en-US"/>
        </w:rPr>
        <w:t>IDENTIFIED WEAKNESSES</w:t>
      </w:r>
    </w:p>
    <w:p w14:paraId="1BF2655A" w14:textId="77777777" w:rsidR="009969F3" w:rsidRPr="009969F3" w:rsidRDefault="009969F3" w:rsidP="009969F3">
      <w:pPr>
        <w:numPr>
          <w:ilvl w:val="0"/>
          <w:numId w:val="14"/>
        </w:numPr>
        <w:spacing w:before="100" w:beforeAutospacing="1" w:after="100" w:afterAutospacing="1" w:line="240" w:lineRule="auto"/>
        <w:ind w:right="0"/>
        <w:jc w:val="left"/>
        <w:rPr>
          <w:sz w:val="24"/>
          <w:szCs w:val="24"/>
          <w:lang w:val="en-US" w:eastAsia="en-US"/>
        </w:rPr>
      </w:pPr>
      <w:r w:rsidRPr="009969F3">
        <w:rPr>
          <w:b/>
          <w:bCs/>
          <w:sz w:val="24"/>
          <w:szCs w:val="24"/>
          <w:lang w:val="en-US" w:eastAsia="en-US"/>
        </w:rPr>
        <w:t>Mechanism Underdetermination (Historical Form):</w:t>
      </w:r>
      <w:r w:rsidRPr="009969F3">
        <w:rPr>
          <w:sz w:val="24"/>
          <w:szCs w:val="24"/>
          <w:lang w:val="en-US" w:eastAsia="en-US"/>
        </w:rPr>
        <w:br/>
        <w:t>Early formulations lacked a genetic substrate, though this has been fully resolved by the Modern Synthesis.</w:t>
      </w:r>
    </w:p>
    <w:p w14:paraId="3D26F6AD" w14:textId="77777777" w:rsidR="009969F3" w:rsidRPr="009969F3" w:rsidRDefault="009969F3" w:rsidP="009969F3">
      <w:pPr>
        <w:numPr>
          <w:ilvl w:val="0"/>
          <w:numId w:val="14"/>
        </w:numPr>
        <w:spacing w:before="100" w:beforeAutospacing="1" w:after="100" w:afterAutospacing="1" w:line="240" w:lineRule="auto"/>
        <w:ind w:right="0"/>
        <w:jc w:val="left"/>
        <w:rPr>
          <w:sz w:val="24"/>
          <w:szCs w:val="24"/>
          <w:lang w:val="en-US" w:eastAsia="en-US"/>
        </w:rPr>
      </w:pPr>
      <w:r w:rsidRPr="009969F3">
        <w:rPr>
          <w:b/>
          <w:bCs/>
          <w:sz w:val="24"/>
          <w:szCs w:val="24"/>
          <w:lang w:val="en-US" w:eastAsia="en-US"/>
        </w:rPr>
        <w:t>Scope Dependence:</w:t>
      </w:r>
      <w:r w:rsidRPr="009969F3">
        <w:rPr>
          <w:sz w:val="24"/>
          <w:szCs w:val="24"/>
          <w:lang w:val="en-US" w:eastAsia="en-US"/>
        </w:rPr>
        <w:br/>
        <w:t>Requires careful specification when extended beyond biology (e.g., cultural or memetic evolution).</w:t>
      </w:r>
    </w:p>
    <w:p w14:paraId="1AD2218B" w14:textId="77777777" w:rsidR="009969F3" w:rsidRPr="009969F3" w:rsidRDefault="009969F3" w:rsidP="009969F3">
      <w:pPr>
        <w:spacing w:before="100" w:beforeAutospacing="1" w:after="100" w:afterAutospacing="1" w:line="240" w:lineRule="auto"/>
        <w:ind w:right="0"/>
        <w:jc w:val="left"/>
        <w:rPr>
          <w:sz w:val="24"/>
          <w:szCs w:val="24"/>
          <w:lang w:val="en-US" w:eastAsia="en-US"/>
        </w:rPr>
      </w:pPr>
      <w:r w:rsidRPr="009969F3">
        <w:rPr>
          <w:i/>
          <w:iCs/>
          <w:sz w:val="24"/>
          <w:szCs w:val="24"/>
          <w:lang w:val="en-US" w:eastAsia="en-US"/>
        </w:rPr>
        <w:t>These weaknesses are historical or contextual, not structural.</w:t>
      </w:r>
    </w:p>
    <w:p w14:paraId="0A5D8B0B" w14:textId="77777777" w:rsidR="009969F3" w:rsidRPr="009969F3" w:rsidRDefault="009969F3" w:rsidP="009969F3">
      <w:pPr>
        <w:spacing w:before="0" w:line="240" w:lineRule="auto"/>
        <w:ind w:right="0"/>
        <w:jc w:val="left"/>
        <w:rPr>
          <w:sz w:val="24"/>
          <w:szCs w:val="24"/>
          <w:lang w:val="en-US" w:eastAsia="en-US"/>
        </w:rPr>
      </w:pPr>
      <w:r w:rsidRPr="009969F3">
        <w:rPr>
          <w:sz w:val="24"/>
          <w:szCs w:val="24"/>
          <w:lang w:val="en-US" w:eastAsia="en-US"/>
        </w:rPr>
        <w:pict w14:anchorId="4851CBD3">
          <v:rect id="_x0000_i3433" style="width:0;height:1.5pt" o:hralign="center" o:hrstd="t" o:hr="t" fillcolor="#a0a0a0" stroked="f"/>
        </w:pict>
      </w:r>
    </w:p>
    <w:p w14:paraId="41ABEBA7" w14:textId="77777777" w:rsidR="009969F3" w:rsidRPr="009969F3" w:rsidRDefault="009969F3" w:rsidP="009969F3">
      <w:pPr>
        <w:spacing w:before="100" w:beforeAutospacing="1" w:after="100" w:afterAutospacing="1" w:line="240" w:lineRule="auto"/>
        <w:ind w:right="0"/>
        <w:jc w:val="left"/>
        <w:outlineLvl w:val="1"/>
        <w:rPr>
          <w:b/>
          <w:bCs/>
          <w:sz w:val="24"/>
          <w:szCs w:val="24"/>
          <w:lang w:val="en-US" w:eastAsia="en-US"/>
        </w:rPr>
      </w:pPr>
      <w:r w:rsidRPr="009969F3">
        <w:rPr>
          <w:b/>
          <w:bCs/>
          <w:sz w:val="24"/>
          <w:szCs w:val="24"/>
          <w:lang w:val="en-US" w:eastAsia="en-US"/>
        </w:rPr>
        <w:t>SUGGESTIONS FOR IMPROVEMENT</w:t>
      </w:r>
    </w:p>
    <w:p w14:paraId="7B7C4A85" w14:textId="77777777" w:rsidR="009969F3" w:rsidRPr="009969F3" w:rsidRDefault="009969F3" w:rsidP="009969F3">
      <w:pPr>
        <w:numPr>
          <w:ilvl w:val="0"/>
          <w:numId w:val="15"/>
        </w:numPr>
        <w:spacing w:before="100" w:beforeAutospacing="1" w:after="100" w:afterAutospacing="1" w:line="240" w:lineRule="auto"/>
        <w:ind w:right="0"/>
        <w:jc w:val="left"/>
        <w:rPr>
          <w:sz w:val="24"/>
          <w:szCs w:val="24"/>
          <w:lang w:val="en-US" w:eastAsia="en-US"/>
        </w:rPr>
      </w:pPr>
      <w:r w:rsidRPr="009969F3">
        <w:rPr>
          <w:b/>
          <w:bCs/>
          <w:sz w:val="24"/>
          <w:szCs w:val="24"/>
          <w:lang w:val="en-US" w:eastAsia="en-US"/>
        </w:rPr>
        <w:lastRenderedPageBreak/>
        <w:t>Explicit Formalization in All Presentations:</w:t>
      </w:r>
      <w:r w:rsidRPr="009969F3">
        <w:rPr>
          <w:sz w:val="24"/>
          <w:szCs w:val="24"/>
          <w:lang w:val="en-US" w:eastAsia="en-US"/>
        </w:rPr>
        <w:br/>
        <w:t>Always present the theory in its population-genetic form to avoid folk misunderstandings.</w:t>
      </w:r>
    </w:p>
    <w:p w14:paraId="6A43BCE3" w14:textId="77777777" w:rsidR="009969F3" w:rsidRPr="009969F3" w:rsidRDefault="009969F3" w:rsidP="009969F3">
      <w:pPr>
        <w:numPr>
          <w:ilvl w:val="0"/>
          <w:numId w:val="15"/>
        </w:numPr>
        <w:spacing w:before="100" w:beforeAutospacing="1" w:after="100" w:afterAutospacing="1" w:line="240" w:lineRule="auto"/>
        <w:ind w:right="0"/>
        <w:jc w:val="left"/>
        <w:rPr>
          <w:sz w:val="24"/>
          <w:szCs w:val="24"/>
          <w:lang w:val="en-US" w:eastAsia="en-US"/>
        </w:rPr>
      </w:pPr>
      <w:r w:rsidRPr="009969F3">
        <w:rPr>
          <w:b/>
          <w:bCs/>
          <w:sz w:val="24"/>
          <w:szCs w:val="24"/>
          <w:lang w:val="en-US" w:eastAsia="en-US"/>
        </w:rPr>
        <w:t>Clear Separation of Core vs. Auxiliary Mechanisms:</w:t>
      </w:r>
      <w:r w:rsidRPr="009969F3">
        <w:rPr>
          <w:sz w:val="24"/>
          <w:szCs w:val="24"/>
          <w:lang w:val="en-US" w:eastAsia="en-US"/>
        </w:rPr>
        <w:br/>
        <w:t>Distinguish natural selection proper from drift, mutation, migration, and developmental constraints.</w:t>
      </w:r>
    </w:p>
    <w:p w14:paraId="43B231F2" w14:textId="77777777" w:rsidR="009969F3" w:rsidRPr="009969F3" w:rsidRDefault="009969F3" w:rsidP="009969F3">
      <w:pPr>
        <w:spacing w:before="0" w:line="240" w:lineRule="auto"/>
        <w:ind w:right="0"/>
        <w:jc w:val="left"/>
        <w:rPr>
          <w:sz w:val="24"/>
          <w:szCs w:val="24"/>
          <w:lang w:val="en-US" w:eastAsia="en-US"/>
        </w:rPr>
      </w:pPr>
      <w:r w:rsidRPr="009969F3">
        <w:rPr>
          <w:sz w:val="24"/>
          <w:szCs w:val="24"/>
          <w:lang w:val="en-US" w:eastAsia="en-US"/>
        </w:rPr>
        <w:pict w14:anchorId="05052BCE">
          <v:rect id="_x0000_i3434" style="width:0;height:1.5pt" o:hralign="center" o:hrstd="t" o:hr="t" fillcolor="#a0a0a0" stroked="f"/>
        </w:pict>
      </w:r>
    </w:p>
    <w:p w14:paraId="2632F6D2" w14:textId="77777777" w:rsidR="009969F3" w:rsidRPr="009969F3" w:rsidRDefault="009969F3" w:rsidP="009969F3">
      <w:pPr>
        <w:spacing w:before="100" w:beforeAutospacing="1" w:after="100" w:afterAutospacing="1" w:line="240" w:lineRule="auto"/>
        <w:ind w:right="0"/>
        <w:jc w:val="left"/>
        <w:outlineLvl w:val="1"/>
        <w:rPr>
          <w:b/>
          <w:bCs/>
          <w:sz w:val="24"/>
          <w:szCs w:val="24"/>
          <w:lang w:val="en-US" w:eastAsia="en-US"/>
        </w:rPr>
      </w:pPr>
      <w:r w:rsidRPr="009969F3">
        <w:rPr>
          <w:b/>
          <w:bCs/>
          <w:sz w:val="24"/>
          <w:szCs w:val="24"/>
          <w:lang w:val="en-US" w:eastAsia="en-US"/>
        </w:rPr>
        <w:t>COMPARATIVE POSITIONING</w:t>
      </w:r>
    </w:p>
    <w:p w14:paraId="0C338AF8" w14:textId="77777777" w:rsidR="009969F3" w:rsidRPr="009969F3" w:rsidRDefault="009969F3" w:rsidP="009969F3">
      <w:pPr>
        <w:spacing w:before="100" w:beforeAutospacing="1" w:after="100" w:afterAutospacing="1" w:line="240" w:lineRule="auto"/>
        <w:ind w:right="0"/>
        <w:jc w:val="left"/>
        <w:rPr>
          <w:sz w:val="24"/>
          <w:szCs w:val="24"/>
          <w:lang w:val="en-US" w:eastAsia="en-US"/>
        </w:rPr>
      </w:pPr>
      <w:r w:rsidRPr="009969F3">
        <w:rPr>
          <w:sz w:val="24"/>
          <w:szCs w:val="24"/>
          <w:lang w:val="en-US" w:eastAsia="en-US"/>
        </w:rPr>
        <w:t xml:space="preserve">Based on </w:t>
      </w:r>
      <w:r w:rsidRPr="009969F3">
        <w:rPr>
          <w:b/>
          <w:bCs/>
          <w:sz w:val="24"/>
          <w:szCs w:val="24"/>
          <w:lang w:val="en-US" w:eastAsia="en-US"/>
        </w:rPr>
        <w:t>S(T) = 100%</w:t>
      </w:r>
      <w:r w:rsidRPr="009969F3">
        <w:rPr>
          <w:sz w:val="24"/>
          <w:szCs w:val="24"/>
          <w:lang w:val="en-US" w:eastAsia="en-US"/>
        </w:rPr>
        <w:t xml:space="preserve">, </w:t>
      </w:r>
      <w:r w:rsidRPr="009969F3">
        <w:rPr>
          <w:i/>
          <w:iCs/>
          <w:sz w:val="24"/>
          <w:szCs w:val="24"/>
          <w:lang w:val="en-US" w:eastAsia="en-US"/>
        </w:rPr>
        <w:t>Evolution by Natural Selection</w:t>
      </w:r>
      <w:r w:rsidRPr="009969F3">
        <w:rPr>
          <w:sz w:val="24"/>
          <w:szCs w:val="24"/>
          <w:lang w:val="en-US" w:eastAsia="en-US"/>
        </w:rPr>
        <w:t xml:space="preserve"> is comparable to:</w:t>
      </w:r>
    </w:p>
    <w:p w14:paraId="3066F3CF" w14:textId="77777777" w:rsidR="009969F3" w:rsidRPr="009969F3" w:rsidRDefault="009969F3" w:rsidP="009969F3">
      <w:pPr>
        <w:numPr>
          <w:ilvl w:val="0"/>
          <w:numId w:val="16"/>
        </w:numPr>
        <w:spacing w:before="100" w:beforeAutospacing="1" w:after="100" w:afterAutospacing="1" w:line="240" w:lineRule="auto"/>
        <w:ind w:right="0"/>
        <w:jc w:val="left"/>
        <w:rPr>
          <w:sz w:val="24"/>
          <w:szCs w:val="24"/>
          <w:lang w:val="en-US" w:eastAsia="en-US"/>
        </w:rPr>
      </w:pPr>
      <w:r w:rsidRPr="009969F3">
        <w:rPr>
          <w:b/>
          <w:bCs/>
          <w:sz w:val="24"/>
          <w:szCs w:val="24"/>
          <w:lang w:val="en-US" w:eastAsia="en-US"/>
        </w:rPr>
        <w:t>General Relativity level</w:t>
      </w:r>
      <w:r w:rsidRPr="009969F3">
        <w:rPr>
          <w:sz w:val="24"/>
          <w:szCs w:val="24"/>
          <w:lang w:val="en-US" w:eastAsia="en-US"/>
        </w:rPr>
        <w:br/>
        <w:t>A complete, internally coherent, world-directing theory with maximal constraint power and empirical success.</w:t>
      </w:r>
    </w:p>
    <w:p w14:paraId="78A40A03" w14:textId="77777777" w:rsidR="009969F3" w:rsidRPr="009969F3" w:rsidRDefault="009969F3" w:rsidP="009969F3">
      <w:pPr>
        <w:spacing w:before="0" w:line="240" w:lineRule="auto"/>
        <w:ind w:right="0"/>
        <w:jc w:val="left"/>
        <w:rPr>
          <w:sz w:val="24"/>
          <w:szCs w:val="24"/>
          <w:lang w:val="en-US" w:eastAsia="en-US"/>
        </w:rPr>
      </w:pPr>
      <w:r w:rsidRPr="009969F3">
        <w:rPr>
          <w:sz w:val="24"/>
          <w:szCs w:val="24"/>
          <w:lang w:val="en-US" w:eastAsia="en-US"/>
        </w:rPr>
        <w:pict w14:anchorId="326E429F">
          <v:rect id="_x0000_i3435" style="width:0;height:1.5pt" o:hralign="center" o:hrstd="t" o:hr="t" fillcolor="#a0a0a0" stroked="f"/>
        </w:pict>
      </w:r>
    </w:p>
    <w:p w14:paraId="48210FAC" w14:textId="77777777" w:rsidR="009969F3" w:rsidRPr="009969F3" w:rsidRDefault="009969F3" w:rsidP="009969F3">
      <w:pPr>
        <w:spacing w:before="100" w:beforeAutospacing="1" w:after="100" w:afterAutospacing="1" w:line="240" w:lineRule="auto"/>
        <w:ind w:right="0"/>
        <w:jc w:val="left"/>
        <w:outlineLvl w:val="2"/>
        <w:rPr>
          <w:b/>
          <w:bCs/>
          <w:sz w:val="24"/>
          <w:szCs w:val="24"/>
          <w:lang w:val="en-US" w:eastAsia="en-US"/>
        </w:rPr>
      </w:pPr>
      <w:r w:rsidRPr="009969F3">
        <w:rPr>
          <w:b/>
          <w:bCs/>
          <w:sz w:val="24"/>
          <w:szCs w:val="24"/>
          <w:lang w:val="en-US" w:eastAsia="en-US"/>
        </w:rPr>
        <w:t>FINAL ASSESSMENT</w:t>
      </w:r>
    </w:p>
    <w:p w14:paraId="3763199E" w14:textId="77777777" w:rsidR="009969F3" w:rsidRPr="009969F3" w:rsidRDefault="009969F3" w:rsidP="009969F3">
      <w:pPr>
        <w:spacing w:before="100" w:beforeAutospacing="1" w:after="100" w:afterAutospacing="1" w:line="240" w:lineRule="auto"/>
        <w:ind w:right="0"/>
        <w:jc w:val="left"/>
        <w:rPr>
          <w:sz w:val="24"/>
          <w:szCs w:val="24"/>
          <w:lang w:val="en-US" w:eastAsia="en-US"/>
        </w:rPr>
      </w:pPr>
      <w:r w:rsidRPr="009969F3">
        <w:rPr>
          <w:sz w:val="24"/>
          <w:szCs w:val="24"/>
          <w:lang w:val="en-US" w:eastAsia="en-US"/>
        </w:rPr>
        <w:t xml:space="preserve">Within the Structural-Bayesian Framework, </w:t>
      </w:r>
      <w:r w:rsidRPr="009969F3">
        <w:rPr>
          <w:i/>
          <w:iCs/>
          <w:sz w:val="24"/>
          <w:szCs w:val="24"/>
          <w:lang w:val="en-US" w:eastAsia="en-US"/>
        </w:rPr>
        <w:t>Evolution by Natural Selection</w:t>
      </w:r>
      <w:r w:rsidRPr="009969F3">
        <w:rPr>
          <w:sz w:val="24"/>
          <w:szCs w:val="24"/>
          <w:lang w:val="en-US" w:eastAsia="en-US"/>
        </w:rPr>
        <w:t xml:space="preserve"> achieves the </w:t>
      </w:r>
      <w:r w:rsidRPr="009969F3">
        <w:rPr>
          <w:b/>
          <w:bCs/>
          <w:sz w:val="24"/>
          <w:szCs w:val="24"/>
          <w:lang w:val="en-US" w:eastAsia="en-US"/>
        </w:rPr>
        <w:t>maximum possible score</w:t>
      </w:r>
      <w:r w:rsidRPr="009969F3">
        <w:rPr>
          <w:sz w:val="24"/>
          <w:szCs w:val="24"/>
          <w:lang w:val="en-US" w:eastAsia="en-US"/>
        </w:rPr>
        <w:t>. It is a paradigmatic example of a theory that is:</w:t>
      </w:r>
    </w:p>
    <w:p w14:paraId="6FDA9DF5" w14:textId="77777777" w:rsidR="009969F3" w:rsidRPr="009969F3" w:rsidRDefault="009969F3" w:rsidP="009969F3">
      <w:pPr>
        <w:numPr>
          <w:ilvl w:val="0"/>
          <w:numId w:val="17"/>
        </w:numPr>
        <w:spacing w:before="100" w:beforeAutospacing="1" w:after="100" w:afterAutospacing="1" w:line="240" w:lineRule="auto"/>
        <w:ind w:right="0"/>
        <w:jc w:val="left"/>
        <w:rPr>
          <w:sz w:val="24"/>
          <w:szCs w:val="24"/>
          <w:lang w:val="en-US" w:eastAsia="en-US"/>
        </w:rPr>
      </w:pPr>
      <w:r w:rsidRPr="009969F3">
        <w:rPr>
          <w:sz w:val="24"/>
          <w:szCs w:val="24"/>
          <w:lang w:val="en-US" w:eastAsia="en-US"/>
        </w:rPr>
        <w:t>Internally rigorous</w:t>
      </w:r>
    </w:p>
    <w:p w14:paraId="30EABEDC" w14:textId="77777777" w:rsidR="009969F3" w:rsidRPr="009969F3" w:rsidRDefault="009969F3" w:rsidP="009969F3">
      <w:pPr>
        <w:numPr>
          <w:ilvl w:val="0"/>
          <w:numId w:val="17"/>
        </w:numPr>
        <w:spacing w:before="100" w:beforeAutospacing="1" w:after="100" w:afterAutospacing="1" w:line="240" w:lineRule="auto"/>
        <w:ind w:right="0"/>
        <w:jc w:val="left"/>
        <w:rPr>
          <w:sz w:val="24"/>
          <w:szCs w:val="24"/>
          <w:lang w:val="en-US" w:eastAsia="en-US"/>
        </w:rPr>
      </w:pPr>
      <w:r w:rsidRPr="009969F3">
        <w:rPr>
          <w:sz w:val="24"/>
          <w:szCs w:val="24"/>
          <w:lang w:val="en-US" w:eastAsia="en-US"/>
        </w:rPr>
        <w:t>Maximally constraining</w:t>
      </w:r>
    </w:p>
    <w:p w14:paraId="38A8C554" w14:textId="77777777" w:rsidR="009969F3" w:rsidRPr="009969F3" w:rsidRDefault="009969F3" w:rsidP="009969F3">
      <w:pPr>
        <w:numPr>
          <w:ilvl w:val="0"/>
          <w:numId w:val="17"/>
        </w:numPr>
        <w:spacing w:before="100" w:beforeAutospacing="1" w:after="100" w:afterAutospacing="1" w:line="240" w:lineRule="auto"/>
        <w:ind w:right="0"/>
        <w:jc w:val="left"/>
        <w:rPr>
          <w:sz w:val="24"/>
          <w:szCs w:val="24"/>
          <w:lang w:val="en-US" w:eastAsia="en-US"/>
        </w:rPr>
      </w:pPr>
      <w:r w:rsidRPr="009969F3">
        <w:rPr>
          <w:sz w:val="24"/>
          <w:szCs w:val="24"/>
          <w:lang w:val="en-US" w:eastAsia="en-US"/>
        </w:rPr>
        <w:t>Ontologically committed</w:t>
      </w:r>
    </w:p>
    <w:p w14:paraId="3DA70554" w14:textId="77777777" w:rsidR="009969F3" w:rsidRPr="009969F3" w:rsidRDefault="009969F3" w:rsidP="009969F3">
      <w:pPr>
        <w:numPr>
          <w:ilvl w:val="0"/>
          <w:numId w:val="17"/>
        </w:numPr>
        <w:spacing w:before="100" w:beforeAutospacing="1" w:after="100" w:afterAutospacing="1" w:line="240" w:lineRule="auto"/>
        <w:ind w:right="0"/>
        <w:jc w:val="left"/>
        <w:rPr>
          <w:sz w:val="24"/>
          <w:szCs w:val="24"/>
          <w:lang w:val="en-US" w:eastAsia="en-US"/>
        </w:rPr>
      </w:pPr>
      <w:r w:rsidRPr="009969F3">
        <w:rPr>
          <w:sz w:val="24"/>
          <w:szCs w:val="24"/>
          <w:lang w:val="en-US" w:eastAsia="en-US"/>
        </w:rPr>
        <w:t>Empirically falsifiable</w:t>
      </w:r>
    </w:p>
    <w:p w14:paraId="4B842AE0" w14:textId="77777777" w:rsidR="009969F3" w:rsidRPr="009969F3" w:rsidRDefault="009969F3" w:rsidP="009969F3">
      <w:pPr>
        <w:numPr>
          <w:ilvl w:val="0"/>
          <w:numId w:val="17"/>
        </w:numPr>
        <w:spacing w:before="100" w:beforeAutospacing="1" w:after="100" w:afterAutospacing="1" w:line="240" w:lineRule="auto"/>
        <w:ind w:right="0"/>
        <w:jc w:val="left"/>
        <w:rPr>
          <w:sz w:val="24"/>
          <w:szCs w:val="24"/>
          <w:lang w:val="en-US" w:eastAsia="en-US"/>
        </w:rPr>
      </w:pPr>
      <w:r w:rsidRPr="009969F3">
        <w:rPr>
          <w:sz w:val="24"/>
          <w:szCs w:val="24"/>
          <w:lang w:val="en-US" w:eastAsia="en-US"/>
        </w:rPr>
        <w:t>Modal-strengthening</w:t>
      </w:r>
    </w:p>
    <w:p w14:paraId="286DB888" w14:textId="77777777" w:rsidR="009969F3" w:rsidRPr="009969F3" w:rsidRDefault="009969F3" w:rsidP="009969F3">
      <w:pPr>
        <w:spacing w:before="100" w:beforeAutospacing="1" w:after="100" w:afterAutospacing="1" w:line="240" w:lineRule="auto"/>
        <w:ind w:right="0"/>
        <w:jc w:val="left"/>
        <w:rPr>
          <w:sz w:val="24"/>
          <w:szCs w:val="24"/>
          <w:lang w:val="en-US" w:eastAsia="en-US"/>
        </w:rPr>
      </w:pPr>
      <w:r w:rsidRPr="009969F3">
        <w:rPr>
          <w:sz w:val="24"/>
          <w:szCs w:val="24"/>
          <w:lang w:val="en-US" w:eastAsia="en-US"/>
        </w:rPr>
        <w:t>It stands as one of the strongest explanatory theories ever formulated in science.</w:t>
      </w:r>
    </w:p>
    <w:p w14:paraId="67649D8C" w14:textId="77777777" w:rsidR="009969F3" w:rsidRPr="00D927A6" w:rsidRDefault="009969F3" w:rsidP="00D927A6">
      <w:pPr>
        <w:pStyle w:val="Heading1"/>
      </w:pPr>
      <w:bookmarkStart w:id="16" w:name="_Toc219235836"/>
      <w:r w:rsidRPr="00D927A6">
        <w:lastRenderedPageBreak/>
        <w:t>THEORY: General Relativity</w:t>
      </w:r>
      <w:bookmarkEnd w:id="16"/>
    </w:p>
    <w:p w14:paraId="19FCE44B" w14:textId="204072ED" w:rsidR="009969F3" w:rsidRPr="009969F3" w:rsidRDefault="009969F3" w:rsidP="009969F3">
      <w:pPr>
        <w:spacing w:before="0" w:line="240" w:lineRule="auto"/>
        <w:ind w:right="0"/>
        <w:jc w:val="left"/>
        <w:rPr>
          <w:sz w:val="24"/>
          <w:szCs w:val="24"/>
          <w:lang w:val="en-US" w:eastAsia="en-US"/>
        </w:rPr>
      </w:pPr>
    </w:p>
    <w:p w14:paraId="34225B4F" w14:textId="77777777" w:rsidR="009969F3" w:rsidRPr="009969F3" w:rsidRDefault="009969F3" w:rsidP="009969F3">
      <w:pPr>
        <w:spacing w:before="0" w:line="240" w:lineRule="auto"/>
        <w:ind w:right="0"/>
        <w:jc w:val="left"/>
        <w:rPr>
          <w:sz w:val="24"/>
          <w:szCs w:val="24"/>
          <w:lang w:val="en-US" w:eastAsia="en-US"/>
        </w:rPr>
      </w:pPr>
      <w:r w:rsidRPr="009969F3">
        <w:rPr>
          <w:sz w:val="24"/>
          <w:szCs w:val="24"/>
          <w:lang w:val="en-US" w:eastAsia="en-US"/>
        </w:rPr>
        <w:pict w14:anchorId="4AFE9DDC">
          <v:rect id="_x0000_i3436" style="width:0;height:1.5pt" o:hralign="center" o:hrstd="t" o:hr="t" fillcolor="#a0a0a0" stroked="f"/>
        </w:pict>
      </w:r>
    </w:p>
    <w:p w14:paraId="2515A77D" w14:textId="77777777" w:rsidR="009969F3" w:rsidRPr="009969F3" w:rsidRDefault="009969F3" w:rsidP="009969F3">
      <w:pPr>
        <w:spacing w:before="100" w:beforeAutospacing="1" w:after="100" w:afterAutospacing="1" w:line="240" w:lineRule="auto"/>
        <w:ind w:right="0"/>
        <w:jc w:val="left"/>
        <w:outlineLvl w:val="1"/>
        <w:rPr>
          <w:b/>
          <w:bCs/>
          <w:sz w:val="24"/>
          <w:szCs w:val="24"/>
          <w:lang w:val="en-US" w:eastAsia="en-US"/>
        </w:rPr>
      </w:pPr>
      <w:r w:rsidRPr="009969F3">
        <w:rPr>
          <w:b/>
          <w:bCs/>
          <w:sz w:val="24"/>
          <w:szCs w:val="24"/>
          <w:lang w:val="en-US" w:eastAsia="en-US"/>
        </w:rPr>
        <w:t>EXTRACTED CORE CLAIMS</w:t>
      </w:r>
    </w:p>
    <w:p w14:paraId="4AC72C51" w14:textId="77777777" w:rsidR="009969F3" w:rsidRPr="009969F3" w:rsidRDefault="009969F3" w:rsidP="009969F3">
      <w:pPr>
        <w:numPr>
          <w:ilvl w:val="0"/>
          <w:numId w:val="18"/>
        </w:numPr>
        <w:spacing w:before="100" w:beforeAutospacing="1" w:after="100" w:afterAutospacing="1" w:line="240" w:lineRule="auto"/>
        <w:ind w:right="0"/>
        <w:jc w:val="left"/>
        <w:rPr>
          <w:sz w:val="24"/>
          <w:szCs w:val="24"/>
          <w:lang w:val="en-US" w:eastAsia="en-US"/>
        </w:rPr>
      </w:pPr>
      <w:r w:rsidRPr="009969F3">
        <w:rPr>
          <w:sz w:val="24"/>
          <w:szCs w:val="24"/>
          <w:lang w:val="en-US" w:eastAsia="en-US"/>
        </w:rPr>
        <w:t>Spacetime is a four-dimensional pseudo-Riemannian manifold with a dynamical metric.</w:t>
      </w:r>
    </w:p>
    <w:p w14:paraId="55FC0B52" w14:textId="77777777" w:rsidR="009969F3" w:rsidRPr="009969F3" w:rsidRDefault="009969F3" w:rsidP="009969F3">
      <w:pPr>
        <w:numPr>
          <w:ilvl w:val="0"/>
          <w:numId w:val="18"/>
        </w:numPr>
        <w:spacing w:before="100" w:beforeAutospacing="1" w:after="100" w:afterAutospacing="1" w:line="240" w:lineRule="auto"/>
        <w:ind w:right="0"/>
        <w:jc w:val="left"/>
        <w:rPr>
          <w:sz w:val="24"/>
          <w:szCs w:val="24"/>
          <w:lang w:val="en-US" w:eastAsia="en-US"/>
        </w:rPr>
      </w:pPr>
      <w:r w:rsidRPr="009969F3">
        <w:rPr>
          <w:sz w:val="24"/>
          <w:szCs w:val="24"/>
          <w:lang w:val="en-US" w:eastAsia="en-US"/>
        </w:rPr>
        <w:t>Gravitation is not a force but the manifestation of spacetime curvature.</w:t>
      </w:r>
    </w:p>
    <w:p w14:paraId="414B3835" w14:textId="77777777" w:rsidR="009969F3" w:rsidRPr="009969F3" w:rsidRDefault="009969F3" w:rsidP="009969F3">
      <w:pPr>
        <w:numPr>
          <w:ilvl w:val="0"/>
          <w:numId w:val="18"/>
        </w:numPr>
        <w:spacing w:before="100" w:beforeAutospacing="1" w:after="100" w:afterAutospacing="1" w:line="240" w:lineRule="auto"/>
        <w:ind w:right="0"/>
        <w:jc w:val="left"/>
        <w:rPr>
          <w:sz w:val="24"/>
          <w:szCs w:val="24"/>
          <w:lang w:val="en-US" w:eastAsia="en-US"/>
        </w:rPr>
      </w:pPr>
      <w:r w:rsidRPr="009969F3">
        <w:rPr>
          <w:sz w:val="24"/>
          <w:szCs w:val="24"/>
          <w:lang w:val="en-US" w:eastAsia="en-US"/>
        </w:rPr>
        <w:t>The curvature of spacetime is determined by the stress–energy tensor via the Einstein field equations.</w:t>
      </w:r>
    </w:p>
    <w:p w14:paraId="7DB826E9" w14:textId="77777777" w:rsidR="009969F3" w:rsidRPr="009969F3" w:rsidRDefault="009969F3" w:rsidP="009969F3">
      <w:pPr>
        <w:numPr>
          <w:ilvl w:val="0"/>
          <w:numId w:val="18"/>
        </w:numPr>
        <w:spacing w:before="100" w:beforeAutospacing="1" w:after="100" w:afterAutospacing="1" w:line="240" w:lineRule="auto"/>
        <w:ind w:right="0"/>
        <w:jc w:val="left"/>
        <w:rPr>
          <w:sz w:val="24"/>
          <w:szCs w:val="24"/>
          <w:lang w:val="en-US" w:eastAsia="en-US"/>
        </w:rPr>
      </w:pPr>
      <w:r w:rsidRPr="009969F3">
        <w:rPr>
          <w:sz w:val="24"/>
          <w:szCs w:val="24"/>
          <w:lang w:val="en-US" w:eastAsia="en-US"/>
        </w:rPr>
        <w:t>Free-falling matter and light follow geodesics of the spacetime metric.</w:t>
      </w:r>
    </w:p>
    <w:p w14:paraId="1CB9BACC" w14:textId="77777777" w:rsidR="009969F3" w:rsidRPr="009969F3" w:rsidRDefault="009969F3" w:rsidP="009969F3">
      <w:pPr>
        <w:numPr>
          <w:ilvl w:val="0"/>
          <w:numId w:val="18"/>
        </w:numPr>
        <w:spacing w:before="100" w:beforeAutospacing="1" w:after="100" w:afterAutospacing="1" w:line="240" w:lineRule="auto"/>
        <w:ind w:right="0"/>
        <w:jc w:val="left"/>
        <w:rPr>
          <w:sz w:val="24"/>
          <w:szCs w:val="24"/>
          <w:lang w:val="en-US" w:eastAsia="en-US"/>
        </w:rPr>
      </w:pPr>
      <w:r w:rsidRPr="009969F3">
        <w:rPr>
          <w:sz w:val="24"/>
          <w:szCs w:val="24"/>
          <w:lang w:val="en-US" w:eastAsia="en-US"/>
        </w:rPr>
        <w:t>Local non-gravitational physics is invariant under Lorentz transformations (equivalence principle).</w:t>
      </w:r>
    </w:p>
    <w:p w14:paraId="1C3FEB38" w14:textId="77777777" w:rsidR="009969F3" w:rsidRPr="009969F3" w:rsidRDefault="009969F3" w:rsidP="009969F3">
      <w:pPr>
        <w:spacing w:before="0" w:line="240" w:lineRule="auto"/>
        <w:ind w:right="0"/>
        <w:jc w:val="left"/>
        <w:rPr>
          <w:sz w:val="24"/>
          <w:szCs w:val="24"/>
          <w:lang w:val="en-US" w:eastAsia="en-US"/>
        </w:rPr>
      </w:pPr>
      <w:r w:rsidRPr="009969F3">
        <w:rPr>
          <w:sz w:val="24"/>
          <w:szCs w:val="24"/>
          <w:lang w:val="en-US" w:eastAsia="en-US"/>
        </w:rPr>
        <w:pict w14:anchorId="24FAE16E">
          <v:rect id="_x0000_i3437" style="width:0;height:1.5pt" o:hralign="center" o:hrstd="t" o:hr="t" fillcolor="#a0a0a0" stroked="f"/>
        </w:pict>
      </w:r>
    </w:p>
    <w:p w14:paraId="5B2F8548" w14:textId="77777777" w:rsidR="009969F3" w:rsidRPr="009969F3" w:rsidRDefault="009969F3" w:rsidP="009969F3">
      <w:pPr>
        <w:spacing w:before="100" w:beforeAutospacing="1" w:after="100" w:afterAutospacing="1" w:line="240" w:lineRule="auto"/>
        <w:ind w:right="0"/>
        <w:jc w:val="left"/>
        <w:outlineLvl w:val="1"/>
        <w:rPr>
          <w:b/>
          <w:bCs/>
          <w:sz w:val="24"/>
          <w:szCs w:val="24"/>
          <w:lang w:val="en-US" w:eastAsia="en-US"/>
        </w:rPr>
      </w:pPr>
      <w:r w:rsidRPr="009969F3">
        <w:rPr>
          <w:b/>
          <w:bCs/>
          <w:sz w:val="24"/>
          <w:szCs w:val="24"/>
          <w:lang w:val="en-US" w:eastAsia="en-US"/>
        </w:rPr>
        <w:t>LAYER SCORES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155"/>
        <w:gridCol w:w="634"/>
        <w:gridCol w:w="3299"/>
      </w:tblGrid>
      <w:tr w:rsidR="009969F3" w:rsidRPr="009969F3" w14:paraId="1D652C5D" w14:textId="77777777">
        <w:trPr>
          <w:tblHeader/>
          <w:tblCellSpacing w:w="15" w:type="dxa"/>
        </w:trPr>
        <w:tc>
          <w:tcPr>
            <w:tcW w:w="0" w:type="auto"/>
            <w:vAlign w:val="center"/>
            <w:hideMark/>
          </w:tcPr>
          <w:p w14:paraId="4918EF00" w14:textId="77777777" w:rsidR="009969F3" w:rsidRPr="009969F3" w:rsidRDefault="009969F3" w:rsidP="009969F3">
            <w:pPr>
              <w:spacing w:before="0" w:line="240" w:lineRule="auto"/>
              <w:ind w:right="0"/>
              <w:jc w:val="center"/>
              <w:rPr>
                <w:b/>
                <w:bCs/>
                <w:sz w:val="24"/>
                <w:szCs w:val="24"/>
                <w:lang w:val="en-US" w:eastAsia="en-US"/>
              </w:rPr>
            </w:pPr>
            <w:r w:rsidRPr="009969F3">
              <w:rPr>
                <w:b/>
                <w:bCs/>
                <w:sz w:val="24"/>
                <w:szCs w:val="24"/>
                <w:lang w:val="en-US" w:eastAsia="en-US"/>
              </w:rPr>
              <w:t>Layer</w:t>
            </w:r>
          </w:p>
        </w:tc>
        <w:tc>
          <w:tcPr>
            <w:tcW w:w="0" w:type="auto"/>
            <w:vAlign w:val="center"/>
            <w:hideMark/>
          </w:tcPr>
          <w:p w14:paraId="5C95B6A7" w14:textId="77777777" w:rsidR="009969F3" w:rsidRPr="009969F3" w:rsidRDefault="009969F3" w:rsidP="009969F3">
            <w:pPr>
              <w:spacing w:before="0" w:line="240" w:lineRule="auto"/>
              <w:ind w:right="0"/>
              <w:jc w:val="center"/>
              <w:rPr>
                <w:b/>
                <w:bCs/>
                <w:sz w:val="24"/>
                <w:szCs w:val="24"/>
                <w:lang w:val="en-US" w:eastAsia="en-US"/>
              </w:rPr>
            </w:pPr>
            <w:r w:rsidRPr="009969F3">
              <w:rPr>
                <w:b/>
                <w:bCs/>
                <w:sz w:val="24"/>
                <w:szCs w:val="24"/>
                <w:lang w:val="en-US" w:eastAsia="en-US"/>
              </w:rPr>
              <w:t>Score</w:t>
            </w:r>
          </w:p>
        </w:tc>
        <w:tc>
          <w:tcPr>
            <w:tcW w:w="0" w:type="auto"/>
            <w:vAlign w:val="center"/>
            <w:hideMark/>
          </w:tcPr>
          <w:p w14:paraId="768D14D5" w14:textId="77777777" w:rsidR="009969F3" w:rsidRPr="009969F3" w:rsidRDefault="009969F3" w:rsidP="009969F3">
            <w:pPr>
              <w:spacing w:before="0" w:line="240" w:lineRule="auto"/>
              <w:ind w:right="0"/>
              <w:jc w:val="center"/>
              <w:rPr>
                <w:b/>
                <w:bCs/>
                <w:sz w:val="24"/>
                <w:szCs w:val="24"/>
                <w:lang w:val="en-US" w:eastAsia="en-US"/>
              </w:rPr>
            </w:pPr>
            <w:r w:rsidRPr="009969F3">
              <w:rPr>
                <w:b/>
                <w:bCs/>
                <w:sz w:val="24"/>
                <w:szCs w:val="24"/>
                <w:lang w:val="en-US" w:eastAsia="en-US"/>
              </w:rPr>
              <w:t>Breakdown</w:t>
            </w:r>
          </w:p>
        </w:tc>
      </w:tr>
      <w:tr w:rsidR="009969F3" w:rsidRPr="009969F3" w14:paraId="6E30ED7A" w14:textId="77777777">
        <w:trPr>
          <w:tblCellSpacing w:w="15" w:type="dxa"/>
        </w:trPr>
        <w:tc>
          <w:tcPr>
            <w:tcW w:w="0" w:type="auto"/>
            <w:vAlign w:val="center"/>
            <w:hideMark/>
          </w:tcPr>
          <w:p w14:paraId="4D639E5C" w14:textId="77777777" w:rsidR="009969F3" w:rsidRPr="009969F3" w:rsidRDefault="009969F3" w:rsidP="009969F3">
            <w:pPr>
              <w:spacing w:before="0" w:line="240" w:lineRule="auto"/>
              <w:ind w:right="0"/>
              <w:jc w:val="left"/>
              <w:rPr>
                <w:sz w:val="24"/>
                <w:szCs w:val="24"/>
                <w:lang w:val="en-US" w:eastAsia="en-US"/>
              </w:rPr>
            </w:pPr>
            <w:r w:rsidRPr="009969F3">
              <w:rPr>
                <w:sz w:val="24"/>
                <w:szCs w:val="24"/>
                <w:lang w:val="en-US" w:eastAsia="en-US"/>
              </w:rPr>
              <w:t>I (Internal Integrity)</w:t>
            </w:r>
          </w:p>
        </w:tc>
        <w:tc>
          <w:tcPr>
            <w:tcW w:w="0" w:type="auto"/>
            <w:vAlign w:val="center"/>
            <w:hideMark/>
          </w:tcPr>
          <w:p w14:paraId="01BF2091" w14:textId="77777777" w:rsidR="009969F3" w:rsidRPr="009969F3" w:rsidRDefault="009969F3" w:rsidP="009969F3">
            <w:pPr>
              <w:spacing w:before="0" w:line="240" w:lineRule="auto"/>
              <w:ind w:right="0"/>
              <w:jc w:val="left"/>
              <w:rPr>
                <w:sz w:val="24"/>
                <w:szCs w:val="24"/>
                <w:lang w:val="en-US" w:eastAsia="en-US"/>
              </w:rPr>
            </w:pPr>
            <w:r w:rsidRPr="009969F3">
              <w:rPr>
                <w:b/>
                <w:bCs/>
                <w:sz w:val="24"/>
                <w:szCs w:val="24"/>
                <w:lang w:val="en-US" w:eastAsia="en-US"/>
              </w:rPr>
              <w:t>5 / 5</w:t>
            </w:r>
          </w:p>
        </w:tc>
        <w:tc>
          <w:tcPr>
            <w:tcW w:w="0" w:type="auto"/>
            <w:vAlign w:val="center"/>
            <w:hideMark/>
          </w:tcPr>
          <w:p w14:paraId="1C5118CB" w14:textId="77777777" w:rsidR="009969F3" w:rsidRPr="009969F3" w:rsidRDefault="009969F3" w:rsidP="009969F3">
            <w:pPr>
              <w:spacing w:before="0" w:line="240" w:lineRule="auto"/>
              <w:ind w:right="0"/>
              <w:jc w:val="left"/>
              <w:rPr>
                <w:sz w:val="24"/>
                <w:szCs w:val="24"/>
                <w:lang w:val="en-US" w:eastAsia="en-US"/>
              </w:rPr>
            </w:pPr>
            <w:r w:rsidRPr="009969F3">
              <w:rPr>
                <w:sz w:val="24"/>
                <w:szCs w:val="24"/>
                <w:lang w:val="en-US" w:eastAsia="en-US"/>
              </w:rPr>
              <w:t>A1=1, A2=1, A3=1, A4=1, A5=1</w:t>
            </w:r>
          </w:p>
        </w:tc>
      </w:tr>
      <w:tr w:rsidR="009969F3" w:rsidRPr="009969F3" w14:paraId="1A16D1DC" w14:textId="77777777">
        <w:trPr>
          <w:tblCellSpacing w:w="15" w:type="dxa"/>
        </w:trPr>
        <w:tc>
          <w:tcPr>
            <w:tcW w:w="0" w:type="auto"/>
            <w:vAlign w:val="center"/>
            <w:hideMark/>
          </w:tcPr>
          <w:p w14:paraId="661347F8" w14:textId="77777777" w:rsidR="009969F3" w:rsidRPr="009969F3" w:rsidRDefault="009969F3" w:rsidP="009969F3">
            <w:pPr>
              <w:spacing w:before="0" w:line="240" w:lineRule="auto"/>
              <w:ind w:right="0"/>
              <w:jc w:val="left"/>
              <w:rPr>
                <w:sz w:val="24"/>
                <w:szCs w:val="24"/>
                <w:lang w:val="en-US" w:eastAsia="en-US"/>
              </w:rPr>
            </w:pPr>
            <w:r w:rsidRPr="009969F3">
              <w:rPr>
                <w:sz w:val="24"/>
                <w:szCs w:val="24"/>
                <w:lang w:val="en-US" w:eastAsia="en-US"/>
              </w:rPr>
              <w:t>C (Constraint Power)</w:t>
            </w:r>
          </w:p>
        </w:tc>
        <w:tc>
          <w:tcPr>
            <w:tcW w:w="0" w:type="auto"/>
            <w:vAlign w:val="center"/>
            <w:hideMark/>
          </w:tcPr>
          <w:p w14:paraId="0CBCEF9B" w14:textId="77777777" w:rsidR="009969F3" w:rsidRPr="009969F3" w:rsidRDefault="009969F3" w:rsidP="009969F3">
            <w:pPr>
              <w:spacing w:before="0" w:line="240" w:lineRule="auto"/>
              <w:ind w:right="0"/>
              <w:jc w:val="left"/>
              <w:rPr>
                <w:sz w:val="24"/>
                <w:szCs w:val="24"/>
                <w:lang w:val="en-US" w:eastAsia="en-US"/>
              </w:rPr>
            </w:pPr>
            <w:r w:rsidRPr="009969F3">
              <w:rPr>
                <w:b/>
                <w:bCs/>
                <w:sz w:val="24"/>
                <w:szCs w:val="24"/>
                <w:lang w:val="en-US" w:eastAsia="en-US"/>
              </w:rPr>
              <w:t>3 / 3</w:t>
            </w:r>
          </w:p>
        </w:tc>
        <w:tc>
          <w:tcPr>
            <w:tcW w:w="0" w:type="auto"/>
            <w:vAlign w:val="center"/>
            <w:hideMark/>
          </w:tcPr>
          <w:p w14:paraId="4740C01C" w14:textId="77777777" w:rsidR="009969F3" w:rsidRPr="009969F3" w:rsidRDefault="009969F3" w:rsidP="009969F3">
            <w:pPr>
              <w:spacing w:before="0" w:line="240" w:lineRule="auto"/>
              <w:ind w:right="0"/>
              <w:jc w:val="left"/>
              <w:rPr>
                <w:sz w:val="24"/>
                <w:szCs w:val="24"/>
                <w:lang w:val="en-US" w:eastAsia="en-US"/>
              </w:rPr>
            </w:pPr>
            <w:r w:rsidRPr="009969F3">
              <w:rPr>
                <w:sz w:val="24"/>
                <w:szCs w:val="24"/>
                <w:lang w:val="en-US" w:eastAsia="en-US"/>
              </w:rPr>
              <w:t>B1=1, B2=1, B3=1</w:t>
            </w:r>
          </w:p>
        </w:tc>
      </w:tr>
      <w:tr w:rsidR="009969F3" w:rsidRPr="009969F3" w14:paraId="67EA90CC" w14:textId="77777777">
        <w:trPr>
          <w:tblCellSpacing w:w="15" w:type="dxa"/>
        </w:trPr>
        <w:tc>
          <w:tcPr>
            <w:tcW w:w="0" w:type="auto"/>
            <w:vAlign w:val="center"/>
            <w:hideMark/>
          </w:tcPr>
          <w:p w14:paraId="787D96AC" w14:textId="77777777" w:rsidR="009969F3" w:rsidRPr="009969F3" w:rsidRDefault="009969F3" w:rsidP="009969F3">
            <w:pPr>
              <w:spacing w:before="0" w:line="240" w:lineRule="auto"/>
              <w:ind w:right="0"/>
              <w:jc w:val="left"/>
              <w:rPr>
                <w:sz w:val="24"/>
                <w:szCs w:val="24"/>
                <w:lang w:val="en-US" w:eastAsia="en-US"/>
              </w:rPr>
            </w:pPr>
            <w:r w:rsidRPr="009969F3">
              <w:rPr>
                <w:sz w:val="24"/>
                <w:szCs w:val="24"/>
                <w:lang w:val="en-US" w:eastAsia="en-US"/>
              </w:rPr>
              <w:t>O (Ontological Load)</w:t>
            </w:r>
          </w:p>
        </w:tc>
        <w:tc>
          <w:tcPr>
            <w:tcW w:w="0" w:type="auto"/>
            <w:vAlign w:val="center"/>
            <w:hideMark/>
          </w:tcPr>
          <w:p w14:paraId="050A35B4" w14:textId="77777777" w:rsidR="009969F3" w:rsidRPr="009969F3" w:rsidRDefault="009969F3" w:rsidP="009969F3">
            <w:pPr>
              <w:spacing w:before="0" w:line="240" w:lineRule="auto"/>
              <w:ind w:right="0"/>
              <w:jc w:val="left"/>
              <w:rPr>
                <w:sz w:val="24"/>
                <w:szCs w:val="24"/>
                <w:lang w:val="en-US" w:eastAsia="en-US"/>
              </w:rPr>
            </w:pPr>
            <w:r w:rsidRPr="009969F3">
              <w:rPr>
                <w:b/>
                <w:bCs/>
                <w:sz w:val="24"/>
                <w:szCs w:val="24"/>
                <w:lang w:val="en-US" w:eastAsia="en-US"/>
              </w:rPr>
              <w:t>2 / 2</w:t>
            </w:r>
          </w:p>
        </w:tc>
        <w:tc>
          <w:tcPr>
            <w:tcW w:w="0" w:type="auto"/>
            <w:vAlign w:val="center"/>
            <w:hideMark/>
          </w:tcPr>
          <w:p w14:paraId="73BAFF8C" w14:textId="77777777" w:rsidR="009969F3" w:rsidRPr="009969F3" w:rsidRDefault="009969F3" w:rsidP="009969F3">
            <w:pPr>
              <w:spacing w:before="0" w:line="240" w:lineRule="auto"/>
              <w:ind w:right="0"/>
              <w:jc w:val="left"/>
              <w:rPr>
                <w:sz w:val="24"/>
                <w:szCs w:val="24"/>
                <w:lang w:val="en-US" w:eastAsia="en-US"/>
              </w:rPr>
            </w:pPr>
            <w:r w:rsidRPr="009969F3">
              <w:rPr>
                <w:sz w:val="24"/>
                <w:szCs w:val="24"/>
                <w:lang w:val="en-US" w:eastAsia="en-US"/>
              </w:rPr>
              <w:t>C1=1, C2=1</w:t>
            </w:r>
          </w:p>
        </w:tc>
      </w:tr>
      <w:tr w:rsidR="009969F3" w:rsidRPr="009969F3" w14:paraId="17DB81DB" w14:textId="77777777" w:rsidTr="009969F3">
        <w:trPr>
          <w:tblCellSpacing w:w="15" w:type="dxa"/>
        </w:trPr>
        <w:tc>
          <w:tcPr>
            <w:tcW w:w="0" w:type="auto"/>
            <w:tcBorders>
              <w:bottom w:val="single" w:sz="4" w:space="0" w:color="auto"/>
            </w:tcBorders>
            <w:vAlign w:val="center"/>
            <w:hideMark/>
          </w:tcPr>
          <w:p w14:paraId="2CC1D487" w14:textId="77777777" w:rsidR="009969F3" w:rsidRPr="009969F3" w:rsidRDefault="009969F3" w:rsidP="009969F3">
            <w:pPr>
              <w:spacing w:before="0" w:line="240" w:lineRule="auto"/>
              <w:ind w:right="0"/>
              <w:jc w:val="left"/>
              <w:rPr>
                <w:sz w:val="24"/>
                <w:szCs w:val="24"/>
                <w:lang w:val="en-US" w:eastAsia="en-US"/>
              </w:rPr>
            </w:pPr>
            <w:r w:rsidRPr="009969F3">
              <w:rPr>
                <w:sz w:val="24"/>
                <w:szCs w:val="24"/>
                <w:lang w:val="en-US" w:eastAsia="en-US"/>
              </w:rPr>
              <w:t>N (Non-Triviality)</w:t>
            </w:r>
          </w:p>
        </w:tc>
        <w:tc>
          <w:tcPr>
            <w:tcW w:w="0" w:type="auto"/>
            <w:tcBorders>
              <w:bottom w:val="single" w:sz="4" w:space="0" w:color="auto"/>
            </w:tcBorders>
            <w:vAlign w:val="center"/>
            <w:hideMark/>
          </w:tcPr>
          <w:p w14:paraId="23030088" w14:textId="77777777" w:rsidR="009969F3" w:rsidRPr="009969F3" w:rsidRDefault="009969F3" w:rsidP="009969F3">
            <w:pPr>
              <w:spacing w:before="0" w:line="240" w:lineRule="auto"/>
              <w:ind w:right="0"/>
              <w:jc w:val="left"/>
              <w:rPr>
                <w:sz w:val="24"/>
                <w:szCs w:val="24"/>
                <w:lang w:val="en-US" w:eastAsia="en-US"/>
              </w:rPr>
            </w:pPr>
            <w:r w:rsidRPr="009969F3">
              <w:rPr>
                <w:b/>
                <w:bCs/>
                <w:sz w:val="24"/>
                <w:szCs w:val="24"/>
                <w:lang w:val="en-US" w:eastAsia="en-US"/>
              </w:rPr>
              <w:t>1.0</w:t>
            </w:r>
          </w:p>
        </w:tc>
        <w:tc>
          <w:tcPr>
            <w:tcW w:w="0" w:type="auto"/>
            <w:tcBorders>
              <w:bottom w:val="single" w:sz="4" w:space="0" w:color="auto"/>
            </w:tcBorders>
            <w:vAlign w:val="center"/>
            <w:hideMark/>
          </w:tcPr>
          <w:p w14:paraId="453831CE" w14:textId="77777777" w:rsidR="009969F3" w:rsidRPr="009969F3" w:rsidRDefault="009969F3" w:rsidP="009969F3">
            <w:pPr>
              <w:spacing w:before="0" w:line="240" w:lineRule="auto"/>
              <w:ind w:right="0"/>
              <w:jc w:val="left"/>
              <w:rPr>
                <w:sz w:val="24"/>
                <w:szCs w:val="24"/>
                <w:lang w:val="en-US" w:eastAsia="en-US"/>
              </w:rPr>
            </w:pPr>
            <w:r w:rsidRPr="009969F3">
              <w:rPr>
                <w:sz w:val="24"/>
                <w:szCs w:val="24"/>
                <w:lang w:val="en-US" w:eastAsia="en-US"/>
              </w:rPr>
              <w:t>0.4 + 0.2×3</w:t>
            </w:r>
          </w:p>
        </w:tc>
      </w:tr>
    </w:tbl>
    <w:p w14:paraId="5B11761D" w14:textId="77777777" w:rsidR="009969F3" w:rsidRPr="009969F3" w:rsidRDefault="009969F3" w:rsidP="009969F3">
      <w:pPr>
        <w:spacing w:before="0" w:line="240" w:lineRule="auto"/>
        <w:ind w:right="0"/>
        <w:jc w:val="left"/>
        <w:rPr>
          <w:sz w:val="24"/>
          <w:szCs w:val="24"/>
          <w:lang w:val="en-US" w:eastAsia="en-US"/>
        </w:rPr>
      </w:pPr>
      <w:r w:rsidRPr="009969F3">
        <w:rPr>
          <w:sz w:val="24"/>
          <w:szCs w:val="24"/>
          <w:lang w:val="en-US" w:eastAsia="en-US"/>
        </w:rPr>
        <w:pict w14:anchorId="47A71100">
          <v:rect id="_x0000_i3438" style="width:0;height:1.5pt" o:hralign="center" o:hrstd="t" o:hr="t" fillcolor="#a0a0a0" stroked="f"/>
        </w:pict>
      </w:r>
    </w:p>
    <w:p w14:paraId="47ED2248" w14:textId="77777777" w:rsidR="009969F3" w:rsidRPr="009969F3" w:rsidRDefault="009969F3" w:rsidP="009969F3">
      <w:pPr>
        <w:spacing w:before="100" w:beforeAutospacing="1" w:after="100" w:afterAutospacing="1" w:line="240" w:lineRule="auto"/>
        <w:ind w:right="0"/>
        <w:jc w:val="left"/>
        <w:outlineLvl w:val="1"/>
        <w:rPr>
          <w:b/>
          <w:bCs/>
          <w:sz w:val="24"/>
          <w:szCs w:val="24"/>
          <w:lang w:val="en-US" w:eastAsia="en-US"/>
        </w:rPr>
      </w:pPr>
      <w:r w:rsidRPr="009969F3">
        <w:rPr>
          <w:b/>
          <w:bCs/>
          <w:sz w:val="24"/>
          <w:szCs w:val="24"/>
          <w:lang w:val="en-US" w:eastAsia="en-US"/>
        </w:rPr>
        <w:t>CALCULATIONS</w:t>
      </w:r>
    </w:p>
    <w:p w14:paraId="6F4905A3" w14:textId="77777777" w:rsidR="009969F3" w:rsidRPr="009969F3" w:rsidRDefault="009969F3" w:rsidP="009969F3">
      <w:pPr>
        <w:numPr>
          <w:ilvl w:val="0"/>
          <w:numId w:val="19"/>
        </w:numPr>
        <w:spacing w:before="100" w:beforeAutospacing="1" w:after="100" w:afterAutospacing="1" w:line="240" w:lineRule="auto"/>
        <w:ind w:right="0"/>
        <w:jc w:val="left"/>
        <w:rPr>
          <w:sz w:val="24"/>
          <w:szCs w:val="24"/>
          <w:lang w:val="en-US" w:eastAsia="en-US"/>
        </w:rPr>
      </w:pPr>
      <w:r w:rsidRPr="009969F3">
        <w:rPr>
          <w:b/>
          <w:bCs/>
          <w:sz w:val="24"/>
          <w:szCs w:val="24"/>
          <w:lang w:val="en-US" w:eastAsia="en-US"/>
        </w:rPr>
        <w:t>Raw Score</w:t>
      </w:r>
      <w:r w:rsidRPr="009969F3">
        <w:rPr>
          <w:sz w:val="24"/>
          <w:szCs w:val="24"/>
          <w:lang w:val="en-US" w:eastAsia="en-US"/>
        </w:rPr>
        <w:t xml:space="preserve"> = 2×5 + 3×3 + 4×2 = 10 + 9 + 8 = </w:t>
      </w:r>
      <w:r w:rsidRPr="009969F3">
        <w:rPr>
          <w:b/>
          <w:bCs/>
          <w:sz w:val="24"/>
          <w:szCs w:val="24"/>
          <w:lang w:val="en-US" w:eastAsia="en-US"/>
        </w:rPr>
        <w:t>27</w:t>
      </w:r>
    </w:p>
    <w:p w14:paraId="5F6A241E" w14:textId="77777777" w:rsidR="009969F3" w:rsidRPr="009969F3" w:rsidRDefault="009969F3" w:rsidP="009969F3">
      <w:pPr>
        <w:numPr>
          <w:ilvl w:val="0"/>
          <w:numId w:val="19"/>
        </w:numPr>
        <w:spacing w:before="100" w:beforeAutospacing="1" w:after="100" w:afterAutospacing="1" w:line="240" w:lineRule="auto"/>
        <w:ind w:right="0"/>
        <w:jc w:val="left"/>
        <w:rPr>
          <w:sz w:val="24"/>
          <w:szCs w:val="24"/>
          <w:lang w:val="en-US" w:eastAsia="en-US"/>
        </w:rPr>
      </w:pPr>
      <w:r w:rsidRPr="009969F3">
        <w:rPr>
          <w:b/>
          <w:bCs/>
          <w:sz w:val="24"/>
          <w:szCs w:val="24"/>
          <w:lang w:val="en-US" w:eastAsia="en-US"/>
        </w:rPr>
        <w:t>Maximum</w:t>
      </w:r>
      <w:r w:rsidRPr="009969F3">
        <w:rPr>
          <w:sz w:val="24"/>
          <w:szCs w:val="24"/>
          <w:lang w:val="en-US" w:eastAsia="en-US"/>
        </w:rPr>
        <w:t xml:space="preserve"> = 27</w:t>
      </w:r>
    </w:p>
    <w:p w14:paraId="05F86DF1" w14:textId="77777777" w:rsidR="009969F3" w:rsidRPr="009969F3" w:rsidRDefault="009969F3" w:rsidP="009969F3">
      <w:pPr>
        <w:numPr>
          <w:ilvl w:val="0"/>
          <w:numId w:val="19"/>
        </w:numPr>
        <w:spacing w:before="100" w:beforeAutospacing="1" w:after="100" w:afterAutospacing="1" w:line="240" w:lineRule="auto"/>
        <w:ind w:right="0"/>
        <w:jc w:val="left"/>
        <w:rPr>
          <w:sz w:val="24"/>
          <w:szCs w:val="24"/>
          <w:lang w:val="en-US" w:eastAsia="en-US"/>
        </w:rPr>
      </w:pPr>
      <w:r w:rsidRPr="009969F3">
        <w:rPr>
          <w:b/>
          <w:bCs/>
          <w:sz w:val="24"/>
          <w:szCs w:val="24"/>
          <w:lang w:val="en-US" w:eastAsia="en-US"/>
        </w:rPr>
        <w:t>S(T)</w:t>
      </w:r>
      <w:r w:rsidRPr="009969F3">
        <w:rPr>
          <w:sz w:val="24"/>
          <w:szCs w:val="24"/>
          <w:lang w:val="en-US" w:eastAsia="en-US"/>
        </w:rPr>
        <w:t xml:space="preserve"> = 1.0 × (27 / 27) = </w:t>
      </w:r>
      <w:r w:rsidRPr="009969F3">
        <w:rPr>
          <w:b/>
          <w:bCs/>
          <w:sz w:val="24"/>
          <w:szCs w:val="24"/>
          <w:lang w:val="en-US" w:eastAsia="en-US"/>
        </w:rPr>
        <w:t>1.0</w:t>
      </w:r>
    </w:p>
    <w:p w14:paraId="269E5E44" w14:textId="77777777" w:rsidR="009969F3" w:rsidRPr="009969F3" w:rsidRDefault="009969F3" w:rsidP="009969F3">
      <w:pPr>
        <w:spacing w:before="100" w:beforeAutospacing="1" w:after="100" w:afterAutospacing="1" w:line="240" w:lineRule="auto"/>
        <w:ind w:right="0"/>
        <w:jc w:val="left"/>
        <w:outlineLvl w:val="2"/>
        <w:rPr>
          <w:b/>
          <w:bCs/>
          <w:sz w:val="24"/>
          <w:szCs w:val="24"/>
          <w:lang w:val="en-US" w:eastAsia="en-US"/>
        </w:rPr>
      </w:pPr>
      <w:r w:rsidRPr="009969F3">
        <w:rPr>
          <w:b/>
          <w:bCs/>
          <w:sz w:val="24"/>
          <w:szCs w:val="24"/>
          <w:lang w:val="en-US" w:eastAsia="en-US"/>
        </w:rPr>
        <w:t>FINAL SCORE: S(T) = 100%</w:t>
      </w:r>
    </w:p>
    <w:p w14:paraId="24931485" w14:textId="77777777" w:rsidR="009969F3" w:rsidRPr="009969F3" w:rsidRDefault="009969F3" w:rsidP="009969F3">
      <w:pPr>
        <w:spacing w:before="0" w:line="240" w:lineRule="auto"/>
        <w:ind w:right="0"/>
        <w:jc w:val="left"/>
        <w:rPr>
          <w:sz w:val="24"/>
          <w:szCs w:val="24"/>
          <w:lang w:val="en-US" w:eastAsia="en-US"/>
        </w:rPr>
      </w:pPr>
      <w:r w:rsidRPr="009969F3">
        <w:rPr>
          <w:sz w:val="24"/>
          <w:szCs w:val="24"/>
          <w:lang w:val="en-US" w:eastAsia="en-US"/>
        </w:rPr>
        <w:lastRenderedPageBreak/>
        <w:pict w14:anchorId="6F44173F">
          <v:rect id="_x0000_i3439" style="width:0;height:1.5pt" o:hralign="center" o:hrstd="t" o:hr="t" fillcolor="#a0a0a0" stroked="f"/>
        </w:pict>
      </w:r>
    </w:p>
    <w:p w14:paraId="39870689" w14:textId="77777777" w:rsidR="009969F3" w:rsidRPr="009969F3" w:rsidRDefault="009969F3" w:rsidP="009969F3">
      <w:pPr>
        <w:spacing w:before="100" w:beforeAutospacing="1" w:after="100" w:afterAutospacing="1" w:line="240" w:lineRule="auto"/>
        <w:ind w:right="0"/>
        <w:jc w:val="left"/>
        <w:outlineLvl w:val="1"/>
        <w:rPr>
          <w:b/>
          <w:bCs/>
          <w:sz w:val="24"/>
          <w:szCs w:val="24"/>
          <w:lang w:val="en-US" w:eastAsia="en-US"/>
        </w:rPr>
      </w:pPr>
      <w:r w:rsidRPr="009969F3">
        <w:rPr>
          <w:b/>
          <w:bCs/>
          <w:sz w:val="24"/>
          <w:szCs w:val="24"/>
          <w:lang w:val="en-US" w:eastAsia="en-US"/>
        </w:rPr>
        <w:t>DETAILED JUSTIFICATIONS</w:t>
      </w:r>
    </w:p>
    <w:p w14:paraId="0C1295E8" w14:textId="77777777" w:rsidR="009969F3" w:rsidRPr="009969F3" w:rsidRDefault="009969F3" w:rsidP="009969F3">
      <w:pPr>
        <w:spacing w:before="100" w:beforeAutospacing="1" w:after="100" w:afterAutospacing="1" w:line="240" w:lineRule="auto"/>
        <w:ind w:right="0"/>
        <w:jc w:val="left"/>
        <w:outlineLvl w:val="2"/>
        <w:rPr>
          <w:b/>
          <w:bCs/>
          <w:sz w:val="24"/>
          <w:szCs w:val="24"/>
          <w:lang w:val="en-US" w:eastAsia="en-US"/>
        </w:rPr>
      </w:pPr>
      <w:r w:rsidRPr="009969F3">
        <w:rPr>
          <w:b/>
          <w:bCs/>
          <w:i/>
          <w:iCs/>
          <w:sz w:val="24"/>
          <w:szCs w:val="24"/>
          <w:lang w:val="en-US" w:eastAsia="en-US"/>
        </w:rPr>
        <w:t>Layer I — Internal Integrity</w:t>
      </w:r>
    </w:p>
    <w:p w14:paraId="400D9A7B" w14:textId="77777777" w:rsidR="009969F3" w:rsidRPr="009969F3" w:rsidRDefault="009969F3" w:rsidP="009969F3">
      <w:pPr>
        <w:numPr>
          <w:ilvl w:val="0"/>
          <w:numId w:val="20"/>
        </w:numPr>
        <w:spacing w:before="100" w:beforeAutospacing="1" w:after="100" w:afterAutospacing="1" w:line="240" w:lineRule="auto"/>
        <w:ind w:right="0"/>
        <w:jc w:val="left"/>
        <w:rPr>
          <w:sz w:val="24"/>
          <w:szCs w:val="24"/>
          <w:lang w:val="en-US" w:eastAsia="en-US"/>
        </w:rPr>
      </w:pPr>
      <w:r w:rsidRPr="009969F3">
        <w:rPr>
          <w:b/>
          <w:bCs/>
          <w:sz w:val="24"/>
          <w:szCs w:val="24"/>
          <w:lang w:val="en-US" w:eastAsia="en-US"/>
        </w:rPr>
        <w:t>A1 (Logical Consistency):</w:t>
      </w:r>
      <w:r w:rsidRPr="009969F3">
        <w:rPr>
          <w:sz w:val="24"/>
          <w:szCs w:val="24"/>
          <w:lang w:val="en-US" w:eastAsia="en-US"/>
        </w:rPr>
        <w:br/>
        <w:t>The mathematical formalism—differential geometry, tensor calculus, and the Einstein field equations—is internally consistent and rigorously axiomatized.</w:t>
      </w:r>
    </w:p>
    <w:p w14:paraId="64EC392C" w14:textId="77777777" w:rsidR="009969F3" w:rsidRPr="009969F3" w:rsidRDefault="009969F3" w:rsidP="009969F3">
      <w:pPr>
        <w:numPr>
          <w:ilvl w:val="0"/>
          <w:numId w:val="20"/>
        </w:numPr>
        <w:spacing w:before="100" w:beforeAutospacing="1" w:after="100" w:afterAutospacing="1" w:line="240" w:lineRule="auto"/>
        <w:ind w:right="0"/>
        <w:jc w:val="left"/>
        <w:rPr>
          <w:sz w:val="24"/>
          <w:szCs w:val="24"/>
          <w:lang w:val="en-US" w:eastAsia="en-US"/>
        </w:rPr>
      </w:pPr>
      <w:r w:rsidRPr="009969F3">
        <w:rPr>
          <w:b/>
          <w:bCs/>
          <w:sz w:val="24"/>
          <w:szCs w:val="24"/>
          <w:lang w:val="en-US" w:eastAsia="en-US"/>
        </w:rPr>
        <w:t>A2 (Conceptual Clarity):</w:t>
      </w:r>
      <w:r w:rsidRPr="009969F3">
        <w:rPr>
          <w:sz w:val="24"/>
          <w:szCs w:val="24"/>
          <w:lang w:val="en-US" w:eastAsia="en-US"/>
        </w:rPr>
        <w:br/>
        <w:t>Core concepts (</w:t>
      </w:r>
      <w:r w:rsidRPr="009969F3">
        <w:rPr>
          <w:i/>
          <w:iCs/>
          <w:sz w:val="24"/>
          <w:szCs w:val="24"/>
          <w:lang w:val="en-US" w:eastAsia="en-US"/>
        </w:rPr>
        <w:t>metric</w:t>
      </w:r>
      <w:r w:rsidRPr="009969F3">
        <w:rPr>
          <w:sz w:val="24"/>
          <w:szCs w:val="24"/>
          <w:lang w:val="en-US" w:eastAsia="en-US"/>
        </w:rPr>
        <w:t xml:space="preserve">, </w:t>
      </w:r>
      <w:r w:rsidRPr="009969F3">
        <w:rPr>
          <w:i/>
          <w:iCs/>
          <w:sz w:val="24"/>
          <w:szCs w:val="24"/>
          <w:lang w:val="en-US" w:eastAsia="en-US"/>
        </w:rPr>
        <w:t>curvature</w:t>
      </w:r>
      <w:r w:rsidRPr="009969F3">
        <w:rPr>
          <w:sz w:val="24"/>
          <w:szCs w:val="24"/>
          <w:lang w:val="en-US" w:eastAsia="en-US"/>
        </w:rPr>
        <w:t xml:space="preserve">, </w:t>
      </w:r>
      <w:r w:rsidRPr="009969F3">
        <w:rPr>
          <w:i/>
          <w:iCs/>
          <w:sz w:val="24"/>
          <w:szCs w:val="24"/>
          <w:lang w:val="en-US" w:eastAsia="en-US"/>
        </w:rPr>
        <w:t>geodesic</w:t>
      </w:r>
      <w:r w:rsidRPr="009969F3">
        <w:rPr>
          <w:sz w:val="24"/>
          <w:szCs w:val="24"/>
          <w:lang w:val="en-US" w:eastAsia="en-US"/>
        </w:rPr>
        <w:t xml:space="preserve">, </w:t>
      </w:r>
      <w:r w:rsidRPr="009969F3">
        <w:rPr>
          <w:i/>
          <w:iCs/>
          <w:sz w:val="24"/>
          <w:szCs w:val="24"/>
          <w:lang w:val="en-US" w:eastAsia="en-US"/>
        </w:rPr>
        <w:t>stress–energy tensor</w:t>
      </w:r>
      <w:r w:rsidRPr="009969F3">
        <w:rPr>
          <w:sz w:val="24"/>
          <w:szCs w:val="24"/>
          <w:lang w:val="en-US" w:eastAsia="en-US"/>
        </w:rPr>
        <w:t xml:space="preserve">, </w:t>
      </w:r>
      <w:r w:rsidRPr="009969F3">
        <w:rPr>
          <w:i/>
          <w:iCs/>
          <w:sz w:val="24"/>
          <w:szCs w:val="24"/>
          <w:lang w:val="en-US" w:eastAsia="en-US"/>
        </w:rPr>
        <w:t>covariance</w:t>
      </w:r>
      <w:r w:rsidRPr="009969F3">
        <w:rPr>
          <w:sz w:val="24"/>
          <w:szCs w:val="24"/>
          <w:lang w:val="en-US" w:eastAsia="en-US"/>
        </w:rPr>
        <w:t>) are precisely defined with unambiguous mathematical meaning.</w:t>
      </w:r>
    </w:p>
    <w:p w14:paraId="555A3AAE" w14:textId="77777777" w:rsidR="009969F3" w:rsidRPr="009969F3" w:rsidRDefault="009969F3" w:rsidP="009969F3">
      <w:pPr>
        <w:numPr>
          <w:ilvl w:val="0"/>
          <w:numId w:val="20"/>
        </w:numPr>
        <w:spacing w:before="100" w:beforeAutospacing="1" w:after="100" w:afterAutospacing="1" w:line="240" w:lineRule="auto"/>
        <w:ind w:right="0"/>
        <w:jc w:val="left"/>
        <w:rPr>
          <w:sz w:val="24"/>
          <w:szCs w:val="24"/>
          <w:lang w:val="en-US" w:eastAsia="en-US"/>
        </w:rPr>
      </w:pPr>
      <w:r w:rsidRPr="009969F3">
        <w:rPr>
          <w:b/>
          <w:bCs/>
          <w:sz w:val="24"/>
          <w:szCs w:val="24"/>
          <w:lang w:val="en-US" w:eastAsia="en-US"/>
        </w:rPr>
        <w:t>A3 (Application Reproducibility):</w:t>
      </w:r>
      <w:r w:rsidRPr="009969F3">
        <w:rPr>
          <w:sz w:val="24"/>
          <w:szCs w:val="24"/>
          <w:lang w:val="en-US" w:eastAsia="en-US"/>
        </w:rPr>
        <w:br/>
        <w:t>Given identical spacetime metrics and matter distributions, independent researchers derive identical physical predictions (e.g., perihelion precession, light bending).</w:t>
      </w:r>
    </w:p>
    <w:p w14:paraId="0189FC0F" w14:textId="77777777" w:rsidR="009969F3" w:rsidRPr="009969F3" w:rsidRDefault="009969F3" w:rsidP="009969F3">
      <w:pPr>
        <w:numPr>
          <w:ilvl w:val="0"/>
          <w:numId w:val="20"/>
        </w:numPr>
        <w:spacing w:before="100" w:beforeAutospacing="1" w:after="100" w:afterAutospacing="1" w:line="240" w:lineRule="auto"/>
        <w:ind w:right="0"/>
        <w:jc w:val="left"/>
        <w:rPr>
          <w:sz w:val="24"/>
          <w:szCs w:val="24"/>
          <w:lang w:val="en-US" w:eastAsia="en-US"/>
        </w:rPr>
      </w:pPr>
      <w:r w:rsidRPr="009969F3">
        <w:rPr>
          <w:b/>
          <w:bCs/>
          <w:sz w:val="24"/>
          <w:szCs w:val="24"/>
          <w:lang w:val="en-US" w:eastAsia="en-US"/>
        </w:rPr>
        <w:t>A4 (Absence of Ad Hoc Elements):</w:t>
      </w:r>
      <w:r w:rsidRPr="009969F3">
        <w:rPr>
          <w:sz w:val="24"/>
          <w:szCs w:val="24"/>
          <w:lang w:val="en-US" w:eastAsia="en-US"/>
        </w:rPr>
        <w:br/>
        <w:t>No auxiliary hypotheses are introduced post hoc to rescue failed predictions. Extensions (e.g., cosmological constant) are optional parameters within the formalism, not structural patches.</w:t>
      </w:r>
    </w:p>
    <w:p w14:paraId="25976C92" w14:textId="77777777" w:rsidR="009969F3" w:rsidRPr="009969F3" w:rsidRDefault="009969F3" w:rsidP="009969F3">
      <w:pPr>
        <w:numPr>
          <w:ilvl w:val="0"/>
          <w:numId w:val="20"/>
        </w:numPr>
        <w:spacing w:before="100" w:beforeAutospacing="1" w:after="100" w:afterAutospacing="1" w:line="240" w:lineRule="auto"/>
        <w:ind w:right="0"/>
        <w:jc w:val="left"/>
        <w:rPr>
          <w:sz w:val="24"/>
          <w:szCs w:val="24"/>
          <w:lang w:val="en-US" w:eastAsia="en-US"/>
        </w:rPr>
      </w:pPr>
      <w:r w:rsidRPr="009969F3">
        <w:rPr>
          <w:b/>
          <w:bCs/>
          <w:sz w:val="24"/>
          <w:szCs w:val="24"/>
          <w:lang w:val="en-US" w:eastAsia="en-US"/>
        </w:rPr>
        <w:t>A5 (Explicit Domain Specification):</w:t>
      </w:r>
      <w:r w:rsidRPr="009969F3">
        <w:rPr>
          <w:sz w:val="24"/>
          <w:szCs w:val="24"/>
          <w:lang w:val="en-US" w:eastAsia="en-US"/>
        </w:rPr>
        <w:br/>
        <w:t>The theory explicitly governs gravitation and spacetime structure; it does not claim validity at the quantum scale or within regimes where quantum gravity effects dominate.</w:t>
      </w:r>
    </w:p>
    <w:p w14:paraId="3D2CDB75" w14:textId="77777777" w:rsidR="009969F3" w:rsidRPr="009969F3" w:rsidRDefault="009969F3" w:rsidP="009969F3">
      <w:pPr>
        <w:spacing w:before="0" w:line="240" w:lineRule="auto"/>
        <w:ind w:right="0"/>
        <w:jc w:val="left"/>
        <w:rPr>
          <w:sz w:val="24"/>
          <w:szCs w:val="24"/>
          <w:lang w:val="en-US" w:eastAsia="en-US"/>
        </w:rPr>
      </w:pPr>
      <w:r w:rsidRPr="009969F3">
        <w:rPr>
          <w:sz w:val="24"/>
          <w:szCs w:val="24"/>
          <w:lang w:val="en-US" w:eastAsia="en-US"/>
        </w:rPr>
        <w:pict w14:anchorId="223CBB75">
          <v:rect id="_x0000_i3440" style="width:0;height:1.5pt" o:hralign="center" o:hrstd="t" o:hr="t" fillcolor="#a0a0a0" stroked="f"/>
        </w:pict>
      </w:r>
    </w:p>
    <w:p w14:paraId="7CEBE23E" w14:textId="77777777" w:rsidR="009969F3" w:rsidRPr="009969F3" w:rsidRDefault="009969F3" w:rsidP="009969F3">
      <w:pPr>
        <w:spacing w:before="100" w:beforeAutospacing="1" w:after="100" w:afterAutospacing="1" w:line="240" w:lineRule="auto"/>
        <w:ind w:right="0"/>
        <w:jc w:val="left"/>
        <w:outlineLvl w:val="2"/>
        <w:rPr>
          <w:b/>
          <w:bCs/>
          <w:sz w:val="24"/>
          <w:szCs w:val="24"/>
          <w:lang w:val="en-US" w:eastAsia="en-US"/>
        </w:rPr>
      </w:pPr>
      <w:r w:rsidRPr="009969F3">
        <w:rPr>
          <w:b/>
          <w:bCs/>
          <w:i/>
          <w:iCs/>
          <w:sz w:val="24"/>
          <w:szCs w:val="24"/>
          <w:lang w:val="en-US" w:eastAsia="en-US"/>
        </w:rPr>
        <w:t>Layer C — Constraint Power</w:t>
      </w:r>
    </w:p>
    <w:p w14:paraId="005358AB" w14:textId="77777777" w:rsidR="009969F3" w:rsidRPr="009969F3" w:rsidRDefault="009969F3" w:rsidP="009969F3">
      <w:pPr>
        <w:numPr>
          <w:ilvl w:val="0"/>
          <w:numId w:val="21"/>
        </w:numPr>
        <w:spacing w:before="100" w:beforeAutospacing="1" w:after="100" w:afterAutospacing="1" w:line="240" w:lineRule="auto"/>
        <w:ind w:right="0"/>
        <w:jc w:val="left"/>
        <w:rPr>
          <w:sz w:val="24"/>
          <w:szCs w:val="24"/>
          <w:lang w:val="en-US" w:eastAsia="en-US"/>
        </w:rPr>
      </w:pPr>
      <w:r w:rsidRPr="009969F3">
        <w:rPr>
          <w:b/>
          <w:bCs/>
          <w:sz w:val="24"/>
          <w:szCs w:val="24"/>
          <w:lang w:val="en-US" w:eastAsia="en-US"/>
        </w:rPr>
        <w:t>B1 (Model Exclusion):</w:t>
      </w:r>
      <w:r w:rsidRPr="009969F3">
        <w:rPr>
          <w:sz w:val="24"/>
          <w:szCs w:val="24"/>
          <w:lang w:val="en-US" w:eastAsia="en-US"/>
        </w:rPr>
        <w:br/>
        <w:t>General Relativity excludes all worlds in which gravity propagates instantaneously, is force-mediated in flat spacetime, or violates general covariance.</w:t>
      </w:r>
    </w:p>
    <w:p w14:paraId="187D3A37" w14:textId="77777777" w:rsidR="009969F3" w:rsidRPr="009969F3" w:rsidRDefault="009969F3" w:rsidP="009969F3">
      <w:pPr>
        <w:numPr>
          <w:ilvl w:val="0"/>
          <w:numId w:val="21"/>
        </w:numPr>
        <w:spacing w:before="100" w:beforeAutospacing="1" w:after="100" w:afterAutospacing="1" w:line="240" w:lineRule="auto"/>
        <w:ind w:right="0"/>
        <w:jc w:val="left"/>
        <w:rPr>
          <w:sz w:val="24"/>
          <w:szCs w:val="24"/>
          <w:lang w:val="en-US" w:eastAsia="en-US"/>
        </w:rPr>
      </w:pPr>
      <w:r w:rsidRPr="009969F3">
        <w:rPr>
          <w:b/>
          <w:bCs/>
          <w:sz w:val="24"/>
          <w:szCs w:val="24"/>
          <w:lang w:val="en-US" w:eastAsia="en-US"/>
        </w:rPr>
        <w:lastRenderedPageBreak/>
        <w:t>B2 (Non-Definitional Exclusion):</w:t>
      </w:r>
      <w:r w:rsidRPr="009969F3">
        <w:rPr>
          <w:sz w:val="24"/>
          <w:szCs w:val="24"/>
          <w:lang w:val="en-US" w:eastAsia="en-US"/>
        </w:rPr>
        <w:br/>
        <w:t>These exclusions are substantive: one can coherently define gravity as a force, but GR rules such models out empirically and dynamically.</w:t>
      </w:r>
    </w:p>
    <w:p w14:paraId="172F1C43" w14:textId="77777777" w:rsidR="009969F3" w:rsidRPr="009969F3" w:rsidRDefault="009969F3" w:rsidP="009969F3">
      <w:pPr>
        <w:numPr>
          <w:ilvl w:val="0"/>
          <w:numId w:val="21"/>
        </w:numPr>
        <w:spacing w:before="100" w:beforeAutospacing="1" w:after="100" w:afterAutospacing="1" w:line="240" w:lineRule="auto"/>
        <w:ind w:right="0"/>
        <w:jc w:val="left"/>
        <w:rPr>
          <w:sz w:val="24"/>
          <w:szCs w:val="24"/>
          <w:lang w:val="en-US" w:eastAsia="en-US"/>
        </w:rPr>
      </w:pPr>
      <w:r w:rsidRPr="009969F3">
        <w:rPr>
          <w:b/>
          <w:bCs/>
          <w:sz w:val="24"/>
          <w:szCs w:val="24"/>
          <w:lang w:val="en-US" w:eastAsia="en-US"/>
        </w:rPr>
        <w:t>B3 (Non-Trivial Exclusion):</w:t>
      </w:r>
      <w:r w:rsidRPr="009969F3">
        <w:rPr>
          <w:sz w:val="24"/>
          <w:szCs w:val="24"/>
          <w:lang w:val="en-US" w:eastAsia="en-US"/>
        </w:rPr>
        <w:br/>
        <w:t>The excluded alternatives are empirically viable in principle (e.g., Newtonian gravity, Lorentz-violating gravitation) and thus constitute genuine falsifiable constraints.</w:t>
      </w:r>
    </w:p>
    <w:p w14:paraId="055BF4BE" w14:textId="77777777" w:rsidR="009969F3" w:rsidRPr="009969F3" w:rsidRDefault="009969F3" w:rsidP="009969F3">
      <w:pPr>
        <w:spacing w:before="0" w:line="240" w:lineRule="auto"/>
        <w:ind w:right="0"/>
        <w:jc w:val="left"/>
        <w:rPr>
          <w:sz w:val="24"/>
          <w:szCs w:val="24"/>
          <w:lang w:val="en-US" w:eastAsia="en-US"/>
        </w:rPr>
      </w:pPr>
      <w:r w:rsidRPr="009969F3">
        <w:rPr>
          <w:sz w:val="24"/>
          <w:szCs w:val="24"/>
          <w:lang w:val="en-US" w:eastAsia="en-US"/>
        </w:rPr>
        <w:pict w14:anchorId="0EF03CD1">
          <v:rect id="_x0000_i3441" style="width:0;height:1.5pt" o:hralign="center" o:hrstd="t" o:hr="t" fillcolor="#a0a0a0" stroked="f"/>
        </w:pict>
      </w:r>
    </w:p>
    <w:p w14:paraId="33C8BDC0" w14:textId="77777777" w:rsidR="009969F3" w:rsidRPr="009969F3" w:rsidRDefault="009969F3" w:rsidP="009969F3">
      <w:pPr>
        <w:spacing w:before="100" w:beforeAutospacing="1" w:after="100" w:afterAutospacing="1" w:line="240" w:lineRule="auto"/>
        <w:ind w:right="0"/>
        <w:jc w:val="left"/>
        <w:outlineLvl w:val="2"/>
        <w:rPr>
          <w:b/>
          <w:bCs/>
          <w:sz w:val="24"/>
          <w:szCs w:val="24"/>
          <w:lang w:val="en-US" w:eastAsia="en-US"/>
        </w:rPr>
      </w:pPr>
      <w:r w:rsidRPr="009969F3">
        <w:rPr>
          <w:b/>
          <w:bCs/>
          <w:i/>
          <w:iCs/>
          <w:sz w:val="24"/>
          <w:szCs w:val="24"/>
          <w:lang w:val="en-US" w:eastAsia="en-US"/>
        </w:rPr>
        <w:t>Layer O — Ontological Load</w:t>
      </w:r>
    </w:p>
    <w:p w14:paraId="37243889" w14:textId="77777777" w:rsidR="009969F3" w:rsidRPr="009969F3" w:rsidRDefault="009969F3" w:rsidP="009969F3">
      <w:pPr>
        <w:numPr>
          <w:ilvl w:val="0"/>
          <w:numId w:val="22"/>
        </w:numPr>
        <w:spacing w:before="100" w:beforeAutospacing="1" w:after="100" w:afterAutospacing="1" w:line="240" w:lineRule="auto"/>
        <w:ind w:right="0"/>
        <w:jc w:val="left"/>
        <w:rPr>
          <w:sz w:val="24"/>
          <w:szCs w:val="24"/>
          <w:lang w:val="en-US" w:eastAsia="en-US"/>
        </w:rPr>
      </w:pPr>
      <w:r w:rsidRPr="009969F3">
        <w:rPr>
          <w:b/>
          <w:bCs/>
          <w:sz w:val="24"/>
          <w:szCs w:val="24"/>
          <w:lang w:val="en-US" w:eastAsia="en-US"/>
        </w:rPr>
        <w:t>C1 (World-Directed Claims):</w:t>
      </w:r>
      <w:r w:rsidRPr="009969F3">
        <w:rPr>
          <w:sz w:val="24"/>
          <w:szCs w:val="24"/>
          <w:lang w:val="en-US" w:eastAsia="en-US"/>
        </w:rPr>
        <w:br/>
        <w:t>The theory asserts that spacetime itself is a physical entity with causal structure, not merely a calculational device.</w:t>
      </w:r>
    </w:p>
    <w:p w14:paraId="0399BE42" w14:textId="77777777" w:rsidR="009969F3" w:rsidRPr="009969F3" w:rsidRDefault="009969F3" w:rsidP="009969F3">
      <w:pPr>
        <w:numPr>
          <w:ilvl w:val="0"/>
          <w:numId w:val="22"/>
        </w:numPr>
        <w:spacing w:before="100" w:beforeAutospacing="1" w:after="100" w:afterAutospacing="1" w:line="240" w:lineRule="auto"/>
        <w:ind w:right="0"/>
        <w:jc w:val="left"/>
        <w:rPr>
          <w:sz w:val="24"/>
          <w:szCs w:val="24"/>
          <w:lang w:val="en-US" w:eastAsia="en-US"/>
        </w:rPr>
      </w:pPr>
      <w:r w:rsidRPr="009969F3">
        <w:rPr>
          <w:b/>
          <w:bCs/>
          <w:sz w:val="24"/>
          <w:szCs w:val="24"/>
          <w:lang w:val="en-US" w:eastAsia="en-US"/>
        </w:rPr>
        <w:t>C2 (Modal Constraint):</w:t>
      </w:r>
      <w:r w:rsidRPr="009969F3">
        <w:rPr>
          <w:sz w:val="24"/>
          <w:szCs w:val="24"/>
          <w:lang w:val="en-US" w:eastAsia="en-US"/>
        </w:rPr>
        <w:br/>
        <w:t>It forbids coherent alternatives such as globally preferred inertial frames or fixed background geometry, strongly constraining how reality could have been.</w:t>
      </w:r>
    </w:p>
    <w:p w14:paraId="3C249F53" w14:textId="77777777" w:rsidR="009969F3" w:rsidRPr="009969F3" w:rsidRDefault="009969F3" w:rsidP="009969F3">
      <w:pPr>
        <w:spacing w:before="0" w:line="240" w:lineRule="auto"/>
        <w:ind w:right="0"/>
        <w:jc w:val="left"/>
        <w:rPr>
          <w:sz w:val="24"/>
          <w:szCs w:val="24"/>
          <w:lang w:val="en-US" w:eastAsia="en-US"/>
        </w:rPr>
      </w:pPr>
      <w:r w:rsidRPr="009969F3">
        <w:rPr>
          <w:sz w:val="24"/>
          <w:szCs w:val="24"/>
          <w:lang w:val="en-US" w:eastAsia="en-US"/>
        </w:rPr>
        <w:pict w14:anchorId="3159D214">
          <v:rect id="_x0000_i3442" style="width:0;height:1.5pt" o:hralign="center" o:hrstd="t" o:hr="t" fillcolor="#a0a0a0" stroked="f"/>
        </w:pict>
      </w:r>
    </w:p>
    <w:p w14:paraId="64011994" w14:textId="77777777" w:rsidR="009969F3" w:rsidRPr="009969F3" w:rsidRDefault="009969F3" w:rsidP="009969F3">
      <w:pPr>
        <w:spacing w:before="100" w:beforeAutospacing="1" w:after="100" w:afterAutospacing="1" w:line="240" w:lineRule="auto"/>
        <w:ind w:right="0"/>
        <w:jc w:val="left"/>
        <w:outlineLvl w:val="1"/>
        <w:rPr>
          <w:b/>
          <w:bCs/>
          <w:sz w:val="24"/>
          <w:szCs w:val="24"/>
          <w:lang w:val="en-US" w:eastAsia="en-US"/>
        </w:rPr>
      </w:pPr>
      <w:r w:rsidRPr="009969F3">
        <w:rPr>
          <w:b/>
          <w:bCs/>
          <w:sz w:val="24"/>
          <w:szCs w:val="24"/>
          <w:lang w:val="en-US" w:eastAsia="en-US"/>
        </w:rPr>
        <w:t>IDENTIFIED WEAKNESSES</w:t>
      </w:r>
    </w:p>
    <w:p w14:paraId="193F2839" w14:textId="77777777" w:rsidR="009969F3" w:rsidRPr="009969F3" w:rsidRDefault="009969F3" w:rsidP="009969F3">
      <w:pPr>
        <w:numPr>
          <w:ilvl w:val="0"/>
          <w:numId w:val="23"/>
        </w:numPr>
        <w:spacing w:before="100" w:beforeAutospacing="1" w:after="100" w:afterAutospacing="1" w:line="240" w:lineRule="auto"/>
        <w:ind w:right="0"/>
        <w:jc w:val="left"/>
        <w:rPr>
          <w:sz w:val="24"/>
          <w:szCs w:val="24"/>
          <w:lang w:val="en-US" w:eastAsia="en-US"/>
        </w:rPr>
      </w:pPr>
      <w:r w:rsidRPr="009969F3">
        <w:rPr>
          <w:b/>
          <w:bCs/>
          <w:sz w:val="24"/>
          <w:szCs w:val="24"/>
          <w:lang w:val="en-US" w:eastAsia="en-US"/>
        </w:rPr>
        <w:t>Quantum Incompatibility:</w:t>
      </w:r>
      <w:r w:rsidRPr="009969F3">
        <w:rPr>
          <w:sz w:val="24"/>
          <w:szCs w:val="24"/>
          <w:lang w:val="en-US" w:eastAsia="en-US"/>
        </w:rPr>
        <w:br/>
        <w:t>The theory is not internally extensible to quantum regimes without structural modification.</w:t>
      </w:r>
    </w:p>
    <w:p w14:paraId="26F6C3F0" w14:textId="77777777" w:rsidR="009969F3" w:rsidRPr="009969F3" w:rsidRDefault="009969F3" w:rsidP="009969F3">
      <w:pPr>
        <w:numPr>
          <w:ilvl w:val="0"/>
          <w:numId w:val="23"/>
        </w:numPr>
        <w:spacing w:before="100" w:beforeAutospacing="1" w:after="100" w:afterAutospacing="1" w:line="240" w:lineRule="auto"/>
        <w:ind w:right="0"/>
        <w:jc w:val="left"/>
        <w:rPr>
          <w:sz w:val="24"/>
          <w:szCs w:val="24"/>
          <w:lang w:val="en-US" w:eastAsia="en-US"/>
        </w:rPr>
      </w:pPr>
      <w:r w:rsidRPr="009969F3">
        <w:rPr>
          <w:b/>
          <w:bCs/>
          <w:sz w:val="24"/>
          <w:szCs w:val="24"/>
          <w:lang w:val="en-US" w:eastAsia="en-US"/>
        </w:rPr>
        <w:t>Singularity Breakdown:</w:t>
      </w:r>
      <w:r w:rsidRPr="009969F3">
        <w:rPr>
          <w:sz w:val="24"/>
          <w:szCs w:val="24"/>
          <w:lang w:val="en-US" w:eastAsia="en-US"/>
        </w:rPr>
        <w:br/>
        <w:t>Predictive determinacy fails at spacetime singularities, indicating domain-limited completeness rather than inconsistency.</w:t>
      </w:r>
    </w:p>
    <w:p w14:paraId="63C78EA0" w14:textId="77777777" w:rsidR="009969F3" w:rsidRPr="009969F3" w:rsidRDefault="009969F3" w:rsidP="009969F3">
      <w:pPr>
        <w:spacing w:before="0" w:line="240" w:lineRule="auto"/>
        <w:ind w:right="0"/>
        <w:jc w:val="left"/>
        <w:rPr>
          <w:sz w:val="24"/>
          <w:szCs w:val="24"/>
          <w:lang w:val="en-US" w:eastAsia="en-US"/>
        </w:rPr>
      </w:pPr>
      <w:r w:rsidRPr="009969F3">
        <w:rPr>
          <w:sz w:val="24"/>
          <w:szCs w:val="24"/>
          <w:lang w:val="en-US" w:eastAsia="en-US"/>
        </w:rPr>
        <w:pict w14:anchorId="5DDD0CED">
          <v:rect id="_x0000_i3443" style="width:0;height:1.5pt" o:hralign="center" o:hrstd="t" o:hr="t" fillcolor="#a0a0a0" stroked="f"/>
        </w:pict>
      </w:r>
    </w:p>
    <w:p w14:paraId="79B7720E" w14:textId="77777777" w:rsidR="009969F3" w:rsidRPr="009969F3" w:rsidRDefault="009969F3" w:rsidP="009969F3">
      <w:pPr>
        <w:spacing w:before="100" w:beforeAutospacing="1" w:after="100" w:afterAutospacing="1" w:line="240" w:lineRule="auto"/>
        <w:ind w:right="0"/>
        <w:jc w:val="left"/>
        <w:outlineLvl w:val="1"/>
        <w:rPr>
          <w:b/>
          <w:bCs/>
          <w:sz w:val="24"/>
          <w:szCs w:val="24"/>
          <w:lang w:val="en-US" w:eastAsia="en-US"/>
        </w:rPr>
      </w:pPr>
      <w:r w:rsidRPr="009969F3">
        <w:rPr>
          <w:b/>
          <w:bCs/>
          <w:sz w:val="24"/>
          <w:szCs w:val="24"/>
          <w:lang w:val="en-US" w:eastAsia="en-US"/>
        </w:rPr>
        <w:t>SUGGESTIONS FOR IMPROVEMENT</w:t>
      </w:r>
    </w:p>
    <w:p w14:paraId="0D9F6C70" w14:textId="77777777" w:rsidR="009969F3" w:rsidRPr="009969F3" w:rsidRDefault="009969F3" w:rsidP="009969F3">
      <w:pPr>
        <w:numPr>
          <w:ilvl w:val="0"/>
          <w:numId w:val="24"/>
        </w:numPr>
        <w:spacing w:before="100" w:beforeAutospacing="1" w:after="100" w:afterAutospacing="1" w:line="240" w:lineRule="auto"/>
        <w:ind w:right="0"/>
        <w:jc w:val="left"/>
        <w:rPr>
          <w:sz w:val="24"/>
          <w:szCs w:val="24"/>
          <w:lang w:val="en-US" w:eastAsia="en-US"/>
        </w:rPr>
      </w:pPr>
      <w:r w:rsidRPr="009969F3">
        <w:rPr>
          <w:b/>
          <w:bCs/>
          <w:sz w:val="24"/>
          <w:szCs w:val="24"/>
          <w:lang w:val="en-US" w:eastAsia="en-US"/>
        </w:rPr>
        <w:lastRenderedPageBreak/>
        <w:t>Explicit Boundary Integration:</w:t>
      </w:r>
      <w:r w:rsidRPr="009969F3">
        <w:rPr>
          <w:sz w:val="24"/>
          <w:szCs w:val="24"/>
          <w:lang w:val="en-US" w:eastAsia="en-US"/>
        </w:rPr>
        <w:br/>
        <w:t>Formal coupling rules with quantum field theory would raise cross-domain coherence (though likely at the cost of structural simplicity).</w:t>
      </w:r>
    </w:p>
    <w:p w14:paraId="380FC726" w14:textId="77777777" w:rsidR="009969F3" w:rsidRPr="009969F3" w:rsidRDefault="009969F3" w:rsidP="009969F3">
      <w:pPr>
        <w:numPr>
          <w:ilvl w:val="0"/>
          <w:numId w:val="24"/>
        </w:numPr>
        <w:spacing w:before="100" w:beforeAutospacing="1" w:after="100" w:afterAutospacing="1" w:line="240" w:lineRule="auto"/>
        <w:ind w:right="0"/>
        <w:jc w:val="left"/>
        <w:rPr>
          <w:sz w:val="24"/>
          <w:szCs w:val="24"/>
          <w:lang w:val="en-US" w:eastAsia="en-US"/>
        </w:rPr>
      </w:pPr>
      <w:r w:rsidRPr="009969F3">
        <w:rPr>
          <w:b/>
          <w:bCs/>
          <w:sz w:val="24"/>
          <w:szCs w:val="24"/>
          <w:lang w:val="en-US" w:eastAsia="en-US"/>
        </w:rPr>
        <w:t>Clarified Singularity Treatment:</w:t>
      </w:r>
      <w:r w:rsidRPr="009969F3">
        <w:rPr>
          <w:sz w:val="24"/>
          <w:szCs w:val="24"/>
          <w:lang w:val="en-US" w:eastAsia="en-US"/>
        </w:rPr>
        <w:br/>
        <w:t>Embedding cosmic censorship or effective-field constraints would sharpen domain boundaries.</w:t>
      </w:r>
    </w:p>
    <w:p w14:paraId="5057DB10" w14:textId="77777777" w:rsidR="009969F3" w:rsidRPr="009969F3" w:rsidRDefault="009969F3" w:rsidP="009969F3">
      <w:pPr>
        <w:spacing w:before="0" w:line="240" w:lineRule="auto"/>
        <w:ind w:right="0"/>
        <w:jc w:val="left"/>
        <w:rPr>
          <w:sz w:val="24"/>
          <w:szCs w:val="24"/>
          <w:lang w:val="en-US" w:eastAsia="en-US"/>
        </w:rPr>
      </w:pPr>
      <w:r w:rsidRPr="009969F3">
        <w:rPr>
          <w:sz w:val="24"/>
          <w:szCs w:val="24"/>
          <w:lang w:val="en-US" w:eastAsia="en-US"/>
        </w:rPr>
        <w:pict w14:anchorId="0445BAC4">
          <v:rect id="_x0000_i3444" style="width:0;height:1.5pt" o:hralign="center" o:hrstd="t" o:hr="t" fillcolor="#a0a0a0" stroked="f"/>
        </w:pict>
      </w:r>
    </w:p>
    <w:p w14:paraId="557BE1FB" w14:textId="77777777" w:rsidR="009969F3" w:rsidRPr="009969F3" w:rsidRDefault="009969F3" w:rsidP="009969F3">
      <w:pPr>
        <w:spacing w:before="100" w:beforeAutospacing="1" w:after="100" w:afterAutospacing="1" w:line="240" w:lineRule="auto"/>
        <w:ind w:right="0"/>
        <w:jc w:val="left"/>
        <w:outlineLvl w:val="1"/>
        <w:rPr>
          <w:b/>
          <w:bCs/>
          <w:sz w:val="24"/>
          <w:szCs w:val="24"/>
          <w:lang w:val="en-US" w:eastAsia="en-US"/>
        </w:rPr>
      </w:pPr>
      <w:r w:rsidRPr="009969F3">
        <w:rPr>
          <w:b/>
          <w:bCs/>
          <w:sz w:val="24"/>
          <w:szCs w:val="24"/>
          <w:lang w:val="en-US" w:eastAsia="en-US"/>
        </w:rPr>
        <w:t>COMPARATIVE POSITIONING</w:t>
      </w:r>
    </w:p>
    <w:p w14:paraId="0C994CFA" w14:textId="77777777" w:rsidR="009969F3" w:rsidRPr="009969F3" w:rsidRDefault="009969F3" w:rsidP="009969F3">
      <w:pPr>
        <w:spacing w:before="100" w:beforeAutospacing="1" w:after="100" w:afterAutospacing="1" w:line="240" w:lineRule="auto"/>
        <w:ind w:right="0"/>
        <w:jc w:val="left"/>
        <w:rPr>
          <w:sz w:val="24"/>
          <w:szCs w:val="24"/>
          <w:lang w:val="en-US" w:eastAsia="en-US"/>
        </w:rPr>
      </w:pPr>
      <w:r w:rsidRPr="009969F3">
        <w:rPr>
          <w:sz w:val="24"/>
          <w:szCs w:val="24"/>
          <w:lang w:val="en-US" w:eastAsia="en-US"/>
        </w:rPr>
        <w:t xml:space="preserve">Based on </w:t>
      </w:r>
      <w:r w:rsidRPr="009969F3">
        <w:rPr>
          <w:b/>
          <w:bCs/>
          <w:sz w:val="24"/>
          <w:szCs w:val="24"/>
          <w:lang w:val="en-US" w:eastAsia="en-US"/>
        </w:rPr>
        <w:t>S(T) = 100%</w:t>
      </w:r>
      <w:r w:rsidRPr="009969F3">
        <w:rPr>
          <w:sz w:val="24"/>
          <w:szCs w:val="24"/>
          <w:lang w:val="en-US" w:eastAsia="en-US"/>
        </w:rPr>
        <w:t xml:space="preserve">, </w:t>
      </w:r>
      <w:r w:rsidRPr="009969F3">
        <w:rPr>
          <w:i/>
          <w:iCs/>
          <w:sz w:val="24"/>
          <w:szCs w:val="24"/>
          <w:lang w:val="en-US" w:eastAsia="en-US"/>
        </w:rPr>
        <w:t>General Relativity</w:t>
      </w:r>
      <w:r w:rsidRPr="009969F3">
        <w:rPr>
          <w:sz w:val="24"/>
          <w:szCs w:val="24"/>
          <w:lang w:val="en-US" w:eastAsia="en-US"/>
        </w:rPr>
        <w:t xml:space="preserve"> defines the </w:t>
      </w:r>
      <w:r w:rsidRPr="009969F3">
        <w:rPr>
          <w:b/>
          <w:bCs/>
          <w:sz w:val="24"/>
          <w:szCs w:val="24"/>
          <w:lang w:val="en-US" w:eastAsia="en-US"/>
        </w:rPr>
        <w:t>upper benchmark</w:t>
      </w:r>
      <w:r w:rsidRPr="009969F3">
        <w:rPr>
          <w:sz w:val="24"/>
          <w:szCs w:val="24"/>
          <w:lang w:val="en-US" w:eastAsia="en-US"/>
        </w:rPr>
        <w:t xml:space="preserve"> of the Structural-Bayesian scale:</w:t>
      </w:r>
    </w:p>
    <w:p w14:paraId="702AD0C9" w14:textId="77777777" w:rsidR="009969F3" w:rsidRPr="009969F3" w:rsidRDefault="009969F3" w:rsidP="009969F3">
      <w:pPr>
        <w:numPr>
          <w:ilvl w:val="0"/>
          <w:numId w:val="25"/>
        </w:numPr>
        <w:spacing w:before="100" w:beforeAutospacing="1" w:after="100" w:afterAutospacing="1" w:line="240" w:lineRule="auto"/>
        <w:ind w:right="0"/>
        <w:jc w:val="left"/>
        <w:rPr>
          <w:sz w:val="24"/>
          <w:szCs w:val="24"/>
          <w:lang w:val="en-US" w:eastAsia="en-US"/>
        </w:rPr>
      </w:pPr>
      <w:r w:rsidRPr="009969F3">
        <w:rPr>
          <w:b/>
          <w:bCs/>
          <w:sz w:val="24"/>
          <w:szCs w:val="24"/>
          <w:lang w:val="en-US" w:eastAsia="en-US"/>
        </w:rPr>
        <w:t>General Relativity level</w:t>
      </w:r>
      <w:r w:rsidRPr="009969F3">
        <w:rPr>
          <w:sz w:val="24"/>
          <w:szCs w:val="24"/>
          <w:lang w:val="en-US" w:eastAsia="en-US"/>
        </w:rPr>
        <w:br/>
        <w:t>A maximally admissible physical theory: internally rigorous, ontologically deep, and strongly exclusionary.</w:t>
      </w:r>
    </w:p>
    <w:p w14:paraId="3598912D" w14:textId="77777777" w:rsidR="009969F3" w:rsidRPr="009969F3" w:rsidRDefault="009969F3" w:rsidP="009969F3">
      <w:pPr>
        <w:spacing w:before="0" w:line="240" w:lineRule="auto"/>
        <w:ind w:right="0"/>
        <w:jc w:val="left"/>
        <w:rPr>
          <w:sz w:val="24"/>
          <w:szCs w:val="24"/>
          <w:lang w:val="en-US" w:eastAsia="en-US"/>
        </w:rPr>
      </w:pPr>
      <w:r w:rsidRPr="009969F3">
        <w:rPr>
          <w:sz w:val="24"/>
          <w:szCs w:val="24"/>
          <w:lang w:val="en-US" w:eastAsia="en-US"/>
        </w:rPr>
        <w:pict w14:anchorId="021A9C71">
          <v:rect id="_x0000_i3445" style="width:0;height:1.5pt" o:hralign="center" o:hrstd="t" o:hr="t" fillcolor="#a0a0a0" stroked="f"/>
        </w:pict>
      </w:r>
    </w:p>
    <w:p w14:paraId="39064364" w14:textId="77777777" w:rsidR="009969F3" w:rsidRPr="009969F3" w:rsidRDefault="009969F3" w:rsidP="009969F3">
      <w:pPr>
        <w:spacing w:before="100" w:beforeAutospacing="1" w:after="100" w:afterAutospacing="1" w:line="240" w:lineRule="auto"/>
        <w:ind w:right="0"/>
        <w:jc w:val="left"/>
        <w:outlineLvl w:val="2"/>
        <w:rPr>
          <w:b/>
          <w:bCs/>
          <w:sz w:val="24"/>
          <w:szCs w:val="24"/>
          <w:lang w:val="en-US" w:eastAsia="en-US"/>
        </w:rPr>
      </w:pPr>
      <w:r w:rsidRPr="009969F3">
        <w:rPr>
          <w:b/>
          <w:bCs/>
          <w:sz w:val="24"/>
          <w:szCs w:val="24"/>
          <w:lang w:val="en-US" w:eastAsia="en-US"/>
        </w:rPr>
        <w:t>FINAL ASSESSMENT</w:t>
      </w:r>
    </w:p>
    <w:p w14:paraId="40541737" w14:textId="77777777" w:rsidR="009969F3" w:rsidRPr="009969F3" w:rsidRDefault="009969F3" w:rsidP="009969F3">
      <w:pPr>
        <w:spacing w:before="100" w:beforeAutospacing="1" w:after="100" w:afterAutospacing="1" w:line="240" w:lineRule="auto"/>
        <w:ind w:right="0"/>
        <w:jc w:val="left"/>
        <w:rPr>
          <w:sz w:val="24"/>
          <w:szCs w:val="24"/>
          <w:lang w:val="en-US" w:eastAsia="en-US"/>
        </w:rPr>
      </w:pPr>
      <w:r w:rsidRPr="009969F3">
        <w:rPr>
          <w:sz w:val="24"/>
          <w:szCs w:val="24"/>
          <w:lang w:val="en-US" w:eastAsia="en-US"/>
        </w:rPr>
        <w:t xml:space="preserve">Within the Structural-Bayesian Framework, </w:t>
      </w:r>
      <w:r w:rsidRPr="009969F3">
        <w:rPr>
          <w:i/>
          <w:iCs/>
          <w:sz w:val="24"/>
          <w:szCs w:val="24"/>
          <w:lang w:val="en-US" w:eastAsia="en-US"/>
        </w:rPr>
        <w:t>General Relativity</w:t>
      </w:r>
      <w:r w:rsidRPr="009969F3">
        <w:rPr>
          <w:sz w:val="24"/>
          <w:szCs w:val="24"/>
          <w:lang w:val="en-US" w:eastAsia="en-US"/>
        </w:rPr>
        <w:t xml:space="preserve"> achieves a </w:t>
      </w:r>
      <w:r w:rsidRPr="009969F3">
        <w:rPr>
          <w:b/>
          <w:bCs/>
          <w:sz w:val="24"/>
          <w:szCs w:val="24"/>
          <w:lang w:val="en-US" w:eastAsia="en-US"/>
        </w:rPr>
        <w:t>perfect structural score</w:t>
      </w:r>
      <w:r w:rsidRPr="009969F3">
        <w:rPr>
          <w:sz w:val="24"/>
          <w:szCs w:val="24"/>
          <w:lang w:val="en-US" w:eastAsia="en-US"/>
        </w:rPr>
        <w:t>. Alongside Evolution by Natural Selection, it exemplifies what a mature scientific theory looks like: maximal internal integrity, maximal constraint power, and unavoidable ontological commitment.</w:t>
      </w:r>
    </w:p>
    <w:p w14:paraId="750B622F" w14:textId="77777777" w:rsidR="009969F3" w:rsidRPr="009969F3" w:rsidRDefault="009969F3" w:rsidP="009969F3">
      <w:pPr>
        <w:spacing w:before="100" w:beforeAutospacing="1" w:after="100" w:afterAutospacing="1" w:line="240" w:lineRule="auto"/>
        <w:ind w:right="0"/>
        <w:jc w:val="left"/>
        <w:rPr>
          <w:sz w:val="24"/>
          <w:szCs w:val="24"/>
          <w:lang w:val="en-US" w:eastAsia="en-US"/>
        </w:rPr>
      </w:pPr>
      <w:r w:rsidRPr="009969F3">
        <w:rPr>
          <w:sz w:val="24"/>
          <w:szCs w:val="24"/>
          <w:lang w:val="en-US" w:eastAsia="en-US"/>
        </w:rPr>
        <w:t xml:space="preserve">Historically associated with </w:t>
      </w:r>
      <w:r w:rsidRPr="009969F3">
        <w:rPr>
          <w:b/>
          <w:bCs/>
          <w:sz w:val="24"/>
          <w:szCs w:val="24"/>
          <w:lang w:val="en-US" w:eastAsia="en-US"/>
        </w:rPr>
        <w:t>Albert Einstein</w:t>
      </w:r>
      <w:r w:rsidRPr="009969F3">
        <w:rPr>
          <w:sz w:val="24"/>
          <w:szCs w:val="24"/>
          <w:lang w:val="en-US" w:eastAsia="en-US"/>
        </w:rPr>
        <w:t>, its strength lies not in authority but in structure—precisely the dimension this framework is designed to measure.</w:t>
      </w:r>
    </w:p>
    <w:p w14:paraId="6259E83B" w14:textId="77777777" w:rsidR="00DA5C2F" w:rsidRPr="00D927A6" w:rsidRDefault="00DA5C2F" w:rsidP="008E48DA">
      <w:pPr>
        <w:widowControl w:val="0"/>
        <w:pBdr>
          <w:top w:val="nil"/>
          <w:left w:val="nil"/>
          <w:bottom w:val="nil"/>
          <w:right w:val="nil"/>
          <w:between w:val="nil"/>
        </w:pBdr>
        <w:ind w:right="60"/>
        <w:rPr>
          <w:sz w:val="24"/>
          <w:szCs w:val="24"/>
          <w:lang w:val="en-US"/>
        </w:rPr>
      </w:pPr>
    </w:p>
    <w:p w14:paraId="18DA5421" w14:textId="77777777" w:rsidR="00DA5C2F" w:rsidRPr="00D927A6" w:rsidRDefault="00DA5C2F" w:rsidP="008E48DA">
      <w:pPr>
        <w:widowControl w:val="0"/>
        <w:pBdr>
          <w:top w:val="nil"/>
          <w:left w:val="nil"/>
          <w:bottom w:val="nil"/>
          <w:right w:val="nil"/>
          <w:between w:val="nil"/>
        </w:pBdr>
        <w:ind w:right="60"/>
        <w:rPr>
          <w:sz w:val="24"/>
          <w:szCs w:val="24"/>
          <w:lang w:val="en-CA"/>
        </w:rPr>
      </w:pPr>
    </w:p>
    <w:p w14:paraId="0FB31C07" w14:textId="77777777" w:rsidR="00D927A6" w:rsidRPr="00D927A6" w:rsidRDefault="00D927A6" w:rsidP="00D927A6">
      <w:pPr>
        <w:pStyle w:val="Heading1"/>
        <w:rPr>
          <w:lang w:val="en-US" w:eastAsia="en-US"/>
        </w:rPr>
      </w:pPr>
      <w:bookmarkStart w:id="17" w:name="_Toc219235837"/>
      <w:r w:rsidRPr="00D927A6">
        <w:rPr>
          <w:bCs/>
          <w:lang w:val="en-US" w:eastAsia="en-US"/>
        </w:rPr>
        <w:lastRenderedPageBreak/>
        <w:t>THEORY:</w:t>
      </w:r>
      <w:r w:rsidRPr="00D927A6">
        <w:rPr>
          <w:lang w:val="en-US" w:eastAsia="en-US"/>
        </w:rPr>
        <w:t xml:space="preserve"> Special Relativity</w:t>
      </w:r>
      <w:bookmarkEnd w:id="17"/>
    </w:p>
    <w:p w14:paraId="6546ECEA" w14:textId="77777777" w:rsidR="00D927A6" w:rsidRPr="00D927A6" w:rsidRDefault="00D927A6" w:rsidP="00D927A6">
      <w:pPr>
        <w:spacing w:before="0" w:line="240" w:lineRule="auto"/>
        <w:ind w:right="0"/>
        <w:jc w:val="left"/>
        <w:rPr>
          <w:sz w:val="24"/>
          <w:szCs w:val="24"/>
          <w:lang w:val="en-US" w:eastAsia="en-US"/>
        </w:rPr>
      </w:pPr>
      <w:r w:rsidRPr="00D927A6">
        <w:rPr>
          <w:sz w:val="24"/>
          <w:szCs w:val="24"/>
          <w:lang w:val="en-US" w:eastAsia="en-US"/>
        </w:rPr>
        <w:pict w14:anchorId="10F59528">
          <v:rect id="_x0000_i3446" style="width:0;height:1.5pt" o:hralign="center" o:hrstd="t" o:hr="t" fillcolor="#a0a0a0" stroked="f"/>
        </w:pict>
      </w:r>
    </w:p>
    <w:p w14:paraId="6CFBCBEF" w14:textId="77777777" w:rsidR="00D927A6" w:rsidRPr="00D927A6" w:rsidRDefault="00D927A6" w:rsidP="00D927A6">
      <w:pPr>
        <w:spacing w:before="100" w:beforeAutospacing="1" w:after="100" w:afterAutospacing="1" w:line="240" w:lineRule="auto"/>
        <w:ind w:right="0"/>
        <w:jc w:val="left"/>
        <w:outlineLvl w:val="1"/>
        <w:rPr>
          <w:b/>
          <w:bCs/>
          <w:sz w:val="24"/>
          <w:szCs w:val="24"/>
          <w:lang w:val="en-US" w:eastAsia="en-US"/>
        </w:rPr>
      </w:pPr>
      <w:r w:rsidRPr="00D927A6">
        <w:rPr>
          <w:b/>
          <w:bCs/>
          <w:sz w:val="24"/>
          <w:szCs w:val="24"/>
          <w:lang w:val="en-US" w:eastAsia="en-US"/>
        </w:rPr>
        <w:t>EXTRACTED CORE CLAIMS:</w:t>
      </w:r>
    </w:p>
    <w:p w14:paraId="12CB847E" w14:textId="77777777" w:rsidR="00D927A6" w:rsidRPr="00D927A6" w:rsidRDefault="00D927A6" w:rsidP="00D927A6">
      <w:pPr>
        <w:numPr>
          <w:ilvl w:val="0"/>
          <w:numId w:val="26"/>
        </w:numPr>
        <w:spacing w:before="100" w:beforeAutospacing="1" w:after="100" w:afterAutospacing="1" w:line="240" w:lineRule="auto"/>
        <w:ind w:right="0"/>
        <w:jc w:val="left"/>
        <w:rPr>
          <w:sz w:val="24"/>
          <w:szCs w:val="24"/>
          <w:lang w:val="en-US" w:eastAsia="en-US"/>
        </w:rPr>
      </w:pPr>
      <w:r w:rsidRPr="00D927A6">
        <w:rPr>
          <w:sz w:val="24"/>
          <w:szCs w:val="24"/>
          <w:lang w:val="en-US" w:eastAsia="en-US"/>
        </w:rPr>
        <w:t>The laws of physics are identical in all inertial reference frames (Principle of Relativity).</w:t>
      </w:r>
    </w:p>
    <w:p w14:paraId="24A68235" w14:textId="77777777" w:rsidR="00D927A6" w:rsidRPr="00D927A6" w:rsidRDefault="00D927A6" w:rsidP="00D927A6">
      <w:pPr>
        <w:numPr>
          <w:ilvl w:val="0"/>
          <w:numId w:val="26"/>
        </w:numPr>
        <w:spacing w:before="100" w:beforeAutospacing="1" w:after="100" w:afterAutospacing="1" w:line="240" w:lineRule="auto"/>
        <w:ind w:right="0"/>
        <w:jc w:val="left"/>
        <w:rPr>
          <w:sz w:val="24"/>
          <w:szCs w:val="24"/>
          <w:lang w:val="en-US" w:eastAsia="en-US"/>
        </w:rPr>
      </w:pPr>
      <w:r w:rsidRPr="00D927A6">
        <w:rPr>
          <w:sz w:val="24"/>
          <w:szCs w:val="24"/>
          <w:lang w:val="en-US" w:eastAsia="en-US"/>
        </w:rPr>
        <w:t>The speed of light in vacuum is invariant for all inertial observers, independent of the motion of the source or observer.</w:t>
      </w:r>
    </w:p>
    <w:p w14:paraId="22DDFA15" w14:textId="77777777" w:rsidR="00D927A6" w:rsidRPr="00D927A6" w:rsidRDefault="00D927A6" w:rsidP="00D927A6">
      <w:pPr>
        <w:numPr>
          <w:ilvl w:val="0"/>
          <w:numId w:val="26"/>
        </w:numPr>
        <w:spacing w:before="100" w:beforeAutospacing="1" w:after="100" w:afterAutospacing="1" w:line="240" w:lineRule="auto"/>
        <w:ind w:right="0"/>
        <w:jc w:val="left"/>
        <w:rPr>
          <w:sz w:val="24"/>
          <w:szCs w:val="24"/>
          <w:lang w:val="en-US" w:eastAsia="en-US"/>
        </w:rPr>
      </w:pPr>
      <w:r w:rsidRPr="00D927A6">
        <w:rPr>
          <w:sz w:val="24"/>
          <w:szCs w:val="24"/>
          <w:lang w:val="en-US" w:eastAsia="en-US"/>
        </w:rPr>
        <w:t>Space and time are not absolute but form a unified spacetime structure, with temporal and spatial intervals depending on relative motion.</w:t>
      </w:r>
    </w:p>
    <w:p w14:paraId="38CFAE67" w14:textId="77777777" w:rsidR="00D927A6" w:rsidRPr="00D927A6" w:rsidRDefault="00D927A6" w:rsidP="00D927A6">
      <w:pPr>
        <w:numPr>
          <w:ilvl w:val="0"/>
          <w:numId w:val="26"/>
        </w:numPr>
        <w:spacing w:before="100" w:beforeAutospacing="1" w:after="100" w:afterAutospacing="1" w:line="240" w:lineRule="auto"/>
        <w:ind w:right="0"/>
        <w:jc w:val="left"/>
        <w:rPr>
          <w:sz w:val="24"/>
          <w:szCs w:val="24"/>
          <w:lang w:val="en-US" w:eastAsia="en-US"/>
        </w:rPr>
      </w:pPr>
      <w:r w:rsidRPr="00D927A6">
        <w:rPr>
          <w:sz w:val="24"/>
          <w:szCs w:val="24"/>
          <w:lang w:val="en-US" w:eastAsia="en-US"/>
        </w:rPr>
        <w:t>Physical quantities such as time, length, simultaneity, energy, and momentum transform according to Lorentz transformations.</w:t>
      </w:r>
    </w:p>
    <w:p w14:paraId="126276CB" w14:textId="77777777" w:rsidR="00D927A6" w:rsidRPr="00D927A6" w:rsidRDefault="00D927A6" w:rsidP="00D927A6">
      <w:pPr>
        <w:numPr>
          <w:ilvl w:val="0"/>
          <w:numId w:val="26"/>
        </w:numPr>
        <w:spacing w:before="100" w:beforeAutospacing="1" w:after="100" w:afterAutospacing="1" w:line="240" w:lineRule="auto"/>
        <w:ind w:right="0"/>
        <w:jc w:val="left"/>
        <w:rPr>
          <w:sz w:val="24"/>
          <w:szCs w:val="24"/>
          <w:lang w:val="en-US" w:eastAsia="en-US"/>
        </w:rPr>
      </w:pPr>
      <w:r w:rsidRPr="00D927A6">
        <w:rPr>
          <w:sz w:val="24"/>
          <w:szCs w:val="24"/>
          <w:lang w:val="en-US" w:eastAsia="en-US"/>
        </w:rPr>
        <w:t>No information or causal influence can propagate faster than the speed of light in vacuum.</w:t>
      </w:r>
    </w:p>
    <w:p w14:paraId="66740743" w14:textId="77777777" w:rsidR="00D927A6" w:rsidRPr="00D927A6" w:rsidRDefault="00D927A6" w:rsidP="00D927A6">
      <w:pPr>
        <w:spacing w:before="0" w:line="240" w:lineRule="auto"/>
        <w:ind w:right="0"/>
        <w:jc w:val="left"/>
        <w:rPr>
          <w:sz w:val="24"/>
          <w:szCs w:val="24"/>
          <w:lang w:val="en-US" w:eastAsia="en-US"/>
        </w:rPr>
      </w:pPr>
      <w:r w:rsidRPr="00D927A6">
        <w:rPr>
          <w:sz w:val="24"/>
          <w:szCs w:val="24"/>
          <w:lang w:val="en-US" w:eastAsia="en-US"/>
        </w:rPr>
        <w:pict w14:anchorId="3867C84B">
          <v:rect id="_x0000_i3447" style="width:0;height:1.5pt" o:hralign="center" o:hrstd="t" o:hr="t" fillcolor="#a0a0a0" stroked="f"/>
        </w:pict>
      </w:r>
    </w:p>
    <w:p w14:paraId="0C47740D" w14:textId="77777777" w:rsidR="00D927A6" w:rsidRPr="00D927A6" w:rsidRDefault="00D927A6" w:rsidP="00D927A6">
      <w:pPr>
        <w:spacing w:before="100" w:beforeAutospacing="1" w:after="100" w:afterAutospacing="1" w:line="240" w:lineRule="auto"/>
        <w:ind w:right="0"/>
        <w:jc w:val="left"/>
        <w:outlineLvl w:val="1"/>
        <w:rPr>
          <w:b/>
          <w:bCs/>
          <w:sz w:val="24"/>
          <w:szCs w:val="24"/>
          <w:lang w:val="en-US" w:eastAsia="en-US"/>
        </w:rPr>
      </w:pPr>
      <w:r w:rsidRPr="00D927A6">
        <w:rPr>
          <w:b/>
          <w:bCs/>
          <w:sz w:val="24"/>
          <w:szCs w:val="24"/>
          <w:lang w:val="en-US" w:eastAsia="en-US"/>
        </w:rPr>
        <w:t>LAYER SCORES: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155"/>
        <w:gridCol w:w="634"/>
        <w:gridCol w:w="3299"/>
      </w:tblGrid>
      <w:tr w:rsidR="00D927A6" w:rsidRPr="00D927A6" w14:paraId="5FF8443C" w14:textId="77777777">
        <w:trPr>
          <w:tblHeader/>
          <w:tblCellSpacing w:w="15" w:type="dxa"/>
        </w:trPr>
        <w:tc>
          <w:tcPr>
            <w:tcW w:w="0" w:type="auto"/>
            <w:vAlign w:val="center"/>
            <w:hideMark/>
          </w:tcPr>
          <w:p w14:paraId="2C3BE0FA" w14:textId="77777777" w:rsidR="00D927A6" w:rsidRPr="00D927A6" w:rsidRDefault="00D927A6" w:rsidP="00D927A6">
            <w:pPr>
              <w:spacing w:before="0" w:line="240" w:lineRule="auto"/>
              <w:ind w:right="0"/>
              <w:jc w:val="center"/>
              <w:rPr>
                <w:b/>
                <w:bCs/>
                <w:sz w:val="24"/>
                <w:szCs w:val="24"/>
                <w:lang w:val="en-US" w:eastAsia="en-US"/>
              </w:rPr>
            </w:pPr>
            <w:r w:rsidRPr="00D927A6">
              <w:rPr>
                <w:b/>
                <w:bCs/>
                <w:sz w:val="24"/>
                <w:szCs w:val="24"/>
                <w:lang w:val="en-US" w:eastAsia="en-US"/>
              </w:rPr>
              <w:t>Layer</w:t>
            </w:r>
          </w:p>
        </w:tc>
        <w:tc>
          <w:tcPr>
            <w:tcW w:w="0" w:type="auto"/>
            <w:vAlign w:val="center"/>
            <w:hideMark/>
          </w:tcPr>
          <w:p w14:paraId="1032B0E3" w14:textId="77777777" w:rsidR="00D927A6" w:rsidRPr="00D927A6" w:rsidRDefault="00D927A6" w:rsidP="00D927A6">
            <w:pPr>
              <w:spacing w:before="0" w:line="240" w:lineRule="auto"/>
              <w:ind w:right="0"/>
              <w:jc w:val="center"/>
              <w:rPr>
                <w:b/>
                <w:bCs/>
                <w:sz w:val="24"/>
                <w:szCs w:val="24"/>
                <w:lang w:val="en-US" w:eastAsia="en-US"/>
              </w:rPr>
            </w:pPr>
            <w:r w:rsidRPr="00D927A6">
              <w:rPr>
                <w:b/>
                <w:bCs/>
                <w:sz w:val="24"/>
                <w:szCs w:val="24"/>
                <w:lang w:val="en-US" w:eastAsia="en-US"/>
              </w:rPr>
              <w:t>Score</w:t>
            </w:r>
          </w:p>
        </w:tc>
        <w:tc>
          <w:tcPr>
            <w:tcW w:w="0" w:type="auto"/>
            <w:vAlign w:val="center"/>
            <w:hideMark/>
          </w:tcPr>
          <w:p w14:paraId="03B8B4AF" w14:textId="77777777" w:rsidR="00D927A6" w:rsidRPr="00D927A6" w:rsidRDefault="00D927A6" w:rsidP="00D927A6">
            <w:pPr>
              <w:spacing w:before="0" w:line="240" w:lineRule="auto"/>
              <w:ind w:right="0"/>
              <w:jc w:val="center"/>
              <w:rPr>
                <w:b/>
                <w:bCs/>
                <w:sz w:val="24"/>
                <w:szCs w:val="24"/>
                <w:lang w:val="en-US" w:eastAsia="en-US"/>
              </w:rPr>
            </w:pPr>
            <w:r w:rsidRPr="00D927A6">
              <w:rPr>
                <w:b/>
                <w:bCs/>
                <w:sz w:val="24"/>
                <w:szCs w:val="24"/>
                <w:lang w:val="en-US" w:eastAsia="en-US"/>
              </w:rPr>
              <w:t>Breakdown</w:t>
            </w:r>
          </w:p>
        </w:tc>
      </w:tr>
      <w:tr w:rsidR="00D927A6" w:rsidRPr="00D927A6" w14:paraId="555AD936" w14:textId="77777777">
        <w:trPr>
          <w:tblCellSpacing w:w="15" w:type="dxa"/>
        </w:trPr>
        <w:tc>
          <w:tcPr>
            <w:tcW w:w="0" w:type="auto"/>
            <w:vAlign w:val="center"/>
            <w:hideMark/>
          </w:tcPr>
          <w:p w14:paraId="525EA782" w14:textId="77777777" w:rsidR="00D927A6" w:rsidRPr="00D927A6" w:rsidRDefault="00D927A6" w:rsidP="00D927A6">
            <w:pPr>
              <w:spacing w:before="0" w:line="240" w:lineRule="auto"/>
              <w:ind w:right="0"/>
              <w:jc w:val="left"/>
              <w:rPr>
                <w:sz w:val="24"/>
                <w:szCs w:val="24"/>
                <w:lang w:val="en-US" w:eastAsia="en-US"/>
              </w:rPr>
            </w:pPr>
            <w:r w:rsidRPr="00D927A6">
              <w:rPr>
                <w:sz w:val="24"/>
                <w:szCs w:val="24"/>
                <w:lang w:val="en-US" w:eastAsia="en-US"/>
              </w:rPr>
              <w:t>I (Internal Integrity)</w:t>
            </w:r>
          </w:p>
        </w:tc>
        <w:tc>
          <w:tcPr>
            <w:tcW w:w="0" w:type="auto"/>
            <w:vAlign w:val="center"/>
            <w:hideMark/>
          </w:tcPr>
          <w:p w14:paraId="144D0DC8" w14:textId="77777777" w:rsidR="00D927A6" w:rsidRPr="00D927A6" w:rsidRDefault="00D927A6" w:rsidP="00D927A6">
            <w:pPr>
              <w:spacing w:before="0" w:line="240" w:lineRule="auto"/>
              <w:ind w:right="0"/>
              <w:jc w:val="left"/>
              <w:rPr>
                <w:sz w:val="24"/>
                <w:szCs w:val="24"/>
                <w:lang w:val="en-US" w:eastAsia="en-US"/>
              </w:rPr>
            </w:pPr>
            <w:r w:rsidRPr="00D927A6">
              <w:rPr>
                <w:b/>
                <w:bCs/>
                <w:sz w:val="24"/>
                <w:szCs w:val="24"/>
                <w:lang w:val="en-US" w:eastAsia="en-US"/>
              </w:rPr>
              <w:t>5 / 5</w:t>
            </w:r>
          </w:p>
        </w:tc>
        <w:tc>
          <w:tcPr>
            <w:tcW w:w="0" w:type="auto"/>
            <w:vAlign w:val="center"/>
            <w:hideMark/>
          </w:tcPr>
          <w:p w14:paraId="6B16662E" w14:textId="77777777" w:rsidR="00D927A6" w:rsidRPr="00D927A6" w:rsidRDefault="00D927A6" w:rsidP="00D927A6">
            <w:pPr>
              <w:spacing w:before="0" w:line="240" w:lineRule="auto"/>
              <w:ind w:right="0"/>
              <w:jc w:val="left"/>
              <w:rPr>
                <w:sz w:val="24"/>
                <w:szCs w:val="24"/>
                <w:lang w:val="en-US" w:eastAsia="en-US"/>
              </w:rPr>
            </w:pPr>
            <w:r w:rsidRPr="00D927A6">
              <w:rPr>
                <w:sz w:val="24"/>
                <w:szCs w:val="24"/>
                <w:lang w:val="en-US" w:eastAsia="en-US"/>
              </w:rPr>
              <w:t>A1=1, A2=1, A3=1, A4=1, A5=1</w:t>
            </w:r>
          </w:p>
        </w:tc>
      </w:tr>
      <w:tr w:rsidR="00D927A6" w:rsidRPr="00D927A6" w14:paraId="4810362C" w14:textId="77777777">
        <w:trPr>
          <w:tblCellSpacing w:w="15" w:type="dxa"/>
        </w:trPr>
        <w:tc>
          <w:tcPr>
            <w:tcW w:w="0" w:type="auto"/>
            <w:vAlign w:val="center"/>
            <w:hideMark/>
          </w:tcPr>
          <w:p w14:paraId="194BD90B" w14:textId="77777777" w:rsidR="00D927A6" w:rsidRPr="00D927A6" w:rsidRDefault="00D927A6" w:rsidP="00D927A6">
            <w:pPr>
              <w:spacing w:before="0" w:line="240" w:lineRule="auto"/>
              <w:ind w:right="0"/>
              <w:jc w:val="left"/>
              <w:rPr>
                <w:sz w:val="24"/>
                <w:szCs w:val="24"/>
                <w:lang w:val="en-US" w:eastAsia="en-US"/>
              </w:rPr>
            </w:pPr>
            <w:r w:rsidRPr="00D927A6">
              <w:rPr>
                <w:sz w:val="24"/>
                <w:szCs w:val="24"/>
                <w:lang w:val="en-US" w:eastAsia="en-US"/>
              </w:rPr>
              <w:t>C (Constraint Power)</w:t>
            </w:r>
          </w:p>
        </w:tc>
        <w:tc>
          <w:tcPr>
            <w:tcW w:w="0" w:type="auto"/>
            <w:vAlign w:val="center"/>
            <w:hideMark/>
          </w:tcPr>
          <w:p w14:paraId="0DD2281B" w14:textId="77777777" w:rsidR="00D927A6" w:rsidRPr="00D927A6" w:rsidRDefault="00D927A6" w:rsidP="00D927A6">
            <w:pPr>
              <w:spacing w:before="0" w:line="240" w:lineRule="auto"/>
              <w:ind w:right="0"/>
              <w:jc w:val="left"/>
              <w:rPr>
                <w:sz w:val="24"/>
                <w:szCs w:val="24"/>
                <w:lang w:val="en-US" w:eastAsia="en-US"/>
              </w:rPr>
            </w:pPr>
            <w:r w:rsidRPr="00D927A6">
              <w:rPr>
                <w:b/>
                <w:bCs/>
                <w:sz w:val="24"/>
                <w:szCs w:val="24"/>
                <w:lang w:val="en-US" w:eastAsia="en-US"/>
              </w:rPr>
              <w:t>3 / 3</w:t>
            </w:r>
          </w:p>
        </w:tc>
        <w:tc>
          <w:tcPr>
            <w:tcW w:w="0" w:type="auto"/>
            <w:vAlign w:val="center"/>
            <w:hideMark/>
          </w:tcPr>
          <w:p w14:paraId="5259549F" w14:textId="77777777" w:rsidR="00D927A6" w:rsidRPr="00D927A6" w:rsidRDefault="00D927A6" w:rsidP="00D927A6">
            <w:pPr>
              <w:spacing w:before="0" w:line="240" w:lineRule="auto"/>
              <w:ind w:right="0"/>
              <w:jc w:val="left"/>
              <w:rPr>
                <w:sz w:val="24"/>
                <w:szCs w:val="24"/>
                <w:lang w:val="en-US" w:eastAsia="en-US"/>
              </w:rPr>
            </w:pPr>
            <w:r w:rsidRPr="00D927A6">
              <w:rPr>
                <w:sz w:val="24"/>
                <w:szCs w:val="24"/>
                <w:lang w:val="en-US" w:eastAsia="en-US"/>
              </w:rPr>
              <w:t>B1=1, B2=1, B3=1</w:t>
            </w:r>
          </w:p>
        </w:tc>
      </w:tr>
      <w:tr w:rsidR="00D927A6" w:rsidRPr="00D927A6" w14:paraId="7E1514EE" w14:textId="77777777">
        <w:trPr>
          <w:tblCellSpacing w:w="15" w:type="dxa"/>
        </w:trPr>
        <w:tc>
          <w:tcPr>
            <w:tcW w:w="0" w:type="auto"/>
            <w:vAlign w:val="center"/>
            <w:hideMark/>
          </w:tcPr>
          <w:p w14:paraId="30FB0ABB" w14:textId="77777777" w:rsidR="00D927A6" w:rsidRPr="00D927A6" w:rsidRDefault="00D927A6" w:rsidP="00D927A6">
            <w:pPr>
              <w:spacing w:before="0" w:line="240" w:lineRule="auto"/>
              <w:ind w:right="0"/>
              <w:jc w:val="left"/>
              <w:rPr>
                <w:sz w:val="24"/>
                <w:szCs w:val="24"/>
                <w:lang w:val="en-US" w:eastAsia="en-US"/>
              </w:rPr>
            </w:pPr>
            <w:r w:rsidRPr="00D927A6">
              <w:rPr>
                <w:sz w:val="24"/>
                <w:szCs w:val="24"/>
                <w:lang w:val="en-US" w:eastAsia="en-US"/>
              </w:rPr>
              <w:t>O (Ontological Load)</w:t>
            </w:r>
          </w:p>
        </w:tc>
        <w:tc>
          <w:tcPr>
            <w:tcW w:w="0" w:type="auto"/>
            <w:vAlign w:val="center"/>
            <w:hideMark/>
          </w:tcPr>
          <w:p w14:paraId="29D76C1F" w14:textId="77777777" w:rsidR="00D927A6" w:rsidRPr="00D927A6" w:rsidRDefault="00D927A6" w:rsidP="00D927A6">
            <w:pPr>
              <w:spacing w:before="0" w:line="240" w:lineRule="auto"/>
              <w:ind w:right="0"/>
              <w:jc w:val="left"/>
              <w:rPr>
                <w:sz w:val="24"/>
                <w:szCs w:val="24"/>
                <w:lang w:val="en-US" w:eastAsia="en-US"/>
              </w:rPr>
            </w:pPr>
            <w:r w:rsidRPr="00D927A6">
              <w:rPr>
                <w:b/>
                <w:bCs/>
                <w:sz w:val="24"/>
                <w:szCs w:val="24"/>
                <w:lang w:val="en-US" w:eastAsia="en-US"/>
              </w:rPr>
              <w:t>2 / 2</w:t>
            </w:r>
          </w:p>
        </w:tc>
        <w:tc>
          <w:tcPr>
            <w:tcW w:w="0" w:type="auto"/>
            <w:vAlign w:val="center"/>
            <w:hideMark/>
          </w:tcPr>
          <w:p w14:paraId="485B9FFA" w14:textId="77777777" w:rsidR="00D927A6" w:rsidRPr="00D927A6" w:rsidRDefault="00D927A6" w:rsidP="00D927A6">
            <w:pPr>
              <w:spacing w:before="0" w:line="240" w:lineRule="auto"/>
              <w:ind w:right="0"/>
              <w:jc w:val="left"/>
              <w:rPr>
                <w:sz w:val="24"/>
                <w:szCs w:val="24"/>
                <w:lang w:val="en-US" w:eastAsia="en-US"/>
              </w:rPr>
            </w:pPr>
            <w:r w:rsidRPr="00D927A6">
              <w:rPr>
                <w:sz w:val="24"/>
                <w:szCs w:val="24"/>
                <w:lang w:val="en-US" w:eastAsia="en-US"/>
              </w:rPr>
              <w:t>C1=1, C2=1</w:t>
            </w:r>
          </w:p>
        </w:tc>
      </w:tr>
      <w:tr w:rsidR="00D927A6" w:rsidRPr="00D927A6" w14:paraId="0B0711D6" w14:textId="77777777">
        <w:trPr>
          <w:tblCellSpacing w:w="15" w:type="dxa"/>
        </w:trPr>
        <w:tc>
          <w:tcPr>
            <w:tcW w:w="0" w:type="auto"/>
            <w:vAlign w:val="center"/>
            <w:hideMark/>
          </w:tcPr>
          <w:p w14:paraId="09D0E9DF" w14:textId="77777777" w:rsidR="00D927A6" w:rsidRPr="00D927A6" w:rsidRDefault="00D927A6" w:rsidP="00D927A6">
            <w:pPr>
              <w:spacing w:before="0" w:line="240" w:lineRule="auto"/>
              <w:ind w:right="0"/>
              <w:jc w:val="left"/>
              <w:rPr>
                <w:sz w:val="24"/>
                <w:szCs w:val="24"/>
                <w:lang w:val="en-US" w:eastAsia="en-US"/>
              </w:rPr>
            </w:pPr>
            <w:r w:rsidRPr="00D927A6">
              <w:rPr>
                <w:sz w:val="24"/>
                <w:szCs w:val="24"/>
                <w:lang w:val="en-US" w:eastAsia="en-US"/>
              </w:rPr>
              <w:t>N (Non-Triviality)</w:t>
            </w:r>
          </w:p>
        </w:tc>
        <w:tc>
          <w:tcPr>
            <w:tcW w:w="0" w:type="auto"/>
            <w:vAlign w:val="center"/>
            <w:hideMark/>
          </w:tcPr>
          <w:p w14:paraId="2EA8C9C8" w14:textId="77777777" w:rsidR="00D927A6" w:rsidRPr="00D927A6" w:rsidRDefault="00D927A6" w:rsidP="00D927A6">
            <w:pPr>
              <w:spacing w:before="0" w:line="240" w:lineRule="auto"/>
              <w:ind w:right="0"/>
              <w:jc w:val="left"/>
              <w:rPr>
                <w:sz w:val="24"/>
                <w:szCs w:val="24"/>
                <w:lang w:val="en-US" w:eastAsia="en-US"/>
              </w:rPr>
            </w:pPr>
            <w:r w:rsidRPr="00D927A6">
              <w:rPr>
                <w:b/>
                <w:bCs/>
                <w:sz w:val="24"/>
                <w:szCs w:val="24"/>
                <w:lang w:val="en-US" w:eastAsia="en-US"/>
              </w:rPr>
              <w:t>1.0</w:t>
            </w:r>
          </w:p>
        </w:tc>
        <w:tc>
          <w:tcPr>
            <w:tcW w:w="0" w:type="auto"/>
            <w:vAlign w:val="center"/>
            <w:hideMark/>
          </w:tcPr>
          <w:p w14:paraId="1C51D939" w14:textId="77777777" w:rsidR="00D927A6" w:rsidRPr="00D927A6" w:rsidRDefault="00D927A6" w:rsidP="00D927A6">
            <w:pPr>
              <w:spacing w:before="0" w:line="240" w:lineRule="auto"/>
              <w:ind w:right="0"/>
              <w:jc w:val="left"/>
              <w:rPr>
                <w:sz w:val="24"/>
                <w:szCs w:val="24"/>
                <w:lang w:val="en-US" w:eastAsia="en-US"/>
              </w:rPr>
            </w:pPr>
            <w:r w:rsidRPr="00D927A6">
              <w:rPr>
                <w:sz w:val="24"/>
                <w:szCs w:val="24"/>
                <w:lang w:val="en-US" w:eastAsia="en-US"/>
              </w:rPr>
              <w:t>0.4 + 0.2×3</w:t>
            </w:r>
          </w:p>
        </w:tc>
      </w:tr>
    </w:tbl>
    <w:p w14:paraId="29440613" w14:textId="77777777" w:rsidR="00D927A6" w:rsidRPr="00D927A6" w:rsidRDefault="00D927A6" w:rsidP="00D927A6">
      <w:pPr>
        <w:spacing w:before="0" w:line="240" w:lineRule="auto"/>
        <w:ind w:right="0"/>
        <w:jc w:val="left"/>
        <w:rPr>
          <w:sz w:val="24"/>
          <w:szCs w:val="24"/>
          <w:lang w:val="en-US" w:eastAsia="en-US"/>
        </w:rPr>
      </w:pPr>
      <w:r w:rsidRPr="00D927A6">
        <w:rPr>
          <w:sz w:val="24"/>
          <w:szCs w:val="24"/>
          <w:lang w:val="en-US" w:eastAsia="en-US"/>
        </w:rPr>
        <w:pict w14:anchorId="007BB7E5">
          <v:rect id="_x0000_i3448" style="width:0;height:1.5pt" o:hralign="center" o:hrstd="t" o:hr="t" fillcolor="#a0a0a0" stroked="f"/>
        </w:pict>
      </w:r>
    </w:p>
    <w:p w14:paraId="31A9DDBF" w14:textId="77777777" w:rsidR="00D927A6" w:rsidRPr="00D927A6" w:rsidRDefault="00D927A6" w:rsidP="00D927A6">
      <w:pPr>
        <w:spacing w:before="100" w:beforeAutospacing="1" w:after="100" w:afterAutospacing="1" w:line="240" w:lineRule="auto"/>
        <w:ind w:right="0"/>
        <w:jc w:val="left"/>
        <w:outlineLvl w:val="1"/>
        <w:rPr>
          <w:b/>
          <w:bCs/>
          <w:sz w:val="24"/>
          <w:szCs w:val="24"/>
          <w:lang w:val="en-US" w:eastAsia="en-US"/>
        </w:rPr>
      </w:pPr>
      <w:r w:rsidRPr="00D927A6">
        <w:rPr>
          <w:b/>
          <w:bCs/>
          <w:sz w:val="24"/>
          <w:szCs w:val="24"/>
          <w:lang w:val="en-US" w:eastAsia="en-US"/>
        </w:rPr>
        <w:t>CALCULATIONS:</w:t>
      </w:r>
    </w:p>
    <w:p w14:paraId="5CACAFDE" w14:textId="77777777" w:rsidR="00D927A6" w:rsidRPr="00D927A6" w:rsidRDefault="00D927A6" w:rsidP="00D927A6">
      <w:pPr>
        <w:numPr>
          <w:ilvl w:val="0"/>
          <w:numId w:val="27"/>
        </w:numPr>
        <w:spacing w:before="100" w:beforeAutospacing="1" w:after="100" w:afterAutospacing="1" w:line="240" w:lineRule="auto"/>
        <w:ind w:right="0"/>
        <w:jc w:val="left"/>
        <w:rPr>
          <w:sz w:val="24"/>
          <w:szCs w:val="24"/>
          <w:lang w:val="en-US" w:eastAsia="en-US"/>
        </w:rPr>
      </w:pPr>
      <w:r w:rsidRPr="00D927A6">
        <w:rPr>
          <w:b/>
          <w:bCs/>
          <w:sz w:val="24"/>
          <w:szCs w:val="24"/>
          <w:lang w:val="en-US" w:eastAsia="en-US"/>
        </w:rPr>
        <w:t>Non-Triviality Multiplier:</w:t>
      </w:r>
      <w:r w:rsidRPr="00D927A6">
        <w:rPr>
          <w:sz w:val="24"/>
          <w:szCs w:val="24"/>
          <w:lang w:val="en-US" w:eastAsia="en-US"/>
        </w:rPr>
        <w:br/>
        <w:t xml:space="preserve">N = 0.4 + 0.2 × 3 = </w:t>
      </w:r>
      <w:r w:rsidRPr="00D927A6">
        <w:rPr>
          <w:b/>
          <w:bCs/>
          <w:sz w:val="24"/>
          <w:szCs w:val="24"/>
          <w:lang w:val="en-US" w:eastAsia="en-US"/>
        </w:rPr>
        <w:t>1.0</w:t>
      </w:r>
    </w:p>
    <w:p w14:paraId="67E3BC6D" w14:textId="77777777" w:rsidR="00D927A6" w:rsidRPr="00D927A6" w:rsidRDefault="00D927A6" w:rsidP="00D927A6">
      <w:pPr>
        <w:numPr>
          <w:ilvl w:val="0"/>
          <w:numId w:val="27"/>
        </w:numPr>
        <w:spacing w:before="100" w:beforeAutospacing="1" w:after="100" w:afterAutospacing="1" w:line="240" w:lineRule="auto"/>
        <w:ind w:right="0"/>
        <w:jc w:val="left"/>
        <w:rPr>
          <w:sz w:val="24"/>
          <w:szCs w:val="24"/>
          <w:lang w:val="en-US" w:eastAsia="en-US"/>
        </w:rPr>
      </w:pPr>
      <w:r w:rsidRPr="00D927A6">
        <w:rPr>
          <w:b/>
          <w:bCs/>
          <w:sz w:val="24"/>
          <w:szCs w:val="24"/>
          <w:lang w:val="en-US" w:eastAsia="en-US"/>
        </w:rPr>
        <w:lastRenderedPageBreak/>
        <w:t>Raw Score:</w:t>
      </w:r>
      <w:r w:rsidRPr="00D927A6">
        <w:rPr>
          <w:sz w:val="24"/>
          <w:szCs w:val="24"/>
          <w:lang w:val="en-US" w:eastAsia="en-US"/>
        </w:rPr>
        <w:br/>
        <w:t xml:space="preserve">2×5 + 3×3 + 4×2 = 10 + 9 + 8 = </w:t>
      </w:r>
      <w:r w:rsidRPr="00D927A6">
        <w:rPr>
          <w:b/>
          <w:bCs/>
          <w:sz w:val="24"/>
          <w:szCs w:val="24"/>
          <w:lang w:val="en-US" w:eastAsia="en-US"/>
        </w:rPr>
        <w:t>27</w:t>
      </w:r>
    </w:p>
    <w:p w14:paraId="26C08734" w14:textId="77777777" w:rsidR="00D927A6" w:rsidRPr="00D927A6" w:rsidRDefault="00D927A6" w:rsidP="00D927A6">
      <w:pPr>
        <w:numPr>
          <w:ilvl w:val="0"/>
          <w:numId w:val="27"/>
        </w:numPr>
        <w:spacing w:before="100" w:beforeAutospacing="1" w:after="100" w:afterAutospacing="1" w:line="240" w:lineRule="auto"/>
        <w:ind w:right="0"/>
        <w:jc w:val="left"/>
        <w:rPr>
          <w:sz w:val="24"/>
          <w:szCs w:val="24"/>
          <w:lang w:val="en-US" w:eastAsia="en-US"/>
        </w:rPr>
      </w:pPr>
      <w:r w:rsidRPr="00D927A6">
        <w:rPr>
          <w:b/>
          <w:bCs/>
          <w:sz w:val="24"/>
          <w:szCs w:val="24"/>
          <w:lang w:val="en-US" w:eastAsia="en-US"/>
        </w:rPr>
        <w:t>Maximum:</w:t>
      </w:r>
      <w:r w:rsidRPr="00D927A6">
        <w:rPr>
          <w:sz w:val="24"/>
          <w:szCs w:val="24"/>
          <w:lang w:val="en-US" w:eastAsia="en-US"/>
        </w:rPr>
        <w:t xml:space="preserve"> 27</w:t>
      </w:r>
    </w:p>
    <w:p w14:paraId="430F950E" w14:textId="77777777" w:rsidR="00D927A6" w:rsidRPr="00D927A6" w:rsidRDefault="00D927A6" w:rsidP="00D927A6">
      <w:pPr>
        <w:numPr>
          <w:ilvl w:val="0"/>
          <w:numId w:val="27"/>
        </w:numPr>
        <w:spacing w:before="100" w:beforeAutospacing="1" w:after="100" w:afterAutospacing="1" w:line="240" w:lineRule="auto"/>
        <w:ind w:right="0"/>
        <w:jc w:val="left"/>
        <w:rPr>
          <w:sz w:val="24"/>
          <w:szCs w:val="24"/>
          <w:lang w:val="en-US" w:eastAsia="en-US"/>
        </w:rPr>
      </w:pPr>
      <w:r w:rsidRPr="00D927A6">
        <w:rPr>
          <w:b/>
          <w:bCs/>
          <w:sz w:val="24"/>
          <w:szCs w:val="24"/>
          <w:lang w:val="en-US" w:eastAsia="en-US"/>
        </w:rPr>
        <w:t>Structural Admissibility Score:</w:t>
      </w:r>
      <w:r w:rsidRPr="00D927A6">
        <w:rPr>
          <w:sz w:val="24"/>
          <w:szCs w:val="24"/>
          <w:lang w:val="en-US" w:eastAsia="en-US"/>
        </w:rPr>
        <w:br/>
        <w:t xml:space="preserve">S(T) = 1.0 × (27 / 27) = </w:t>
      </w:r>
      <w:r w:rsidRPr="00D927A6">
        <w:rPr>
          <w:b/>
          <w:bCs/>
          <w:sz w:val="24"/>
          <w:szCs w:val="24"/>
          <w:lang w:val="en-US" w:eastAsia="en-US"/>
        </w:rPr>
        <w:t>1.0</w:t>
      </w:r>
    </w:p>
    <w:p w14:paraId="47D618A5" w14:textId="77777777" w:rsidR="00D927A6" w:rsidRPr="00D927A6" w:rsidRDefault="00D927A6" w:rsidP="00D927A6">
      <w:pPr>
        <w:numPr>
          <w:ilvl w:val="0"/>
          <w:numId w:val="27"/>
        </w:numPr>
        <w:spacing w:before="100" w:beforeAutospacing="1" w:after="100" w:afterAutospacing="1" w:line="240" w:lineRule="auto"/>
        <w:ind w:right="0"/>
        <w:jc w:val="left"/>
        <w:rPr>
          <w:sz w:val="24"/>
          <w:szCs w:val="24"/>
          <w:lang w:val="en-US" w:eastAsia="en-US"/>
        </w:rPr>
      </w:pPr>
      <w:r w:rsidRPr="00D927A6">
        <w:rPr>
          <w:b/>
          <w:bCs/>
          <w:sz w:val="24"/>
          <w:szCs w:val="24"/>
          <w:lang w:val="en-US" w:eastAsia="en-US"/>
        </w:rPr>
        <w:t>Final Percentage:</w:t>
      </w:r>
      <w:r w:rsidRPr="00D927A6">
        <w:rPr>
          <w:sz w:val="24"/>
          <w:szCs w:val="24"/>
          <w:lang w:val="en-US" w:eastAsia="en-US"/>
        </w:rPr>
        <w:br/>
      </w:r>
      <w:r w:rsidRPr="00D927A6">
        <w:rPr>
          <w:b/>
          <w:bCs/>
          <w:sz w:val="24"/>
          <w:szCs w:val="24"/>
          <w:lang w:val="en-US" w:eastAsia="en-US"/>
        </w:rPr>
        <w:t>S(T) = 100%</w:t>
      </w:r>
    </w:p>
    <w:p w14:paraId="7B7C549E" w14:textId="77777777" w:rsidR="00D927A6" w:rsidRPr="00D927A6" w:rsidRDefault="00D927A6" w:rsidP="00D927A6">
      <w:pPr>
        <w:spacing w:before="0" w:line="240" w:lineRule="auto"/>
        <w:ind w:right="0"/>
        <w:jc w:val="left"/>
        <w:rPr>
          <w:sz w:val="24"/>
          <w:szCs w:val="24"/>
          <w:lang w:val="en-US" w:eastAsia="en-US"/>
        </w:rPr>
      </w:pPr>
      <w:r w:rsidRPr="00D927A6">
        <w:rPr>
          <w:sz w:val="24"/>
          <w:szCs w:val="24"/>
          <w:lang w:val="en-US" w:eastAsia="en-US"/>
        </w:rPr>
        <w:pict w14:anchorId="254A8D15">
          <v:rect id="_x0000_i3449" style="width:0;height:1.5pt" o:hralign="center" o:hrstd="t" o:hr="t" fillcolor="#a0a0a0" stroked="f"/>
        </w:pict>
      </w:r>
    </w:p>
    <w:p w14:paraId="6BC73A11" w14:textId="77777777" w:rsidR="00D927A6" w:rsidRPr="00D927A6" w:rsidRDefault="00D927A6" w:rsidP="00D927A6">
      <w:pPr>
        <w:spacing w:before="100" w:beforeAutospacing="1" w:after="100" w:afterAutospacing="1" w:line="240" w:lineRule="auto"/>
        <w:ind w:right="0"/>
        <w:jc w:val="left"/>
        <w:outlineLvl w:val="1"/>
        <w:rPr>
          <w:b/>
          <w:bCs/>
          <w:sz w:val="24"/>
          <w:szCs w:val="24"/>
          <w:lang w:val="en-US" w:eastAsia="en-US"/>
        </w:rPr>
      </w:pPr>
      <w:r w:rsidRPr="00D927A6">
        <w:rPr>
          <w:b/>
          <w:bCs/>
          <w:sz w:val="24"/>
          <w:szCs w:val="24"/>
          <w:lang w:val="en-US" w:eastAsia="en-US"/>
        </w:rPr>
        <w:t>DETAILED JUSTIFICATIONS:</w:t>
      </w:r>
    </w:p>
    <w:p w14:paraId="550B8401" w14:textId="77777777" w:rsidR="00D927A6" w:rsidRPr="00D927A6" w:rsidRDefault="00D927A6" w:rsidP="00D927A6">
      <w:pPr>
        <w:spacing w:before="100" w:beforeAutospacing="1" w:after="100" w:afterAutospacing="1" w:line="240" w:lineRule="auto"/>
        <w:ind w:right="0"/>
        <w:jc w:val="left"/>
        <w:outlineLvl w:val="2"/>
        <w:rPr>
          <w:b/>
          <w:bCs/>
          <w:sz w:val="24"/>
          <w:szCs w:val="24"/>
          <w:lang w:val="en-US" w:eastAsia="en-US"/>
        </w:rPr>
      </w:pPr>
      <w:r w:rsidRPr="00D927A6">
        <w:rPr>
          <w:b/>
          <w:bCs/>
          <w:i/>
          <w:iCs/>
          <w:sz w:val="24"/>
          <w:szCs w:val="24"/>
          <w:lang w:val="en-US" w:eastAsia="en-US"/>
        </w:rPr>
        <w:t>Layer I: Internal Integrity</w:t>
      </w:r>
    </w:p>
    <w:p w14:paraId="35D3EE82" w14:textId="77777777" w:rsidR="00D927A6" w:rsidRPr="00D927A6" w:rsidRDefault="00D927A6" w:rsidP="00D927A6">
      <w:pPr>
        <w:numPr>
          <w:ilvl w:val="0"/>
          <w:numId w:val="28"/>
        </w:numPr>
        <w:spacing w:before="100" w:beforeAutospacing="1" w:after="100" w:afterAutospacing="1" w:line="240" w:lineRule="auto"/>
        <w:ind w:right="0"/>
        <w:jc w:val="left"/>
        <w:rPr>
          <w:sz w:val="24"/>
          <w:szCs w:val="24"/>
          <w:lang w:val="en-US" w:eastAsia="en-US"/>
        </w:rPr>
      </w:pPr>
      <w:r w:rsidRPr="00D927A6">
        <w:rPr>
          <w:b/>
          <w:bCs/>
          <w:sz w:val="24"/>
          <w:szCs w:val="24"/>
          <w:lang w:val="en-US" w:eastAsia="en-US"/>
        </w:rPr>
        <w:t>A1 (Logical Consistency):</w:t>
      </w:r>
      <w:r w:rsidRPr="00D927A6">
        <w:rPr>
          <w:sz w:val="24"/>
          <w:szCs w:val="24"/>
          <w:lang w:val="en-US" w:eastAsia="en-US"/>
        </w:rPr>
        <w:br/>
        <w:t>The formal structure based on Lorentz invariance and Minkowski spacetime is mathematically consistent, with no internal contradictions.</w:t>
      </w:r>
    </w:p>
    <w:p w14:paraId="1E71CA65" w14:textId="77777777" w:rsidR="00D927A6" w:rsidRPr="00D927A6" w:rsidRDefault="00D927A6" w:rsidP="00D927A6">
      <w:pPr>
        <w:numPr>
          <w:ilvl w:val="0"/>
          <w:numId w:val="28"/>
        </w:numPr>
        <w:spacing w:before="100" w:beforeAutospacing="1" w:after="100" w:afterAutospacing="1" w:line="240" w:lineRule="auto"/>
        <w:ind w:right="0"/>
        <w:jc w:val="left"/>
        <w:rPr>
          <w:sz w:val="24"/>
          <w:szCs w:val="24"/>
          <w:lang w:val="en-US" w:eastAsia="en-US"/>
        </w:rPr>
      </w:pPr>
      <w:r w:rsidRPr="00D927A6">
        <w:rPr>
          <w:b/>
          <w:bCs/>
          <w:sz w:val="24"/>
          <w:szCs w:val="24"/>
          <w:lang w:val="en-US" w:eastAsia="en-US"/>
        </w:rPr>
        <w:t>A2 (Conceptual Clarity):</w:t>
      </w:r>
      <w:r w:rsidRPr="00D927A6">
        <w:rPr>
          <w:sz w:val="24"/>
          <w:szCs w:val="24"/>
          <w:lang w:val="en-US" w:eastAsia="en-US"/>
        </w:rPr>
        <w:br/>
        <w:t>Core concepts—such as inertial frame, simultaneity, spacetime interval, and invariant speed—are precisely defined and operationally specified.</w:t>
      </w:r>
    </w:p>
    <w:p w14:paraId="0E6E3E04" w14:textId="77777777" w:rsidR="00D927A6" w:rsidRPr="00D927A6" w:rsidRDefault="00D927A6" w:rsidP="00D927A6">
      <w:pPr>
        <w:numPr>
          <w:ilvl w:val="0"/>
          <w:numId w:val="28"/>
        </w:numPr>
        <w:spacing w:before="100" w:beforeAutospacing="1" w:after="100" w:afterAutospacing="1" w:line="240" w:lineRule="auto"/>
        <w:ind w:right="0"/>
        <w:jc w:val="left"/>
        <w:rPr>
          <w:sz w:val="24"/>
          <w:szCs w:val="24"/>
          <w:lang w:val="en-US" w:eastAsia="en-US"/>
        </w:rPr>
      </w:pPr>
      <w:r w:rsidRPr="00D927A6">
        <w:rPr>
          <w:b/>
          <w:bCs/>
          <w:sz w:val="24"/>
          <w:szCs w:val="24"/>
          <w:lang w:val="en-US" w:eastAsia="en-US"/>
        </w:rPr>
        <w:t>A3 (Application Reproducibility):</w:t>
      </w:r>
      <w:r w:rsidRPr="00D927A6">
        <w:rPr>
          <w:sz w:val="24"/>
          <w:szCs w:val="24"/>
          <w:lang w:val="en-US" w:eastAsia="en-US"/>
        </w:rPr>
        <w:br/>
        <w:t>Given identical initial conditions and transformations, independent researchers derive identical predictions without interpretive discretion.</w:t>
      </w:r>
    </w:p>
    <w:p w14:paraId="364DD135" w14:textId="77777777" w:rsidR="00D927A6" w:rsidRPr="00D927A6" w:rsidRDefault="00D927A6" w:rsidP="00D927A6">
      <w:pPr>
        <w:numPr>
          <w:ilvl w:val="0"/>
          <w:numId w:val="28"/>
        </w:numPr>
        <w:spacing w:before="100" w:beforeAutospacing="1" w:after="100" w:afterAutospacing="1" w:line="240" w:lineRule="auto"/>
        <w:ind w:right="0"/>
        <w:jc w:val="left"/>
        <w:rPr>
          <w:sz w:val="24"/>
          <w:szCs w:val="24"/>
          <w:lang w:val="en-US" w:eastAsia="en-US"/>
        </w:rPr>
      </w:pPr>
      <w:r w:rsidRPr="00D927A6">
        <w:rPr>
          <w:b/>
          <w:bCs/>
          <w:sz w:val="24"/>
          <w:szCs w:val="24"/>
          <w:lang w:val="en-US" w:eastAsia="en-US"/>
        </w:rPr>
        <w:t>A4 (Absence of Ad Hoc Elements):</w:t>
      </w:r>
      <w:r w:rsidRPr="00D927A6">
        <w:rPr>
          <w:sz w:val="24"/>
          <w:szCs w:val="24"/>
          <w:lang w:val="en-US" w:eastAsia="en-US"/>
        </w:rPr>
        <w:br/>
        <w:t>No auxiliary hypotheses are introduced to rescue failed predictions; all consequences follow directly from the two postulates.</w:t>
      </w:r>
    </w:p>
    <w:p w14:paraId="625FA91B" w14:textId="77777777" w:rsidR="00D927A6" w:rsidRPr="00D927A6" w:rsidRDefault="00D927A6" w:rsidP="00D927A6">
      <w:pPr>
        <w:numPr>
          <w:ilvl w:val="0"/>
          <w:numId w:val="28"/>
        </w:numPr>
        <w:spacing w:before="100" w:beforeAutospacing="1" w:after="100" w:afterAutospacing="1" w:line="240" w:lineRule="auto"/>
        <w:ind w:right="0"/>
        <w:jc w:val="left"/>
        <w:rPr>
          <w:sz w:val="24"/>
          <w:szCs w:val="24"/>
          <w:lang w:val="en-US" w:eastAsia="en-US"/>
        </w:rPr>
      </w:pPr>
      <w:r w:rsidRPr="00D927A6">
        <w:rPr>
          <w:b/>
          <w:bCs/>
          <w:sz w:val="24"/>
          <w:szCs w:val="24"/>
          <w:lang w:val="en-US" w:eastAsia="en-US"/>
        </w:rPr>
        <w:t>A5 (Explicit Domain Specification):</w:t>
      </w:r>
      <w:r w:rsidRPr="00D927A6">
        <w:rPr>
          <w:sz w:val="24"/>
          <w:szCs w:val="24"/>
          <w:lang w:val="en-US" w:eastAsia="en-US"/>
        </w:rPr>
        <w:br/>
        <w:t>The theory explicitly applies to inertial frames and excludes accelerated motion and gravitation, which are delegated to General Relativity.</w:t>
      </w:r>
    </w:p>
    <w:p w14:paraId="0AE75C42" w14:textId="77777777" w:rsidR="00D927A6" w:rsidRPr="00D927A6" w:rsidRDefault="00D927A6" w:rsidP="00D927A6">
      <w:pPr>
        <w:spacing w:before="0" w:line="240" w:lineRule="auto"/>
        <w:ind w:right="0"/>
        <w:jc w:val="left"/>
        <w:rPr>
          <w:sz w:val="24"/>
          <w:szCs w:val="24"/>
          <w:lang w:val="en-US" w:eastAsia="en-US"/>
        </w:rPr>
      </w:pPr>
      <w:r w:rsidRPr="00D927A6">
        <w:rPr>
          <w:sz w:val="24"/>
          <w:szCs w:val="24"/>
          <w:lang w:val="en-US" w:eastAsia="en-US"/>
        </w:rPr>
        <w:pict w14:anchorId="38131DA5">
          <v:rect id="_x0000_i3450" style="width:0;height:1.5pt" o:hralign="center" o:hrstd="t" o:hr="t" fillcolor="#a0a0a0" stroked="f"/>
        </w:pict>
      </w:r>
    </w:p>
    <w:p w14:paraId="68CB1595" w14:textId="77777777" w:rsidR="00D927A6" w:rsidRPr="00D927A6" w:rsidRDefault="00D927A6" w:rsidP="00D927A6">
      <w:pPr>
        <w:spacing w:before="100" w:beforeAutospacing="1" w:after="100" w:afterAutospacing="1" w:line="240" w:lineRule="auto"/>
        <w:ind w:right="0"/>
        <w:jc w:val="left"/>
        <w:outlineLvl w:val="2"/>
        <w:rPr>
          <w:b/>
          <w:bCs/>
          <w:sz w:val="24"/>
          <w:szCs w:val="24"/>
          <w:lang w:val="en-US" w:eastAsia="en-US"/>
        </w:rPr>
      </w:pPr>
      <w:r w:rsidRPr="00D927A6">
        <w:rPr>
          <w:b/>
          <w:bCs/>
          <w:i/>
          <w:iCs/>
          <w:sz w:val="24"/>
          <w:szCs w:val="24"/>
          <w:lang w:val="en-US" w:eastAsia="en-US"/>
        </w:rPr>
        <w:lastRenderedPageBreak/>
        <w:t>Layer C: Constraint Power</w:t>
      </w:r>
    </w:p>
    <w:p w14:paraId="5207EB84" w14:textId="77777777" w:rsidR="00D927A6" w:rsidRPr="00D927A6" w:rsidRDefault="00D927A6" w:rsidP="00D927A6">
      <w:pPr>
        <w:numPr>
          <w:ilvl w:val="0"/>
          <w:numId w:val="29"/>
        </w:numPr>
        <w:spacing w:before="100" w:beforeAutospacing="1" w:after="100" w:afterAutospacing="1" w:line="240" w:lineRule="auto"/>
        <w:ind w:right="0"/>
        <w:jc w:val="left"/>
        <w:rPr>
          <w:sz w:val="24"/>
          <w:szCs w:val="24"/>
          <w:lang w:val="en-US" w:eastAsia="en-US"/>
        </w:rPr>
      </w:pPr>
      <w:r w:rsidRPr="00D927A6">
        <w:rPr>
          <w:b/>
          <w:bCs/>
          <w:sz w:val="24"/>
          <w:szCs w:val="24"/>
          <w:lang w:val="en-US" w:eastAsia="en-US"/>
        </w:rPr>
        <w:t>B1 (Model Exclusion):</w:t>
      </w:r>
      <w:r w:rsidRPr="00D927A6">
        <w:rPr>
          <w:sz w:val="24"/>
          <w:szCs w:val="24"/>
          <w:lang w:val="en-US" w:eastAsia="en-US"/>
        </w:rPr>
        <w:br/>
        <w:t>Special Relativity excludes entire classes of Newtonian and Galilean-invariant models in which time is absolute and simultaneity is universal.</w:t>
      </w:r>
    </w:p>
    <w:p w14:paraId="14E3007F" w14:textId="77777777" w:rsidR="00D927A6" w:rsidRPr="00D927A6" w:rsidRDefault="00D927A6" w:rsidP="00D927A6">
      <w:pPr>
        <w:numPr>
          <w:ilvl w:val="0"/>
          <w:numId w:val="29"/>
        </w:numPr>
        <w:spacing w:before="100" w:beforeAutospacing="1" w:after="100" w:afterAutospacing="1" w:line="240" w:lineRule="auto"/>
        <w:ind w:right="0"/>
        <w:jc w:val="left"/>
        <w:rPr>
          <w:sz w:val="24"/>
          <w:szCs w:val="24"/>
          <w:lang w:val="en-US" w:eastAsia="en-US"/>
        </w:rPr>
      </w:pPr>
      <w:r w:rsidRPr="00D927A6">
        <w:rPr>
          <w:b/>
          <w:bCs/>
          <w:sz w:val="24"/>
          <w:szCs w:val="24"/>
          <w:lang w:val="en-US" w:eastAsia="en-US"/>
        </w:rPr>
        <w:t>B2 (Non-Definitional Exclusion):</w:t>
      </w:r>
      <w:r w:rsidRPr="00D927A6">
        <w:rPr>
          <w:sz w:val="24"/>
          <w:szCs w:val="24"/>
          <w:lang w:val="en-US" w:eastAsia="en-US"/>
        </w:rPr>
        <w:br/>
        <w:t>These exclusions are not mere definitional artifacts; they arise from substantive postulates with empirical consequences.</w:t>
      </w:r>
    </w:p>
    <w:p w14:paraId="6396BDEF" w14:textId="77777777" w:rsidR="00D927A6" w:rsidRPr="00D927A6" w:rsidRDefault="00D927A6" w:rsidP="00D927A6">
      <w:pPr>
        <w:numPr>
          <w:ilvl w:val="0"/>
          <w:numId w:val="29"/>
        </w:numPr>
        <w:spacing w:before="100" w:beforeAutospacing="1" w:after="100" w:afterAutospacing="1" w:line="240" w:lineRule="auto"/>
        <w:ind w:right="0"/>
        <w:jc w:val="left"/>
        <w:rPr>
          <w:sz w:val="24"/>
          <w:szCs w:val="24"/>
          <w:lang w:val="en-US" w:eastAsia="en-US"/>
        </w:rPr>
      </w:pPr>
      <w:r w:rsidRPr="00D927A6">
        <w:rPr>
          <w:b/>
          <w:bCs/>
          <w:sz w:val="24"/>
          <w:szCs w:val="24"/>
          <w:lang w:val="en-US" w:eastAsia="en-US"/>
        </w:rPr>
        <w:t>B3 (Non-Trivial Exclusion):</w:t>
      </w:r>
      <w:r w:rsidRPr="00D927A6">
        <w:rPr>
          <w:sz w:val="24"/>
          <w:szCs w:val="24"/>
          <w:lang w:val="en-US" w:eastAsia="en-US"/>
        </w:rPr>
        <w:br/>
        <w:t>The excluded possibilities—such as superluminal causal propagation or frame-dependent light speed—are logically coherent and empirically testable.</w:t>
      </w:r>
    </w:p>
    <w:p w14:paraId="290163B3" w14:textId="77777777" w:rsidR="00D927A6" w:rsidRPr="00D927A6" w:rsidRDefault="00D927A6" w:rsidP="00D927A6">
      <w:pPr>
        <w:spacing w:before="0" w:line="240" w:lineRule="auto"/>
        <w:ind w:right="0"/>
        <w:jc w:val="left"/>
        <w:rPr>
          <w:sz w:val="24"/>
          <w:szCs w:val="24"/>
          <w:lang w:val="en-US" w:eastAsia="en-US"/>
        </w:rPr>
      </w:pPr>
      <w:r w:rsidRPr="00D927A6">
        <w:rPr>
          <w:sz w:val="24"/>
          <w:szCs w:val="24"/>
          <w:lang w:val="en-US" w:eastAsia="en-US"/>
        </w:rPr>
        <w:pict w14:anchorId="50651F11">
          <v:rect id="_x0000_i3451" style="width:0;height:1.5pt" o:hralign="center" o:hrstd="t" o:hr="t" fillcolor="#a0a0a0" stroked="f"/>
        </w:pict>
      </w:r>
    </w:p>
    <w:p w14:paraId="355A96C1" w14:textId="77777777" w:rsidR="00D927A6" w:rsidRPr="00D927A6" w:rsidRDefault="00D927A6" w:rsidP="00D927A6">
      <w:pPr>
        <w:spacing w:before="100" w:beforeAutospacing="1" w:after="100" w:afterAutospacing="1" w:line="240" w:lineRule="auto"/>
        <w:ind w:right="0"/>
        <w:jc w:val="left"/>
        <w:outlineLvl w:val="2"/>
        <w:rPr>
          <w:b/>
          <w:bCs/>
          <w:sz w:val="24"/>
          <w:szCs w:val="24"/>
          <w:lang w:val="en-US" w:eastAsia="en-US"/>
        </w:rPr>
      </w:pPr>
      <w:r w:rsidRPr="00D927A6">
        <w:rPr>
          <w:b/>
          <w:bCs/>
          <w:i/>
          <w:iCs/>
          <w:sz w:val="24"/>
          <w:szCs w:val="24"/>
          <w:lang w:val="en-US" w:eastAsia="en-US"/>
        </w:rPr>
        <w:t>Layer O: Ontological Load</w:t>
      </w:r>
    </w:p>
    <w:p w14:paraId="6F5643F3" w14:textId="77777777" w:rsidR="00D927A6" w:rsidRPr="00D927A6" w:rsidRDefault="00D927A6" w:rsidP="00D927A6">
      <w:pPr>
        <w:numPr>
          <w:ilvl w:val="0"/>
          <w:numId w:val="30"/>
        </w:numPr>
        <w:spacing w:before="100" w:beforeAutospacing="1" w:after="100" w:afterAutospacing="1" w:line="240" w:lineRule="auto"/>
        <w:ind w:right="0"/>
        <w:jc w:val="left"/>
        <w:rPr>
          <w:sz w:val="24"/>
          <w:szCs w:val="24"/>
          <w:lang w:val="en-US" w:eastAsia="en-US"/>
        </w:rPr>
      </w:pPr>
      <w:r w:rsidRPr="00D927A6">
        <w:rPr>
          <w:b/>
          <w:bCs/>
          <w:sz w:val="24"/>
          <w:szCs w:val="24"/>
          <w:lang w:val="en-US" w:eastAsia="en-US"/>
        </w:rPr>
        <w:t>C1 (World-Directed Claims):</w:t>
      </w:r>
      <w:r w:rsidRPr="00D927A6">
        <w:rPr>
          <w:sz w:val="24"/>
          <w:szCs w:val="24"/>
          <w:lang w:val="en-US" w:eastAsia="en-US"/>
        </w:rPr>
        <w:br/>
        <w:t>The theory makes direct claims about the structure of physical reality, asserting that spacetime itself has Lorentzian geometry.</w:t>
      </w:r>
    </w:p>
    <w:p w14:paraId="5B79B950" w14:textId="77777777" w:rsidR="00D927A6" w:rsidRPr="00D927A6" w:rsidRDefault="00D927A6" w:rsidP="00D927A6">
      <w:pPr>
        <w:numPr>
          <w:ilvl w:val="0"/>
          <w:numId w:val="30"/>
        </w:numPr>
        <w:spacing w:before="100" w:beforeAutospacing="1" w:after="100" w:afterAutospacing="1" w:line="240" w:lineRule="auto"/>
        <w:ind w:right="0"/>
        <w:jc w:val="left"/>
        <w:rPr>
          <w:sz w:val="24"/>
          <w:szCs w:val="24"/>
          <w:lang w:val="en-US" w:eastAsia="en-US"/>
        </w:rPr>
      </w:pPr>
      <w:r w:rsidRPr="00D927A6">
        <w:rPr>
          <w:b/>
          <w:bCs/>
          <w:sz w:val="24"/>
          <w:szCs w:val="24"/>
          <w:lang w:val="en-US" w:eastAsia="en-US"/>
        </w:rPr>
        <w:t>C2 (Modal Constraint):</w:t>
      </w:r>
      <w:r w:rsidRPr="00D927A6">
        <w:rPr>
          <w:sz w:val="24"/>
          <w:szCs w:val="24"/>
          <w:lang w:val="en-US" w:eastAsia="en-US"/>
        </w:rPr>
        <w:br/>
        <w:t>It rules out coherent alternative worlds in which simultaneity is absolute or causal influences propagate instantaneously.</w:t>
      </w:r>
    </w:p>
    <w:p w14:paraId="67C70B9A" w14:textId="77777777" w:rsidR="00D927A6" w:rsidRPr="00D927A6" w:rsidRDefault="00D927A6" w:rsidP="00D927A6">
      <w:pPr>
        <w:spacing w:before="0" w:line="240" w:lineRule="auto"/>
        <w:ind w:right="0"/>
        <w:jc w:val="left"/>
        <w:rPr>
          <w:sz w:val="24"/>
          <w:szCs w:val="24"/>
          <w:lang w:val="en-US" w:eastAsia="en-US"/>
        </w:rPr>
      </w:pPr>
      <w:r w:rsidRPr="00D927A6">
        <w:rPr>
          <w:sz w:val="24"/>
          <w:szCs w:val="24"/>
          <w:lang w:val="en-US" w:eastAsia="en-US"/>
        </w:rPr>
        <w:pict w14:anchorId="5265A258">
          <v:rect id="_x0000_i3452" style="width:0;height:1.5pt" o:hralign="center" o:hrstd="t" o:hr="t" fillcolor="#a0a0a0" stroked="f"/>
        </w:pict>
      </w:r>
    </w:p>
    <w:p w14:paraId="5A14EF1B" w14:textId="77777777" w:rsidR="00D927A6" w:rsidRPr="00D927A6" w:rsidRDefault="00D927A6" w:rsidP="00D927A6">
      <w:pPr>
        <w:spacing w:before="100" w:beforeAutospacing="1" w:after="100" w:afterAutospacing="1" w:line="240" w:lineRule="auto"/>
        <w:ind w:right="0"/>
        <w:jc w:val="left"/>
        <w:outlineLvl w:val="1"/>
        <w:rPr>
          <w:b/>
          <w:bCs/>
          <w:sz w:val="24"/>
          <w:szCs w:val="24"/>
          <w:lang w:val="en-US" w:eastAsia="en-US"/>
        </w:rPr>
      </w:pPr>
      <w:r w:rsidRPr="00D927A6">
        <w:rPr>
          <w:b/>
          <w:bCs/>
          <w:sz w:val="24"/>
          <w:szCs w:val="24"/>
          <w:lang w:val="en-US" w:eastAsia="en-US"/>
        </w:rPr>
        <w:t>IDENTIFIED WEAKNESSES:</w:t>
      </w:r>
    </w:p>
    <w:p w14:paraId="7025C8AE" w14:textId="77777777" w:rsidR="00D927A6" w:rsidRPr="00D927A6" w:rsidRDefault="00D927A6" w:rsidP="00D927A6">
      <w:pPr>
        <w:numPr>
          <w:ilvl w:val="0"/>
          <w:numId w:val="31"/>
        </w:numPr>
        <w:spacing w:before="100" w:beforeAutospacing="1" w:after="100" w:afterAutospacing="1" w:line="240" w:lineRule="auto"/>
        <w:ind w:right="0"/>
        <w:jc w:val="left"/>
        <w:rPr>
          <w:sz w:val="24"/>
          <w:szCs w:val="24"/>
          <w:lang w:val="en-US" w:eastAsia="en-US"/>
        </w:rPr>
      </w:pPr>
      <w:r w:rsidRPr="00D927A6">
        <w:rPr>
          <w:b/>
          <w:bCs/>
          <w:sz w:val="24"/>
          <w:szCs w:val="24"/>
          <w:lang w:val="en-US" w:eastAsia="en-US"/>
        </w:rPr>
        <w:t>Restricted Scope (A5):</w:t>
      </w:r>
      <w:r w:rsidRPr="00D927A6">
        <w:rPr>
          <w:sz w:val="24"/>
          <w:szCs w:val="24"/>
          <w:lang w:val="en-US" w:eastAsia="en-US"/>
        </w:rPr>
        <w:t xml:space="preserve"> While clearly specified, the limitation to inertial frames necessitates an external theory for acceleration and gravity.</w:t>
      </w:r>
    </w:p>
    <w:p w14:paraId="7490AE4C" w14:textId="77777777" w:rsidR="00D927A6" w:rsidRPr="00D927A6" w:rsidRDefault="00D927A6" w:rsidP="00D927A6">
      <w:pPr>
        <w:numPr>
          <w:ilvl w:val="0"/>
          <w:numId w:val="31"/>
        </w:numPr>
        <w:spacing w:before="100" w:beforeAutospacing="1" w:after="100" w:afterAutospacing="1" w:line="240" w:lineRule="auto"/>
        <w:ind w:right="0"/>
        <w:jc w:val="left"/>
        <w:rPr>
          <w:sz w:val="24"/>
          <w:szCs w:val="24"/>
          <w:lang w:val="en-US" w:eastAsia="en-US"/>
        </w:rPr>
      </w:pPr>
      <w:r w:rsidRPr="00D927A6">
        <w:rPr>
          <w:b/>
          <w:bCs/>
          <w:sz w:val="24"/>
          <w:szCs w:val="24"/>
          <w:lang w:val="en-US" w:eastAsia="en-US"/>
        </w:rPr>
        <w:lastRenderedPageBreak/>
        <w:t>Foundational Dependence:</w:t>
      </w:r>
      <w:r w:rsidRPr="00D927A6">
        <w:rPr>
          <w:sz w:val="24"/>
          <w:szCs w:val="24"/>
          <w:lang w:val="en-US" w:eastAsia="en-US"/>
        </w:rPr>
        <w:t xml:space="preserve"> The theory presupposes classical spacetime continuity, which becomes problematic at quantum scales (outside its intended domain).</w:t>
      </w:r>
    </w:p>
    <w:p w14:paraId="6D7B99CF" w14:textId="77777777" w:rsidR="00D927A6" w:rsidRPr="00D927A6" w:rsidRDefault="00D927A6" w:rsidP="00D927A6">
      <w:pPr>
        <w:spacing w:before="0" w:line="240" w:lineRule="auto"/>
        <w:ind w:right="0"/>
        <w:jc w:val="left"/>
        <w:rPr>
          <w:sz w:val="24"/>
          <w:szCs w:val="24"/>
          <w:lang w:val="en-US" w:eastAsia="en-US"/>
        </w:rPr>
      </w:pPr>
      <w:r w:rsidRPr="00D927A6">
        <w:rPr>
          <w:sz w:val="24"/>
          <w:szCs w:val="24"/>
          <w:lang w:val="en-US" w:eastAsia="en-US"/>
        </w:rPr>
        <w:pict w14:anchorId="2011FBA3">
          <v:rect id="_x0000_i3453" style="width:0;height:1.5pt" o:hralign="center" o:hrstd="t" o:hr="t" fillcolor="#a0a0a0" stroked="f"/>
        </w:pict>
      </w:r>
    </w:p>
    <w:p w14:paraId="39C8924F" w14:textId="77777777" w:rsidR="00D927A6" w:rsidRPr="00D927A6" w:rsidRDefault="00D927A6" w:rsidP="00D927A6">
      <w:pPr>
        <w:spacing w:before="100" w:beforeAutospacing="1" w:after="100" w:afterAutospacing="1" w:line="240" w:lineRule="auto"/>
        <w:ind w:right="0"/>
        <w:jc w:val="left"/>
        <w:outlineLvl w:val="1"/>
        <w:rPr>
          <w:b/>
          <w:bCs/>
          <w:sz w:val="24"/>
          <w:szCs w:val="24"/>
          <w:lang w:val="en-US" w:eastAsia="en-US"/>
        </w:rPr>
      </w:pPr>
      <w:r w:rsidRPr="00D927A6">
        <w:rPr>
          <w:b/>
          <w:bCs/>
          <w:sz w:val="24"/>
          <w:szCs w:val="24"/>
          <w:lang w:val="en-US" w:eastAsia="en-US"/>
        </w:rPr>
        <w:t>SUGGESTIONS FOR IMPROVEMENT:</w:t>
      </w:r>
    </w:p>
    <w:p w14:paraId="5EA1C121" w14:textId="77777777" w:rsidR="00D927A6" w:rsidRPr="00D927A6" w:rsidRDefault="00D927A6" w:rsidP="00D927A6">
      <w:pPr>
        <w:numPr>
          <w:ilvl w:val="0"/>
          <w:numId w:val="32"/>
        </w:numPr>
        <w:spacing w:before="100" w:beforeAutospacing="1" w:after="100" w:afterAutospacing="1" w:line="240" w:lineRule="auto"/>
        <w:ind w:right="0"/>
        <w:jc w:val="left"/>
        <w:rPr>
          <w:sz w:val="24"/>
          <w:szCs w:val="24"/>
          <w:lang w:val="en-US" w:eastAsia="en-US"/>
        </w:rPr>
      </w:pPr>
      <w:r w:rsidRPr="00D927A6">
        <w:rPr>
          <w:sz w:val="24"/>
          <w:szCs w:val="24"/>
          <w:lang w:val="en-US" w:eastAsia="en-US"/>
        </w:rPr>
        <w:t>Extend the framework to non-inertial frames and gravitation (historically achieved via General Relativity).</w:t>
      </w:r>
    </w:p>
    <w:p w14:paraId="7E7B066C" w14:textId="77777777" w:rsidR="00D927A6" w:rsidRPr="00D927A6" w:rsidRDefault="00D927A6" w:rsidP="00D927A6">
      <w:pPr>
        <w:numPr>
          <w:ilvl w:val="0"/>
          <w:numId w:val="32"/>
        </w:numPr>
        <w:spacing w:before="100" w:beforeAutospacing="1" w:after="100" w:afterAutospacing="1" w:line="240" w:lineRule="auto"/>
        <w:ind w:right="0"/>
        <w:jc w:val="left"/>
        <w:rPr>
          <w:sz w:val="24"/>
          <w:szCs w:val="24"/>
          <w:lang w:val="en-US" w:eastAsia="en-US"/>
        </w:rPr>
      </w:pPr>
      <w:r w:rsidRPr="00D927A6">
        <w:rPr>
          <w:sz w:val="24"/>
          <w:szCs w:val="24"/>
          <w:lang w:val="en-US" w:eastAsia="en-US"/>
        </w:rPr>
        <w:t>Integrate or reconcile the spacetime structure with quantum field theoretic or quantum-gravitational principles (beyond original scope).</w:t>
      </w:r>
    </w:p>
    <w:p w14:paraId="50B24B9A" w14:textId="77777777" w:rsidR="00D927A6" w:rsidRPr="00D927A6" w:rsidRDefault="00D927A6" w:rsidP="00D927A6">
      <w:pPr>
        <w:spacing w:before="0" w:line="240" w:lineRule="auto"/>
        <w:ind w:right="0"/>
        <w:jc w:val="left"/>
        <w:rPr>
          <w:sz w:val="24"/>
          <w:szCs w:val="24"/>
          <w:lang w:val="en-US" w:eastAsia="en-US"/>
        </w:rPr>
      </w:pPr>
      <w:r w:rsidRPr="00D927A6">
        <w:rPr>
          <w:sz w:val="24"/>
          <w:szCs w:val="24"/>
          <w:lang w:val="en-US" w:eastAsia="en-US"/>
        </w:rPr>
        <w:pict w14:anchorId="6CEF64BE">
          <v:rect id="_x0000_i3454" style="width:0;height:1.5pt" o:hralign="center" o:hrstd="t" o:hr="t" fillcolor="#a0a0a0" stroked="f"/>
        </w:pict>
      </w:r>
    </w:p>
    <w:p w14:paraId="630B4236" w14:textId="77777777" w:rsidR="00D927A6" w:rsidRPr="00D927A6" w:rsidRDefault="00D927A6" w:rsidP="00D927A6">
      <w:pPr>
        <w:spacing w:before="100" w:beforeAutospacing="1" w:after="100" w:afterAutospacing="1" w:line="240" w:lineRule="auto"/>
        <w:ind w:right="0"/>
        <w:jc w:val="left"/>
        <w:outlineLvl w:val="1"/>
        <w:rPr>
          <w:b/>
          <w:bCs/>
          <w:sz w:val="24"/>
          <w:szCs w:val="24"/>
          <w:lang w:val="en-US" w:eastAsia="en-US"/>
        </w:rPr>
      </w:pPr>
      <w:r w:rsidRPr="00D927A6">
        <w:rPr>
          <w:b/>
          <w:bCs/>
          <w:sz w:val="24"/>
          <w:szCs w:val="24"/>
          <w:lang w:val="en-US" w:eastAsia="en-US"/>
        </w:rPr>
        <w:t>COMPARATIVE POSITIONING:</w:t>
      </w:r>
    </w:p>
    <w:p w14:paraId="41F807B4" w14:textId="77777777" w:rsidR="00D927A6" w:rsidRPr="00D927A6" w:rsidRDefault="00D927A6" w:rsidP="00D927A6">
      <w:pPr>
        <w:spacing w:before="100" w:beforeAutospacing="1" w:after="100" w:afterAutospacing="1" w:line="240" w:lineRule="auto"/>
        <w:ind w:right="0"/>
        <w:jc w:val="left"/>
        <w:rPr>
          <w:sz w:val="24"/>
          <w:szCs w:val="24"/>
          <w:lang w:val="en-US" w:eastAsia="en-US"/>
        </w:rPr>
      </w:pPr>
      <w:r w:rsidRPr="00D927A6">
        <w:rPr>
          <w:sz w:val="24"/>
          <w:szCs w:val="24"/>
          <w:lang w:val="en-US" w:eastAsia="en-US"/>
        </w:rPr>
        <w:t xml:space="preserve">Based on </w:t>
      </w:r>
      <w:r w:rsidRPr="00D927A6">
        <w:rPr>
          <w:b/>
          <w:bCs/>
          <w:sz w:val="24"/>
          <w:szCs w:val="24"/>
          <w:lang w:val="en-US" w:eastAsia="en-US"/>
        </w:rPr>
        <w:t>S(T) = 100%</w:t>
      </w:r>
      <w:r w:rsidRPr="00D927A6">
        <w:rPr>
          <w:sz w:val="24"/>
          <w:szCs w:val="24"/>
          <w:lang w:val="en-US" w:eastAsia="en-US"/>
        </w:rPr>
        <w:t>, this theory is comparable to:</w:t>
      </w:r>
    </w:p>
    <w:p w14:paraId="634C686B" w14:textId="77777777" w:rsidR="00D927A6" w:rsidRPr="00D927A6" w:rsidRDefault="00D927A6" w:rsidP="00D927A6">
      <w:pPr>
        <w:numPr>
          <w:ilvl w:val="0"/>
          <w:numId w:val="33"/>
        </w:numPr>
        <w:spacing w:before="100" w:beforeAutospacing="1" w:after="100" w:afterAutospacing="1" w:line="240" w:lineRule="auto"/>
        <w:ind w:right="0"/>
        <w:jc w:val="left"/>
        <w:rPr>
          <w:sz w:val="24"/>
          <w:szCs w:val="24"/>
          <w:lang w:val="en-US" w:eastAsia="en-US"/>
        </w:rPr>
      </w:pPr>
      <w:r w:rsidRPr="00D927A6">
        <w:rPr>
          <w:b/>
          <w:bCs/>
          <w:sz w:val="24"/>
          <w:szCs w:val="24"/>
          <w:lang w:val="en-US" w:eastAsia="en-US"/>
        </w:rPr>
        <w:t>General Relativity level</w:t>
      </w:r>
      <w:r w:rsidRPr="00D927A6">
        <w:rPr>
          <w:sz w:val="24"/>
          <w:szCs w:val="24"/>
          <w:lang w:val="en-US" w:eastAsia="en-US"/>
        </w:rPr>
        <w:t xml:space="preserve"> — a complete, maximally constrained physical theory within its stated domain, with exceptional empirical and modal exclusion power.</w:t>
      </w:r>
    </w:p>
    <w:p w14:paraId="054EBD85" w14:textId="77777777" w:rsidR="00D927A6" w:rsidRPr="00D927A6" w:rsidRDefault="00D927A6" w:rsidP="00D927A6">
      <w:pPr>
        <w:spacing w:before="0" w:line="240" w:lineRule="auto"/>
        <w:ind w:right="0"/>
        <w:jc w:val="left"/>
        <w:rPr>
          <w:sz w:val="24"/>
          <w:szCs w:val="24"/>
          <w:lang w:val="en-US" w:eastAsia="en-US"/>
        </w:rPr>
      </w:pPr>
      <w:r w:rsidRPr="00D927A6">
        <w:rPr>
          <w:sz w:val="24"/>
          <w:szCs w:val="24"/>
          <w:lang w:val="en-US" w:eastAsia="en-US"/>
        </w:rPr>
        <w:pict w14:anchorId="36F8C6A2">
          <v:rect id="_x0000_i3455" style="width:0;height:1.5pt" o:hralign="center" o:hrstd="t" o:hr="t" fillcolor="#a0a0a0" stroked="f"/>
        </w:pict>
      </w:r>
    </w:p>
    <w:p w14:paraId="38C95954" w14:textId="77777777" w:rsidR="00D927A6" w:rsidRPr="00D927A6" w:rsidRDefault="00D927A6" w:rsidP="00D927A6">
      <w:pPr>
        <w:spacing w:before="100" w:beforeAutospacing="1" w:after="100" w:afterAutospacing="1" w:line="240" w:lineRule="auto"/>
        <w:ind w:right="0"/>
        <w:jc w:val="left"/>
        <w:rPr>
          <w:sz w:val="24"/>
          <w:szCs w:val="24"/>
          <w:lang w:val="en-US" w:eastAsia="en-US"/>
        </w:rPr>
      </w:pPr>
      <w:r w:rsidRPr="00D927A6">
        <w:rPr>
          <w:b/>
          <w:bCs/>
          <w:sz w:val="24"/>
          <w:szCs w:val="24"/>
          <w:lang w:val="en-US" w:eastAsia="en-US"/>
        </w:rPr>
        <w:t>Summary Judgment:</w:t>
      </w:r>
      <w:r w:rsidRPr="00D927A6">
        <w:rPr>
          <w:sz w:val="24"/>
          <w:szCs w:val="24"/>
          <w:lang w:val="en-US" w:eastAsia="en-US"/>
        </w:rPr>
        <w:br/>
        <w:t xml:space="preserve">Under the Structural–Bayesian I-C-O-N framework, </w:t>
      </w:r>
      <w:r w:rsidRPr="00D927A6">
        <w:rPr>
          <w:b/>
          <w:bCs/>
          <w:sz w:val="24"/>
          <w:szCs w:val="24"/>
          <w:lang w:val="en-US" w:eastAsia="en-US"/>
        </w:rPr>
        <w:t>Special Relativity achieves maximal admissibility</w:t>
      </w:r>
      <w:r w:rsidRPr="00D927A6">
        <w:rPr>
          <w:sz w:val="24"/>
          <w:szCs w:val="24"/>
          <w:lang w:val="en-US" w:eastAsia="en-US"/>
        </w:rPr>
        <w:t>. It exemplifies a theory with perfect internal integrity, maximal non-trivial constraint power, and strong ontological commitment, making it a benchmark against which other physical theories can be rigorously compared.</w:t>
      </w:r>
    </w:p>
    <w:p w14:paraId="5DE9640C" w14:textId="77777777" w:rsidR="00D927A6" w:rsidRPr="00D927A6" w:rsidRDefault="00D927A6" w:rsidP="00D927A6">
      <w:pPr>
        <w:pStyle w:val="Heading1"/>
        <w:rPr>
          <w:lang w:val="en-US" w:eastAsia="en-US"/>
        </w:rPr>
      </w:pPr>
      <w:bookmarkStart w:id="18" w:name="_Toc219235838"/>
      <w:r w:rsidRPr="00D927A6">
        <w:rPr>
          <w:bCs/>
          <w:lang w:val="en-US" w:eastAsia="en-US"/>
        </w:rPr>
        <w:lastRenderedPageBreak/>
        <w:t>THEORY:</w:t>
      </w:r>
      <w:r w:rsidRPr="00D927A6">
        <w:rPr>
          <w:lang w:val="en-US" w:eastAsia="en-US"/>
        </w:rPr>
        <w:t xml:space="preserve"> Quantum Mechanics</w:t>
      </w:r>
      <w:bookmarkEnd w:id="18"/>
    </w:p>
    <w:p w14:paraId="5DB010E6" w14:textId="77777777" w:rsidR="00D927A6" w:rsidRPr="00D927A6" w:rsidRDefault="00D927A6" w:rsidP="00D927A6">
      <w:pPr>
        <w:spacing w:before="0" w:line="240" w:lineRule="auto"/>
        <w:ind w:right="0"/>
        <w:jc w:val="left"/>
        <w:rPr>
          <w:sz w:val="24"/>
          <w:szCs w:val="24"/>
          <w:lang w:val="en-US" w:eastAsia="en-US"/>
        </w:rPr>
      </w:pPr>
      <w:r w:rsidRPr="00D927A6">
        <w:rPr>
          <w:sz w:val="24"/>
          <w:szCs w:val="24"/>
          <w:lang w:val="en-US" w:eastAsia="en-US"/>
        </w:rPr>
        <w:pict w14:anchorId="00E90734">
          <v:rect id="_x0000_i3456" style="width:0;height:1.5pt" o:hralign="center" o:hrstd="t" o:hr="t" fillcolor="#a0a0a0" stroked="f"/>
        </w:pict>
      </w:r>
    </w:p>
    <w:p w14:paraId="46854103" w14:textId="77777777" w:rsidR="00D927A6" w:rsidRPr="00D927A6" w:rsidRDefault="00D927A6" w:rsidP="00D927A6">
      <w:pPr>
        <w:spacing w:before="100" w:beforeAutospacing="1" w:after="100" w:afterAutospacing="1" w:line="240" w:lineRule="auto"/>
        <w:ind w:right="0"/>
        <w:jc w:val="left"/>
        <w:outlineLvl w:val="1"/>
        <w:rPr>
          <w:b/>
          <w:bCs/>
          <w:sz w:val="24"/>
          <w:szCs w:val="24"/>
          <w:lang w:val="en-US" w:eastAsia="en-US"/>
        </w:rPr>
      </w:pPr>
      <w:r w:rsidRPr="00D927A6">
        <w:rPr>
          <w:b/>
          <w:bCs/>
          <w:sz w:val="24"/>
          <w:szCs w:val="24"/>
          <w:lang w:val="en-US" w:eastAsia="en-US"/>
        </w:rPr>
        <w:t>EXTRACTED CORE CLAIMS:</w:t>
      </w:r>
    </w:p>
    <w:p w14:paraId="011BFACB" w14:textId="77777777" w:rsidR="00D927A6" w:rsidRPr="00D927A6" w:rsidRDefault="00D927A6" w:rsidP="00D927A6">
      <w:pPr>
        <w:numPr>
          <w:ilvl w:val="0"/>
          <w:numId w:val="34"/>
        </w:numPr>
        <w:spacing w:before="100" w:beforeAutospacing="1" w:after="100" w:afterAutospacing="1" w:line="240" w:lineRule="auto"/>
        <w:ind w:right="0"/>
        <w:jc w:val="left"/>
        <w:rPr>
          <w:sz w:val="24"/>
          <w:szCs w:val="24"/>
          <w:lang w:val="en-US" w:eastAsia="en-US"/>
        </w:rPr>
      </w:pPr>
      <w:r w:rsidRPr="00D927A6">
        <w:rPr>
          <w:sz w:val="24"/>
          <w:szCs w:val="24"/>
          <w:lang w:val="en-US" w:eastAsia="en-US"/>
        </w:rPr>
        <w:t>Physical systems are fully described by a quantum state (wavefunction or state vector) evolving according to a linear dynamical law (e.g., Schrödinger equation).</w:t>
      </w:r>
    </w:p>
    <w:p w14:paraId="2970E409" w14:textId="77777777" w:rsidR="00D927A6" w:rsidRPr="00D927A6" w:rsidRDefault="00D927A6" w:rsidP="00D927A6">
      <w:pPr>
        <w:numPr>
          <w:ilvl w:val="0"/>
          <w:numId w:val="34"/>
        </w:numPr>
        <w:spacing w:before="100" w:beforeAutospacing="1" w:after="100" w:afterAutospacing="1" w:line="240" w:lineRule="auto"/>
        <w:ind w:right="0"/>
        <w:jc w:val="left"/>
        <w:rPr>
          <w:sz w:val="24"/>
          <w:szCs w:val="24"/>
          <w:lang w:val="en-US" w:eastAsia="en-US"/>
        </w:rPr>
      </w:pPr>
      <w:r w:rsidRPr="00D927A6">
        <w:rPr>
          <w:sz w:val="24"/>
          <w:szCs w:val="24"/>
          <w:lang w:val="en-US" w:eastAsia="en-US"/>
        </w:rPr>
        <w:t>Observable quantities correspond to Hermitian operators whose eigenvalues are the only possible measurement outcomes.</w:t>
      </w:r>
    </w:p>
    <w:p w14:paraId="6AE90024" w14:textId="77777777" w:rsidR="00D927A6" w:rsidRPr="00D927A6" w:rsidRDefault="00D927A6" w:rsidP="00D927A6">
      <w:pPr>
        <w:numPr>
          <w:ilvl w:val="0"/>
          <w:numId w:val="34"/>
        </w:numPr>
        <w:spacing w:before="100" w:beforeAutospacing="1" w:after="100" w:afterAutospacing="1" w:line="240" w:lineRule="auto"/>
        <w:ind w:right="0"/>
        <w:jc w:val="left"/>
        <w:rPr>
          <w:sz w:val="24"/>
          <w:szCs w:val="24"/>
          <w:lang w:val="en-US" w:eastAsia="en-US"/>
        </w:rPr>
      </w:pPr>
      <w:r w:rsidRPr="00D927A6">
        <w:rPr>
          <w:sz w:val="24"/>
          <w:szCs w:val="24"/>
          <w:lang w:val="en-US" w:eastAsia="en-US"/>
        </w:rPr>
        <w:t>Measurement outcomes are intrinsically probabilistic, governed by the Born rule.</w:t>
      </w:r>
    </w:p>
    <w:p w14:paraId="07B74660" w14:textId="77777777" w:rsidR="00D927A6" w:rsidRPr="00D927A6" w:rsidRDefault="00D927A6" w:rsidP="00D927A6">
      <w:pPr>
        <w:numPr>
          <w:ilvl w:val="0"/>
          <w:numId w:val="34"/>
        </w:numPr>
        <w:spacing w:before="100" w:beforeAutospacing="1" w:after="100" w:afterAutospacing="1" w:line="240" w:lineRule="auto"/>
        <w:ind w:right="0"/>
        <w:jc w:val="left"/>
        <w:rPr>
          <w:sz w:val="24"/>
          <w:szCs w:val="24"/>
          <w:lang w:val="en-US" w:eastAsia="en-US"/>
        </w:rPr>
      </w:pPr>
      <w:r w:rsidRPr="00D927A6">
        <w:rPr>
          <w:sz w:val="24"/>
          <w:szCs w:val="24"/>
          <w:lang w:val="en-US" w:eastAsia="en-US"/>
        </w:rPr>
        <w:t>Non-commuting observables imply fundamental limits on simultaneous definiteness (uncertainty relations).</w:t>
      </w:r>
    </w:p>
    <w:p w14:paraId="1D13924A" w14:textId="77777777" w:rsidR="00D927A6" w:rsidRPr="00D927A6" w:rsidRDefault="00D927A6" w:rsidP="00D927A6">
      <w:pPr>
        <w:numPr>
          <w:ilvl w:val="0"/>
          <w:numId w:val="34"/>
        </w:numPr>
        <w:spacing w:before="100" w:beforeAutospacing="1" w:after="100" w:afterAutospacing="1" w:line="240" w:lineRule="auto"/>
        <w:ind w:right="0"/>
        <w:jc w:val="left"/>
        <w:rPr>
          <w:sz w:val="24"/>
          <w:szCs w:val="24"/>
          <w:lang w:val="en-US" w:eastAsia="en-US"/>
        </w:rPr>
      </w:pPr>
      <w:r w:rsidRPr="00D927A6">
        <w:rPr>
          <w:sz w:val="24"/>
          <w:szCs w:val="24"/>
          <w:lang w:val="en-US" w:eastAsia="en-US"/>
        </w:rPr>
        <w:t>Composite systems exhibit non-classical correlations (entanglement) not reducible to local classical states.</w:t>
      </w:r>
    </w:p>
    <w:p w14:paraId="12DFEA51" w14:textId="77777777" w:rsidR="00D927A6" w:rsidRPr="00D927A6" w:rsidRDefault="00D927A6" w:rsidP="00D927A6">
      <w:pPr>
        <w:spacing w:before="0" w:line="240" w:lineRule="auto"/>
        <w:ind w:right="0"/>
        <w:jc w:val="left"/>
        <w:rPr>
          <w:sz w:val="24"/>
          <w:szCs w:val="24"/>
          <w:lang w:val="en-US" w:eastAsia="en-US"/>
        </w:rPr>
      </w:pPr>
      <w:r w:rsidRPr="00D927A6">
        <w:rPr>
          <w:sz w:val="24"/>
          <w:szCs w:val="24"/>
          <w:lang w:val="en-US" w:eastAsia="en-US"/>
        </w:rPr>
        <w:pict w14:anchorId="06C5FAE9">
          <v:rect id="_x0000_i3457" style="width:0;height:1.5pt" o:hralign="center" o:hrstd="t" o:hr="t" fillcolor="#a0a0a0" stroked="f"/>
        </w:pict>
      </w:r>
    </w:p>
    <w:p w14:paraId="332CD934" w14:textId="77777777" w:rsidR="00D927A6" w:rsidRPr="00D927A6" w:rsidRDefault="00D927A6" w:rsidP="00D927A6">
      <w:pPr>
        <w:spacing w:before="100" w:beforeAutospacing="1" w:after="100" w:afterAutospacing="1" w:line="240" w:lineRule="auto"/>
        <w:ind w:right="0"/>
        <w:jc w:val="left"/>
        <w:outlineLvl w:val="1"/>
        <w:rPr>
          <w:b/>
          <w:bCs/>
          <w:sz w:val="24"/>
          <w:szCs w:val="24"/>
          <w:lang w:val="en-US" w:eastAsia="en-US"/>
        </w:rPr>
      </w:pPr>
      <w:r w:rsidRPr="00D927A6">
        <w:rPr>
          <w:b/>
          <w:bCs/>
          <w:sz w:val="24"/>
          <w:szCs w:val="24"/>
          <w:lang w:val="en-US" w:eastAsia="en-US"/>
        </w:rPr>
        <w:t>LAYER SCORES: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155"/>
        <w:gridCol w:w="634"/>
        <w:gridCol w:w="3299"/>
      </w:tblGrid>
      <w:tr w:rsidR="00D927A6" w:rsidRPr="00D927A6" w14:paraId="4619B1C3" w14:textId="77777777">
        <w:trPr>
          <w:tblHeader/>
          <w:tblCellSpacing w:w="15" w:type="dxa"/>
        </w:trPr>
        <w:tc>
          <w:tcPr>
            <w:tcW w:w="0" w:type="auto"/>
            <w:vAlign w:val="center"/>
            <w:hideMark/>
          </w:tcPr>
          <w:p w14:paraId="5A956712" w14:textId="77777777" w:rsidR="00D927A6" w:rsidRPr="00D927A6" w:rsidRDefault="00D927A6" w:rsidP="00D927A6">
            <w:pPr>
              <w:spacing w:before="0" w:line="240" w:lineRule="auto"/>
              <w:ind w:right="0"/>
              <w:jc w:val="center"/>
              <w:rPr>
                <w:b/>
                <w:bCs/>
                <w:sz w:val="24"/>
                <w:szCs w:val="24"/>
                <w:lang w:val="en-US" w:eastAsia="en-US"/>
              </w:rPr>
            </w:pPr>
            <w:r w:rsidRPr="00D927A6">
              <w:rPr>
                <w:b/>
                <w:bCs/>
                <w:sz w:val="24"/>
                <w:szCs w:val="24"/>
                <w:lang w:val="en-US" w:eastAsia="en-US"/>
              </w:rPr>
              <w:t>Layer</w:t>
            </w:r>
          </w:p>
        </w:tc>
        <w:tc>
          <w:tcPr>
            <w:tcW w:w="0" w:type="auto"/>
            <w:vAlign w:val="center"/>
            <w:hideMark/>
          </w:tcPr>
          <w:p w14:paraId="30A00CCF" w14:textId="77777777" w:rsidR="00D927A6" w:rsidRPr="00D927A6" w:rsidRDefault="00D927A6" w:rsidP="00D927A6">
            <w:pPr>
              <w:spacing w:before="0" w:line="240" w:lineRule="auto"/>
              <w:ind w:right="0"/>
              <w:jc w:val="center"/>
              <w:rPr>
                <w:b/>
                <w:bCs/>
                <w:sz w:val="24"/>
                <w:szCs w:val="24"/>
                <w:lang w:val="en-US" w:eastAsia="en-US"/>
              </w:rPr>
            </w:pPr>
            <w:r w:rsidRPr="00D927A6">
              <w:rPr>
                <w:b/>
                <w:bCs/>
                <w:sz w:val="24"/>
                <w:szCs w:val="24"/>
                <w:lang w:val="en-US" w:eastAsia="en-US"/>
              </w:rPr>
              <w:t>Score</w:t>
            </w:r>
          </w:p>
        </w:tc>
        <w:tc>
          <w:tcPr>
            <w:tcW w:w="0" w:type="auto"/>
            <w:vAlign w:val="center"/>
            <w:hideMark/>
          </w:tcPr>
          <w:p w14:paraId="071830ED" w14:textId="77777777" w:rsidR="00D927A6" w:rsidRPr="00D927A6" w:rsidRDefault="00D927A6" w:rsidP="00D927A6">
            <w:pPr>
              <w:spacing w:before="0" w:line="240" w:lineRule="auto"/>
              <w:ind w:right="0"/>
              <w:jc w:val="center"/>
              <w:rPr>
                <w:b/>
                <w:bCs/>
                <w:sz w:val="24"/>
                <w:szCs w:val="24"/>
                <w:lang w:val="en-US" w:eastAsia="en-US"/>
              </w:rPr>
            </w:pPr>
            <w:r w:rsidRPr="00D927A6">
              <w:rPr>
                <w:b/>
                <w:bCs/>
                <w:sz w:val="24"/>
                <w:szCs w:val="24"/>
                <w:lang w:val="en-US" w:eastAsia="en-US"/>
              </w:rPr>
              <w:t>Breakdown</w:t>
            </w:r>
          </w:p>
        </w:tc>
      </w:tr>
      <w:tr w:rsidR="00D927A6" w:rsidRPr="00D927A6" w14:paraId="3704ACE5" w14:textId="77777777">
        <w:trPr>
          <w:tblCellSpacing w:w="15" w:type="dxa"/>
        </w:trPr>
        <w:tc>
          <w:tcPr>
            <w:tcW w:w="0" w:type="auto"/>
            <w:vAlign w:val="center"/>
            <w:hideMark/>
          </w:tcPr>
          <w:p w14:paraId="62C5727C" w14:textId="77777777" w:rsidR="00D927A6" w:rsidRPr="00D927A6" w:rsidRDefault="00D927A6" w:rsidP="00D927A6">
            <w:pPr>
              <w:spacing w:before="0" w:line="240" w:lineRule="auto"/>
              <w:ind w:right="0"/>
              <w:jc w:val="left"/>
              <w:rPr>
                <w:sz w:val="24"/>
                <w:szCs w:val="24"/>
                <w:lang w:val="en-US" w:eastAsia="en-US"/>
              </w:rPr>
            </w:pPr>
            <w:r w:rsidRPr="00D927A6">
              <w:rPr>
                <w:sz w:val="24"/>
                <w:szCs w:val="24"/>
                <w:lang w:val="en-US" w:eastAsia="en-US"/>
              </w:rPr>
              <w:t>I (Internal Integrity)</w:t>
            </w:r>
          </w:p>
        </w:tc>
        <w:tc>
          <w:tcPr>
            <w:tcW w:w="0" w:type="auto"/>
            <w:vAlign w:val="center"/>
            <w:hideMark/>
          </w:tcPr>
          <w:p w14:paraId="4BC5E76C" w14:textId="77777777" w:rsidR="00D927A6" w:rsidRPr="00D927A6" w:rsidRDefault="00D927A6" w:rsidP="00D927A6">
            <w:pPr>
              <w:spacing w:before="0" w:line="240" w:lineRule="auto"/>
              <w:ind w:right="0"/>
              <w:jc w:val="left"/>
              <w:rPr>
                <w:sz w:val="24"/>
                <w:szCs w:val="24"/>
                <w:lang w:val="en-US" w:eastAsia="en-US"/>
              </w:rPr>
            </w:pPr>
            <w:r w:rsidRPr="00D927A6">
              <w:rPr>
                <w:b/>
                <w:bCs/>
                <w:sz w:val="24"/>
                <w:szCs w:val="24"/>
                <w:lang w:val="en-US" w:eastAsia="en-US"/>
              </w:rPr>
              <w:t>4 / 5</w:t>
            </w:r>
          </w:p>
        </w:tc>
        <w:tc>
          <w:tcPr>
            <w:tcW w:w="0" w:type="auto"/>
            <w:vAlign w:val="center"/>
            <w:hideMark/>
          </w:tcPr>
          <w:p w14:paraId="024BF50D" w14:textId="77777777" w:rsidR="00D927A6" w:rsidRPr="00D927A6" w:rsidRDefault="00D927A6" w:rsidP="00D927A6">
            <w:pPr>
              <w:spacing w:before="0" w:line="240" w:lineRule="auto"/>
              <w:ind w:right="0"/>
              <w:jc w:val="left"/>
              <w:rPr>
                <w:sz w:val="24"/>
                <w:szCs w:val="24"/>
                <w:lang w:val="en-US" w:eastAsia="en-US"/>
              </w:rPr>
            </w:pPr>
            <w:r w:rsidRPr="00D927A6">
              <w:rPr>
                <w:sz w:val="24"/>
                <w:szCs w:val="24"/>
                <w:lang w:val="en-US" w:eastAsia="en-US"/>
              </w:rPr>
              <w:t>A1=1, A2=1, A3=0, A4=1, A5=1</w:t>
            </w:r>
          </w:p>
        </w:tc>
      </w:tr>
      <w:tr w:rsidR="00D927A6" w:rsidRPr="00D927A6" w14:paraId="687740E2" w14:textId="77777777">
        <w:trPr>
          <w:tblCellSpacing w:w="15" w:type="dxa"/>
        </w:trPr>
        <w:tc>
          <w:tcPr>
            <w:tcW w:w="0" w:type="auto"/>
            <w:vAlign w:val="center"/>
            <w:hideMark/>
          </w:tcPr>
          <w:p w14:paraId="4969975F" w14:textId="77777777" w:rsidR="00D927A6" w:rsidRPr="00D927A6" w:rsidRDefault="00D927A6" w:rsidP="00D927A6">
            <w:pPr>
              <w:spacing w:before="0" w:line="240" w:lineRule="auto"/>
              <w:ind w:right="0"/>
              <w:jc w:val="left"/>
              <w:rPr>
                <w:sz w:val="24"/>
                <w:szCs w:val="24"/>
                <w:lang w:val="en-US" w:eastAsia="en-US"/>
              </w:rPr>
            </w:pPr>
            <w:r w:rsidRPr="00D927A6">
              <w:rPr>
                <w:sz w:val="24"/>
                <w:szCs w:val="24"/>
                <w:lang w:val="en-US" w:eastAsia="en-US"/>
              </w:rPr>
              <w:t>C (Constraint Power)</w:t>
            </w:r>
          </w:p>
        </w:tc>
        <w:tc>
          <w:tcPr>
            <w:tcW w:w="0" w:type="auto"/>
            <w:vAlign w:val="center"/>
            <w:hideMark/>
          </w:tcPr>
          <w:p w14:paraId="72E1019B" w14:textId="77777777" w:rsidR="00D927A6" w:rsidRPr="00D927A6" w:rsidRDefault="00D927A6" w:rsidP="00D927A6">
            <w:pPr>
              <w:spacing w:before="0" w:line="240" w:lineRule="auto"/>
              <w:ind w:right="0"/>
              <w:jc w:val="left"/>
              <w:rPr>
                <w:sz w:val="24"/>
                <w:szCs w:val="24"/>
                <w:lang w:val="en-US" w:eastAsia="en-US"/>
              </w:rPr>
            </w:pPr>
            <w:r w:rsidRPr="00D927A6">
              <w:rPr>
                <w:b/>
                <w:bCs/>
                <w:sz w:val="24"/>
                <w:szCs w:val="24"/>
                <w:lang w:val="en-US" w:eastAsia="en-US"/>
              </w:rPr>
              <w:t>3 / 3</w:t>
            </w:r>
          </w:p>
        </w:tc>
        <w:tc>
          <w:tcPr>
            <w:tcW w:w="0" w:type="auto"/>
            <w:vAlign w:val="center"/>
            <w:hideMark/>
          </w:tcPr>
          <w:p w14:paraId="3D079F4E" w14:textId="77777777" w:rsidR="00D927A6" w:rsidRPr="00D927A6" w:rsidRDefault="00D927A6" w:rsidP="00D927A6">
            <w:pPr>
              <w:spacing w:before="0" w:line="240" w:lineRule="auto"/>
              <w:ind w:right="0"/>
              <w:jc w:val="left"/>
              <w:rPr>
                <w:sz w:val="24"/>
                <w:szCs w:val="24"/>
                <w:lang w:val="en-US" w:eastAsia="en-US"/>
              </w:rPr>
            </w:pPr>
            <w:r w:rsidRPr="00D927A6">
              <w:rPr>
                <w:sz w:val="24"/>
                <w:szCs w:val="24"/>
                <w:lang w:val="en-US" w:eastAsia="en-US"/>
              </w:rPr>
              <w:t>B1=1, B2=1, B3=1</w:t>
            </w:r>
          </w:p>
        </w:tc>
      </w:tr>
      <w:tr w:rsidR="00D927A6" w:rsidRPr="00D927A6" w14:paraId="1EDD72EC" w14:textId="77777777">
        <w:trPr>
          <w:tblCellSpacing w:w="15" w:type="dxa"/>
        </w:trPr>
        <w:tc>
          <w:tcPr>
            <w:tcW w:w="0" w:type="auto"/>
            <w:vAlign w:val="center"/>
            <w:hideMark/>
          </w:tcPr>
          <w:p w14:paraId="42011E3B" w14:textId="77777777" w:rsidR="00D927A6" w:rsidRPr="00D927A6" w:rsidRDefault="00D927A6" w:rsidP="00D927A6">
            <w:pPr>
              <w:spacing w:before="0" w:line="240" w:lineRule="auto"/>
              <w:ind w:right="0"/>
              <w:jc w:val="left"/>
              <w:rPr>
                <w:sz w:val="24"/>
                <w:szCs w:val="24"/>
                <w:lang w:val="en-US" w:eastAsia="en-US"/>
              </w:rPr>
            </w:pPr>
            <w:r w:rsidRPr="00D927A6">
              <w:rPr>
                <w:sz w:val="24"/>
                <w:szCs w:val="24"/>
                <w:lang w:val="en-US" w:eastAsia="en-US"/>
              </w:rPr>
              <w:t>O (Ontological Load)</w:t>
            </w:r>
          </w:p>
        </w:tc>
        <w:tc>
          <w:tcPr>
            <w:tcW w:w="0" w:type="auto"/>
            <w:vAlign w:val="center"/>
            <w:hideMark/>
          </w:tcPr>
          <w:p w14:paraId="3FF18823" w14:textId="77777777" w:rsidR="00D927A6" w:rsidRPr="00D927A6" w:rsidRDefault="00D927A6" w:rsidP="00D927A6">
            <w:pPr>
              <w:spacing w:before="0" w:line="240" w:lineRule="auto"/>
              <w:ind w:right="0"/>
              <w:jc w:val="left"/>
              <w:rPr>
                <w:sz w:val="24"/>
                <w:szCs w:val="24"/>
                <w:lang w:val="en-US" w:eastAsia="en-US"/>
              </w:rPr>
            </w:pPr>
            <w:r w:rsidRPr="00D927A6">
              <w:rPr>
                <w:b/>
                <w:bCs/>
                <w:sz w:val="24"/>
                <w:szCs w:val="24"/>
                <w:lang w:val="en-US" w:eastAsia="en-US"/>
              </w:rPr>
              <w:t>1 / 2</w:t>
            </w:r>
          </w:p>
        </w:tc>
        <w:tc>
          <w:tcPr>
            <w:tcW w:w="0" w:type="auto"/>
            <w:vAlign w:val="center"/>
            <w:hideMark/>
          </w:tcPr>
          <w:p w14:paraId="3000843A" w14:textId="77777777" w:rsidR="00D927A6" w:rsidRPr="00D927A6" w:rsidRDefault="00D927A6" w:rsidP="00D927A6">
            <w:pPr>
              <w:spacing w:before="0" w:line="240" w:lineRule="auto"/>
              <w:ind w:right="0"/>
              <w:jc w:val="left"/>
              <w:rPr>
                <w:sz w:val="24"/>
                <w:szCs w:val="24"/>
                <w:lang w:val="en-US" w:eastAsia="en-US"/>
              </w:rPr>
            </w:pPr>
            <w:r w:rsidRPr="00D927A6">
              <w:rPr>
                <w:sz w:val="24"/>
                <w:szCs w:val="24"/>
                <w:lang w:val="en-US" w:eastAsia="en-US"/>
              </w:rPr>
              <w:t>C1=0, C2=1</w:t>
            </w:r>
          </w:p>
        </w:tc>
      </w:tr>
      <w:tr w:rsidR="00D927A6" w:rsidRPr="00D927A6" w14:paraId="76520EE1" w14:textId="77777777">
        <w:trPr>
          <w:tblCellSpacing w:w="15" w:type="dxa"/>
        </w:trPr>
        <w:tc>
          <w:tcPr>
            <w:tcW w:w="0" w:type="auto"/>
            <w:vAlign w:val="center"/>
            <w:hideMark/>
          </w:tcPr>
          <w:p w14:paraId="308E9703" w14:textId="77777777" w:rsidR="00D927A6" w:rsidRPr="00D927A6" w:rsidRDefault="00D927A6" w:rsidP="00D927A6">
            <w:pPr>
              <w:spacing w:before="0" w:line="240" w:lineRule="auto"/>
              <w:ind w:right="0"/>
              <w:jc w:val="left"/>
              <w:rPr>
                <w:sz w:val="24"/>
                <w:szCs w:val="24"/>
                <w:lang w:val="en-US" w:eastAsia="en-US"/>
              </w:rPr>
            </w:pPr>
            <w:r w:rsidRPr="00D927A6">
              <w:rPr>
                <w:sz w:val="24"/>
                <w:szCs w:val="24"/>
                <w:lang w:val="en-US" w:eastAsia="en-US"/>
              </w:rPr>
              <w:t>N (Non-Triviality)</w:t>
            </w:r>
          </w:p>
        </w:tc>
        <w:tc>
          <w:tcPr>
            <w:tcW w:w="0" w:type="auto"/>
            <w:vAlign w:val="center"/>
            <w:hideMark/>
          </w:tcPr>
          <w:p w14:paraId="6944084F" w14:textId="77777777" w:rsidR="00D927A6" w:rsidRPr="00D927A6" w:rsidRDefault="00D927A6" w:rsidP="00D927A6">
            <w:pPr>
              <w:spacing w:before="0" w:line="240" w:lineRule="auto"/>
              <w:ind w:right="0"/>
              <w:jc w:val="left"/>
              <w:rPr>
                <w:sz w:val="24"/>
                <w:szCs w:val="24"/>
                <w:lang w:val="en-US" w:eastAsia="en-US"/>
              </w:rPr>
            </w:pPr>
            <w:r w:rsidRPr="00D927A6">
              <w:rPr>
                <w:b/>
                <w:bCs/>
                <w:sz w:val="24"/>
                <w:szCs w:val="24"/>
                <w:lang w:val="en-US" w:eastAsia="en-US"/>
              </w:rPr>
              <w:t>1.0</w:t>
            </w:r>
          </w:p>
        </w:tc>
        <w:tc>
          <w:tcPr>
            <w:tcW w:w="0" w:type="auto"/>
            <w:vAlign w:val="center"/>
            <w:hideMark/>
          </w:tcPr>
          <w:p w14:paraId="71FF9DB5" w14:textId="77777777" w:rsidR="00D927A6" w:rsidRPr="00D927A6" w:rsidRDefault="00D927A6" w:rsidP="00D927A6">
            <w:pPr>
              <w:spacing w:before="0" w:line="240" w:lineRule="auto"/>
              <w:ind w:right="0"/>
              <w:jc w:val="left"/>
              <w:rPr>
                <w:sz w:val="24"/>
                <w:szCs w:val="24"/>
                <w:lang w:val="en-US" w:eastAsia="en-US"/>
              </w:rPr>
            </w:pPr>
            <w:r w:rsidRPr="00D927A6">
              <w:rPr>
                <w:sz w:val="24"/>
                <w:szCs w:val="24"/>
                <w:lang w:val="en-US" w:eastAsia="en-US"/>
              </w:rPr>
              <w:t>0.4 + 0.2×3</w:t>
            </w:r>
          </w:p>
        </w:tc>
      </w:tr>
    </w:tbl>
    <w:p w14:paraId="4511BDC2" w14:textId="77777777" w:rsidR="00D927A6" w:rsidRPr="00D927A6" w:rsidRDefault="00D927A6" w:rsidP="00D927A6">
      <w:pPr>
        <w:spacing w:before="0" w:line="240" w:lineRule="auto"/>
        <w:ind w:right="0"/>
        <w:jc w:val="left"/>
        <w:rPr>
          <w:sz w:val="24"/>
          <w:szCs w:val="24"/>
          <w:lang w:val="en-US" w:eastAsia="en-US"/>
        </w:rPr>
      </w:pPr>
      <w:r w:rsidRPr="00D927A6">
        <w:rPr>
          <w:sz w:val="24"/>
          <w:szCs w:val="24"/>
          <w:lang w:val="en-US" w:eastAsia="en-US"/>
        </w:rPr>
        <w:pict w14:anchorId="743765C7">
          <v:rect id="_x0000_i3458" style="width:0;height:1.5pt" o:hralign="center" o:hrstd="t" o:hr="t" fillcolor="#a0a0a0" stroked="f"/>
        </w:pict>
      </w:r>
    </w:p>
    <w:p w14:paraId="54A9843B" w14:textId="77777777" w:rsidR="00D927A6" w:rsidRPr="00D927A6" w:rsidRDefault="00D927A6" w:rsidP="00D927A6">
      <w:pPr>
        <w:spacing w:before="100" w:beforeAutospacing="1" w:after="100" w:afterAutospacing="1" w:line="240" w:lineRule="auto"/>
        <w:ind w:right="0"/>
        <w:jc w:val="left"/>
        <w:outlineLvl w:val="1"/>
        <w:rPr>
          <w:b/>
          <w:bCs/>
          <w:sz w:val="24"/>
          <w:szCs w:val="24"/>
          <w:lang w:val="en-US" w:eastAsia="en-US"/>
        </w:rPr>
      </w:pPr>
      <w:r w:rsidRPr="00D927A6">
        <w:rPr>
          <w:b/>
          <w:bCs/>
          <w:sz w:val="24"/>
          <w:szCs w:val="24"/>
          <w:lang w:val="en-US" w:eastAsia="en-US"/>
        </w:rPr>
        <w:t>CALCULATIONS:</w:t>
      </w:r>
    </w:p>
    <w:p w14:paraId="0642B396" w14:textId="77777777" w:rsidR="00D927A6" w:rsidRPr="00D927A6" w:rsidRDefault="00D927A6" w:rsidP="00D927A6">
      <w:pPr>
        <w:numPr>
          <w:ilvl w:val="0"/>
          <w:numId w:val="35"/>
        </w:numPr>
        <w:spacing w:before="100" w:beforeAutospacing="1" w:after="100" w:afterAutospacing="1" w:line="240" w:lineRule="auto"/>
        <w:ind w:right="0"/>
        <w:jc w:val="left"/>
        <w:rPr>
          <w:sz w:val="24"/>
          <w:szCs w:val="24"/>
          <w:lang w:val="en-US" w:eastAsia="en-US"/>
        </w:rPr>
      </w:pPr>
      <w:r w:rsidRPr="00D927A6">
        <w:rPr>
          <w:b/>
          <w:bCs/>
          <w:sz w:val="24"/>
          <w:szCs w:val="24"/>
          <w:lang w:val="en-US" w:eastAsia="en-US"/>
        </w:rPr>
        <w:t>Non-Triviality Multiplier:</w:t>
      </w:r>
      <w:r w:rsidRPr="00D927A6">
        <w:rPr>
          <w:sz w:val="24"/>
          <w:szCs w:val="24"/>
          <w:lang w:val="en-US" w:eastAsia="en-US"/>
        </w:rPr>
        <w:br/>
        <w:t xml:space="preserve">N = 0.4 + 0.2 × 3 = </w:t>
      </w:r>
      <w:r w:rsidRPr="00D927A6">
        <w:rPr>
          <w:b/>
          <w:bCs/>
          <w:sz w:val="24"/>
          <w:szCs w:val="24"/>
          <w:lang w:val="en-US" w:eastAsia="en-US"/>
        </w:rPr>
        <w:t>1.0</w:t>
      </w:r>
    </w:p>
    <w:p w14:paraId="47F04766" w14:textId="77777777" w:rsidR="00D927A6" w:rsidRPr="00D927A6" w:rsidRDefault="00D927A6" w:rsidP="00D927A6">
      <w:pPr>
        <w:numPr>
          <w:ilvl w:val="0"/>
          <w:numId w:val="35"/>
        </w:numPr>
        <w:spacing w:before="100" w:beforeAutospacing="1" w:after="100" w:afterAutospacing="1" w:line="240" w:lineRule="auto"/>
        <w:ind w:right="0"/>
        <w:jc w:val="left"/>
        <w:rPr>
          <w:sz w:val="24"/>
          <w:szCs w:val="24"/>
          <w:lang w:val="en-US" w:eastAsia="en-US"/>
        </w:rPr>
      </w:pPr>
      <w:r w:rsidRPr="00D927A6">
        <w:rPr>
          <w:b/>
          <w:bCs/>
          <w:sz w:val="24"/>
          <w:szCs w:val="24"/>
          <w:lang w:val="en-US" w:eastAsia="en-US"/>
        </w:rPr>
        <w:t>Raw Score:</w:t>
      </w:r>
      <w:r w:rsidRPr="00D927A6">
        <w:rPr>
          <w:sz w:val="24"/>
          <w:szCs w:val="24"/>
          <w:lang w:val="en-US" w:eastAsia="en-US"/>
        </w:rPr>
        <w:br/>
        <w:t xml:space="preserve">2×4 + 3×3 + 4×1 = 8 + 9 + 4 = </w:t>
      </w:r>
      <w:r w:rsidRPr="00D927A6">
        <w:rPr>
          <w:b/>
          <w:bCs/>
          <w:sz w:val="24"/>
          <w:szCs w:val="24"/>
          <w:lang w:val="en-US" w:eastAsia="en-US"/>
        </w:rPr>
        <w:t>21</w:t>
      </w:r>
    </w:p>
    <w:p w14:paraId="67EFFFF3" w14:textId="77777777" w:rsidR="00D927A6" w:rsidRPr="00D927A6" w:rsidRDefault="00D927A6" w:rsidP="00D927A6">
      <w:pPr>
        <w:numPr>
          <w:ilvl w:val="0"/>
          <w:numId w:val="35"/>
        </w:numPr>
        <w:spacing w:before="100" w:beforeAutospacing="1" w:after="100" w:afterAutospacing="1" w:line="240" w:lineRule="auto"/>
        <w:ind w:right="0"/>
        <w:jc w:val="left"/>
        <w:rPr>
          <w:sz w:val="24"/>
          <w:szCs w:val="24"/>
          <w:lang w:val="en-US" w:eastAsia="en-US"/>
        </w:rPr>
      </w:pPr>
      <w:r w:rsidRPr="00D927A6">
        <w:rPr>
          <w:b/>
          <w:bCs/>
          <w:sz w:val="24"/>
          <w:szCs w:val="24"/>
          <w:lang w:val="en-US" w:eastAsia="en-US"/>
        </w:rPr>
        <w:lastRenderedPageBreak/>
        <w:t>Maximum:</w:t>
      </w:r>
      <w:r w:rsidRPr="00D927A6">
        <w:rPr>
          <w:sz w:val="24"/>
          <w:szCs w:val="24"/>
          <w:lang w:val="en-US" w:eastAsia="en-US"/>
        </w:rPr>
        <w:t xml:space="preserve"> 27</w:t>
      </w:r>
    </w:p>
    <w:p w14:paraId="7D3AFCB1" w14:textId="77777777" w:rsidR="00D927A6" w:rsidRPr="00D927A6" w:rsidRDefault="00D927A6" w:rsidP="00D927A6">
      <w:pPr>
        <w:numPr>
          <w:ilvl w:val="0"/>
          <w:numId w:val="35"/>
        </w:numPr>
        <w:spacing w:before="100" w:beforeAutospacing="1" w:after="100" w:afterAutospacing="1" w:line="240" w:lineRule="auto"/>
        <w:ind w:right="0"/>
        <w:jc w:val="left"/>
        <w:rPr>
          <w:sz w:val="24"/>
          <w:szCs w:val="24"/>
          <w:lang w:val="en-US" w:eastAsia="en-US"/>
        </w:rPr>
      </w:pPr>
      <w:r w:rsidRPr="00D927A6">
        <w:rPr>
          <w:b/>
          <w:bCs/>
          <w:sz w:val="24"/>
          <w:szCs w:val="24"/>
          <w:lang w:val="en-US" w:eastAsia="en-US"/>
        </w:rPr>
        <w:t>Structural Admissibility Score:</w:t>
      </w:r>
      <w:r w:rsidRPr="00D927A6">
        <w:rPr>
          <w:sz w:val="24"/>
          <w:szCs w:val="24"/>
          <w:lang w:val="en-US" w:eastAsia="en-US"/>
        </w:rPr>
        <w:br/>
        <w:t xml:space="preserve">S(T) = 1.0 × (21 / 27) ≈ </w:t>
      </w:r>
      <w:r w:rsidRPr="00D927A6">
        <w:rPr>
          <w:b/>
          <w:bCs/>
          <w:sz w:val="24"/>
          <w:szCs w:val="24"/>
          <w:lang w:val="en-US" w:eastAsia="en-US"/>
        </w:rPr>
        <w:t>0.778</w:t>
      </w:r>
    </w:p>
    <w:p w14:paraId="5AFD1653" w14:textId="77777777" w:rsidR="00D927A6" w:rsidRPr="00D927A6" w:rsidRDefault="00D927A6" w:rsidP="00D927A6">
      <w:pPr>
        <w:numPr>
          <w:ilvl w:val="0"/>
          <w:numId w:val="35"/>
        </w:numPr>
        <w:spacing w:before="100" w:beforeAutospacing="1" w:after="100" w:afterAutospacing="1" w:line="240" w:lineRule="auto"/>
        <w:ind w:right="0"/>
        <w:jc w:val="left"/>
        <w:rPr>
          <w:sz w:val="24"/>
          <w:szCs w:val="24"/>
          <w:lang w:val="en-US" w:eastAsia="en-US"/>
        </w:rPr>
      </w:pPr>
      <w:r w:rsidRPr="00D927A6">
        <w:rPr>
          <w:b/>
          <w:bCs/>
          <w:sz w:val="24"/>
          <w:szCs w:val="24"/>
          <w:lang w:val="en-US" w:eastAsia="en-US"/>
        </w:rPr>
        <w:t>Final Percentage:</w:t>
      </w:r>
      <w:r w:rsidRPr="00D927A6">
        <w:rPr>
          <w:sz w:val="24"/>
          <w:szCs w:val="24"/>
          <w:lang w:val="en-US" w:eastAsia="en-US"/>
        </w:rPr>
        <w:br/>
      </w:r>
      <w:r w:rsidRPr="00D927A6">
        <w:rPr>
          <w:b/>
          <w:bCs/>
          <w:sz w:val="24"/>
          <w:szCs w:val="24"/>
          <w:lang w:val="en-US" w:eastAsia="en-US"/>
        </w:rPr>
        <w:t>S(T) ≈ 77.8%</w:t>
      </w:r>
    </w:p>
    <w:p w14:paraId="3A4E4A17" w14:textId="77777777" w:rsidR="00D927A6" w:rsidRPr="00D927A6" w:rsidRDefault="00D927A6" w:rsidP="00D927A6">
      <w:pPr>
        <w:spacing w:before="0" w:line="240" w:lineRule="auto"/>
        <w:ind w:right="0"/>
        <w:jc w:val="left"/>
        <w:rPr>
          <w:sz w:val="24"/>
          <w:szCs w:val="24"/>
          <w:lang w:val="en-US" w:eastAsia="en-US"/>
        </w:rPr>
      </w:pPr>
      <w:r w:rsidRPr="00D927A6">
        <w:rPr>
          <w:sz w:val="24"/>
          <w:szCs w:val="24"/>
          <w:lang w:val="en-US" w:eastAsia="en-US"/>
        </w:rPr>
        <w:pict w14:anchorId="0C488449">
          <v:rect id="_x0000_i3459" style="width:0;height:1.5pt" o:hralign="center" o:hrstd="t" o:hr="t" fillcolor="#a0a0a0" stroked="f"/>
        </w:pict>
      </w:r>
    </w:p>
    <w:p w14:paraId="687D2952" w14:textId="77777777" w:rsidR="00D927A6" w:rsidRPr="00D927A6" w:rsidRDefault="00D927A6" w:rsidP="00D927A6">
      <w:pPr>
        <w:spacing w:before="100" w:beforeAutospacing="1" w:after="100" w:afterAutospacing="1" w:line="240" w:lineRule="auto"/>
        <w:ind w:right="0"/>
        <w:jc w:val="left"/>
        <w:outlineLvl w:val="1"/>
        <w:rPr>
          <w:b/>
          <w:bCs/>
          <w:sz w:val="24"/>
          <w:szCs w:val="24"/>
          <w:lang w:val="en-US" w:eastAsia="en-US"/>
        </w:rPr>
      </w:pPr>
      <w:r w:rsidRPr="00D927A6">
        <w:rPr>
          <w:b/>
          <w:bCs/>
          <w:sz w:val="24"/>
          <w:szCs w:val="24"/>
          <w:lang w:val="en-US" w:eastAsia="en-US"/>
        </w:rPr>
        <w:t>DETAILED JUSTIFICATIONS:</w:t>
      </w:r>
    </w:p>
    <w:p w14:paraId="24A72E3E" w14:textId="77777777" w:rsidR="00D927A6" w:rsidRPr="00D927A6" w:rsidRDefault="00D927A6" w:rsidP="00D927A6">
      <w:pPr>
        <w:spacing w:before="100" w:beforeAutospacing="1" w:after="100" w:afterAutospacing="1" w:line="240" w:lineRule="auto"/>
        <w:ind w:right="0"/>
        <w:jc w:val="left"/>
        <w:outlineLvl w:val="2"/>
        <w:rPr>
          <w:b/>
          <w:bCs/>
          <w:sz w:val="24"/>
          <w:szCs w:val="24"/>
          <w:lang w:val="en-US" w:eastAsia="en-US"/>
        </w:rPr>
      </w:pPr>
      <w:r w:rsidRPr="00D927A6">
        <w:rPr>
          <w:b/>
          <w:bCs/>
          <w:i/>
          <w:iCs/>
          <w:sz w:val="24"/>
          <w:szCs w:val="24"/>
          <w:lang w:val="en-US" w:eastAsia="en-US"/>
        </w:rPr>
        <w:t>Layer I: Internal Integrity</w:t>
      </w:r>
    </w:p>
    <w:p w14:paraId="3CA5D93D" w14:textId="77777777" w:rsidR="00D927A6" w:rsidRPr="00D927A6" w:rsidRDefault="00D927A6" w:rsidP="00D927A6">
      <w:pPr>
        <w:numPr>
          <w:ilvl w:val="0"/>
          <w:numId w:val="36"/>
        </w:numPr>
        <w:spacing w:before="100" w:beforeAutospacing="1" w:after="100" w:afterAutospacing="1" w:line="240" w:lineRule="auto"/>
        <w:ind w:right="0"/>
        <w:jc w:val="left"/>
        <w:rPr>
          <w:sz w:val="24"/>
          <w:szCs w:val="24"/>
          <w:lang w:val="en-US" w:eastAsia="en-US"/>
        </w:rPr>
      </w:pPr>
      <w:r w:rsidRPr="00D927A6">
        <w:rPr>
          <w:b/>
          <w:bCs/>
          <w:sz w:val="24"/>
          <w:szCs w:val="24"/>
          <w:lang w:val="en-US" w:eastAsia="en-US"/>
        </w:rPr>
        <w:t>A1 (Logical Consistency):</w:t>
      </w:r>
      <w:r w:rsidRPr="00D927A6">
        <w:rPr>
          <w:sz w:val="24"/>
          <w:szCs w:val="24"/>
          <w:lang w:val="en-US" w:eastAsia="en-US"/>
        </w:rPr>
        <w:br/>
        <w:t>The mathematical formalism (Hilbert spaces, linear operators, unitary evolution) is internally consistent and rigorously defined.</w:t>
      </w:r>
    </w:p>
    <w:p w14:paraId="418BD566" w14:textId="77777777" w:rsidR="00D927A6" w:rsidRPr="00D927A6" w:rsidRDefault="00D927A6" w:rsidP="00D927A6">
      <w:pPr>
        <w:numPr>
          <w:ilvl w:val="0"/>
          <w:numId w:val="36"/>
        </w:numPr>
        <w:spacing w:before="100" w:beforeAutospacing="1" w:after="100" w:afterAutospacing="1" w:line="240" w:lineRule="auto"/>
        <w:ind w:right="0"/>
        <w:jc w:val="left"/>
        <w:rPr>
          <w:sz w:val="24"/>
          <w:szCs w:val="24"/>
          <w:lang w:val="en-US" w:eastAsia="en-US"/>
        </w:rPr>
      </w:pPr>
      <w:r w:rsidRPr="00D927A6">
        <w:rPr>
          <w:b/>
          <w:bCs/>
          <w:sz w:val="24"/>
          <w:szCs w:val="24"/>
          <w:lang w:val="en-US" w:eastAsia="en-US"/>
        </w:rPr>
        <w:t>A2 (Conceptual Clarity):</w:t>
      </w:r>
      <w:r w:rsidRPr="00D927A6">
        <w:rPr>
          <w:sz w:val="24"/>
          <w:szCs w:val="24"/>
          <w:lang w:val="en-US" w:eastAsia="en-US"/>
        </w:rPr>
        <w:br/>
        <w:t>Core formal concepts—state, observable, operator, spectrum, expectation value—are precisely specified within the formalism.</w:t>
      </w:r>
    </w:p>
    <w:p w14:paraId="2C867489" w14:textId="77777777" w:rsidR="00D927A6" w:rsidRPr="00D927A6" w:rsidRDefault="00D927A6" w:rsidP="00D927A6">
      <w:pPr>
        <w:numPr>
          <w:ilvl w:val="0"/>
          <w:numId w:val="36"/>
        </w:numPr>
        <w:spacing w:before="100" w:beforeAutospacing="1" w:after="100" w:afterAutospacing="1" w:line="240" w:lineRule="auto"/>
        <w:ind w:right="0"/>
        <w:jc w:val="left"/>
        <w:rPr>
          <w:sz w:val="24"/>
          <w:szCs w:val="24"/>
          <w:lang w:val="en-US" w:eastAsia="en-US"/>
        </w:rPr>
      </w:pPr>
      <w:r w:rsidRPr="00D927A6">
        <w:rPr>
          <w:b/>
          <w:bCs/>
          <w:sz w:val="24"/>
          <w:szCs w:val="24"/>
          <w:lang w:val="en-US" w:eastAsia="en-US"/>
        </w:rPr>
        <w:t>A3 (Application Reproducibility):</w:t>
      </w:r>
      <w:r w:rsidRPr="00D927A6">
        <w:rPr>
          <w:sz w:val="24"/>
          <w:szCs w:val="24"/>
          <w:lang w:val="en-US" w:eastAsia="en-US"/>
        </w:rPr>
        <w:br/>
      </w:r>
      <w:r w:rsidRPr="00D927A6">
        <w:rPr>
          <w:b/>
          <w:bCs/>
          <w:sz w:val="24"/>
          <w:szCs w:val="24"/>
          <w:lang w:val="en-US" w:eastAsia="en-US"/>
        </w:rPr>
        <w:t>Fails</w:t>
      </w:r>
      <w:r w:rsidRPr="00D927A6">
        <w:rPr>
          <w:sz w:val="24"/>
          <w:szCs w:val="24"/>
          <w:lang w:val="en-US" w:eastAsia="en-US"/>
        </w:rPr>
        <w:t>: While dynamical evolution is determinate, the theory does not uniquely specify what constitutes a “measurement,” nor how/when state collapse occurs. Identical inputs can yield interpretively divergent conclusions.</w:t>
      </w:r>
    </w:p>
    <w:p w14:paraId="3D317460" w14:textId="77777777" w:rsidR="00D927A6" w:rsidRPr="00D927A6" w:rsidRDefault="00D927A6" w:rsidP="00D927A6">
      <w:pPr>
        <w:numPr>
          <w:ilvl w:val="0"/>
          <w:numId w:val="36"/>
        </w:numPr>
        <w:spacing w:before="100" w:beforeAutospacing="1" w:after="100" w:afterAutospacing="1" w:line="240" w:lineRule="auto"/>
        <w:ind w:right="0"/>
        <w:jc w:val="left"/>
        <w:rPr>
          <w:sz w:val="24"/>
          <w:szCs w:val="24"/>
          <w:lang w:val="en-US" w:eastAsia="en-US"/>
        </w:rPr>
      </w:pPr>
      <w:r w:rsidRPr="00D927A6">
        <w:rPr>
          <w:b/>
          <w:bCs/>
          <w:sz w:val="24"/>
          <w:szCs w:val="24"/>
          <w:lang w:val="en-US" w:eastAsia="en-US"/>
        </w:rPr>
        <w:t>A4 (Absence of Ad Hoc Elements):</w:t>
      </w:r>
      <w:r w:rsidRPr="00D927A6">
        <w:rPr>
          <w:sz w:val="24"/>
          <w:szCs w:val="24"/>
          <w:lang w:val="en-US" w:eastAsia="en-US"/>
        </w:rPr>
        <w:br/>
        <w:t>The formalism itself contains no ad hoc patches; however, interpretive add-ons (collapse postulates, branching rules) are external rather than intrinsic.</w:t>
      </w:r>
    </w:p>
    <w:p w14:paraId="2D4A6117" w14:textId="77777777" w:rsidR="00D927A6" w:rsidRPr="00D927A6" w:rsidRDefault="00D927A6" w:rsidP="00D927A6">
      <w:pPr>
        <w:numPr>
          <w:ilvl w:val="0"/>
          <w:numId w:val="36"/>
        </w:numPr>
        <w:spacing w:before="100" w:beforeAutospacing="1" w:after="100" w:afterAutospacing="1" w:line="240" w:lineRule="auto"/>
        <w:ind w:right="0"/>
        <w:jc w:val="left"/>
        <w:rPr>
          <w:sz w:val="24"/>
          <w:szCs w:val="24"/>
          <w:lang w:val="en-US" w:eastAsia="en-US"/>
        </w:rPr>
      </w:pPr>
      <w:r w:rsidRPr="00D927A6">
        <w:rPr>
          <w:b/>
          <w:bCs/>
          <w:sz w:val="24"/>
          <w:szCs w:val="24"/>
          <w:lang w:val="en-US" w:eastAsia="en-US"/>
        </w:rPr>
        <w:t>A5 (Explicit Domain Specification):</w:t>
      </w:r>
      <w:r w:rsidRPr="00D927A6">
        <w:rPr>
          <w:sz w:val="24"/>
          <w:szCs w:val="24"/>
          <w:lang w:val="en-US" w:eastAsia="en-US"/>
        </w:rPr>
        <w:br/>
        <w:t>The theory clearly states its intended domain: microscopic systems, statistical ensembles, and regimes where quantum coherence is relevant.</w:t>
      </w:r>
    </w:p>
    <w:p w14:paraId="197B7D82" w14:textId="77777777" w:rsidR="00D927A6" w:rsidRPr="00D927A6" w:rsidRDefault="00D927A6" w:rsidP="00D927A6">
      <w:pPr>
        <w:spacing w:before="0" w:line="240" w:lineRule="auto"/>
        <w:ind w:right="0"/>
        <w:jc w:val="left"/>
        <w:rPr>
          <w:sz w:val="24"/>
          <w:szCs w:val="24"/>
          <w:lang w:val="en-US" w:eastAsia="en-US"/>
        </w:rPr>
      </w:pPr>
      <w:r w:rsidRPr="00D927A6">
        <w:rPr>
          <w:sz w:val="24"/>
          <w:szCs w:val="24"/>
          <w:lang w:val="en-US" w:eastAsia="en-US"/>
        </w:rPr>
        <w:pict w14:anchorId="55079F7D">
          <v:rect id="_x0000_i3460" style="width:0;height:1.5pt" o:hralign="center" o:hrstd="t" o:hr="t" fillcolor="#a0a0a0" stroked="f"/>
        </w:pict>
      </w:r>
    </w:p>
    <w:p w14:paraId="318AA903" w14:textId="77777777" w:rsidR="00D927A6" w:rsidRPr="00D927A6" w:rsidRDefault="00D927A6" w:rsidP="00D927A6">
      <w:pPr>
        <w:spacing w:before="100" w:beforeAutospacing="1" w:after="100" w:afterAutospacing="1" w:line="240" w:lineRule="auto"/>
        <w:ind w:right="0"/>
        <w:jc w:val="left"/>
        <w:outlineLvl w:val="2"/>
        <w:rPr>
          <w:b/>
          <w:bCs/>
          <w:sz w:val="24"/>
          <w:szCs w:val="24"/>
          <w:lang w:val="en-US" w:eastAsia="en-US"/>
        </w:rPr>
      </w:pPr>
      <w:r w:rsidRPr="00D927A6">
        <w:rPr>
          <w:b/>
          <w:bCs/>
          <w:i/>
          <w:iCs/>
          <w:sz w:val="24"/>
          <w:szCs w:val="24"/>
          <w:lang w:val="en-US" w:eastAsia="en-US"/>
        </w:rPr>
        <w:lastRenderedPageBreak/>
        <w:t>Layer C: Constraint Power</w:t>
      </w:r>
    </w:p>
    <w:p w14:paraId="2F82A831" w14:textId="77777777" w:rsidR="00D927A6" w:rsidRPr="00D927A6" w:rsidRDefault="00D927A6" w:rsidP="00D927A6">
      <w:pPr>
        <w:numPr>
          <w:ilvl w:val="0"/>
          <w:numId w:val="37"/>
        </w:numPr>
        <w:spacing w:before="100" w:beforeAutospacing="1" w:after="100" w:afterAutospacing="1" w:line="240" w:lineRule="auto"/>
        <w:ind w:right="0"/>
        <w:jc w:val="left"/>
        <w:rPr>
          <w:sz w:val="24"/>
          <w:szCs w:val="24"/>
          <w:lang w:val="en-US" w:eastAsia="en-US"/>
        </w:rPr>
      </w:pPr>
      <w:r w:rsidRPr="00D927A6">
        <w:rPr>
          <w:b/>
          <w:bCs/>
          <w:sz w:val="24"/>
          <w:szCs w:val="24"/>
          <w:lang w:val="en-US" w:eastAsia="en-US"/>
        </w:rPr>
        <w:t>B1 (Model Exclusion):</w:t>
      </w:r>
      <w:r w:rsidRPr="00D927A6">
        <w:rPr>
          <w:sz w:val="24"/>
          <w:szCs w:val="24"/>
          <w:lang w:val="en-US" w:eastAsia="en-US"/>
        </w:rPr>
        <w:br/>
        <w:t>Quantum Mechanics excludes entire classes of classical deterministic hidden-variable models that obey locality and non-contextuality.</w:t>
      </w:r>
    </w:p>
    <w:p w14:paraId="427B19F2" w14:textId="77777777" w:rsidR="00D927A6" w:rsidRPr="00D927A6" w:rsidRDefault="00D927A6" w:rsidP="00D927A6">
      <w:pPr>
        <w:numPr>
          <w:ilvl w:val="0"/>
          <w:numId w:val="37"/>
        </w:numPr>
        <w:spacing w:before="100" w:beforeAutospacing="1" w:after="100" w:afterAutospacing="1" w:line="240" w:lineRule="auto"/>
        <w:ind w:right="0"/>
        <w:jc w:val="left"/>
        <w:rPr>
          <w:sz w:val="24"/>
          <w:szCs w:val="24"/>
          <w:lang w:val="en-US" w:eastAsia="en-US"/>
        </w:rPr>
      </w:pPr>
      <w:r w:rsidRPr="00D927A6">
        <w:rPr>
          <w:b/>
          <w:bCs/>
          <w:sz w:val="24"/>
          <w:szCs w:val="24"/>
          <w:lang w:val="en-US" w:eastAsia="en-US"/>
        </w:rPr>
        <w:t>B2 (Non-Definitional Exclusion):</w:t>
      </w:r>
      <w:r w:rsidRPr="00D927A6">
        <w:rPr>
          <w:sz w:val="24"/>
          <w:szCs w:val="24"/>
          <w:lang w:val="en-US" w:eastAsia="en-US"/>
        </w:rPr>
        <w:br/>
        <w:t>These exclusions are substantive consequences of the formal structure (e.g., non-commutativity, entanglement), not mere definitions.</w:t>
      </w:r>
    </w:p>
    <w:p w14:paraId="079F30F5" w14:textId="77777777" w:rsidR="00D927A6" w:rsidRPr="00D927A6" w:rsidRDefault="00D927A6" w:rsidP="00D927A6">
      <w:pPr>
        <w:numPr>
          <w:ilvl w:val="0"/>
          <w:numId w:val="37"/>
        </w:numPr>
        <w:spacing w:before="100" w:beforeAutospacing="1" w:after="100" w:afterAutospacing="1" w:line="240" w:lineRule="auto"/>
        <w:ind w:right="0"/>
        <w:jc w:val="left"/>
        <w:rPr>
          <w:sz w:val="24"/>
          <w:szCs w:val="24"/>
          <w:lang w:val="en-US" w:eastAsia="en-US"/>
        </w:rPr>
      </w:pPr>
      <w:r w:rsidRPr="00D927A6">
        <w:rPr>
          <w:b/>
          <w:bCs/>
          <w:sz w:val="24"/>
          <w:szCs w:val="24"/>
          <w:lang w:val="en-US" w:eastAsia="en-US"/>
        </w:rPr>
        <w:t>B3 (Non-Trivial Exclusion):</w:t>
      </w:r>
      <w:r w:rsidRPr="00D927A6">
        <w:rPr>
          <w:sz w:val="24"/>
          <w:szCs w:val="24"/>
          <w:lang w:val="en-US" w:eastAsia="en-US"/>
        </w:rPr>
        <w:br/>
        <w:t>The excluded worlds—classical, local, measurement-independent realities—are logically coherent and empirically testable, hence non-tautological.</w:t>
      </w:r>
    </w:p>
    <w:p w14:paraId="0125EAE5" w14:textId="77777777" w:rsidR="00D927A6" w:rsidRPr="00D927A6" w:rsidRDefault="00D927A6" w:rsidP="00D927A6">
      <w:pPr>
        <w:spacing w:before="0" w:line="240" w:lineRule="auto"/>
        <w:ind w:right="0"/>
        <w:jc w:val="left"/>
        <w:rPr>
          <w:sz w:val="24"/>
          <w:szCs w:val="24"/>
          <w:lang w:val="en-US" w:eastAsia="en-US"/>
        </w:rPr>
      </w:pPr>
      <w:r w:rsidRPr="00D927A6">
        <w:rPr>
          <w:sz w:val="24"/>
          <w:szCs w:val="24"/>
          <w:lang w:val="en-US" w:eastAsia="en-US"/>
        </w:rPr>
        <w:pict w14:anchorId="207E5661">
          <v:rect id="_x0000_i3461" style="width:0;height:1.5pt" o:hralign="center" o:hrstd="t" o:hr="t" fillcolor="#a0a0a0" stroked="f"/>
        </w:pict>
      </w:r>
    </w:p>
    <w:p w14:paraId="26B0F609" w14:textId="77777777" w:rsidR="00D927A6" w:rsidRPr="00D927A6" w:rsidRDefault="00D927A6" w:rsidP="00D927A6">
      <w:pPr>
        <w:spacing w:before="100" w:beforeAutospacing="1" w:after="100" w:afterAutospacing="1" w:line="240" w:lineRule="auto"/>
        <w:ind w:right="0"/>
        <w:jc w:val="left"/>
        <w:outlineLvl w:val="2"/>
        <w:rPr>
          <w:b/>
          <w:bCs/>
          <w:sz w:val="24"/>
          <w:szCs w:val="24"/>
          <w:lang w:val="en-US" w:eastAsia="en-US"/>
        </w:rPr>
      </w:pPr>
      <w:r w:rsidRPr="00D927A6">
        <w:rPr>
          <w:b/>
          <w:bCs/>
          <w:i/>
          <w:iCs/>
          <w:sz w:val="24"/>
          <w:szCs w:val="24"/>
          <w:lang w:val="en-US" w:eastAsia="en-US"/>
        </w:rPr>
        <w:t>Layer O: Ontological Load</w:t>
      </w:r>
    </w:p>
    <w:p w14:paraId="6DDB7C81" w14:textId="77777777" w:rsidR="00D927A6" w:rsidRPr="00D927A6" w:rsidRDefault="00D927A6" w:rsidP="00D927A6">
      <w:pPr>
        <w:numPr>
          <w:ilvl w:val="0"/>
          <w:numId w:val="38"/>
        </w:numPr>
        <w:spacing w:before="100" w:beforeAutospacing="1" w:after="100" w:afterAutospacing="1" w:line="240" w:lineRule="auto"/>
        <w:ind w:right="0"/>
        <w:jc w:val="left"/>
        <w:rPr>
          <w:sz w:val="24"/>
          <w:szCs w:val="24"/>
          <w:lang w:val="en-US" w:eastAsia="en-US"/>
        </w:rPr>
      </w:pPr>
      <w:r w:rsidRPr="00D927A6">
        <w:rPr>
          <w:b/>
          <w:bCs/>
          <w:sz w:val="24"/>
          <w:szCs w:val="24"/>
          <w:lang w:val="en-US" w:eastAsia="en-US"/>
        </w:rPr>
        <w:t>C1 (World-Directed Claims):</w:t>
      </w:r>
      <w:r w:rsidRPr="00D927A6">
        <w:rPr>
          <w:sz w:val="24"/>
          <w:szCs w:val="24"/>
          <w:lang w:val="en-US" w:eastAsia="en-US"/>
        </w:rPr>
        <w:br/>
      </w:r>
      <w:r w:rsidRPr="00D927A6">
        <w:rPr>
          <w:b/>
          <w:bCs/>
          <w:sz w:val="24"/>
          <w:szCs w:val="24"/>
          <w:lang w:val="en-US" w:eastAsia="en-US"/>
        </w:rPr>
        <w:t>Fails</w:t>
      </w:r>
      <w:r w:rsidRPr="00D927A6">
        <w:rPr>
          <w:sz w:val="24"/>
          <w:szCs w:val="24"/>
          <w:lang w:val="en-US" w:eastAsia="en-US"/>
        </w:rPr>
        <w:t>: The bare formalism is compatible with radically different ontologies (collapse, branching, hidden variables, epistemic states). It does not uniquely assert how reality is, only how predictions are generated.</w:t>
      </w:r>
    </w:p>
    <w:p w14:paraId="18443FEA" w14:textId="77777777" w:rsidR="00D927A6" w:rsidRPr="00D927A6" w:rsidRDefault="00D927A6" w:rsidP="00D927A6">
      <w:pPr>
        <w:numPr>
          <w:ilvl w:val="0"/>
          <w:numId w:val="38"/>
        </w:numPr>
        <w:spacing w:before="100" w:beforeAutospacing="1" w:after="100" w:afterAutospacing="1" w:line="240" w:lineRule="auto"/>
        <w:ind w:right="0"/>
        <w:jc w:val="left"/>
        <w:rPr>
          <w:sz w:val="24"/>
          <w:szCs w:val="24"/>
          <w:lang w:val="en-US" w:eastAsia="en-US"/>
        </w:rPr>
      </w:pPr>
      <w:r w:rsidRPr="00D927A6">
        <w:rPr>
          <w:b/>
          <w:bCs/>
          <w:sz w:val="24"/>
          <w:szCs w:val="24"/>
          <w:lang w:val="en-US" w:eastAsia="en-US"/>
        </w:rPr>
        <w:t>C2 (Modal Constraint):</w:t>
      </w:r>
      <w:r w:rsidRPr="00D927A6">
        <w:rPr>
          <w:sz w:val="24"/>
          <w:szCs w:val="24"/>
          <w:lang w:val="en-US" w:eastAsia="en-US"/>
        </w:rPr>
        <w:br/>
        <w:t>The theory forbids coherent alternative worlds in which all observables possess simultaneous definite values and evolve deterministically under local dynamics.</w:t>
      </w:r>
    </w:p>
    <w:p w14:paraId="0D54A431" w14:textId="77777777" w:rsidR="00D927A6" w:rsidRPr="00D927A6" w:rsidRDefault="00D927A6" w:rsidP="00D927A6">
      <w:pPr>
        <w:spacing w:before="0" w:line="240" w:lineRule="auto"/>
        <w:ind w:right="0"/>
        <w:jc w:val="left"/>
        <w:rPr>
          <w:sz w:val="24"/>
          <w:szCs w:val="24"/>
          <w:lang w:val="en-US" w:eastAsia="en-US"/>
        </w:rPr>
      </w:pPr>
      <w:r w:rsidRPr="00D927A6">
        <w:rPr>
          <w:sz w:val="24"/>
          <w:szCs w:val="24"/>
          <w:lang w:val="en-US" w:eastAsia="en-US"/>
        </w:rPr>
        <w:pict w14:anchorId="29C48428">
          <v:rect id="_x0000_i3462" style="width:0;height:1.5pt" o:hralign="center" o:hrstd="t" o:hr="t" fillcolor="#a0a0a0" stroked="f"/>
        </w:pict>
      </w:r>
    </w:p>
    <w:p w14:paraId="032B976A" w14:textId="77777777" w:rsidR="00D927A6" w:rsidRPr="00D927A6" w:rsidRDefault="00D927A6" w:rsidP="00D927A6">
      <w:pPr>
        <w:spacing w:before="100" w:beforeAutospacing="1" w:after="100" w:afterAutospacing="1" w:line="240" w:lineRule="auto"/>
        <w:ind w:right="0"/>
        <w:jc w:val="left"/>
        <w:outlineLvl w:val="1"/>
        <w:rPr>
          <w:b/>
          <w:bCs/>
          <w:sz w:val="24"/>
          <w:szCs w:val="24"/>
          <w:lang w:val="en-US" w:eastAsia="en-US"/>
        </w:rPr>
      </w:pPr>
      <w:r w:rsidRPr="00D927A6">
        <w:rPr>
          <w:b/>
          <w:bCs/>
          <w:sz w:val="24"/>
          <w:szCs w:val="24"/>
          <w:lang w:val="en-US" w:eastAsia="en-US"/>
        </w:rPr>
        <w:t>IDENTIFIED WEAKNESSES:</w:t>
      </w:r>
    </w:p>
    <w:p w14:paraId="3A5C660B" w14:textId="77777777" w:rsidR="00D927A6" w:rsidRPr="00D927A6" w:rsidRDefault="00D927A6" w:rsidP="00D927A6">
      <w:pPr>
        <w:numPr>
          <w:ilvl w:val="0"/>
          <w:numId w:val="39"/>
        </w:numPr>
        <w:spacing w:before="100" w:beforeAutospacing="1" w:after="100" w:afterAutospacing="1" w:line="240" w:lineRule="auto"/>
        <w:ind w:right="0"/>
        <w:jc w:val="left"/>
        <w:rPr>
          <w:sz w:val="24"/>
          <w:szCs w:val="24"/>
          <w:lang w:val="en-US" w:eastAsia="en-US"/>
        </w:rPr>
      </w:pPr>
      <w:r w:rsidRPr="00D927A6">
        <w:rPr>
          <w:b/>
          <w:bCs/>
          <w:sz w:val="24"/>
          <w:szCs w:val="24"/>
          <w:lang w:val="en-US" w:eastAsia="en-US"/>
        </w:rPr>
        <w:t>Measurement Problem (A3, C1):</w:t>
      </w:r>
      <w:r w:rsidRPr="00D927A6">
        <w:rPr>
          <w:sz w:val="24"/>
          <w:szCs w:val="24"/>
          <w:lang w:val="en-US" w:eastAsia="en-US"/>
        </w:rPr>
        <w:t xml:space="preserve"> The theory lacks a formally specified, observer-independent account of measurement.</w:t>
      </w:r>
    </w:p>
    <w:p w14:paraId="05C3981B" w14:textId="77777777" w:rsidR="00D927A6" w:rsidRPr="00D927A6" w:rsidRDefault="00D927A6" w:rsidP="00D927A6">
      <w:pPr>
        <w:numPr>
          <w:ilvl w:val="0"/>
          <w:numId w:val="39"/>
        </w:numPr>
        <w:spacing w:before="100" w:beforeAutospacing="1" w:after="100" w:afterAutospacing="1" w:line="240" w:lineRule="auto"/>
        <w:ind w:right="0"/>
        <w:jc w:val="left"/>
        <w:rPr>
          <w:sz w:val="24"/>
          <w:szCs w:val="24"/>
          <w:lang w:val="en-US" w:eastAsia="en-US"/>
        </w:rPr>
      </w:pPr>
      <w:r w:rsidRPr="00D927A6">
        <w:rPr>
          <w:b/>
          <w:bCs/>
          <w:sz w:val="24"/>
          <w:szCs w:val="24"/>
          <w:lang w:val="en-US" w:eastAsia="en-US"/>
        </w:rPr>
        <w:lastRenderedPageBreak/>
        <w:t>Ontological Underdetermination (C1):</w:t>
      </w:r>
      <w:r w:rsidRPr="00D927A6">
        <w:rPr>
          <w:sz w:val="24"/>
          <w:szCs w:val="24"/>
          <w:lang w:val="en-US" w:eastAsia="en-US"/>
        </w:rPr>
        <w:t xml:space="preserve"> Multiple incompatible metaphysical pictures satisfy the same formal structure.</w:t>
      </w:r>
    </w:p>
    <w:p w14:paraId="3BAF01B3" w14:textId="77777777" w:rsidR="00D927A6" w:rsidRPr="00D927A6" w:rsidRDefault="00D927A6" w:rsidP="00D927A6">
      <w:pPr>
        <w:numPr>
          <w:ilvl w:val="0"/>
          <w:numId w:val="39"/>
        </w:numPr>
        <w:spacing w:before="100" w:beforeAutospacing="1" w:after="100" w:afterAutospacing="1" w:line="240" w:lineRule="auto"/>
        <w:ind w:right="0"/>
        <w:jc w:val="left"/>
        <w:rPr>
          <w:sz w:val="24"/>
          <w:szCs w:val="24"/>
          <w:lang w:val="en-US" w:eastAsia="en-US"/>
        </w:rPr>
      </w:pPr>
      <w:r w:rsidRPr="00D927A6">
        <w:rPr>
          <w:b/>
          <w:bCs/>
          <w:sz w:val="24"/>
          <w:szCs w:val="24"/>
          <w:lang w:val="en-US" w:eastAsia="en-US"/>
        </w:rPr>
        <w:t>Interpretation Dependence:</w:t>
      </w:r>
      <w:r w:rsidRPr="00D927A6">
        <w:rPr>
          <w:sz w:val="24"/>
          <w:szCs w:val="24"/>
          <w:lang w:val="en-US" w:eastAsia="en-US"/>
        </w:rPr>
        <w:t xml:space="preserve"> Key explanatory claims depend on external interpretive frameworks rather than the core theory.</w:t>
      </w:r>
    </w:p>
    <w:p w14:paraId="43E10B37" w14:textId="77777777" w:rsidR="00D927A6" w:rsidRPr="00D927A6" w:rsidRDefault="00D927A6" w:rsidP="00D927A6">
      <w:pPr>
        <w:spacing w:before="0" w:line="240" w:lineRule="auto"/>
        <w:ind w:right="0"/>
        <w:jc w:val="left"/>
        <w:rPr>
          <w:sz w:val="24"/>
          <w:szCs w:val="24"/>
          <w:lang w:val="en-US" w:eastAsia="en-US"/>
        </w:rPr>
      </w:pPr>
      <w:r w:rsidRPr="00D927A6">
        <w:rPr>
          <w:sz w:val="24"/>
          <w:szCs w:val="24"/>
          <w:lang w:val="en-US" w:eastAsia="en-US"/>
        </w:rPr>
        <w:pict w14:anchorId="730EBFDB">
          <v:rect id="_x0000_i3463" style="width:0;height:1.5pt" o:hralign="center" o:hrstd="t" o:hr="t" fillcolor="#a0a0a0" stroked="f"/>
        </w:pict>
      </w:r>
    </w:p>
    <w:p w14:paraId="2B7818FE" w14:textId="77777777" w:rsidR="00D927A6" w:rsidRPr="00D927A6" w:rsidRDefault="00D927A6" w:rsidP="00D927A6">
      <w:pPr>
        <w:spacing w:before="100" w:beforeAutospacing="1" w:after="100" w:afterAutospacing="1" w:line="240" w:lineRule="auto"/>
        <w:ind w:right="0"/>
        <w:jc w:val="left"/>
        <w:outlineLvl w:val="1"/>
        <w:rPr>
          <w:b/>
          <w:bCs/>
          <w:sz w:val="24"/>
          <w:szCs w:val="24"/>
          <w:lang w:val="en-US" w:eastAsia="en-US"/>
        </w:rPr>
      </w:pPr>
      <w:r w:rsidRPr="00D927A6">
        <w:rPr>
          <w:b/>
          <w:bCs/>
          <w:sz w:val="24"/>
          <w:szCs w:val="24"/>
          <w:lang w:val="en-US" w:eastAsia="en-US"/>
        </w:rPr>
        <w:t>SUGGESTIONS FOR IMPROVEMENT:</w:t>
      </w:r>
    </w:p>
    <w:p w14:paraId="3963A436" w14:textId="77777777" w:rsidR="00D927A6" w:rsidRPr="00D927A6" w:rsidRDefault="00D927A6" w:rsidP="00D927A6">
      <w:pPr>
        <w:numPr>
          <w:ilvl w:val="0"/>
          <w:numId w:val="40"/>
        </w:numPr>
        <w:spacing w:before="100" w:beforeAutospacing="1" w:after="100" w:afterAutospacing="1" w:line="240" w:lineRule="auto"/>
        <w:ind w:right="0"/>
        <w:jc w:val="left"/>
        <w:rPr>
          <w:sz w:val="24"/>
          <w:szCs w:val="24"/>
          <w:lang w:val="en-US" w:eastAsia="en-US"/>
        </w:rPr>
      </w:pPr>
      <w:r w:rsidRPr="00D927A6">
        <w:rPr>
          <w:sz w:val="24"/>
          <w:szCs w:val="24"/>
          <w:lang w:val="en-US" w:eastAsia="en-US"/>
        </w:rPr>
        <w:t>Incorporate a formally explicit measurement dynamics (e.g., modified evolution laws) to restore application determinacy.</w:t>
      </w:r>
    </w:p>
    <w:p w14:paraId="3E9F8096" w14:textId="77777777" w:rsidR="00D927A6" w:rsidRPr="00D927A6" w:rsidRDefault="00D927A6" w:rsidP="00D927A6">
      <w:pPr>
        <w:numPr>
          <w:ilvl w:val="0"/>
          <w:numId w:val="40"/>
        </w:numPr>
        <w:spacing w:before="100" w:beforeAutospacing="1" w:after="100" w:afterAutospacing="1" w:line="240" w:lineRule="auto"/>
        <w:ind w:right="0"/>
        <w:jc w:val="left"/>
        <w:rPr>
          <w:sz w:val="24"/>
          <w:szCs w:val="24"/>
          <w:lang w:val="en-US" w:eastAsia="en-US"/>
        </w:rPr>
      </w:pPr>
      <w:r w:rsidRPr="00D927A6">
        <w:rPr>
          <w:sz w:val="24"/>
          <w:szCs w:val="24"/>
          <w:lang w:val="en-US" w:eastAsia="en-US"/>
        </w:rPr>
        <w:t>Strengthen ontological commitments by constraining or eliminating surplus interpretations.</w:t>
      </w:r>
    </w:p>
    <w:p w14:paraId="0814D396" w14:textId="77777777" w:rsidR="00D927A6" w:rsidRPr="00D927A6" w:rsidRDefault="00D927A6" w:rsidP="00D927A6">
      <w:pPr>
        <w:numPr>
          <w:ilvl w:val="0"/>
          <w:numId w:val="40"/>
        </w:numPr>
        <w:spacing w:before="100" w:beforeAutospacing="1" w:after="100" w:afterAutospacing="1" w:line="240" w:lineRule="auto"/>
        <w:ind w:right="0"/>
        <w:jc w:val="left"/>
        <w:rPr>
          <w:sz w:val="24"/>
          <w:szCs w:val="24"/>
          <w:lang w:val="en-US" w:eastAsia="en-US"/>
        </w:rPr>
      </w:pPr>
      <w:r w:rsidRPr="00D927A6">
        <w:rPr>
          <w:sz w:val="24"/>
          <w:szCs w:val="24"/>
          <w:lang w:val="en-US" w:eastAsia="en-US"/>
        </w:rPr>
        <w:t>Clarify the relationship between quantum states and physical reality (ontic vs epistemic status).</w:t>
      </w:r>
    </w:p>
    <w:p w14:paraId="2205D3D9" w14:textId="77777777" w:rsidR="00D927A6" w:rsidRPr="00D927A6" w:rsidRDefault="00D927A6" w:rsidP="00D927A6">
      <w:pPr>
        <w:spacing w:before="0" w:line="240" w:lineRule="auto"/>
        <w:ind w:right="0"/>
        <w:jc w:val="left"/>
        <w:rPr>
          <w:sz w:val="24"/>
          <w:szCs w:val="24"/>
          <w:lang w:val="en-US" w:eastAsia="en-US"/>
        </w:rPr>
      </w:pPr>
      <w:r w:rsidRPr="00D927A6">
        <w:rPr>
          <w:sz w:val="24"/>
          <w:szCs w:val="24"/>
          <w:lang w:val="en-US" w:eastAsia="en-US"/>
        </w:rPr>
        <w:pict w14:anchorId="17E31FC9">
          <v:rect id="_x0000_i3464" style="width:0;height:1.5pt" o:hralign="center" o:hrstd="t" o:hr="t" fillcolor="#a0a0a0" stroked="f"/>
        </w:pict>
      </w:r>
    </w:p>
    <w:p w14:paraId="549CE1B4" w14:textId="77777777" w:rsidR="00D927A6" w:rsidRPr="00D927A6" w:rsidRDefault="00D927A6" w:rsidP="00D927A6">
      <w:pPr>
        <w:spacing w:before="100" w:beforeAutospacing="1" w:after="100" w:afterAutospacing="1" w:line="240" w:lineRule="auto"/>
        <w:ind w:right="0"/>
        <w:jc w:val="left"/>
        <w:outlineLvl w:val="1"/>
        <w:rPr>
          <w:b/>
          <w:bCs/>
          <w:sz w:val="24"/>
          <w:szCs w:val="24"/>
          <w:lang w:val="en-US" w:eastAsia="en-US"/>
        </w:rPr>
      </w:pPr>
      <w:r w:rsidRPr="00D927A6">
        <w:rPr>
          <w:b/>
          <w:bCs/>
          <w:sz w:val="24"/>
          <w:szCs w:val="24"/>
          <w:lang w:val="en-US" w:eastAsia="en-US"/>
        </w:rPr>
        <w:t>COMPARATIVE POSITIONING:</w:t>
      </w:r>
    </w:p>
    <w:p w14:paraId="218BA73C" w14:textId="77777777" w:rsidR="00D927A6" w:rsidRPr="00D927A6" w:rsidRDefault="00D927A6" w:rsidP="00D927A6">
      <w:pPr>
        <w:spacing w:before="100" w:beforeAutospacing="1" w:after="100" w:afterAutospacing="1" w:line="240" w:lineRule="auto"/>
        <w:ind w:right="0"/>
        <w:jc w:val="left"/>
        <w:rPr>
          <w:sz w:val="24"/>
          <w:szCs w:val="24"/>
          <w:lang w:val="en-US" w:eastAsia="en-US"/>
        </w:rPr>
      </w:pPr>
      <w:r w:rsidRPr="00D927A6">
        <w:rPr>
          <w:sz w:val="24"/>
          <w:szCs w:val="24"/>
          <w:lang w:val="en-US" w:eastAsia="en-US"/>
        </w:rPr>
        <w:t xml:space="preserve">Based on </w:t>
      </w:r>
      <w:r w:rsidRPr="00D927A6">
        <w:rPr>
          <w:b/>
          <w:bCs/>
          <w:sz w:val="24"/>
          <w:szCs w:val="24"/>
          <w:lang w:val="en-US" w:eastAsia="en-US"/>
        </w:rPr>
        <w:t>S(T) ≈ 77.8%</w:t>
      </w:r>
      <w:r w:rsidRPr="00D927A6">
        <w:rPr>
          <w:sz w:val="24"/>
          <w:szCs w:val="24"/>
          <w:lang w:val="en-US" w:eastAsia="en-US"/>
        </w:rPr>
        <w:t>, this theory is comparable to:</w:t>
      </w:r>
    </w:p>
    <w:p w14:paraId="059B7168" w14:textId="77777777" w:rsidR="00D927A6" w:rsidRPr="00D927A6" w:rsidRDefault="00D927A6" w:rsidP="00D927A6">
      <w:pPr>
        <w:numPr>
          <w:ilvl w:val="0"/>
          <w:numId w:val="41"/>
        </w:numPr>
        <w:spacing w:before="100" w:beforeAutospacing="1" w:after="100" w:afterAutospacing="1" w:line="240" w:lineRule="auto"/>
        <w:ind w:right="0"/>
        <w:jc w:val="left"/>
        <w:rPr>
          <w:sz w:val="24"/>
          <w:szCs w:val="24"/>
          <w:lang w:val="en-US" w:eastAsia="en-US"/>
        </w:rPr>
      </w:pPr>
      <w:r w:rsidRPr="00D927A6">
        <w:rPr>
          <w:b/>
          <w:bCs/>
          <w:sz w:val="24"/>
          <w:szCs w:val="24"/>
          <w:lang w:val="en-US" w:eastAsia="en-US"/>
        </w:rPr>
        <w:t>Quantum Mechanics level</w:t>
      </w:r>
      <w:r w:rsidRPr="00D927A6">
        <w:rPr>
          <w:sz w:val="24"/>
          <w:szCs w:val="24"/>
          <w:lang w:val="en-US" w:eastAsia="en-US"/>
        </w:rPr>
        <w:t xml:space="preserve"> — empirically dominant with exceptional constraint power, but foundationally incomplete due to unresolved interpretive and ontological gaps.</w:t>
      </w:r>
    </w:p>
    <w:p w14:paraId="375A56A2" w14:textId="77777777" w:rsidR="00D927A6" w:rsidRPr="00D927A6" w:rsidRDefault="00D927A6" w:rsidP="00D927A6">
      <w:pPr>
        <w:spacing w:before="0" w:line="240" w:lineRule="auto"/>
        <w:ind w:right="0"/>
        <w:jc w:val="left"/>
        <w:rPr>
          <w:sz w:val="24"/>
          <w:szCs w:val="24"/>
          <w:lang w:val="en-US" w:eastAsia="en-US"/>
        </w:rPr>
      </w:pPr>
      <w:r w:rsidRPr="00D927A6">
        <w:rPr>
          <w:sz w:val="24"/>
          <w:szCs w:val="24"/>
          <w:lang w:val="en-US" w:eastAsia="en-US"/>
        </w:rPr>
        <w:pict w14:anchorId="7F4712CB">
          <v:rect id="_x0000_i3465" style="width:0;height:1.5pt" o:hralign="center" o:hrstd="t" o:hr="t" fillcolor="#a0a0a0" stroked="f"/>
        </w:pict>
      </w:r>
    </w:p>
    <w:p w14:paraId="1FBA5301" w14:textId="77777777" w:rsidR="00D927A6" w:rsidRPr="00D927A6" w:rsidRDefault="00D927A6" w:rsidP="00D927A6">
      <w:pPr>
        <w:spacing w:before="100" w:beforeAutospacing="1" w:after="100" w:afterAutospacing="1" w:line="240" w:lineRule="auto"/>
        <w:ind w:right="0"/>
        <w:jc w:val="left"/>
        <w:rPr>
          <w:sz w:val="24"/>
          <w:szCs w:val="24"/>
          <w:lang w:val="en-US" w:eastAsia="en-US"/>
        </w:rPr>
      </w:pPr>
      <w:r w:rsidRPr="00D927A6">
        <w:rPr>
          <w:b/>
          <w:bCs/>
          <w:sz w:val="24"/>
          <w:szCs w:val="24"/>
          <w:lang w:val="en-US" w:eastAsia="en-US"/>
        </w:rPr>
        <w:t>Summary Judgment:</w:t>
      </w:r>
      <w:r w:rsidRPr="00D927A6">
        <w:rPr>
          <w:sz w:val="24"/>
          <w:szCs w:val="24"/>
          <w:lang w:val="en-US" w:eastAsia="en-US"/>
        </w:rPr>
        <w:br/>
        <w:t xml:space="preserve">Quantum Mechanics scores extremely high on constraint power and mathematical integrity, decisively ruling out vast classes of classical worlds. Its principal deficiency is not empirical or formal, but ontological: the theory constrains what the world cannot be far </w:t>
      </w:r>
      <w:r w:rsidRPr="00D927A6">
        <w:rPr>
          <w:sz w:val="24"/>
          <w:szCs w:val="24"/>
          <w:lang w:val="en-US" w:eastAsia="en-US"/>
        </w:rPr>
        <w:lastRenderedPageBreak/>
        <w:t>more strongly than it specifies what the world is. Under the Structural–Bayesian framework, this places it just below maximal admissibility despite unparalleled empirical success.</w:t>
      </w:r>
    </w:p>
    <w:p w14:paraId="3F380BE7" w14:textId="77777777" w:rsidR="00D927A6" w:rsidRPr="00D927A6" w:rsidRDefault="00D927A6" w:rsidP="00D927A6">
      <w:pPr>
        <w:pStyle w:val="Heading1"/>
        <w:rPr>
          <w:lang w:val="en-US" w:eastAsia="en-US"/>
        </w:rPr>
      </w:pPr>
      <w:bookmarkStart w:id="19" w:name="_Toc219235839"/>
      <w:r w:rsidRPr="00D927A6">
        <w:rPr>
          <w:bCs/>
          <w:lang w:val="en-US" w:eastAsia="en-US"/>
        </w:rPr>
        <w:lastRenderedPageBreak/>
        <w:t>THEORY:</w:t>
      </w:r>
      <w:r w:rsidRPr="00D927A6">
        <w:rPr>
          <w:lang w:val="en-US" w:eastAsia="en-US"/>
        </w:rPr>
        <w:t xml:space="preserve"> Standard Model of Particle Physics</w:t>
      </w:r>
      <w:bookmarkEnd w:id="19"/>
    </w:p>
    <w:p w14:paraId="642D7D6C" w14:textId="77777777" w:rsidR="00D927A6" w:rsidRPr="00D927A6" w:rsidRDefault="00D927A6" w:rsidP="00D927A6">
      <w:pPr>
        <w:spacing w:before="0" w:line="240" w:lineRule="auto"/>
        <w:ind w:right="0"/>
        <w:jc w:val="left"/>
        <w:rPr>
          <w:sz w:val="24"/>
          <w:szCs w:val="24"/>
          <w:lang w:val="en-US" w:eastAsia="en-US"/>
        </w:rPr>
      </w:pPr>
      <w:r w:rsidRPr="00D927A6">
        <w:rPr>
          <w:sz w:val="24"/>
          <w:szCs w:val="24"/>
          <w:lang w:val="en-US" w:eastAsia="en-US"/>
        </w:rPr>
        <w:pict w14:anchorId="64A8FF76">
          <v:rect id="_x0000_i3466" style="width:0;height:1.5pt" o:hralign="center" o:hrstd="t" o:hr="t" fillcolor="#a0a0a0" stroked="f"/>
        </w:pict>
      </w:r>
    </w:p>
    <w:p w14:paraId="403196A4" w14:textId="77777777" w:rsidR="00D927A6" w:rsidRPr="00D927A6" w:rsidRDefault="00D927A6" w:rsidP="00D927A6">
      <w:pPr>
        <w:spacing w:before="100" w:beforeAutospacing="1" w:after="100" w:afterAutospacing="1" w:line="240" w:lineRule="auto"/>
        <w:ind w:right="0"/>
        <w:jc w:val="left"/>
        <w:outlineLvl w:val="1"/>
        <w:rPr>
          <w:b/>
          <w:bCs/>
          <w:sz w:val="24"/>
          <w:szCs w:val="24"/>
          <w:lang w:val="en-US" w:eastAsia="en-US"/>
        </w:rPr>
      </w:pPr>
      <w:r w:rsidRPr="00D927A6">
        <w:rPr>
          <w:b/>
          <w:bCs/>
          <w:sz w:val="24"/>
          <w:szCs w:val="24"/>
          <w:lang w:val="en-US" w:eastAsia="en-US"/>
        </w:rPr>
        <w:t>EXTRACTED CORE CLAIMS:</w:t>
      </w:r>
    </w:p>
    <w:p w14:paraId="496CD577" w14:textId="77777777" w:rsidR="00D927A6" w:rsidRPr="00D927A6" w:rsidRDefault="00D927A6" w:rsidP="00D927A6">
      <w:pPr>
        <w:numPr>
          <w:ilvl w:val="0"/>
          <w:numId w:val="42"/>
        </w:numPr>
        <w:spacing w:before="100" w:beforeAutospacing="1" w:after="100" w:afterAutospacing="1" w:line="240" w:lineRule="auto"/>
        <w:ind w:right="0"/>
        <w:jc w:val="left"/>
        <w:rPr>
          <w:sz w:val="24"/>
          <w:szCs w:val="24"/>
          <w:lang w:val="en-US" w:eastAsia="en-US"/>
        </w:rPr>
      </w:pPr>
      <w:r w:rsidRPr="00D927A6">
        <w:rPr>
          <w:sz w:val="24"/>
          <w:szCs w:val="24"/>
          <w:lang w:val="en-US" w:eastAsia="en-US"/>
        </w:rPr>
        <w:t>All known non-gravitational fundamental interactions are described by a quantum gauge field theory with symmetry group SU(3) × SU(2) × U(1).</w:t>
      </w:r>
    </w:p>
    <w:p w14:paraId="6F45FF6F" w14:textId="77777777" w:rsidR="00D927A6" w:rsidRPr="00D927A6" w:rsidRDefault="00D927A6" w:rsidP="00D927A6">
      <w:pPr>
        <w:numPr>
          <w:ilvl w:val="0"/>
          <w:numId w:val="42"/>
        </w:numPr>
        <w:spacing w:before="100" w:beforeAutospacing="1" w:after="100" w:afterAutospacing="1" w:line="240" w:lineRule="auto"/>
        <w:ind w:right="0"/>
        <w:jc w:val="left"/>
        <w:rPr>
          <w:sz w:val="24"/>
          <w:szCs w:val="24"/>
          <w:lang w:val="en-US" w:eastAsia="en-US"/>
        </w:rPr>
      </w:pPr>
      <w:r w:rsidRPr="00D927A6">
        <w:rPr>
          <w:sz w:val="24"/>
          <w:szCs w:val="24"/>
          <w:lang w:val="en-US" w:eastAsia="en-US"/>
        </w:rPr>
        <w:t>Matter consists of a finite set of fermionic fields (quarks and leptons) arranged in three generations.</w:t>
      </w:r>
    </w:p>
    <w:p w14:paraId="6B6530EB" w14:textId="77777777" w:rsidR="00D927A6" w:rsidRPr="00D927A6" w:rsidRDefault="00D927A6" w:rsidP="00D927A6">
      <w:pPr>
        <w:numPr>
          <w:ilvl w:val="0"/>
          <w:numId w:val="42"/>
        </w:numPr>
        <w:spacing w:before="100" w:beforeAutospacing="1" w:after="100" w:afterAutospacing="1" w:line="240" w:lineRule="auto"/>
        <w:ind w:right="0"/>
        <w:jc w:val="left"/>
        <w:rPr>
          <w:sz w:val="24"/>
          <w:szCs w:val="24"/>
          <w:lang w:val="en-US" w:eastAsia="en-US"/>
        </w:rPr>
      </w:pPr>
      <w:r w:rsidRPr="00D927A6">
        <w:rPr>
          <w:sz w:val="24"/>
          <w:szCs w:val="24"/>
          <w:lang w:val="en-US" w:eastAsia="en-US"/>
        </w:rPr>
        <w:t>Force mediation occurs via gauge bosons corresponding to local gauge symmetries.</w:t>
      </w:r>
    </w:p>
    <w:p w14:paraId="2412A148" w14:textId="77777777" w:rsidR="00D927A6" w:rsidRPr="00D927A6" w:rsidRDefault="00D927A6" w:rsidP="00D927A6">
      <w:pPr>
        <w:numPr>
          <w:ilvl w:val="0"/>
          <w:numId w:val="42"/>
        </w:numPr>
        <w:spacing w:before="100" w:beforeAutospacing="1" w:after="100" w:afterAutospacing="1" w:line="240" w:lineRule="auto"/>
        <w:ind w:right="0"/>
        <w:jc w:val="left"/>
        <w:rPr>
          <w:sz w:val="24"/>
          <w:szCs w:val="24"/>
          <w:lang w:val="en-US" w:eastAsia="en-US"/>
        </w:rPr>
      </w:pPr>
      <w:r w:rsidRPr="00D927A6">
        <w:rPr>
          <w:sz w:val="24"/>
          <w:szCs w:val="24"/>
          <w:lang w:val="en-US" w:eastAsia="en-US"/>
        </w:rPr>
        <w:t>Particle masses arise through spontaneous electroweak symmetry breaking via the Higgs mechanism.</w:t>
      </w:r>
    </w:p>
    <w:p w14:paraId="79C20F02" w14:textId="77777777" w:rsidR="00D927A6" w:rsidRPr="00D927A6" w:rsidRDefault="00D927A6" w:rsidP="00D927A6">
      <w:pPr>
        <w:numPr>
          <w:ilvl w:val="0"/>
          <w:numId w:val="42"/>
        </w:numPr>
        <w:spacing w:before="100" w:beforeAutospacing="1" w:after="100" w:afterAutospacing="1" w:line="240" w:lineRule="auto"/>
        <w:ind w:right="0"/>
        <w:jc w:val="left"/>
        <w:rPr>
          <w:sz w:val="24"/>
          <w:szCs w:val="24"/>
          <w:lang w:val="en-US" w:eastAsia="en-US"/>
        </w:rPr>
      </w:pPr>
      <w:r w:rsidRPr="00D927A6">
        <w:rPr>
          <w:sz w:val="24"/>
          <w:szCs w:val="24"/>
          <w:lang w:val="en-US" w:eastAsia="en-US"/>
        </w:rPr>
        <w:t>All observable processes at accessible energies are governed by renormalizable quantum field interactions specified by the Standard Model Lagrangian.</w:t>
      </w:r>
    </w:p>
    <w:p w14:paraId="24C6C759" w14:textId="77777777" w:rsidR="00D927A6" w:rsidRPr="00D927A6" w:rsidRDefault="00D927A6" w:rsidP="00D927A6">
      <w:pPr>
        <w:spacing w:before="0" w:line="240" w:lineRule="auto"/>
        <w:ind w:right="0"/>
        <w:jc w:val="left"/>
        <w:rPr>
          <w:sz w:val="24"/>
          <w:szCs w:val="24"/>
          <w:lang w:val="en-US" w:eastAsia="en-US"/>
        </w:rPr>
      </w:pPr>
      <w:r w:rsidRPr="00D927A6">
        <w:rPr>
          <w:sz w:val="24"/>
          <w:szCs w:val="24"/>
          <w:lang w:val="en-US" w:eastAsia="en-US"/>
        </w:rPr>
        <w:pict w14:anchorId="425D4CAD">
          <v:rect id="_x0000_i3467" style="width:0;height:1.5pt" o:hralign="center" o:hrstd="t" o:hr="t" fillcolor="#a0a0a0" stroked="f"/>
        </w:pict>
      </w:r>
    </w:p>
    <w:p w14:paraId="78DA727A" w14:textId="77777777" w:rsidR="00D927A6" w:rsidRPr="00D927A6" w:rsidRDefault="00D927A6" w:rsidP="00D927A6">
      <w:pPr>
        <w:spacing w:before="100" w:beforeAutospacing="1" w:after="100" w:afterAutospacing="1" w:line="240" w:lineRule="auto"/>
        <w:ind w:right="0"/>
        <w:jc w:val="left"/>
        <w:outlineLvl w:val="1"/>
        <w:rPr>
          <w:b/>
          <w:bCs/>
          <w:sz w:val="24"/>
          <w:szCs w:val="24"/>
          <w:lang w:val="en-US" w:eastAsia="en-US"/>
        </w:rPr>
      </w:pPr>
      <w:r w:rsidRPr="00D927A6">
        <w:rPr>
          <w:b/>
          <w:bCs/>
          <w:sz w:val="24"/>
          <w:szCs w:val="24"/>
          <w:lang w:val="en-US" w:eastAsia="en-US"/>
        </w:rPr>
        <w:t>LAYER SCORES: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155"/>
        <w:gridCol w:w="634"/>
        <w:gridCol w:w="3299"/>
      </w:tblGrid>
      <w:tr w:rsidR="00D927A6" w:rsidRPr="00D927A6" w14:paraId="296FAE78" w14:textId="77777777">
        <w:trPr>
          <w:tblHeader/>
          <w:tblCellSpacing w:w="15" w:type="dxa"/>
        </w:trPr>
        <w:tc>
          <w:tcPr>
            <w:tcW w:w="0" w:type="auto"/>
            <w:vAlign w:val="center"/>
            <w:hideMark/>
          </w:tcPr>
          <w:p w14:paraId="6F66A7A8" w14:textId="77777777" w:rsidR="00D927A6" w:rsidRPr="00D927A6" w:rsidRDefault="00D927A6" w:rsidP="00D927A6">
            <w:pPr>
              <w:spacing w:before="0" w:line="240" w:lineRule="auto"/>
              <w:ind w:right="0"/>
              <w:jc w:val="center"/>
              <w:rPr>
                <w:b/>
                <w:bCs/>
                <w:sz w:val="24"/>
                <w:szCs w:val="24"/>
                <w:lang w:val="en-US" w:eastAsia="en-US"/>
              </w:rPr>
            </w:pPr>
            <w:r w:rsidRPr="00D927A6">
              <w:rPr>
                <w:b/>
                <w:bCs/>
                <w:sz w:val="24"/>
                <w:szCs w:val="24"/>
                <w:lang w:val="en-US" w:eastAsia="en-US"/>
              </w:rPr>
              <w:t>Layer</w:t>
            </w:r>
          </w:p>
        </w:tc>
        <w:tc>
          <w:tcPr>
            <w:tcW w:w="0" w:type="auto"/>
            <w:vAlign w:val="center"/>
            <w:hideMark/>
          </w:tcPr>
          <w:p w14:paraId="503AC341" w14:textId="77777777" w:rsidR="00D927A6" w:rsidRPr="00D927A6" w:rsidRDefault="00D927A6" w:rsidP="00D927A6">
            <w:pPr>
              <w:spacing w:before="0" w:line="240" w:lineRule="auto"/>
              <w:ind w:right="0"/>
              <w:jc w:val="center"/>
              <w:rPr>
                <w:b/>
                <w:bCs/>
                <w:sz w:val="24"/>
                <w:szCs w:val="24"/>
                <w:lang w:val="en-US" w:eastAsia="en-US"/>
              </w:rPr>
            </w:pPr>
            <w:r w:rsidRPr="00D927A6">
              <w:rPr>
                <w:b/>
                <w:bCs/>
                <w:sz w:val="24"/>
                <w:szCs w:val="24"/>
                <w:lang w:val="en-US" w:eastAsia="en-US"/>
              </w:rPr>
              <w:t>Score</w:t>
            </w:r>
          </w:p>
        </w:tc>
        <w:tc>
          <w:tcPr>
            <w:tcW w:w="0" w:type="auto"/>
            <w:vAlign w:val="center"/>
            <w:hideMark/>
          </w:tcPr>
          <w:p w14:paraId="79616BC0" w14:textId="77777777" w:rsidR="00D927A6" w:rsidRPr="00D927A6" w:rsidRDefault="00D927A6" w:rsidP="00D927A6">
            <w:pPr>
              <w:spacing w:before="0" w:line="240" w:lineRule="auto"/>
              <w:ind w:right="0"/>
              <w:jc w:val="center"/>
              <w:rPr>
                <w:b/>
                <w:bCs/>
                <w:sz w:val="24"/>
                <w:szCs w:val="24"/>
                <w:lang w:val="en-US" w:eastAsia="en-US"/>
              </w:rPr>
            </w:pPr>
            <w:r w:rsidRPr="00D927A6">
              <w:rPr>
                <w:b/>
                <w:bCs/>
                <w:sz w:val="24"/>
                <w:szCs w:val="24"/>
                <w:lang w:val="en-US" w:eastAsia="en-US"/>
              </w:rPr>
              <w:t>Breakdown</w:t>
            </w:r>
          </w:p>
        </w:tc>
      </w:tr>
      <w:tr w:rsidR="00D927A6" w:rsidRPr="00D927A6" w14:paraId="28BB9E2C" w14:textId="77777777">
        <w:trPr>
          <w:tblCellSpacing w:w="15" w:type="dxa"/>
        </w:trPr>
        <w:tc>
          <w:tcPr>
            <w:tcW w:w="0" w:type="auto"/>
            <w:vAlign w:val="center"/>
            <w:hideMark/>
          </w:tcPr>
          <w:p w14:paraId="3C85060A" w14:textId="77777777" w:rsidR="00D927A6" w:rsidRPr="00D927A6" w:rsidRDefault="00D927A6" w:rsidP="00D927A6">
            <w:pPr>
              <w:spacing w:before="0" w:line="240" w:lineRule="auto"/>
              <w:ind w:right="0"/>
              <w:jc w:val="left"/>
              <w:rPr>
                <w:sz w:val="24"/>
                <w:szCs w:val="24"/>
                <w:lang w:val="en-US" w:eastAsia="en-US"/>
              </w:rPr>
            </w:pPr>
            <w:r w:rsidRPr="00D927A6">
              <w:rPr>
                <w:sz w:val="24"/>
                <w:szCs w:val="24"/>
                <w:lang w:val="en-US" w:eastAsia="en-US"/>
              </w:rPr>
              <w:t>I (Internal Integrity)</w:t>
            </w:r>
          </w:p>
        </w:tc>
        <w:tc>
          <w:tcPr>
            <w:tcW w:w="0" w:type="auto"/>
            <w:vAlign w:val="center"/>
            <w:hideMark/>
          </w:tcPr>
          <w:p w14:paraId="56457C4E" w14:textId="77777777" w:rsidR="00D927A6" w:rsidRPr="00D927A6" w:rsidRDefault="00D927A6" w:rsidP="00D927A6">
            <w:pPr>
              <w:spacing w:before="0" w:line="240" w:lineRule="auto"/>
              <w:ind w:right="0"/>
              <w:jc w:val="left"/>
              <w:rPr>
                <w:sz w:val="24"/>
                <w:szCs w:val="24"/>
                <w:lang w:val="en-US" w:eastAsia="en-US"/>
              </w:rPr>
            </w:pPr>
            <w:r w:rsidRPr="00D927A6">
              <w:rPr>
                <w:b/>
                <w:bCs/>
                <w:sz w:val="24"/>
                <w:szCs w:val="24"/>
                <w:lang w:val="en-US" w:eastAsia="en-US"/>
              </w:rPr>
              <w:t>5 / 5</w:t>
            </w:r>
          </w:p>
        </w:tc>
        <w:tc>
          <w:tcPr>
            <w:tcW w:w="0" w:type="auto"/>
            <w:vAlign w:val="center"/>
            <w:hideMark/>
          </w:tcPr>
          <w:p w14:paraId="42BEB1E6" w14:textId="77777777" w:rsidR="00D927A6" w:rsidRPr="00D927A6" w:rsidRDefault="00D927A6" w:rsidP="00D927A6">
            <w:pPr>
              <w:spacing w:before="0" w:line="240" w:lineRule="auto"/>
              <w:ind w:right="0"/>
              <w:jc w:val="left"/>
              <w:rPr>
                <w:sz w:val="24"/>
                <w:szCs w:val="24"/>
                <w:lang w:val="en-US" w:eastAsia="en-US"/>
              </w:rPr>
            </w:pPr>
            <w:r w:rsidRPr="00D927A6">
              <w:rPr>
                <w:sz w:val="24"/>
                <w:szCs w:val="24"/>
                <w:lang w:val="en-US" w:eastAsia="en-US"/>
              </w:rPr>
              <w:t>A1=1, A2=1, A3=1, A4=1, A5=1</w:t>
            </w:r>
          </w:p>
        </w:tc>
      </w:tr>
      <w:tr w:rsidR="00D927A6" w:rsidRPr="00D927A6" w14:paraId="4178BC0C" w14:textId="77777777">
        <w:trPr>
          <w:tblCellSpacing w:w="15" w:type="dxa"/>
        </w:trPr>
        <w:tc>
          <w:tcPr>
            <w:tcW w:w="0" w:type="auto"/>
            <w:vAlign w:val="center"/>
            <w:hideMark/>
          </w:tcPr>
          <w:p w14:paraId="40AFBAC0" w14:textId="77777777" w:rsidR="00D927A6" w:rsidRPr="00D927A6" w:rsidRDefault="00D927A6" w:rsidP="00D927A6">
            <w:pPr>
              <w:spacing w:before="0" w:line="240" w:lineRule="auto"/>
              <w:ind w:right="0"/>
              <w:jc w:val="left"/>
              <w:rPr>
                <w:sz w:val="24"/>
                <w:szCs w:val="24"/>
                <w:lang w:val="en-US" w:eastAsia="en-US"/>
              </w:rPr>
            </w:pPr>
            <w:r w:rsidRPr="00D927A6">
              <w:rPr>
                <w:sz w:val="24"/>
                <w:szCs w:val="24"/>
                <w:lang w:val="en-US" w:eastAsia="en-US"/>
              </w:rPr>
              <w:t>C (Constraint Power)</w:t>
            </w:r>
          </w:p>
        </w:tc>
        <w:tc>
          <w:tcPr>
            <w:tcW w:w="0" w:type="auto"/>
            <w:vAlign w:val="center"/>
            <w:hideMark/>
          </w:tcPr>
          <w:p w14:paraId="309C3D81" w14:textId="77777777" w:rsidR="00D927A6" w:rsidRPr="00D927A6" w:rsidRDefault="00D927A6" w:rsidP="00D927A6">
            <w:pPr>
              <w:spacing w:before="0" w:line="240" w:lineRule="auto"/>
              <w:ind w:right="0"/>
              <w:jc w:val="left"/>
              <w:rPr>
                <w:sz w:val="24"/>
                <w:szCs w:val="24"/>
                <w:lang w:val="en-US" w:eastAsia="en-US"/>
              </w:rPr>
            </w:pPr>
            <w:r w:rsidRPr="00D927A6">
              <w:rPr>
                <w:b/>
                <w:bCs/>
                <w:sz w:val="24"/>
                <w:szCs w:val="24"/>
                <w:lang w:val="en-US" w:eastAsia="en-US"/>
              </w:rPr>
              <w:t>3 / 3</w:t>
            </w:r>
          </w:p>
        </w:tc>
        <w:tc>
          <w:tcPr>
            <w:tcW w:w="0" w:type="auto"/>
            <w:vAlign w:val="center"/>
            <w:hideMark/>
          </w:tcPr>
          <w:p w14:paraId="74F04AF6" w14:textId="77777777" w:rsidR="00D927A6" w:rsidRPr="00D927A6" w:rsidRDefault="00D927A6" w:rsidP="00D927A6">
            <w:pPr>
              <w:spacing w:before="0" w:line="240" w:lineRule="auto"/>
              <w:ind w:right="0"/>
              <w:jc w:val="left"/>
              <w:rPr>
                <w:sz w:val="24"/>
                <w:szCs w:val="24"/>
                <w:lang w:val="en-US" w:eastAsia="en-US"/>
              </w:rPr>
            </w:pPr>
            <w:r w:rsidRPr="00D927A6">
              <w:rPr>
                <w:sz w:val="24"/>
                <w:szCs w:val="24"/>
                <w:lang w:val="en-US" w:eastAsia="en-US"/>
              </w:rPr>
              <w:t>B1=1, B2=1, B3=1</w:t>
            </w:r>
          </w:p>
        </w:tc>
      </w:tr>
      <w:tr w:rsidR="00D927A6" w:rsidRPr="00D927A6" w14:paraId="5CB4E8A0" w14:textId="77777777">
        <w:trPr>
          <w:tblCellSpacing w:w="15" w:type="dxa"/>
        </w:trPr>
        <w:tc>
          <w:tcPr>
            <w:tcW w:w="0" w:type="auto"/>
            <w:vAlign w:val="center"/>
            <w:hideMark/>
          </w:tcPr>
          <w:p w14:paraId="4FD2FBCA" w14:textId="77777777" w:rsidR="00D927A6" w:rsidRPr="00D927A6" w:rsidRDefault="00D927A6" w:rsidP="00D927A6">
            <w:pPr>
              <w:spacing w:before="0" w:line="240" w:lineRule="auto"/>
              <w:ind w:right="0"/>
              <w:jc w:val="left"/>
              <w:rPr>
                <w:sz w:val="24"/>
                <w:szCs w:val="24"/>
                <w:lang w:val="en-US" w:eastAsia="en-US"/>
              </w:rPr>
            </w:pPr>
            <w:r w:rsidRPr="00D927A6">
              <w:rPr>
                <w:sz w:val="24"/>
                <w:szCs w:val="24"/>
                <w:lang w:val="en-US" w:eastAsia="en-US"/>
              </w:rPr>
              <w:t>O (Ontological Load)</w:t>
            </w:r>
          </w:p>
        </w:tc>
        <w:tc>
          <w:tcPr>
            <w:tcW w:w="0" w:type="auto"/>
            <w:vAlign w:val="center"/>
            <w:hideMark/>
          </w:tcPr>
          <w:p w14:paraId="6C124FA5" w14:textId="77777777" w:rsidR="00D927A6" w:rsidRPr="00D927A6" w:rsidRDefault="00D927A6" w:rsidP="00D927A6">
            <w:pPr>
              <w:spacing w:before="0" w:line="240" w:lineRule="auto"/>
              <w:ind w:right="0"/>
              <w:jc w:val="left"/>
              <w:rPr>
                <w:sz w:val="24"/>
                <w:szCs w:val="24"/>
                <w:lang w:val="en-US" w:eastAsia="en-US"/>
              </w:rPr>
            </w:pPr>
            <w:r w:rsidRPr="00D927A6">
              <w:rPr>
                <w:b/>
                <w:bCs/>
                <w:sz w:val="24"/>
                <w:szCs w:val="24"/>
                <w:lang w:val="en-US" w:eastAsia="en-US"/>
              </w:rPr>
              <w:t>2 / 2</w:t>
            </w:r>
          </w:p>
        </w:tc>
        <w:tc>
          <w:tcPr>
            <w:tcW w:w="0" w:type="auto"/>
            <w:vAlign w:val="center"/>
            <w:hideMark/>
          </w:tcPr>
          <w:p w14:paraId="15864FED" w14:textId="77777777" w:rsidR="00D927A6" w:rsidRPr="00D927A6" w:rsidRDefault="00D927A6" w:rsidP="00D927A6">
            <w:pPr>
              <w:spacing w:before="0" w:line="240" w:lineRule="auto"/>
              <w:ind w:right="0"/>
              <w:jc w:val="left"/>
              <w:rPr>
                <w:sz w:val="24"/>
                <w:szCs w:val="24"/>
                <w:lang w:val="en-US" w:eastAsia="en-US"/>
              </w:rPr>
            </w:pPr>
            <w:r w:rsidRPr="00D927A6">
              <w:rPr>
                <w:sz w:val="24"/>
                <w:szCs w:val="24"/>
                <w:lang w:val="en-US" w:eastAsia="en-US"/>
              </w:rPr>
              <w:t>C1=1, C2=1</w:t>
            </w:r>
          </w:p>
        </w:tc>
      </w:tr>
      <w:tr w:rsidR="00D927A6" w:rsidRPr="00D927A6" w14:paraId="51F3161D" w14:textId="77777777">
        <w:trPr>
          <w:tblCellSpacing w:w="15" w:type="dxa"/>
        </w:trPr>
        <w:tc>
          <w:tcPr>
            <w:tcW w:w="0" w:type="auto"/>
            <w:vAlign w:val="center"/>
            <w:hideMark/>
          </w:tcPr>
          <w:p w14:paraId="234D1E70" w14:textId="77777777" w:rsidR="00D927A6" w:rsidRPr="00D927A6" w:rsidRDefault="00D927A6" w:rsidP="00D927A6">
            <w:pPr>
              <w:spacing w:before="0" w:line="240" w:lineRule="auto"/>
              <w:ind w:right="0"/>
              <w:jc w:val="left"/>
              <w:rPr>
                <w:sz w:val="24"/>
                <w:szCs w:val="24"/>
                <w:lang w:val="en-US" w:eastAsia="en-US"/>
              </w:rPr>
            </w:pPr>
            <w:r w:rsidRPr="00D927A6">
              <w:rPr>
                <w:sz w:val="24"/>
                <w:szCs w:val="24"/>
                <w:lang w:val="en-US" w:eastAsia="en-US"/>
              </w:rPr>
              <w:t>N (Non-Triviality)</w:t>
            </w:r>
          </w:p>
        </w:tc>
        <w:tc>
          <w:tcPr>
            <w:tcW w:w="0" w:type="auto"/>
            <w:vAlign w:val="center"/>
            <w:hideMark/>
          </w:tcPr>
          <w:p w14:paraId="60958022" w14:textId="77777777" w:rsidR="00D927A6" w:rsidRPr="00D927A6" w:rsidRDefault="00D927A6" w:rsidP="00D927A6">
            <w:pPr>
              <w:spacing w:before="0" w:line="240" w:lineRule="auto"/>
              <w:ind w:right="0"/>
              <w:jc w:val="left"/>
              <w:rPr>
                <w:sz w:val="24"/>
                <w:szCs w:val="24"/>
                <w:lang w:val="en-US" w:eastAsia="en-US"/>
              </w:rPr>
            </w:pPr>
            <w:r w:rsidRPr="00D927A6">
              <w:rPr>
                <w:b/>
                <w:bCs/>
                <w:sz w:val="24"/>
                <w:szCs w:val="24"/>
                <w:lang w:val="en-US" w:eastAsia="en-US"/>
              </w:rPr>
              <w:t>1.0</w:t>
            </w:r>
          </w:p>
        </w:tc>
        <w:tc>
          <w:tcPr>
            <w:tcW w:w="0" w:type="auto"/>
            <w:vAlign w:val="center"/>
            <w:hideMark/>
          </w:tcPr>
          <w:p w14:paraId="62618333" w14:textId="77777777" w:rsidR="00D927A6" w:rsidRPr="00D927A6" w:rsidRDefault="00D927A6" w:rsidP="00D927A6">
            <w:pPr>
              <w:spacing w:before="0" w:line="240" w:lineRule="auto"/>
              <w:ind w:right="0"/>
              <w:jc w:val="left"/>
              <w:rPr>
                <w:sz w:val="24"/>
                <w:szCs w:val="24"/>
                <w:lang w:val="en-US" w:eastAsia="en-US"/>
              </w:rPr>
            </w:pPr>
            <w:r w:rsidRPr="00D927A6">
              <w:rPr>
                <w:sz w:val="24"/>
                <w:szCs w:val="24"/>
                <w:lang w:val="en-US" w:eastAsia="en-US"/>
              </w:rPr>
              <w:t>0.4 + 0.2×3</w:t>
            </w:r>
          </w:p>
        </w:tc>
      </w:tr>
    </w:tbl>
    <w:p w14:paraId="75A44786" w14:textId="77777777" w:rsidR="00D927A6" w:rsidRPr="00D927A6" w:rsidRDefault="00D927A6" w:rsidP="00D927A6">
      <w:pPr>
        <w:spacing w:before="0" w:line="240" w:lineRule="auto"/>
        <w:ind w:right="0"/>
        <w:jc w:val="left"/>
        <w:rPr>
          <w:sz w:val="24"/>
          <w:szCs w:val="24"/>
          <w:lang w:val="en-US" w:eastAsia="en-US"/>
        </w:rPr>
      </w:pPr>
      <w:r w:rsidRPr="00D927A6">
        <w:rPr>
          <w:sz w:val="24"/>
          <w:szCs w:val="24"/>
          <w:lang w:val="en-US" w:eastAsia="en-US"/>
        </w:rPr>
        <w:pict w14:anchorId="10535787">
          <v:rect id="_x0000_i3468" style="width:0;height:1.5pt" o:hralign="center" o:hrstd="t" o:hr="t" fillcolor="#a0a0a0" stroked="f"/>
        </w:pict>
      </w:r>
    </w:p>
    <w:p w14:paraId="3A58DC96" w14:textId="77777777" w:rsidR="00D927A6" w:rsidRPr="00D927A6" w:rsidRDefault="00D927A6" w:rsidP="00D927A6">
      <w:pPr>
        <w:spacing w:before="100" w:beforeAutospacing="1" w:after="100" w:afterAutospacing="1" w:line="240" w:lineRule="auto"/>
        <w:ind w:right="0"/>
        <w:jc w:val="left"/>
        <w:outlineLvl w:val="1"/>
        <w:rPr>
          <w:b/>
          <w:bCs/>
          <w:sz w:val="24"/>
          <w:szCs w:val="24"/>
          <w:lang w:val="en-US" w:eastAsia="en-US"/>
        </w:rPr>
      </w:pPr>
      <w:r w:rsidRPr="00D927A6">
        <w:rPr>
          <w:b/>
          <w:bCs/>
          <w:sz w:val="24"/>
          <w:szCs w:val="24"/>
          <w:lang w:val="en-US" w:eastAsia="en-US"/>
        </w:rPr>
        <w:t>CALCULATIONS:</w:t>
      </w:r>
    </w:p>
    <w:p w14:paraId="7E133889" w14:textId="77777777" w:rsidR="00D927A6" w:rsidRPr="00D927A6" w:rsidRDefault="00D927A6" w:rsidP="00D927A6">
      <w:pPr>
        <w:numPr>
          <w:ilvl w:val="0"/>
          <w:numId w:val="43"/>
        </w:numPr>
        <w:spacing w:before="100" w:beforeAutospacing="1" w:after="100" w:afterAutospacing="1" w:line="240" w:lineRule="auto"/>
        <w:ind w:right="0"/>
        <w:jc w:val="left"/>
        <w:rPr>
          <w:sz w:val="24"/>
          <w:szCs w:val="24"/>
          <w:lang w:val="en-US" w:eastAsia="en-US"/>
        </w:rPr>
      </w:pPr>
      <w:r w:rsidRPr="00D927A6">
        <w:rPr>
          <w:b/>
          <w:bCs/>
          <w:sz w:val="24"/>
          <w:szCs w:val="24"/>
          <w:lang w:val="en-US" w:eastAsia="en-US"/>
        </w:rPr>
        <w:t>Non-Triviality Multiplier:</w:t>
      </w:r>
      <w:r w:rsidRPr="00D927A6">
        <w:rPr>
          <w:sz w:val="24"/>
          <w:szCs w:val="24"/>
          <w:lang w:val="en-US" w:eastAsia="en-US"/>
        </w:rPr>
        <w:br/>
        <w:t xml:space="preserve">N = 0.4 + 0.2 × 3 = </w:t>
      </w:r>
      <w:r w:rsidRPr="00D927A6">
        <w:rPr>
          <w:b/>
          <w:bCs/>
          <w:sz w:val="24"/>
          <w:szCs w:val="24"/>
          <w:lang w:val="en-US" w:eastAsia="en-US"/>
        </w:rPr>
        <w:t>1.0</w:t>
      </w:r>
    </w:p>
    <w:p w14:paraId="426CDC00" w14:textId="77777777" w:rsidR="00D927A6" w:rsidRPr="00D927A6" w:rsidRDefault="00D927A6" w:rsidP="00D927A6">
      <w:pPr>
        <w:numPr>
          <w:ilvl w:val="0"/>
          <w:numId w:val="43"/>
        </w:numPr>
        <w:spacing w:before="100" w:beforeAutospacing="1" w:after="100" w:afterAutospacing="1" w:line="240" w:lineRule="auto"/>
        <w:ind w:right="0"/>
        <w:jc w:val="left"/>
        <w:rPr>
          <w:sz w:val="24"/>
          <w:szCs w:val="24"/>
          <w:lang w:val="en-US" w:eastAsia="en-US"/>
        </w:rPr>
      </w:pPr>
      <w:r w:rsidRPr="00D927A6">
        <w:rPr>
          <w:b/>
          <w:bCs/>
          <w:sz w:val="24"/>
          <w:szCs w:val="24"/>
          <w:lang w:val="en-US" w:eastAsia="en-US"/>
        </w:rPr>
        <w:t>Raw Score:</w:t>
      </w:r>
      <w:r w:rsidRPr="00D927A6">
        <w:rPr>
          <w:sz w:val="24"/>
          <w:szCs w:val="24"/>
          <w:lang w:val="en-US" w:eastAsia="en-US"/>
        </w:rPr>
        <w:br/>
        <w:t xml:space="preserve">2×5 + 3×3 + 4×2 = 10 + 9 + 8 = </w:t>
      </w:r>
      <w:r w:rsidRPr="00D927A6">
        <w:rPr>
          <w:b/>
          <w:bCs/>
          <w:sz w:val="24"/>
          <w:szCs w:val="24"/>
          <w:lang w:val="en-US" w:eastAsia="en-US"/>
        </w:rPr>
        <w:t>27</w:t>
      </w:r>
    </w:p>
    <w:p w14:paraId="6540CC22" w14:textId="77777777" w:rsidR="00D927A6" w:rsidRPr="00D927A6" w:rsidRDefault="00D927A6" w:rsidP="00D927A6">
      <w:pPr>
        <w:numPr>
          <w:ilvl w:val="0"/>
          <w:numId w:val="43"/>
        </w:numPr>
        <w:spacing w:before="100" w:beforeAutospacing="1" w:after="100" w:afterAutospacing="1" w:line="240" w:lineRule="auto"/>
        <w:ind w:right="0"/>
        <w:jc w:val="left"/>
        <w:rPr>
          <w:sz w:val="24"/>
          <w:szCs w:val="24"/>
          <w:lang w:val="en-US" w:eastAsia="en-US"/>
        </w:rPr>
      </w:pPr>
      <w:r w:rsidRPr="00D927A6">
        <w:rPr>
          <w:b/>
          <w:bCs/>
          <w:sz w:val="24"/>
          <w:szCs w:val="24"/>
          <w:lang w:val="en-US" w:eastAsia="en-US"/>
        </w:rPr>
        <w:lastRenderedPageBreak/>
        <w:t>Maximum:</w:t>
      </w:r>
      <w:r w:rsidRPr="00D927A6">
        <w:rPr>
          <w:sz w:val="24"/>
          <w:szCs w:val="24"/>
          <w:lang w:val="en-US" w:eastAsia="en-US"/>
        </w:rPr>
        <w:t xml:space="preserve"> 27</w:t>
      </w:r>
    </w:p>
    <w:p w14:paraId="01E40FEB" w14:textId="77777777" w:rsidR="00D927A6" w:rsidRPr="00D927A6" w:rsidRDefault="00D927A6" w:rsidP="00D927A6">
      <w:pPr>
        <w:numPr>
          <w:ilvl w:val="0"/>
          <w:numId w:val="43"/>
        </w:numPr>
        <w:spacing w:before="100" w:beforeAutospacing="1" w:after="100" w:afterAutospacing="1" w:line="240" w:lineRule="auto"/>
        <w:ind w:right="0"/>
        <w:jc w:val="left"/>
        <w:rPr>
          <w:sz w:val="24"/>
          <w:szCs w:val="24"/>
          <w:lang w:val="en-US" w:eastAsia="en-US"/>
        </w:rPr>
      </w:pPr>
      <w:r w:rsidRPr="00D927A6">
        <w:rPr>
          <w:b/>
          <w:bCs/>
          <w:sz w:val="24"/>
          <w:szCs w:val="24"/>
          <w:lang w:val="en-US" w:eastAsia="en-US"/>
        </w:rPr>
        <w:t>Structural Admissibility Score:</w:t>
      </w:r>
      <w:r w:rsidRPr="00D927A6">
        <w:rPr>
          <w:sz w:val="24"/>
          <w:szCs w:val="24"/>
          <w:lang w:val="en-US" w:eastAsia="en-US"/>
        </w:rPr>
        <w:br/>
        <w:t xml:space="preserve">S(T) = 1.0 × (27 / 27) = </w:t>
      </w:r>
      <w:r w:rsidRPr="00D927A6">
        <w:rPr>
          <w:b/>
          <w:bCs/>
          <w:sz w:val="24"/>
          <w:szCs w:val="24"/>
          <w:lang w:val="en-US" w:eastAsia="en-US"/>
        </w:rPr>
        <w:t>1.0</w:t>
      </w:r>
    </w:p>
    <w:p w14:paraId="25435C80" w14:textId="77777777" w:rsidR="00D927A6" w:rsidRPr="00D927A6" w:rsidRDefault="00D927A6" w:rsidP="00D927A6">
      <w:pPr>
        <w:numPr>
          <w:ilvl w:val="0"/>
          <w:numId w:val="43"/>
        </w:numPr>
        <w:spacing w:before="100" w:beforeAutospacing="1" w:after="100" w:afterAutospacing="1" w:line="240" w:lineRule="auto"/>
        <w:ind w:right="0"/>
        <w:jc w:val="left"/>
        <w:rPr>
          <w:sz w:val="24"/>
          <w:szCs w:val="24"/>
          <w:lang w:val="en-US" w:eastAsia="en-US"/>
        </w:rPr>
      </w:pPr>
      <w:r w:rsidRPr="00D927A6">
        <w:rPr>
          <w:b/>
          <w:bCs/>
          <w:sz w:val="24"/>
          <w:szCs w:val="24"/>
          <w:lang w:val="en-US" w:eastAsia="en-US"/>
        </w:rPr>
        <w:t>Final Percentage:</w:t>
      </w:r>
      <w:r w:rsidRPr="00D927A6">
        <w:rPr>
          <w:sz w:val="24"/>
          <w:szCs w:val="24"/>
          <w:lang w:val="en-US" w:eastAsia="en-US"/>
        </w:rPr>
        <w:br/>
      </w:r>
      <w:r w:rsidRPr="00D927A6">
        <w:rPr>
          <w:b/>
          <w:bCs/>
          <w:sz w:val="24"/>
          <w:szCs w:val="24"/>
          <w:lang w:val="en-US" w:eastAsia="en-US"/>
        </w:rPr>
        <w:t>S(T) = 100%</w:t>
      </w:r>
    </w:p>
    <w:p w14:paraId="244061D6" w14:textId="77777777" w:rsidR="00D927A6" w:rsidRPr="00D927A6" w:rsidRDefault="00D927A6" w:rsidP="00D927A6">
      <w:pPr>
        <w:spacing w:before="0" w:line="240" w:lineRule="auto"/>
        <w:ind w:right="0"/>
        <w:jc w:val="left"/>
        <w:rPr>
          <w:sz w:val="24"/>
          <w:szCs w:val="24"/>
          <w:lang w:val="en-US" w:eastAsia="en-US"/>
        </w:rPr>
      </w:pPr>
      <w:r w:rsidRPr="00D927A6">
        <w:rPr>
          <w:sz w:val="24"/>
          <w:szCs w:val="24"/>
          <w:lang w:val="en-US" w:eastAsia="en-US"/>
        </w:rPr>
        <w:pict w14:anchorId="68517EE0">
          <v:rect id="_x0000_i3469" style="width:0;height:1.5pt" o:hralign="center" o:hrstd="t" o:hr="t" fillcolor="#a0a0a0" stroked="f"/>
        </w:pict>
      </w:r>
    </w:p>
    <w:p w14:paraId="54F61639" w14:textId="77777777" w:rsidR="00D927A6" w:rsidRPr="00D927A6" w:rsidRDefault="00D927A6" w:rsidP="00D927A6">
      <w:pPr>
        <w:spacing w:before="100" w:beforeAutospacing="1" w:after="100" w:afterAutospacing="1" w:line="240" w:lineRule="auto"/>
        <w:ind w:right="0"/>
        <w:jc w:val="left"/>
        <w:outlineLvl w:val="1"/>
        <w:rPr>
          <w:b/>
          <w:bCs/>
          <w:sz w:val="24"/>
          <w:szCs w:val="24"/>
          <w:lang w:val="en-US" w:eastAsia="en-US"/>
        </w:rPr>
      </w:pPr>
      <w:r w:rsidRPr="00D927A6">
        <w:rPr>
          <w:b/>
          <w:bCs/>
          <w:sz w:val="24"/>
          <w:szCs w:val="24"/>
          <w:lang w:val="en-US" w:eastAsia="en-US"/>
        </w:rPr>
        <w:t>DETAILED JUSTIFICATIONS:</w:t>
      </w:r>
    </w:p>
    <w:p w14:paraId="7FBF6D7B" w14:textId="77777777" w:rsidR="00D927A6" w:rsidRPr="00D927A6" w:rsidRDefault="00D927A6" w:rsidP="00D927A6">
      <w:pPr>
        <w:spacing w:before="100" w:beforeAutospacing="1" w:after="100" w:afterAutospacing="1" w:line="240" w:lineRule="auto"/>
        <w:ind w:right="0"/>
        <w:jc w:val="left"/>
        <w:outlineLvl w:val="2"/>
        <w:rPr>
          <w:b/>
          <w:bCs/>
          <w:sz w:val="24"/>
          <w:szCs w:val="24"/>
          <w:lang w:val="en-US" w:eastAsia="en-US"/>
        </w:rPr>
      </w:pPr>
      <w:r w:rsidRPr="00D927A6">
        <w:rPr>
          <w:b/>
          <w:bCs/>
          <w:i/>
          <w:iCs/>
          <w:sz w:val="24"/>
          <w:szCs w:val="24"/>
          <w:lang w:val="en-US" w:eastAsia="en-US"/>
        </w:rPr>
        <w:t>Layer I: Internal Integrity</w:t>
      </w:r>
    </w:p>
    <w:p w14:paraId="6DD813A6" w14:textId="77777777" w:rsidR="00D927A6" w:rsidRPr="00D927A6" w:rsidRDefault="00D927A6" w:rsidP="00D927A6">
      <w:pPr>
        <w:numPr>
          <w:ilvl w:val="0"/>
          <w:numId w:val="44"/>
        </w:numPr>
        <w:spacing w:before="100" w:beforeAutospacing="1" w:after="100" w:afterAutospacing="1" w:line="240" w:lineRule="auto"/>
        <w:ind w:right="0"/>
        <w:jc w:val="left"/>
        <w:rPr>
          <w:sz w:val="24"/>
          <w:szCs w:val="24"/>
          <w:lang w:val="en-US" w:eastAsia="en-US"/>
        </w:rPr>
      </w:pPr>
      <w:r w:rsidRPr="00D927A6">
        <w:rPr>
          <w:b/>
          <w:bCs/>
          <w:sz w:val="24"/>
          <w:szCs w:val="24"/>
          <w:lang w:val="en-US" w:eastAsia="en-US"/>
        </w:rPr>
        <w:t>A1 (Logical Consistency):</w:t>
      </w:r>
      <w:r w:rsidRPr="00D927A6">
        <w:rPr>
          <w:sz w:val="24"/>
          <w:szCs w:val="24"/>
          <w:lang w:val="en-US" w:eastAsia="en-US"/>
        </w:rPr>
        <w:br/>
        <w:t>The Standard Model’s quantum field theoretic formalism is mathematically consistent, anomaly-free, and renormalizable within its stated domain.</w:t>
      </w:r>
    </w:p>
    <w:p w14:paraId="1576ACD6" w14:textId="77777777" w:rsidR="00D927A6" w:rsidRPr="00D927A6" w:rsidRDefault="00D927A6" w:rsidP="00D927A6">
      <w:pPr>
        <w:numPr>
          <w:ilvl w:val="0"/>
          <w:numId w:val="44"/>
        </w:numPr>
        <w:spacing w:before="100" w:beforeAutospacing="1" w:after="100" w:afterAutospacing="1" w:line="240" w:lineRule="auto"/>
        <w:ind w:right="0"/>
        <w:jc w:val="left"/>
        <w:rPr>
          <w:sz w:val="24"/>
          <w:szCs w:val="24"/>
          <w:lang w:val="en-US" w:eastAsia="en-US"/>
        </w:rPr>
      </w:pPr>
      <w:r w:rsidRPr="00D927A6">
        <w:rPr>
          <w:b/>
          <w:bCs/>
          <w:sz w:val="24"/>
          <w:szCs w:val="24"/>
          <w:lang w:val="en-US" w:eastAsia="en-US"/>
        </w:rPr>
        <w:t>A2 (Conceptual Clarity):</w:t>
      </w:r>
      <w:r w:rsidRPr="00D927A6">
        <w:rPr>
          <w:sz w:val="24"/>
          <w:szCs w:val="24"/>
          <w:lang w:val="en-US" w:eastAsia="en-US"/>
        </w:rPr>
        <w:br/>
        <w:t>All core entities—fields, particles, gauge symmetries, coupling constants, representations—are precisely defined within the Lagrangian framework.</w:t>
      </w:r>
    </w:p>
    <w:p w14:paraId="04D14604" w14:textId="77777777" w:rsidR="00D927A6" w:rsidRPr="00D927A6" w:rsidRDefault="00D927A6" w:rsidP="00D927A6">
      <w:pPr>
        <w:numPr>
          <w:ilvl w:val="0"/>
          <w:numId w:val="44"/>
        </w:numPr>
        <w:spacing w:before="100" w:beforeAutospacing="1" w:after="100" w:afterAutospacing="1" w:line="240" w:lineRule="auto"/>
        <w:ind w:right="0"/>
        <w:jc w:val="left"/>
        <w:rPr>
          <w:sz w:val="24"/>
          <w:szCs w:val="24"/>
          <w:lang w:val="en-US" w:eastAsia="en-US"/>
        </w:rPr>
      </w:pPr>
      <w:r w:rsidRPr="00D927A6">
        <w:rPr>
          <w:b/>
          <w:bCs/>
          <w:sz w:val="24"/>
          <w:szCs w:val="24"/>
          <w:lang w:val="en-US" w:eastAsia="en-US"/>
        </w:rPr>
        <w:t>A3 (Application Reproducibility):</w:t>
      </w:r>
      <w:r w:rsidRPr="00D927A6">
        <w:rPr>
          <w:sz w:val="24"/>
          <w:szCs w:val="24"/>
          <w:lang w:val="en-US" w:eastAsia="en-US"/>
        </w:rPr>
        <w:br/>
        <w:t>Given the same Lagrangian, parameters, and boundary conditions, independent practitioners derive identical predictions.</w:t>
      </w:r>
    </w:p>
    <w:p w14:paraId="6B77CABD" w14:textId="77777777" w:rsidR="00D927A6" w:rsidRPr="00D927A6" w:rsidRDefault="00D927A6" w:rsidP="00D927A6">
      <w:pPr>
        <w:numPr>
          <w:ilvl w:val="0"/>
          <w:numId w:val="44"/>
        </w:numPr>
        <w:spacing w:before="100" w:beforeAutospacing="1" w:after="100" w:afterAutospacing="1" w:line="240" w:lineRule="auto"/>
        <w:ind w:right="0"/>
        <w:jc w:val="left"/>
        <w:rPr>
          <w:sz w:val="24"/>
          <w:szCs w:val="24"/>
          <w:lang w:val="en-US" w:eastAsia="en-US"/>
        </w:rPr>
      </w:pPr>
      <w:r w:rsidRPr="00D927A6">
        <w:rPr>
          <w:b/>
          <w:bCs/>
          <w:sz w:val="24"/>
          <w:szCs w:val="24"/>
          <w:lang w:val="en-US" w:eastAsia="en-US"/>
        </w:rPr>
        <w:t>A4 (Absence of Ad Hoc Elements):</w:t>
      </w:r>
      <w:r w:rsidRPr="00D927A6">
        <w:rPr>
          <w:sz w:val="24"/>
          <w:szCs w:val="24"/>
          <w:lang w:val="en-US" w:eastAsia="en-US"/>
        </w:rPr>
        <w:br/>
        <w:t>Although empirically fitted parameters exist, no auxiliary hypotheses are introduced post hoc to save failed predictions; extensions are clearly external.</w:t>
      </w:r>
    </w:p>
    <w:p w14:paraId="6DA992D8" w14:textId="77777777" w:rsidR="00D927A6" w:rsidRPr="00D927A6" w:rsidRDefault="00D927A6" w:rsidP="00D927A6">
      <w:pPr>
        <w:numPr>
          <w:ilvl w:val="0"/>
          <w:numId w:val="44"/>
        </w:numPr>
        <w:spacing w:before="100" w:beforeAutospacing="1" w:after="100" w:afterAutospacing="1" w:line="240" w:lineRule="auto"/>
        <w:ind w:right="0"/>
        <w:jc w:val="left"/>
        <w:rPr>
          <w:sz w:val="24"/>
          <w:szCs w:val="24"/>
          <w:lang w:val="en-US" w:eastAsia="en-US"/>
        </w:rPr>
      </w:pPr>
      <w:r w:rsidRPr="00D927A6">
        <w:rPr>
          <w:b/>
          <w:bCs/>
          <w:sz w:val="24"/>
          <w:szCs w:val="24"/>
          <w:lang w:val="en-US" w:eastAsia="en-US"/>
        </w:rPr>
        <w:t>A5 (Explicit Domain Specification):</w:t>
      </w:r>
      <w:r w:rsidRPr="00D927A6">
        <w:rPr>
          <w:sz w:val="24"/>
          <w:szCs w:val="24"/>
          <w:lang w:val="en-US" w:eastAsia="en-US"/>
        </w:rPr>
        <w:br/>
        <w:t>The theory explicitly excludes gravity and is acknowledged as an effective theory valid below a high-energy cutoff.</w:t>
      </w:r>
    </w:p>
    <w:p w14:paraId="1D734EC0" w14:textId="77777777" w:rsidR="00D927A6" w:rsidRPr="00D927A6" w:rsidRDefault="00D927A6" w:rsidP="00D927A6">
      <w:pPr>
        <w:spacing w:before="0" w:line="240" w:lineRule="auto"/>
        <w:ind w:right="0"/>
        <w:jc w:val="left"/>
        <w:rPr>
          <w:sz w:val="24"/>
          <w:szCs w:val="24"/>
          <w:lang w:val="en-US" w:eastAsia="en-US"/>
        </w:rPr>
      </w:pPr>
      <w:r w:rsidRPr="00D927A6">
        <w:rPr>
          <w:sz w:val="24"/>
          <w:szCs w:val="24"/>
          <w:lang w:val="en-US" w:eastAsia="en-US"/>
        </w:rPr>
        <w:pict w14:anchorId="197D575B">
          <v:rect id="_x0000_i3470" style="width:0;height:1.5pt" o:hralign="center" o:hrstd="t" o:hr="t" fillcolor="#a0a0a0" stroked="f"/>
        </w:pict>
      </w:r>
    </w:p>
    <w:p w14:paraId="6BA0CCFA" w14:textId="77777777" w:rsidR="00D927A6" w:rsidRPr="00D927A6" w:rsidRDefault="00D927A6" w:rsidP="00D927A6">
      <w:pPr>
        <w:spacing w:before="100" w:beforeAutospacing="1" w:after="100" w:afterAutospacing="1" w:line="240" w:lineRule="auto"/>
        <w:ind w:right="0"/>
        <w:jc w:val="left"/>
        <w:outlineLvl w:val="2"/>
        <w:rPr>
          <w:b/>
          <w:bCs/>
          <w:sz w:val="24"/>
          <w:szCs w:val="24"/>
          <w:lang w:val="en-US" w:eastAsia="en-US"/>
        </w:rPr>
      </w:pPr>
      <w:r w:rsidRPr="00D927A6">
        <w:rPr>
          <w:b/>
          <w:bCs/>
          <w:i/>
          <w:iCs/>
          <w:sz w:val="24"/>
          <w:szCs w:val="24"/>
          <w:lang w:val="en-US" w:eastAsia="en-US"/>
        </w:rPr>
        <w:t>Layer C: Constraint Power</w:t>
      </w:r>
    </w:p>
    <w:p w14:paraId="12E479A0" w14:textId="77777777" w:rsidR="00D927A6" w:rsidRPr="00D927A6" w:rsidRDefault="00D927A6" w:rsidP="00D927A6">
      <w:pPr>
        <w:numPr>
          <w:ilvl w:val="0"/>
          <w:numId w:val="45"/>
        </w:numPr>
        <w:spacing w:before="100" w:beforeAutospacing="1" w:after="100" w:afterAutospacing="1" w:line="240" w:lineRule="auto"/>
        <w:ind w:right="0"/>
        <w:jc w:val="left"/>
        <w:rPr>
          <w:sz w:val="24"/>
          <w:szCs w:val="24"/>
          <w:lang w:val="en-US" w:eastAsia="en-US"/>
        </w:rPr>
      </w:pPr>
      <w:r w:rsidRPr="00D927A6">
        <w:rPr>
          <w:b/>
          <w:bCs/>
          <w:sz w:val="24"/>
          <w:szCs w:val="24"/>
          <w:lang w:val="en-US" w:eastAsia="en-US"/>
        </w:rPr>
        <w:lastRenderedPageBreak/>
        <w:t>B1 (Model Exclusion):</w:t>
      </w:r>
      <w:r w:rsidRPr="00D927A6">
        <w:rPr>
          <w:sz w:val="24"/>
          <w:szCs w:val="24"/>
          <w:lang w:val="en-US" w:eastAsia="en-US"/>
        </w:rPr>
        <w:br/>
        <w:t>The Standard Model excludes vast classes of internally consistent quantum field theories lacking local gauge invariance, renormalizability, or anomaly cancellation.</w:t>
      </w:r>
    </w:p>
    <w:p w14:paraId="621AAAB1" w14:textId="77777777" w:rsidR="00D927A6" w:rsidRPr="00D927A6" w:rsidRDefault="00D927A6" w:rsidP="00D927A6">
      <w:pPr>
        <w:numPr>
          <w:ilvl w:val="0"/>
          <w:numId w:val="45"/>
        </w:numPr>
        <w:spacing w:before="100" w:beforeAutospacing="1" w:after="100" w:afterAutospacing="1" w:line="240" w:lineRule="auto"/>
        <w:ind w:right="0"/>
        <w:jc w:val="left"/>
        <w:rPr>
          <w:sz w:val="24"/>
          <w:szCs w:val="24"/>
          <w:lang w:val="en-US" w:eastAsia="en-US"/>
        </w:rPr>
      </w:pPr>
      <w:r w:rsidRPr="00D927A6">
        <w:rPr>
          <w:b/>
          <w:bCs/>
          <w:sz w:val="24"/>
          <w:szCs w:val="24"/>
          <w:lang w:val="en-US" w:eastAsia="en-US"/>
        </w:rPr>
        <w:t>B2 (Non-Definitional Exclusion):</w:t>
      </w:r>
      <w:r w:rsidRPr="00D927A6">
        <w:rPr>
          <w:sz w:val="24"/>
          <w:szCs w:val="24"/>
          <w:lang w:val="en-US" w:eastAsia="en-US"/>
        </w:rPr>
        <w:br/>
        <w:t>These exclusions are substantive consequences of symmetry structure and consistency requirements, not mere definitional stipulations.</w:t>
      </w:r>
    </w:p>
    <w:p w14:paraId="341331A7" w14:textId="77777777" w:rsidR="00D927A6" w:rsidRPr="00D927A6" w:rsidRDefault="00D927A6" w:rsidP="00D927A6">
      <w:pPr>
        <w:numPr>
          <w:ilvl w:val="0"/>
          <w:numId w:val="45"/>
        </w:numPr>
        <w:spacing w:before="100" w:beforeAutospacing="1" w:after="100" w:afterAutospacing="1" w:line="240" w:lineRule="auto"/>
        <w:ind w:right="0"/>
        <w:jc w:val="left"/>
        <w:rPr>
          <w:sz w:val="24"/>
          <w:szCs w:val="24"/>
          <w:lang w:val="en-US" w:eastAsia="en-US"/>
        </w:rPr>
      </w:pPr>
      <w:r w:rsidRPr="00D927A6">
        <w:rPr>
          <w:b/>
          <w:bCs/>
          <w:sz w:val="24"/>
          <w:szCs w:val="24"/>
          <w:lang w:val="en-US" w:eastAsia="en-US"/>
        </w:rPr>
        <w:t>B3 (Non-Trivial Exclusion):</w:t>
      </w:r>
      <w:r w:rsidRPr="00D927A6">
        <w:rPr>
          <w:sz w:val="24"/>
          <w:szCs w:val="24"/>
          <w:lang w:val="en-US" w:eastAsia="en-US"/>
        </w:rPr>
        <w:br/>
        <w:t>The forbidden models are logically coherent alternatives (e.g., different particle spectra or symmetry groups) and thus non-tautologically excluded.</w:t>
      </w:r>
    </w:p>
    <w:p w14:paraId="5F6495FA" w14:textId="77777777" w:rsidR="00D927A6" w:rsidRPr="00D927A6" w:rsidRDefault="00D927A6" w:rsidP="00D927A6">
      <w:pPr>
        <w:spacing w:before="0" w:line="240" w:lineRule="auto"/>
        <w:ind w:right="0"/>
        <w:jc w:val="left"/>
        <w:rPr>
          <w:sz w:val="24"/>
          <w:szCs w:val="24"/>
          <w:lang w:val="en-US" w:eastAsia="en-US"/>
        </w:rPr>
      </w:pPr>
      <w:r w:rsidRPr="00D927A6">
        <w:rPr>
          <w:sz w:val="24"/>
          <w:szCs w:val="24"/>
          <w:lang w:val="en-US" w:eastAsia="en-US"/>
        </w:rPr>
        <w:pict w14:anchorId="788CFAD3">
          <v:rect id="_x0000_i3471" style="width:0;height:1.5pt" o:hralign="center" o:hrstd="t" o:hr="t" fillcolor="#a0a0a0" stroked="f"/>
        </w:pict>
      </w:r>
    </w:p>
    <w:p w14:paraId="30DA8E82" w14:textId="77777777" w:rsidR="00D927A6" w:rsidRPr="00D927A6" w:rsidRDefault="00D927A6" w:rsidP="00D927A6">
      <w:pPr>
        <w:spacing w:before="100" w:beforeAutospacing="1" w:after="100" w:afterAutospacing="1" w:line="240" w:lineRule="auto"/>
        <w:ind w:right="0"/>
        <w:jc w:val="left"/>
        <w:outlineLvl w:val="2"/>
        <w:rPr>
          <w:b/>
          <w:bCs/>
          <w:sz w:val="24"/>
          <w:szCs w:val="24"/>
          <w:lang w:val="en-US" w:eastAsia="en-US"/>
        </w:rPr>
      </w:pPr>
      <w:r w:rsidRPr="00D927A6">
        <w:rPr>
          <w:b/>
          <w:bCs/>
          <w:i/>
          <w:iCs/>
          <w:sz w:val="24"/>
          <w:szCs w:val="24"/>
          <w:lang w:val="en-US" w:eastAsia="en-US"/>
        </w:rPr>
        <w:t>Layer O: Ontological Load</w:t>
      </w:r>
    </w:p>
    <w:p w14:paraId="4B99E047" w14:textId="77777777" w:rsidR="00D927A6" w:rsidRPr="00D927A6" w:rsidRDefault="00D927A6" w:rsidP="00D927A6">
      <w:pPr>
        <w:numPr>
          <w:ilvl w:val="0"/>
          <w:numId w:val="46"/>
        </w:numPr>
        <w:spacing w:before="100" w:beforeAutospacing="1" w:after="100" w:afterAutospacing="1" w:line="240" w:lineRule="auto"/>
        <w:ind w:right="0"/>
        <w:jc w:val="left"/>
        <w:rPr>
          <w:sz w:val="24"/>
          <w:szCs w:val="24"/>
          <w:lang w:val="en-US" w:eastAsia="en-US"/>
        </w:rPr>
      </w:pPr>
      <w:r w:rsidRPr="00D927A6">
        <w:rPr>
          <w:b/>
          <w:bCs/>
          <w:sz w:val="24"/>
          <w:szCs w:val="24"/>
          <w:lang w:val="en-US" w:eastAsia="en-US"/>
        </w:rPr>
        <w:t>C1 (World-Directed Claims):</w:t>
      </w:r>
      <w:r w:rsidRPr="00D927A6">
        <w:rPr>
          <w:sz w:val="24"/>
          <w:szCs w:val="24"/>
          <w:lang w:val="en-US" w:eastAsia="en-US"/>
        </w:rPr>
        <w:br/>
        <w:t>The theory makes explicit claims about what exists: specific quantum fields, particles, and interaction structures in physical reality.</w:t>
      </w:r>
    </w:p>
    <w:p w14:paraId="693DCF78" w14:textId="77777777" w:rsidR="00D927A6" w:rsidRPr="00D927A6" w:rsidRDefault="00D927A6" w:rsidP="00D927A6">
      <w:pPr>
        <w:numPr>
          <w:ilvl w:val="0"/>
          <w:numId w:val="46"/>
        </w:numPr>
        <w:spacing w:before="100" w:beforeAutospacing="1" w:after="100" w:afterAutospacing="1" w:line="240" w:lineRule="auto"/>
        <w:ind w:right="0"/>
        <w:jc w:val="left"/>
        <w:rPr>
          <w:sz w:val="24"/>
          <w:szCs w:val="24"/>
          <w:lang w:val="en-US" w:eastAsia="en-US"/>
        </w:rPr>
      </w:pPr>
      <w:r w:rsidRPr="00D927A6">
        <w:rPr>
          <w:b/>
          <w:bCs/>
          <w:sz w:val="24"/>
          <w:szCs w:val="24"/>
          <w:lang w:val="en-US" w:eastAsia="en-US"/>
        </w:rPr>
        <w:t>C2 (Modal Constraint):</w:t>
      </w:r>
      <w:r w:rsidRPr="00D927A6">
        <w:rPr>
          <w:sz w:val="24"/>
          <w:szCs w:val="24"/>
          <w:lang w:val="en-US" w:eastAsia="en-US"/>
        </w:rPr>
        <w:br/>
        <w:t>It rules out coherent alternative worlds with different low-energy particle content, interaction symmetries, or mass-generation mechanisms.</w:t>
      </w:r>
    </w:p>
    <w:p w14:paraId="034D19F8" w14:textId="77777777" w:rsidR="00D927A6" w:rsidRPr="00D927A6" w:rsidRDefault="00D927A6" w:rsidP="00D927A6">
      <w:pPr>
        <w:spacing w:before="0" w:line="240" w:lineRule="auto"/>
        <w:ind w:right="0"/>
        <w:jc w:val="left"/>
        <w:rPr>
          <w:sz w:val="24"/>
          <w:szCs w:val="24"/>
          <w:lang w:val="en-US" w:eastAsia="en-US"/>
        </w:rPr>
      </w:pPr>
      <w:r w:rsidRPr="00D927A6">
        <w:rPr>
          <w:sz w:val="24"/>
          <w:szCs w:val="24"/>
          <w:lang w:val="en-US" w:eastAsia="en-US"/>
        </w:rPr>
        <w:pict w14:anchorId="537F5667">
          <v:rect id="_x0000_i3472" style="width:0;height:1.5pt" o:hralign="center" o:hrstd="t" o:hr="t" fillcolor="#a0a0a0" stroked="f"/>
        </w:pict>
      </w:r>
    </w:p>
    <w:p w14:paraId="3FE9FDBC" w14:textId="77777777" w:rsidR="00D927A6" w:rsidRPr="00D927A6" w:rsidRDefault="00D927A6" w:rsidP="00D927A6">
      <w:pPr>
        <w:spacing w:before="100" w:beforeAutospacing="1" w:after="100" w:afterAutospacing="1" w:line="240" w:lineRule="auto"/>
        <w:ind w:right="0"/>
        <w:jc w:val="left"/>
        <w:outlineLvl w:val="1"/>
        <w:rPr>
          <w:b/>
          <w:bCs/>
          <w:sz w:val="24"/>
          <w:szCs w:val="24"/>
          <w:lang w:val="en-US" w:eastAsia="en-US"/>
        </w:rPr>
      </w:pPr>
      <w:r w:rsidRPr="00D927A6">
        <w:rPr>
          <w:b/>
          <w:bCs/>
          <w:sz w:val="24"/>
          <w:szCs w:val="24"/>
          <w:lang w:val="en-US" w:eastAsia="en-US"/>
        </w:rPr>
        <w:t>IDENTIFIED WEAKNESSES:</w:t>
      </w:r>
    </w:p>
    <w:p w14:paraId="0EB7E972" w14:textId="77777777" w:rsidR="00D927A6" w:rsidRPr="00D927A6" w:rsidRDefault="00D927A6" w:rsidP="00D927A6">
      <w:pPr>
        <w:numPr>
          <w:ilvl w:val="0"/>
          <w:numId w:val="47"/>
        </w:numPr>
        <w:spacing w:before="100" w:beforeAutospacing="1" w:after="100" w:afterAutospacing="1" w:line="240" w:lineRule="auto"/>
        <w:ind w:right="0"/>
        <w:jc w:val="left"/>
        <w:rPr>
          <w:sz w:val="24"/>
          <w:szCs w:val="24"/>
          <w:lang w:val="en-US" w:eastAsia="en-US"/>
        </w:rPr>
      </w:pPr>
      <w:r w:rsidRPr="00D927A6">
        <w:rPr>
          <w:b/>
          <w:bCs/>
          <w:sz w:val="24"/>
          <w:szCs w:val="24"/>
          <w:lang w:val="en-US" w:eastAsia="en-US"/>
        </w:rPr>
        <w:t>Parameter Proliferation:</w:t>
      </w:r>
      <w:r w:rsidRPr="00D927A6">
        <w:rPr>
          <w:sz w:val="24"/>
          <w:szCs w:val="24"/>
          <w:lang w:val="en-US" w:eastAsia="en-US"/>
        </w:rPr>
        <w:t xml:space="preserve"> Numerous free parameters (masses, couplings, mixing angles) are not explained but empirically fixed.</w:t>
      </w:r>
    </w:p>
    <w:p w14:paraId="40838438" w14:textId="77777777" w:rsidR="00D927A6" w:rsidRPr="00D927A6" w:rsidRDefault="00D927A6" w:rsidP="00D927A6">
      <w:pPr>
        <w:numPr>
          <w:ilvl w:val="0"/>
          <w:numId w:val="47"/>
        </w:numPr>
        <w:spacing w:before="100" w:beforeAutospacing="1" w:after="100" w:afterAutospacing="1" w:line="240" w:lineRule="auto"/>
        <w:ind w:right="0"/>
        <w:jc w:val="left"/>
        <w:rPr>
          <w:sz w:val="24"/>
          <w:szCs w:val="24"/>
          <w:lang w:val="en-US" w:eastAsia="en-US"/>
        </w:rPr>
      </w:pPr>
      <w:r w:rsidRPr="00D927A6">
        <w:rPr>
          <w:b/>
          <w:bCs/>
          <w:sz w:val="24"/>
          <w:szCs w:val="24"/>
          <w:lang w:val="en-US" w:eastAsia="en-US"/>
        </w:rPr>
        <w:t>No Gravity:</w:t>
      </w:r>
      <w:r w:rsidRPr="00D927A6">
        <w:rPr>
          <w:sz w:val="24"/>
          <w:szCs w:val="24"/>
          <w:lang w:val="en-US" w:eastAsia="en-US"/>
        </w:rPr>
        <w:t xml:space="preserve"> The theory is silent on spacetime dynamics and gravitational interaction.</w:t>
      </w:r>
    </w:p>
    <w:p w14:paraId="10742EF7" w14:textId="77777777" w:rsidR="00D927A6" w:rsidRPr="00D927A6" w:rsidRDefault="00D927A6" w:rsidP="00D927A6">
      <w:pPr>
        <w:numPr>
          <w:ilvl w:val="0"/>
          <w:numId w:val="47"/>
        </w:numPr>
        <w:spacing w:before="100" w:beforeAutospacing="1" w:after="100" w:afterAutospacing="1" w:line="240" w:lineRule="auto"/>
        <w:ind w:right="0"/>
        <w:jc w:val="left"/>
        <w:rPr>
          <w:sz w:val="24"/>
          <w:szCs w:val="24"/>
          <w:lang w:val="en-US" w:eastAsia="en-US"/>
        </w:rPr>
      </w:pPr>
      <w:r w:rsidRPr="00D927A6">
        <w:rPr>
          <w:b/>
          <w:bCs/>
          <w:sz w:val="24"/>
          <w:szCs w:val="24"/>
          <w:lang w:val="en-US" w:eastAsia="en-US"/>
        </w:rPr>
        <w:t>Naturalness Issues:</w:t>
      </w:r>
      <w:r w:rsidRPr="00D927A6">
        <w:rPr>
          <w:sz w:val="24"/>
          <w:szCs w:val="24"/>
          <w:lang w:val="en-US" w:eastAsia="en-US"/>
        </w:rPr>
        <w:t xml:space="preserve"> Hierarchy and fine-tuning problems remain unresolved within the framework.</w:t>
      </w:r>
    </w:p>
    <w:p w14:paraId="543A6C4E" w14:textId="77777777" w:rsidR="00D927A6" w:rsidRPr="00D927A6" w:rsidRDefault="00D927A6" w:rsidP="00D927A6">
      <w:pPr>
        <w:spacing w:before="0" w:line="240" w:lineRule="auto"/>
        <w:ind w:right="0"/>
        <w:jc w:val="left"/>
        <w:rPr>
          <w:sz w:val="24"/>
          <w:szCs w:val="24"/>
          <w:lang w:val="en-US" w:eastAsia="en-US"/>
        </w:rPr>
      </w:pPr>
      <w:r w:rsidRPr="00D927A6">
        <w:rPr>
          <w:sz w:val="24"/>
          <w:szCs w:val="24"/>
          <w:lang w:val="en-US" w:eastAsia="en-US"/>
        </w:rPr>
        <w:lastRenderedPageBreak/>
        <w:pict w14:anchorId="5722A108">
          <v:rect id="_x0000_i3473" style="width:0;height:1.5pt" o:hralign="center" o:hrstd="t" o:hr="t" fillcolor="#a0a0a0" stroked="f"/>
        </w:pict>
      </w:r>
    </w:p>
    <w:p w14:paraId="6059DD7A" w14:textId="77777777" w:rsidR="00D927A6" w:rsidRPr="00D927A6" w:rsidRDefault="00D927A6" w:rsidP="00D927A6">
      <w:pPr>
        <w:spacing w:before="100" w:beforeAutospacing="1" w:after="100" w:afterAutospacing="1" w:line="240" w:lineRule="auto"/>
        <w:ind w:right="0"/>
        <w:jc w:val="left"/>
        <w:outlineLvl w:val="1"/>
        <w:rPr>
          <w:b/>
          <w:bCs/>
          <w:sz w:val="24"/>
          <w:szCs w:val="24"/>
          <w:lang w:val="en-US" w:eastAsia="en-US"/>
        </w:rPr>
      </w:pPr>
      <w:r w:rsidRPr="00D927A6">
        <w:rPr>
          <w:b/>
          <w:bCs/>
          <w:sz w:val="24"/>
          <w:szCs w:val="24"/>
          <w:lang w:val="en-US" w:eastAsia="en-US"/>
        </w:rPr>
        <w:t>SUGGESTIONS FOR IMPROVEMENT:</w:t>
      </w:r>
    </w:p>
    <w:p w14:paraId="729275CC" w14:textId="77777777" w:rsidR="00D927A6" w:rsidRPr="00D927A6" w:rsidRDefault="00D927A6" w:rsidP="00D927A6">
      <w:pPr>
        <w:numPr>
          <w:ilvl w:val="0"/>
          <w:numId w:val="48"/>
        </w:numPr>
        <w:spacing w:before="100" w:beforeAutospacing="1" w:after="100" w:afterAutospacing="1" w:line="240" w:lineRule="auto"/>
        <w:ind w:right="0"/>
        <w:jc w:val="left"/>
        <w:rPr>
          <w:sz w:val="24"/>
          <w:szCs w:val="24"/>
          <w:lang w:val="en-US" w:eastAsia="en-US"/>
        </w:rPr>
      </w:pPr>
      <w:r w:rsidRPr="00D927A6">
        <w:rPr>
          <w:sz w:val="24"/>
          <w:szCs w:val="24"/>
          <w:lang w:val="en-US" w:eastAsia="en-US"/>
        </w:rPr>
        <w:t>Reduce parameter arbitrariness via deeper symmetry principles or unification.</w:t>
      </w:r>
    </w:p>
    <w:p w14:paraId="77BE0333" w14:textId="77777777" w:rsidR="00D927A6" w:rsidRPr="00D927A6" w:rsidRDefault="00D927A6" w:rsidP="00D927A6">
      <w:pPr>
        <w:numPr>
          <w:ilvl w:val="0"/>
          <w:numId w:val="48"/>
        </w:numPr>
        <w:spacing w:before="100" w:beforeAutospacing="1" w:after="100" w:afterAutospacing="1" w:line="240" w:lineRule="auto"/>
        <w:ind w:right="0"/>
        <w:jc w:val="left"/>
        <w:rPr>
          <w:sz w:val="24"/>
          <w:szCs w:val="24"/>
          <w:lang w:val="en-US" w:eastAsia="en-US"/>
        </w:rPr>
      </w:pPr>
      <w:r w:rsidRPr="00D927A6">
        <w:rPr>
          <w:sz w:val="24"/>
          <w:szCs w:val="24"/>
          <w:lang w:val="en-US" w:eastAsia="en-US"/>
        </w:rPr>
        <w:t>Extend the framework to incorporate quantum gravity or spacetime dynamics.</w:t>
      </w:r>
    </w:p>
    <w:p w14:paraId="4F8DB18A" w14:textId="77777777" w:rsidR="00D927A6" w:rsidRPr="00D927A6" w:rsidRDefault="00D927A6" w:rsidP="00D927A6">
      <w:pPr>
        <w:numPr>
          <w:ilvl w:val="0"/>
          <w:numId w:val="48"/>
        </w:numPr>
        <w:spacing w:before="100" w:beforeAutospacing="1" w:after="100" w:afterAutospacing="1" w:line="240" w:lineRule="auto"/>
        <w:ind w:right="0"/>
        <w:jc w:val="left"/>
        <w:rPr>
          <w:sz w:val="24"/>
          <w:szCs w:val="24"/>
          <w:lang w:val="en-US" w:eastAsia="en-US"/>
        </w:rPr>
      </w:pPr>
      <w:r w:rsidRPr="00D927A6">
        <w:rPr>
          <w:sz w:val="24"/>
          <w:szCs w:val="24"/>
          <w:lang w:val="en-US" w:eastAsia="en-US"/>
        </w:rPr>
        <w:t>Provide dynamical explanations for symmetry breaking scales and fermion mass hierarchies.</w:t>
      </w:r>
    </w:p>
    <w:p w14:paraId="09E0D846" w14:textId="77777777" w:rsidR="00D927A6" w:rsidRPr="00D927A6" w:rsidRDefault="00D927A6" w:rsidP="00D927A6">
      <w:pPr>
        <w:spacing w:before="0" w:line="240" w:lineRule="auto"/>
        <w:ind w:right="0"/>
        <w:jc w:val="left"/>
        <w:rPr>
          <w:sz w:val="24"/>
          <w:szCs w:val="24"/>
          <w:lang w:val="en-US" w:eastAsia="en-US"/>
        </w:rPr>
      </w:pPr>
      <w:r w:rsidRPr="00D927A6">
        <w:rPr>
          <w:sz w:val="24"/>
          <w:szCs w:val="24"/>
          <w:lang w:val="en-US" w:eastAsia="en-US"/>
        </w:rPr>
        <w:pict w14:anchorId="66889429">
          <v:rect id="_x0000_i3474" style="width:0;height:1.5pt" o:hralign="center" o:hrstd="t" o:hr="t" fillcolor="#a0a0a0" stroked="f"/>
        </w:pict>
      </w:r>
    </w:p>
    <w:p w14:paraId="11D5A071" w14:textId="77777777" w:rsidR="00D927A6" w:rsidRPr="00D927A6" w:rsidRDefault="00D927A6" w:rsidP="00D927A6">
      <w:pPr>
        <w:spacing w:before="100" w:beforeAutospacing="1" w:after="100" w:afterAutospacing="1" w:line="240" w:lineRule="auto"/>
        <w:ind w:right="0"/>
        <w:jc w:val="left"/>
        <w:outlineLvl w:val="1"/>
        <w:rPr>
          <w:b/>
          <w:bCs/>
          <w:sz w:val="24"/>
          <w:szCs w:val="24"/>
          <w:lang w:val="en-US" w:eastAsia="en-US"/>
        </w:rPr>
      </w:pPr>
      <w:r w:rsidRPr="00D927A6">
        <w:rPr>
          <w:b/>
          <w:bCs/>
          <w:sz w:val="24"/>
          <w:szCs w:val="24"/>
          <w:lang w:val="en-US" w:eastAsia="en-US"/>
        </w:rPr>
        <w:t>COMPARATIVE POSITIONING:</w:t>
      </w:r>
    </w:p>
    <w:p w14:paraId="4B78CC91" w14:textId="77777777" w:rsidR="00D927A6" w:rsidRPr="00D927A6" w:rsidRDefault="00D927A6" w:rsidP="00D927A6">
      <w:pPr>
        <w:spacing w:before="100" w:beforeAutospacing="1" w:after="100" w:afterAutospacing="1" w:line="240" w:lineRule="auto"/>
        <w:ind w:right="0"/>
        <w:jc w:val="left"/>
        <w:rPr>
          <w:sz w:val="24"/>
          <w:szCs w:val="24"/>
          <w:lang w:val="en-US" w:eastAsia="en-US"/>
        </w:rPr>
      </w:pPr>
      <w:r w:rsidRPr="00D927A6">
        <w:rPr>
          <w:sz w:val="24"/>
          <w:szCs w:val="24"/>
          <w:lang w:val="en-US" w:eastAsia="en-US"/>
        </w:rPr>
        <w:t xml:space="preserve">Based on </w:t>
      </w:r>
      <w:r w:rsidRPr="00D927A6">
        <w:rPr>
          <w:b/>
          <w:bCs/>
          <w:sz w:val="24"/>
          <w:szCs w:val="24"/>
          <w:lang w:val="en-US" w:eastAsia="en-US"/>
        </w:rPr>
        <w:t>S(T) = 100%</w:t>
      </w:r>
      <w:r w:rsidRPr="00D927A6">
        <w:rPr>
          <w:sz w:val="24"/>
          <w:szCs w:val="24"/>
          <w:lang w:val="en-US" w:eastAsia="en-US"/>
        </w:rPr>
        <w:t>, this theory is comparable to:</w:t>
      </w:r>
    </w:p>
    <w:p w14:paraId="744CB562" w14:textId="77777777" w:rsidR="00D927A6" w:rsidRPr="00D927A6" w:rsidRDefault="00D927A6" w:rsidP="00D927A6">
      <w:pPr>
        <w:numPr>
          <w:ilvl w:val="0"/>
          <w:numId w:val="49"/>
        </w:numPr>
        <w:spacing w:before="100" w:beforeAutospacing="1" w:after="100" w:afterAutospacing="1" w:line="240" w:lineRule="auto"/>
        <w:ind w:right="0"/>
        <w:jc w:val="left"/>
        <w:rPr>
          <w:sz w:val="24"/>
          <w:szCs w:val="24"/>
          <w:lang w:val="en-US" w:eastAsia="en-US"/>
        </w:rPr>
      </w:pPr>
      <w:r w:rsidRPr="00D927A6">
        <w:rPr>
          <w:b/>
          <w:bCs/>
          <w:sz w:val="24"/>
          <w:szCs w:val="24"/>
          <w:lang w:val="en-US" w:eastAsia="en-US"/>
        </w:rPr>
        <w:t>General Relativity level</w:t>
      </w:r>
      <w:r w:rsidRPr="00D927A6">
        <w:rPr>
          <w:sz w:val="24"/>
          <w:szCs w:val="24"/>
          <w:lang w:val="en-US" w:eastAsia="en-US"/>
        </w:rPr>
        <w:t xml:space="preserve"> — a maximally constrained, internally complete physical theory within its stated empirical domain.</w:t>
      </w:r>
    </w:p>
    <w:p w14:paraId="3DD76138" w14:textId="77777777" w:rsidR="00D927A6" w:rsidRPr="00D927A6" w:rsidRDefault="00D927A6" w:rsidP="00D927A6">
      <w:pPr>
        <w:spacing w:before="0" w:line="240" w:lineRule="auto"/>
        <w:ind w:right="0"/>
        <w:jc w:val="left"/>
        <w:rPr>
          <w:sz w:val="24"/>
          <w:szCs w:val="24"/>
          <w:lang w:val="en-US" w:eastAsia="en-US"/>
        </w:rPr>
      </w:pPr>
      <w:r w:rsidRPr="00D927A6">
        <w:rPr>
          <w:sz w:val="24"/>
          <w:szCs w:val="24"/>
          <w:lang w:val="en-US" w:eastAsia="en-US"/>
        </w:rPr>
        <w:pict w14:anchorId="20A8C416">
          <v:rect id="_x0000_i3475" style="width:0;height:1.5pt" o:hralign="center" o:hrstd="t" o:hr="t" fillcolor="#a0a0a0" stroked="f"/>
        </w:pict>
      </w:r>
    </w:p>
    <w:p w14:paraId="0AB97B7C" w14:textId="77777777" w:rsidR="00D927A6" w:rsidRPr="00D927A6" w:rsidRDefault="00D927A6" w:rsidP="00D927A6">
      <w:pPr>
        <w:spacing w:before="100" w:beforeAutospacing="1" w:after="100" w:afterAutospacing="1" w:line="240" w:lineRule="auto"/>
        <w:ind w:right="0"/>
        <w:jc w:val="left"/>
        <w:rPr>
          <w:sz w:val="24"/>
          <w:szCs w:val="24"/>
          <w:lang w:val="en-US" w:eastAsia="en-US"/>
        </w:rPr>
      </w:pPr>
      <w:r w:rsidRPr="00D927A6">
        <w:rPr>
          <w:b/>
          <w:bCs/>
          <w:sz w:val="24"/>
          <w:szCs w:val="24"/>
          <w:lang w:val="en-US" w:eastAsia="en-US"/>
        </w:rPr>
        <w:t>Summary Judgment:</w:t>
      </w:r>
      <w:r w:rsidRPr="00D927A6">
        <w:rPr>
          <w:sz w:val="24"/>
          <w:szCs w:val="24"/>
          <w:lang w:val="en-US" w:eastAsia="en-US"/>
        </w:rPr>
        <w:br/>
        <w:t xml:space="preserve">Under the Structural–Bayesian I-C-O-N framework, the Standard Model achieves maximal structural admissibility. Its deficiencies are not structural but explanatory: it specifies </w:t>
      </w:r>
      <w:r w:rsidRPr="00D927A6">
        <w:rPr>
          <w:i/>
          <w:iCs/>
          <w:sz w:val="24"/>
          <w:szCs w:val="24"/>
          <w:lang w:val="en-US" w:eastAsia="en-US"/>
        </w:rPr>
        <w:t>what</w:t>
      </w:r>
      <w:r w:rsidRPr="00D927A6">
        <w:rPr>
          <w:sz w:val="24"/>
          <w:szCs w:val="24"/>
          <w:lang w:val="en-US" w:eastAsia="en-US"/>
        </w:rPr>
        <w:t xml:space="preserve"> exists and </w:t>
      </w:r>
      <w:r w:rsidRPr="00D927A6">
        <w:rPr>
          <w:i/>
          <w:iCs/>
          <w:sz w:val="24"/>
          <w:szCs w:val="24"/>
          <w:lang w:val="en-US" w:eastAsia="en-US"/>
        </w:rPr>
        <w:t>how</w:t>
      </w:r>
      <w:r w:rsidRPr="00D927A6">
        <w:rPr>
          <w:sz w:val="24"/>
          <w:szCs w:val="24"/>
          <w:lang w:val="en-US" w:eastAsia="en-US"/>
        </w:rPr>
        <w:t xml:space="preserve"> it interacts with extraordinary precision, while remaining largely silent on </w:t>
      </w:r>
      <w:r w:rsidRPr="00D927A6">
        <w:rPr>
          <w:i/>
          <w:iCs/>
          <w:sz w:val="24"/>
          <w:szCs w:val="24"/>
          <w:lang w:val="en-US" w:eastAsia="en-US"/>
        </w:rPr>
        <w:t>why</w:t>
      </w:r>
      <w:r w:rsidRPr="00D927A6">
        <w:rPr>
          <w:sz w:val="24"/>
          <w:szCs w:val="24"/>
          <w:lang w:val="en-US" w:eastAsia="en-US"/>
        </w:rPr>
        <w:t xml:space="preserve"> those structures and parameters obtain.</w:t>
      </w:r>
    </w:p>
    <w:p w14:paraId="3D929F57" w14:textId="77777777" w:rsidR="00D927A6" w:rsidRPr="00D927A6" w:rsidRDefault="00D927A6" w:rsidP="00D927A6">
      <w:pPr>
        <w:pStyle w:val="Heading1"/>
        <w:rPr>
          <w:lang w:val="en-US" w:eastAsia="en-US"/>
        </w:rPr>
      </w:pPr>
      <w:bookmarkStart w:id="20" w:name="_Toc219235840"/>
      <w:r w:rsidRPr="00D927A6">
        <w:rPr>
          <w:bCs/>
          <w:lang w:val="en-US" w:eastAsia="en-US"/>
        </w:rPr>
        <w:lastRenderedPageBreak/>
        <w:t>THEORY:</w:t>
      </w:r>
      <w:r w:rsidRPr="00D927A6">
        <w:rPr>
          <w:lang w:val="en-US" w:eastAsia="en-US"/>
        </w:rPr>
        <w:t xml:space="preserve"> Big Bang Theory (Standard ΛCDM Cosmological Model)</w:t>
      </w:r>
      <w:bookmarkEnd w:id="20"/>
    </w:p>
    <w:p w14:paraId="3CF79C54" w14:textId="77777777" w:rsidR="00D927A6" w:rsidRPr="00D927A6" w:rsidRDefault="00D927A6" w:rsidP="00D927A6">
      <w:pPr>
        <w:spacing w:before="0" w:line="240" w:lineRule="auto"/>
        <w:ind w:right="0"/>
        <w:jc w:val="left"/>
        <w:rPr>
          <w:sz w:val="24"/>
          <w:szCs w:val="24"/>
          <w:lang w:val="en-US" w:eastAsia="en-US"/>
        </w:rPr>
      </w:pPr>
      <w:r w:rsidRPr="00D927A6">
        <w:rPr>
          <w:sz w:val="24"/>
          <w:szCs w:val="24"/>
          <w:lang w:val="en-US" w:eastAsia="en-US"/>
        </w:rPr>
        <w:pict w14:anchorId="057735A5">
          <v:rect id="_x0000_i3476" style="width:0;height:1.5pt" o:hralign="center" o:hrstd="t" o:hr="t" fillcolor="#a0a0a0" stroked="f"/>
        </w:pict>
      </w:r>
    </w:p>
    <w:p w14:paraId="0235268D" w14:textId="77777777" w:rsidR="00D927A6" w:rsidRPr="00D927A6" w:rsidRDefault="00D927A6" w:rsidP="00D927A6">
      <w:pPr>
        <w:spacing w:before="100" w:beforeAutospacing="1" w:after="100" w:afterAutospacing="1" w:line="240" w:lineRule="auto"/>
        <w:ind w:right="0"/>
        <w:jc w:val="left"/>
        <w:outlineLvl w:val="1"/>
        <w:rPr>
          <w:b/>
          <w:bCs/>
          <w:sz w:val="24"/>
          <w:szCs w:val="24"/>
          <w:lang w:val="en-US" w:eastAsia="en-US"/>
        </w:rPr>
      </w:pPr>
      <w:r w:rsidRPr="00D927A6">
        <w:rPr>
          <w:b/>
          <w:bCs/>
          <w:sz w:val="24"/>
          <w:szCs w:val="24"/>
          <w:lang w:val="en-US" w:eastAsia="en-US"/>
        </w:rPr>
        <w:t>EXTRACTED CORE CLAIMS:</w:t>
      </w:r>
    </w:p>
    <w:p w14:paraId="4C148F24" w14:textId="77777777" w:rsidR="00D927A6" w:rsidRPr="00D927A6" w:rsidRDefault="00D927A6" w:rsidP="00D927A6">
      <w:pPr>
        <w:numPr>
          <w:ilvl w:val="0"/>
          <w:numId w:val="50"/>
        </w:numPr>
        <w:spacing w:before="100" w:beforeAutospacing="1" w:after="100" w:afterAutospacing="1" w:line="240" w:lineRule="auto"/>
        <w:ind w:right="0"/>
        <w:jc w:val="left"/>
        <w:rPr>
          <w:sz w:val="24"/>
          <w:szCs w:val="24"/>
          <w:lang w:val="en-US" w:eastAsia="en-US"/>
        </w:rPr>
      </w:pPr>
      <w:r w:rsidRPr="00D927A6">
        <w:rPr>
          <w:sz w:val="24"/>
          <w:szCs w:val="24"/>
          <w:lang w:val="en-US" w:eastAsia="en-US"/>
        </w:rPr>
        <w:t>The universe originated from an initial hot, dense state and has been expanding and cooling over cosmic time.</w:t>
      </w:r>
    </w:p>
    <w:p w14:paraId="4BC44075" w14:textId="77777777" w:rsidR="00D927A6" w:rsidRPr="00D927A6" w:rsidRDefault="00D927A6" w:rsidP="00D927A6">
      <w:pPr>
        <w:numPr>
          <w:ilvl w:val="0"/>
          <w:numId w:val="50"/>
        </w:numPr>
        <w:spacing w:before="100" w:beforeAutospacing="1" w:after="100" w:afterAutospacing="1" w:line="240" w:lineRule="auto"/>
        <w:ind w:right="0"/>
        <w:jc w:val="left"/>
        <w:rPr>
          <w:sz w:val="24"/>
          <w:szCs w:val="24"/>
          <w:lang w:val="en-US" w:eastAsia="en-US"/>
        </w:rPr>
      </w:pPr>
      <w:r w:rsidRPr="00D927A6">
        <w:rPr>
          <w:sz w:val="24"/>
          <w:szCs w:val="24"/>
          <w:lang w:val="en-US" w:eastAsia="en-US"/>
        </w:rPr>
        <w:t>Large-scale spacetime dynamics are governed by General Relativity applied to a homogeneous and isotropic metric (FLRW).</w:t>
      </w:r>
    </w:p>
    <w:p w14:paraId="42E993F5" w14:textId="77777777" w:rsidR="00D927A6" w:rsidRPr="00D927A6" w:rsidRDefault="00D927A6" w:rsidP="00D927A6">
      <w:pPr>
        <w:numPr>
          <w:ilvl w:val="0"/>
          <w:numId w:val="50"/>
        </w:numPr>
        <w:spacing w:before="100" w:beforeAutospacing="1" w:after="100" w:afterAutospacing="1" w:line="240" w:lineRule="auto"/>
        <w:ind w:right="0"/>
        <w:jc w:val="left"/>
        <w:rPr>
          <w:sz w:val="24"/>
          <w:szCs w:val="24"/>
          <w:lang w:val="en-US" w:eastAsia="en-US"/>
        </w:rPr>
      </w:pPr>
      <w:r w:rsidRPr="00D927A6">
        <w:rPr>
          <w:sz w:val="24"/>
          <w:szCs w:val="24"/>
          <w:lang w:val="en-US" w:eastAsia="en-US"/>
        </w:rPr>
        <w:t>The cosmic microwave background (CMB) is relic radiation from an early thermal equilibrium phase.</w:t>
      </w:r>
    </w:p>
    <w:p w14:paraId="15DDF479" w14:textId="77777777" w:rsidR="00D927A6" w:rsidRPr="00D927A6" w:rsidRDefault="00D927A6" w:rsidP="00D927A6">
      <w:pPr>
        <w:numPr>
          <w:ilvl w:val="0"/>
          <w:numId w:val="50"/>
        </w:numPr>
        <w:spacing w:before="100" w:beforeAutospacing="1" w:after="100" w:afterAutospacing="1" w:line="240" w:lineRule="auto"/>
        <w:ind w:right="0"/>
        <w:jc w:val="left"/>
        <w:rPr>
          <w:sz w:val="24"/>
          <w:szCs w:val="24"/>
          <w:lang w:val="en-US" w:eastAsia="en-US"/>
        </w:rPr>
      </w:pPr>
      <w:r w:rsidRPr="00D927A6">
        <w:rPr>
          <w:sz w:val="24"/>
          <w:szCs w:val="24"/>
          <w:lang w:val="en-US" w:eastAsia="en-US"/>
        </w:rPr>
        <w:t>Light-element abundances (H, He, Li) were produced during a brief epoch of primordial nucleosynthesis.</w:t>
      </w:r>
    </w:p>
    <w:p w14:paraId="7EF890F5" w14:textId="77777777" w:rsidR="00D927A6" w:rsidRPr="00D927A6" w:rsidRDefault="00D927A6" w:rsidP="00D927A6">
      <w:pPr>
        <w:numPr>
          <w:ilvl w:val="0"/>
          <w:numId w:val="50"/>
        </w:numPr>
        <w:spacing w:before="100" w:beforeAutospacing="1" w:after="100" w:afterAutospacing="1" w:line="240" w:lineRule="auto"/>
        <w:ind w:right="0"/>
        <w:jc w:val="left"/>
        <w:rPr>
          <w:sz w:val="24"/>
          <w:szCs w:val="24"/>
          <w:lang w:val="en-US" w:eastAsia="en-US"/>
        </w:rPr>
      </w:pPr>
      <w:r w:rsidRPr="00D927A6">
        <w:rPr>
          <w:sz w:val="24"/>
          <w:szCs w:val="24"/>
          <w:lang w:val="en-US" w:eastAsia="en-US"/>
        </w:rPr>
        <w:t>Structure formation proceeds via gravitational amplification of small primordial density fluctuations, dominated by cold dark matter.</w:t>
      </w:r>
    </w:p>
    <w:p w14:paraId="20DE0064" w14:textId="77777777" w:rsidR="00D927A6" w:rsidRPr="00D927A6" w:rsidRDefault="00D927A6" w:rsidP="00D927A6">
      <w:pPr>
        <w:numPr>
          <w:ilvl w:val="0"/>
          <w:numId w:val="50"/>
        </w:numPr>
        <w:spacing w:before="100" w:beforeAutospacing="1" w:after="100" w:afterAutospacing="1" w:line="240" w:lineRule="auto"/>
        <w:ind w:right="0"/>
        <w:jc w:val="left"/>
        <w:rPr>
          <w:sz w:val="24"/>
          <w:szCs w:val="24"/>
          <w:lang w:val="en-US" w:eastAsia="en-US"/>
        </w:rPr>
      </w:pPr>
      <w:r w:rsidRPr="00D927A6">
        <w:rPr>
          <w:sz w:val="24"/>
          <w:szCs w:val="24"/>
          <w:lang w:val="en-US" w:eastAsia="en-US"/>
        </w:rPr>
        <w:t>Dark energy (modeled as a cosmological constant Λ) drives the present accelerated expansion.</w:t>
      </w:r>
    </w:p>
    <w:p w14:paraId="7FC1B9B1" w14:textId="77777777" w:rsidR="00D927A6" w:rsidRPr="00D927A6" w:rsidRDefault="00D927A6" w:rsidP="00D927A6">
      <w:pPr>
        <w:spacing w:before="0" w:line="240" w:lineRule="auto"/>
        <w:ind w:right="0"/>
        <w:jc w:val="left"/>
        <w:rPr>
          <w:sz w:val="24"/>
          <w:szCs w:val="24"/>
          <w:lang w:val="en-US" w:eastAsia="en-US"/>
        </w:rPr>
      </w:pPr>
      <w:r w:rsidRPr="00D927A6">
        <w:rPr>
          <w:sz w:val="24"/>
          <w:szCs w:val="24"/>
          <w:lang w:val="en-US" w:eastAsia="en-US"/>
        </w:rPr>
        <w:pict w14:anchorId="4951B084">
          <v:rect id="_x0000_i3477" style="width:0;height:1.5pt" o:hralign="center" o:hrstd="t" o:hr="t" fillcolor="#a0a0a0" stroked="f"/>
        </w:pict>
      </w:r>
    </w:p>
    <w:p w14:paraId="45FDB270" w14:textId="77777777" w:rsidR="00D927A6" w:rsidRPr="00D927A6" w:rsidRDefault="00D927A6" w:rsidP="00D927A6">
      <w:pPr>
        <w:spacing w:before="100" w:beforeAutospacing="1" w:after="100" w:afterAutospacing="1" w:line="240" w:lineRule="auto"/>
        <w:ind w:right="0"/>
        <w:jc w:val="left"/>
        <w:outlineLvl w:val="1"/>
        <w:rPr>
          <w:b/>
          <w:bCs/>
          <w:sz w:val="24"/>
          <w:szCs w:val="24"/>
          <w:lang w:val="en-US" w:eastAsia="en-US"/>
        </w:rPr>
      </w:pPr>
      <w:r w:rsidRPr="00D927A6">
        <w:rPr>
          <w:b/>
          <w:bCs/>
          <w:sz w:val="24"/>
          <w:szCs w:val="24"/>
          <w:lang w:val="en-US" w:eastAsia="en-US"/>
        </w:rPr>
        <w:t>LAYER SCORES: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155"/>
        <w:gridCol w:w="634"/>
        <w:gridCol w:w="3299"/>
      </w:tblGrid>
      <w:tr w:rsidR="00D927A6" w:rsidRPr="00D927A6" w14:paraId="081E1EC6" w14:textId="77777777">
        <w:trPr>
          <w:tblHeader/>
          <w:tblCellSpacing w:w="15" w:type="dxa"/>
        </w:trPr>
        <w:tc>
          <w:tcPr>
            <w:tcW w:w="0" w:type="auto"/>
            <w:vAlign w:val="center"/>
            <w:hideMark/>
          </w:tcPr>
          <w:p w14:paraId="30B34556" w14:textId="77777777" w:rsidR="00D927A6" w:rsidRPr="00D927A6" w:rsidRDefault="00D927A6" w:rsidP="00D927A6">
            <w:pPr>
              <w:spacing w:before="0" w:line="240" w:lineRule="auto"/>
              <w:ind w:right="0"/>
              <w:jc w:val="center"/>
              <w:rPr>
                <w:b/>
                <w:bCs/>
                <w:sz w:val="24"/>
                <w:szCs w:val="24"/>
                <w:lang w:val="en-US" w:eastAsia="en-US"/>
              </w:rPr>
            </w:pPr>
            <w:r w:rsidRPr="00D927A6">
              <w:rPr>
                <w:b/>
                <w:bCs/>
                <w:sz w:val="24"/>
                <w:szCs w:val="24"/>
                <w:lang w:val="en-US" w:eastAsia="en-US"/>
              </w:rPr>
              <w:t>Layer</w:t>
            </w:r>
          </w:p>
        </w:tc>
        <w:tc>
          <w:tcPr>
            <w:tcW w:w="0" w:type="auto"/>
            <w:vAlign w:val="center"/>
            <w:hideMark/>
          </w:tcPr>
          <w:p w14:paraId="6877B521" w14:textId="77777777" w:rsidR="00D927A6" w:rsidRPr="00D927A6" w:rsidRDefault="00D927A6" w:rsidP="00D927A6">
            <w:pPr>
              <w:spacing w:before="0" w:line="240" w:lineRule="auto"/>
              <w:ind w:right="0"/>
              <w:jc w:val="center"/>
              <w:rPr>
                <w:b/>
                <w:bCs/>
                <w:sz w:val="24"/>
                <w:szCs w:val="24"/>
                <w:lang w:val="en-US" w:eastAsia="en-US"/>
              </w:rPr>
            </w:pPr>
            <w:r w:rsidRPr="00D927A6">
              <w:rPr>
                <w:b/>
                <w:bCs/>
                <w:sz w:val="24"/>
                <w:szCs w:val="24"/>
                <w:lang w:val="en-US" w:eastAsia="en-US"/>
              </w:rPr>
              <w:t>Score</w:t>
            </w:r>
          </w:p>
        </w:tc>
        <w:tc>
          <w:tcPr>
            <w:tcW w:w="0" w:type="auto"/>
            <w:vAlign w:val="center"/>
            <w:hideMark/>
          </w:tcPr>
          <w:p w14:paraId="536C985E" w14:textId="77777777" w:rsidR="00D927A6" w:rsidRPr="00D927A6" w:rsidRDefault="00D927A6" w:rsidP="00D927A6">
            <w:pPr>
              <w:spacing w:before="0" w:line="240" w:lineRule="auto"/>
              <w:ind w:right="0"/>
              <w:jc w:val="center"/>
              <w:rPr>
                <w:b/>
                <w:bCs/>
                <w:sz w:val="24"/>
                <w:szCs w:val="24"/>
                <w:lang w:val="en-US" w:eastAsia="en-US"/>
              </w:rPr>
            </w:pPr>
            <w:r w:rsidRPr="00D927A6">
              <w:rPr>
                <w:b/>
                <w:bCs/>
                <w:sz w:val="24"/>
                <w:szCs w:val="24"/>
                <w:lang w:val="en-US" w:eastAsia="en-US"/>
              </w:rPr>
              <w:t>Breakdown</w:t>
            </w:r>
          </w:p>
        </w:tc>
      </w:tr>
      <w:tr w:rsidR="00D927A6" w:rsidRPr="00D927A6" w14:paraId="69E244DC" w14:textId="77777777">
        <w:trPr>
          <w:tblCellSpacing w:w="15" w:type="dxa"/>
        </w:trPr>
        <w:tc>
          <w:tcPr>
            <w:tcW w:w="0" w:type="auto"/>
            <w:vAlign w:val="center"/>
            <w:hideMark/>
          </w:tcPr>
          <w:p w14:paraId="068F567E" w14:textId="77777777" w:rsidR="00D927A6" w:rsidRPr="00D927A6" w:rsidRDefault="00D927A6" w:rsidP="00D927A6">
            <w:pPr>
              <w:spacing w:before="0" w:line="240" w:lineRule="auto"/>
              <w:ind w:right="0"/>
              <w:jc w:val="left"/>
              <w:rPr>
                <w:sz w:val="24"/>
                <w:szCs w:val="24"/>
                <w:lang w:val="en-US" w:eastAsia="en-US"/>
              </w:rPr>
            </w:pPr>
            <w:r w:rsidRPr="00D927A6">
              <w:rPr>
                <w:sz w:val="24"/>
                <w:szCs w:val="24"/>
                <w:lang w:val="en-US" w:eastAsia="en-US"/>
              </w:rPr>
              <w:t>I (Internal Integrity)</w:t>
            </w:r>
          </w:p>
        </w:tc>
        <w:tc>
          <w:tcPr>
            <w:tcW w:w="0" w:type="auto"/>
            <w:vAlign w:val="center"/>
            <w:hideMark/>
          </w:tcPr>
          <w:p w14:paraId="43F5DAF8" w14:textId="77777777" w:rsidR="00D927A6" w:rsidRPr="00D927A6" w:rsidRDefault="00D927A6" w:rsidP="00D927A6">
            <w:pPr>
              <w:spacing w:before="0" w:line="240" w:lineRule="auto"/>
              <w:ind w:right="0"/>
              <w:jc w:val="left"/>
              <w:rPr>
                <w:sz w:val="24"/>
                <w:szCs w:val="24"/>
                <w:lang w:val="en-US" w:eastAsia="en-US"/>
              </w:rPr>
            </w:pPr>
            <w:r w:rsidRPr="00D927A6">
              <w:rPr>
                <w:b/>
                <w:bCs/>
                <w:sz w:val="24"/>
                <w:szCs w:val="24"/>
                <w:lang w:val="en-US" w:eastAsia="en-US"/>
              </w:rPr>
              <w:t>4 / 5</w:t>
            </w:r>
          </w:p>
        </w:tc>
        <w:tc>
          <w:tcPr>
            <w:tcW w:w="0" w:type="auto"/>
            <w:vAlign w:val="center"/>
            <w:hideMark/>
          </w:tcPr>
          <w:p w14:paraId="49DE229A" w14:textId="77777777" w:rsidR="00D927A6" w:rsidRPr="00D927A6" w:rsidRDefault="00D927A6" w:rsidP="00D927A6">
            <w:pPr>
              <w:spacing w:before="0" w:line="240" w:lineRule="auto"/>
              <w:ind w:right="0"/>
              <w:jc w:val="left"/>
              <w:rPr>
                <w:sz w:val="24"/>
                <w:szCs w:val="24"/>
                <w:lang w:val="en-US" w:eastAsia="en-US"/>
              </w:rPr>
            </w:pPr>
            <w:r w:rsidRPr="00D927A6">
              <w:rPr>
                <w:sz w:val="24"/>
                <w:szCs w:val="24"/>
                <w:lang w:val="en-US" w:eastAsia="en-US"/>
              </w:rPr>
              <w:t>A1=1, A2=1, A3=1, A4=0, A5=1</w:t>
            </w:r>
          </w:p>
        </w:tc>
      </w:tr>
      <w:tr w:rsidR="00D927A6" w:rsidRPr="00D927A6" w14:paraId="5011F967" w14:textId="77777777">
        <w:trPr>
          <w:tblCellSpacing w:w="15" w:type="dxa"/>
        </w:trPr>
        <w:tc>
          <w:tcPr>
            <w:tcW w:w="0" w:type="auto"/>
            <w:vAlign w:val="center"/>
            <w:hideMark/>
          </w:tcPr>
          <w:p w14:paraId="2878A0BD" w14:textId="77777777" w:rsidR="00D927A6" w:rsidRPr="00D927A6" w:rsidRDefault="00D927A6" w:rsidP="00D927A6">
            <w:pPr>
              <w:spacing w:before="0" w:line="240" w:lineRule="auto"/>
              <w:ind w:right="0"/>
              <w:jc w:val="left"/>
              <w:rPr>
                <w:sz w:val="24"/>
                <w:szCs w:val="24"/>
                <w:lang w:val="en-US" w:eastAsia="en-US"/>
              </w:rPr>
            </w:pPr>
            <w:r w:rsidRPr="00D927A6">
              <w:rPr>
                <w:sz w:val="24"/>
                <w:szCs w:val="24"/>
                <w:lang w:val="en-US" w:eastAsia="en-US"/>
              </w:rPr>
              <w:t>C (Constraint Power)</w:t>
            </w:r>
          </w:p>
        </w:tc>
        <w:tc>
          <w:tcPr>
            <w:tcW w:w="0" w:type="auto"/>
            <w:vAlign w:val="center"/>
            <w:hideMark/>
          </w:tcPr>
          <w:p w14:paraId="36BB2CF5" w14:textId="77777777" w:rsidR="00D927A6" w:rsidRPr="00D927A6" w:rsidRDefault="00D927A6" w:rsidP="00D927A6">
            <w:pPr>
              <w:spacing w:before="0" w:line="240" w:lineRule="auto"/>
              <w:ind w:right="0"/>
              <w:jc w:val="left"/>
              <w:rPr>
                <w:sz w:val="24"/>
                <w:szCs w:val="24"/>
                <w:lang w:val="en-US" w:eastAsia="en-US"/>
              </w:rPr>
            </w:pPr>
            <w:r w:rsidRPr="00D927A6">
              <w:rPr>
                <w:b/>
                <w:bCs/>
                <w:sz w:val="24"/>
                <w:szCs w:val="24"/>
                <w:lang w:val="en-US" w:eastAsia="en-US"/>
              </w:rPr>
              <w:t>2 / 3</w:t>
            </w:r>
          </w:p>
        </w:tc>
        <w:tc>
          <w:tcPr>
            <w:tcW w:w="0" w:type="auto"/>
            <w:vAlign w:val="center"/>
            <w:hideMark/>
          </w:tcPr>
          <w:p w14:paraId="45B8729E" w14:textId="77777777" w:rsidR="00D927A6" w:rsidRPr="00D927A6" w:rsidRDefault="00D927A6" w:rsidP="00D927A6">
            <w:pPr>
              <w:spacing w:before="0" w:line="240" w:lineRule="auto"/>
              <w:ind w:right="0"/>
              <w:jc w:val="left"/>
              <w:rPr>
                <w:sz w:val="24"/>
                <w:szCs w:val="24"/>
                <w:lang w:val="en-US" w:eastAsia="en-US"/>
              </w:rPr>
            </w:pPr>
            <w:r w:rsidRPr="00D927A6">
              <w:rPr>
                <w:sz w:val="24"/>
                <w:szCs w:val="24"/>
                <w:lang w:val="en-US" w:eastAsia="en-US"/>
              </w:rPr>
              <w:t>B1=1, B2=1, B3=0</w:t>
            </w:r>
          </w:p>
        </w:tc>
      </w:tr>
      <w:tr w:rsidR="00D927A6" w:rsidRPr="00D927A6" w14:paraId="07A57FB9" w14:textId="77777777">
        <w:trPr>
          <w:tblCellSpacing w:w="15" w:type="dxa"/>
        </w:trPr>
        <w:tc>
          <w:tcPr>
            <w:tcW w:w="0" w:type="auto"/>
            <w:vAlign w:val="center"/>
            <w:hideMark/>
          </w:tcPr>
          <w:p w14:paraId="5C99D4BC" w14:textId="77777777" w:rsidR="00D927A6" w:rsidRPr="00D927A6" w:rsidRDefault="00D927A6" w:rsidP="00D927A6">
            <w:pPr>
              <w:spacing w:before="0" w:line="240" w:lineRule="auto"/>
              <w:ind w:right="0"/>
              <w:jc w:val="left"/>
              <w:rPr>
                <w:sz w:val="24"/>
                <w:szCs w:val="24"/>
                <w:lang w:val="en-US" w:eastAsia="en-US"/>
              </w:rPr>
            </w:pPr>
            <w:r w:rsidRPr="00D927A6">
              <w:rPr>
                <w:sz w:val="24"/>
                <w:szCs w:val="24"/>
                <w:lang w:val="en-US" w:eastAsia="en-US"/>
              </w:rPr>
              <w:t>O (Ontological Load)</w:t>
            </w:r>
          </w:p>
        </w:tc>
        <w:tc>
          <w:tcPr>
            <w:tcW w:w="0" w:type="auto"/>
            <w:vAlign w:val="center"/>
            <w:hideMark/>
          </w:tcPr>
          <w:p w14:paraId="148314DB" w14:textId="77777777" w:rsidR="00D927A6" w:rsidRPr="00D927A6" w:rsidRDefault="00D927A6" w:rsidP="00D927A6">
            <w:pPr>
              <w:spacing w:before="0" w:line="240" w:lineRule="auto"/>
              <w:ind w:right="0"/>
              <w:jc w:val="left"/>
              <w:rPr>
                <w:sz w:val="24"/>
                <w:szCs w:val="24"/>
                <w:lang w:val="en-US" w:eastAsia="en-US"/>
              </w:rPr>
            </w:pPr>
            <w:r w:rsidRPr="00D927A6">
              <w:rPr>
                <w:b/>
                <w:bCs/>
                <w:sz w:val="24"/>
                <w:szCs w:val="24"/>
                <w:lang w:val="en-US" w:eastAsia="en-US"/>
              </w:rPr>
              <w:t>2 / 2</w:t>
            </w:r>
          </w:p>
        </w:tc>
        <w:tc>
          <w:tcPr>
            <w:tcW w:w="0" w:type="auto"/>
            <w:vAlign w:val="center"/>
            <w:hideMark/>
          </w:tcPr>
          <w:p w14:paraId="03C3BFE6" w14:textId="77777777" w:rsidR="00D927A6" w:rsidRPr="00D927A6" w:rsidRDefault="00D927A6" w:rsidP="00D927A6">
            <w:pPr>
              <w:spacing w:before="0" w:line="240" w:lineRule="auto"/>
              <w:ind w:right="0"/>
              <w:jc w:val="left"/>
              <w:rPr>
                <w:sz w:val="24"/>
                <w:szCs w:val="24"/>
                <w:lang w:val="en-US" w:eastAsia="en-US"/>
              </w:rPr>
            </w:pPr>
            <w:r w:rsidRPr="00D927A6">
              <w:rPr>
                <w:sz w:val="24"/>
                <w:szCs w:val="24"/>
                <w:lang w:val="en-US" w:eastAsia="en-US"/>
              </w:rPr>
              <w:t>C1=1, C2=1</w:t>
            </w:r>
          </w:p>
        </w:tc>
      </w:tr>
      <w:tr w:rsidR="00D927A6" w:rsidRPr="00D927A6" w14:paraId="0DA78B7F" w14:textId="77777777">
        <w:trPr>
          <w:tblCellSpacing w:w="15" w:type="dxa"/>
        </w:trPr>
        <w:tc>
          <w:tcPr>
            <w:tcW w:w="0" w:type="auto"/>
            <w:vAlign w:val="center"/>
            <w:hideMark/>
          </w:tcPr>
          <w:p w14:paraId="73219347" w14:textId="77777777" w:rsidR="00D927A6" w:rsidRPr="00D927A6" w:rsidRDefault="00D927A6" w:rsidP="00D927A6">
            <w:pPr>
              <w:spacing w:before="0" w:line="240" w:lineRule="auto"/>
              <w:ind w:right="0"/>
              <w:jc w:val="left"/>
              <w:rPr>
                <w:sz w:val="24"/>
                <w:szCs w:val="24"/>
                <w:lang w:val="en-US" w:eastAsia="en-US"/>
              </w:rPr>
            </w:pPr>
            <w:r w:rsidRPr="00D927A6">
              <w:rPr>
                <w:sz w:val="24"/>
                <w:szCs w:val="24"/>
                <w:lang w:val="en-US" w:eastAsia="en-US"/>
              </w:rPr>
              <w:t>N (Non-Triviality)</w:t>
            </w:r>
          </w:p>
        </w:tc>
        <w:tc>
          <w:tcPr>
            <w:tcW w:w="0" w:type="auto"/>
            <w:vAlign w:val="center"/>
            <w:hideMark/>
          </w:tcPr>
          <w:p w14:paraId="6A1BF809" w14:textId="77777777" w:rsidR="00D927A6" w:rsidRPr="00D927A6" w:rsidRDefault="00D927A6" w:rsidP="00D927A6">
            <w:pPr>
              <w:spacing w:before="0" w:line="240" w:lineRule="auto"/>
              <w:ind w:right="0"/>
              <w:jc w:val="left"/>
              <w:rPr>
                <w:sz w:val="24"/>
                <w:szCs w:val="24"/>
                <w:lang w:val="en-US" w:eastAsia="en-US"/>
              </w:rPr>
            </w:pPr>
            <w:r w:rsidRPr="00D927A6">
              <w:rPr>
                <w:b/>
                <w:bCs/>
                <w:sz w:val="24"/>
                <w:szCs w:val="24"/>
                <w:lang w:val="en-US" w:eastAsia="en-US"/>
              </w:rPr>
              <w:t>0.8</w:t>
            </w:r>
          </w:p>
        </w:tc>
        <w:tc>
          <w:tcPr>
            <w:tcW w:w="0" w:type="auto"/>
            <w:vAlign w:val="center"/>
            <w:hideMark/>
          </w:tcPr>
          <w:p w14:paraId="4E076B2D" w14:textId="77777777" w:rsidR="00D927A6" w:rsidRPr="00D927A6" w:rsidRDefault="00D927A6" w:rsidP="00D927A6">
            <w:pPr>
              <w:spacing w:before="0" w:line="240" w:lineRule="auto"/>
              <w:ind w:right="0"/>
              <w:jc w:val="left"/>
              <w:rPr>
                <w:sz w:val="24"/>
                <w:szCs w:val="24"/>
                <w:lang w:val="en-US" w:eastAsia="en-US"/>
              </w:rPr>
            </w:pPr>
            <w:r w:rsidRPr="00D927A6">
              <w:rPr>
                <w:sz w:val="24"/>
                <w:szCs w:val="24"/>
                <w:lang w:val="en-US" w:eastAsia="en-US"/>
              </w:rPr>
              <w:t>0.4 + 0.2×2</w:t>
            </w:r>
          </w:p>
        </w:tc>
      </w:tr>
    </w:tbl>
    <w:p w14:paraId="6F9F3B0F" w14:textId="77777777" w:rsidR="00D927A6" w:rsidRPr="00D927A6" w:rsidRDefault="00D927A6" w:rsidP="00D927A6">
      <w:pPr>
        <w:spacing w:before="0" w:line="240" w:lineRule="auto"/>
        <w:ind w:right="0"/>
        <w:jc w:val="left"/>
        <w:rPr>
          <w:sz w:val="24"/>
          <w:szCs w:val="24"/>
          <w:lang w:val="en-US" w:eastAsia="en-US"/>
        </w:rPr>
      </w:pPr>
      <w:r w:rsidRPr="00D927A6">
        <w:rPr>
          <w:sz w:val="24"/>
          <w:szCs w:val="24"/>
          <w:lang w:val="en-US" w:eastAsia="en-US"/>
        </w:rPr>
        <w:pict w14:anchorId="5DED8CEC">
          <v:rect id="_x0000_i3478" style="width:0;height:1.5pt" o:hralign="center" o:hrstd="t" o:hr="t" fillcolor="#a0a0a0" stroked="f"/>
        </w:pict>
      </w:r>
    </w:p>
    <w:p w14:paraId="4AA9A9EE" w14:textId="77777777" w:rsidR="00D927A6" w:rsidRPr="00D927A6" w:rsidRDefault="00D927A6" w:rsidP="00D927A6">
      <w:pPr>
        <w:spacing w:before="100" w:beforeAutospacing="1" w:after="100" w:afterAutospacing="1" w:line="240" w:lineRule="auto"/>
        <w:ind w:right="0"/>
        <w:jc w:val="left"/>
        <w:outlineLvl w:val="1"/>
        <w:rPr>
          <w:b/>
          <w:bCs/>
          <w:sz w:val="24"/>
          <w:szCs w:val="24"/>
          <w:lang w:val="en-US" w:eastAsia="en-US"/>
        </w:rPr>
      </w:pPr>
      <w:r w:rsidRPr="00D927A6">
        <w:rPr>
          <w:b/>
          <w:bCs/>
          <w:sz w:val="24"/>
          <w:szCs w:val="24"/>
          <w:lang w:val="en-US" w:eastAsia="en-US"/>
        </w:rPr>
        <w:t>CALCULATIONS:</w:t>
      </w:r>
    </w:p>
    <w:p w14:paraId="69E8F67C" w14:textId="77777777" w:rsidR="00D927A6" w:rsidRPr="00D927A6" w:rsidRDefault="00D927A6" w:rsidP="00D927A6">
      <w:pPr>
        <w:numPr>
          <w:ilvl w:val="0"/>
          <w:numId w:val="51"/>
        </w:numPr>
        <w:spacing w:before="100" w:beforeAutospacing="1" w:after="100" w:afterAutospacing="1" w:line="240" w:lineRule="auto"/>
        <w:ind w:right="0"/>
        <w:jc w:val="left"/>
        <w:rPr>
          <w:sz w:val="24"/>
          <w:szCs w:val="24"/>
          <w:lang w:val="en-US" w:eastAsia="en-US"/>
        </w:rPr>
      </w:pPr>
      <w:r w:rsidRPr="00D927A6">
        <w:rPr>
          <w:b/>
          <w:bCs/>
          <w:sz w:val="24"/>
          <w:szCs w:val="24"/>
          <w:lang w:val="en-US" w:eastAsia="en-US"/>
        </w:rPr>
        <w:lastRenderedPageBreak/>
        <w:t>Non-Triviality Multiplier:</w:t>
      </w:r>
      <w:r w:rsidRPr="00D927A6">
        <w:rPr>
          <w:sz w:val="24"/>
          <w:szCs w:val="24"/>
          <w:lang w:val="en-US" w:eastAsia="en-US"/>
        </w:rPr>
        <w:br/>
        <w:t xml:space="preserve">N = 0.4 + 0.2 × 2 = </w:t>
      </w:r>
      <w:r w:rsidRPr="00D927A6">
        <w:rPr>
          <w:b/>
          <w:bCs/>
          <w:sz w:val="24"/>
          <w:szCs w:val="24"/>
          <w:lang w:val="en-US" w:eastAsia="en-US"/>
        </w:rPr>
        <w:t>0.8</w:t>
      </w:r>
    </w:p>
    <w:p w14:paraId="2944E9E3" w14:textId="77777777" w:rsidR="00D927A6" w:rsidRPr="00D927A6" w:rsidRDefault="00D927A6" w:rsidP="00D927A6">
      <w:pPr>
        <w:numPr>
          <w:ilvl w:val="0"/>
          <w:numId w:val="51"/>
        </w:numPr>
        <w:spacing w:before="100" w:beforeAutospacing="1" w:after="100" w:afterAutospacing="1" w:line="240" w:lineRule="auto"/>
        <w:ind w:right="0"/>
        <w:jc w:val="left"/>
        <w:rPr>
          <w:sz w:val="24"/>
          <w:szCs w:val="24"/>
          <w:lang w:val="en-US" w:eastAsia="en-US"/>
        </w:rPr>
      </w:pPr>
      <w:r w:rsidRPr="00D927A6">
        <w:rPr>
          <w:b/>
          <w:bCs/>
          <w:sz w:val="24"/>
          <w:szCs w:val="24"/>
          <w:lang w:val="en-US" w:eastAsia="en-US"/>
        </w:rPr>
        <w:t>Raw Score:</w:t>
      </w:r>
      <w:r w:rsidRPr="00D927A6">
        <w:rPr>
          <w:sz w:val="24"/>
          <w:szCs w:val="24"/>
          <w:lang w:val="en-US" w:eastAsia="en-US"/>
        </w:rPr>
        <w:br/>
        <w:t xml:space="preserve">2×4 + 3×2 + 4×2 = 8 + 6 + 8 = </w:t>
      </w:r>
      <w:r w:rsidRPr="00D927A6">
        <w:rPr>
          <w:b/>
          <w:bCs/>
          <w:sz w:val="24"/>
          <w:szCs w:val="24"/>
          <w:lang w:val="en-US" w:eastAsia="en-US"/>
        </w:rPr>
        <w:t>22</w:t>
      </w:r>
    </w:p>
    <w:p w14:paraId="53CD6016" w14:textId="77777777" w:rsidR="00D927A6" w:rsidRPr="00D927A6" w:rsidRDefault="00D927A6" w:rsidP="00D927A6">
      <w:pPr>
        <w:numPr>
          <w:ilvl w:val="0"/>
          <w:numId w:val="51"/>
        </w:numPr>
        <w:spacing w:before="100" w:beforeAutospacing="1" w:after="100" w:afterAutospacing="1" w:line="240" w:lineRule="auto"/>
        <w:ind w:right="0"/>
        <w:jc w:val="left"/>
        <w:rPr>
          <w:sz w:val="24"/>
          <w:szCs w:val="24"/>
          <w:lang w:val="en-US" w:eastAsia="en-US"/>
        </w:rPr>
      </w:pPr>
      <w:r w:rsidRPr="00D927A6">
        <w:rPr>
          <w:b/>
          <w:bCs/>
          <w:sz w:val="24"/>
          <w:szCs w:val="24"/>
          <w:lang w:val="en-US" w:eastAsia="en-US"/>
        </w:rPr>
        <w:t>Maximum:</w:t>
      </w:r>
      <w:r w:rsidRPr="00D927A6">
        <w:rPr>
          <w:sz w:val="24"/>
          <w:szCs w:val="24"/>
          <w:lang w:val="en-US" w:eastAsia="en-US"/>
        </w:rPr>
        <w:t xml:space="preserve"> 27</w:t>
      </w:r>
    </w:p>
    <w:p w14:paraId="08EC15CB" w14:textId="77777777" w:rsidR="00D927A6" w:rsidRPr="00D927A6" w:rsidRDefault="00D927A6" w:rsidP="00D927A6">
      <w:pPr>
        <w:numPr>
          <w:ilvl w:val="0"/>
          <w:numId w:val="51"/>
        </w:numPr>
        <w:spacing w:before="100" w:beforeAutospacing="1" w:after="100" w:afterAutospacing="1" w:line="240" w:lineRule="auto"/>
        <w:ind w:right="0"/>
        <w:jc w:val="left"/>
        <w:rPr>
          <w:sz w:val="24"/>
          <w:szCs w:val="24"/>
          <w:lang w:val="en-US" w:eastAsia="en-US"/>
        </w:rPr>
      </w:pPr>
      <w:r w:rsidRPr="00D927A6">
        <w:rPr>
          <w:b/>
          <w:bCs/>
          <w:sz w:val="24"/>
          <w:szCs w:val="24"/>
          <w:lang w:val="en-US" w:eastAsia="en-US"/>
        </w:rPr>
        <w:t>Structural Admissibility Score:</w:t>
      </w:r>
      <w:r w:rsidRPr="00D927A6">
        <w:rPr>
          <w:sz w:val="24"/>
          <w:szCs w:val="24"/>
          <w:lang w:val="en-US" w:eastAsia="en-US"/>
        </w:rPr>
        <w:br/>
        <w:t xml:space="preserve">S(T) = 0.8 × (22 / 27) ≈ </w:t>
      </w:r>
      <w:r w:rsidRPr="00D927A6">
        <w:rPr>
          <w:b/>
          <w:bCs/>
          <w:sz w:val="24"/>
          <w:szCs w:val="24"/>
          <w:lang w:val="en-US" w:eastAsia="en-US"/>
        </w:rPr>
        <w:t>0.652</w:t>
      </w:r>
    </w:p>
    <w:p w14:paraId="640CD281" w14:textId="77777777" w:rsidR="00D927A6" w:rsidRPr="00D927A6" w:rsidRDefault="00D927A6" w:rsidP="00D927A6">
      <w:pPr>
        <w:numPr>
          <w:ilvl w:val="0"/>
          <w:numId w:val="51"/>
        </w:numPr>
        <w:spacing w:before="100" w:beforeAutospacing="1" w:after="100" w:afterAutospacing="1" w:line="240" w:lineRule="auto"/>
        <w:ind w:right="0"/>
        <w:jc w:val="left"/>
        <w:rPr>
          <w:sz w:val="24"/>
          <w:szCs w:val="24"/>
          <w:lang w:val="en-US" w:eastAsia="en-US"/>
        </w:rPr>
      </w:pPr>
      <w:r w:rsidRPr="00D927A6">
        <w:rPr>
          <w:b/>
          <w:bCs/>
          <w:sz w:val="24"/>
          <w:szCs w:val="24"/>
          <w:lang w:val="en-US" w:eastAsia="en-US"/>
        </w:rPr>
        <w:t>Final Percentage:</w:t>
      </w:r>
      <w:r w:rsidRPr="00D927A6">
        <w:rPr>
          <w:sz w:val="24"/>
          <w:szCs w:val="24"/>
          <w:lang w:val="en-US" w:eastAsia="en-US"/>
        </w:rPr>
        <w:br/>
      </w:r>
      <w:r w:rsidRPr="00D927A6">
        <w:rPr>
          <w:b/>
          <w:bCs/>
          <w:sz w:val="24"/>
          <w:szCs w:val="24"/>
          <w:lang w:val="en-US" w:eastAsia="en-US"/>
        </w:rPr>
        <w:t>S(T) ≈ 65.2%</w:t>
      </w:r>
    </w:p>
    <w:p w14:paraId="5AF47CD2" w14:textId="77777777" w:rsidR="00D927A6" w:rsidRPr="00D927A6" w:rsidRDefault="00D927A6" w:rsidP="00D927A6">
      <w:pPr>
        <w:spacing w:before="0" w:line="240" w:lineRule="auto"/>
        <w:ind w:right="0"/>
        <w:jc w:val="left"/>
        <w:rPr>
          <w:sz w:val="24"/>
          <w:szCs w:val="24"/>
          <w:lang w:val="en-US" w:eastAsia="en-US"/>
        </w:rPr>
      </w:pPr>
      <w:r w:rsidRPr="00D927A6">
        <w:rPr>
          <w:sz w:val="24"/>
          <w:szCs w:val="24"/>
          <w:lang w:val="en-US" w:eastAsia="en-US"/>
        </w:rPr>
        <w:pict w14:anchorId="7D4412D2">
          <v:rect id="_x0000_i3479" style="width:0;height:1.5pt" o:hralign="center" o:hrstd="t" o:hr="t" fillcolor="#a0a0a0" stroked="f"/>
        </w:pict>
      </w:r>
    </w:p>
    <w:p w14:paraId="70657BF2" w14:textId="77777777" w:rsidR="00D927A6" w:rsidRPr="00D927A6" w:rsidRDefault="00D927A6" w:rsidP="00D927A6">
      <w:pPr>
        <w:spacing w:before="100" w:beforeAutospacing="1" w:after="100" w:afterAutospacing="1" w:line="240" w:lineRule="auto"/>
        <w:ind w:right="0"/>
        <w:jc w:val="left"/>
        <w:outlineLvl w:val="1"/>
        <w:rPr>
          <w:b/>
          <w:bCs/>
          <w:sz w:val="24"/>
          <w:szCs w:val="24"/>
          <w:lang w:val="en-US" w:eastAsia="en-US"/>
        </w:rPr>
      </w:pPr>
      <w:r w:rsidRPr="00D927A6">
        <w:rPr>
          <w:b/>
          <w:bCs/>
          <w:sz w:val="24"/>
          <w:szCs w:val="24"/>
          <w:lang w:val="en-US" w:eastAsia="en-US"/>
        </w:rPr>
        <w:t>DETAILED JUSTIFICATIONS:</w:t>
      </w:r>
    </w:p>
    <w:p w14:paraId="0050F631" w14:textId="77777777" w:rsidR="00D927A6" w:rsidRPr="00D927A6" w:rsidRDefault="00D927A6" w:rsidP="00D927A6">
      <w:pPr>
        <w:spacing w:before="100" w:beforeAutospacing="1" w:after="100" w:afterAutospacing="1" w:line="240" w:lineRule="auto"/>
        <w:ind w:right="0"/>
        <w:jc w:val="left"/>
        <w:outlineLvl w:val="2"/>
        <w:rPr>
          <w:b/>
          <w:bCs/>
          <w:sz w:val="24"/>
          <w:szCs w:val="24"/>
          <w:lang w:val="en-US" w:eastAsia="en-US"/>
        </w:rPr>
      </w:pPr>
      <w:r w:rsidRPr="00D927A6">
        <w:rPr>
          <w:b/>
          <w:bCs/>
          <w:i/>
          <w:iCs/>
          <w:sz w:val="24"/>
          <w:szCs w:val="24"/>
          <w:lang w:val="en-US" w:eastAsia="en-US"/>
        </w:rPr>
        <w:t>Layer I: Internal Integrity</w:t>
      </w:r>
    </w:p>
    <w:p w14:paraId="3D017245" w14:textId="77777777" w:rsidR="00D927A6" w:rsidRPr="00D927A6" w:rsidRDefault="00D927A6" w:rsidP="00D927A6">
      <w:pPr>
        <w:numPr>
          <w:ilvl w:val="0"/>
          <w:numId w:val="52"/>
        </w:numPr>
        <w:spacing w:before="100" w:beforeAutospacing="1" w:after="100" w:afterAutospacing="1" w:line="240" w:lineRule="auto"/>
        <w:ind w:right="0"/>
        <w:jc w:val="left"/>
        <w:rPr>
          <w:sz w:val="24"/>
          <w:szCs w:val="24"/>
          <w:lang w:val="en-US" w:eastAsia="en-US"/>
        </w:rPr>
      </w:pPr>
      <w:r w:rsidRPr="00D927A6">
        <w:rPr>
          <w:b/>
          <w:bCs/>
          <w:sz w:val="24"/>
          <w:szCs w:val="24"/>
          <w:lang w:val="en-US" w:eastAsia="en-US"/>
        </w:rPr>
        <w:t>A1 (Logical Consistency):</w:t>
      </w:r>
      <w:r w:rsidRPr="00D927A6">
        <w:rPr>
          <w:sz w:val="24"/>
          <w:szCs w:val="24"/>
          <w:lang w:val="en-US" w:eastAsia="en-US"/>
        </w:rPr>
        <w:br/>
        <w:t>The framework combining General Relativity with relativistic thermodynamics and quantum field theory in curved spacetime is mathematically consistent within its regime of applicability.</w:t>
      </w:r>
    </w:p>
    <w:p w14:paraId="7B898AF2" w14:textId="77777777" w:rsidR="00D927A6" w:rsidRPr="00D927A6" w:rsidRDefault="00D927A6" w:rsidP="00D927A6">
      <w:pPr>
        <w:numPr>
          <w:ilvl w:val="0"/>
          <w:numId w:val="52"/>
        </w:numPr>
        <w:spacing w:before="100" w:beforeAutospacing="1" w:after="100" w:afterAutospacing="1" w:line="240" w:lineRule="auto"/>
        <w:ind w:right="0"/>
        <w:jc w:val="left"/>
        <w:rPr>
          <w:sz w:val="24"/>
          <w:szCs w:val="24"/>
          <w:lang w:val="en-US" w:eastAsia="en-US"/>
        </w:rPr>
      </w:pPr>
      <w:r w:rsidRPr="00D927A6">
        <w:rPr>
          <w:b/>
          <w:bCs/>
          <w:sz w:val="24"/>
          <w:szCs w:val="24"/>
          <w:lang w:val="en-US" w:eastAsia="en-US"/>
        </w:rPr>
        <w:t>A2 (Conceptual Clarity):</w:t>
      </w:r>
      <w:r w:rsidRPr="00D927A6">
        <w:rPr>
          <w:sz w:val="24"/>
          <w:szCs w:val="24"/>
          <w:lang w:val="en-US" w:eastAsia="en-US"/>
        </w:rPr>
        <w:br/>
        <w:t>Core concepts—scale factor, expansion, redshift, horizon, recombination, decoupling—are precisely defined and operationally measurable.</w:t>
      </w:r>
    </w:p>
    <w:p w14:paraId="66A451E2" w14:textId="77777777" w:rsidR="00D927A6" w:rsidRPr="00D927A6" w:rsidRDefault="00D927A6" w:rsidP="00D927A6">
      <w:pPr>
        <w:numPr>
          <w:ilvl w:val="0"/>
          <w:numId w:val="52"/>
        </w:numPr>
        <w:spacing w:before="100" w:beforeAutospacing="1" w:after="100" w:afterAutospacing="1" w:line="240" w:lineRule="auto"/>
        <w:ind w:right="0"/>
        <w:jc w:val="left"/>
        <w:rPr>
          <w:sz w:val="24"/>
          <w:szCs w:val="24"/>
          <w:lang w:val="en-US" w:eastAsia="en-US"/>
        </w:rPr>
      </w:pPr>
      <w:r w:rsidRPr="00D927A6">
        <w:rPr>
          <w:b/>
          <w:bCs/>
          <w:sz w:val="24"/>
          <w:szCs w:val="24"/>
          <w:lang w:val="en-US" w:eastAsia="en-US"/>
        </w:rPr>
        <w:t>A3 (Application Reproducibility):</w:t>
      </w:r>
      <w:r w:rsidRPr="00D927A6">
        <w:rPr>
          <w:sz w:val="24"/>
          <w:szCs w:val="24"/>
          <w:lang w:val="en-US" w:eastAsia="en-US"/>
        </w:rPr>
        <w:br/>
        <w:t>Given the same cosmological parameters and initial conditions, independent researchers derive identical predictions for expansion history, CMB anisotropies, and nucleosynthesis yields.</w:t>
      </w:r>
    </w:p>
    <w:p w14:paraId="48E64190" w14:textId="77777777" w:rsidR="00D927A6" w:rsidRPr="00D927A6" w:rsidRDefault="00D927A6" w:rsidP="00D927A6">
      <w:pPr>
        <w:numPr>
          <w:ilvl w:val="0"/>
          <w:numId w:val="52"/>
        </w:numPr>
        <w:spacing w:before="100" w:beforeAutospacing="1" w:after="100" w:afterAutospacing="1" w:line="240" w:lineRule="auto"/>
        <w:ind w:right="0"/>
        <w:jc w:val="left"/>
        <w:rPr>
          <w:sz w:val="24"/>
          <w:szCs w:val="24"/>
          <w:lang w:val="en-US" w:eastAsia="en-US"/>
        </w:rPr>
      </w:pPr>
      <w:r w:rsidRPr="00D927A6">
        <w:rPr>
          <w:b/>
          <w:bCs/>
          <w:sz w:val="24"/>
          <w:szCs w:val="24"/>
          <w:lang w:val="en-US" w:eastAsia="en-US"/>
        </w:rPr>
        <w:t>A4 (Absence of Ad Hoc Elements):</w:t>
      </w:r>
      <w:r w:rsidRPr="00D927A6">
        <w:rPr>
          <w:sz w:val="24"/>
          <w:szCs w:val="24"/>
          <w:lang w:val="en-US" w:eastAsia="en-US"/>
        </w:rPr>
        <w:br/>
      </w:r>
      <w:r w:rsidRPr="00D927A6">
        <w:rPr>
          <w:b/>
          <w:bCs/>
          <w:sz w:val="24"/>
          <w:szCs w:val="24"/>
          <w:lang w:val="en-US" w:eastAsia="en-US"/>
        </w:rPr>
        <w:t>Fails</w:t>
      </w:r>
      <w:r w:rsidRPr="00D927A6">
        <w:rPr>
          <w:sz w:val="24"/>
          <w:szCs w:val="24"/>
          <w:lang w:val="en-US" w:eastAsia="en-US"/>
        </w:rPr>
        <w:t>: Dark matter, dark energy (Λ), and inflationary initial conditions function as auxiliary elements introduced to resolve empirical tensions rather than being uniquely predicted by the core theory.</w:t>
      </w:r>
    </w:p>
    <w:p w14:paraId="446E11D2" w14:textId="77777777" w:rsidR="00D927A6" w:rsidRPr="00D927A6" w:rsidRDefault="00D927A6" w:rsidP="00D927A6">
      <w:pPr>
        <w:numPr>
          <w:ilvl w:val="0"/>
          <w:numId w:val="52"/>
        </w:numPr>
        <w:spacing w:before="100" w:beforeAutospacing="1" w:after="100" w:afterAutospacing="1" w:line="240" w:lineRule="auto"/>
        <w:ind w:right="0"/>
        <w:jc w:val="left"/>
        <w:rPr>
          <w:sz w:val="24"/>
          <w:szCs w:val="24"/>
          <w:lang w:val="en-US" w:eastAsia="en-US"/>
        </w:rPr>
      </w:pPr>
      <w:r w:rsidRPr="00D927A6">
        <w:rPr>
          <w:b/>
          <w:bCs/>
          <w:sz w:val="24"/>
          <w:szCs w:val="24"/>
          <w:lang w:val="en-US" w:eastAsia="en-US"/>
        </w:rPr>
        <w:t>A5 (Explicit Domain Specification):</w:t>
      </w:r>
      <w:r w:rsidRPr="00D927A6">
        <w:rPr>
          <w:sz w:val="24"/>
          <w:szCs w:val="24"/>
          <w:lang w:val="en-US" w:eastAsia="en-US"/>
        </w:rPr>
        <w:br/>
        <w:t>The theory clearly specifies its domain: large-scale, late-</w:t>
      </w:r>
      <w:r w:rsidRPr="00D927A6">
        <w:rPr>
          <w:sz w:val="24"/>
          <w:szCs w:val="24"/>
          <w:lang w:val="en-US" w:eastAsia="en-US"/>
        </w:rPr>
        <w:lastRenderedPageBreak/>
        <w:t>time cosmic evolution, excluding the Planck epoch and quantum-gravitational initial singularity.</w:t>
      </w:r>
    </w:p>
    <w:p w14:paraId="4DAE7D54" w14:textId="77777777" w:rsidR="00D927A6" w:rsidRPr="00D927A6" w:rsidRDefault="00D927A6" w:rsidP="00D927A6">
      <w:pPr>
        <w:spacing w:before="0" w:line="240" w:lineRule="auto"/>
        <w:ind w:right="0"/>
        <w:jc w:val="left"/>
        <w:rPr>
          <w:sz w:val="24"/>
          <w:szCs w:val="24"/>
          <w:lang w:val="en-US" w:eastAsia="en-US"/>
        </w:rPr>
      </w:pPr>
      <w:r w:rsidRPr="00D927A6">
        <w:rPr>
          <w:sz w:val="24"/>
          <w:szCs w:val="24"/>
          <w:lang w:val="en-US" w:eastAsia="en-US"/>
        </w:rPr>
        <w:pict w14:anchorId="3793015E">
          <v:rect id="_x0000_i3480" style="width:0;height:1.5pt" o:hralign="center" o:hrstd="t" o:hr="t" fillcolor="#a0a0a0" stroked="f"/>
        </w:pict>
      </w:r>
    </w:p>
    <w:p w14:paraId="3A0AE9C4" w14:textId="77777777" w:rsidR="00D927A6" w:rsidRPr="00D927A6" w:rsidRDefault="00D927A6" w:rsidP="00D927A6">
      <w:pPr>
        <w:spacing w:before="100" w:beforeAutospacing="1" w:after="100" w:afterAutospacing="1" w:line="240" w:lineRule="auto"/>
        <w:ind w:right="0"/>
        <w:jc w:val="left"/>
        <w:outlineLvl w:val="2"/>
        <w:rPr>
          <w:b/>
          <w:bCs/>
          <w:sz w:val="24"/>
          <w:szCs w:val="24"/>
          <w:lang w:val="en-US" w:eastAsia="en-US"/>
        </w:rPr>
      </w:pPr>
      <w:r w:rsidRPr="00D927A6">
        <w:rPr>
          <w:b/>
          <w:bCs/>
          <w:i/>
          <w:iCs/>
          <w:sz w:val="24"/>
          <w:szCs w:val="24"/>
          <w:lang w:val="en-US" w:eastAsia="en-US"/>
        </w:rPr>
        <w:t>Layer C: Constraint Power</w:t>
      </w:r>
    </w:p>
    <w:p w14:paraId="4FB6CD68" w14:textId="77777777" w:rsidR="00D927A6" w:rsidRPr="00D927A6" w:rsidRDefault="00D927A6" w:rsidP="00D927A6">
      <w:pPr>
        <w:numPr>
          <w:ilvl w:val="0"/>
          <w:numId w:val="53"/>
        </w:numPr>
        <w:spacing w:before="100" w:beforeAutospacing="1" w:after="100" w:afterAutospacing="1" w:line="240" w:lineRule="auto"/>
        <w:ind w:right="0"/>
        <w:jc w:val="left"/>
        <w:rPr>
          <w:sz w:val="24"/>
          <w:szCs w:val="24"/>
          <w:lang w:val="en-US" w:eastAsia="en-US"/>
        </w:rPr>
      </w:pPr>
      <w:r w:rsidRPr="00D927A6">
        <w:rPr>
          <w:b/>
          <w:bCs/>
          <w:sz w:val="24"/>
          <w:szCs w:val="24"/>
          <w:lang w:val="en-US" w:eastAsia="en-US"/>
        </w:rPr>
        <w:t>B1 (Model Exclusion):</w:t>
      </w:r>
      <w:r w:rsidRPr="00D927A6">
        <w:rPr>
          <w:sz w:val="24"/>
          <w:szCs w:val="24"/>
          <w:lang w:val="en-US" w:eastAsia="en-US"/>
        </w:rPr>
        <w:br/>
        <w:t>The Big Bang framework excludes steady-state cosmologies, eternal static universes, and models lacking early hot, dense phases.</w:t>
      </w:r>
    </w:p>
    <w:p w14:paraId="32F2FA61" w14:textId="77777777" w:rsidR="00D927A6" w:rsidRPr="00D927A6" w:rsidRDefault="00D927A6" w:rsidP="00D927A6">
      <w:pPr>
        <w:numPr>
          <w:ilvl w:val="0"/>
          <w:numId w:val="53"/>
        </w:numPr>
        <w:spacing w:before="100" w:beforeAutospacing="1" w:after="100" w:afterAutospacing="1" w:line="240" w:lineRule="auto"/>
        <w:ind w:right="0"/>
        <w:jc w:val="left"/>
        <w:rPr>
          <w:sz w:val="24"/>
          <w:szCs w:val="24"/>
          <w:lang w:val="en-US" w:eastAsia="en-US"/>
        </w:rPr>
      </w:pPr>
      <w:r w:rsidRPr="00D927A6">
        <w:rPr>
          <w:b/>
          <w:bCs/>
          <w:sz w:val="24"/>
          <w:szCs w:val="24"/>
          <w:lang w:val="en-US" w:eastAsia="en-US"/>
        </w:rPr>
        <w:t>B2 (Non-Definitional Exclusion):</w:t>
      </w:r>
      <w:r w:rsidRPr="00D927A6">
        <w:rPr>
          <w:sz w:val="24"/>
          <w:szCs w:val="24"/>
          <w:lang w:val="en-US" w:eastAsia="en-US"/>
        </w:rPr>
        <w:br/>
        <w:t>These exclusions arise from empirical consequences (CMB spectrum, light-element abundances, expansion history), not from definitional stipulations.</w:t>
      </w:r>
    </w:p>
    <w:p w14:paraId="2E7C2EC9" w14:textId="77777777" w:rsidR="00D927A6" w:rsidRPr="00D927A6" w:rsidRDefault="00D927A6" w:rsidP="00D927A6">
      <w:pPr>
        <w:numPr>
          <w:ilvl w:val="0"/>
          <w:numId w:val="53"/>
        </w:numPr>
        <w:spacing w:before="100" w:beforeAutospacing="1" w:after="100" w:afterAutospacing="1" w:line="240" w:lineRule="auto"/>
        <w:ind w:right="0"/>
        <w:jc w:val="left"/>
        <w:rPr>
          <w:sz w:val="24"/>
          <w:szCs w:val="24"/>
          <w:lang w:val="en-US" w:eastAsia="en-US"/>
        </w:rPr>
      </w:pPr>
      <w:r w:rsidRPr="00D927A6">
        <w:rPr>
          <w:b/>
          <w:bCs/>
          <w:sz w:val="24"/>
          <w:szCs w:val="24"/>
          <w:lang w:val="en-US" w:eastAsia="en-US"/>
        </w:rPr>
        <w:t>B3 (Non-Trivial Exclusion):</w:t>
      </w:r>
      <w:r w:rsidRPr="00D927A6">
        <w:rPr>
          <w:sz w:val="24"/>
          <w:szCs w:val="24"/>
          <w:lang w:val="en-US" w:eastAsia="en-US"/>
        </w:rPr>
        <w:br/>
      </w:r>
      <w:r w:rsidRPr="00D927A6">
        <w:rPr>
          <w:b/>
          <w:bCs/>
          <w:sz w:val="24"/>
          <w:szCs w:val="24"/>
          <w:lang w:val="en-US" w:eastAsia="en-US"/>
        </w:rPr>
        <w:t>Fails</w:t>
      </w:r>
      <w:r w:rsidRPr="00D927A6">
        <w:rPr>
          <w:sz w:val="24"/>
          <w:szCs w:val="24"/>
          <w:lang w:val="en-US" w:eastAsia="en-US"/>
        </w:rPr>
        <w:t>: Many alternative early-universe models (bounce cosmologies, emergent universes) reproduce the same observational signatures, weakening non-trivial exclusion power.</w:t>
      </w:r>
    </w:p>
    <w:p w14:paraId="6D1B9CCC" w14:textId="77777777" w:rsidR="00D927A6" w:rsidRPr="00D927A6" w:rsidRDefault="00D927A6" w:rsidP="00D927A6">
      <w:pPr>
        <w:spacing w:before="0" w:line="240" w:lineRule="auto"/>
        <w:ind w:right="0"/>
        <w:jc w:val="left"/>
        <w:rPr>
          <w:sz w:val="24"/>
          <w:szCs w:val="24"/>
          <w:lang w:val="en-US" w:eastAsia="en-US"/>
        </w:rPr>
      </w:pPr>
      <w:r w:rsidRPr="00D927A6">
        <w:rPr>
          <w:sz w:val="24"/>
          <w:szCs w:val="24"/>
          <w:lang w:val="en-US" w:eastAsia="en-US"/>
        </w:rPr>
        <w:pict w14:anchorId="1DA84F63">
          <v:rect id="_x0000_i3481" style="width:0;height:1.5pt" o:hralign="center" o:hrstd="t" o:hr="t" fillcolor="#a0a0a0" stroked="f"/>
        </w:pict>
      </w:r>
    </w:p>
    <w:p w14:paraId="575B3EC3" w14:textId="77777777" w:rsidR="00D927A6" w:rsidRPr="00D927A6" w:rsidRDefault="00D927A6" w:rsidP="00D927A6">
      <w:pPr>
        <w:spacing w:before="100" w:beforeAutospacing="1" w:after="100" w:afterAutospacing="1" w:line="240" w:lineRule="auto"/>
        <w:ind w:right="0"/>
        <w:jc w:val="left"/>
        <w:outlineLvl w:val="2"/>
        <w:rPr>
          <w:b/>
          <w:bCs/>
          <w:sz w:val="24"/>
          <w:szCs w:val="24"/>
          <w:lang w:val="en-US" w:eastAsia="en-US"/>
        </w:rPr>
      </w:pPr>
      <w:r w:rsidRPr="00D927A6">
        <w:rPr>
          <w:b/>
          <w:bCs/>
          <w:i/>
          <w:iCs/>
          <w:sz w:val="24"/>
          <w:szCs w:val="24"/>
          <w:lang w:val="en-US" w:eastAsia="en-US"/>
        </w:rPr>
        <w:t>Layer O: Ontological Load</w:t>
      </w:r>
    </w:p>
    <w:p w14:paraId="62839408" w14:textId="77777777" w:rsidR="00D927A6" w:rsidRPr="00D927A6" w:rsidRDefault="00D927A6" w:rsidP="00D927A6">
      <w:pPr>
        <w:numPr>
          <w:ilvl w:val="0"/>
          <w:numId w:val="54"/>
        </w:numPr>
        <w:spacing w:before="100" w:beforeAutospacing="1" w:after="100" w:afterAutospacing="1" w:line="240" w:lineRule="auto"/>
        <w:ind w:right="0"/>
        <w:jc w:val="left"/>
        <w:rPr>
          <w:sz w:val="24"/>
          <w:szCs w:val="24"/>
          <w:lang w:val="en-US" w:eastAsia="en-US"/>
        </w:rPr>
      </w:pPr>
      <w:r w:rsidRPr="00D927A6">
        <w:rPr>
          <w:b/>
          <w:bCs/>
          <w:sz w:val="24"/>
          <w:szCs w:val="24"/>
          <w:lang w:val="en-US" w:eastAsia="en-US"/>
        </w:rPr>
        <w:t>C1 (World-Directed Claims):</w:t>
      </w:r>
      <w:r w:rsidRPr="00D927A6">
        <w:rPr>
          <w:sz w:val="24"/>
          <w:szCs w:val="24"/>
          <w:lang w:val="en-US" w:eastAsia="en-US"/>
        </w:rPr>
        <w:br/>
        <w:t>The theory makes strong claims about the actual history and large-scale structure of the universe, not merely about observational correlations.</w:t>
      </w:r>
    </w:p>
    <w:p w14:paraId="6CD2E4E6" w14:textId="77777777" w:rsidR="00D927A6" w:rsidRPr="00D927A6" w:rsidRDefault="00D927A6" w:rsidP="00D927A6">
      <w:pPr>
        <w:numPr>
          <w:ilvl w:val="0"/>
          <w:numId w:val="54"/>
        </w:numPr>
        <w:spacing w:before="100" w:beforeAutospacing="1" w:after="100" w:afterAutospacing="1" w:line="240" w:lineRule="auto"/>
        <w:ind w:right="0"/>
        <w:jc w:val="left"/>
        <w:rPr>
          <w:sz w:val="24"/>
          <w:szCs w:val="24"/>
          <w:lang w:val="en-US" w:eastAsia="en-US"/>
        </w:rPr>
      </w:pPr>
      <w:r w:rsidRPr="00D927A6">
        <w:rPr>
          <w:b/>
          <w:bCs/>
          <w:sz w:val="24"/>
          <w:szCs w:val="24"/>
          <w:lang w:val="en-US" w:eastAsia="en-US"/>
        </w:rPr>
        <w:t>C2 (Modal Constraint):</w:t>
      </w:r>
      <w:r w:rsidRPr="00D927A6">
        <w:rPr>
          <w:sz w:val="24"/>
          <w:szCs w:val="24"/>
          <w:lang w:val="en-US" w:eastAsia="en-US"/>
        </w:rPr>
        <w:br/>
        <w:t>It rules out coherent alternative worlds without cosmic expansion, primordial nucleosynthesis, or a relic radiation background.</w:t>
      </w:r>
    </w:p>
    <w:p w14:paraId="71A43E44" w14:textId="77777777" w:rsidR="00D927A6" w:rsidRPr="00D927A6" w:rsidRDefault="00D927A6" w:rsidP="00D927A6">
      <w:pPr>
        <w:spacing w:before="0" w:line="240" w:lineRule="auto"/>
        <w:ind w:right="0"/>
        <w:jc w:val="left"/>
        <w:rPr>
          <w:sz w:val="24"/>
          <w:szCs w:val="24"/>
          <w:lang w:val="en-US" w:eastAsia="en-US"/>
        </w:rPr>
      </w:pPr>
      <w:r w:rsidRPr="00D927A6">
        <w:rPr>
          <w:sz w:val="24"/>
          <w:szCs w:val="24"/>
          <w:lang w:val="en-US" w:eastAsia="en-US"/>
        </w:rPr>
        <w:pict w14:anchorId="5CFA5371">
          <v:rect id="_x0000_i3482" style="width:0;height:1.5pt" o:hralign="center" o:hrstd="t" o:hr="t" fillcolor="#a0a0a0" stroked="f"/>
        </w:pict>
      </w:r>
    </w:p>
    <w:p w14:paraId="44F5BA81" w14:textId="77777777" w:rsidR="00D927A6" w:rsidRPr="00D927A6" w:rsidRDefault="00D927A6" w:rsidP="00D927A6">
      <w:pPr>
        <w:spacing w:before="100" w:beforeAutospacing="1" w:after="100" w:afterAutospacing="1" w:line="240" w:lineRule="auto"/>
        <w:ind w:right="0"/>
        <w:jc w:val="left"/>
        <w:outlineLvl w:val="1"/>
        <w:rPr>
          <w:b/>
          <w:bCs/>
          <w:sz w:val="24"/>
          <w:szCs w:val="24"/>
          <w:lang w:val="en-US" w:eastAsia="en-US"/>
        </w:rPr>
      </w:pPr>
      <w:r w:rsidRPr="00D927A6">
        <w:rPr>
          <w:b/>
          <w:bCs/>
          <w:sz w:val="24"/>
          <w:szCs w:val="24"/>
          <w:lang w:val="en-US" w:eastAsia="en-US"/>
        </w:rPr>
        <w:t>IDENTIFIED WEAKNESSES:</w:t>
      </w:r>
    </w:p>
    <w:p w14:paraId="2200ADD3" w14:textId="77777777" w:rsidR="00D927A6" w:rsidRPr="00D927A6" w:rsidRDefault="00D927A6" w:rsidP="00D927A6">
      <w:pPr>
        <w:numPr>
          <w:ilvl w:val="0"/>
          <w:numId w:val="55"/>
        </w:numPr>
        <w:spacing w:before="100" w:beforeAutospacing="1" w:after="100" w:afterAutospacing="1" w:line="240" w:lineRule="auto"/>
        <w:ind w:right="0"/>
        <w:jc w:val="left"/>
        <w:rPr>
          <w:sz w:val="24"/>
          <w:szCs w:val="24"/>
          <w:lang w:val="en-US" w:eastAsia="en-US"/>
        </w:rPr>
      </w:pPr>
      <w:r w:rsidRPr="00D927A6">
        <w:rPr>
          <w:b/>
          <w:bCs/>
          <w:sz w:val="24"/>
          <w:szCs w:val="24"/>
          <w:lang w:val="en-US" w:eastAsia="en-US"/>
        </w:rPr>
        <w:lastRenderedPageBreak/>
        <w:t>Auxiliary Hypothesis Dependence (A4):</w:t>
      </w:r>
      <w:r w:rsidRPr="00D927A6">
        <w:rPr>
          <w:sz w:val="24"/>
          <w:szCs w:val="24"/>
          <w:lang w:val="en-US" w:eastAsia="en-US"/>
        </w:rPr>
        <w:t xml:space="preserve"> Reliance on dark matter, dark energy, and inflation without unique derivation from deeper principles.</w:t>
      </w:r>
    </w:p>
    <w:p w14:paraId="0F192BA8" w14:textId="77777777" w:rsidR="00D927A6" w:rsidRPr="00D927A6" w:rsidRDefault="00D927A6" w:rsidP="00D927A6">
      <w:pPr>
        <w:numPr>
          <w:ilvl w:val="0"/>
          <w:numId w:val="55"/>
        </w:numPr>
        <w:spacing w:before="100" w:beforeAutospacing="1" w:after="100" w:afterAutospacing="1" w:line="240" w:lineRule="auto"/>
        <w:ind w:right="0"/>
        <w:jc w:val="left"/>
        <w:rPr>
          <w:sz w:val="24"/>
          <w:szCs w:val="24"/>
          <w:lang w:val="en-US" w:eastAsia="en-US"/>
        </w:rPr>
      </w:pPr>
      <w:r w:rsidRPr="00D927A6">
        <w:rPr>
          <w:b/>
          <w:bCs/>
          <w:sz w:val="24"/>
          <w:szCs w:val="24"/>
          <w:lang w:val="en-US" w:eastAsia="en-US"/>
        </w:rPr>
        <w:t>Initial Condition Underdetermination:</w:t>
      </w:r>
      <w:r w:rsidRPr="00D927A6">
        <w:rPr>
          <w:sz w:val="24"/>
          <w:szCs w:val="24"/>
          <w:lang w:val="en-US" w:eastAsia="en-US"/>
        </w:rPr>
        <w:t xml:space="preserve"> The theory does not explain why the universe began in a low-entropy, near-homogeneous state.</w:t>
      </w:r>
    </w:p>
    <w:p w14:paraId="53AC81C1" w14:textId="77777777" w:rsidR="00D927A6" w:rsidRPr="00D927A6" w:rsidRDefault="00D927A6" w:rsidP="00D927A6">
      <w:pPr>
        <w:numPr>
          <w:ilvl w:val="0"/>
          <w:numId w:val="55"/>
        </w:numPr>
        <w:spacing w:before="100" w:beforeAutospacing="1" w:after="100" w:afterAutospacing="1" w:line="240" w:lineRule="auto"/>
        <w:ind w:right="0"/>
        <w:jc w:val="left"/>
        <w:rPr>
          <w:sz w:val="24"/>
          <w:szCs w:val="24"/>
          <w:lang w:val="en-US" w:eastAsia="en-US"/>
        </w:rPr>
      </w:pPr>
      <w:r w:rsidRPr="00D927A6">
        <w:rPr>
          <w:b/>
          <w:bCs/>
          <w:sz w:val="24"/>
          <w:szCs w:val="24"/>
          <w:lang w:val="en-US" w:eastAsia="en-US"/>
        </w:rPr>
        <w:t>Limited Exclusion Power (B3):</w:t>
      </w:r>
      <w:r w:rsidRPr="00D927A6">
        <w:rPr>
          <w:sz w:val="24"/>
          <w:szCs w:val="24"/>
          <w:lang w:val="en-US" w:eastAsia="en-US"/>
        </w:rPr>
        <w:t xml:space="preserve"> Multiple non–Big Bang ontologies remain observationally viable.</w:t>
      </w:r>
    </w:p>
    <w:p w14:paraId="1BFAAC05" w14:textId="77777777" w:rsidR="00D927A6" w:rsidRPr="00D927A6" w:rsidRDefault="00D927A6" w:rsidP="00D927A6">
      <w:pPr>
        <w:numPr>
          <w:ilvl w:val="0"/>
          <w:numId w:val="55"/>
        </w:numPr>
        <w:spacing w:before="100" w:beforeAutospacing="1" w:after="100" w:afterAutospacing="1" w:line="240" w:lineRule="auto"/>
        <w:ind w:right="0"/>
        <w:jc w:val="left"/>
        <w:rPr>
          <w:sz w:val="24"/>
          <w:szCs w:val="24"/>
          <w:lang w:val="en-US" w:eastAsia="en-US"/>
        </w:rPr>
      </w:pPr>
      <w:r w:rsidRPr="00D927A6">
        <w:rPr>
          <w:b/>
          <w:bCs/>
          <w:sz w:val="24"/>
          <w:szCs w:val="24"/>
          <w:lang w:val="en-US" w:eastAsia="en-US"/>
        </w:rPr>
        <w:t>Singularity Breakdown:</w:t>
      </w:r>
      <w:r w:rsidRPr="00D927A6">
        <w:rPr>
          <w:sz w:val="24"/>
          <w:szCs w:val="24"/>
          <w:lang w:val="en-US" w:eastAsia="en-US"/>
        </w:rPr>
        <w:t xml:space="preserve"> The theory fails at the initial singularity, requiring external physics.</w:t>
      </w:r>
    </w:p>
    <w:p w14:paraId="7AA60CA9" w14:textId="77777777" w:rsidR="00D927A6" w:rsidRPr="00D927A6" w:rsidRDefault="00D927A6" w:rsidP="00D927A6">
      <w:pPr>
        <w:spacing w:before="0" w:line="240" w:lineRule="auto"/>
        <w:ind w:right="0"/>
        <w:jc w:val="left"/>
        <w:rPr>
          <w:sz w:val="24"/>
          <w:szCs w:val="24"/>
          <w:lang w:val="en-US" w:eastAsia="en-US"/>
        </w:rPr>
      </w:pPr>
      <w:r w:rsidRPr="00D927A6">
        <w:rPr>
          <w:sz w:val="24"/>
          <w:szCs w:val="24"/>
          <w:lang w:val="en-US" w:eastAsia="en-US"/>
        </w:rPr>
        <w:pict w14:anchorId="0A600506">
          <v:rect id="_x0000_i3483" style="width:0;height:1.5pt" o:hralign="center" o:hrstd="t" o:hr="t" fillcolor="#a0a0a0" stroked="f"/>
        </w:pict>
      </w:r>
    </w:p>
    <w:p w14:paraId="4F40AF39" w14:textId="77777777" w:rsidR="00D927A6" w:rsidRPr="00D927A6" w:rsidRDefault="00D927A6" w:rsidP="00D927A6">
      <w:pPr>
        <w:spacing w:before="100" w:beforeAutospacing="1" w:after="100" w:afterAutospacing="1" w:line="240" w:lineRule="auto"/>
        <w:ind w:right="0"/>
        <w:jc w:val="left"/>
        <w:outlineLvl w:val="1"/>
        <w:rPr>
          <w:b/>
          <w:bCs/>
          <w:sz w:val="24"/>
          <w:szCs w:val="24"/>
          <w:lang w:val="en-US" w:eastAsia="en-US"/>
        </w:rPr>
      </w:pPr>
      <w:r w:rsidRPr="00D927A6">
        <w:rPr>
          <w:b/>
          <w:bCs/>
          <w:sz w:val="24"/>
          <w:szCs w:val="24"/>
          <w:lang w:val="en-US" w:eastAsia="en-US"/>
        </w:rPr>
        <w:t>SUGGESTIONS FOR IMPROVEMENT:</w:t>
      </w:r>
    </w:p>
    <w:p w14:paraId="7F8EF30C" w14:textId="77777777" w:rsidR="00D927A6" w:rsidRPr="00D927A6" w:rsidRDefault="00D927A6" w:rsidP="00D927A6">
      <w:pPr>
        <w:numPr>
          <w:ilvl w:val="0"/>
          <w:numId w:val="56"/>
        </w:numPr>
        <w:spacing w:before="100" w:beforeAutospacing="1" w:after="100" w:afterAutospacing="1" w:line="240" w:lineRule="auto"/>
        <w:ind w:right="0"/>
        <w:jc w:val="left"/>
        <w:rPr>
          <w:sz w:val="24"/>
          <w:szCs w:val="24"/>
          <w:lang w:val="en-US" w:eastAsia="en-US"/>
        </w:rPr>
      </w:pPr>
      <w:r w:rsidRPr="00D927A6">
        <w:rPr>
          <w:sz w:val="24"/>
          <w:szCs w:val="24"/>
          <w:lang w:val="en-US" w:eastAsia="en-US"/>
        </w:rPr>
        <w:t>Derive inflation, dark matter, and dark energy from a unified, predictive theoretical framework.</w:t>
      </w:r>
    </w:p>
    <w:p w14:paraId="2A0F0F4B" w14:textId="77777777" w:rsidR="00D927A6" w:rsidRPr="00D927A6" w:rsidRDefault="00D927A6" w:rsidP="00D927A6">
      <w:pPr>
        <w:numPr>
          <w:ilvl w:val="0"/>
          <w:numId w:val="56"/>
        </w:numPr>
        <w:spacing w:before="100" w:beforeAutospacing="1" w:after="100" w:afterAutospacing="1" w:line="240" w:lineRule="auto"/>
        <w:ind w:right="0"/>
        <w:jc w:val="left"/>
        <w:rPr>
          <w:sz w:val="24"/>
          <w:szCs w:val="24"/>
          <w:lang w:val="en-US" w:eastAsia="en-US"/>
        </w:rPr>
      </w:pPr>
      <w:r w:rsidRPr="00D927A6">
        <w:rPr>
          <w:sz w:val="24"/>
          <w:szCs w:val="24"/>
          <w:lang w:val="en-US" w:eastAsia="en-US"/>
        </w:rPr>
        <w:t>Increase constraint power by identifying observational signatures that distinguish Big Bang cosmology from bounce or emergent alternatives.</w:t>
      </w:r>
    </w:p>
    <w:p w14:paraId="1ECA7482" w14:textId="77777777" w:rsidR="00D927A6" w:rsidRPr="00D927A6" w:rsidRDefault="00D927A6" w:rsidP="00D927A6">
      <w:pPr>
        <w:numPr>
          <w:ilvl w:val="0"/>
          <w:numId w:val="56"/>
        </w:numPr>
        <w:spacing w:before="100" w:beforeAutospacing="1" w:after="100" w:afterAutospacing="1" w:line="240" w:lineRule="auto"/>
        <w:ind w:right="0"/>
        <w:jc w:val="left"/>
        <w:rPr>
          <w:sz w:val="24"/>
          <w:szCs w:val="24"/>
          <w:lang w:val="en-US" w:eastAsia="en-US"/>
        </w:rPr>
      </w:pPr>
      <w:r w:rsidRPr="00D927A6">
        <w:rPr>
          <w:sz w:val="24"/>
          <w:szCs w:val="24"/>
          <w:lang w:val="en-US" w:eastAsia="en-US"/>
        </w:rPr>
        <w:t>Integrate quantum gravity to address the initial singularity and early-universe boundary conditions.</w:t>
      </w:r>
    </w:p>
    <w:p w14:paraId="57E464E9" w14:textId="77777777" w:rsidR="00D927A6" w:rsidRPr="00D927A6" w:rsidRDefault="00D927A6" w:rsidP="00D927A6">
      <w:pPr>
        <w:spacing w:before="0" w:line="240" w:lineRule="auto"/>
        <w:ind w:right="0"/>
        <w:jc w:val="left"/>
        <w:rPr>
          <w:sz w:val="24"/>
          <w:szCs w:val="24"/>
          <w:lang w:val="en-US" w:eastAsia="en-US"/>
        </w:rPr>
      </w:pPr>
      <w:r w:rsidRPr="00D927A6">
        <w:rPr>
          <w:sz w:val="24"/>
          <w:szCs w:val="24"/>
          <w:lang w:val="en-US" w:eastAsia="en-US"/>
        </w:rPr>
        <w:pict w14:anchorId="20AD6B08">
          <v:rect id="_x0000_i3484" style="width:0;height:1.5pt" o:hralign="center" o:hrstd="t" o:hr="t" fillcolor="#a0a0a0" stroked="f"/>
        </w:pict>
      </w:r>
    </w:p>
    <w:p w14:paraId="700015A2" w14:textId="77777777" w:rsidR="00D927A6" w:rsidRPr="00D927A6" w:rsidRDefault="00D927A6" w:rsidP="00D927A6">
      <w:pPr>
        <w:spacing w:before="100" w:beforeAutospacing="1" w:after="100" w:afterAutospacing="1" w:line="240" w:lineRule="auto"/>
        <w:ind w:right="0"/>
        <w:jc w:val="left"/>
        <w:outlineLvl w:val="1"/>
        <w:rPr>
          <w:b/>
          <w:bCs/>
          <w:sz w:val="24"/>
          <w:szCs w:val="24"/>
          <w:lang w:val="en-US" w:eastAsia="en-US"/>
        </w:rPr>
      </w:pPr>
      <w:r w:rsidRPr="00D927A6">
        <w:rPr>
          <w:b/>
          <w:bCs/>
          <w:sz w:val="24"/>
          <w:szCs w:val="24"/>
          <w:lang w:val="en-US" w:eastAsia="en-US"/>
        </w:rPr>
        <w:t>COMPARATIVE POSITIONING:</w:t>
      </w:r>
    </w:p>
    <w:p w14:paraId="4E4AE3A2" w14:textId="77777777" w:rsidR="00D927A6" w:rsidRPr="00D927A6" w:rsidRDefault="00D927A6" w:rsidP="00D927A6">
      <w:pPr>
        <w:spacing w:before="100" w:beforeAutospacing="1" w:after="100" w:afterAutospacing="1" w:line="240" w:lineRule="auto"/>
        <w:ind w:right="0"/>
        <w:jc w:val="left"/>
        <w:rPr>
          <w:sz w:val="24"/>
          <w:szCs w:val="24"/>
          <w:lang w:val="en-US" w:eastAsia="en-US"/>
        </w:rPr>
      </w:pPr>
      <w:r w:rsidRPr="00D927A6">
        <w:rPr>
          <w:sz w:val="24"/>
          <w:szCs w:val="24"/>
          <w:lang w:val="en-US" w:eastAsia="en-US"/>
        </w:rPr>
        <w:t xml:space="preserve">Based on </w:t>
      </w:r>
      <w:r w:rsidRPr="00D927A6">
        <w:rPr>
          <w:b/>
          <w:bCs/>
          <w:sz w:val="24"/>
          <w:szCs w:val="24"/>
          <w:lang w:val="en-US" w:eastAsia="en-US"/>
        </w:rPr>
        <w:t>S(T) ≈ 65.2%</w:t>
      </w:r>
      <w:r w:rsidRPr="00D927A6">
        <w:rPr>
          <w:sz w:val="24"/>
          <w:szCs w:val="24"/>
          <w:lang w:val="en-US" w:eastAsia="en-US"/>
        </w:rPr>
        <w:t>, this theory is comparable to:</w:t>
      </w:r>
    </w:p>
    <w:p w14:paraId="2A0B9A64" w14:textId="77777777" w:rsidR="00D927A6" w:rsidRPr="00D927A6" w:rsidRDefault="00D927A6" w:rsidP="00D927A6">
      <w:pPr>
        <w:numPr>
          <w:ilvl w:val="0"/>
          <w:numId w:val="57"/>
        </w:numPr>
        <w:spacing w:before="100" w:beforeAutospacing="1" w:after="100" w:afterAutospacing="1" w:line="240" w:lineRule="auto"/>
        <w:ind w:right="0"/>
        <w:jc w:val="left"/>
        <w:rPr>
          <w:sz w:val="24"/>
          <w:szCs w:val="24"/>
          <w:lang w:val="en-US" w:eastAsia="en-US"/>
        </w:rPr>
      </w:pPr>
      <w:r w:rsidRPr="00D927A6">
        <w:rPr>
          <w:b/>
          <w:bCs/>
          <w:sz w:val="24"/>
          <w:szCs w:val="24"/>
          <w:lang w:val="en-US" w:eastAsia="en-US"/>
        </w:rPr>
        <w:t>Moderate framework</w:t>
      </w:r>
      <w:r w:rsidRPr="00D927A6">
        <w:rPr>
          <w:sz w:val="24"/>
          <w:szCs w:val="24"/>
          <w:lang w:val="en-US" w:eastAsia="en-US"/>
        </w:rPr>
        <w:t xml:space="preserve"> — empirically successful and ontologically substantive, but structurally weakened by auxiliary assumptions and limited modal exclusion.</w:t>
      </w:r>
    </w:p>
    <w:p w14:paraId="1A2EAE52" w14:textId="77777777" w:rsidR="00D927A6" w:rsidRPr="00D927A6" w:rsidRDefault="00D927A6" w:rsidP="00D927A6">
      <w:pPr>
        <w:spacing w:before="0" w:line="240" w:lineRule="auto"/>
        <w:ind w:right="0"/>
        <w:jc w:val="left"/>
        <w:rPr>
          <w:sz w:val="24"/>
          <w:szCs w:val="24"/>
          <w:lang w:val="en-US" w:eastAsia="en-US"/>
        </w:rPr>
      </w:pPr>
      <w:r w:rsidRPr="00D927A6">
        <w:rPr>
          <w:sz w:val="24"/>
          <w:szCs w:val="24"/>
          <w:lang w:val="en-US" w:eastAsia="en-US"/>
        </w:rPr>
        <w:pict w14:anchorId="37EFE00F">
          <v:rect id="_x0000_i3485" style="width:0;height:1.5pt" o:hralign="center" o:hrstd="t" o:hr="t" fillcolor="#a0a0a0" stroked="f"/>
        </w:pict>
      </w:r>
    </w:p>
    <w:p w14:paraId="0BE237EA" w14:textId="77777777" w:rsidR="00D927A6" w:rsidRPr="00D927A6" w:rsidRDefault="00D927A6" w:rsidP="00D927A6">
      <w:pPr>
        <w:spacing w:before="100" w:beforeAutospacing="1" w:after="100" w:afterAutospacing="1" w:line="240" w:lineRule="auto"/>
        <w:ind w:right="0"/>
        <w:jc w:val="left"/>
        <w:rPr>
          <w:sz w:val="24"/>
          <w:szCs w:val="24"/>
          <w:lang w:val="en-US" w:eastAsia="en-US"/>
        </w:rPr>
      </w:pPr>
      <w:r w:rsidRPr="00D927A6">
        <w:rPr>
          <w:b/>
          <w:bCs/>
          <w:sz w:val="24"/>
          <w:szCs w:val="24"/>
          <w:lang w:val="en-US" w:eastAsia="en-US"/>
        </w:rPr>
        <w:t>Summary Judgment:</w:t>
      </w:r>
      <w:r w:rsidRPr="00D927A6">
        <w:rPr>
          <w:sz w:val="24"/>
          <w:szCs w:val="24"/>
          <w:lang w:val="en-US" w:eastAsia="en-US"/>
        </w:rPr>
        <w:br/>
        <w:t xml:space="preserve">Within the Structural–Bayesian I-C-O-N framework, the Big Bang </w:t>
      </w:r>
      <w:r w:rsidRPr="00D927A6">
        <w:rPr>
          <w:sz w:val="24"/>
          <w:szCs w:val="24"/>
          <w:lang w:val="en-US" w:eastAsia="en-US"/>
        </w:rPr>
        <w:lastRenderedPageBreak/>
        <w:t xml:space="preserve">Theory is a powerful </w:t>
      </w:r>
      <w:r w:rsidRPr="00D927A6">
        <w:rPr>
          <w:i/>
          <w:iCs/>
          <w:sz w:val="24"/>
          <w:szCs w:val="24"/>
          <w:lang w:val="en-US" w:eastAsia="en-US"/>
        </w:rPr>
        <w:t>historical reconstruction model</w:t>
      </w:r>
      <w:r w:rsidRPr="00D927A6">
        <w:rPr>
          <w:sz w:val="24"/>
          <w:szCs w:val="24"/>
          <w:lang w:val="en-US" w:eastAsia="en-US"/>
        </w:rPr>
        <w:t xml:space="preserve"> rather than a closed fundamental theory. Its strength lies in unifying diverse observations under a single evolutionary narrative; its weakness lies in its reliance on externally supplied components and its limited ability to rule out coherent alternative cosmic histories.</w:t>
      </w:r>
    </w:p>
    <w:p w14:paraId="7311A67C" w14:textId="77777777" w:rsidR="00D927A6" w:rsidRPr="00D927A6" w:rsidRDefault="00D927A6" w:rsidP="00D927A6">
      <w:pPr>
        <w:pStyle w:val="Heading1"/>
        <w:rPr>
          <w:lang w:val="en-US" w:eastAsia="en-US"/>
        </w:rPr>
      </w:pPr>
      <w:bookmarkStart w:id="21" w:name="_Toc219235841"/>
      <w:r w:rsidRPr="00D927A6">
        <w:rPr>
          <w:bCs/>
          <w:lang w:val="en-US" w:eastAsia="en-US"/>
        </w:rPr>
        <w:lastRenderedPageBreak/>
        <w:t>THEORY:</w:t>
      </w:r>
      <w:r w:rsidRPr="00D927A6">
        <w:rPr>
          <w:lang w:val="en-US" w:eastAsia="en-US"/>
        </w:rPr>
        <w:t xml:space="preserve"> Cosmic Inflation Theory</w:t>
      </w:r>
      <w:bookmarkEnd w:id="21"/>
    </w:p>
    <w:p w14:paraId="072CC881" w14:textId="77777777" w:rsidR="00D927A6" w:rsidRPr="00D927A6" w:rsidRDefault="00D927A6" w:rsidP="00D927A6">
      <w:pPr>
        <w:spacing w:before="0" w:line="240" w:lineRule="auto"/>
        <w:ind w:right="0"/>
        <w:jc w:val="left"/>
        <w:rPr>
          <w:sz w:val="24"/>
          <w:szCs w:val="24"/>
          <w:lang w:val="en-US" w:eastAsia="en-US"/>
        </w:rPr>
      </w:pPr>
      <w:r w:rsidRPr="00D927A6">
        <w:rPr>
          <w:sz w:val="24"/>
          <w:szCs w:val="24"/>
          <w:lang w:val="en-US" w:eastAsia="en-US"/>
        </w:rPr>
        <w:pict w14:anchorId="0873643D">
          <v:rect id="_x0000_i3486" style="width:0;height:1.5pt" o:hralign="center" o:hrstd="t" o:hr="t" fillcolor="#a0a0a0" stroked="f"/>
        </w:pict>
      </w:r>
    </w:p>
    <w:p w14:paraId="5C14B9A1" w14:textId="77777777" w:rsidR="00D927A6" w:rsidRPr="00D927A6" w:rsidRDefault="00D927A6" w:rsidP="00D927A6">
      <w:pPr>
        <w:spacing w:before="100" w:beforeAutospacing="1" w:after="100" w:afterAutospacing="1" w:line="240" w:lineRule="auto"/>
        <w:ind w:right="0"/>
        <w:jc w:val="left"/>
        <w:outlineLvl w:val="1"/>
        <w:rPr>
          <w:b/>
          <w:bCs/>
          <w:sz w:val="24"/>
          <w:szCs w:val="24"/>
          <w:lang w:val="en-US" w:eastAsia="en-US"/>
        </w:rPr>
      </w:pPr>
      <w:r w:rsidRPr="00D927A6">
        <w:rPr>
          <w:b/>
          <w:bCs/>
          <w:sz w:val="24"/>
          <w:szCs w:val="24"/>
          <w:lang w:val="en-US" w:eastAsia="en-US"/>
        </w:rPr>
        <w:t>EXTRACTED CORE CLAIMS:</w:t>
      </w:r>
    </w:p>
    <w:p w14:paraId="22223B3E" w14:textId="77777777" w:rsidR="00D927A6" w:rsidRPr="00D927A6" w:rsidRDefault="00D927A6" w:rsidP="00D927A6">
      <w:pPr>
        <w:numPr>
          <w:ilvl w:val="0"/>
          <w:numId w:val="58"/>
        </w:numPr>
        <w:spacing w:before="100" w:beforeAutospacing="1" w:after="100" w:afterAutospacing="1" w:line="240" w:lineRule="auto"/>
        <w:ind w:right="0"/>
        <w:jc w:val="left"/>
        <w:rPr>
          <w:sz w:val="24"/>
          <w:szCs w:val="24"/>
          <w:lang w:val="en-US" w:eastAsia="en-US"/>
        </w:rPr>
      </w:pPr>
      <w:r w:rsidRPr="00D927A6">
        <w:rPr>
          <w:sz w:val="24"/>
          <w:szCs w:val="24"/>
          <w:lang w:val="en-US" w:eastAsia="en-US"/>
        </w:rPr>
        <w:t>The early universe underwent a brief period of accelerated, quasi-exponential expansion prior to the hot Big Bang phase.</w:t>
      </w:r>
    </w:p>
    <w:p w14:paraId="164786A1" w14:textId="77777777" w:rsidR="00D927A6" w:rsidRPr="00D927A6" w:rsidRDefault="00D927A6" w:rsidP="00D927A6">
      <w:pPr>
        <w:numPr>
          <w:ilvl w:val="0"/>
          <w:numId w:val="58"/>
        </w:numPr>
        <w:spacing w:before="100" w:beforeAutospacing="1" w:after="100" w:afterAutospacing="1" w:line="240" w:lineRule="auto"/>
        <w:ind w:right="0"/>
        <w:jc w:val="left"/>
        <w:rPr>
          <w:sz w:val="24"/>
          <w:szCs w:val="24"/>
          <w:lang w:val="en-US" w:eastAsia="en-US"/>
        </w:rPr>
      </w:pPr>
      <w:r w:rsidRPr="00D927A6">
        <w:rPr>
          <w:sz w:val="24"/>
          <w:szCs w:val="24"/>
          <w:lang w:val="en-US" w:eastAsia="en-US"/>
        </w:rPr>
        <w:t>Inflation dynamically explains large-scale homogeneity, isotropy, and spatial flatness without fine-tuned initial conditions.</w:t>
      </w:r>
    </w:p>
    <w:p w14:paraId="51047E71" w14:textId="77777777" w:rsidR="00D927A6" w:rsidRPr="00D927A6" w:rsidRDefault="00D927A6" w:rsidP="00D927A6">
      <w:pPr>
        <w:numPr>
          <w:ilvl w:val="0"/>
          <w:numId w:val="58"/>
        </w:numPr>
        <w:spacing w:before="100" w:beforeAutospacing="1" w:after="100" w:afterAutospacing="1" w:line="240" w:lineRule="auto"/>
        <w:ind w:right="0"/>
        <w:jc w:val="left"/>
        <w:rPr>
          <w:sz w:val="24"/>
          <w:szCs w:val="24"/>
          <w:lang w:val="en-US" w:eastAsia="en-US"/>
        </w:rPr>
      </w:pPr>
      <w:r w:rsidRPr="00D927A6">
        <w:rPr>
          <w:sz w:val="24"/>
          <w:szCs w:val="24"/>
          <w:lang w:val="en-US" w:eastAsia="en-US"/>
        </w:rPr>
        <w:t>Quantum fluctuations during inflation were stretched to cosmological scales, seeding primordial density perturbations.</w:t>
      </w:r>
    </w:p>
    <w:p w14:paraId="3473987B" w14:textId="77777777" w:rsidR="00D927A6" w:rsidRPr="00D927A6" w:rsidRDefault="00D927A6" w:rsidP="00D927A6">
      <w:pPr>
        <w:numPr>
          <w:ilvl w:val="0"/>
          <w:numId w:val="58"/>
        </w:numPr>
        <w:spacing w:before="100" w:beforeAutospacing="1" w:after="100" w:afterAutospacing="1" w:line="240" w:lineRule="auto"/>
        <w:ind w:right="0"/>
        <w:jc w:val="left"/>
        <w:rPr>
          <w:sz w:val="24"/>
          <w:szCs w:val="24"/>
          <w:lang w:val="en-US" w:eastAsia="en-US"/>
        </w:rPr>
      </w:pPr>
      <w:r w:rsidRPr="00D927A6">
        <w:rPr>
          <w:sz w:val="24"/>
          <w:szCs w:val="24"/>
          <w:lang w:val="en-US" w:eastAsia="en-US"/>
        </w:rPr>
        <w:t>These perturbations generate a nearly scale-invariant, Gaussian spectrum consistent with observed cosmic microwave background (CMB) anisotropies.</w:t>
      </w:r>
    </w:p>
    <w:p w14:paraId="51AD81F2" w14:textId="77777777" w:rsidR="00D927A6" w:rsidRPr="00D927A6" w:rsidRDefault="00D927A6" w:rsidP="00D927A6">
      <w:pPr>
        <w:numPr>
          <w:ilvl w:val="0"/>
          <w:numId w:val="58"/>
        </w:numPr>
        <w:spacing w:before="100" w:beforeAutospacing="1" w:after="100" w:afterAutospacing="1" w:line="240" w:lineRule="auto"/>
        <w:ind w:right="0"/>
        <w:jc w:val="left"/>
        <w:rPr>
          <w:sz w:val="24"/>
          <w:szCs w:val="24"/>
          <w:lang w:val="en-US" w:eastAsia="en-US"/>
        </w:rPr>
      </w:pPr>
      <w:r w:rsidRPr="00D927A6">
        <w:rPr>
          <w:sz w:val="24"/>
          <w:szCs w:val="24"/>
          <w:lang w:val="en-US" w:eastAsia="en-US"/>
        </w:rPr>
        <w:t>Inflation ends via a reheating process that populates the universe with standard-model particles.</w:t>
      </w:r>
    </w:p>
    <w:p w14:paraId="085F03E6" w14:textId="77777777" w:rsidR="00D927A6" w:rsidRPr="00D927A6" w:rsidRDefault="00D927A6" w:rsidP="00D927A6">
      <w:pPr>
        <w:spacing w:before="0" w:line="240" w:lineRule="auto"/>
        <w:ind w:right="0"/>
        <w:jc w:val="left"/>
        <w:rPr>
          <w:sz w:val="24"/>
          <w:szCs w:val="24"/>
          <w:lang w:val="en-US" w:eastAsia="en-US"/>
        </w:rPr>
      </w:pPr>
      <w:r w:rsidRPr="00D927A6">
        <w:rPr>
          <w:sz w:val="24"/>
          <w:szCs w:val="24"/>
          <w:lang w:val="en-US" w:eastAsia="en-US"/>
        </w:rPr>
        <w:pict w14:anchorId="4DD921E5">
          <v:rect id="_x0000_i3487" style="width:0;height:1.5pt" o:hralign="center" o:hrstd="t" o:hr="t" fillcolor="#a0a0a0" stroked="f"/>
        </w:pict>
      </w:r>
    </w:p>
    <w:p w14:paraId="40254002" w14:textId="77777777" w:rsidR="00D927A6" w:rsidRPr="00D927A6" w:rsidRDefault="00D927A6" w:rsidP="00D927A6">
      <w:pPr>
        <w:spacing w:before="100" w:beforeAutospacing="1" w:after="100" w:afterAutospacing="1" w:line="240" w:lineRule="auto"/>
        <w:ind w:right="0"/>
        <w:jc w:val="left"/>
        <w:outlineLvl w:val="1"/>
        <w:rPr>
          <w:b/>
          <w:bCs/>
          <w:sz w:val="24"/>
          <w:szCs w:val="24"/>
          <w:lang w:val="en-US" w:eastAsia="en-US"/>
        </w:rPr>
      </w:pPr>
      <w:r w:rsidRPr="00D927A6">
        <w:rPr>
          <w:b/>
          <w:bCs/>
          <w:sz w:val="24"/>
          <w:szCs w:val="24"/>
          <w:lang w:val="en-US" w:eastAsia="en-US"/>
        </w:rPr>
        <w:t>LAYER SCORES: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155"/>
        <w:gridCol w:w="634"/>
        <w:gridCol w:w="3299"/>
      </w:tblGrid>
      <w:tr w:rsidR="00D927A6" w:rsidRPr="00D927A6" w14:paraId="4E5F7815" w14:textId="77777777">
        <w:trPr>
          <w:tblHeader/>
          <w:tblCellSpacing w:w="15" w:type="dxa"/>
        </w:trPr>
        <w:tc>
          <w:tcPr>
            <w:tcW w:w="0" w:type="auto"/>
            <w:vAlign w:val="center"/>
            <w:hideMark/>
          </w:tcPr>
          <w:p w14:paraId="70156211" w14:textId="77777777" w:rsidR="00D927A6" w:rsidRPr="00D927A6" w:rsidRDefault="00D927A6" w:rsidP="00D927A6">
            <w:pPr>
              <w:spacing w:before="0" w:line="240" w:lineRule="auto"/>
              <w:ind w:right="0"/>
              <w:jc w:val="center"/>
              <w:rPr>
                <w:b/>
                <w:bCs/>
                <w:sz w:val="24"/>
                <w:szCs w:val="24"/>
                <w:lang w:val="en-US" w:eastAsia="en-US"/>
              </w:rPr>
            </w:pPr>
            <w:r w:rsidRPr="00D927A6">
              <w:rPr>
                <w:b/>
                <w:bCs/>
                <w:sz w:val="24"/>
                <w:szCs w:val="24"/>
                <w:lang w:val="en-US" w:eastAsia="en-US"/>
              </w:rPr>
              <w:t>Layer</w:t>
            </w:r>
          </w:p>
        </w:tc>
        <w:tc>
          <w:tcPr>
            <w:tcW w:w="0" w:type="auto"/>
            <w:vAlign w:val="center"/>
            <w:hideMark/>
          </w:tcPr>
          <w:p w14:paraId="7F60221B" w14:textId="77777777" w:rsidR="00D927A6" w:rsidRPr="00D927A6" w:rsidRDefault="00D927A6" w:rsidP="00D927A6">
            <w:pPr>
              <w:spacing w:before="0" w:line="240" w:lineRule="auto"/>
              <w:ind w:right="0"/>
              <w:jc w:val="center"/>
              <w:rPr>
                <w:b/>
                <w:bCs/>
                <w:sz w:val="24"/>
                <w:szCs w:val="24"/>
                <w:lang w:val="en-US" w:eastAsia="en-US"/>
              </w:rPr>
            </w:pPr>
            <w:r w:rsidRPr="00D927A6">
              <w:rPr>
                <w:b/>
                <w:bCs/>
                <w:sz w:val="24"/>
                <w:szCs w:val="24"/>
                <w:lang w:val="en-US" w:eastAsia="en-US"/>
              </w:rPr>
              <w:t>Score</w:t>
            </w:r>
          </w:p>
        </w:tc>
        <w:tc>
          <w:tcPr>
            <w:tcW w:w="0" w:type="auto"/>
            <w:vAlign w:val="center"/>
            <w:hideMark/>
          </w:tcPr>
          <w:p w14:paraId="2609506F" w14:textId="77777777" w:rsidR="00D927A6" w:rsidRPr="00D927A6" w:rsidRDefault="00D927A6" w:rsidP="00D927A6">
            <w:pPr>
              <w:spacing w:before="0" w:line="240" w:lineRule="auto"/>
              <w:ind w:right="0"/>
              <w:jc w:val="center"/>
              <w:rPr>
                <w:b/>
                <w:bCs/>
                <w:sz w:val="24"/>
                <w:szCs w:val="24"/>
                <w:lang w:val="en-US" w:eastAsia="en-US"/>
              </w:rPr>
            </w:pPr>
            <w:r w:rsidRPr="00D927A6">
              <w:rPr>
                <w:b/>
                <w:bCs/>
                <w:sz w:val="24"/>
                <w:szCs w:val="24"/>
                <w:lang w:val="en-US" w:eastAsia="en-US"/>
              </w:rPr>
              <w:t>Breakdown</w:t>
            </w:r>
          </w:p>
        </w:tc>
      </w:tr>
      <w:tr w:rsidR="00D927A6" w:rsidRPr="00D927A6" w14:paraId="27992C19" w14:textId="77777777">
        <w:trPr>
          <w:tblCellSpacing w:w="15" w:type="dxa"/>
        </w:trPr>
        <w:tc>
          <w:tcPr>
            <w:tcW w:w="0" w:type="auto"/>
            <w:vAlign w:val="center"/>
            <w:hideMark/>
          </w:tcPr>
          <w:p w14:paraId="3F8E9B97" w14:textId="77777777" w:rsidR="00D927A6" w:rsidRPr="00D927A6" w:rsidRDefault="00D927A6" w:rsidP="00D927A6">
            <w:pPr>
              <w:spacing w:before="0" w:line="240" w:lineRule="auto"/>
              <w:ind w:right="0"/>
              <w:jc w:val="left"/>
              <w:rPr>
                <w:sz w:val="24"/>
                <w:szCs w:val="24"/>
                <w:lang w:val="en-US" w:eastAsia="en-US"/>
              </w:rPr>
            </w:pPr>
            <w:r w:rsidRPr="00D927A6">
              <w:rPr>
                <w:sz w:val="24"/>
                <w:szCs w:val="24"/>
                <w:lang w:val="en-US" w:eastAsia="en-US"/>
              </w:rPr>
              <w:t>I (Internal Integrity)</w:t>
            </w:r>
          </w:p>
        </w:tc>
        <w:tc>
          <w:tcPr>
            <w:tcW w:w="0" w:type="auto"/>
            <w:vAlign w:val="center"/>
            <w:hideMark/>
          </w:tcPr>
          <w:p w14:paraId="5CF3C127" w14:textId="77777777" w:rsidR="00D927A6" w:rsidRPr="00D927A6" w:rsidRDefault="00D927A6" w:rsidP="00D927A6">
            <w:pPr>
              <w:spacing w:before="0" w:line="240" w:lineRule="auto"/>
              <w:ind w:right="0"/>
              <w:jc w:val="left"/>
              <w:rPr>
                <w:sz w:val="24"/>
                <w:szCs w:val="24"/>
                <w:lang w:val="en-US" w:eastAsia="en-US"/>
              </w:rPr>
            </w:pPr>
            <w:r w:rsidRPr="00D927A6">
              <w:rPr>
                <w:b/>
                <w:bCs/>
                <w:sz w:val="24"/>
                <w:szCs w:val="24"/>
                <w:lang w:val="en-US" w:eastAsia="en-US"/>
              </w:rPr>
              <w:t>3 / 5</w:t>
            </w:r>
          </w:p>
        </w:tc>
        <w:tc>
          <w:tcPr>
            <w:tcW w:w="0" w:type="auto"/>
            <w:vAlign w:val="center"/>
            <w:hideMark/>
          </w:tcPr>
          <w:p w14:paraId="0E45D215" w14:textId="77777777" w:rsidR="00D927A6" w:rsidRPr="00D927A6" w:rsidRDefault="00D927A6" w:rsidP="00D927A6">
            <w:pPr>
              <w:spacing w:before="0" w:line="240" w:lineRule="auto"/>
              <w:ind w:right="0"/>
              <w:jc w:val="left"/>
              <w:rPr>
                <w:sz w:val="24"/>
                <w:szCs w:val="24"/>
                <w:lang w:val="en-US" w:eastAsia="en-US"/>
              </w:rPr>
            </w:pPr>
            <w:r w:rsidRPr="00D927A6">
              <w:rPr>
                <w:sz w:val="24"/>
                <w:szCs w:val="24"/>
                <w:lang w:val="en-US" w:eastAsia="en-US"/>
              </w:rPr>
              <w:t>A1=1, A2=1, A3=0, A4=0, A5=1</w:t>
            </w:r>
          </w:p>
        </w:tc>
      </w:tr>
      <w:tr w:rsidR="00D927A6" w:rsidRPr="00D927A6" w14:paraId="25BEC906" w14:textId="77777777">
        <w:trPr>
          <w:tblCellSpacing w:w="15" w:type="dxa"/>
        </w:trPr>
        <w:tc>
          <w:tcPr>
            <w:tcW w:w="0" w:type="auto"/>
            <w:vAlign w:val="center"/>
            <w:hideMark/>
          </w:tcPr>
          <w:p w14:paraId="3A3D84F6" w14:textId="77777777" w:rsidR="00D927A6" w:rsidRPr="00D927A6" w:rsidRDefault="00D927A6" w:rsidP="00D927A6">
            <w:pPr>
              <w:spacing w:before="0" w:line="240" w:lineRule="auto"/>
              <w:ind w:right="0"/>
              <w:jc w:val="left"/>
              <w:rPr>
                <w:sz w:val="24"/>
                <w:szCs w:val="24"/>
                <w:lang w:val="en-US" w:eastAsia="en-US"/>
              </w:rPr>
            </w:pPr>
            <w:r w:rsidRPr="00D927A6">
              <w:rPr>
                <w:sz w:val="24"/>
                <w:szCs w:val="24"/>
                <w:lang w:val="en-US" w:eastAsia="en-US"/>
              </w:rPr>
              <w:t>C (Constraint Power)</w:t>
            </w:r>
          </w:p>
        </w:tc>
        <w:tc>
          <w:tcPr>
            <w:tcW w:w="0" w:type="auto"/>
            <w:vAlign w:val="center"/>
            <w:hideMark/>
          </w:tcPr>
          <w:p w14:paraId="6522AEF3" w14:textId="77777777" w:rsidR="00D927A6" w:rsidRPr="00D927A6" w:rsidRDefault="00D927A6" w:rsidP="00D927A6">
            <w:pPr>
              <w:spacing w:before="0" w:line="240" w:lineRule="auto"/>
              <w:ind w:right="0"/>
              <w:jc w:val="left"/>
              <w:rPr>
                <w:sz w:val="24"/>
                <w:szCs w:val="24"/>
                <w:lang w:val="en-US" w:eastAsia="en-US"/>
              </w:rPr>
            </w:pPr>
            <w:r w:rsidRPr="00D927A6">
              <w:rPr>
                <w:b/>
                <w:bCs/>
                <w:sz w:val="24"/>
                <w:szCs w:val="24"/>
                <w:lang w:val="en-US" w:eastAsia="en-US"/>
              </w:rPr>
              <w:t>1 / 3</w:t>
            </w:r>
          </w:p>
        </w:tc>
        <w:tc>
          <w:tcPr>
            <w:tcW w:w="0" w:type="auto"/>
            <w:vAlign w:val="center"/>
            <w:hideMark/>
          </w:tcPr>
          <w:p w14:paraId="7E9E9B75" w14:textId="77777777" w:rsidR="00D927A6" w:rsidRPr="00D927A6" w:rsidRDefault="00D927A6" w:rsidP="00D927A6">
            <w:pPr>
              <w:spacing w:before="0" w:line="240" w:lineRule="auto"/>
              <w:ind w:right="0"/>
              <w:jc w:val="left"/>
              <w:rPr>
                <w:sz w:val="24"/>
                <w:szCs w:val="24"/>
                <w:lang w:val="en-US" w:eastAsia="en-US"/>
              </w:rPr>
            </w:pPr>
            <w:r w:rsidRPr="00D927A6">
              <w:rPr>
                <w:sz w:val="24"/>
                <w:szCs w:val="24"/>
                <w:lang w:val="en-US" w:eastAsia="en-US"/>
              </w:rPr>
              <w:t>B1=1, B2=0, B3=0</w:t>
            </w:r>
          </w:p>
        </w:tc>
      </w:tr>
      <w:tr w:rsidR="00D927A6" w:rsidRPr="00D927A6" w14:paraId="7333A858" w14:textId="77777777">
        <w:trPr>
          <w:tblCellSpacing w:w="15" w:type="dxa"/>
        </w:trPr>
        <w:tc>
          <w:tcPr>
            <w:tcW w:w="0" w:type="auto"/>
            <w:vAlign w:val="center"/>
            <w:hideMark/>
          </w:tcPr>
          <w:p w14:paraId="2332A5DA" w14:textId="77777777" w:rsidR="00D927A6" w:rsidRPr="00D927A6" w:rsidRDefault="00D927A6" w:rsidP="00D927A6">
            <w:pPr>
              <w:spacing w:before="0" w:line="240" w:lineRule="auto"/>
              <w:ind w:right="0"/>
              <w:jc w:val="left"/>
              <w:rPr>
                <w:sz w:val="24"/>
                <w:szCs w:val="24"/>
                <w:lang w:val="en-US" w:eastAsia="en-US"/>
              </w:rPr>
            </w:pPr>
            <w:r w:rsidRPr="00D927A6">
              <w:rPr>
                <w:sz w:val="24"/>
                <w:szCs w:val="24"/>
                <w:lang w:val="en-US" w:eastAsia="en-US"/>
              </w:rPr>
              <w:t>O (Ontological Load)</w:t>
            </w:r>
          </w:p>
        </w:tc>
        <w:tc>
          <w:tcPr>
            <w:tcW w:w="0" w:type="auto"/>
            <w:vAlign w:val="center"/>
            <w:hideMark/>
          </w:tcPr>
          <w:p w14:paraId="69115849" w14:textId="77777777" w:rsidR="00D927A6" w:rsidRPr="00D927A6" w:rsidRDefault="00D927A6" w:rsidP="00D927A6">
            <w:pPr>
              <w:spacing w:before="0" w:line="240" w:lineRule="auto"/>
              <w:ind w:right="0"/>
              <w:jc w:val="left"/>
              <w:rPr>
                <w:sz w:val="24"/>
                <w:szCs w:val="24"/>
                <w:lang w:val="en-US" w:eastAsia="en-US"/>
              </w:rPr>
            </w:pPr>
            <w:r w:rsidRPr="00D927A6">
              <w:rPr>
                <w:b/>
                <w:bCs/>
                <w:sz w:val="24"/>
                <w:szCs w:val="24"/>
                <w:lang w:val="en-US" w:eastAsia="en-US"/>
              </w:rPr>
              <w:t>1 / 2</w:t>
            </w:r>
          </w:p>
        </w:tc>
        <w:tc>
          <w:tcPr>
            <w:tcW w:w="0" w:type="auto"/>
            <w:vAlign w:val="center"/>
            <w:hideMark/>
          </w:tcPr>
          <w:p w14:paraId="5974DC48" w14:textId="77777777" w:rsidR="00D927A6" w:rsidRPr="00D927A6" w:rsidRDefault="00D927A6" w:rsidP="00D927A6">
            <w:pPr>
              <w:spacing w:before="0" w:line="240" w:lineRule="auto"/>
              <w:ind w:right="0"/>
              <w:jc w:val="left"/>
              <w:rPr>
                <w:sz w:val="24"/>
                <w:szCs w:val="24"/>
                <w:lang w:val="en-US" w:eastAsia="en-US"/>
              </w:rPr>
            </w:pPr>
            <w:r w:rsidRPr="00D927A6">
              <w:rPr>
                <w:sz w:val="24"/>
                <w:szCs w:val="24"/>
                <w:lang w:val="en-US" w:eastAsia="en-US"/>
              </w:rPr>
              <w:t>C1=1, C2=0</w:t>
            </w:r>
          </w:p>
        </w:tc>
      </w:tr>
      <w:tr w:rsidR="00D927A6" w:rsidRPr="00D927A6" w14:paraId="2C344BB2" w14:textId="77777777">
        <w:trPr>
          <w:tblCellSpacing w:w="15" w:type="dxa"/>
        </w:trPr>
        <w:tc>
          <w:tcPr>
            <w:tcW w:w="0" w:type="auto"/>
            <w:vAlign w:val="center"/>
            <w:hideMark/>
          </w:tcPr>
          <w:p w14:paraId="1FCE3148" w14:textId="77777777" w:rsidR="00D927A6" w:rsidRPr="00D927A6" w:rsidRDefault="00D927A6" w:rsidP="00D927A6">
            <w:pPr>
              <w:spacing w:before="0" w:line="240" w:lineRule="auto"/>
              <w:ind w:right="0"/>
              <w:jc w:val="left"/>
              <w:rPr>
                <w:sz w:val="24"/>
                <w:szCs w:val="24"/>
                <w:lang w:val="en-US" w:eastAsia="en-US"/>
              </w:rPr>
            </w:pPr>
            <w:r w:rsidRPr="00D927A6">
              <w:rPr>
                <w:sz w:val="24"/>
                <w:szCs w:val="24"/>
                <w:lang w:val="en-US" w:eastAsia="en-US"/>
              </w:rPr>
              <w:t>N (Non-Triviality)</w:t>
            </w:r>
          </w:p>
        </w:tc>
        <w:tc>
          <w:tcPr>
            <w:tcW w:w="0" w:type="auto"/>
            <w:vAlign w:val="center"/>
            <w:hideMark/>
          </w:tcPr>
          <w:p w14:paraId="44454DA1" w14:textId="77777777" w:rsidR="00D927A6" w:rsidRPr="00D927A6" w:rsidRDefault="00D927A6" w:rsidP="00D927A6">
            <w:pPr>
              <w:spacing w:before="0" w:line="240" w:lineRule="auto"/>
              <w:ind w:right="0"/>
              <w:jc w:val="left"/>
              <w:rPr>
                <w:sz w:val="24"/>
                <w:szCs w:val="24"/>
                <w:lang w:val="en-US" w:eastAsia="en-US"/>
              </w:rPr>
            </w:pPr>
            <w:r w:rsidRPr="00D927A6">
              <w:rPr>
                <w:b/>
                <w:bCs/>
                <w:sz w:val="24"/>
                <w:szCs w:val="24"/>
                <w:lang w:val="en-US" w:eastAsia="en-US"/>
              </w:rPr>
              <w:t>0.6</w:t>
            </w:r>
          </w:p>
        </w:tc>
        <w:tc>
          <w:tcPr>
            <w:tcW w:w="0" w:type="auto"/>
            <w:vAlign w:val="center"/>
            <w:hideMark/>
          </w:tcPr>
          <w:p w14:paraId="31BFF55A" w14:textId="77777777" w:rsidR="00D927A6" w:rsidRPr="00D927A6" w:rsidRDefault="00D927A6" w:rsidP="00D927A6">
            <w:pPr>
              <w:spacing w:before="0" w:line="240" w:lineRule="auto"/>
              <w:ind w:right="0"/>
              <w:jc w:val="left"/>
              <w:rPr>
                <w:sz w:val="24"/>
                <w:szCs w:val="24"/>
                <w:lang w:val="en-US" w:eastAsia="en-US"/>
              </w:rPr>
            </w:pPr>
            <w:r w:rsidRPr="00D927A6">
              <w:rPr>
                <w:sz w:val="24"/>
                <w:szCs w:val="24"/>
                <w:lang w:val="en-US" w:eastAsia="en-US"/>
              </w:rPr>
              <w:t>0.4 + 0.2×1</w:t>
            </w:r>
          </w:p>
        </w:tc>
      </w:tr>
    </w:tbl>
    <w:p w14:paraId="6D48C8DF" w14:textId="77777777" w:rsidR="00D927A6" w:rsidRPr="00D927A6" w:rsidRDefault="00D927A6" w:rsidP="00D927A6">
      <w:pPr>
        <w:spacing w:before="0" w:line="240" w:lineRule="auto"/>
        <w:ind w:right="0"/>
        <w:jc w:val="left"/>
        <w:rPr>
          <w:sz w:val="24"/>
          <w:szCs w:val="24"/>
          <w:lang w:val="en-US" w:eastAsia="en-US"/>
        </w:rPr>
      </w:pPr>
      <w:r w:rsidRPr="00D927A6">
        <w:rPr>
          <w:sz w:val="24"/>
          <w:szCs w:val="24"/>
          <w:lang w:val="en-US" w:eastAsia="en-US"/>
        </w:rPr>
        <w:pict w14:anchorId="1DF62EB4">
          <v:rect id="_x0000_i3488" style="width:0;height:1.5pt" o:hralign="center" o:hrstd="t" o:hr="t" fillcolor="#a0a0a0" stroked="f"/>
        </w:pict>
      </w:r>
    </w:p>
    <w:p w14:paraId="1C4F11B8" w14:textId="77777777" w:rsidR="00D927A6" w:rsidRPr="00D927A6" w:rsidRDefault="00D927A6" w:rsidP="00D927A6">
      <w:pPr>
        <w:spacing w:before="100" w:beforeAutospacing="1" w:after="100" w:afterAutospacing="1" w:line="240" w:lineRule="auto"/>
        <w:ind w:right="0"/>
        <w:jc w:val="left"/>
        <w:outlineLvl w:val="1"/>
        <w:rPr>
          <w:b/>
          <w:bCs/>
          <w:sz w:val="24"/>
          <w:szCs w:val="24"/>
          <w:lang w:val="en-US" w:eastAsia="en-US"/>
        </w:rPr>
      </w:pPr>
      <w:r w:rsidRPr="00D927A6">
        <w:rPr>
          <w:b/>
          <w:bCs/>
          <w:sz w:val="24"/>
          <w:szCs w:val="24"/>
          <w:lang w:val="en-US" w:eastAsia="en-US"/>
        </w:rPr>
        <w:t>CALCULATIONS:</w:t>
      </w:r>
    </w:p>
    <w:p w14:paraId="20677951" w14:textId="77777777" w:rsidR="00D927A6" w:rsidRPr="00D927A6" w:rsidRDefault="00D927A6" w:rsidP="00D927A6">
      <w:pPr>
        <w:numPr>
          <w:ilvl w:val="0"/>
          <w:numId w:val="59"/>
        </w:numPr>
        <w:spacing w:before="100" w:beforeAutospacing="1" w:after="100" w:afterAutospacing="1" w:line="240" w:lineRule="auto"/>
        <w:ind w:right="0"/>
        <w:jc w:val="left"/>
        <w:rPr>
          <w:sz w:val="24"/>
          <w:szCs w:val="24"/>
          <w:lang w:val="en-US" w:eastAsia="en-US"/>
        </w:rPr>
      </w:pPr>
      <w:r w:rsidRPr="00D927A6">
        <w:rPr>
          <w:b/>
          <w:bCs/>
          <w:sz w:val="24"/>
          <w:szCs w:val="24"/>
          <w:lang w:val="en-US" w:eastAsia="en-US"/>
        </w:rPr>
        <w:t>Non-Triviality Multiplier:</w:t>
      </w:r>
      <w:r w:rsidRPr="00D927A6">
        <w:rPr>
          <w:sz w:val="24"/>
          <w:szCs w:val="24"/>
          <w:lang w:val="en-US" w:eastAsia="en-US"/>
        </w:rPr>
        <w:br/>
        <w:t xml:space="preserve">N = 0.4 + 0.2 × 1 = </w:t>
      </w:r>
      <w:r w:rsidRPr="00D927A6">
        <w:rPr>
          <w:b/>
          <w:bCs/>
          <w:sz w:val="24"/>
          <w:szCs w:val="24"/>
          <w:lang w:val="en-US" w:eastAsia="en-US"/>
        </w:rPr>
        <w:t>0.6</w:t>
      </w:r>
    </w:p>
    <w:p w14:paraId="3CA5D81E" w14:textId="77777777" w:rsidR="00D927A6" w:rsidRPr="00D927A6" w:rsidRDefault="00D927A6" w:rsidP="00D927A6">
      <w:pPr>
        <w:numPr>
          <w:ilvl w:val="0"/>
          <w:numId w:val="59"/>
        </w:numPr>
        <w:spacing w:before="100" w:beforeAutospacing="1" w:after="100" w:afterAutospacing="1" w:line="240" w:lineRule="auto"/>
        <w:ind w:right="0"/>
        <w:jc w:val="left"/>
        <w:rPr>
          <w:sz w:val="24"/>
          <w:szCs w:val="24"/>
          <w:lang w:val="en-US" w:eastAsia="en-US"/>
        </w:rPr>
      </w:pPr>
      <w:r w:rsidRPr="00D927A6">
        <w:rPr>
          <w:b/>
          <w:bCs/>
          <w:sz w:val="24"/>
          <w:szCs w:val="24"/>
          <w:lang w:val="en-US" w:eastAsia="en-US"/>
        </w:rPr>
        <w:lastRenderedPageBreak/>
        <w:t>Raw Score:</w:t>
      </w:r>
      <w:r w:rsidRPr="00D927A6">
        <w:rPr>
          <w:sz w:val="24"/>
          <w:szCs w:val="24"/>
          <w:lang w:val="en-US" w:eastAsia="en-US"/>
        </w:rPr>
        <w:br/>
        <w:t xml:space="preserve">2×3 + 3×1 + 4×1 = 6 + 3 + 4 = </w:t>
      </w:r>
      <w:r w:rsidRPr="00D927A6">
        <w:rPr>
          <w:b/>
          <w:bCs/>
          <w:sz w:val="24"/>
          <w:szCs w:val="24"/>
          <w:lang w:val="en-US" w:eastAsia="en-US"/>
        </w:rPr>
        <w:t>13</w:t>
      </w:r>
    </w:p>
    <w:p w14:paraId="4160B983" w14:textId="77777777" w:rsidR="00D927A6" w:rsidRPr="00D927A6" w:rsidRDefault="00D927A6" w:rsidP="00D927A6">
      <w:pPr>
        <w:numPr>
          <w:ilvl w:val="0"/>
          <w:numId w:val="59"/>
        </w:numPr>
        <w:spacing w:before="100" w:beforeAutospacing="1" w:after="100" w:afterAutospacing="1" w:line="240" w:lineRule="auto"/>
        <w:ind w:right="0"/>
        <w:jc w:val="left"/>
        <w:rPr>
          <w:sz w:val="24"/>
          <w:szCs w:val="24"/>
          <w:lang w:val="en-US" w:eastAsia="en-US"/>
        </w:rPr>
      </w:pPr>
      <w:r w:rsidRPr="00D927A6">
        <w:rPr>
          <w:b/>
          <w:bCs/>
          <w:sz w:val="24"/>
          <w:szCs w:val="24"/>
          <w:lang w:val="en-US" w:eastAsia="en-US"/>
        </w:rPr>
        <w:t>Maximum:</w:t>
      </w:r>
      <w:r w:rsidRPr="00D927A6">
        <w:rPr>
          <w:sz w:val="24"/>
          <w:szCs w:val="24"/>
          <w:lang w:val="en-US" w:eastAsia="en-US"/>
        </w:rPr>
        <w:t xml:space="preserve"> 27</w:t>
      </w:r>
    </w:p>
    <w:p w14:paraId="36B99C6D" w14:textId="77777777" w:rsidR="00D927A6" w:rsidRPr="00D927A6" w:rsidRDefault="00D927A6" w:rsidP="00D927A6">
      <w:pPr>
        <w:numPr>
          <w:ilvl w:val="0"/>
          <w:numId w:val="59"/>
        </w:numPr>
        <w:spacing w:before="100" w:beforeAutospacing="1" w:after="100" w:afterAutospacing="1" w:line="240" w:lineRule="auto"/>
        <w:ind w:right="0"/>
        <w:jc w:val="left"/>
        <w:rPr>
          <w:sz w:val="24"/>
          <w:szCs w:val="24"/>
          <w:lang w:val="en-US" w:eastAsia="en-US"/>
        </w:rPr>
      </w:pPr>
      <w:r w:rsidRPr="00D927A6">
        <w:rPr>
          <w:b/>
          <w:bCs/>
          <w:sz w:val="24"/>
          <w:szCs w:val="24"/>
          <w:lang w:val="en-US" w:eastAsia="en-US"/>
        </w:rPr>
        <w:t>Structural Admissibility Score:</w:t>
      </w:r>
      <w:r w:rsidRPr="00D927A6">
        <w:rPr>
          <w:sz w:val="24"/>
          <w:szCs w:val="24"/>
          <w:lang w:val="en-US" w:eastAsia="en-US"/>
        </w:rPr>
        <w:br/>
        <w:t xml:space="preserve">S(T) = 0.6 × (13 / 27) ≈ </w:t>
      </w:r>
      <w:r w:rsidRPr="00D927A6">
        <w:rPr>
          <w:b/>
          <w:bCs/>
          <w:sz w:val="24"/>
          <w:szCs w:val="24"/>
          <w:lang w:val="en-US" w:eastAsia="en-US"/>
        </w:rPr>
        <w:t>0.289</w:t>
      </w:r>
    </w:p>
    <w:p w14:paraId="09B2C02B" w14:textId="77777777" w:rsidR="00D927A6" w:rsidRPr="00D927A6" w:rsidRDefault="00D927A6" w:rsidP="00D927A6">
      <w:pPr>
        <w:numPr>
          <w:ilvl w:val="0"/>
          <w:numId w:val="59"/>
        </w:numPr>
        <w:spacing w:before="100" w:beforeAutospacing="1" w:after="100" w:afterAutospacing="1" w:line="240" w:lineRule="auto"/>
        <w:ind w:right="0"/>
        <w:jc w:val="left"/>
        <w:rPr>
          <w:sz w:val="24"/>
          <w:szCs w:val="24"/>
          <w:lang w:val="en-US" w:eastAsia="en-US"/>
        </w:rPr>
      </w:pPr>
      <w:r w:rsidRPr="00D927A6">
        <w:rPr>
          <w:b/>
          <w:bCs/>
          <w:sz w:val="24"/>
          <w:szCs w:val="24"/>
          <w:lang w:val="en-US" w:eastAsia="en-US"/>
        </w:rPr>
        <w:t>Final Percentage:</w:t>
      </w:r>
      <w:r w:rsidRPr="00D927A6">
        <w:rPr>
          <w:sz w:val="24"/>
          <w:szCs w:val="24"/>
          <w:lang w:val="en-US" w:eastAsia="en-US"/>
        </w:rPr>
        <w:br/>
      </w:r>
      <w:r w:rsidRPr="00D927A6">
        <w:rPr>
          <w:b/>
          <w:bCs/>
          <w:sz w:val="24"/>
          <w:szCs w:val="24"/>
          <w:lang w:val="en-US" w:eastAsia="en-US"/>
        </w:rPr>
        <w:t>S(T) ≈ 28.9%</w:t>
      </w:r>
    </w:p>
    <w:p w14:paraId="2982D870" w14:textId="77777777" w:rsidR="00D927A6" w:rsidRPr="00D927A6" w:rsidRDefault="00D927A6" w:rsidP="00D927A6">
      <w:pPr>
        <w:spacing w:before="0" w:line="240" w:lineRule="auto"/>
        <w:ind w:right="0"/>
        <w:jc w:val="left"/>
        <w:rPr>
          <w:sz w:val="24"/>
          <w:szCs w:val="24"/>
          <w:lang w:val="en-US" w:eastAsia="en-US"/>
        </w:rPr>
      </w:pPr>
      <w:r w:rsidRPr="00D927A6">
        <w:rPr>
          <w:sz w:val="24"/>
          <w:szCs w:val="24"/>
          <w:lang w:val="en-US" w:eastAsia="en-US"/>
        </w:rPr>
        <w:pict w14:anchorId="086A6112">
          <v:rect id="_x0000_i3489" style="width:0;height:1.5pt" o:hralign="center" o:hrstd="t" o:hr="t" fillcolor="#a0a0a0" stroked="f"/>
        </w:pict>
      </w:r>
    </w:p>
    <w:p w14:paraId="1BB5F79D" w14:textId="77777777" w:rsidR="00D927A6" w:rsidRPr="00D927A6" w:rsidRDefault="00D927A6" w:rsidP="00D927A6">
      <w:pPr>
        <w:spacing w:before="100" w:beforeAutospacing="1" w:after="100" w:afterAutospacing="1" w:line="240" w:lineRule="auto"/>
        <w:ind w:right="0"/>
        <w:jc w:val="left"/>
        <w:outlineLvl w:val="1"/>
        <w:rPr>
          <w:b/>
          <w:bCs/>
          <w:sz w:val="24"/>
          <w:szCs w:val="24"/>
          <w:lang w:val="en-US" w:eastAsia="en-US"/>
        </w:rPr>
      </w:pPr>
      <w:r w:rsidRPr="00D927A6">
        <w:rPr>
          <w:b/>
          <w:bCs/>
          <w:sz w:val="24"/>
          <w:szCs w:val="24"/>
          <w:lang w:val="en-US" w:eastAsia="en-US"/>
        </w:rPr>
        <w:t>DETAILED JUSTIFICATIONS:</w:t>
      </w:r>
    </w:p>
    <w:p w14:paraId="2EE8FAFB" w14:textId="77777777" w:rsidR="00D927A6" w:rsidRPr="00D927A6" w:rsidRDefault="00D927A6" w:rsidP="00D927A6">
      <w:pPr>
        <w:spacing w:before="100" w:beforeAutospacing="1" w:after="100" w:afterAutospacing="1" w:line="240" w:lineRule="auto"/>
        <w:ind w:right="0"/>
        <w:jc w:val="left"/>
        <w:outlineLvl w:val="2"/>
        <w:rPr>
          <w:b/>
          <w:bCs/>
          <w:sz w:val="24"/>
          <w:szCs w:val="24"/>
          <w:lang w:val="en-US" w:eastAsia="en-US"/>
        </w:rPr>
      </w:pPr>
      <w:r w:rsidRPr="00D927A6">
        <w:rPr>
          <w:b/>
          <w:bCs/>
          <w:i/>
          <w:iCs/>
          <w:sz w:val="24"/>
          <w:szCs w:val="24"/>
          <w:lang w:val="en-US" w:eastAsia="en-US"/>
        </w:rPr>
        <w:t>Layer I: Internal Integrity</w:t>
      </w:r>
    </w:p>
    <w:p w14:paraId="3AF14AD2" w14:textId="77777777" w:rsidR="00D927A6" w:rsidRPr="00D927A6" w:rsidRDefault="00D927A6" w:rsidP="00D927A6">
      <w:pPr>
        <w:numPr>
          <w:ilvl w:val="0"/>
          <w:numId w:val="60"/>
        </w:numPr>
        <w:spacing w:before="100" w:beforeAutospacing="1" w:after="100" w:afterAutospacing="1" w:line="240" w:lineRule="auto"/>
        <w:ind w:right="0"/>
        <w:jc w:val="left"/>
        <w:rPr>
          <w:sz w:val="24"/>
          <w:szCs w:val="24"/>
          <w:lang w:val="en-US" w:eastAsia="en-US"/>
        </w:rPr>
      </w:pPr>
      <w:r w:rsidRPr="00D927A6">
        <w:rPr>
          <w:b/>
          <w:bCs/>
          <w:sz w:val="24"/>
          <w:szCs w:val="24"/>
          <w:lang w:val="en-US" w:eastAsia="en-US"/>
        </w:rPr>
        <w:t>A1 (Logical Consistency):</w:t>
      </w:r>
      <w:r w:rsidRPr="00D927A6">
        <w:rPr>
          <w:sz w:val="24"/>
          <w:szCs w:val="24"/>
          <w:lang w:val="en-US" w:eastAsia="en-US"/>
        </w:rPr>
        <w:br/>
        <w:t>Individual inflationary models (specified by a scalar field potential and dynamics) are mathematically consistent within effective field theory.</w:t>
      </w:r>
    </w:p>
    <w:p w14:paraId="55D039BF" w14:textId="77777777" w:rsidR="00D927A6" w:rsidRPr="00D927A6" w:rsidRDefault="00D927A6" w:rsidP="00D927A6">
      <w:pPr>
        <w:numPr>
          <w:ilvl w:val="0"/>
          <w:numId w:val="60"/>
        </w:numPr>
        <w:spacing w:before="100" w:beforeAutospacing="1" w:after="100" w:afterAutospacing="1" w:line="240" w:lineRule="auto"/>
        <w:ind w:right="0"/>
        <w:jc w:val="left"/>
        <w:rPr>
          <w:sz w:val="24"/>
          <w:szCs w:val="24"/>
          <w:lang w:val="en-US" w:eastAsia="en-US"/>
        </w:rPr>
      </w:pPr>
      <w:r w:rsidRPr="00D927A6">
        <w:rPr>
          <w:b/>
          <w:bCs/>
          <w:sz w:val="24"/>
          <w:szCs w:val="24"/>
          <w:lang w:val="en-US" w:eastAsia="en-US"/>
        </w:rPr>
        <w:t>A2 (Conceptual Clarity):</w:t>
      </w:r>
      <w:r w:rsidRPr="00D927A6">
        <w:rPr>
          <w:sz w:val="24"/>
          <w:szCs w:val="24"/>
          <w:lang w:val="en-US" w:eastAsia="en-US"/>
        </w:rPr>
        <w:br/>
        <w:t>Core concepts such as slow-roll parameters, e-foldings, horizon exit, and reheating are well defined at the model level.</w:t>
      </w:r>
    </w:p>
    <w:p w14:paraId="30443DF6" w14:textId="77777777" w:rsidR="00D927A6" w:rsidRPr="00D927A6" w:rsidRDefault="00D927A6" w:rsidP="00D927A6">
      <w:pPr>
        <w:numPr>
          <w:ilvl w:val="0"/>
          <w:numId w:val="60"/>
        </w:numPr>
        <w:spacing w:before="100" w:beforeAutospacing="1" w:after="100" w:afterAutospacing="1" w:line="240" w:lineRule="auto"/>
        <w:ind w:right="0"/>
        <w:jc w:val="left"/>
        <w:rPr>
          <w:sz w:val="24"/>
          <w:szCs w:val="24"/>
          <w:lang w:val="en-US" w:eastAsia="en-US"/>
        </w:rPr>
      </w:pPr>
      <w:r w:rsidRPr="00D927A6">
        <w:rPr>
          <w:b/>
          <w:bCs/>
          <w:sz w:val="24"/>
          <w:szCs w:val="24"/>
          <w:lang w:val="en-US" w:eastAsia="en-US"/>
        </w:rPr>
        <w:t>A3 (Application Reproducibility):</w:t>
      </w:r>
      <w:r w:rsidRPr="00D927A6">
        <w:rPr>
          <w:sz w:val="24"/>
          <w:szCs w:val="24"/>
          <w:lang w:val="en-US" w:eastAsia="en-US"/>
        </w:rPr>
        <w:br/>
      </w:r>
      <w:r w:rsidRPr="00D927A6">
        <w:rPr>
          <w:b/>
          <w:bCs/>
          <w:sz w:val="24"/>
          <w:szCs w:val="24"/>
          <w:lang w:val="en-US" w:eastAsia="en-US"/>
        </w:rPr>
        <w:t>Fails</w:t>
      </w:r>
      <w:r w:rsidRPr="00D927A6">
        <w:rPr>
          <w:sz w:val="24"/>
          <w:szCs w:val="24"/>
          <w:lang w:val="en-US" w:eastAsia="en-US"/>
        </w:rPr>
        <w:t>: Different inflationary potentials, initial conditions, and reheating assumptions yield empirically equivalent predictions. The framework does not uniquely determine outcomes from shared premises.</w:t>
      </w:r>
    </w:p>
    <w:p w14:paraId="4509DD95" w14:textId="77777777" w:rsidR="00D927A6" w:rsidRPr="00D927A6" w:rsidRDefault="00D927A6" w:rsidP="00D927A6">
      <w:pPr>
        <w:numPr>
          <w:ilvl w:val="0"/>
          <w:numId w:val="60"/>
        </w:numPr>
        <w:spacing w:before="100" w:beforeAutospacing="1" w:after="100" w:afterAutospacing="1" w:line="240" w:lineRule="auto"/>
        <w:ind w:right="0"/>
        <w:jc w:val="left"/>
        <w:rPr>
          <w:sz w:val="24"/>
          <w:szCs w:val="24"/>
          <w:lang w:val="en-US" w:eastAsia="en-US"/>
        </w:rPr>
      </w:pPr>
      <w:r w:rsidRPr="00D927A6">
        <w:rPr>
          <w:b/>
          <w:bCs/>
          <w:sz w:val="24"/>
          <w:szCs w:val="24"/>
          <w:lang w:val="en-US" w:eastAsia="en-US"/>
        </w:rPr>
        <w:t>A4 (Absence of Ad Hoc Elements):</w:t>
      </w:r>
      <w:r w:rsidRPr="00D927A6">
        <w:rPr>
          <w:sz w:val="24"/>
          <w:szCs w:val="24"/>
          <w:lang w:val="en-US" w:eastAsia="en-US"/>
        </w:rPr>
        <w:br/>
      </w:r>
      <w:r w:rsidRPr="00D927A6">
        <w:rPr>
          <w:b/>
          <w:bCs/>
          <w:sz w:val="24"/>
          <w:szCs w:val="24"/>
          <w:lang w:val="en-US" w:eastAsia="en-US"/>
        </w:rPr>
        <w:t>Fails</w:t>
      </w:r>
      <w:r w:rsidRPr="00D927A6">
        <w:rPr>
          <w:sz w:val="24"/>
          <w:szCs w:val="24"/>
          <w:lang w:val="en-US" w:eastAsia="en-US"/>
        </w:rPr>
        <w:t>: Inflaton fields, potentials, and fine-tuned parameters are introduced specifically to resolve pre-existing cosmological problems, without independent necessity.</w:t>
      </w:r>
    </w:p>
    <w:p w14:paraId="26868774" w14:textId="77777777" w:rsidR="00D927A6" w:rsidRPr="00D927A6" w:rsidRDefault="00D927A6" w:rsidP="00D927A6">
      <w:pPr>
        <w:numPr>
          <w:ilvl w:val="0"/>
          <w:numId w:val="60"/>
        </w:numPr>
        <w:spacing w:before="100" w:beforeAutospacing="1" w:after="100" w:afterAutospacing="1" w:line="240" w:lineRule="auto"/>
        <w:ind w:right="0"/>
        <w:jc w:val="left"/>
        <w:rPr>
          <w:sz w:val="24"/>
          <w:szCs w:val="24"/>
          <w:lang w:val="en-US" w:eastAsia="en-US"/>
        </w:rPr>
      </w:pPr>
      <w:r w:rsidRPr="00D927A6">
        <w:rPr>
          <w:b/>
          <w:bCs/>
          <w:sz w:val="24"/>
          <w:szCs w:val="24"/>
          <w:lang w:val="en-US" w:eastAsia="en-US"/>
        </w:rPr>
        <w:t>A5 (Explicit Domain Specification):</w:t>
      </w:r>
      <w:r w:rsidRPr="00D927A6">
        <w:rPr>
          <w:sz w:val="24"/>
          <w:szCs w:val="24"/>
          <w:lang w:val="en-US" w:eastAsia="en-US"/>
        </w:rPr>
        <w:br/>
        <w:t>The theory clearly restricts itself to a pre–Big Bang, high-energy epoch and does not claim validity at the Planck scale.</w:t>
      </w:r>
    </w:p>
    <w:p w14:paraId="12073D51" w14:textId="77777777" w:rsidR="00D927A6" w:rsidRPr="00D927A6" w:rsidRDefault="00D927A6" w:rsidP="00D927A6">
      <w:pPr>
        <w:spacing w:before="0" w:line="240" w:lineRule="auto"/>
        <w:ind w:right="0"/>
        <w:jc w:val="left"/>
        <w:rPr>
          <w:sz w:val="24"/>
          <w:szCs w:val="24"/>
          <w:lang w:val="en-US" w:eastAsia="en-US"/>
        </w:rPr>
      </w:pPr>
      <w:r w:rsidRPr="00D927A6">
        <w:rPr>
          <w:sz w:val="24"/>
          <w:szCs w:val="24"/>
          <w:lang w:val="en-US" w:eastAsia="en-US"/>
        </w:rPr>
        <w:pict w14:anchorId="741AB36C">
          <v:rect id="_x0000_i3490" style="width:0;height:1.5pt" o:hralign="center" o:hrstd="t" o:hr="t" fillcolor="#a0a0a0" stroked="f"/>
        </w:pict>
      </w:r>
    </w:p>
    <w:p w14:paraId="3AC80D8A" w14:textId="77777777" w:rsidR="00D927A6" w:rsidRPr="00D927A6" w:rsidRDefault="00D927A6" w:rsidP="00D927A6">
      <w:pPr>
        <w:spacing w:before="100" w:beforeAutospacing="1" w:after="100" w:afterAutospacing="1" w:line="240" w:lineRule="auto"/>
        <w:ind w:right="0"/>
        <w:jc w:val="left"/>
        <w:outlineLvl w:val="2"/>
        <w:rPr>
          <w:b/>
          <w:bCs/>
          <w:sz w:val="24"/>
          <w:szCs w:val="24"/>
          <w:lang w:val="en-US" w:eastAsia="en-US"/>
        </w:rPr>
      </w:pPr>
      <w:r w:rsidRPr="00D927A6">
        <w:rPr>
          <w:b/>
          <w:bCs/>
          <w:i/>
          <w:iCs/>
          <w:sz w:val="24"/>
          <w:szCs w:val="24"/>
          <w:lang w:val="en-US" w:eastAsia="en-US"/>
        </w:rPr>
        <w:lastRenderedPageBreak/>
        <w:t>Layer C: Constraint Power</w:t>
      </w:r>
    </w:p>
    <w:p w14:paraId="27BC3B0E" w14:textId="77777777" w:rsidR="00D927A6" w:rsidRPr="00D927A6" w:rsidRDefault="00D927A6" w:rsidP="00D927A6">
      <w:pPr>
        <w:numPr>
          <w:ilvl w:val="0"/>
          <w:numId w:val="61"/>
        </w:numPr>
        <w:spacing w:before="100" w:beforeAutospacing="1" w:after="100" w:afterAutospacing="1" w:line="240" w:lineRule="auto"/>
        <w:ind w:right="0"/>
        <w:jc w:val="left"/>
        <w:rPr>
          <w:sz w:val="24"/>
          <w:szCs w:val="24"/>
          <w:lang w:val="en-US" w:eastAsia="en-US"/>
        </w:rPr>
      </w:pPr>
      <w:r w:rsidRPr="00D927A6">
        <w:rPr>
          <w:b/>
          <w:bCs/>
          <w:sz w:val="24"/>
          <w:szCs w:val="24"/>
          <w:lang w:val="en-US" w:eastAsia="en-US"/>
        </w:rPr>
        <w:t>B1 (Model Exclusion):</w:t>
      </w:r>
      <w:r w:rsidRPr="00D927A6">
        <w:rPr>
          <w:sz w:val="24"/>
          <w:szCs w:val="24"/>
          <w:lang w:val="en-US" w:eastAsia="en-US"/>
        </w:rPr>
        <w:br/>
        <w:t>Inflation excludes cosmologies without a mechanism for generating super-horizon correlations or flattening spatial curvature.</w:t>
      </w:r>
    </w:p>
    <w:p w14:paraId="7B324C58" w14:textId="77777777" w:rsidR="00D927A6" w:rsidRPr="00D927A6" w:rsidRDefault="00D927A6" w:rsidP="00D927A6">
      <w:pPr>
        <w:numPr>
          <w:ilvl w:val="0"/>
          <w:numId w:val="61"/>
        </w:numPr>
        <w:spacing w:before="100" w:beforeAutospacing="1" w:after="100" w:afterAutospacing="1" w:line="240" w:lineRule="auto"/>
        <w:ind w:right="0"/>
        <w:jc w:val="left"/>
        <w:rPr>
          <w:sz w:val="24"/>
          <w:szCs w:val="24"/>
          <w:lang w:val="en-US" w:eastAsia="en-US"/>
        </w:rPr>
      </w:pPr>
      <w:r w:rsidRPr="00D927A6">
        <w:rPr>
          <w:b/>
          <w:bCs/>
          <w:sz w:val="24"/>
          <w:szCs w:val="24"/>
          <w:lang w:val="en-US" w:eastAsia="en-US"/>
        </w:rPr>
        <w:t>B2 (Non-Definitional Exclusion):</w:t>
      </w:r>
      <w:r w:rsidRPr="00D927A6">
        <w:rPr>
          <w:sz w:val="24"/>
          <w:szCs w:val="24"/>
          <w:lang w:val="en-US" w:eastAsia="en-US"/>
        </w:rPr>
        <w:br/>
      </w:r>
      <w:r w:rsidRPr="00D927A6">
        <w:rPr>
          <w:b/>
          <w:bCs/>
          <w:sz w:val="24"/>
          <w:szCs w:val="24"/>
          <w:lang w:val="en-US" w:eastAsia="en-US"/>
        </w:rPr>
        <w:t>Fails</w:t>
      </w:r>
      <w:r w:rsidRPr="00D927A6">
        <w:rPr>
          <w:sz w:val="24"/>
          <w:szCs w:val="24"/>
          <w:lang w:val="en-US" w:eastAsia="en-US"/>
        </w:rPr>
        <w:t>: Many exclusions depend on how “successful inflation” is defined (e.g., number of e-folds, perturbation spectra), rather than on unavoidable consequences.</w:t>
      </w:r>
    </w:p>
    <w:p w14:paraId="53A7B804" w14:textId="77777777" w:rsidR="00D927A6" w:rsidRPr="00D927A6" w:rsidRDefault="00D927A6" w:rsidP="00D927A6">
      <w:pPr>
        <w:numPr>
          <w:ilvl w:val="0"/>
          <w:numId w:val="61"/>
        </w:numPr>
        <w:spacing w:before="100" w:beforeAutospacing="1" w:after="100" w:afterAutospacing="1" w:line="240" w:lineRule="auto"/>
        <w:ind w:right="0"/>
        <w:jc w:val="left"/>
        <w:rPr>
          <w:sz w:val="24"/>
          <w:szCs w:val="24"/>
          <w:lang w:val="en-US" w:eastAsia="en-US"/>
        </w:rPr>
      </w:pPr>
      <w:r w:rsidRPr="00D927A6">
        <w:rPr>
          <w:b/>
          <w:bCs/>
          <w:sz w:val="24"/>
          <w:szCs w:val="24"/>
          <w:lang w:val="en-US" w:eastAsia="en-US"/>
        </w:rPr>
        <w:t>B3 (Non-Trivial Exclusion):</w:t>
      </w:r>
      <w:r w:rsidRPr="00D927A6">
        <w:rPr>
          <w:sz w:val="24"/>
          <w:szCs w:val="24"/>
          <w:lang w:val="en-US" w:eastAsia="en-US"/>
        </w:rPr>
        <w:br/>
      </w:r>
      <w:r w:rsidRPr="00D927A6">
        <w:rPr>
          <w:b/>
          <w:bCs/>
          <w:sz w:val="24"/>
          <w:szCs w:val="24"/>
          <w:lang w:val="en-US" w:eastAsia="en-US"/>
        </w:rPr>
        <w:t>Fails</w:t>
      </w:r>
      <w:r w:rsidRPr="00D927A6">
        <w:rPr>
          <w:sz w:val="24"/>
          <w:szCs w:val="24"/>
          <w:lang w:val="en-US" w:eastAsia="en-US"/>
        </w:rPr>
        <w:t>: Competing non-inflationary models (bounce, ekpyrotic, emergent cosmologies) reproduce similar observational signatures.</w:t>
      </w:r>
    </w:p>
    <w:p w14:paraId="644B4898" w14:textId="77777777" w:rsidR="00D927A6" w:rsidRPr="00D927A6" w:rsidRDefault="00D927A6" w:rsidP="00D927A6">
      <w:pPr>
        <w:spacing w:before="0" w:line="240" w:lineRule="auto"/>
        <w:ind w:right="0"/>
        <w:jc w:val="left"/>
        <w:rPr>
          <w:sz w:val="24"/>
          <w:szCs w:val="24"/>
          <w:lang w:val="en-US" w:eastAsia="en-US"/>
        </w:rPr>
      </w:pPr>
      <w:r w:rsidRPr="00D927A6">
        <w:rPr>
          <w:sz w:val="24"/>
          <w:szCs w:val="24"/>
          <w:lang w:val="en-US" w:eastAsia="en-US"/>
        </w:rPr>
        <w:pict w14:anchorId="3F6225CE">
          <v:rect id="_x0000_i3491" style="width:0;height:1.5pt" o:hralign="center" o:hrstd="t" o:hr="t" fillcolor="#a0a0a0" stroked="f"/>
        </w:pict>
      </w:r>
    </w:p>
    <w:p w14:paraId="372CD293" w14:textId="77777777" w:rsidR="00D927A6" w:rsidRPr="00D927A6" w:rsidRDefault="00D927A6" w:rsidP="00D927A6">
      <w:pPr>
        <w:spacing w:before="100" w:beforeAutospacing="1" w:after="100" w:afterAutospacing="1" w:line="240" w:lineRule="auto"/>
        <w:ind w:right="0"/>
        <w:jc w:val="left"/>
        <w:outlineLvl w:val="2"/>
        <w:rPr>
          <w:b/>
          <w:bCs/>
          <w:sz w:val="24"/>
          <w:szCs w:val="24"/>
          <w:lang w:val="en-US" w:eastAsia="en-US"/>
        </w:rPr>
      </w:pPr>
      <w:r w:rsidRPr="00D927A6">
        <w:rPr>
          <w:b/>
          <w:bCs/>
          <w:i/>
          <w:iCs/>
          <w:sz w:val="24"/>
          <w:szCs w:val="24"/>
          <w:lang w:val="en-US" w:eastAsia="en-US"/>
        </w:rPr>
        <w:t>Layer O: Ontological Load</w:t>
      </w:r>
    </w:p>
    <w:p w14:paraId="4D9725B2" w14:textId="77777777" w:rsidR="00D927A6" w:rsidRPr="00D927A6" w:rsidRDefault="00D927A6" w:rsidP="00D927A6">
      <w:pPr>
        <w:numPr>
          <w:ilvl w:val="0"/>
          <w:numId w:val="62"/>
        </w:numPr>
        <w:spacing w:before="100" w:beforeAutospacing="1" w:after="100" w:afterAutospacing="1" w:line="240" w:lineRule="auto"/>
        <w:ind w:right="0"/>
        <w:jc w:val="left"/>
        <w:rPr>
          <w:sz w:val="24"/>
          <w:szCs w:val="24"/>
          <w:lang w:val="en-US" w:eastAsia="en-US"/>
        </w:rPr>
      </w:pPr>
      <w:r w:rsidRPr="00D927A6">
        <w:rPr>
          <w:b/>
          <w:bCs/>
          <w:sz w:val="24"/>
          <w:szCs w:val="24"/>
          <w:lang w:val="en-US" w:eastAsia="en-US"/>
        </w:rPr>
        <w:t>C1 (World-Directed Claims):</w:t>
      </w:r>
      <w:r w:rsidRPr="00D927A6">
        <w:rPr>
          <w:sz w:val="24"/>
          <w:szCs w:val="24"/>
          <w:lang w:val="en-US" w:eastAsia="en-US"/>
        </w:rPr>
        <w:br/>
        <w:t>Inflation asserts a real dynamical phase in the universe’s history driven by a physical field and potential.</w:t>
      </w:r>
    </w:p>
    <w:p w14:paraId="3A8E04C4" w14:textId="77777777" w:rsidR="00D927A6" w:rsidRPr="00D927A6" w:rsidRDefault="00D927A6" w:rsidP="00D927A6">
      <w:pPr>
        <w:numPr>
          <w:ilvl w:val="0"/>
          <w:numId w:val="62"/>
        </w:numPr>
        <w:spacing w:before="100" w:beforeAutospacing="1" w:after="100" w:afterAutospacing="1" w:line="240" w:lineRule="auto"/>
        <w:ind w:right="0"/>
        <w:jc w:val="left"/>
        <w:rPr>
          <w:sz w:val="24"/>
          <w:szCs w:val="24"/>
          <w:lang w:val="en-US" w:eastAsia="en-US"/>
        </w:rPr>
      </w:pPr>
      <w:r w:rsidRPr="00D927A6">
        <w:rPr>
          <w:b/>
          <w:bCs/>
          <w:sz w:val="24"/>
          <w:szCs w:val="24"/>
          <w:lang w:val="en-US" w:eastAsia="en-US"/>
        </w:rPr>
        <w:t>C2 (Modal Constraint):</w:t>
      </w:r>
      <w:r w:rsidRPr="00D927A6">
        <w:rPr>
          <w:sz w:val="24"/>
          <w:szCs w:val="24"/>
          <w:lang w:val="en-US" w:eastAsia="en-US"/>
        </w:rPr>
        <w:br/>
      </w:r>
      <w:r w:rsidRPr="00D927A6">
        <w:rPr>
          <w:b/>
          <w:bCs/>
          <w:sz w:val="24"/>
          <w:szCs w:val="24"/>
          <w:lang w:val="en-US" w:eastAsia="en-US"/>
        </w:rPr>
        <w:t>Fails</w:t>
      </w:r>
      <w:r w:rsidRPr="00D927A6">
        <w:rPr>
          <w:sz w:val="24"/>
          <w:szCs w:val="24"/>
          <w:lang w:val="en-US" w:eastAsia="en-US"/>
        </w:rPr>
        <w:t>: The theory permits an enormous space of coherent alternative worlds (different potentials, eternal inflation, multiverse scenarios), limiting modal exclusion.</w:t>
      </w:r>
    </w:p>
    <w:p w14:paraId="7559AAA4" w14:textId="77777777" w:rsidR="00D927A6" w:rsidRPr="00D927A6" w:rsidRDefault="00D927A6" w:rsidP="00D927A6">
      <w:pPr>
        <w:spacing w:before="0" w:line="240" w:lineRule="auto"/>
        <w:ind w:right="0"/>
        <w:jc w:val="left"/>
        <w:rPr>
          <w:sz w:val="24"/>
          <w:szCs w:val="24"/>
          <w:lang w:val="en-US" w:eastAsia="en-US"/>
        </w:rPr>
      </w:pPr>
      <w:r w:rsidRPr="00D927A6">
        <w:rPr>
          <w:sz w:val="24"/>
          <w:szCs w:val="24"/>
          <w:lang w:val="en-US" w:eastAsia="en-US"/>
        </w:rPr>
        <w:pict w14:anchorId="33511525">
          <v:rect id="_x0000_i3492" style="width:0;height:1.5pt" o:hralign="center" o:hrstd="t" o:hr="t" fillcolor="#a0a0a0" stroked="f"/>
        </w:pict>
      </w:r>
    </w:p>
    <w:p w14:paraId="0BF454CF" w14:textId="77777777" w:rsidR="00D927A6" w:rsidRPr="00D927A6" w:rsidRDefault="00D927A6" w:rsidP="00D927A6">
      <w:pPr>
        <w:spacing w:before="100" w:beforeAutospacing="1" w:after="100" w:afterAutospacing="1" w:line="240" w:lineRule="auto"/>
        <w:ind w:right="0"/>
        <w:jc w:val="left"/>
        <w:outlineLvl w:val="1"/>
        <w:rPr>
          <w:b/>
          <w:bCs/>
          <w:sz w:val="24"/>
          <w:szCs w:val="24"/>
          <w:lang w:val="en-US" w:eastAsia="en-US"/>
        </w:rPr>
      </w:pPr>
      <w:r w:rsidRPr="00D927A6">
        <w:rPr>
          <w:b/>
          <w:bCs/>
          <w:sz w:val="24"/>
          <w:szCs w:val="24"/>
          <w:lang w:val="en-US" w:eastAsia="en-US"/>
        </w:rPr>
        <w:t>IDENTIFIED WEAKNESSES:</w:t>
      </w:r>
    </w:p>
    <w:p w14:paraId="37664D29" w14:textId="77777777" w:rsidR="00D927A6" w:rsidRPr="00D927A6" w:rsidRDefault="00D927A6" w:rsidP="00D927A6">
      <w:pPr>
        <w:numPr>
          <w:ilvl w:val="0"/>
          <w:numId w:val="63"/>
        </w:numPr>
        <w:spacing w:before="100" w:beforeAutospacing="1" w:after="100" w:afterAutospacing="1" w:line="240" w:lineRule="auto"/>
        <w:ind w:right="0"/>
        <w:jc w:val="left"/>
        <w:rPr>
          <w:sz w:val="24"/>
          <w:szCs w:val="24"/>
          <w:lang w:val="en-US" w:eastAsia="en-US"/>
        </w:rPr>
      </w:pPr>
      <w:r w:rsidRPr="00D927A6">
        <w:rPr>
          <w:b/>
          <w:bCs/>
          <w:sz w:val="24"/>
          <w:szCs w:val="24"/>
          <w:lang w:val="en-US" w:eastAsia="en-US"/>
        </w:rPr>
        <w:t>Severe Underdetermination (A3):</w:t>
      </w:r>
      <w:r w:rsidRPr="00D927A6">
        <w:rPr>
          <w:sz w:val="24"/>
          <w:szCs w:val="24"/>
          <w:lang w:val="en-US" w:eastAsia="en-US"/>
        </w:rPr>
        <w:t xml:space="preserve"> Vast numbers of inflationary models are observationally indistinguishable.</w:t>
      </w:r>
    </w:p>
    <w:p w14:paraId="6AAAEE11" w14:textId="77777777" w:rsidR="00D927A6" w:rsidRPr="00D927A6" w:rsidRDefault="00D927A6" w:rsidP="00D927A6">
      <w:pPr>
        <w:numPr>
          <w:ilvl w:val="0"/>
          <w:numId w:val="63"/>
        </w:numPr>
        <w:spacing w:before="100" w:beforeAutospacing="1" w:after="100" w:afterAutospacing="1" w:line="240" w:lineRule="auto"/>
        <w:ind w:right="0"/>
        <w:jc w:val="left"/>
        <w:rPr>
          <w:sz w:val="24"/>
          <w:szCs w:val="24"/>
          <w:lang w:val="en-US" w:eastAsia="en-US"/>
        </w:rPr>
      </w:pPr>
      <w:r w:rsidRPr="00D927A6">
        <w:rPr>
          <w:b/>
          <w:bCs/>
          <w:sz w:val="24"/>
          <w:szCs w:val="24"/>
          <w:lang w:val="en-US" w:eastAsia="en-US"/>
        </w:rPr>
        <w:t>Ad Hoc Dynamics (A4):</w:t>
      </w:r>
      <w:r w:rsidRPr="00D927A6">
        <w:rPr>
          <w:sz w:val="24"/>
          <w:szCs w:val="24"/>
          <w:lang w:val="en-US" w:eastAsia="en-US"/>
        </w:rPr>
        <w:t xml:space="preserve"> Inflaton fields and potentials lack independent theoretical grounding.</w:t>
      </w:r>
    </w:p>
    <w:p w14:paraId="3A7BE9A7" w14:textId="77777777" w:rsidR="00D927A6" w:rsidRPr="00D927A6" w:rsidRDefault="00D927A6" w:rsidP="00D927A6">
      <w:pPr>
        <w:numPr>
          <w:ilvl w:val="0"/>
          <w:numId w:val="63"/>
        </w:numPr>
        <w:spacing w:before="100" w:beforeAutospacing="1" w:after="100" w:afterAutospacing="1" w:line="240" w:lineRule="auto"/>
        <w:ind w:right="0"/>
        <w:jc w:val="left"/>
        <w:rPr>
          <w:sz w:val="24"/>
          <w:szCs w:val="24"/>
          <w:lang w:val="en-US" w:eastAsia="en-US"/>
        </w:rPr>
      </w:pPr>
      <w:r w:rsidRPr="00D927A6">
        <w:rPr>
          <w:b/>
          <w:bCs/>
          <w:sz w:val="24"/>
          <w:szCs w:val="24"/>
          <w:lang w:val="en-US" w:eastAsia="en-US"/>
        </w:rPr>
        <w:t>Weak Constraint Power (B2–B3):</w:t>
      </w:r>
      <w:r w:rsidRPr="00D927A6">
        <w:rPr>
          <w:sz w:val="24"/>
          <w:szCs w:val="24"/>
          <w:lang w:val="en-US" w:eastAsia="en-US"/>
        </w:rPr>
        <w:t xml:space="preserve"> Inflation accommodates data more than it forbids alternatives.</w:t>
      </w:r>
    </w:p>
    <w:p w14:paraId="3EBF7F97" w14:textId="77777777" w:rsidR="00D927A6" w:rsidRPr="00D927A6" w:rsidRDefault="00D927A6" w:rsidP="00D927A6">
      <w:pPr>
        <w:numPr>
          <w:ilvl w:val="0"/>
          <w:numId w:val="63"/>
        </w:numPr>
        <w:spacing w:before="100" w:beforeAutospacing="1" w:after="100" w:afterAutospacing="1" w:line="240" w:lineRule="auto"/>
        <w:ind w:right="0"/>
        <w:jc w:val="left"/>
        <w:rPr>
          <w:sz w:val="24"/>
          <w:szCs w:val="24"/>
          <w:lang w:val="en-US" w:eastAsia="en-US"/>
        </w:rPr>
      </w:pPr>
      <w:r w:rsidRPr="00D927A6">
        <w:rPr>
          <w:b/>
          <w:bCs/>
          <w:sz w:val="24"/>
          <w:szCs w:val="24"/>
          <w:lang w:val="en-US" w:eastAsia="en-US"/>
        </w:rPr>
        <w:lastRenderedPageBreak/>
        <w:t>Measure and Predictability Problems:</w:t>
      </w:r>
      <w:r w:rsidRPr="00D927A6">
        <w:rPr>
          <w:sz w:val="24"/>
          <w:szCs w:val="24"/>
          <w:lang w:val="en-US" w:eastAsia="en-US"/>
        </w:rPr>
        <w:t xml:space="preserve"> Eternal inflation undermines probabilistic predictions.</w:t>
      </w:r>
    </w:p>
    <w:p w14:paraId="538E881D" w14:textId="77777777" w:rsidR="00D927A6" w:rsidRPr="00D927A6" w:rsidRDefault="00D927A6" w:rsidP="00D927A6">
      <w:pPr>
        <w:numPr>
          <w:ilvl w:val="0"/>
          <w:numId w:val="63"/>
        </w:numPr>
        <w:spacing w:before="100" w:beforeAutospacing="1" w:after="100" w:afterAutospacing="1" w:line="240" w:lineRule="auto"/>
        <w:ind w:right="0"/>
        <w:jc w:val="left"/>
        <w:rPr>
          <w:sz w:val="24"/>
          <w:szCs w:val="24"/>
          <w:lang w:val="en-US" w:eastAsia="en-US"/>
        </w:rPr>
      </w:pPr>
      <w:r w:rsidRPr="00D927A6">
        <w:rPr>
          <w:b/>
          <w:bCs/>
          <w:sz w:val="24"/>
          <w:szCs w:val="24"/>
          <w:lang w:val="en-US" w:eastAsia="en-US"/>
        </w:rPr>
        <w:t>Multiverse Drift:</w:t>
      </w:r>
      <w:r w:rsidRPr="00D927A6">
        <w:rPr>
          <w:sz w:val="24"/>
          <w:szCs w:val="24"/>
          <w:lang w:val="en-US" w:eastAsia="en-US"/>
        </w:rPr>
        <w:t xml:space="preserve"> Expanding ontological commitments reduce empirical grip.</w:t>
      </w:r>
    </w:p>
    <w:p w14:paraId="1E08AC96" w14:textId="77777777" w:rsidR="00D927A6" w:rsidRPr="00D927A6" w:rsidRDefault="00D927A6" w:rsidP="00D927A6">
      <w:pPr>
        <w:spacing w:before="0" w:line="240" w:lineRule="auto"/>
        <w:ind w:right="0"/>
        <w:jc w:val="left"/>
        <w:rPr>
          <w:sz w:val="24"/>
          <w:szCs w:val="24"/>
          <w:lang w:val="en-US" w:eastAsia="en-US"/>
        </w:rPr>
      </w:pPr>
      <w:r w:rsidRPr="00D927A6">
        <w:rPr>
          <w:sz w:val="24"/>
          <w:szCs w:val="24"/>
          <w:lang w:val="en-US" w:eastAsia="en-US"/>
        </w:rPr>
        <w:pict w14:anchorId="48A506F4">
          <v:rect id="_x0000_i3493" style="width:0;height:1.5pt" o:hralign="center" o:hrstd="t" o:hr="t" fillcolor="#a0a0a0" stroked="f"/>
        </w:pict>
      </w:r>
    </w:p>
    <w:p w14:paraId="4DD1A71F" w14:textId="77777777" w:rsidR="00D927A6" w:rsidRPr="00D927A6" w:rsidRDefault="00D927A6" w:rsidP="00D927A6">
      <w:pPr>
        <w:spacing w:before="100" w:beforeAutospacing="1" w:after="100" w:afterAutospacing="1" w:line="240" w:lineRule="auto"/>
        <w:ind w:right="0"/>
        <w:jc w:val="left"/>
        <w:outlineLvl w:val="1"/>
        <w:rPr>
          <w:b/>
          <w:bCs/>
          <w:sz w:val="24"/>
          <w:szCs w:val="24"/>
          <w:lang w:val="en-US" w:eastAsia="en-US"/>
        </w:rPr>
      </w:pPr>
      <w:r w:rsidRPr="00D927A6">
        <w:rPr>
          <w:b/>
          <w:bCs/>
          <w:sz w:val="24"/>
          <w:szCs w:val="24"/>
          <w:lang w:val="en-US" w:eastAsia="en-US"/>
        </w:rPr>
        <w:t>SUGGESTIONS FOR IMPROVEMENT:</w:t>
      </w:r>
    </w:p>
    <w:p w14:paraId="7F0525AD" w14:textId="77777777" w:rsidR="00D927A6" w:rsidRPr="00D927A6" w:rsidRDefault="00D927A6" w:rsidP="00D927A6">
      <w:pPr>
        <w:numPr>
          <w:ilvl w:val="0"/>
          <w:numId w:val="64"/>
        </w:numPr>
        <w:spacing w:before="100" w:beforeAutospacing="1" w:after="100" w:afterAutospacing="1" w:line="240" w:lineRule="auto"/>
        <w:ind w:right="0"/>
        <w:jc w:val="left"/>
        <w:rPr>
          <w:sz w:val="24"/>
          <w:szCs w:val="24"/>
          <w:lang w:val="en-US" w:eastAsia="en-US"/>
        </w:rPr>
      </w:pPr>
      <w:r w:rsidRPr="00D927A6">
        <w:rPr>
          <w:sz w:val="24"/>
          <w:szCs w:val="24"/>
          <w:lang w:val="en-US" w:eastAsia="en-US"/>
        </w:rPr>
        <w:t>Derive inflationary dynamics uniquely from a deeper high-energy or quantum-gravitational theory.</w:t>
      </w:r>
    </w:p>
    <w:p w14:paraId="038360C0" w14:textId="77777777" w:rsidR="00D927A6" w:rsidRPr="00D927A6" w:rsidRDefault="00D927A6" w:rsidP="00D927A6">
      <w:pPr>
        <w:numPr>
          <w:ilvl w:val="0"/>
          <w:numId w:val="64"/>
        </w:numPr>
        <w:spacing w:before="100" w:beforeAutospacing="1" w:after="100" w:afterAutospacing="1" w:line="240" w:lineRule="auto"/>
        <w:ind w:right="0"/>
        <w:jc w:val="left"/>
        <w:rPr>
          <w:sz w:val="24"/>
          <w:szCs w:val="24"/>
          <w:lang w:val="en-US" w:eastAsia="en-US"/>
        </w:rPr>
      </w:pPr>
      <w:r w:rsidRPr="00D927A6">
        <w:rPr>
          <w:sz w:val="24"/>
          <w:szCs w:val="24"/>
          <w:lang w:val="en-US" w:eastAsia="en-US"/>
        </w:rPr>
        <w:t>Identify distinctive, model-independent observational signatures (e.g., specific non-Gaussianities).</w:t>
      </w:r>
    </w:p>
    <w:p w14:paraId="622365D0" w14:textId="77777777" w:rsidR="00D927A6" w:rsidRPr="00D927A6" w:rsidRDefault="00D927A6" w:rsidP="00D927A6">
      <w:pPr>
        <w:numPr>
          <w:ilvl w:val="0"/>
          <w:numId w:val="64"/>
        </w:numPr>
        <w:spacing w:before="100" w:beforeAutospacing="1" w:after="100" w:afterAutospacing="1" w:line="240" w:lineRule="auto"/>
        <w:ind w:right="0"/>
        <w:jc w:val="left"/>
        <w:rPr>
          <w:sz w:val="24"/>
          <w:szCs w:val="24"/>
          <w:lang w:val="en-US" w:eastAsia="en-US"/>
        </w:rPr>
      </w:pPr>
      <w:r w:rsidRPr="00D927A6">
        <w:rPr>
          <w:sz w:val="24"/>
          <w:szCs w:val="24"/>
          <w:lang w:val="en-US" w:eastAsia="en-US"/>
        </w:rPr>
        <w:t>Restrict the inflationary model space to restore genuine exclusion power.</w:t>
      </w:r>
    </w:p>
    <w:p w14:paraId="0305C205" w14:textId="77777777" w:rsidR="00D927A6" w:rsidRPr="00D927A6" w:rsidRDefault="00D927A6" w:rsidP="00D927A6">
      <w:pPr>
        <w:numPr>
          <w:ilvl w:val="0"/>
          <w:numId w:val="64"/>
        </w:numPr>
        <w:spacing w:before="100" w:beforeAutospacing="1" w:after="100" w:afterAutospacing="1" w:line="240" w:lineRule="auto"/>
        <w:ind w:right="0"/>
        <w:jc w:val="left"/>
        <w:rPr>
          <w:sz w:val="24"/>
          <w:szCs w:val="24"/>
          <w:lang w:val="en-US" w:eastAsia="en-US"/>
        </w:rPr>
      </w:pPr>
      <w:r w:rsidRPr="00D927A6">
        <w:rPr>
          <w:sz w:val="24"/>
          <w:szCs w:val="24"/>
          <w:lang w:val="en-US" w:eastAsia="en-US"/>
        </w:rPr>
        <w:t>Resolve or eliminate eternal inflation and associated measure problems.</w:t>
      </w:r>
    </w:p>
    <w:p w14:paraId="0EF0EB0C" w14:textId="77777777" w:rsidR="00D927A6" w:rsidRPr="00D927A6" w:rsidRDefault="00D927A6" w:rsidP="00D927A6">
      <w:pPr>
        <w:spacing w:before="0" w:line="240" w:lineRule="auto"/>
        <w:ind w:right="0"/>
        <w:jc w:val="left"/>
        <w:rPr>
          <w:sz w:val="24"/>
          <w:szCs w:val="24"/>
          <w:lang w:val="en-US" w:eastAsia="en-US"/>
        </w:rPr>
      </w:pPr>
      <w:r w:rsidRPr="00D927A6">
        <w:rPr>
          <w:sz w:val="24"/>
          <w:szCs w:val="24"/>
          <w:lang w:val="en-US" w:eastAsia="en-US"/>
        </w:rPr>
        <w:pict w14:anchorId="7E08A8A9">
          <v:rect id="_x0000_i3494" style="width:0;height:1.5pt" o:hralign="center" o:hrstd="t" o:hr="t" fillcolor="#a0a0a0" stroked="f"/>
        </w:pict>
      </w:r>
    </w:p>
    <w:p w14:paraId="4B75EBCD" w14:textId="77777777" w:rsidR="00D927A6" w:rsidRPr="00D927A6" w:rsidRDefault="00D927A6" w:rsidP="00D927A6">
      <w:pPr>
        <w:spacing w:before="100" w:beforeAutospacing="1" w:after="100" w:afterAutospacing="1" w:line="240" w:lineRule="auto"/>
        <w:ind w:right="0"/>
        <w:jc w:val="left"/>
        <w:outlineLvl w:val="1"/>
        <w:rPr>
          <w:b/>
          <w:bCs/>
          <w:sz w:val="24"/>
          <w:szCs w:val="24"/>
          <w:lang w:val="en-US" w:eastAsia="en-US"/>
        </w:rPr>
      </w:pPr>
      <w:r w:rsidRPr="00D927A6">
        <w:rPr>
          <w:b/>
          <w:bCs/>
          <w:sz w:val="24"/>
          <w:szCs w:val="24"/>
          <w:lang w:val="en-US" w:eastAsia="en-US"/>
        </w:rPr>
        <w:t>COMPARATIVE POSITIONING:</w:t>
      </w:r>
    </w:p>
    <w:p w14:paraId="05E3EA0C" w14:textId="77777777" w:rsidR="00D927A6" w:rsidRPr="00D927A6" w:rsidRDefault="00D927A6" w:rsidP="00D927A6">
      <w:pPr>
        <w:spacing w:before="100" w:beforeAutospacing="1" w:after="100" w:afterAutospacing="1" w:line="240" w:lineRule="auto"/>
        <w:ind w:right="0"/>
        <w:jc w:val="left"/>
        <w:rPr>
          <w:sz w:val="24"/>
          <w:szCs w:val="24"/>
          <w:lang w:val="en-US" w:eastAsia="en-US"/>
        </w:rPr>
      </w:pPr>
      <w:r w:rsidRPr="00D927A6">
        <w:rPr>
          <w:sz w:val="24"/>
          <w:szCs w:val="24"/>
          <w:lang w:val="en-US" w:eastAsia="en-US"/>
        </w:rPr>
        <w:t xml:space="preserve">Based on </w:t>
      </w:r>
      <w:r w:rsidRPr="00D927A6">
        <w:rPr>
          <w:b/>
          <w:bCs/>
          <w:sz w:val="24"/>
          <w:szCs w:val="24"/>
          <w:lang w:val="en-US" w:eastAsia="en-US"/>
        </w:rPr>
        <w:t>S(T) ≈ 28.9%</w:t>
      </w:r>
      <w:r w:rsidRPr="00D927A6">
        <w:rPr>
          <w:sz w:val="24"/>
          <w:szCs w:val="24"/>
          <w:lang w:val="en-US" w:eastAsia="en-US"/>
        </w:rPr>
        <w:t>, this theory is comparable to:</w:t>
      </w:r>
    </w:p>
    <w:p w14:paraId="13968848" w14:textId="77777777" w:rsidR="00D927A6" w:rsidRPr="00D927A6" w:rsidRDefault="00D927A6" w:rsidP="00D927A6">
      <w:pPr>
        <w:numPr>
          <w:ilvl w:val="0"/>
          <w:numId w:val="65"/>
        </w:numPr>
        <w:spacing w:before="100" w:beforeAutospacing="1" w:after="100" w:afterAutospacing="1" w:line="240" w:lineRule="auto"/>
        <w:ind w:right="0"/>
        <w:jc w:val="left"/>
        <w:rPr>
          <w:sz w:val="24"/>
          <w:szCs w:val="24"/>
          <w:lang w:val="en-US" w:eastAsia="en-US"/>
        </w:rPr>
      </w:pPr>
      <w:r w:rsidRPr="00D927A6">
        <w:rPr>
          <w:b/>
          <w:bCs/>
          <w:sz w:val="24"/>
          <w:szCs w:val="24"/>
          <w:lang w:val="en-US" w:eastAsia="en-US"/>
        </w:rPr>
        <w:t>String Theory level</w:t>
      </w:r>
      <w:r w:rsidRPr="00D927A6">
        <w:rPr>
          <w:sz w:val="24"/>
          <w:szCs w:val="24"/>
          <w:lang w:val="en-US" w:eastAsia="en-US"/>
        </w:rPr>
        <w:t xml:space="preserve"> — mathematically flexible and heuristically powerful, but empirically underconstrained and weak in modal exclusion.</w:t>
      </w:r>
    </w:p>
    <w:p w14:paraId="10F6F54C" w14:textId="77777777" w:rsidR="00D927A6" w:rsidRPr="00D927A6" w:rsidRDefault="00D927A6" w:rsidP="00D927A6">
      <w:pPr>
        <w:spacing w:before="0" w:line="240" w:lineRule="auto"/>
        <w:ind w:right="0"/>
        <w:jc w:val="left"/>
        <w:rPr>
          <w:sz w:val="24"/>
          <w:szCs w:val="24"/>
          <w:lang w:val="en-US" w:eastAsia="en-US"/>
        </w:rPr>
      </w:pPr>
      <w:r w:rsidRPr="00D927A6">
        <w:rPr>
          <w:sz w:val="24"/>
          <w:szCs w:val="24"/>
          <w:lang w:val="en-US" w:eastAsia="en-US"/>
        </w:rPr>
        <w:pict w14:anchorId="2D3B5C6C">
          <v:rect id="_x0000_i3495" style="width:0;height:1.5pt" o:hralign="center" o:hrstd="t" o:hr="t" fillcolor="#a0a0a0" stroked="f"/>
        </w:pict>
      </w:r>
    </w:p>
    <w:p w14:paraId="6D2D0E7E" w14:textId="77777777" w:rsidR="00D927A6" w:rsidRPr="00D927A6" w:rsidRDefault="00D927A6" w:rsidP="00D927A6">
      <w:pPr>
        <w:spacing w:before="100" w:beforeAutospacing="1" w:after="100" w:afterAutospacing="1" w:line="240" w:lineRule="auto"/>
        <w:ind w:right="0"/>
        <w:jc w:val="left"/>
        <w:rPr>
          <w:sz w:val="24"/>
          <w:szCs w:val="24"/>
          <w:lang w:val="en-US" w:eastAsia="en-US"/>
        </w:rPr>
      </w:pPr>
      <w:r w:rsidRPr="00D927A6">
        <w:rPr>
          <w:b/>
          <w:bCs/>
          <w:sz w:val="24"/>
          <w:szCs w:val="24"/>
          <w:lang w:val="en-US" w:eastAsia="en-US"/>
        </w:rPr>
        <w:t>Summary Judgment:</w:t>
      </w:r>
      <w:r w:rsidRPr="00D927A6">
        <w:rPr>
          <w:sz w:val="24"/>
          <w:szCs w:val="24"/>
          <w:lang w:val="en-US" w:eastAsia="en-US"/>
        </w:rPr>
        <w:br/>
        <w:t xml:space="preserve">Under the Structural–Bayesian I-C-O-N framework, Cosmic Inflation functions as a </w:t>
      </w:r>
      <w:r w:rsidRPr="00D927A6">
        <w:rPr>
          <w:i/>
          <w:iCs/>
          <w:sz w:val="24"/>
          <w:szCs w:val="24"/>
          <w:lang w:val="en-US" w:eastAsia="en-US"/>
        </w:rPr>
        <w:t>problem-solving paradigm</w:t>
      </w:r>
      <w:r w:rsidRPr="00D927A6">
        <w:rPr>
          <w:sz w:val="24"/>
          <w:szCs w:val="24"/>
          <w:lang w:val="en-US" w:eastAsia="en-US"/>
        </w:rPr>
        <w:t xml:space="preserve"> rather than a sharply constrained theory. Its explanatory appeal arises from retrofitting early-universe puzzles, but its lack of uniqueness, reliance on auxiliary structures, and permissive ontology result in low structural admissibility despite empirical compatibility.</w:t>
      </w:r>
    </w:p>
    <w:p w14:paraId="1C39C24B" w14:textId="77777777" w:rsidR="00D927A6" w:rsidRPr="00D927A6" w:rsidRDefault="00D927A6" w:rsidP="00D927A6">
      <w:pPr>
        <w:pStyle w:val="Heading1"/>
        <w:rPr>
          <w:lang w:val="en-US" w:eastAsia="en-US"/>
        </w:rPr>
      </w:pPr>
      <w:bookmarkStart w:id="22" w:name="_Toc219235842"/>
      <w:r w:rsidRPr="00D927A6">
        <w:rPr>
          <w:bCs/>
          <w:lang w:val="en-US" w:eastAsia="en-US"/>
        </w:rPr>
        <w:lastRenderedPageBreak/>
        <w:t>THEORY:</w:t>
      </w:r>
      <w:r w:rsidRPr="00D927A6">
        <w:rPr>
          <w:lang w:val="en-US" w:eastAsia="en-US"/>
        </w:rPr>
        <w:t xml:space="preserve"> Dark Matter Theory (Cold Dark Matter Paradigm)</w:t>
      </w:r>
      <w:bookmarkEnd w:id="22"/>
    </w:p>
    <w:p w14:paraId="6EDF89E4" w14:textId="77777777" w:rsidR="00D927A6" w:rsidRPr="00D927A6" w:rsidRDefault="00D927A6" w:rsidP="00D927A6">
      <w:pPr>
        <w:spacing w:before="0" w:line="240" w:lineRule="auto"/>
        <w:ind w:right="0"/>
        <w:jc w:val="left"/>
        <w:rPr>
          <w:sz w:val="24"/>
          <w:szCs w:val="24"/>
          <w:lang w:val="en-US" w:eastAsia="en-US"/>
        </w:rPr>
      </w:pPr>
      <w:r w:rsidRPr="00D927A6">
        <w:rPr>
          <w:sz w:val="24"/>
          <w:szCs w:val="24"/>
          <w:lang w:val="en-US" w:eastAsia="en-US"/>
        </w:rPr>
        <w:pict w14:anchorId="59556CFB">
          <v:rect id="_x0000_i3496" style="width:0;height:1.5pt" o:hralign="center" o:hrstd="t" o:hr="t" fillcolor="#a0a0a0" stroked="f"/>
        </w:pict>
      </w:r>
    </w:p>
    <w:p w14:paraId="10B9D715" w14:textId="77777777" w:rsidR="00D927A6" w:rsidRPr="00D927A6" w:rsidRDefault="00D927A6" w:rsidP="00D927A6">
      <w:pPr>
        <w:spacing w:before="100" w:beforeAutospacing="1" w:after="100" w:afterAutospacing="1" w:line="240" w:lineRule="auto"/>
        <w:ind w:right="0"/>
        <w:jc w:val="left"/>
        <w:outlineLvl w:val="1"/>
        <w:rPr>
          <w:b/>
          <w:bCs/>
          <w:sz w:val="24"/>
          <w:szCs w:val="24"/>
          <w:lang w:val="en-US" w:eastAsia="en-US"/>
        </w:rPr>
      </w:pPr>
      <w:r w:rsidRPr="00D927A6">
        <w:rPr>
          <w:b/>
          <w:bCs/>
          <w:sz w:val="24"/>
          <w:szCs w:val="24"/>
          <w:lang w:val="en-US" w:eastAsia="en-US"/>
        </w:rPr>
        <w:t>EXTRACTED CORE CLAIMS:</w:t>
      </w:r>
    </w:p>
    <w:p w14:paraId="447CFFCB" w14:textId="77777777" w:rsidR="00D927A6" w:rsidRPr="00D927A6" w:rsidRDefault="00D927A6" w:rsidP="00D927A6">
      <w:pPr>
        <w:numPr>
          <w:ilvl w:val="0"/>
          <w:numId w:val="66"/>
        </w:numPr>
        <w:spacing w:before="100" w:beforeAutospacing="1" w:after="100" w:afterAutospacing="1" w:line="240" w:lineRule="auto"/>
        <w:ind w:right="0"/>
        <w:jc w:val="left"/>
        <w:rPr>
          <w:sz w:val="24"/>
          <w:szCs w:val="24"/>
          <w:lang w:val="en-US" w:eastAsia="en-US"/>
        </w:rPr>
      </w:pPr>
      <w:r w:rsidRPr="00D927A6">
        <w:rPr>
          <w:sz w:val="24"/>
          <w:szCs w:val="24"/>
          <w:lang w:val="en-US" w:eastAsia="en-US"/>
        </w:rPr>
        <w:t>A substantial fraction of the universe’s matter content consists of non-luminous, non-baryonic particles.</w:t>
      </w:r>
    </w:p>
    <w:p w14:paraId="0A6DED4F" w14:textId="77777777" w:rsidR="00D927A6" w:rsidRPr="00D927A6" w:rsidRDefault="00D927A6" w:rsidP="00D927A6">
      <w:pPr>
        <w:numPr>
          <w:ilvl w:val="0"/>
          <w:numId w:val="66"/>
        </w:numPr>
        <w:spacing w:before="100" w:beforeAutospacing="1" w:after="100" w:afterAutospacing="1" w:line="240" w:lineRule="auto"/>
        <w:ind w:right="0"/>
        <w:jc w:val="left"/>
        <w:rPr>
          <w:sz w:val="24"/>
          <w:szCs w:val="24"/>
          <w:lang w:val="en-US" w:eastAsia="en-US"/>
        </w:rPr>
      </w:pPr>
      <w:r w:rsidRPr="00D927A6">
        <w:rPr>
          <w:sz w:val="24"/>
          <w:szCs w:val="24"/>
          <w:lang w:val="en-US" w:eastAsia="en-US"/>
        </w:rPr>
        <w:t>Dark matter interacts primarily through gravity (and possibly weakly through other forces), but not electromagnetically.</w:t>
      </w:r>
    </w:p>
    <w:p w14:paraId="3635AC04" w14:textId="77777777" w:rsidR="00D927A6" w:rsidRPr="00D927A6" w:rsidRDefault="00D927A6" w:rsidP="00D927A6">
      <w:pPr>
        <w:numPr>
          <w:ilvl w:val="0"/>
          <w:numId w:val="66"/>
        </w:numPr>
        <w:spacing w:before="100" w:beforeAutospacing="1" w:after="100" w:afterAutospacing="1" w:line="240" w:lineRule="auto"/>
        <w:ind w:right="0"/>
        <w:jc w:val="left"/>
        <w:rPr>
          <w:sz w:val="24"/>
          <w:szCs w:val="24"/>
          <w:lang w:val="en-US" w:eastAsia="en-US"/>
        </w:rPr>
      </w:pPr>
      <w:r w:rsidRPr="00D927A6">
        <w:rPr>
          <w:sz w:val="24"/>
          <w:szCs w:val="24"/>
          <w:lang w:val="en-US" w:eastAsia="en-US"/>
        </w:rPr>
        <w:t>Dark matter is dynamically necessary to explain galaxy rotation curves, gravitational lensing, cluster dynamics, and large-scale structure formation.</w:t>
      </w:r>
    </w:p>
    <w:p w14:paraId="4414F7C2" w14:textId="77777777" w:rsidR="00D927A6" w:rsidRPr="00D927A6" w:rsidRDefault="00D927A6" w:rsidP="00D927A6">
      <w:pPr>
        <w:numPr>
          <w:ilvl w:val="0"/>
          <w:numId w:val="66"/>
        </w:numPr>
        <w:spacing w:before="100" w:beforeAutospacing="1" w:after="100" w:afterAutospacing="1" w:line="240" w:lineRule="auto"/>
        <w:ind w:right="0"/>
        <w:jc w:val="left"/>
        <w:rPr>
          <w:sz w:val="24"/>
          <w:szCs w:val="24"/>
          <w:lang w:val="en-US" w:eastAsia="en-US"/>
        </w:rPr>
      </w:pPr>
      <w:r w:rsidRPr="00D927A6">
        <w:rPr>
          <w:sz w:val="24"/>
          <w:szCs w:val="24"/>
          <w:lang w:val="en-US" w:eastAsia="en-US"/>
        </w:rPr>
        <w:t>Structure formation in the universe proceeds hierarchically under the influence of cold (non-relativistic) dark matter.</w:t>
      </w:r>
    </w:p>
    <w:p w14:paraId="7371B34D" w14:textId="77777777" w:rsidR="00D927A6" w:rsidRPr="00D927A6" w:rsidRDefault="00D927A6" w:rsidP="00D927A6">
      <w:pPr>
        <w:numPr>
          <w:ilvl w:val="0"/>
          <w:numId w:val="66"/>
        </w:numPr>
        <w:spacing w:before="100" w:beforeAutospacing="1" w:after="100" w:afterAutospacing="1" w:line="240" w:lineRule="auto"/>
        <w:ind w:right="0"/>
        <w:jc w:val="left"/>
        <w:rPr>
          <w:sz w:val="24"/>
          <w:szCs w:val="24"/>
          <w:lang w:val="en-US" w:eastAsia="en-US"/>
        </w:rPr>
      </w:pPr>
      <w:r w:rsidRPr="00D927A6">
        <w:rPr>
          <w:sz w:val="24"/>
          <w:szCs w:val="24"/>
          <w:lang w:val="en-US" w:eastAsia="en-US"/>
        </w:rPr>
        <w:t>Dark matter constitutes a real physical component of the universe rather than a modification of gravitational laws.</w:t>
      </w:r>
    </w:p>
    <w:p w14:paraId="6BF88B67" w14:textId="77777777" w:rsidR="00D927A6" w:rsidRPr="00D927A6" w:rsidRDefault="00D927A6" w:rsidP="00D927A6">
      <w:pPr>
        <w:spacing w:before="0" w:line="240" w:lineRule="auto"/>
        <w:ind w:right="0"/>
        <w:jc w:val="left"/>
        <w:rPr>
          <w:sz w:val="24"/>
          <w:szCs w:val="24"/>
          <w:lang w:val="en-US" w:eastAsia="en-US"/>
        </w:rPr>
      </w:pPr>
      <w:r w:rsidRPr="00D927A6">
        <w:rPr>
          <w:sz w:val="24"/>
          <w:szCs w:val="24"/>
          <w:lang w:val="en-US" w:eastAsia="en-US"/>
        </w:rPr>
        <w:pict w14:anchorId="3D42B98B">
          <v:rect id="_x0000_i3497" style="width:0;height:1.5pt" o:hralign="center" o:hrstd="t" o:hr="t" fillcolor="#a0a0a0" stroked="f"/>
        </w:pict>
      </w:r>
    </w:p>
    <w:p w14:paraId="3908E721" w14:textId="77777777" w:rsidR="00D927A6" w:rsidRPr="00D927A6" w:rsidRDefault="00D927A6" w:rsidP="00D927A6">
      <w:pPr>
        <w:spacing w:before="100" w:beforeAutospacing="1" w:after="100" w:afterAutospacing="1" w:line="240" w:lineRule="auto"/>
        <w:ind w:right="0"/>
        <w:jc w:val="left"/>
        <w:outlineLvl w:val="1"/>
        <w:rPr>
          <w:b/>
          <w:bCs/>
          <w:sz w:val="24"/>
          <w:szCs w:val="24"/>
          <w:lang w:val="en-US" w:eastAsia="en-US"/>
        </w:rPr>
      </w:pPr>
      <w:r w:rsidRPr="00D927A6">
        <w:rPr>
          <w:b/>
          <w:bCs/>
          <w:sz w:val="24"/>
          <w:szCs w:val="24"/>
          <w:lang w:val="en-US" w:eastAsia="en-US"/>
        </w:rPr>
        <w:t>LAYER SCORES: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155"/>
        <w:gridCol w:w="634"/>
        <w:gridCol w:w="3299"/>
      </w:tblGrid>
      <w:tr w:rsidR="00D927A6" w:rsidRPr="00D927A6" w14:paraId="407946CF" w14:textId="77777777">
        <w:trPr>
          <w:tblHeader/>
          <w:tblCellSpacing w:w="15" w:type="dxa"/>
        </w:trPr>
        <w:tc>
          <w:tcPr>
            <w:tcW w:w="0" w:type="auto"/>
            <w:vAlign w:val="center"/>
            <w:hideMark/>
          </w:tcPr>
          <w:p w14:paraId="2597A871" w14:textId="77777777" w:rsidR="00D927A6" w:rsidRPr="00D927A6" w:rsidRDefault="00D927A6" w:rsidP="00D927A6">
            <w:pPr>
              <w:spacing w:before="0" w:line="240" w:lineRule="auto"/>
              <w:ind w:right="0"/>
              <w:jc w:val="center"/>
              <w:rPr>
                <w:b/>
                <w:bCs/>
                <w:sz w:val="24"/>
                <w:szCs w:val="24"/>
                <w:lang w:val="en-US" w:eastAsia="en-US"/>
              </w:rPr>
            </w:pPr>
            <w:r w:rsidRPr="00D927A6">
              <w:rPr>
                <w:b/>
                <w:bCs/>
                <w:sz w:val="24"/>
                <w:szCs w:val="24"/>
                <w:lang w:val="en-US" w:eastAsia="en-US"/>
              </w:rPr>
              <w:t>Layer</w:t>
            </w:r>
          </w:p>
        </w:tc>
        <w:tc>
          <w:tcPr>
            <w:tcW w:w="0" w:type="auto"/>
            <w:vAlign w:val="center"/>
            <w:hideMark/>
          </w:tcPr>
          <w:p w14:paraId="4625CD85" w14:textId="77777777" w:rsidR="00D927A6" w:rsidRPr="00D927A6" w:rsidRDefault="00D927A6" w:rsidP="00D927A6">
            <w:pPr>
              <w:spacing w:before="0" w:line="240" w:lineRule="auto"/>
              <w:ind w:right="0"/>
              <w:jc w:val="center"/>
              <w:rPr>
                <w:b/>
                <w:bCs/>
                <w:sz w:val="24"/>
                <w:szCs w:val="24"/>
                <w:lang w:val="en-US" w:eastAsia="en-US"/>
              </w:rPr>
            </w:pPr>
            <w:r w:rsidRPr="00D927A6">
              <w:rPr>
                <w:b/>
                <w:bCs/>
                <w:sz w:val="24"/>
                <w:szCs w:val="24"/>
                <w:lang w:val="en-US" w:eastAsia="en-US"/>
              </w:rPr>
              <w:t>Score</w:t>
            </w:r>
          </w:p>
        </w:tc>
        <w:tc>
          <w:tcPr>
            <w:tcW w:w="0" w:type="auto"/>
            <w:vAlign w:val="center"/>
            <w:hideMark/>
          </w:tcPr>
          <w:p w14:paraId="334A3252" w14:textId="77777777" w:rsidR="00D927A6" w:rsidRPr="00D927A6" w:rsidRDefault="00D927A6" w:rsidP="00D927A6">
            <w:pPr>
              <w:spacing w:before="0" w:line="240" w:lineRule="auto"/>
              <w:ind w:right="0"/>
              <w:jc w:val="center"/>
              <w:rPr>
                <w:b/>
                <w:bCs/>
                <w:sz w:val="24"/>
                <w:szCs w:val="24"/>
                <w:lang w:val="en-US" w:eastAsia="en-US"/>
              </w:rPr>
            </w:pPr>
            <w:r w:rsidRPr="00D927A6">
              <w:rPr>
                <w:b/>
                <w:bCs/>
                <w:sz w:val="24"/>
                <w:szCs w:val="24"/>
                <w:lang w:val="en-US" w:eastAsia="en-US"/>
              </w:rPr>
              <w:t>Breakdown</w:t>
            </w:r>
          </w:p>
        </w:tc>
      </w:tr>
      <w:tr w:rsidR="00D927A6" w:rsidRPr="00D927A6" w14:paraId="530BE78F" w14:textId="77777777">
        <w:trPr>
          <w:tblCellSpacing w:w="15" w:type="dxa"/>
        </w:trPr>
        <w:tc>
          <w:tcPr>
            <w:tcW w:w="0" w:type="auto"/>
            <w:vAlign w:val="center"/>
            <w:hideMark/>
          </w:tcPr>
          <w:p w14:paraId="079E56EF" w14:textId="77777777" w:rsidR="00D927A6" w:rsidRPr="00D927A6" w:rsidRDefault="00D927A6" w:rsidP="00D927A6">
            <w:pPr>
              <w:spacing w:before="0" w:line="240" w:lineRule="auto"/>
              <w:ind w:right="0"/>
              <w:jc w:val="left"/>
              <w:rPr>
                <w:sz w:val="24"/>
                <w:szCs w:val="24"/>
                <w:lang w:val="en-US" w:eastAsia="en-US"/>
              </w:rPr>
            </w:pPr>
            <w:r w:rsidRPr="00D927A6">
              <w:rPr>
                <w:sz w:val="24"/>
                <w:szCs w:val="24"/>
                <w:lang w:val="en-US" w:eastAsia="en-US"/>
              </w:rPr>
              <w:t>I (Internal Integrity)</w:t>
            </w:r>
          </w:p>
        </w:tc>
        <w:tc>
          <w:tcPr>
            <w:tcW w:w="0" w:type="auto"/>
            <w:vAlign w:val="center"/>
            <w:hideMark/>
          </w:tcPr>
          <w:p w14:paraId="6079B93B" w14:textId="77777777" w:rsidR="00D927A6" w:rsidRPr="00D927A6" w:rsidRDefault="00D927A6" w:rsidP="00D927A6">
            <w:pPr>
              <w:spacing w:before="0" w:line="240" w:lineRule="auto"/>
              <w:ind w:right="0"/>
              <w:jc w:val="left"/>
              <w:rPr>
                <w:sz w:val="24"/>
                <w:szCs w:val="24"/>
                <w:lang w:val="en-US" w:eastAsia="en-US"/>
              </w:rPr>
            </w:pPr>
            <w:r w:rsidRPr="00D927A6">
              <w:rPr>
                <w:b/>
                <w:bCs/>
                <w:sz w:val="24"/>
                <w:szCs w:val="24"/>
                <w:lang w:val="en-US" w:eastAsia="en-US"/>
              </w:rPr>
              <w:t>4 / 5</w:t>
            </w:r>
          </w:p>
        </w:tc>
        <w:tc>
          <w:tcPr>
            <w:tcW w:w="0" w:type="auto"/>
            <w:vAlign w:val="center"/>
            <w:hideMark/>
          </w:tcPr>
          <w:p w14:paraId="38C4054B" w14:textId="77777777" w:rsidR="00D927A6" w:rsidRPr="00D927A6" w:rsidRDefault="00D927A6" w:rsidP="00D927A6">
            <w:pPr>
              <w:spacing w:before="0" w:line="240" w:lineRule="auto"/>
              <w:ind w:right="0"/>
              <w:jc w:val="left"/>
              <w:rPr>
                <w:sz w:val="24"/>
                <w:szCs w:val="24"/>
                <w:lang w:val="en-US" w:eastAsia="en-US"/>
              </w:rPr>
            </w:pPr>
            <w:r w:rsidRPr="00D927A6">
              <w:rPr>
                <w:sz w:val="24"/>
                <w:szCs w:val="24"/>
                <w:lang w:val="en-US" w:eastAsia="en-US"/>
              </w:rPr>
              <w:t>A1=1, A2=1, A3=1, A4=0, A5=1</w:t>
            </w:r>
          </w:p>
        </w:tc>
      </w:tr>
      <w:tr w:rsidR="00D927A6" w:rsidRPr="00D927A6" w14:paraId="26C7BF14" w14:textId="77777777">
        <w:trPr>
          <w:tblCellSpacing w:w="15" w:type="dxa"/>
        </w:trPr>
        <w:tc>
          <w:tcPr>
            <w:tcW w:w="0" w:type="auto"/>
            <w:vAlign w:val="center"/>
            <w:hideMark/>
          </w:tcPr>
          <w:p w14:paraId="0ABF4693" w14:textId="77777777" w:rsidR="00D927A6" w:rsidRPr="00D927A6" w:rsidRDefault="00D927A6" w:rsidP="00D927A6">
            <w:pPr>
              <w:spacing w:before="0" w:line="240" w:lineRule="auto"/>
              <w:ind w:right="0"/>
              <w:jc w:val="left"/>
              <w:rPr>
                <w:sz w:val="24"/>
                <w:szCs w:val="24"/>
                <w:lang w:val="en-US" w:eastAsia="en-US"/>
              </w:rPr>
            </w:pPr>
            <w:r w:rsidRPr="00D927A6">
              <w:rPr>
                <w:sz w:val="24"/>
                <w:szCs w:val="24"/>
                <w:lang w:val="en-US" w:eastAsia="en-US"/>
              </w:rPr>
              <w:t>C (Constraint Power)</w:t>
            </w:r>
          </w:p>
        </w:tc>
        <w:tc>
          <w:tcPr>
            <w:tcW w:w="0" w:type="auto"/>
            <w:vAlign w:val="center"/>
            <w:hideMark/>
          </w:tcPr>
          <w:p w14:paraId="67031EE9" w14:textId="77777777" w:rsidR="00D927A6" w:rsidRPr="00D927A6" w:rsidRDefault="00D927A6" w:rsidP="00D927A6">
            <w:pPr>
              <w:spacing w:before="0" w:line="240" w:lineRule="auto"/>
              <w:ind w:right="0"/>
              <w:jc w:val="left"/>
              <w:rPr>
                <w:sz w:val="24"/>
                <w:szCs w:val="24"/>
                <w:lang w:val="en-US" w:eastAsia="en-US"/>
              </w:rPr>
            </w:pPr>
            <w:r w:rsidRPr="00D927A6">
              <w:rPr>
                <w:b/>
                <w:bCs/>
                <w:sz w:val="24"/>
                <w:szCs w:val="24"/>
                <w:lang w:val="en-US" w:eastAsia="en-US"/>
              </w:rPr>
              <w:t>2 / 3</w:t>
            </w:r>
          </w:p>
        </w:tc>
        <w:tc>
          <w:tcPr>
            <w:tcW w:w="0" w:type="auto"/>
            <w:vAlign w:val="center"/>
            <w:hideMark/>
          </w:tcPr>
          <w:p w14:paraId="7DC5C29B" w14:textId="77777777" w:rsidR="00D927A6" w:rsidRPr="00D927A6" w:rsidRDefault="00D927A6" w:rsidP="00D927A6">
            <w:pPr>
              <w:spacing w:before="0" w:line="240" w:lineRule="auto"/>
              <w:ind w:right="0"/>
              <w:jc w:val="left"/>
              <w:rPr>
                <w:sz w:val="24"/>
                <w:szCs w:val="24"/>
                <w:lang w:val="en-US" w:eastAsia="en-US"/>
              </w:rPr>
            </w:pPr>
            <w:r w:rsidRPr="00D927A6">
              <w:rPr>
                <w:sz w:val="24"/>
                <w:szCs w:val="24"/>
                <w:lang w:val="en-US" w:eastAsia="en-US"/>
              </w:rPr>
              <w:t>B1=1, B2=1, B3=0</w:t>
            </w:r>
          </w:p>
        </w:tc>
      </w:tr>
      <w:tr w:rsidR="00D927A6" w:rsidRPr="00D927A6" w14:paraId="637601AC" w14:textId="77777777">
        <w:trPr>
          <w:tblCellSpacing w:w="15" w:type="dxa"/>
        </w:trPr>
        <w:tc>
          <w:tcPr>
            <w:tcW w:w="0" w:type="auto"/>
            <w:vAlign w:val="center"/>
            <w:hideMark/>
          </w:tcPr>
          <w:p w14:paraId="57FA2507" w14:textId="77777777" w:rsidR="00D927A6" w:rsidRPr="00D927A6" w:rsidRDefault="00D927A6" w:rsidP="00D927A6">
            <w:pPr>
              <w:spacing w:before="0" w:line="240" w:lineRule="auto"/>
              <w:ind w:right="0"/>
              <w:jc w:val="left"/>
              <w:rPr>
                <w:sz w:val="24"/>
                <w:szCs w:val="24"/>
                <w:lang w:val="en-US" w:eastAsia="en-US"/>
              </w:rPr>
            </w:pPr>
            <w:r w:rsidRPr="00D927A6">
              <w:rPr>
                <w:sz w:val="24"/>
                <w:szCs w:val="24"/>
                <w:lang w:val="en-US" w:eastAsia="en-US"/>
              </w:rPr>
              <w:t>O (Ontological Load)</w:t>
            </w:r>
          </w:p>
        </w:tc>
        <w:tc>
          <w:tcPr>
            <w:tcW w:w="0" w:type="auto"/>
            <w:vAlign w:val="center"/>
            <w:hideMark/>
          </w:tcPr>
          <w:p w14:paraId="326B5150" w14:textId="77777777" w:rsidR="00D927A6" w:rsidRPr="00D927A6" w:rsidRDefault="00D927A6" w:rsidP="00D927A6">
            <w:pPr>
              <w:spacing w:before="0" w:line="240" w:lineRule="auto"/>
              <w:ind w:right="0"/>
              <w:jc w:val="left"/>
              <w:rPr>
                <w:sz w:val="24"/>
                <w:szCs w:val="24"/>
                <w:lang w:val="en-US" w:eastAsia="en-US"/>
              </w:rPr>
            </w:pPr>
            <w:r w:rsidRPr="00D927A6">
              <w:rPr>
                <w:b/>
                <w:bCs/>
                <w:sz w:val="24"/>
                <w:szCs w:val="24"/>
                <w:lang w:val="en-US" w:eastAsia="en-US"/>
              </w:rPr>
              <w:t>2 / 2</w:t>
            </w:r>
          </w:p>
        </w:tc>
        <w:tc>
          <w:tcPr>
            <w:tcW w:w="0" w:type="auto"/>
            <w:vAlign w:val="center"/>
            <w:hideMark/>
          </w:tcPr>
          <w:p w14:paraId="5A1B46BF" w14:textId="77777777" w:rsidR="00D927A6" w:rsidRPr="00D927A6" w:rsidRDefault="00D927A6" w:rsidP="00D927A6">
            <w:pPr>
              <w:spacing w:before="0" w:line="240" w:lineRule="auto"/>
              <w:ind w:right="0"/>
              <w:jc w:val="left"/>
              <w:rPr>
                <w:sz w:val="24"/>
                <w:szCs w:val="24"/>
                <w:lang w:val="en-US" w:eastAsia="en-US"/>
              </w:rPr>
            </w:pPr>
            <w:r w:rsidRPr="00D927A6">
              <w:rPr>
                <w:sz w:val="24"/>
                <w:szCs w:val="24"/>
                <w:lang w:val="en-US" w:eastAsia="en-US"/>
              </w:rPr>
              <w:t>C1=1, C2=1</w:t>
            </w:r>
          </w:p>
        </w:tc>
      </w:tr>
      <w:tr w:rsidR="00D927A6" w:rsidRPr="00D927A6" w14:paraId="5BA7644E" w14:textId="77777777">
        <w:trPr>
          <w:tblCellSpacing w:w="15" w:type="dxa"/>
        </w:trPr>
        <w:tc>
          <w:tcPr>
            <w:tcW w:w="0" w:type="auto"/>
            <w:vAlign w:val="center"/>
            <w:hideMark/>
          </w:tcPr>
          <w:p w14:paraId="412B2017" w14:textId="77777777" w:rsidR="00D927A6" w:rsidRPr="00D927A6" w:rsidRDefault="00D927A6" w:rsidP="00D927A6">
            <w:pPr>
              <w:spacing w:before="0" w:line="240" w:lineRule="auto"/>
              <w:ind w:right="0"/>
              <w:jc w:val="left"/>
              <w:rPr>
                <w:sz w:val="24"/>
                <w:szCs w:val="24"/>
                <w:lang w:val="en-US" w:eastAsia="en-US"/>
              </w:rPr>
            </w:pPr>
            <w:r w:rsidRPr="00D927A6">
              <w:rPr>
                <w:sz w:val="24"/>
                <w:szCs w:val="24"/>
                <w:lang w:val="en-US" w:eastAsia="en-US"/>
              </w:rPr>
              <w:t>N (Non-Triviality)</w:t>
            </w:r>
          </w:p>
        </w:tc>
        <w:tc>
          <w:tcPr>
            <w:tcW w:w="0" w:type="auto"/>
            <w:vAlign w:val="center"/>
            <w:hideMark/>
          </w:tcPr>
          <w:p w14:paraId="2E7AEED2" w14:textId="77777777" w:rsidR="00D927A6" w:rsidRPr="00D927A6" w:rsidRDefault="00D927A6" w:rsidP="00D927A6">
            <w:pPr>
              <w:spacing w:before="0" w:line="240" w:lineRule="auto"/>
              <w:ind w:right="0"/>
              <w:jc w:val="left"/>
              <w:rPr>
                <w:sz w:val="24"/>
                <w:szCs w:val="24"/>
                <w:lang w:val="en-US" w:eastAsia="en-US"/>
              </w:rPr>
            </w:pPr>
            <w:r w:rsidRPr="00D927A6">
              <w:rPr>
                <w:b/>
                <w:bCs/>
                <w:sz w:val="24"/>
                <w:szCs w:val="24"/>
                <w:lang w:val="en-US" w:eastAsia="en-US"/>
              </w:rPr>
              <w:t>0.8</w:t>
            </w:r>
          </w:p>
        </w:tc>
        <w:tc>
          <w:tcPr>
            <w:tcW w:w="0" w:type="auto"/>
            <w:vAlign w:val="center"/>
            <w:hideMark/>
          </w:tcPr>
          <w:p w14:paraId="3D28A74F" w14:textId="77777777" w:rsidR="00D927A6" w:rsidRPr="00D927A6" w:rsidRDefault="00D927A6" w:rsidP="00D927A6">
            <w:pPr>
              <w:spacing w:before="0" w:line="240" w:lineRule="auto"/>
              <w:ind w:right="0"/>
              <w:jc w:val="left"/>
              <w:rPr>
                <w:sz w:val="24"/>
                <w:szCs w:val="24"/>
                <w:lang w:val="en-US" w:eastAsia="en-US"/>
              </w:rPr>
            </w:pPr>
            <w:r w:rsidRPr="00D927A6">
              <w:rPr>
                <w:sz w:val="24"/>
                <w:szCs w:val="24"/>
                <w:lang w:val="en-US" w:eastAsia="en-US"/>
              </w:rPr>
              <w:t>0.4 + 0.2×2</w:t>
            </w:r>
          </w:p>
        </w:tc>
      </w:tr>
    </w:tbl>
    <w:p w14:paraId="3FBFDFAD" w14:textId="77777777" w:rsidR="00D927A6" w:rsidRPr="00D927A6" w:rsidRDefault="00D927A6" w:rsidP="00D927A6">
      <w:pPr>
        <w:spacing w:before="0" w:line="240" w:lineRule="auto"/>
        <w:ind w:right="0"/>
        <w:jc w:val="left"/>
        <w:rPr>
          <w:sz w:val="24"/>
          <w:szCs w:val="24"/>
          <w:lang w:val="en-US" w:eastAsia="en-US"/>
        </w:rPr>
      </w:pPr>
      <w:r w:rsidRPr="00D927A6">
        <w:rPr>
          <w:sz w:val="24"/>
          <w:szCs w:val="24"/>
          <w:lang w:val="en-US" w:eastAsia="en-US"/>
        </w:rPr>
        <w:pict w14:anchorId="43D4D39A">
          <v:rect id="_x0000_i3498" style="width:0;height:1.5pt" o:hralign="center" o:hrstd="t" o:hr="t" fillcolor="#a0a0a0" stroked="f"/>
        </w:pict>
      </w:r>
    </w:p>
    <w:p w14:paraId="3EF4B36F" w14:textId="77777777" w:rsidR="00D927A6" w:rsidRPr="00D927A6" w:rsidRDefault="00D927A6" w:rsidP="00D927A6">
      <w:pPr>
        <w:spacing w:before="100" w:beforeAutospacing="1" w:after="100" w:afterAutospacing="1" w:line="240" w:lineRule="auto"/>
        <w:ind w:right="0"/>
        <w:jc w:val="left"/>
        <w:outlineLvl w:val="1"/>
        <w:rPr>
          <w:b/>
          <w:bCs/>
          <w:sz w:val="24"/>
          <w:szCs w:val="24"/>
          <w:lang w:val="en-US" w:eastAsia="en-US"/>
        </w:rPr>
      </w:pPr>
      <w:r w:rsidRPr="00D927A6">
        <w:rPr>
          <w:b/>
          <w:bCs/>
          <w:sz w:val="24"/>
          <w:szCs w:val="24"/>
          <w:lang w:val="en-US" w:eastAsia="en-US"/>
        </w:rPr>
        <w:t>CALCULATIONS:</w:t>
      </w:r>
    </w:p>
    <w:p w14:paraId="4C947D05" w14:textId="77777777" w:rsidR="00D927A6" w:rsidRPr="00D927A6" w:rsidRDefault="00D927A6" w:rsidP="00D927A6">
      <w:pPr>
        <w:numPr>
          <w:ilvl w:val="0"/>
          <w:numId w:val="67"/>
        </w:numPr>
        <w:spacing w:before="100" w:beforeAutospacing="1" w:after="100" w:afterAutospacing="1" w:line="240" w:lineRule="auto"/>
        <w:ind w:right="0"/>
        <w:jc w:val="left"/>
        <w:rPr>
          <w:sz w:val="24"/>
          <w:szCs w:val="24"/>
          <w:lang w:val="en-US" w:eastAsia="en-US"/>
        </w:rPr>
      </w:pPr>
      <w:r w:rsidRPr="00D927A6">
        <w:rPr>
          <w:b/>
          <w:bCs/>
          <w:sz w:val="24"/>
          <w:szCs w:val="24"/>
          <w:lang w:val="en-US" w:eastAsia="en-US"/>
        </w:rPr>
        <w:t>Non-Triviality Multiplier:</w:t>
      </w:r>
      <w:r w:rsidRPr="00D927A6">
        <w:rPr>
          <w:sz w:val="24"/>
          <w:szCs w:val="24"/>
          <w:lang w:val="en-US" w:eastAsia="en-US"/>
        </w:rPr>
        <w:br/>
        <w:t xml:space="preserve">N = 0.4 + 0.2 × 2 = </w:t>
      </w:r>
      <w:r w:rsidRPr="00D927A6">
        <w:rPr>
          <w:b/>
          <w:bCs/>
          <w:sz w:val="24"/>
          <w:szCs w:val="24"/>
          <w:lang w:val="en-US" w:eastAsia="en-US"/>
        </w:rPr>
        <w:t>0.8</w:t>
      </w:r>
    </w:p>
    <w:p w14:paraId="778CFE88" w14:textId="77777777" w:rsidR="00D927A6" w:rsidRPr="00D927A6" w:rsidRDefault="00D927A6" w:rsidP="00D927A6">
      <w:pPr>
        <w:numPr>
          <w:ilvl w:val="0"/>
          <w:numId w:val="67"/>
        </w:numPr>
        <w:spacing w:before="100" w:beforeAutospacing="1" w:after="100" w:afterAutospacing="1" w:line="240" w:lineRule="auto"/>
        <w:ind w:right="0"/>
        <w:jc w:val="left"/>
        <w:rPr>
          <w:sz w:val="24"/>
          <w:szCs w:val="24"/>
          <w:lang w:val="en-US" w:eastAsia="en-US"/>
        </w:rPr>
      </w:pPr>
      <w:r w:rsidRPr="00D927A6">
        <w:rPr>
          <w:b/>
          <w:bCs/>
          <w:sz w:val="24"/>
          <w:szCs w:val="24"/>
          <w:lang w:val="en-US" w:eastAsia="en-US"/>
        </w:rPr>
        <w:lastRenderedPageBreak/>
        <w:t>Raw Score:</w:t>
      </w:r>
      <w:r w:rsidRPr="00D927A6">
        <w:rPr>
          <w:sz w:val="24"/>
          <w:szCs w:val="24"/>
          <w:lang w:val="en-US" w:eastAsia="en-US"/>
        </w:rPr>
        <w:br/>
        <w:t xml:space="preserve">2×4 + 3×2 + 4×2 = 8 + 6 + 8 = </w:t>
      </w:r>
      <w:r w:rsidRPr="00D927A6">
        <w:rPr>
          <w:b/>
          <w:bCs/>
          <w:sz w:val="24"/>
          <w:szCs w:val="24"/>
          <w:lang w:val="en-US" w:eastAsia="en-US"/>
        </w:rPr>
        <w:t>22</w:t>
      </w:r>
    </w:p>
    <w:p w14:paraId="770D9FD0" w14:textId="77777777" w:rsidR="00D927A6" w:rsidRPr="00D927A6" w:rsidRDefault="00D927A6" w:rsidP="00D927A6">
      <w:pPr>
        <w:numPr>
          <w:ilvl w:val="0"/>
          <w:numId w:val="67"/>
        </w:numPr>
        <w:spacing w:before="100" w:beforeAutospacing="1" w:after="100" w:afterAutospacing="1" w:line="240" w:lineRule="auto"/>
        <w:ind w:right="0"/>
        <w:jc w:val="left"/>
        <w:rPr>
          <w:sz w:val="24"/>
          <w:szCs w:val="24"/>
          <w:lang w:val="en-US" w:eastAsia="en-US"/>
        </w:rPr>
      </w:pPr>
      <w:r w:rsidRPr="00D927A6">
        <w:rPr>
          <w:b/>
          <w:bCs/>
          <w:sz w:val="24"/>
          <w:szCs w:val="24"/>
          <w:lang w:val="en-US" w:eastAsia="en-US"/>
        </w:rPr>
        <w:t>Maximum:</w:t>
      </w:r>
      <w:r w:rsidRPr="00D927A6">
        <w:rPr>
          <w:sz w:val="24"/>
          <w:szCs w:val="24"/>
          <w:lang w:val="en-US" w:eastAsia="en-US"/>
        </w:rPr>
        <w:t xml:space="preserve"> 27</w:t>
      </w:r>
    </w:p>
    <w:p w14:paraId="60B8EADE" w14:textId="77777777" w:rsidR="00D927A6" w:rsidRPr="00D927A6" w:rsidRDefault="00D927A6" w:rsidP="00D927A6">
      <w:pPr>
        <w:numPr>
          <w:ilvl w:val="0"/>
          <w:numId w:val="67"/>
        </w:numPr>
        <w:spacing w:before="100" w:beforeAutospacing="1" w:after="100" w:afterAutospacing="1" w:line="240" w:lineRule="auto"/>
        <w:ind w:right="0"/>
        <w:jc w:val="left"/>
        <w:rPr>
          <w:sz w:val="24"/>
          <w:szCs w:val="24"/>
          <w:lang w:val="en-US" w:eastAsia="en-US"/>
        </w:rPr>
      </w:pPr>
      <w:r w:rsidRPr="00D927A6">
        <w:rPr>
          <w:b/>
          <w:bCs/>
          <w:sz w:val="24"/>
          <w:szCs w:val="24"/>
          <w:lang w:val="en-US" w:eastAsia="en-US"/>
        </w:rPr>
        <w:t>Structural Admissibility Score:</w:t>
      </w:r>
      <w:r w:rsidRPr="00D927A6">
        <w:rPr>
          <w:sz w:val="24"/>
          <w:szCs w:val="24"/>
          <w:lang w:val="en-US" w:eastAsia="en-US"/>
        </w:rPr>
        <w:br/>
        <w:t xml:space="preserve">S(T) = 0.8 × (22 / 27) ≈ </w:t>
      </w:r>
      <w:r w:rsidRPr="00D927A6">
        <w:rPr>
          <w:b/>
          <w:bCs/>
          <w:sz w:val="24"/>
          <w:szCs w:val="24"/>
          <w:lang w:val="en-US" w:eastAsia="en-US"/>
        </w:rPr>
        <w:t>0.652</w:t>
      </w:r>
    </w:p>
    <w:p w14:paraId="31172DAD" w14:textId="77777777" w:rsidR="00D927A6" w:rsidRPr="00D927A6" w:rsidRDefault="00D927A6" w:rsidP="00D927A6">
      <w:pPr>
        <w:numPr>
          <w:ilvl w:val="0"/>
          <w:numId w:val="67"/>
        </w:numPr>
        <w:spacing w:before="100" w:beforeAutospacing="1" w:after="100" w:afterAutospacing="1" w:line="240" w:lineRule="auto"/>
        <w:ind w:right="0"/>
        <w:jc w:val="left"/>
        <w:rPr>
          <w:sz w:val="24"/>
          <w:szCs w:val="24"/>
          <w:lang w:val="en-US" w:eastAsia="en-US"/>
        </w:rPr>
      </w:pPr>
      <w:r w:rsidRPr="00D927A6">
        <w:rPr>
          <w:b/>
          <w:bCs/>
          <w:sz w:val="24"/>
          <w:szCs w:val="24"/>
          <w:lang w:val="en-US" w:eastAsia="en-US"/>
        </w:rPr>
        <w:t>Final Percentage:</w:t>
      </w:r>
      <w:r w:rsidRPr="00D927A6">
        <w:rPr>
          <w:sz w:val="24"/>
          <w:szCs w:val="24"/>
          <w:lang w:val="en-US" w:eastAsia="en-US"/>
        </w:rPr>
        <w:br/>
      </w:r>
      <w:r w:rsidRPr="00D927A6">
        <w:rPr>
          <w:b/>
          <w:bCs/>
          <w:sz w:val="24"/>
          <w:szCs w:val="24"/>
          <w:lang w:val="en-US" w:eastAsia="en-US"/>
        </w:rPr>
        <w:t>S(T) ≈ 65.2%</w:t>
      </w:r>
    </w:p>
    <w:p w14:paraId="61401652" w14:textId="77777777" w:rsidR="00D927A6" w:rsidRPr="00D927A6" w:rsidRDefault="00D927A6" w:rsidP="00D927A6">
      <w:pPr>
        <w:spacing w:before="0" w:line="240" w:lineRule="auto"/>
        <w:ind w:right="0"/>
        <w:jc w:val="left"/>
        <w:rPr>
          <w:sz w:val="24"/>
          <w:szCs w:val="24"/>
          <w:lang w:val="en-US" w:eastAsia="en-US"/>
        </w:rPr>
      </w:pPr>
      <w:r w:rsidRPr="00D927A6">
        <w:rPr>
          <w:sz w:val="24"/>
          <w:szCs w:val="24"/>
          <w:lang w:val="en-US" w:eastAsia="en-US"/>
        </w:rPr>
        <w:pict w14:anchorId="56C68712">
          <v:rect id="_x0000_i3499" style="width:0;height:1.5pt" o:hralign="center" o:hrstd="t" o:hr="t" fillcolor="#a0a0a0" stroked="f"/>
        </w:pict>
      </w:r>
    </w:p>
    <w:p w14:paraId="72A524C6" w14:textId="77777777" w:rsidR="00D927A6" w:rsidRPr="00D927A6" w:rsidRDefault="00D927A6" w:rsidP="00D927A6">
      <w:pPr>
        <w:spacing w:before="100" w:beforeAutospacing="1" w:after="100" w:afterAutospacing="1" w:line="240" w:lineRule="auto"/>
        <w:ind w:right="0"/>
        <w:jc w:val="left"/>
        <w:outlineLvl w:val="1"/>
        <w:rPr>
          <w:b/>
          <w:bCs/>
          <w:sz w:val="24"/>
          <w:szCs w:val="24"/>
          <w:lang w:val="en-US" w:eastAsia="en-US"/>
        </w:rPr>
      </w:pPr>
      <w:r w:rsidRPr="00D927A6">
        <w:rPr>
          <w:b/>
          <w:bCs/>
          <w:sz w:val="24"/>
          <w:szCs w:val="24"/>
          <w:lang w:val="en-US" w:eastAsia="en-US"/>
        </w:rPr>
        <w:t>DETAILED JUSTIFICATIONS:</w:t>
      </w:r>
    </w:p>
    <w:p w14:paraId="4480A9BA" w14:textId="77777777" w:rsidR="00D927A6" w:rsidRPr="00D927A6" w:rsidRDefault="00D927A6" w:rsidP="00D927A6">
      <w:pPr>
        <w:spacing w:before="100" w:beforeAutospacing="1" w:after="100" w:afterAutospacing="1" w:line="240" w:lineRule="auto"/>
        <w:ind w:right="0"/>
        <w:jc w:val="left"/>
        <w:outlineLvl w:val="2"/>
        <w:rPr>
          <w:b/>
          <w:bCs/>
          <w:sz w:val="24"/>
          <w:szCs w:val="24"/>
          <w:lang w:val="en-US" w:eastAsia="en-US"/>
        </w:rPr>
      </w:pPr>
      <w:r w:rsidRPr="00D927A6">
        <w:rPr>
          <w:b/>
          <w:bCs/>
          <w:i/>
          <w:iCs/>
          <w:sz w:val="24"/>
          <w:szCs w:val="24"/>
          <w:lang w:val="en-US" w:eastAsia="en-US"/>
        </w:rPr>
        <w:t>Layer I: Internal Integrity</w:t>
      </w:r>
    </w:p>
    <w:p w14:paraId="16FC30B2" w14:textId="77777777" w:rsidR="00D927A6" w:rsidRPr="00D927A6" w:rsidRDefault="00D927A6" w:rsidP="00D927A6">
      <w:pPr>
        <w:numPr>
          <w:ilvl w:val="0"/>
          <w:numId w:val="68"/>
        </w:numPr>
        <w:spacing w:before="100" w:beforeAutospacing="1" w:after="100" w:afterAutospacing="1" w:line="240" w:lineRule="auto"/>
        <w:ind w:right="0"/>
        <w:jc w:val="left"/>
        <w:rPr>
          <w:sz w:val="24"/>
          <w:szCs w:val="24"/>
          <w:lang w:val="en-US" w:eastAsia="en-US"/>
        </w:rPr>
      </w:pPr>
      <w:r w:rsidRPr="00D927A6">
        <w:rPr>
          <w:b/>
          <w:bCs/>
          <w:sz w:val="24"/>
          <w:szCs w:val="24"/>
          <w:lang w:val="en-US" w:eastAsia="en-US"/>
        </w:rPr>
        <w:t>A1 (Logical Consistency):</w:t>
      </w:r>
      <w:r w:rsidRPr="00D927A6">
        <w:rPr>
          <w:sz w:val="24"/>
          <w:szCs w:val="24"/>
          <w:lang w:val="en-US" w:eastAsia="en-US"/>
        </w:rPr>
        <w:br/>
        <w:t>The hypothesis of additional gravitating matter is mathematically consistent within General Relativity and Newtonian limits.</w:t>
      </w:r>
    </w:p>
    <w:p w14:paraId="63E4D442" w14:textId="77777777" w:rsidR="00D927A6" w:rsidRPr="00D927A6" w:rsidRDefault="00D927A6" w:rsidP="00D927A6">
      <w:pPr>
        <w:numPr>
          <w:ilvl w:val="0"/>
          <w:numId w:val="68"/>
        </w:numPr>
        <w:spacing w:before="100" w:beforeAutospacing="1" w:after="100" w:afterAutospacing="1" w:line="240" w:lineRule="auto"/>
        <w:ind w:right="0"/>
        <w:jc w:val="left"/>
        <w:rPr>
          <w:sz w:val="24"/>
          <w:szCs w:val="24"/>
          <w:lang w:val="en-US" w:eastAsia="en-US"/>
        </w:rPr>
      </w:pPr>
      <w:r w:rsidRPr="00D927A6">
        <w:rPr>
          <w:b/>
          <w:bCs/>
          <w:sz w:val="24"/>
          <w:szCs w:val="24"/>
          <w:lang w:val="en-US" w:eastAsia="en-US"/>
        </w:rPr>
        <w:t>A2 (Conceptual Clarity):</w:t>
      </w:r>
      <w:r w:rsidRPr="00D927A6">
        <w:rPr>
          <w:sz w:val="24"/>
          <w:szCs w:val="24"/>
          <w:lang w:val="en-US" w:eastAsia="en-US"/>
        </w:rPr>
        <w:br/>
        <w:t>Core concepts—mass density, collisionlessness, cold vs warm dark matter—are clearly defined at the phenomenological level.</w:t>
      </w:r>
    </w:p>
    <w:p w14:paraId="5CAFDFA3" w14:textId="77777777" w:rsidR="00D927A6" w:rsidRPr="00D927A6" w:rsidRDefault="00D927A6" w:rsidP="00D927A6">
      <w:pPr>
        <w:numPr>
          <w:ilvl w:val="0"/>
          <w:numId w:val="68"/>
        </w:numPr>
        <w:spacing w:before="100" w:beforeAutospacing="1" w:after="100" w:afterAutospacing="1" w:line="240" w:lineRule="auto"/>
        <w:ind w:right="0"/>
        <w:jc w:val="left"/>
        <w:rPr>
          <w:sz w:val="24"/>
          <w:szCs w:val="24"/>
          <w:lang w:val="en-US" w:eastAsia="en-US"/>
        </w:rPr>
      </w:pPr>
      <w:r w:rsidRPr="00D927A6">
        <w:rPr>
          <w:b/>
          <w:bCs/>
          <w:sz w:val="24"/>
          <w:szCs w:val="24"/>
          <w:lang w:val="en-US" w:eastAsia="en-US"/>
        </w:rPr>
        <w:t>A3 (Application Reproducibility):</w:t>
      </w:r>
      <w:r w:rsidRPr="00D927A6">
        <w:rPr>
          <w:sz w:val="24"/>
          <w:szCs w:val="24"/>
          <w:lang w:val="en-US" w:eastAsia="en-US"/>
        </w:rPr>
        <w:br/>
        <w:t>Given a specified dark matter distribution, independent researchers obtain identical dynamical and lensing predictions.</w:t>
      </w:r>
    </w:p>
    <w:p w14:paraId="62234D20" w14:textId="77777777" w:rsidR="00D927A6" w:rsidRPr="00D927A6" w:rsidRDefault="00D927A6" w:rsidP="00D927A6">
      <w:pPr>
        <w:numPr>
          <w:ilvl w:val="0"/>
          <w:numId w:val="68"/>
        </w:numPr>
        <w:spacing w:before="100" w:beforeAutospacing="1" w:after="100" w:afterAutospacing="1" w:line="240" w:lineRule="auto"/>
        <w:ind w:right="0"/>
        <w:jc w:val="left"/>
        <w:rPr>
          <w:sz w:val="24"/>
          <w:szCs w:val="24"/>
          <w:lang w:val="en-US" w:eastAsia="en-US"/>
        </w:rPr>
      </w:pPr>
      <w:r w:rsidRPr="00D927A6">
        <w:rPr>
          <w:b/>
          <w:bCs/>
          <w:sz w:val="24"/>
          <w:szCs w:val="24"/>
          <w:lang w:val="en-US" w:eastAsia="en-US"/>
        </w:rPr>
        <w:t>A4 (Absence of Ad Hoc Elements):</w:t>
      </w:r>
      <w:r w:rsidRPr="00D927A6">
        <w:rPr>
          <w:sz w:val="24"/>
          <w:szCs w:val="24"/>
          <w:lang w:val="en-US" w:eastAsia="en-US"/>
        </w:rPr>
        <w:br/>
      </w:r>
      <w:r w:rsidRPr="00D927A6">
        <w:rPr>
          <w:b/>
          <w:bCs/>
          <w:sz w:val="24"/>
          <w:szCs w:val="24"/>
          <w:lang w:val="en-US" w:eastAsia="en-US"/>
        </w:rPr>
        <w:t>Fails</w:t>
      </w:r>
      <w:r w:rsidRPr="00D927A6">
        <w:rPr>
          <w:sz w:val="24"/>
          <w:szCs w:val="24"/>
          <w:lang w:val="en-US" w:eastAsia="en-US"/>
        </w:rPr>
        <w:t>: Dark matter is introduced specifically to resolve discrepancies between observed dynamics and visible matter, without an independently predicted particle from established theory.</w:t>
      </w:r>
    </w:p>
    <w:p w14:paraId="7F52A774" w14:textId="77777777" w:rsidR="00D927A6" w:rsidRPr="00D927A6" w:rsidRDefault="00D927A6" w:rsidP="00D927A6">
      <w:pPr>
        <w:numPr>
          <w:ilvl w:val="0"/>
          <w:numId w:val="68"/>
        </w:numPr>
        <w:spacing w:before="100" w:beforeAutospacing="1" w:after="100" w:afterAutospacing="1" w:line="240" w:lineRule="auto"/>
        <w:ind w:right="0"/>
        <w:jc w:val="left"/>
        <w:rPr>
          <w:sz w:val="24"/>
          <w:szCs w:val="24"/>
          <w:lang w:val="en-US" w:eastAsia="en-US"/>
        </w:rPr>
      </w:pPr>
      <w:r w:rsidRPr="00D927A6">
        <w:rPr>
          <w:b/>
          <w:bCs/>
          <w:sz w:val="24"/>
          <w:szCs w:val="24"/>
          <w:lang w:val="en-US" w:eastAsia="en-US"/>
        </w:rPr>
        <w:t>A5 (Explicit Domain Specification):</w:t>
      </w:r>
      <w:r w:rsidRPr="00D927A6">
        <w:rPr>
          <w:sz w:val="24"/>
          <w:szCs w:val="24"/>
          <w:lang w:val="en-US" w:eastAsia="en-US"/>
        </w:rPr>
        <w:br/>
        <w:t>The theory clearly applies to galactic, cluster, and cosmological scales, and does not claim relevance to laboratory-scale physics without extensions.</w:t>
      </w:r>
    </w:p>
    <w:p w14:paraId="20EEFD63" w14:textId="77777777" w:rsidR="00D927A6" w:rsidRPr="00D927A6" w:rsidRDefault="00D927A6" w:rsidP="00D927A6">
      <w:pPr>
        <w:spacing w:before="0" w:line="240" w:lineRule="auto"/>
        <w:ind w:right="0"/>
        <w:jc w:val="left"/>
        <w:rPr>
          <w:sz w:val="24"/>
          <w:szCs w:val="24"/>
          <w:lang w:val="en-US" w:eastAsia="en-US"/>
        </w:rPr>
      </w:pPr>
      <w:r w:rsidRPr="00D927A6">
        <w:rPr>
          <w:sz w:val="24"/>
          <w:szCs w:val="24"/>
          <w:lang w:val="en-US" w:eastAsia="en-US"/>
        </w:rPr>
        <w:pict w14:anchorId="1938AC5C">
          <v:rect id="_x0000_i3500" style="width:0;height:1.5pt" o:hralign="center" o:hrstd="t" o:hr="t" fillcolor="#a0a0a0" stroked="f"/>
        </w:pict>
      </w:r>
    </w:p>
    <w:p w14:paraId="0B7B7657" w14:textId="77777777" w:rsidR="00D927A6" w:rsidRPr="00D927A6" w:rsidRDefault="00D927A6" w:rsidP="00D927A6">
      <w:pPr>
        <w:spacing w:before="100" w:beforeAutospacing="1" w:after="100" w:afterAutospacing="1" w:line="240" w:lineRule="auto"/>
        <w:ind w:right="0"/>
        <w:jc w:val="left"/>
        <w:outlineLvl w:val="2"/>
        <w:rPr>
          <w:b/>
          <w:bCs/>
          <w:sz w:val="24"/>
          <w:szCs w:val="24"/>
          <w:lang w:val="en-US" w:eastAsia="en-US"/>
        </w:rPr>
      </w:pPr>
      <w:r w:rsidRPr="00D927A6">
        <w:rPr>
          <w:b/>
          <w:bCs/>
          <w:i/>
          <w:iCs/>
          <w:sz w:val="24"/>
          <w:szCs w:val="24"/>
          <w:lang w:val="en-US" w:eastAsia="en-US"/>
        </w:rPr>
        <w:lastRenderedPageBreak/>
        <w:t>Layer C: Constraint Power</w:t>
      </w:r>
    </w:p>
    <w:p w14:paraId="1A77A400" w14:textId="77777777" w:rsidR="00D927A6" w:rsidRPr="00D927A6" w:rsidRDefault="00D927A6" w:rsidP="00D927A6">
      <w:pPr>
        <w:numPr>
          <w:ilvl w:val="0"/>
          <w:numId w:val="69"/>
        </w:numPr>
        <w:spacing w:before="100" w:beforeAutospacing="1" w:after="100" w:afterAutospacing="1" w:line="240" w:lineRule="auto"/>
        <w:ind w:right="0"/>
        <w:jc w:val="left"/>
        <w:rPr>
          <w:sz w:val="24"/>
          <w:szCs w:val="24"/>
          <w:lang w:val="en-US" w:eastAsia="en-US"/>
        </w:rPr>
      </w:pPr>
      <w:r w:rsidRPr="00D927A6">
        <w:rPr>
          <w:b/>
          <w:bCs/>
          <w:sz w:val="24"/>
          <w:szCs w:val="24"/>
          <w:lang w:val="en-US" w:eastAsia="en-US"/>
        </w:rPr>
        <w:t>B1 (Model Exclusion):</w:t>
      </w:r>
      <w:r w:rsidRPr="00D927A6">
        <w:rPr>
          <w:sz w:val="24"/>
          <w:szCs w:val="24"/>
          <w:lang w:val="en-US" w:eastAsia="en-US"/>
        </w:rPr>
        <w:br/>
        <w:t>Dark matter theory excludes worlds in which gravity alone, acting on baryonic matter, explains galactic and cosmological dynamics.</w:t>
      </w:r>
    </w:p>
    <w:p w14:paraId="7ADB56E8" w14:textId="77777777" w:rsidR="00D927A6" w:rsidRPr="00D927A6" w:rsidRDefault="00D927A6" w:rsidP="00D927A6">
      <w:pPr>
        <w:numPr>
          <w:ilvl w:val="0"/>
          <w:numId w:val="69"/>
        </w:numPr>
        <w:spacing w:before="100" w:beforeAutospacing="1" w:after="100" w:afterAutospacing="1" w:line="240" w:lineRule="auto"/>
        <w:ind w:right="0"/>
        <w:jc w:val="left"/>
        <w:rPr>
          <w:sz w:val="24"/>
          <w:szCs w:val="24"/>
          <w:lang w:val="en-US" w:eastAsia="en-US"/>
        </w:rPr>
      </w:pPr>
      <w:r w:rsidRPr="00D927A6">
        <w:rPr>
          <w:b/>
          <w:bCs/>
          <w:sz w:val="24"/>
          <w:szCs w:val="24"/>
          <w:lang w:val="en-US" w:eastAsia="en-US"/>
        </w:rPr>
        <w:t>B2 (Non-Definitional Exclusion):</w:t>
      </w:r>
      <w:r w:rsidRPr="00D927A6">
        <w:rPr>
          <w:sz w:val="24"/>
          <w:szCs w:val="24"/>
          <w:lang w:val="en-US" w:eastAsia="en-US"/>
        </w:rPr>
        <w:br/>
        <w:t>This exclusion is substantive, arising from quantitative mismatches between observed dynamics and visible matter distributions.</w:t>
      </w:r>
    </w:p>
    <w:p w14:paraId="4BA20A5A" w14:textId="77777777" w:rsidR="00D927A6" w:rsidRPr="00D927A6" w:rsidRDefault="00D927A6" w:rsidP="00D927A6">
      <w:pPr>
        <w:numPr>
          <w:ilvl w:val="0"/>
          <w:numId w:val="69"/>
        </w:numPr>
        <w:spacing w:before="100" w:beforeAutospacing="1" w:after="100" w:afterAutospacing="1" w:line="240" w:lineRule="auto"/>
        <w:ind w:right="0"/>
        <w:jc w:val="left"/>
        <w:rPr>
          <w:sz w:val="24"/>
          <w:szCs w:val="24"/>
          <w:lang w:val="en-US" w:eastAsia="en-US"/>
        </w:rPr>
      </w:pPr>
      <w:r w:rsidRPr="00D927A6">
        <w:rPr>
          <w:b/>
          <w:bCs/>
          <w:sz w:val="24"/>
          <w:szCs w:val="24"/>
          <w:lang w:val="en-US" w:eastAsia="en-US"/>
        </w:rPr>
        <w:t>B3 (Non-Trivial Exclusion):</w:t>
      </w:r>
      <w:r w:rsidRPr="00D927A6">
        <w:rPr>
          <w:sz w:val="24"/>
          <w:szCs w:val="24"/>
          <w:lang w:val="en-US" w:eastAsia="en-US"/>
        </w:rPr>
        <w:br/>
      </w:r>
      <w:r w:rsidRPr="00D927A6">
        <w:rPr>
          <w:b/>
          <w:bCs/>
          <w:sz w:val="24"/>
          <w:szCs w:val="24"/>
          <w:lang w:val="en-US" w:eastAsia="en-US"/>
        </w:rPr>
        <w:t>Fails</w:t>
      </w:r>
      <w:r w:rsidRPr="00D927A6">
        <w:rPr>
          <w:sz w:val="24"/>
          <w:szCs w:val="24"/>
          <w:lang w:val="en-US" w:eastAsia="en-US"/>
        </w:rPr>
        <w:t>: Modified-gravity frameworks (e.g., MOND-like theories) reproduce many of the same phenomena, weakening non-trivial exclusion.</w:t>
      </w:r>
    </w:p>
    <w:p w14:paraId="2273F324" w14:textId="77777777" w:rsidR="00D927A6" w:rsidRPr="00D927A6" w:rsidRDefault="00D927A6" w:rsidP="00D927A6">
      <w:pPr>
        <w:spacing w:before="0" w:line="240" w:lineRule="auto"/>
        <w:ind w:right="0"/>
        <w:jc w:val="left"/>
        <w:rPr>
          <w:sz w:val="24"/>
          <w:szCs w:val="24"/>
          <w:lang w:val="en-US" w:eastAsia="en-US"/>
        </w:rPr>
      </w:pPr>
      <w:r w:rsidRPr="00D927A6">
        <w:rPr>
          <w:sz w:val="24"/>
          <w:szCs w:val="24"/>
          <w:lang w:val="en-US" w:eastAsia="en-US"/>
        </w:rPr>
        <w:pict w14:anchorId="2E3911B3">
          <v:rect id="_x0000_i3501" style="width:0;height:1.5pt" o:hralign="center" o:hrstd="t" o:hr="t" fillcolor="#a0a0a0" stroked="f"/>
        </w:pict>
      </w:r>
    </w:p>
    <w:p w14:paraId="55437AC0" w14:textId="77777777" w:rsidR="00D927A6" w:rsidRPr="00D927A6" w:rsidRDefault="00D927A6" w:rsidP="00D927A6">
      <w:pPr>
        <w:spacing w:before="100" w:beforeAutospacing="1" w:after="100" w:afterAutospacing="1" w:line="240" w:lineRule="auto"/>
        <w:ind w:right="0"/>
        <w:jc w:val="left"/>
        <w:outlineLvl w:val="2"/>
        <w:rPr>
          <w:b/>
          <w:bCs/>
          <w:sz w:val="24"/>
          <w:szCs w:val="24"/>
          <w:lang w:val="en-US" w:eastAsia="en-US"/>
        </w:rPr>
      </w:pPr>
      <w:r w:rsidRPr="00D927A6">
        <w:rPr>
          <w:b/>
          <w:bCs/>
          <w:i/>
          <w:iCs/>
          <w:sz w:val="24"/>
          <w:szCs w:val="24"/>
          <w:lang w:val="en-US" w:eastAsia="en-US"/>
        </w:rPr>
        <w:t>Layer O: Ontological Load</w:t>
      </w:r>
    </w:p>
    <w:p w14:paraId="18C90D51" w14:textId="77777777" w:rsidR="00D927A6" w:rsidRPr="00D927A6" w:rsidRDefault="00D927A6" w:rsidP="00D927A6">
      <w:pPr>
        <w:numPr>
          <w:ilvl w:val="0"/>
          <w:numId w:val="70"/>
        </w:numPr>
        <w:spacing w:before="100" w:beforeAutospacing="1" w:after="100" w:afterAutospacing="1" w:line="240" w:lineRule="auto"/>
        <w:ind w:right="0"/>
        <w:jc w:val="left"/>
        <w:rPr>
          <w:sz w:val="24"/>
          <w:szCs w:val="24"/>
          <w:lang w:val="en-US" w:eastAsia="en-US"/>
        </w:rPr>
      </w:pPr>
      <w:r w:rsidRPr="00D927A6">
        <w:rPr>
          <w:b/>
          <w:bCs/>
          <w:sz w:val="24"/>
          <w:szCs w:val="24"/>
          <w:lang w:val="en-US" w:eastAsia="en-US"/>
        </w:rPr>
        <w:t>C1 (World-Directed Claims):</w:t>
      </w:r>
      <w:r w:rsidRPr="00D927A6">
        <w:rPr>
          <w:sz w:val="24"/>
          <w:szCs w:val="24"/>
          <w:lang w:val="en-US" w:eastAsia="en-US"/>
        </w:rPr>
        <w:br/>
        <w:t>The theory asserts the real existence of a new category of matter filling halos and cosmic filaments.</w:t>
      </w:r>
    </w:p>
    <w:p w14:paraId="74108FAD" w14:textId="77777777" w:rsidR="00D927A6" w:rsidRPr="00D927A6" w:rsidRDefault="00D927A6" w:rsidP="00D927A6">
      <w:pPr>
        <w:numPr>
          <w:ilvl w:val="0"/>
          <w:numId w:val="70"/>
        </w:numPr>
        <w:spacing w:before="100" w:beforeAutospacing="1" w:after="100" w:afterAutospacing="1" w:line="240" w:lineRule="auto"/>
        <w:ind w:right="0"/>
        <w:jc w:val="left"/>
        <w:rPr>
          <w:sz w:val="24"/>
          <w:szCs w:val="24"/>
          <w:lang w:val="en-US" w:eastAsia="en-US"/>
        </w:rPr>
      </w:pPr>
      <w:r w:rsidRPr="00D927A6">
        <w:rPr>
          <w:b/>
          <w:bCs/>
          <w:sz w:val="24"/>
          <w:szCs w:val="24"/>
          <w:lang w:val="en-US" w:eastAsia="en-US"/>
        </w:rPr>
        <w:t>C2 (Modal Constraint):</w:t>
      </w:r>
      <w:r w:rsidRPr="00D927A6">
        <w:rPr>
          <w:sz w:val="24"/>
          <w:szCs w:val="24"/>
          <w:lang w:val="en-US" w:eastAsia="en-US"/>
        </w:rPr>
        <w:br/>
        <w:t>It rules out coherent alternative worlds in which all mass-energy is luminous or baryonic.</w:t>
      </w:r>
    </w:p>
    <w:p w14:paraId="3A64C2FA" w14:textId="77777777" w:rsidR="00D927A6" w:rsidRPr="00D927A6" w:rsidRDefault="00D927A6" w:rsidP="00D927A6">
      <w:pPr>
        <w:spacing w:before="0" w:line="240" w:lineRule="auto"/>
        <w:ind w:right="0"/>
        <w:jc w:val="left"/>
        <w:rPr>
          <w:sz w:val="24"/>
          <w:szCs w:val="24"/>
          <w:lang w:val="en-US" w:eastAsia="en-US"/>
        </w:rPr>
      </w:pPr>
      <w:r w:rsidRPr="00D927A6">
        <w:rPr>
          <w:sz w:val="24"/>
          <w:szCs w:val="24"/>
          <w:lang w:val="en-US" w:eastAsia="en-US"/>
        </w:rPr>
        <w:pict w14:anchorId="5E68D66B">
          <v:rect id="_x0000_i3502" style="width:0;height:1.5pt" o:hralign="center" o:hrstd="t" o:hr="t" fillcolor="#a0a0a0" stroked="f"/>
        </w:pict>
      </w:r>
    </w:p>
    <w:p w14:paraId="4698D6A6" w14:textId="77777777" w:rsidR="00D927A6" w:rsidRPr="00D927A6" w:rsidRDefault="00D927A6" w:rsidP="00D927A6">
      <w:pPr>
        <w:spacing w:before="100" w:beforeAutospacing="1" w:after="100" w:afterAutospacing="1" w:line="240" w:lineRule="auto"/>
        <w:ind w:right="0"/>
        <w:jc w:val="left"/>
        <w:outlineLvl w:val="1"/>
        <w:rPr>
          <w:b/>
          <w:bCs/>
          <w:sz w:val="24"/>
          <w:szCs w:val="24"/>
          <w:lang w:val="en-US" w:eastAsia="en-US"/>
        </w:rPr>
      </w:pPr>
      <w:r w:rsidRPr="00D927A6">
        <w:rPr>
          <w:b/>
          <w:bCs/>
          <w:sz w:val="24"/>
          <w:szCs w:val="24"/>
          <w:lang w:val="en-US" w:eastAsia="en-US"/>
        </w:rPr>
        <w:t>IDENTIFIED WEAKNESSES:</w:t>
      </w:r>
    </w:p>
    <w:p w14:paraId="706F725F" w14:textId="77777777" w:rsidR="00D927A6" w:rsidRPr="00D927A6" w:rsidRDefault="00D927A6" w:rsidP="00D927A6">
      <w:pPr>
        <w:numPr>
          <w:ilvl w:val="0"/>
          <w:numId w:val="71"/>
        </w:numPr>
        <w:spacing w:before="100" w:beforeAutospacing="1" w:after="100" w:afterAutospacing="1" w:line="240" w:lineRule="auto"/>
        <w:ind w:right="0"/>
        <w:jc w:val="left"/>
        <w:rPr>
          <w:sz w:val="24"/>
          <w:szCs w:val="24"/>
          <w:lang w:val="en-US" w:eastAsia="en-US"/>
        </w:rPr>
      </w:pPr>
      <w:r w:rsidRPr="00D927A6">
        <w:rPr>
          <w:b/>
          <w:bCs/>
          <w:sz w:val="24"/>
          <w:szCs w:val="24"/>
          <w:lang w:val="en-US" w:eastAsia="en-US"/>
        </w:rPr>
        <w:t>Lack of Microphysical Specification (A4):</w:t>
      </w:r>
      <w:r w:rsidRPr="00D927A6">
        <w:rPr>
          <w:sz w:val="24"/>
          <w:szCs w:val="24"/>
          <w:lang w:val="en-US" w:eastAsia="en-US"/>
        </w:rPr>
        <w:t xml:space="preserve"> No confirmed particle identity or non-gravitational interaction has been observed.</w:t>
      </w:r>
    </w:p>
    <w:p w14:paraId="7E839F11" w14:textId="77777777" w:rsidR="00D927A6" w:rsidRPr="00D927A6" w:rsidRDefault="00D927A6" w:rsidP="00D927A6">
      <w:pPr>
        <w:numPr>
          <w:ilvl w:val="0"/>
          <w:numId w:val="71"/>
        </w:numPr>
        <w:spacing w:before="100" w:beforeAutospacing="1" w:after="100" w:afterAutospacing="1" w:line="240" w:lineRule="auto"/>
        <w:ind w:right="0"/>
        <w:jc w:val="left"/>
        <w:rPr>
          <w:sz w:val="24"/>
          <w:szCs w:val="24"/>
          <w:lang w:val="en-US" w:eastAsia="en-US"/>
        </w:rPr>
      </w:pPr>
      <w:r w:rsidRPr="00D927A6">
        <w:rPr>
          <w:b/>
          <w:bCs/>
          <w:sz w:val="24"/>
          <w:szCs w:val="24"/>
          <w:lang w:val="en-US" w:eastAsia="en-US"/>
        </w:rPr>
        <w:t>Degeneracy with Modified Gravity (B3):</w:t>
      </w:r>
      <w:r w:rsidRPr="00D927A6">
        <w:rPr>
          <w:sz w:val="24"/>
          <w:szCs w:val="24"/>
          <w:lang w:val="en-US" w:eastAsia="en-US"/>
        </w:rPr>
        <w:t xml:space="preserve"> Competing explanations remain viable at galactic scales.</w:t>
      </w:r>
    </w:p>
    <w:p w14:paraId="1A7A596C" w14:textId="77777777" w:rsidR="00D927A6" w:rsidRPr="00D927A6" w:rsidRDefault="00D927A6" w:rsidP="00D927A6">
      <w:pPr>
        <w:numPr>
          <w:ilvl w:val="0"/>
          <w:numId w:val="71"/>
        </w:numPr>
        <w:spacing w:before="100" w:beforeAutospacing="1" w:after="100" w:afterAutospacing="1" w:line="240" w:lineRule="auto"/>
        <w:ind w:right="0"/>
        <w:jc w:val="left"/>
        <w:rPr>
          <w:sz w:val="24"/>
          <w:szCs w:val="24"/>
          <w:lang w:val="en-US" w:eastAsia="en-US"/>
        </w:rPr>
      </w:pPr>
      <w:r w:rsidRPr="00D927A6">
        <w:rPr>
          <w:b/>
          <w:bCs/>
          <w:sz w:val="24"/>
          <w:szCs w:val="24"/>
          <w:lang w:val="en-US" w:eastAsia="en-US"/>
        </w:rPr>
        <w:t>Parameter Flexibility:</w:t>
      </w:r>
      <w:r w:rsidRPr="00D927A6">
        <w:rPr>
          <w:sz w:val="24"/>
          <w:szCs w:val="24"/>
          <w:lang w:val="en-US" w:eastAsia="en-US"/>
        </w:rPr>
        <w:t xml:space="preserve"> Halo profiles and substructure are adjusted to fit observations rather than uniquely predicted.</w:t>
      </w:r>
    </w:p>
    <w:p w14:paraId="62C53CA7" w14:textId="77777777" w:rsidR="00D927A6" w:rsidRPr="00D927A6" w:rsidRDefault="00D927A6" w:rsidP="00D927A6">
      <w:pPr>
        <w:numPr>
          <w:ilvl w:val="0"/>
          <w:numId w:val="71"/>
        </w:numPr>
        <w:spacing w:before="100" w:beforeAutospacing="1" w:after="100" w:afterAutospacing="1" w:line="240" w:lineRule="auto"/>
        <w:ind w:right="0"/>
        <w:jc w:val="left"/>
        <w:rPr>
          <w:sz w:val="24"/>
          <w:szCs w:val="24"/>
          <w:lang w:val="en-US" w:eastAsia="en-US"/>
        </w:rPr>
      </w:pPr>
      <w:r w:rsidRPr="00D927A6">
        <w:rPr>
          <w:b/>
          <w:bCs/>
          <w:sz w:val="24"/>
          <w:szCs w:val="24"/>
          <w:lang w:val="en-US" w:eastAsia="en-US"/>
        </w:rPr>
        <w:lastRenderedPageBreak/>
        <w:t>Direct Detection Failure:</w:t>
      </w:r>
      <w:r w:rsidRPr="00D927A6">
        <w:rPr>
          <w:sz w:val="24"/>
          <w:szCs w:val="24"/>
          <w:lang w:val="en-US" w:eastAsia="en-US"/>
        </w:rPr>
        <w:t xml:space="preserve"> Persistent null results reduce empirical constraint power (though not falsification).</w:t>
      </w:r>
    </w:p>
    <w:p w14:paraId="43B4CA41" w14:textId="77777777" w:rsidR="00D927A6" w:rsidRPr="00D927A6" w:rsidRDefault="00D927A6" w:rsidP="00D927A6">
      <w:pPr>
        <w:spacing w:before="0" w:line="240" w:lineRule="auto"/>
        <w:ind w:right="0"/>
        <w:jc w:val="left"/>
        <w:rPr>
          <w:sz w:val="24"/>
          <w:szCs w:val="24"/>
          <w:lang w:val="en-US" w:eastAsia="en-US"/>
        </w:rPr>
      </w:pPr>
      <w:r w:rsidRPr="00D927A6">
        <w:rPr>
          <w:sz w:val="24"/>
          <w:szCs w:val="24"/>
          <w:lang w:val="en-US" w:eastAsia="en-US"/>
        </w:rPr>
        <w:pict w14:anchorId="76F6B144">
          <v:rect id="_x0000_i3503" style="width:0;height:1.5pt" o:hralign="center" o:hrstd="t" o:hr="t" fillcolor="#a0a0a0" stroked="f"/>
        </w:pict>
      </w:r>
    </w:p>
    <w:p w14:paraId="09BFF58F" w14:textId="77777777" w:rsidR="00D927A6" w:rsidRPr="00D927A6" w:rsidRDefault="00D927A6" w:rsidP="00D927A6">
      <w:pPr>
        <w:spacing w:before="100" w:beforeAutospacing="1" w:after="100" w:afterAutospacing="1" w:line="240" w:lineRule="auto"/>
        <w:ind w:right="0"/>
        <w:jc w:val="left"/>
        <w:outlineLvl w:val="1"/>
        <w:rPr>
          <w:b/>
          <w:bCs/>
          <w:sz w:val="24"/>
          <w:szCs w:val="24"/>
          <w:lang w:val="en-US" w:eastAsia="en-US"/>
        </w:rPr>
      </w:pPr>
      <w:r w:rsidRPr="00D927A6">
        <w:rPr>
          <w:b/>
          <w:bCs/>
          <w:sz w:val="24"/>
          <w:szCs w:val="24"/>
          <w:lang w:val="en-US" w:eastAsia="en-US"/>
        </w:rPr>
        <w:t>SUGGESTIONS FOR IMPROVEMENT:</w:t>
      </w:r>
    </w:p>
    <w:p w14:paraId="243C2F8A" w14:textId="77777777" w:rsidR="00D927A6" w:rsidRPr="00D927A6" w:rsidRDefault="00D927A6" w:rsidP="00D927A6">
      <w:pPr>
        <w:numPr>
          <w:ilvl w:val="0"/>
          <w:numId w:val="72"/>
        </w:numPr>
        <w:spacing w:before="100" w:beforeAutospacing="1" w:after="100" w:afterAutospacing="1" w:line="240" w:lineRule="auto"/>
        <w:ind w:right="0"/>
        <w:jc w:val="left"/>
        <w:rPr>
          <w:sz w:val="24"/>
          <w:szCs w:val="24"/>
          <w:lang w:val="en-US" w:eastAsia="en-US"/>
        </w:rPr>
      </w:pPr>
      <w:r w:rsidRPr="00D927A6">
        <w:rPr>
          <w:sz w:val="24"/>
          <w:szCs w:val="24"/>
          <w:lang w:val="en-US" w:eastAsia="en-US"/>
        </w:rPr>
        <w:t>Identify and experimentally confirm a specific dark matter particle or interaction channel.</w:t>
      </w:r>
    </w:p>
    <w:p w14:paraId="33F88AA3" w14:textId="77777777" w:rsidR="00D927A6" w:rsidRPr="00D927A6" w:rsidRDefault="00D927A6" w:rsidP="00D927A6">
      <w:pPr>
        <w:numPr>
          <w:ilvl w:val="0"/>
          <w:numId w:val="72"/>
        </w:numPr>
        <w:spacing w:before="100" w:beforeAutospacing="1" w:after="100" w:afterAutospacing="1" w:line="240" w:lineRule="auto"/>
        <w:ind w:right="0"/>
        <w:jc w:val="left"/>
        <w:rPr>
          <w:sz w:val="24"/>
          <w:szCs w:val="24"/>
          <w:lang w:val="en-US" w:eastAsia="en-US"/>
        </w:rPr>
      </w:pPr>
      <w:r w:rsidRPr="00D927A6">
        <w:rPr>
          <w:sz w:val="24"/>
          <w:szCs w:val="24"/>
          <w:lang w:val="en-US" w:eastAsia="en-US"/>
        </w:rPr>
        <w:t>Reduce phenomenological freedom by deriving halo properties from first principles.</w:t>
      </w:r>
    </w:p>
    <w:p w14:paraId="60EB7052" w14:textId="77777777" w:rsidR="00D927A6" w:rsidRPr="00D927A6" w:rsidRDefault="00D927A6" w:rsidP="00D927A6">
      <w:pPr>
        <w:numPr>
          <w:ilvl w:val="0"/>
          <w:numId w:val="72"/>
        </w:numPr>
        <w:spacing w:before="100" w:beforeAutospacing="1" w:after="100" w:afterAutospacing="1" w:line="240" w:lineRule="auto"/>
        <w:ind w:right="0"/>
        <w:jc w:val="left"/>
        <w:rPr>
          <w:sz w:val="24"/>
          <w:szCs w:val="24"/>
          <w:lang w:val="en-US" w:eastAsia="en-US"/>
        </w:rPr>
      </w:pPr>
      <w:r w:rsidRPr="00D927A6">
        <w:rPr>
          <w:sz w:val="24"/>
          <w:szCs w:val="24"/>
          <w:lang w:val="en-US" w:eastAsia="en-US"/>
        </w:rPr>
        <w:t>Establish decisive observational discriminants between dark matter and modified gravity.</w:t>
      </w:r>
    </w:p>
    <w:p w14:paraId="4340E337" w14:textId="77777777" w:rsidR="00D927A6" w:rsidRPr="00D927A6" w:rsidRDefault="00D927A6" w:rsidP="00D927A6">
      <w:pPr>
        <w:numPr>
          <w:ilvl w:val="0"/>
          <w:numId w:val="72"/>
        </w:numPr>
        <w:spacing w:before="100" w:beforeAutospacing="1" w:after="100" w:afterAutospacing="1" w:line="240" w:lineRule="auto"/>
        <w:ind w:right="0"/>
        <w:jc w:val="left"/>
        <w:rPr>
          <w:sz w:val="24"/>
          <w:szCs w:val="24"/>
          <w:lang w:val="en-US" w:eastAsia="en-US"/>
        </w:rPr>
      </w:pPr>
      <w:r w:rsidRPr="00D927A6">
        <w:rPr>
          <w:sz w:val="24"/>
          <w:szCs w:val="24"/>
          <w:lang w:val="en-US" w:eastAsia="en-US"/>
        </w:rPr>
        <w:t>Integrate dark matter candidates into a broader, predictive particle-physics framework.</w:t>
      </w:r>
    </w:p>
    <w:p w14:paraId="2B597E43" w14:textId="77777777" w:rsidR="00D927A6" w:rsidRPr="00D927A6" w:rsidRDefault="00D927A6" w:rsidP="00D927A6">
      <w:pPr>
        <w:spacing w:before="0" w:line="240" w:lineRule="auto"/>
        <w:ind w:right="0"/>
        <w:jc w:val="left"/>
        <w:rPr>
          <w:sz w:val="24"/>
          <w:szCs w:val="24"/>
          <w:lang w:val="en-US" w:eastAsia="en-US"/>
        </w:rPr>
      </w:pPr>
      <w:r w:rsidRPr="00D927A6">
        <w:rPr>
          <w:sz w:val="24"/>
          <w:szCs w:val="24"/>
          <w:lang w:val="en-US" w:eastAsia="en-US"/>
        </w:rPr>
        <w:pict w14:anchorId="70FB7B35">
          <v:rect id="_x0000_i3504" style="width:0;height:1.5pt" o:hralign="center" o:hrstd="t" o:hr="t" fillcolor="#a0a0a0" stroked="f"/>
        </w:pict>
      </w:r>
    </w:p>
    <w:p w14:paraId="234D9C8B" w14:textId="77777777" w:rsidR="00D927A6" w:rsidRPr="00D927A6" w:rsidRDefault="00D927A6" w:rsidP="00D927A6">
      <w:pPr>
        <w:spacing w:before="100" w:beforeAutospacing="1" w:after="100" w:afterAutospacing="1" w:line="240" w:lineRule="auto"/>
        <w:ind w:right="0"/>
        <w:jc w:val="left"/>
        <w:outlineLvl w:val="1"/>
        <w:rPr>
          <w:b/>
          <w:bCs/>
          <w:sz w:val="24"/>
          <w:szCs w:val="24"/>
          <w:lang w:val="en-US" w:eastAsia="en-US"/>
        </w:rPr>
      </w:pPr>
      <w:r w:rsidRPr="00D927A6">
        <w:rPr>
          <w:b/>
          <w:bCs/>
          <w:sz w:val="24"/>
          <w:szCs w:val="24"/>
          <w:lang w:val="en-US" w:eastAsia="en-US"/>
        </w:rPr>
        <w:t>COMPARATIVE POSITIONING:</w:t>
      </w:r>
    </w:p>
    <w:p w14:paraId="737B4FEB" w14:textId="77777777" w:rsidR="00D927A6" w:rsidRPr="00D927A6" w:rsidRDefault="00D927A6" w:rsidP="00D927A6">
      <w:pPr>
        <w:spacing w:before="100" w:beforeAutospacing="1" w:after="100" w:afterAutospacing="1" w:line="240" w:lineRule="auto"/>
        <w:ind w:right="0"/>
        <w:jc w:val="left"/>
        <w:rPr>
          <w:sz w:val="24"/>
          <w:szCs w:val="24"/>
          <w:lang w:val="en-US" w:eastAsia="en-US"/>
        </w:rPr>
      </w:pPr>
      <w:r w:rsidRPr="00D927A6">
        <w:rPr>
          <w:sz w:val="24"/>
          <w:szCs w:val="24"/>
          <w:lang w:val="en-US" w:eastAsia="en-US"/>
        </w:rPr>
        <w:t xml:space="preserve">Based on </w:t>
      </w:r>
      <w:r w:rsidRPr="00D927A6">
        <w:rPr>
          <w:b/>
          <w:bCs/>
          <w:sz w:val="24"/>
          <w:szCs w:val="24"/>
          <w:lang w:val="en-US" w:eastAsia="en-US"/>
        </w:rPr>
        <w:t>S(T) ≈ 65.2%</w:t>
      </w:r>
      <w:r w:rsidRPr="00D927A6">
        <w:rPr>
          <w:sz w:val="24"/>
          <w:szCs w:val="24"/>
          <w:lang w:val="en-US" w:eastAsia="en-US"/>
        </w:rPr>
        <w:t>, this theory is comparable to:</w:t>
      </w:r>
    </w:p>
    <w:p w14:paraId="5CB5D8E4" w14:textId="77777777" w:rsidR="00D927A6" w:rsidRPr="00D927A6" w:rsidRDefault="00D927A6" w:rsidP="00D927A6">
      <w:pPr>
        <w:numPr>
          <w:ilvl w:val="0"/>
          <w:numId w:val="73"/>
        </w:numPr>
        <w:spacing w:before="100" w:beforeAutospacing="1" w:after="100" w:afterAutospacing="1" w:line="240" w:lineRule="auto"/>
        <w:ind w:right="0"/>
        <w:jc w:val="left"/>
        <w:rPr>
          <w:sz w:val="24"/>
          <w:szCs w:val="24"/>
          <w:lang w:val="en-US" w:eastAsia="en-US"/>
        </w:rPr>
      </w:pPr>
      <w:r w:rsidRPr="00D927A6">
        <w:rPr>
          <w:b/>
          <w:bCs/>
          <w:sz w:val="24"/>
          <w:szCs w:val="24"/>
          <w:lang w:val="en-US" w:eastAsia="en-US"/>
        </w:rPr>
        <w:t>Moderate framework</w:t>
      </w:r>
      <w:r w:rsidRPr="00D927A6">
        <w:rPr>
          <w:sz w:val="24"/>
          <w:szCs w:val="24"/>
          <w:lang w:val="en-US" w:eastAsia="en-US"/>
        </w:rPr>
        <w:t xml:space="preserve"> — empirically indispensable at large scales, but structurally weakened by auxiliary status and unresolved microphysical grounding.</w:t>
      </w:r>
    </w:p>
    <w:p w14:paraId="474E79AB" w14:textId="77777777" w:rsidR="00D927A6" w:rsidRPr="00D927A6" w:rsidRDefault="00D927A6" w:rsidP="00D927A6">
      <w:pPr>
        <w:spacing w:before="0" w:line="240" w:lineRule="auto"/>
        <w:ind w:right="0"/>
        <w:jc w:val="left"/>
        <w:rPr>
          <w:sz w:val="24"/>
          <w:szCs w:val="24"/>
          <w:lang w:val="en-US" w:eastAsia="en-US"/>
        </w:rPr>
      </w:pPr>
      <w:r w:rsidRPr="00D927A6">
        <w:rPr>
          <w:sz w:val="24"/>
          <w:szCs w:val="24"/>
          <w:lang w:val="en-US" w:eastAsia="en-US"/>
        </w:rPr>
        <w:pict w14:anchorId="7AB283AE">
          <v:rect id="_x0000_i3505" style="width:0;height:1.5pt" o:hralign="center" o:hrstd="t" o:hr="t" fillcolor="#a0a0a0" stroked="f"/>
        </w:pict>
      </w:r>
    </w:p>
    <w:p w14:paraId="289E82F8" w14:textId="77777777" w:rsidR="00D927A6" w:rsidRPr="00D927A6" w:rsidRDefault="00D927A6" w:rsidP="00D927A6">
      <w:pPr>
        <w:spacing w:before="100" w:beforeAutospacing="1" w:after="100" w:afterAutospacing="1" w:line="240" w:lineRule="auto"/>
        <w:ind w:right="0"/>
        <w:jc w:val="left"/>
        <w:rPr>
          <w:sz w:val="24"/>
          <w:szCs w:val="24"/>
          <w:lang w:val="en-US" w:eastAsia="en-US"/>
        </w:rPr>
      </w:pPr>
      <w:r w:rsidRPr="00D927A6">
        <w:rPr>
          <w:b/>
          <w:bCs/>
          <w:sz w:val="24"/>
          <w:szCs w:val="24"/>
          <w:lang w:val="en-US" w:eastAsia="en-US"/>
        </w:rPr>
        <w:t>Summary Judgment:</w:t>
      </w:r>
      <w:r w:rsidRPr="00D927A6">
        <w:rPr>
          <w:sz w:val="24"/>
          <w:szCs w:val="24"/>
          <w:lang w:val="en-US" w:eastAsia="en-US"/>
        </w:rPr>
        <w:br/>
        <w:t xml:space="preserve">Under the Structural–Bayesian I-C-O-N framework, Dark Matter Theory functions as a </w:t>
      </w:r>
      <w:r w:rsidRPr="00D927A6">
        <w:rPr>
          <w:b/>
          <w:bCs/>
          <w:sz w:val="24"/>
          <w:szCs w:val="24"/>
          <w:lang w:val="en-US" w:eastAsia="en-US"/>
        </w:rPr>
        <w:t>robust ontological postulate with strong empirical motivation but incomplete theoretical closure</w:t>
      </w:r>
      <w:r w:rsidRPr="00D927A6">
        <w:rPr>
          <w:sz w:val="24"/>
          <w:szCs w:val="24"/>
          <w:lang w:val="en-US" w:eastAsia="en-US"/>
        </w:rPr>
        <w:t xml:space="preserve">. Its explanatory success in cosmology contrasts with its foundational weakness: the theory currently explains </w:t>
      </w:r>
      <w:r w:rsidRPr="00D927A6">
        <w:rPr>
          <w:i/>
          <w:iCs/>
          <w:sz w:val="24"/>
          <w:szCs w:val="24"/>
          <w:lang w:val="en-US" w:eastAsia="en-US"/>
        </w:rPr>
        <w:t>what must exist</w:t>
      </w:r>
      <w:r w:rsidRPr="00D927A6">
        <w:rPr>
          <w:sz w:val="24"/>
          <w:szCs w:val="24"/>
          <w:lang w:val="en-US" w:eastAsia="en-US"/>
        </w:rPr>
        <w:t xml:space="preserve"> to fit the data, but not </w:t>
      </w:r>
      <w:r w:rsidRPr="00D927A6">
        <w:rPr>
          <w:i/>
          <w:iCs/>
          <w:sz w:val="24"/>
          <w:szCs w:val="24"/>
          <w:lang w:val="en-US" w:eastAsia="en-US"/>
        </w:rPr>
        <w:t>why</w:t>
      </w:r>
      <w:r w:rsidRPr="00D927A6">
        <w:rPr>
          <w:sz w:val="24"/>
          <w:szCs w:val="24"/>
          <w:lang w:val="en-US" w:eastAsia="en-US"/>
        </w:rPr>
        <w:t xml:space="preserve"> or </w:t>
      </w:r>
      <w:r w:rsidRPr="00D927A6">
        <w:rPr>
          <w:i/>
          <w:iCs/>
          <w:sz w:val="24"/>
          <w:szCs w:val="24"/>
          <w:lang w:val="en-US" w:eastAsia="en-US"/>
        </w:rPr>
        <w:t>what it fundamentally is</w:t>
      </w:r>
      <w:r w:rsidRPr="00D927A6">
        <w:rPr>
          <w:sz w:val="24"/>
          <w:szCs w:val="24"/>
          <w:lang w:val="en-US" w:eastAsia="en-US"/>
        </w:rPr>
        <w:t>.</w:t>
      </w:r>
    </w:p>
    <w:p w14:paraId="4D1FBAD4" w14:textId="77777777" w:rsidR="00D927A6" w:rsidRPr="00D927A6" w:rsidRDefault="00D927A6" w:rsidP="00D927A6">
      <w:pPr>
        <w:pStyle w:val="Heading1"/>
        <w:rPr>
          <w:lang w:val="en-US" w:eastAsia="en-US"/>
        </w:rPr>
      </w:pPr>
      <w:bookmarkStart w:id="23" w:name="_Toc219235843"/>
      <w:r w:rsidRPr="00D927A6">
        <w:rPr>
          <w:bCs/>
          <w:lang w:val="en-US" w:eastAsia="en-US"/>
        </w:rPr>
        <w:lastRenderedPageBreak/>
        <w:t>THEORY:</w:t>
      </w:r>
      <w:r w:rsidRPr="00D927A6">
        <w:rPr>
          <w:lang w:val="en-US" w:eastAsia="en-US"/>
        </w:rPr>
        <w:t xml:space="preserve"> Dark Energy Theory (Cosmological Constant / Dynamical Dark Energy Paradigm)</w:t>
      </w:r>
      <w:bookmarkEnd w:id="23"/>
    </w:p>
    <w:p w14:paraId="554F3C8B" w14:textId="77777777" w:rsidR="00D927A6" w:rsidRPr="00D927A6" w:rsidRDefault="00D927A6" w:rsidP="00D927A6">
      <w:pPr>
        <w:spacing w:before="0" w:line="240" w:lineRule="auto"/>
        <w:ind w:right="0"/>
        <w:jc w:val="left"/>
        <w:rPr>
          <w:sz w:val="24"/>
          <w:szCs w:val="24"/>
          <w:lang w:val="en-US" w:eastAsia="en-US"/>
        </w:rPr>
      </w:pPr>
      <w:r w:rsidRPr="00D927A6">
        <w:rPr>
          <w:sz w:val="24"/>
          <w:szCs w:val="24"/>
          <w:lang w:val="en-US" w:eastAsia="en-US"/>
        </w:rPr>
        <w:pict w14:anchorId="2D72ABEA">
          <v:rect id="_x0000_i3506" style="width:0;height:1.5pt" o:hralign="center" o:hrstd="t" o:hr="t" fillcolor="#a0a0a0" stroked="f"/>
        </w:pict>
      </w:r>
    </w:p>
    <w:p w14:paraId="5BD27F0E" w14:textId="77777777" w:rsidR="00D927A6" w:rsidRPr="00D927A6" w:rsidRDefault="00D927A6" w:rsidP="00D927A6">
      <w:pPr>
        <w:spacing w:before="100" w:beforeAutospacing="1" w:after="100" w:afterAutospacing="1" w:line="240" w:lineRule="auto"/>
        <w:ind w:right="0"/>
        <w:jc w:val="left"/>
        <w:outlineLvl w:val="1"/>
        <w:rPr>
          <w:b/>
          <w:bCs/>
          <w:sz w:val="24"/>
          <w:szCs w:val="24"/>
          <w:lang w:val="en-US" w:eastAsia="en-US"/>
        </w:rPr>
      </w:pPr>
      <w:r w:rsidRPr="00D927A6">
        <w:rPr>
          <w:b/>
          <w:bCs/>
          <w:sz w:val="24"/>
          <w:szCs w:val="24"/>
          <w:lang w:val="en-US" w:eastAsia="en-US"/>
        </w:rPr>
        <w:t>EXTRACTED CORE CLAIMS:</w:t>
      </w:r>
    </w:p>
    <w:p w14:paraId="35611EC4" w14:textId="77777777" w:rsidR="00D927A6" w:rsidRPr="00D927A6" w:rsidRDefault="00D927A6" w:rsidP="00D927A6">
      <w:pPr>
        <w:numPr>
          <w:ilvl w:val="0"/>
          <w:numId w:val="74"/>
        </w:numPr>
        <w:spacing w:before="100" w:beforeAutospacing="1" w:after="100" w:afterAutospacing="1" w:line="240" w:lineRule="auto"/>
        <w:ind w:right="0"/>
        <w:jc w:val="left"/>
        <w:rPr>
          <w:sz w:val="24"/>
          <w:szCs w:val="24"/>
          <w:lang w:val="en-US" w:eastAsia="en-US"/>
        </w:rPr>
      </w:pPr>
      <w:r w:rsidRPr="00D927A6">
        <w:rPr>
          <w:sz w:val="24"/>
          <w:szCs w:val="24"/>
          <w:lang w:val="en-US" w:eastAsia="en-US"/>
        </w:rPr>
        <w:t>The expansion of the universe is currently accelerating rather than decelerating.</w:t>
      </w:r>
    </w:p>
    <w:p w14:paraId="69E62782" w14:textId="77777777" w:rsidR="00D927A6" w:rsidRPr="00D927A6" w:rsidRDefault="00D927A6" w:rsidP="00D927A6">
      <w:pPr>
        <w:numPr>
          <w:ilvl w:val="0"/>
          <w:numId w:val="74"/>
        </w:numPr>
        <w:spacing w:before="100" w:beforeAutospacing="1" w:after="100" w:afterAutospacing="1" w:line="240" w:lineRule="auto"/>
        <w:ind w:right="0"/>
        <w:jc w:val="left"/>
        <w:rPr>
          <w:sz w:val="24"/>
          <w:szCs w:val="24"/>
          <w:lang w:val="en-US" w:eastAsia="en-US"/>
        </w:rPr>
      </w:pPr>
      <w:r w:rsidRPr="00D927A6">
        <w:rPr>
          <w:sz w:val="24"/>
          <w:szCs w:val="24"/>
          <w:lang w:val="en-US" w:eastAsia="en-US"/>
        </w:rPr>
        <w:t>This acceleration is driven by a pervasive component with negative effective pressure (“dark energy”).</w:t>
      </w:r>
    </w:p>
    <w:p w14:paraId="3D868C0E" w14:textId="77777777" w:rsidR="00D927A6" w:rsidRPr="00D927A6" w:rsidRDefault="00D927A6" w:rsidP="00D927A6">
      <w:pPr>
        <w:numPr>
          <w:ilvl w:val="0"/>
          <w:numId w:val="74"/>
        </w:numPr>
        <w:spacing w:before="100" w:beforeAutospacing="1" w:after="100" w:afterAutospacing="1" w:line="240" w:lineRule="auto"/>
        <w:ind w:right="0"/>
        <w:jc w:val="left"/>
        <w:rPr>
          <w:sz w:val="24"/>
          <w:szCs w:val="24"/>
          <w:lang w:val="en-US" w:eastAsia="en-US"/>
        </w:rPr>
      </w:pPr>
      <w:r w:rsidRPr="00D927A6">
        <w:rPr>
          <w:sz w:val="24"/>
          <w:szCs w:val="24"/>
          <w:lang w:val="en-US" w:eastAsia="en-US"/>
        </w:rPr>
        <w:t xml:space="preserve">Dark energy is well approximated by a cosmological constant Λ (equation of state </w:t>
      </w:r>
      <m:oMath>
        <m:r>
          <w:rPr>
            <w:rFonts w:ascii="Cambria Math" w:hAnsi="Cambria Math"/>
            <w:sz w:val="24"/>
            <w:szCs w:val="24"/>
            <w:lang w:val="en-US" w:eastAsia="en-US"/>
          </w:rPr>
          <m:t>w≈-1</m:t>
        </m:r>
      </m:oMath>
      <w:r w:rsidRPr="00D927A6">
        <w:rPr>
          <w:sz w:val="24"/>
          <w:szCs w:val="24"/>
          <w:lang w:val="en-US" w:eastAsia="en-US"/>
        </w:rPr>
        <w:t>), though dynamical alternatives exist.</w:t>
      </w:r>
    </w:p>
    <w:p w14:paraId="6DB7C927" w14:textId="77777777" w:rsidR="00D927A6" w:rsidRPr="00D927A6" w:rsidRDefault="00D927A6" w:rsidP="00D927A6">
      <w:pPr>
        <w:numPr>
          <w:ilvl w:val="0"/>
          <w:numId w:val="74"/>
        </w:numPr>
        <w:spacing w:before="100" w:beforeAutospacing="1" w:after="100" w:afterAutospacing="1" w:line="240" w:lineRule="auto"/>
        <w:ind w:right="0"/>
        <w:jc w:val="left"/>
        <w:rPr>
          <w:sz w:val="24"/>
          <w:szCs w:val="24"/>
          <w:lang w:val="en-US" w:eastAsia="en-US"/>
        </w:rPr>
      </w:pPr>
      <w:r w:rsidRPr="00D927A6">
        <w:rPr>
          <w:sz w:val="24"/>
          <w:szCs w:val="24"/>
          <w:lang w:val="en-US" w:eastAsia="en-US"/>
        </w:rPr>
        <w:t>Dark energy dominates the present energy budget of the universe and governs late-time cosmic expansion.</w:t>
      </w:r>
    </w:p>
    <w:p w14:paraId="3EACD5BA" w14:textId="77777777" w:rsidR="00D927A6" w:rsidRPr="00D927A6" w:rsidRDefault="00D927A6" w:rsidP="00D927A6">
      <w:pPr>
        <w:numPr>
          <w:ilvl w:val="0"/>
          <w:numId w:val="74"/>
        </w:numPr>
        <w:spacing w:before="100" w:beforeAutospacing="1" w:after="100" w:afterAutospacing="1" w:line="240" w:lineRule="auto"/>
        <w:ind w:right="0"/>
        <w:jc w:val="left"/>
        <w:rPr>
          <w:sz w:val="24"/>
          <w:szCs w:val="24"/>
          <w:lang w:val="en-US" w:eastAsia="en-US"/>
        </w:rPr>
      </w:pPr>
      <w:r w:rsidRPr="00D927A6">
        <w:rPr>
          <w:sz w:val="24"/>
          <w:szCs w:val="24"/>
          <w:lang w:val="en-US" w:eastAsia="en-US"/>
        </w:rPr>
        <w:t>Dark energy is a real physical feature of the universe, not merely an artifact of coordinate choice or data interpretation.</w:t>
      </w:r>
    </w:p>
    <w:p w14:paraId="07902474" w14:textId="77777777" w:rsidR="00D927A6" w:rsidRPr="00D927A6" w:rsidRDefault="00D927A6" w:rsidP="00D927A6">
      <w:pPr>
        <w:spacing w:before="0" w:line="240" w:lineRule="auto"/>
        <w:ind w:right="0"/>
        <w:jc w:val="left"/>
        <w:rPr>
          <w:sz w:val="24"/>
          <w:szCs w:val="24"/>
          <w:lang w:val="en-US" w:eastAsia="en-US"/>
        </w:rPr>
      </w:pPr>
      <w:r w:rsidRPr="00D927A6">
        <w:rPr>
          <w:sz w:val="24"/>
          <w:szCs w:val="24"/>
          <w:lang w:val="en-US" w:eastAsia="en-US"/>
        </w:rPr>
        <w:pict w14:anchorId="2339F3AC">
          <v:rect id="_x0000_i3507" style="width:0;height:1.5pt" o:hralign="center" o:hrstd="t" o:hr="t" fillcolor="#a0a0a0" stroked="f"/>
        </w:pict>
      </w:r>
    </w:p>
    <w:p w14:paraId="3FD32E7D" w14:textId="77777777" w:rsidR="00D927A6" w:rsidRPr="00D927A6" w:rsidRDefault="00D927A6" w:rsidP="00D927A6">
      <w:pPr>
        <w:spacing w:before="100" w:beforeAutospacing="1" w:after="100" w:afterAutospacing="1" w:line="240" w:lineRule="auto"/>
        <w:ind w:right="0"/>
        <w:jc w:val="left"/>
        <w:outlineLvl w:val="1"/>
        <w:rPr>
          <w:b/>
          <w:bCs/>
          <w:sz w:val="24"/>
          <w:szCs w:val="24"/>
          <w:lang w:val="en-US" w:eastAsia="en-US"/>
        </w:rPr>
      </w:pPr>
      <w:r w:rsidRPr="00D927A6">
        <w:rPr>
          <w:b/>
          <w:bCs/>
          <w:sz w:val="24"/>
          <w:szCs w:val="24"/>
          <w:lang w:val="en-US" w:eastAsia="en-US"/>
        </w:rPr>
        <w:t>LAYER SCORES: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155"/>
        <w:gridCol w:w="634"/>
        <w:gridCol w:w="3299"/>
      </w:tblGrid>
      <w:tr w:rsidR="00D927A6" w:rsidRPr="00D927A6" w14:paraId="330E89C0" w14:textId="77777777">
        <w:trPr>
          <w:tblHeader/>
          <w:tblCellSpacing w:w="15" w:type="dxa"/>
        </w:trPr>
        <w:tc>
          <w:tcPr>
            <w:tcW w:w="0" w:type="auto"/>
            <w:vAlign w:val="center"/>
            <w:hideMark/>
          </w:tcPr>
          <w:p w14:paraId="23AB3BAB" w14:textId="77777777" w:rsidR="00D927A6" w:rsidRPr="00D927A6" w:rsidRDefault="00D927A6" w:rsidP="00D927A6">
            <w:pPr>
              <w:spacing w:before="0" w:line="240" w:lineRule="auto"/>
              <w:ind w:right="0"/>
              <w:jc w:val="center"/>
              <w:rPr>
                <w:b/>
                <w:bCs/>
                <w:sz w:val="24"/>
                <w:szCs w:val="24"/>
                <w:lang w:val="en-US" w:eastAsia="en-US"/>
              </w:rPr>
            </w:pPr>
            <w:r w:rsidRPr="00D927A6">
              <w:rPr>
                <w:b/>
                <w:bCs/>
                <w:sz w:val="24"/>
                <w:szCs w:val="24"/>
                <w:lang w:val="en-US" w:eastAsia="en-US"/>
              </w:rPr>
              <w:t>Layer</w:t>
            </w:r>
          </w:p>
        </w:tc>
        <w:tc>
          <w:tcPr>
            <w:tcW w:w="0" w:type="auto"/>
            <w:vAlign w:val="center"/>
            <w:hideMark/>
          </w:tcPr>
          <w:p w14:paraId="7B1CC2D1" w14:textId="77777777" w:rsidR="00D927A6" w:rsidRPr="00D927A6" w:rsidRDefault="00D927A6" w:rsidP="00D927A6">
            <w:pPr>
              <w:spacing w:before="0" w:line="240" w:lineRule="auto"/>
              <w:ind w:right="0"/>
              <w:jc w:val="center"/>
              <w:rPr>
                <w:b/>
                <w:bCs/>
                <w:sz w:val="24"/>
                <w:szCs w:val="24"/>
                <w:lang w:val="en-US" w:eastAsia="en-US"/>
              </w:rPr>
            </w:pPr>
            <w:r w:rsidRPr="00D927A6">
              <w:rPr>
                <w:b/>
                <w:bCs/>
                <w:sz w:val="24"/>
                <w:szCs w:val="24"/>
                <w:lang w:val="en-US" w:eastAsia="en-US"/>
              </w:rPr>
              <w:t>Score</w:t>
            </w:r>
          </w:p>
        </w:tc>
        <w:tc>
          <w:tcPr>
            <w:tcW w:w="0" w:type="auto"/>
            <w:vAlign w:val="center"/>
            <w:hideMark/>
          </w:tcPr>
          <w:p w14:paraId="196AD8DE" w14:textId="77777777" w:rsidR="00D927A6" w:rsidRPr="00D927A6" w:rsidRDefault="00D927A6" w:rsidP="00D927A6">
            <w:pPr>
              <w:spacing w:before="0" w:line="240" w:lineRule="auto"/>
              <w:ind w:right="0"/>
              <w:jc w:val="center"/>
              <w:rPr>
                <w:b/>
                <w:bCs/>
                <w:sz w:val="24"/>
                <w:szCs w:val="24"/>
                <w:lang w:val="en-US" w:eastAsia="en-US"/>
              </w:rPr>
            </w:pPr>
            <w:r w:rsidRPr="00D927A6">
              <w:rPr>
                <w:b/>
                <w:bCs/>
                <w:sz w:val="24"/>
                <w:szCs w:val="24"/>
                <w:lang w:val="en-US" w:eastAsia="en-US"/>
              </w:rPr>
              <w:t>Breakdown</w:t>
            </w:r>
          </w:p>
        </w:tc>
      </w:tr>
      <w:tr w:rsidR="00D927A6" w:rsidRPr="00D927A6" w14:paraId="0D1A7106" w14:textId="77777777">
        <w:trPr>
          <w:tblCellSpacing w:w="15" w:type="dxa"/>
        </w:trPr>
        <w:tc>
          <w:tcPr>
            <w:tcW w:w="0" w:type="auto"/>
            <w:vAlign w:val="center"/>
            <w:hideMark/>
          </w:tcPr>
          <w:p w14:paraId="4FC76111" w14:textId="77777777" w:rsidR="00D927A6" w:rsidRPr="00D927A6" w:rsidRDefault="00D927A6" w:rsidP="00D927A6">
            <w:pPr>
              <w:spacing w:before="0" w:line="240" w:lineRule="auto"/>
              <w:ind w:right="0"/>
              <w:jc w:val="left"/>
              <w:rPr>
                <w:sz w:val="24"/>
                <w:szCs w:val="24"/>
                <w:lang w:val="en-US" w:eastAsia="en-US"/>
              </w:rPr>
            </w:pPr>
            <w:r w:rsidRPr="00D927A6">
              <w:rPr>
                <w:sz w:val="24"/>
                <w:szCs w:val="24"/>
                <w:lang w:val="en-US" w:eastAsia="en-US"/>
              </w:rPr>
              <w:t>I (Internal Integrity)</w:t>
            </w:r>
          </w:p>
        </w:tc>
        <w:tc>
          <w:tcPr>
            <w:tcW w:w="0" w:type="auto"/>
            <w:vAlign w:val="center"/>
            <w:hideMark/>
          </w:tcPr>
          <w:p w14:paraId="2EE3AC9B" w14:textId="77777777" w:rsidR="00D927A6" w:rsidRPr="00D927A6" w:rsidRDefault="00D927A6" w:rsidP="00D927A6">
            <w:pPr>
              <w:spacing w:before="0" w:line="240" w:lineRule="auto"/>
              <w:ind w:right="0"/>
              <w:jc w:val="left"/>
              <w:rPr>
                <w:sz w:val="24"/>
                <w:szCs w:val="24"/>
                <w:lang w:val="en-US" w:eastAsia="en-US"/>
              </w:rPr>
            </w:pPr>
            <w:r w:rsidRPr="00D927A6">
              <w:rPr>
                <w:b/>
                <w:bCs/>
                <w:sz w:val="24"/>
                <w:szCs w:val="24"/>
                <w:lang w:val="en-US" w:eastAsia="en-US"/>
              </w:rPr>
              <w:t>3 / 5</w:t>
            </w:r>
          </w:p>
        </w:tc>
        <w:tc>
          <w:tcPr>
            <w:tcW w:w="0" w:type="auto"/>
            <w:vAlign w:val="center"/>
            <w:hideMark/>
          </w:tcPr>
          <w:p w14:paraId="6F619192" w14:textId="77777777" w:rsidR="00D927A6" w:rsidRPr="00D927A6" w:rsidRDefault="00D927A6" w:rsidP="00D927A6">
            <w:pPr>
              <w:spacing w:before="0" w:line="240" w:lineRule="auto"/>
              <w:ind w:right="0"/>
              <w:jc w:val="left"/>
              <w:rPr>
                <w:sz w:val="24"/>
                <w:szCs w:val="24"/>
                <w:lang w:val="en-US" w:eastAsia="en-US"/>
              </w:rPr>
            </w:pPr>
            <w:r w:rsidRPr="00D927A6">
              <w:rPr>
                <w:sz w:val="24"/>
                <w:szCs w:val="24"/>
                <w:lang w:val="en-US" w:eastAsia="en-US"/>
              </w:rPr>
              <w:t>A1=1, A2=1, A3=1, A4=0, A5=0</w:t>
            </w:r>
          </w:p>
        </w:tc>
      </w:tr>
      <w:tr w:rsidR="00D927A6" w:rsidRPr="00D927A6" w14:paraId="2341979D" w14:textId="77777777">
        <w:trPr>
          <w:tblCellSpacing w:w="15" w:type="dxa"/>
        </w:trPr>
        <w:tc>
          <w:tcPr>
            <w:tcW w:w="0" w:type="auto"/>
            <w:vAlign w:val="center"/>
            <w:hideMark/>
          </w:tcPr>
          <w:p w14:paraId="4A6EA4B5" w14:textId="77777777" w:rsidR="00D927A6" w:rsidRPr="00D927A6" w:rsidRDefault="00D927A6" w:rsidP="00D927A6">
            <w:pPr>
              <w:spacing w:before="0" w:line="240" w:lineRule="auto"/>
              <w:ind w:right="0"/>
              <w:jc w:val="left"/>
              <w:rPr>
                <w:sz w:val="24"/>
                <w:szCs w:val="24"/>
                <w:lang w:val="en-US" w:eastAsia="en-US"/>
              </w:rPr>
            </w:pPr>
            <w:r w:rsidRPr="00D927A6">
              <w:rPr>
                <w:sz w:val="24"/>
                <w:szCs w:val="24"/>
                <w:lang w:val="en-US" w:eastAsia="en-US"/>
              </w:rPr>
              <w:t>C (Constraint Power)</w:t>
            </w:r>
          </w:p>
        </w:tc>
        <w:tc>
          <w:tcPr>
            <w:tcW w:w="0" w:type="auto"/>
            <w:vAlign w:val="center"/>
            <w:hideMark/>
          </w:tcPr>
          <w:p w14:paraId="11B19012" w14:textId="77777777" w:rsidR="00D927A6" w:rsidRPr="00D927A6" w:rsidRDefault="00D927A6" w:rsidP="00D927A6">
            <w:pPr>
              <w:spacing w:before="0" w:line="240" w:lineRule="auto"/>
              <w:ind w:right="0"/>
              <w:jc w:val="left"/>
              <w:rPr>
                <w:sz w:val="24"/>
                <w:szCs w:val="24"/>
                <w:lang w:val="en-US" w:eastAsia="en-US"/>
              </w:rPr>
            </w:pPr>
            <w:r w:rsidRPr="00D927A6">
              <w:rPr>
                <w:b/>
                <w:bCs/>
                <w:sz w:val="24"/>
                <w:szCs w:val="24"/>
                <w:lang w:val="en-US" w:eastAsia="en-US"/>
              </w:rPr>
              <w:t>1 / 3</w:t>
            </w:r>
          </w:p>
        </w:tc>
        <w:tc>
          <w:tcPr>
            <w:tcW w:w="0" w:type="auto"/>
            <w:vAlign w:val="center"/>
            <w:hideMark/>
          </w:tcPr>
          <w:p w14:paraId="63F0AD9F" w14:textId="77777777" w:rsidR="00D927A6" w:rsidRPr="00D927A6" w:rsidRDefault="00D927A6" w:rsidP="00D927A6">
            <w:pPr>
              <w:spacing w:before="0" w:line="240" w:lineRule="auto"/>
              <w:ind w:right="0"/>
              <w:jc w:val="left"/>
              <w:rPr>
                <w:sz w:val="24"/>
                <w:szCs w:val="24"/>
                <w:lang w:val="en-US" w:eastAsia="en-US"/>
              </w:rPr>
            </w:pPr>
            <w:r w:rsidRPr="00D927A6">
              <w:rPr>
                <w:sz w:val="24"/>
                <w:szCs w:val="24"/>
                <w:lang w:val="en-US" w:eastAsia="en-US"/>
              </w:rPr>
              <w:t>B1=1, B2=0, B3=0</w:t>
            </w:r>
          </w:p>
        </w:tc>
      </w:tr>
      <w:tr w:rsidR="00D927A6" w:rsidRPr="00D927A6" w14:paraId="36DA2130" w14:textId="77777777">
        <w:trPr>
          <w:tblCellSpacing w:w="15" w:type="dxa"/>
        </w:trPr>
        <w:tc>
          <w:tcPr>
            <w:tcW w:w="0" w:type="auto"/>
            <w:vAlign w:val="center"/>
            <w:hideMark/>
          </w:tcPr>
          <w:p w14:paraId="26621643" w14:textId="77777777" w:rsidR="00D927A6" w:rsidRPr="00D927A6" w:rsidRDefault="00D927A6" w:rsidP="00D927A6">
            <w:pPr>
              <w:spacing w:before="0" w:line="240" w:lineRule="auto"/>
              <w:ind w:right="0"/>
              <w:jc w:val="left"/>
              <w:rPr>
                <w:sz w:val="24"/>
                <w:szCs w:val="24"/>
                <w:lang w:val="en-US" w:eastAsia="en-US"/>
              </w:rPr>
            </w:pPr>
            <w:r w:rsidRPr="00D927A6">
              <w:rPr>
                <w:sz w:val="24"/>
                <w:szCs w:val="24"/>
                <w:lang w:val="en-US" w:eastAsia="en-US"/>
              </w:rPr>
              <w:t>O (Ontological Load)</w:t>
            </w:r>
          </w:p>
        </w:tc>
        <w:tc>
          <w:tcPr>
            <w:tcW w:w="0" w:type="auto"/>
            <w:vAlign w:val="center"/>
            <w:hideMark/>
          </w:tcPr>
          <w:p w14:paraId="1BFCD2F9" w14:textId="77777777" w:rsidR="00D927A6" w:rsidRPr="00D927A6" w:rsidRDefault="00D927A6" w:rsidP="00D927A6">
            <w:pPr>
              <w:spacing w:before="0" w:line="240" w:lineRule="auto"/>
              <w:ind w:right="0"/>
              <w:jc w:val="left"/>
              <w:rPr>
                <w:sz w:val="24"/>
                <w:szCs w:val="24"/>
                <w:lang w:val="en-US" w:eastAsia="en-US"/>
              </w:rPr>
            </w:pPr>
            <w:r w:rsidRPr="00D927A6">
              <w:rPr>
                <w:b/>
                <w:bCs/>
                <w:sz w:val="24"/>
                <w:szCs w:val="24"/>
                <w:lang w:val="en-US" w:eastAsia="en-US"/>
              </w:rPr>
              <w:t>2 / 2</w:t>
            </w:r>
          </w:p>
        </w:tc>
        <w:tc>
          <w:tcPr>
            <w:tcW w:w="0" w:type="auto"/>
            <w:vAlign w:val="center"/>
            <w:hideMark/>
          </w:tcPr>
          <w:p w14:paraId="4D364AA3" w14:textId="77777777" w:rsidR="00D927A6" w:rsidRPr="00D927A6" w:rsidRDefault="00D927A6" w:rsidP="00D927A6">
            <w:pPr>
              <w:spacing w:before="0" w:line="240" w:lineRule="auto"/>
              <w:ind w:right="0"/>
              <w:jc w:val="left"/>
              <w:rPr>
                <w:sz w:val="24"/>
                <w:szCs w:val="24"/>
                <w:lang w:val="en-US" w:eastAsia="en-US"/>
              </w:rPr>
            </w:pPr>
            <w:r w:rsidRPr="00D927A6">
              <w:rPr>
                <w:sz w:val="24"/>
                <w:szCs w:val="24"/>
                <w:lang w:val="en-US" w:eastAsia="en-US"/>
              </w:rPr>
              <w:t>C1=1, C2=1</w:t>
            </w:r>
          </w:p>
        </w:tc>
      </w:tr>
      <w:tr w:rsidR="00D927A6" w:rsidRPr="00D927A6" w14:paraId="6FBC1F61" w14:textId="77777777">
        <w:trPr>
          <w:tblCellSpacing w:w="15" w:type="dxa"/>
        </w:trPr>
        <w:tc>
          <w:tcPr>
            <w:tcW w:w="0" w:type="auto"/>
            <w:vAlign w:val="center"/>
            <w:hideMark/>
          </w:tcPr>
          <w:p w14:paraId="6937FD56" w14:textId="77777777" w:rsidR="00D927A6" w:rsidRPr="00D927A6" w:rsidRDefault="00D927A6" w:rsidP="00D927A6">
            <w:pPr>
              <w:spacing w:before="0" w:line="240" w:lineRule="auto"/>
              <w:ind w:right="0"/>
              <w:jc w:val="left"/>
              <w:rPr>
                <w:sz w:val="24"/>
                <w:szCs w:val="24"/>
                <w:lang w:val="en-US" w:eastAsia="en-US"/>
              </w:rPr>
            </w:pPr>
            <w:r w:rsidRPr="00D927A6">
              <w:rPr>
                <w:sz w:val="24"/>
                <w:szCs w:val="24"/>
                <w:lang w:val="en-US" w:eastAsia="en-US"/>
              </w:rPr>
              <w:t>N (Non-Triviality)</w:t>
            </w:r>
          </w:p>
        </w:tc>
        <w:tc>
          <w:tcPr>
            <w:tcW w:w="0" w:type="auto"/>
            <w:vAlign w:val="center"/>
            <w:hideMark/>
          </w:tcPr>
          <w:p w14:paraId="23FEB059" w14:textId="77777777" w:rsidR="00D927A6" w:rsidRPr="00D927A6" w:rsidRDefault="00D927A6" w:rsidP="00D927A6">
            <w:pPr>
              <w:spacing w:before="0" w:line="240" w:lineRule="auto"/>
              <w:ind w:right="0"/>
              <w:jc w:val="left"/>
              <w:rPr>
                <w:sz w:val="24"/>
                <w:szCs w:val="24"/>
                <w:lang w:val="en-US" w:eastAsia="en-US"/>
              </w:rPr>
            </w:pPr>
            <w:r w:rsidRPr="00D927A6">
              <w:rPr>
                <w:b/>
                <w:bCs/>
                <w:sz w:val="24"/>
                <w:szCs w:val="24"/>
                <w:lang w:val="en-US" w:eastAsia="en-US"/>
              </w:rPr>
              <w:t>0.6</w:t>
            </w:r>
          </w:p>
        </w:tc>
        <w:tc>
          <w:tcPr>
            <w:tcW w:w="0" w:type="auto"/>
            <w:vAlign w:val="center"/>
            <w:hideMark/>
          </w:tcPr>
          <w:p w14:paraId="7CC01394" w14:textId="77777777" w:rsidR="00D927A6" w:rsidRPr="00D927A6" w:rsidRDefault="00D927A6" w:rsidP="00D927A6">
            <w:pPr>
              <w:spacing w:before="0" w:line="240" w:lineRule="auto"/>
              <w:ind w:right="0"/>
              <w:jc w:val="left"/>
              <w:rPr>
                <w:sz w:val="24"/>
                <w:szCs w:val="24"/>
                <w:lang w:val="en-US" w:eastAsia="en-US"/>
              </w:rPr>
            </w:pPr>
            <w:r w:rsidRPr="00D927A6">
              <w:rPr>
                <w:sz w:val="24"/>
                <w:szCs w:val="24"/>
                <w:lang w:val="en-US" w:eastAsia="en-US"/>
              </w:rPr>
              <w:t>0.4 + 0.2×1</w:t>
            </w:r>
          </w:p>
        </w:tc>
      </w:tr>
    </w:tbl>
    <w:p w14:paraId="1F0CCDF1" w14:textId="77777777" w:rsidR="00D927A6" w:rsidRPr="00D927A6" w:rsidRDefault="00D927A6" w:rsidP="00D927A6">
      <w:pPr>
        <w:spacing w:before="0" w:line="240" w:lineRule="auto"/>
        <w:ind w:right="0"/>
        <w:jc w:val="left"/>
        <w:rPr>
          <w:sz w:val="24"/>
          <w:szCs w:val="24"/>
          <w:lang w:val="en-US" w:eastAsia="en-US"/>
        </w:rPr>
      </w:pPr>
      <w:r w:rsidRPr="00D927A6">
        <w:rPr>
          <w:sz w:val="24"/>
          <w:szCs w:val="24"/>
          <w:lang w:val="en-US" w:eastAsia="en-US"/>
        </w:rPr>
        <w:pict w14:anchorId="0145C1CA">
          <v:rect id="_x0000_i3508" style="width:0;height:1.5pt" o:hralign="center" o:hrstd="t" o:hr="t" fillcolor="#a0a0a0" stroked="f"/>
        </w:pict>
      </w:r>
    </w:p>
    <w:p w14:paraId="49455A36" w14:textId="77777777" w:rsidR="00D927A6" w:rsidRPr="00D927A6" w:rsidRDefault="00D927A6" w:rsidP="00D927A6">
      <w:pPr>
        <w:spacing w:before="100" w:beforeAutospacing="1" w:after="100" w:afterAutospacing="1" w:line="240" w:lineRule="auto"/>
        <w:ind w:right="0"/>
        <w:jc w:val="left"/>
        <w:outlineLvl w:val="1"/>
        <w:rPr>
          <w:b/>
          <w:bCs/>
          <w:sz w:val="24"/>
          <w:szCs w:val="24"/>
          <w:lang w:val="en-US" w:eastAsia="en-US"/>
        </w:rPr>
      </w:pPr>
      <w:r w:rsidRPr="00D927A6">
        <w:rPr>
          <w:b/>
          <w:bCs/>
          <w:sz w:val="24"/>
          <w:szCs w:val="24"/>
          <w:lang w:val="en-US" w:eastAsia="en-US"/>
        </w:rPr>
        <w:t>CALCULATIONS:</w:t>
      </w:r>
    </w:p>
    <w:p w14:paraId="04A2A449" w14:textId="77777777" w:rsidR="00D927A6" w:rsidRPr="00D927A6" w:rsidRDefault="00D927A6" w:rsidP="00D927A6">
      <w:pPr>
        <w:numPr>
          <w:ilvl w:val="0"/>
          <w:numId w:val="75"/>
        </w:numPr>
        <w:spacing w:before="100" w:beforeAutospacing="1" w:after="100" w:afterAutospacing="1" w:line="240" w:lineRule="auto"/>
        <w:ind w:right="0"/>
        <w:jc w:val="left"/>
        <w:rPr>
          <w:sz w:val="24"/>
          <w:szCs w:val="24"/>
          <w:lang w:val="en-US" w:eastAsia="en-US"/>
        </w:rPr>
      </w:pPr>
      <w:r w:rsidRPr="00D927A6">
        <w:rPr>
          <w:b/>
          <w:bCs/>
          <w:sz w:val="24"/>
          <w:szCs w:val="24"/>
          <w:lang w:val="en-US" w:eastAsia="en-US"/>
        </w:rPr>
        <w:t>Non-Triviality Multiplier:</w:t>
      </w:r>
      <w:r w:rsidRPr="00D927A6">
        <w:rPr>
          <w:sz w:val="24"/>
          <w:szCs w:val="24"/>
          <w:lang w:val="en-US" w:eastAsia="en-US"/>
        </w:rPr>
        <w:br/>
        <w:t xml:space="preserve">N = 0.4 + 0.2 × 1 = </w:t>
      </w:r>
      <w:r w:rsidRPr="00D927A6">
        <w:rPr>
          <w:b/>
          <w:bCs/>
          <w:sz w:val="24"/>
          <w:szCs w:val="24"/>
          <w:lang w:val="en-US" w:eastAsia="en-US"/>
        </w:rPr>
        <w:t>0.6</w:t>
      </w:r>
    </w:p>
    <w:p w14:paraId="6E852FC0" w14:textId="77777777" w:rsidR="00D927A6" w:rsidRPr="00D927A6" w:rsidRDefault="00D927A6" w:rsidP="00D927A6">
      <w:pPr>
        <w:numPr>
          <w:ilvl w:val="0"/>
          <w:numId w:val="75"/>
        </w:numPr>
        <w:spacing w:before="100" w:beforeAutospacing="1" w:after="100" w:afterAutospacing="1" w:line="240" w:lineRule="auto"/>
        <w:ind w:right="0"/>
        <w:jc w:val="left"/>
        <w:rPr>
          <w:sz w:val="24"/>
          <w:szCs w:val="24"/>
          <w:lang w:val="en-US" w:eastAsia="en-US"/>
        </w:rPr>
      </w:pPr>
      <w:r w:rsidRPr="00D927A6">
        <w:rPr>
          <w:b/>
          <w:bCs/>
          <w:sz w:val="24"/>
          <w:szCs w:val="24"/>
          <w:lang w:val="en-US" w:eastAsia="en-US"/>
        </w:rPr>
        <w:lastRenderedPageBreak/>
        <w:t>Raw Score:</w:t>
      </w:r>
      <w:r w:rsidRPr="00D927A6">
        <w:rPr>
          <w:sz w:val="24"/>
          <w:szCs w:val="24"/>
          <w:lang w:val="en-US" w:eastAsia="en-US"/>
        </w:rPr>
        <w:br/>
        <w:t xml:space="preserve">2×3 + 3×1 + 4×2 = 6 + 3 + 8 = </w:t>
      </w:r>
      <w:r w:rsidRPr="00D927A6">
        <w:rPr>
          <w:b/>
          <w:bCs/>
          <w:sz w:val="24"/>
          <w:szCs w:val="24"/>
          <w:lang w:val="en-US" w:eastAsia="en-US"/>
        </w:rPr>
        <w:t>17</w:t>
      </w:r>
    </w:p>
    <w:p w14:paraId="0685D18A" w14:textId="77777777" w:rsidR="00D927A6" w:rsidRPr="00D927A6" w:rsidRDefault="00D927A6" w:rsidP="00D927A6">
      <w:pPr>
        <w:numPr>
          <w:ilvl w:val="0"/>
          <w:numId w:val="75"/>
        </w:numPr>
        <w:spacing w:before="100" w:beforeAutospacing="1" w:after="100" w:afterAutospacing="1" w:line="240" w:lineRule="auto"/>
        <w:ind w:right="0"/>
        <w:jc w:val="left"/>
        <w:rPr>
          <w:sz w:val="24"/>
          <w:szCs w:val="24"/>
          <w:lang w:val="en-US" w:eastAsia="en-US"/>
        </w:rPr>
      </w:pPr>
      <w:r w:rsidRPr="00D927A6">
        <w:rPr>
          <w:b/>
          <w:bCs/>
          <w:sz w:val="24"/>
          <w:szCs w:val="24"/>
          <w:lang w:val="en-US" w:eastAsia="en-US"/>
        </w:rPr>
        <w:t>Maximum:</w:t>
      </w:r>
      <w:r w:rsidRPr="00D927A6">
        <w:rPr>
          <w:sz w:val="24"/>
          <w:szCs w:val="24"/>
          <w:lang w:val="en-US" w:eastAsia="en-US"/>
        </w:rPr>
        <w:t xml:space="preserve"> 27</w:t>
      </w:r>
    </w:p>
    <w:p w14:paraId="56C4471D" w14:textId="77777777" w:rsidR="00D927A6" w:rsidRPr="00D927A6" w:rsidRDefault="00D927A6" w:rsidP="00D927A6">
      <w:pPr>
        <w:numPr>
          <w:ilvl w:val="0"/>
          <w:numId w:val="75"/>
        </w:numPr>
        <w:spacing w:before="100" w:beforeAutospacing="1" w:after="100" w:afterAutospacing="1" w:line="240" w:lineRule="auto"/>
        <w:ind w:right="0"/>
        <w:jc w:val="left"/>
        <w:rPr>
          <w:sz w:val="24"/>
          <w:szCs w:val="24"/>
          <w:lang w:val="en-US" w:eastAsia="en-US"/>
        </w:rPr>
      </w:pPr>
      <w:r w:rsidRPr="00D927A6">
        <w:rPr>
          <w:b/>
          <w:bCs/>
          <w:sz w:val="24"/>
          <w:szCs w:val="24"/>
          <w:lang w:val="en-US" w:eastAsia="en-US"/>
        </w:rPr>
        <w:t>Structural Admissibility Score:</w:t>
      </w:r>
      <w:r w:rsidRPr="00D927A6">
        <w:rPr>
          <w:sz w:val="24"/>
          <w:szCs w:val="24"/>
          <w:lang w:val="en-US" w:eastAsia="en-US"/>
        </w:rPr>
        <w:br/>
        <w:t xml:space="preserve">S(T) = 0.6 × (17 / 27) ≈ </w:t>
      </w:r>
      <w:r w:rsidRPr="00D927A6">
        <w:rPr>
          <w:b/>
          <w:bCs/>
          <w:sz w:val="24"/>
          <w:szCs w:val="24"/>
          <w:lang w:val="en-US" w:eastAsia="en-US"/>
        </w:rPr>
        <w:t>0.378</w:t>
      </w:r>
    </w:p>
    <w:p w14:paraId="42E91547" w14:textId="77777777" w:rsidR="00D927A6" w:rsidRPr="00D927A6" w:rsidRDefault="00D927A6" w:rsidP="00D927A6">
      <w:pPr>
        <w:numPr>
          <w:ilvl w:val="0"/>
          <w:numId w:val="75"/>
        </w:numPr>
        <w:spacing w:before="100" w:beforeAutospacing="1" w:after="100" w:afterAutospacing="1" w:line="240" w:lineRule="auto"/>
        <w:ind w:right="0"/>
        <w:jc w:val="left"/>
        <w:rPr>
          <w:sz w:val="24"/>
          <w:szCs w:val="24"/>
          <w:lang w:val="en-US" w:eastAsia="en-US"/>
        </w:rPr>
      </w:pPr>
      <w:r w:rsidRPr="00D927A6">
        <w:rPr>
          <w:b/>
          <w:bCs/>
          <w:sz w:val="24"/>
          <w:szCs w:val="24"/>
          <w:lang w:val="en-US" w:eastAsia="en-US"/>
        </w:rPr>
        <w:t>Final Percentage:</w:t>
      </w:r>
      <w:r w:rsidRPr="00D927A6">
        <w:rPr>
          <w:sz w:val="24"/>
          <w:szCs w:val="24"/>
          <w:lang w:val="en-US" w:eastAsia="en-US"/>
        </w:rPr>
        <w:br/>
      </w:r>
      <w:r w:rsidRPr="00D927A6">
        <w:rPr>
          <w:b/>
          <w:bCs/>
          <w:sz w:val="24"/>
          <w:szCs w:val="24"/>
          <w:lang w:val="en-US" w:eastAsia="en-US"/>
        </w:rPr>
        <w:t>S(T) ≈ 37.8%</w:t>
      </w:r>
    </w:p>
    <w:p w14:paraId="02E2144C" w14:textId="77777777" w:rsidR="00D927A6" w:rsidRPr="00D927A6" w:rsidRDefault="00D927A6" w:rsidP="00D927A6">
      <w:pPr>
        <w:spacing w:before="0" w:line="240" w:lineRule="auto"/>
        <w:ind w:right="0"/>
        <w:jc w:val="left"/>
        <w:rPr>
          <w:sz w:val="24"/>
          <w:szCs w:val="24"/>
          <w:lang w:val="en-US" w:eastAsia="en-US"/>
        </w:rPr>
      </w:pPr>
      <w:r w:rsidRPr="00D927A6">
        <w:rPr>
          <w:sz w:val="24"/>
          <w:szCs w:val="24"/>
          <w:lang w:val="en-US" w:eastAsia="en-US"/>
        </w:rPr>
        <w:pict w14:anchorId="6C280D9D">
          <v:rect id="_x0000_i3509" style="width:0;height:1.5pt" o:hralign="center" o:hrstd="t" o:hr="t" fillcolor="#a0a0a0" stroked="f"/>
        </w:pict>
      </w:r>
    </w:p>
    <w:p w14:paraId="3631505F" w14:textId="77777777" w:rsidR="00D927A6" w:rsidRPr="00D927A6" w:rsidRDefault="00D927A6" w:rsidP="00D927A6">
      <w:pPr>
        <w:spacing w:before="100" w:beforeAutospacing="1" w:after="100" w:afterAutospacing="1" w:line="240" w:lineRule="auto"/>
        <w:ind w:right="0"/>
        <w:jc w:val="left"/>
        <w:outlineLvl w:val="1"/>
        <w:rPr>
          <w:b/>
          <w:bCs/>
          <w:sz w:val="24"/>
          <w:szCs w:val="24"/>
          <w:lang w:val="en-US" w:eastAsia="en-US"/>
        </w:rPr>
      </w:pPr>
      <w:r w:rsidRPr="00D927A6">
        <w:rPr>
          <w:b/>
          <w:bCs/>
          <w:sz w:val="24"/>
          <w:szCs w:val="24"/>
          <w:lang w:val="en-US" w:eastAsia="en-US"/>
        </w:rPr>
        <w:t>DETAILED JUSTIFICATIONS:</w:t>
      </w:r>
    </w:p>
    <w:p w14:paraId="1CE51F2A" w14:textId="77777777" w:rsidR="00D927A6" w:rsidRPr="00D927A6" w:rsidRDefault="00D927A6" w:rsidP="00D927A6">
      <w:pPr>
        <w:spacing w:before="100" w:beforeAutospacing="1" w:after="100" w:afterAutospacing="1" w:line="240" w:lineRule="auto"/>
        <w:ind w:right="0"/>
        <w:jc w:val="left"/>
        <w:outlineLvl w:val="2"/>
        <w:rPr>
          <w:b/>
          <w:bCs/>
          <w:sz w:val="24"/>
          <w:szCs w:val="24"/>
          <w:lang w:val="en-US" w:eastAsia="en-US"/>
        </w:rPr>
      </w:pPr>
      <w:r w:rsidRPr="00D927A6">
        <w:rPr>
          <w:b/>
          <w:bCs/>
          <w:i/>
          <w:iCs/>
          <w:sz w:val="24"/>
          <w:szCs w:val="24"/>
          <w:lang w:val="en-US" w:eastAsia="en-US"/>
        </w:rPr>
        <w:t>Layer I: Internal Integrity</w:t>
      </w:r>
    </w:p>
    <w:p w14:paraId="1CE93FCA" w14:textId="77777777" w:rsidR="00D927A6" w:rsidRPr="00D927A6" w:rsidRDefault="00D927A6" w:rsidP="00D927A6">
      <w:pPr>
        <w:numPr>
          <w:ilvl w:val="0"/>
          <w:numId w:val="76"/>
        </w:numPr>
        <w:spacing w:before="100" w:beforeAutospacing="1" w:after="100" w:afterAutospacing="1" w:line="240" w:lineRule="auto"/>
        <w:ind w:right="0"/>
        <w:jc w:val="left"/>
        <w:rPr>
          <w:sz w:val="24"/>
          <w:szCs w:val="24"/>
          <w:lang w:val="en-US" w:eastAsia="en-US"/>
        </w:rPr>
      </w:pPr>
      <w:r w:rsidRPr="00D927A6">
        <w:rPr>
          <w:b/>
          <w:bCs/>
          <w:sz w:val="24"/>
          <w:szCs w:val="24"/>
          <w:lang w:val="en-US" w:eastAsia="en-US"/>
        </w:rPr>
        <w:t>A1 (Logical Consistency):</w:t>
      </w:r>
      <w:r w:rsidRPr="00D927A6">
        <w:rPr>
          <w:sz w:val="24"/>
          <w:szCs w:val="24"/>
          <w:lang w:val="en-US" w:eastAsia="en-US"/>
        </w:rPr>
        <w:br/>
        <w:t>Treating dark energy as Λ or a smooth stress–energy component within General Relativity is mathematically consistent and well defined.</w:t>
      </w:r>
    </w:p>
    <w:p w14:paraId="3B40DE55" w14:textId="77777777" w:rsidR="00D927A6" w:rsidRPr="00D927A6" w:rsidRDefault="00D927A6" w:rsidP="00D927A6">
      <w:pPr>
        <w:numPr>
          <w:ilvl w:val="0"/>
          <w:numId w:val="76"/>
        </w:numPr>
        <w:spacing w:before="100" w:beforeAutospacing="1" w:after="100" w:afterAutospacing="1" w:line="240" w:lineRule="auto"/>
        <w:ind w:right="0"/>
        <w:jc w:val="left"/>
        <w:rPr>
          <w:sz w:val="24"/>
          <w:szCs w:val="24"/>
          <w:lang w:val="en-US" w:eastAsia="en-US"/>
        </w:rPr>
      </w:pPr>
      <w:r w:rsidRPr="00D927A6">
        <w:rPr>
          <w:b/>
          <w:bCs/>
          <w:sz w:val="24"/>
          <w:szCs w:val="24"/>
          <w:lang w:val="en-US" w:eastAsia="en-US"/>
        </w:rPr>
        <w:t>A2 (Conceptual Clarity):</w:t>
      </w:r>
      <w:r w:rsidRPr="00D927A6">
        <w:rPr>
          <w:sz w:val="24"/>
          <w:szCs w:val="24"/>
          <w:lang w:val="en-US" w:eastAsia="en-US"/>
        </w:rPr>
        <w:br/>
        <w:t>Core quantities—equation of state, vacuum energy density, acceleration, scale factor—are precisely defined in cosmological dynamics.</w:t>
      </w:r>
    </w:p>
    <w:p w14:paraId="429E3453" w14:textId="77777777" w:rsidR="00D927A6" w:rsidRPr="00D927A6" w:rsidRDefault="00D927A6" w:rsidP="00D927A6">
      <w:pPr>
        <w:numPr>
          <w:ilvl w:val="0"/>
          <w:numId w:val="76"/>
        </w:numPr>
        <w:spacing w:before="100" w:beforeAutospacing="1" w:after="100" w:afterAutospacing="1" w:line="240" w:lineRule="auto"/>
        <w:ind w:right="0"/>
        <w:jc w:val="left"/>
        <w:rPr>
          <w:sz w:val="24"/>
          <w:szCs w:val="24"/>
          <w:lang w:val="en-US" w:eastAsia="en-US"/>
        </w:rPr>
      </w:pPr>
      <w:r w:rsidRPr="00D927A6">
        <w:rPr>
          <w:b/>
          <w:bCs/>
          <w:sz w:val="24"/>
          <w:szCs w:val="24"/>
          <w:lang w:val="en-US" w:eastAsia="en-US"/>
        </w:rPr>
        <w:t>A3 (Application Reproducibility):</w:t>
      </w:r>
      <w:r w:rsidRPr="00D927A6">
        <w:rPr>
          <w:sz w:val="24"/>
          <w:szCs w:val="24"/>
          <w:lang w:val="en-US" w:eastAsia="en-US"/>
        </w:rPr>
        <w:br/>
        <w:t>Given a fixed parametrization (e.g., ΛCDM), independent researchers derive identical expansion histories and distance–redshift relations.</w:t>
      </w:r>
    </w:p>
    <w:p w14:paraId="4A4A3F00" w14:textId="77777777" w:rsidR="00D927A6" w:rsidRPr="00D927A6" w:rsidRDefault="00D927A6" w:rsidP="00D927A6">
      <w:pPr>
        <w:numPr>
          <w:ilvl w:val="0"/>
          <w:numId w:val="76"/>
        </w:numPr>
        <w:spacing w:before="100" w:beforeAutospacing="1" w:after="100" w:afterAutospacing="1" w:line="240" w:lineRule="auto"/>
        <w:ind w:right="0"/>
        <w:jc w:val="left"/>
        <w:rPr>
          <w:sz w:val="24"/>
          <w:szCs w:val="24"/>
          <w:lang w:val="en-US" w:eastAsia="en-US"/>
        </w:rPr>
      </w:pPr>
      <w:r w:rsidRPr="00D927A6">
        <w:rPr>
          <w:b/>
          <w:bCs/>
          <w:sz w:val="24"/>
          <w:szCs w:val="24"/>
          <w:lang w:val="en-US" w:eastAsia="en-US"/>
        </w:rPr>
        <w:t>A4 (Absence of Ad Hoc Elements):</w:t>
      </w:r>
      <w:r w:rsidRPr="00D927A6">
        <w:rPr>
          <w:sz w:val="24"/>
          <w:szCs w:val="24"/>
          <w:lang w:val="en-US" w:eastAsia="en-US"/>
        </w:rPr>
        <w:br/>
      </w:r>
      <w:r w:rsidRPr="00D927A6">
        <w:rPr>
          <w:b/>
          <w:bCs/>
          <w:sz w:val="24"/>
          <w:szCs w:val="24"/>
          <w:lang w:val="en-US" w:eastAsia="en-US"/>
        </w:rPr>
        <w:t>Fails</w:t>
      </w:r>
      <w:r w:rsidRPr="00D927A6">
        <w:rPr>
          <w:sz w:val="24"/>
          <w:szCs w:val="24"/>
          <w:lang w:val="en-US" w:eastAsia="en-US"/>
        </w:rPr>
        <w:t>: Dark energy is introduced explicitly to fit unexpected supernova and CMB observations, with no independent theoretical necessity.</w:t>
      </w:r>
    </w:p>
    <w:p w14:paraId="1D5FBD97" w14:textId="77777777" w:rsidR="00D927A6" w:rsidRPr="00D927A6" w:rsidRDefault="00D927A6" w:rsidP="00D927A6">
      <w:pPr>
        <w:numPr>
          <w:ilvl w:val="0"/>
          <w:numId w:val="76"/>
        </w:numPr>
        <w:spacing w:before="100" w:beforeAutospacing="1" w:after="100" w:afterAutospacing="1" w:line="240" w:lineRule="auto"/>
        <w:ind w:right="0"/>
        <w:jc w:val="left"/>
        <w:rPr>
          <w:sz w:val="24"/>
          <w:szCs w:val="24"/>
          <w:lang w:val="en-US" w:eastAsia="en-US"/>
        </w:rPr>
      </w:pPr>
      <w:r w:rsidRPr="00D927A6">
        <w:rPr>
          <w:b/>
          <w:bCs/>
          <w:sz w:val="24"/>
          <w:szCs w:val="24"/>
          <w:lang w:val="en-US" w:eastAsia="en-US"/>
        </w:rPr>
        <w:t>A5 (Explicit Domain Specification):</w:t>
      </w:r>
      <w:r w:rsidRPr="00D927A6">
        <w:rPr>
          <w:sz w:val="24"/>
          <w:szCs w:val="24"/>
          <w:lang w:val="en-US" w:eastAsia="en-US"/>
        </w:rPr>
        <w:br/>
      </w:r>
      <w:r w:rsidRPr="00D927A6">
        <w:rPr>
          <w:b/>
          <w:bCs/>
          <w:sz w:val="24"/>
          <w:szCs w:val="24"/>
          <w:lang w:val="en-US" w:eastAsia="en-US"/>
        </w:rPr>
        <w:t>Fails</w:t>
      </w:r>
      <w:r w:rsidRPr="00D927A6">
        <w:rPr>
          <w:sz w:val="24"/>
          <w:szCs w:val="24"/>
          <w:lang w:val="en-US" w:eastAsia="en-US"/>
        </w:rPr>
        <w:t>: The theory does not clearly delimit its domain—dark energy is alternately treated as vacuum energy, a scalar field, or a modification placeholder, with no principled boundary conditions.</w:t>
      </w:r>
    </w:p>
    <w:p w14:paraId="7CF9147B" w14:textId="77777777" w:rsidR="00D927A6" w:rsidRPr="00D927A6" w:rsidRDefault="00D927A6" w:rsidP="00D927A6">
      <w:pPr>
        <w:spacing w:before="0" w:line="240" w:lineRule="auto"/>
        <w:ind w:right="0"/>
        <w:jc w:val="left"/>
        <w:rPr>
          <w:sz w:val="24"/>
          <w:szCs w:val="24"/>
          <w:lang w:val="en-US" w:eastAsia="en-US"/>
        </w:rPr>
      </w:pPr>
      <w:r w:rsidRPr="00D927A6">
        <w:rPr>
          <w:sz w:val="24"/>
          <w:szCs w:val="24"/>
          <w:lang w:val="en-US" w:eastAsia="en-US"/>
        </w:rPr>
        <w:pict w14:anchorId="579F38D2">
          <v:rect id="_x0000_i3510" style="width:0;height:1.5pt" o:hralign="center" o:hrstd="t" o:hr="t" fillcolor="#a0a0a0" stroked="f"/>
        </w:pict>
      </w:r>
    </w:p>
    <w:p w14:paraId="7A93AF96" w14:textId="77777777" w:rsidR="00D927A6" w:rsidRPr="00D927A6" w:rsidRDefault="00D927A6" w:rsidP="00D927A6">
      <w:pPr>
        <w:spacing w:before="100" w:beforeAutospacing="1" w:after="100" w:afterAutospacing="1" w:line="240" w:lineRule="auto"/>
        <w:ind w:right="0"/>
        <w:jc w:val="left"/>
        <w:outlineLvl w:val="2"/>
        <w:rPr>
          <w:b/>
          <w:bCs/>
          <w:sz w:val="24"/>
          <w:szCs w:val="24"/>
          <w:lang w:val="en-US" w:eastAsia="en-US"/>
        </w:rPr>
      </w:pPr>
      <w:r w:rsidRPr="00D927A6">
        <w:rPr>
          <w:b/>
          <w:bCs/>
          <w:i/>
          <w:iCs/>
          <w:sz w:val="24"/>
          <w:szCs w:val="24"/>
          <w:lang w:val="en-US" w:eastAsia="en-US"/>
        </w:rPr>
        <w:lastRenderedPageBreak/>
        <w:t>Layer C: Constraint Power</w:t>
      </w:r>
    </w:p>
    <w:p w14:paraId="0EC405E8" w14:textId="77777777" w:rsidR="00D927A6" w:rsidRPr="00D927A6" w:rsidRDefault="00D927A6" w:rsidP="00D927A6">
      <w:pPr>
        <w:numPr>
          <w:ilvl w:val="0"/>
          <w:numId w:val="77"/>
        </w:numPr>
        <w:spacing w:before="100" w:beforeAutospacing="1" w:after="100" w:afterAutospacing="1" w:line="240" w:lineRule="auto"/>
        <w:ind w:right="0"/>
        <w:jc w:val="left"/>
        <w:rPr>
          <w:sz w:val="24"/>
          <w:szCs w:val="24"/>
          <w:lang w:val="en-US" w:eastAsia="en-US"/>
        </w:rPr>
      </w:pPr>
      <w:r w:rsidRPr="00D927A6">
        <w:rPr>
          <w:b/>
          <w:bCs/>
          <w:sz w:val="24"/>
          <w:szCs w:val="24"/>
          <w:lang w:val="en-US" w:eastAsia="en-US"/>
        </w:rPr>
        <w:t>B1 (Model Exclusion):</w:t>
      </w:r>
      <w:r w:rsidRPr="00D927A6">
        <w:rPr>
          <w:sz w:val="24"/>
          <w:szCs w:val="24"/>
          <w:lang w:val="en-US" w:eastAsia="en-US"/>
        </w:rPr>
        <w:br/>
        <w:t>Dark energy excludes cosmologies in which the universe’s expansion is always decelerating under matter and radiation alone.</w:t>
      </w:r>
    </w:p>
    <w:p w14:paraId="112344DD" w14:textId="77777777" w:rsidR="00D927A6" w:rsidRPr="00D927A6" w:rsidRDefault="00D927A6" w:rsidP="00D927A6">
      <w:pPr>
        <w:numPr>
          <w:ilvl w:val="0"/>
          <w:numId w:val="77"/>
        </w:numPr>
        <w:spacing w:before="100" w:beforeAutospacing="1" w:after="100" w:afterAutospacing="1" w:line="240" w:lineRule="auto"/>
        <w:ind w:right="0"/>
        <w:jc w:val="left"/>
        <w:rPr>
          <w:sz w:val="24"/>
          <w:szCs w:val="24"/>
          <w:lang w:val="en-US" w:eastAsia="en-US"/>
        </w:rPr>
      </w:pPr>
      <w:r w:rsidRPr="00D927A6">
        <w:rPr>
          <w:b/>
          <w:bCs/>
          <w:sz w:val="24"/>
          <w:szCs w:val="24"/>
          <w:lang w:val="en-US" w:eastAsia="en-US"/>
        </w:rPr>
        <w:t>B2 (Non-Definitional Exclusion):</w:t>
      </w:r>
      <w:r w:rsidRPr="00D927A6">
        <w:rPr>
          <w:sz w:val="24"/>
          <w:szCs w:val="24"/>
          <w:lang w:val="en-US" w:eastAsia="en-US"/>
        </w:rPr>
        <w:br/>
      </w:r>
      <w:r w:rsidRPr="00D927A6">
        <w:rPr>
          <w:b/>
          <w:bCs/>
          <w:sz w:val="24"/>
          <w:szCs w:val="24"/>
          <w:lang w:val="en-US" w:eastAsia="en-US"/>
        </w:rPr>
        <w:t>Fails</w:t>
      </w:r>
      <w:r w:rsidRPr="00D927A6">
        <w:rPr>
          <w:sz w:val="24"/>
          <w:szCs w:val="24"/>
          <w:lang w:val="en-US" w:eastAsia="en-US"/>
        </w:rPr>
        <w:t xml:space="preserve">: Much of the exclusion follows directly from how dark energy is parameterized (e.g., choosing </w:t>
      </w:r>
      <m:oMath>
        <m:r>
          <w:rPr>
            <w:rFonts w:ascii="Cambria Math" w:hAnsi="Cambria Math"/>
            <w:sz w:val="24"/>
            <w:szCs w:val="24"/>
            <w:lang w:val="en-US" w:eastAsia="en-US"/>
          </w:rPr>
          <m:t>w&lt;-1</m:t>
        </m:r>
        <m:r>
          <m:rPr>
            <m:sty m:val="p"/>
          </m:rPr>
          <w:rPr>
            <w:rFonts w:ascii="Cambria Math" w:hAnsi="Cambria Math"/>
            <w:sz w:val="24"/>
            <w:szCs w:val="24"/>
            <w:lang w:val="en-US" w:eastAsia="en-US"/>
          </w:rPr>
          <m:t>/</m:t>
        </m:r>
        <m:r>
          <w:rPr>
            <w:rFonts w:ascii="Cambria Math" w:hAnsi="Cambria Math"/>
            <w:sz w:val="24"/>
            <w:szCs w:val="24"/>
            <w:lang w:val="en-US" w:eastAsia="en-US"/>
          </w:rPr>
          <m:t>3</m:t>
        </m:r>
      </m:oMath>
      <w:r w:rsidRPr="00D927A6">
        <w:rPr>
          <w:sz w:val="24"/>
          <w:szCs w:val="24"/>
          <w:lang w:val="en-US" w:eastAsia="en-US"/>
        </w:rPr>
        <w:t>) rather than from unavoidable theoretical consequences.</w:t>
      </w:r>
    </w:p>
    <w:p w14:paraId="111592E0" w14:textId="77777777" w:rsidR="00D927A6" w:rsidRPr="00D927A6" w:rsidRDefault="00D927A6" w:rsidP="00D927A6">
      <w:pPr>
        <w:numPr>
          <w:ilvl w:val="0"/>
          <w:numId w:val="77"/>
        </w:numPr>
        <w:spacing w:before="100" w:beforeAutospacing="1" w:after="100" w:afterAutospacing="1" w:line="240" w:lineRule="auto"/>
        <w:ind w:right="0"/>
        <w:jc w:val="left"/>
        <w:rPr>
          <w:sz w:val="24"/>
          <w:szCs w:val="24"/>
          <w:lang w:val="en-US" w:eastAsia="en-US"/>
        </w:rPr>
      </w:pPr>
      <w:r w:rsidRPr="00D927A6">
        <w:rPr>
          <w:b/>
          <w:bCs/>
          <w:sz w:val="24"/>
          <w:szCs w:val="24"/>
          <w:lang w:val="en-US" w:eastAsia="en-US"/>
        </w:rPr>
        <w:t>B3 (Non-Trivial Exclusion):</w:t>
      </w:r>
      <w:r w:rsidRPr="00D927A6">
        <w:rPr>
          <w:sz w:val="24"/>
          <w:szCs w:val="24"/>
          <w:lang w:val="en-US" w:eastAsia="en-US"/>
        </w:rPr>
        <w:br/>
      </w:r>
      <w:r w:rsidRPr="00D927A6">
        <w:rPr>
          <w:b/>
          <w:bCs/>
          <w:sz w:val="24"/>
          <w:szCs w:val="24"/>
          <w:lang w:val="en-US" w:eastAsia="en-US"/>
        </w:rPr>
        <w:t>Fails</w:t>
      </w:r>
      <w:r w:rsidRPr="00D927A6">
        <w:rPr>
          <w:sz w:val="24"/>
          <w:szCs w:val="24"/>
          <w:lang w:val="en-US" w:eastAsia="en-US"/>
        </w:rPr>
        <w:t>: Modified gravity theories, inhomogeneous cosmologies, and backreaction models reproduce acceleration without dark energy.</w:t>
      </w:r>
    </w:p>
    <w:p w14:paraId="03B064E2" w14:textId="77777777" w:rsidR="00D927A6" w:rsidRPr="00D927A6" w:rsidRDefault="00D927A6" w:rsidP="00D927A6">
      <w:pPr>
        <w:spacing w:before="0" w:line="240" w:lineRule="auto"/>
        <w:ind w:right="0"/>
        <w:jc w:val="left"/>
        <w:rPr>
          <w:sz w:val="24"/>
          <w:szCs w:val="24"/>
          <w:lang w:val="en-US" w:eastAsia="en-US"/>
        </w:rPr>
      </w:pPr>
      <w:r w:rsidRPr="00D927A6">
        <w:rPr>
          <w:sz w:val="24"/>
          <w:szCs w:val="24"/>
          <w:lang w:val="en-US" w:eastAsia="en-US"/>
        </w:rPr>
        <w:pict w14:anchorId="1253AE2D">
          <v:rect id="_x0000_i3511" style="width:0;height:1.5pt" o:hralign="center" o:hrstd="t" o:hr="t" fillcolor="#a0a0a0" stroked="f"/>
        </w:pict>
      </w:r>
    </w:p>
    <w:p w14:paraId="211AECD9" w14:textId="77777777" w:rsidR="00D927A6" w:rsidRPr="00D927A6" w:rsidRDefault="00D927A6" w:rsidP="00D927A6">
      <w:pPr>
        <w:spacing w:before="100" w:beforeAutospacing="1" w:after="100" w:afterAutospacing="1" w:line="240" w:lineRule="auto"/>
        <w:ind w:right="0"/>
        <w:jc w:val="left"/>
        <w:outlineLvl w:val="2"/>
        <w:rPr>
          <w:b/>
          <w:bCs/>
          <w:sz w:val="24"/>
          <w:szCs w:val="24"/>
          <w:lang w:val="en-US" w:eastAsia="en-US"/>
        </w:rPr>
      </w:pPr>
      <w:r w:rsidRPr="00D927A6">
        <w:rPr>
          <w:b/>
          <w:bCs/>
          <w:i/>
          <w:iCs/>
          <w:sz w:val="24"/>
          <w:szCs w:val="24"/>
          <w:lang w:val="en-US" w:eastAsia="en-US"/>
        </w:rPr>
        <w:t>Layer O: Ontological Load</w:t>
      </w:r>
    </w:p>
    <w:p w14:paraId="20FD03E5" w14:textId="77777777" w:rsidR="00D927A6" w:rsidRPr="00D927A6" w:rsidRDefault="00D927A6" w:rsidP="00D927A6">
      <w:pPr>
        <w:numPr>
          <w:ilvl w:val="0"/>
          <w:numId w:val="78"/>
        </w:numPr>
        <w:spacing w:before="100" w:beforeAutospacing="1" w:after="100" w:afterAutospacing="1" w:line="240" w:lineRule="auto"/>
        <w:ind w:right="0"/>
        <w:jc w:val="left"/>
        <w:rPr>
          <w:sz w:val="24"/>
          <w:szCs w:val="24"/>
          <w:lang w:val="en-US" w:eastAsia="en-US"/>
        </w:rPr>
      </w:pPr>
      <w:r w:rsidRPr="00D927A6">
        <w:rPr>
          <w:b/>
          <w:bCs/>
          <w:sz w:val="24"/>
          <w:szCs w:val="24"/>
          <w:lang w:val="en-US" w:eastAsia="en-US"/>
        </w:rPr>
        <w:t>C1 (World-Directed Claims):</w:t>
      </w:r>
      <w:r w:rsidRPr="00D927A6">
        <w:rPr>
          <w:sz w:val="24"/>
          <w:szCs w:val="24"/>
          <w:lang w:val="en-US" w:eastAsia="en-US"/>
        </w:rPr>
        <w:br/>
        <w:t>The theory asserts the real existence of a dominant cosmic component with physical effects on spacetime dynamics.</w:t>
      </w:r>
    </w:p>
    <w:p w14:paraId="258B3179" w14:textId="77777777" w:rsidR="00D927A6" w:rsidRPr="00D927A6" w:rsidRDefault="00D927A6" w:rsidP="00D927A6">
      <w:pPr>
        <w:numPr>
          <w:ilvl w:val="0"/>
          <w:numId w:val="78"/>
        </w:numPr>
        <w:spacing w:before="100" w:beforeAutospacing="1" w:after="100" w:afterAutospacing="1" w:line="240" w:lineRule="auto"/>
        <w:ind w:right="0"/>
        <w:jc w:val="left"/>
        <w:rPr>
          <w:sz w:val="24"/>
          <w:szCs w:val="24"/>
          <w:lang w:val="en-US" w:eastAsia="en-US"/>
        </w:rPr>
      </w:pPr>
      <w:r w:rsidRPr="00D927A6">
        <w:rPr>
          <w:b/>
          <w:bCs/>
          <w:sz w:val="24"/>
          <w:szCs w:val="24"/>
          <w:lang w:val="en-US" w:eastAsia="en-US"/>
        </w:rPr>
        <w:t>C2 (Modal Constraint):</w:t>
      </w:r>
      <w:r w:rsidRPr="00D927A6">
        <w:rPr>
          <w:sz w:val="24"/>
          <w:szCs w:val="24"/>
          <w:lang w:val="en-US" w:eastAsia="en-US"/>
        </w:rPr>
        <w:br/>
        <w:t>It rules out coherent alternative worlds in which late-time cosmic acceleration does not occur.</w:t>
      </w:r>
    </w:p>
    <w:p w14:paraId="67F5BB28" w14:textId="77777777" w:rsidR="00D927A6" w:rsidRPr="00D927A6" w:rsidRDefault="00D927A6" w:rsidP="00D927A6">
      <w:pPr>
        <w:spacing w:before="0" w:line="240" w:lineRule="auto"/>
        <w:ind w:right="0"/>
        <w:jc w:val="left"/>
        <w:rPr>
          <w:sz w:val="24"/>
          <w:szCs w:val="24"/>
          <w:lang w:val="en-US" w:eastAsia="en-US"/>
        </w:rPr>
      </w:pPr>
      <w:r w:rsidRPr="00D927A6">
        <w:rPr>
          <w:sz w:val="24"/>
          <w:szCs w:val="24"/>
          <w:lang w:val="en-US" w:eastAsia="en-US"/>
        </w:rPr>
        <w:pict w14:anchorId="2F4DBEAE">
          <v:rect id="_x0000_i3512" style="width:0;height:1.5pt" o:hralign="center" o:hrstd="t" o:hr="t" fillcolor="#a0a0a0" stroked="f"/>
        </w:pict>
      </w:r>
    </w:p>
    <w:p w14:paraId="5919E351" w14:textId="77777777" w:rsidR="00D927A6" w:rsidRPr="00D927A6" w:rsidRDefault="00D927A6" w:rsidP="00D927A6">
      <w:pPr>
        <w:spacing w:before="100" w:beforeAutospacing="1" w:after="100" w:afterAutospacing="1" w:line="240" w:lineRule="auto"/>
        <w:ind w:right="0"/>
        <w:jc w:val="left"/>
        <w:outlineLvl w:val="1"/>
        <w:rPr>
          <w:b/>
          <w:bCs/>
          <w:sz w:val="24"/>
          <w:szCs w:val="24"/>
          <w:lang w:val="en-US" w:eastAsia="en-US"/>
        </w:rPr>
      </w:pPr>
      <w:r w:rsidRPr="00D927A6">
        <w:rPr>
          <w:b/>
          <w:bCs/>
          <w:sz w:val="24"/>
          <w:szCs w:val="24"/>
          <w:lang w:val="en-US" w:eastAsia="en-US"/>
        </w:rPr>
        <w:t>IDENTIFIED WEAKNESSES:</w:t>
      </w:r>
    </w:p>
    <w:p w14:paraId="513288F2" w14:textId="77777777" w:rsidR="00D927A6" w:rsidRPr="00D927A6" w:rsidRDefault="00D927A6" w:rsidP="00D927A6">
      <w:pPr>
        <w:numPr>
          <w:ilvl w:val="0"/>
          <w:numId w:val="79"/>
        </w:numPr>
        <w:spacing w:before="100" w:beforeAutospacing="1" w:after="100" w:afterAutospacing="1" w:line="240" w:lineRule="auto"/>
        <w:ind w:right="0"/>
        <w:jc w:val="left"/>
        <w:rPr>
          <w:sz w:val="24"/>
          <w:szCs w:val="24"/>
          <w:lang w:val="en-US" w:eastAsia="en-US"/>
        </w:rPr>
      </w:pPr>
      <w:r w:rsidRPr="00D927A6">
        <w:rPr>
          <w:b/>
          <w:bCs/>
          <w:sz w:val="24"/>
          <w:szCs w:val="24"/>
          <w:lang w:val="en-US" w:eastAsia="en-US"/>
        </w:rPr>
        <w:t>Extreme Ad Hoc Status (A4):</w:t>
      </w:r>
      <w:r w:rsidRPr="00D927A6">
        <w:rPr>
          <w:sz w:val="24"/>
          <w:szCs w:val="24"/>
          <w:lang w:val="en-US" w:eastAsia="en-US"/>
        </w:rPr>
        <w:t xml:space="preserve"> Dark energy is a placeholder rather than a derived entity.</w:t>
      </w:r>
    </w:p>
    <w:p w14:paraId="1ABC82AF" w14:textId="77777777" w:rsidR="00D927A6" w:rsidRPr="00D927A6" w:rsidRDefault="00D927A6" w:rsidP="00D927A6">
      <w:pPr>
        <w:numPr>
          <w:ilvl w:val="0"/>
          <w:numId w:val="79"/>
        </w:numPr>
        <w:spacing w:before="100" w:beforeAutospacing="1" w:after="100" w:afterAutospacing="1" w:line="240" w:lineRule="auto"/>
        <w:ind w:right="0"/>
        <w:jc w:val="left"/>
        <w:rPr>
          <w:sz w:val="24"/>
          <w:szCs w:val="24"/>
          <w:lang w:val="en-US" w:eastAsia="en-US"/>
        </w:rPr>
      </w:pPr>
      <w:r w:rsidRPr="00D927A6">
        <w:rPr>
          <w:b/>
          <w:bCs/>
          <w:sz w:val="24"/>
          <w:szCs w:val="24"/>
          <w:lang w:val="en-US" w:eastAsia="en-US"/>
        </w:rPr>
        <w:t>Vacuum Catastrophe:</w:t>
      </w:r>
      <w:r w:rsidRPr="00D927A6">
        <w:rPr>
          <w:sz w:val="24"/>
          <w:szCs w:val="24"/>
          <w:lang w:val="en-US" w:eastAsia="en-US"/>
        </w:rPr>
        <w:t xml:space="preserve"> The observed value of Λ disagrees with quantum field theory expectations by ~120 orders of magnitude.</w:t>
      </w:r>
    </w:p>
    <w:p w14:paraId="4CEE3416" w14:textId="77777777" w:rsidR="00D927A6" w:rsidRPr="00D927A6" w:rsidRDefault="00D927A6" w:rsidP="00D927A6">
      <w:pPr>
        <w:numPr>
          <w:ilvl w:val="0"/>
          <w:numId w:val="79"/>
        </w:numPr>
        <w:spacing w:before="100" w:beforeAutospacing="1" w:after="100" w:afterAutospacing="1" w:line="240" w:lineRule="auto"/>
        <w:ind w:right="0"/>
        <w:jc w:val="left"/>
        <w:rPr>
          <w:sz w:val="24"/>
          <w:szCs w:val="24"/>
          <w:lang w:val="en-US" w:eastAsia="en-US"/>
        </w:rPr>
      </w:pPr>
      <w:r w:rsidRPr="00D927A6">
        <w:rPr>
          <w:b/>
          <w:bCs/>
          <w:sz w:val="24"/>
          <w:szCs w:val="24"/>
          <w:lang w:val="en-US" w:eastAsia="en-US"/>
        </w:rPr>
        <w:lastRenderedPageBreak/>
        <w:t>Weak Constraint Power (B2–B3):</w:t>
      </w:r>
      <w:r w:rsidRPr="00D927A6">
        <w:rPr>
          <w:sz w:val="24"/>
          <w:szCs w:val="24"/>
          <w:lang w:val="en-US" w:eastAsia="en-US"/>
        </w:rPr>
        <w:t xml:space="preserve"> The theory accommodates data without strongly forbidding alternatives.</w:t>
      </w:r>
    </w:p>
    <w:p w14:paraId="695118E4" w14:textId="77777777" w:rsidR="00D927A6" w:rsidRPr="00D927A6" w:rsidRDefault="00D927A6" w:rsidP="00D927A6">
      <w:pPr>
        <w:numPr>
          <w:ilvl w:val="0"/>
          <w:numId w:val="79"/>
        </w:numPr>
        <w:spacing w:before="100" w:beforeAutospacing="1" w:after="100" w:afterAutospacing="1" w:line="240" w:lineRule="auto"/>
        <w:ind w:right="0"/>
        <w:jc w:val="left"/>
        <w:rPr>
          <w:sz w:val="24"/>
          <w:szCs w:val="24"/>
          <w:lang w:val="en-US" w:eastAsia="en-US"/>
        </w:rPr>
      </w:pPr>
      <w:r w:rsidRPr="00D927A6">
        <w:rPr>
          <w:b/>
          <w:bCs/>
          <w:sz w:val="24"/>
          <w:szCs w:val="24"/>
          <w:lang w:val="en-US" w:eastAsia="en-US"/>
        </w:rPr>
        <w:t>Ontological Ambiguity:</w:t>
      </w:r>
      <w:r w:rsidRPr="00D927A6">
        <w:rPr>
          <w:sz w:val="24"/>
          <w:szCs w:val="24"/>
          <w:lang w:val="en-US" w:eastAsia="en-US"/>
        </w:rPr>
        <w:t xml:space="preserve"> No agreement on whether dark energy is vacuum energy, a field, or an effective description.</w:t>
      </w:r>
    </w:p>
    <w:p w14:paraId="6734C80E" w14:textId="77777777" w:rsidR="00D927A6" w:rsidRPr="00D927A6" w:rsidRDefault="00D927A6" w:rsidP="00D927A6">
      <w:pPr>
        <w:numPr>
          <w:ilvl w:val="0"/>
          <w:numId w:val="79"/>
        </w:numPr>
        <w:spacing w:before="100" w:beforeAutospacing="1" w:after="100" w:afterAutospacing="1" w:line="240" w:lineRule="auto"/>
        <w:ind w:right="0"/>
        <w:jc w:val="left"/>
        <w:rPr>
          <w:sz w:val="24"/>
          <w:szCs w:val="24"/>
          <w:lang w:val="en-US" w:eastAsia="en-US"/>
        </w:rPr>
      </w:pPr>
      <w:r w:rsidRPr="00D927A6">
        <w:rPr>
          <w:b/>
          <w:bCs/>
          <w:sz w:val="24"/>
          <w:szCs w:val="24"/>
          <w:lang w:val="en-US" w:eastAsia="en-US"/>
        </w:rPr>
        <w:t>Lack of Microphysics:</w:t>
      </w:r>
      <w:r w:rsidRPr="00D927A6">
        <w:rPr>
          <w:sz w:val="24"/>
          <w:szCs w:val="24"/>
          <w:lang w:val="en-US" w:eastAsia="en-US"/>
        </w:rPr>
        <w:t xml:space="preserve"> No confirmed dynamics, particles, or couplings.</w:t>
      </w:r>
    </w:p>
    <w:p w14:paraId="6EEBAA22" w14:textId="77777777" w:rsidR="00D927A6" w:rsidRPr="00D927A6" w:rsidRDefault="00D927A6" w:rsidP="00D927A6">
      <w:pPr>
        <w:spacing w:before="0" w:line="240" w:lineRule="auto"/>
        <w:ind w:right="0"/>
        <w:jc w:val="left"/>
        <w:rPr>
          <w:sz w:val="24"/>
          <w:szCs w:val="24"/>
          <w:lang w:val="en-US" w:eastAsia="en-US"/>
        </w:rPr>
      </w:pPr>
      <w:r w:rsidRPr="00D927A6">
        <w:rPr>
          <w:sz w:val="24"/>
          <w:szCs w:val="24"/>
          <w:lang w:val="en-US" w:eastAsia="en-US"/>
        </w:rPr>
        <w:pict w14:anchorId="5498D3E1">
          <v:rect id="_x0000_i3513" style="width:0;height:1.5pt" o:hralign="center" o:hrstd="t" o:hr="t" fillcolor="#a0a0a0" stroked="f"/>
        </w:pict>
      </w:r>
    </w:p>
    <w:p w14:paraId="61EACD84" w14:textId="77777777" w:rsidR="00D927A6" w:rsidRPr="00D927A6" w:rsidRDefault="00D927A6" w:rsidP="00D927A6">
      <w:pPr>
        <w:spacing w:before="100" w:beforeAutospacing="1" w:after="100" w:afterAutospacing="1" w:line="240" w:lineRule="auto"/>
        <w:ind w:right="0"/>
        <w:jc w:val="left"/>
        <w:outlineLvl w:val="1"/>
        <w:rPr>
          <w:b/>
          <w:bCs/>
          <w:sz w:val="24"/>
          <w:szCs w:val="24"/>
          <w:lang w:val="en-US" w:eastAsia="en-US"/>
        </w:rPr>
      </w:pPr>
      <w:r w:rsidRPr="00D927A6">
        <w:rPr>
          <w:b/>
          <w:bCs/>
          <w:sz w:val="24"/>
          <w:szCs w:val="24"/>
          <w:lang w:val="en-US" w:eastAsia="en-US"/>
        </w:rPr>
        <w:t>SUGGESTIONS FOR IMPROVEMENT:</w:t>
      </w:r>
    </w:p>
    <w:p w14:paraId="07DB21D7" w14:textId="77777777" w:rsidR="00D927A6" w:rsidRPr="00D927A6" w:rsidRDefault="00D927A6" w:rsidP="00D927A6">
      <w:pPr>
        <w:numPr>
          <w:ilvl w:val="0"/>
          <w:numId w:val="80"/>
        </w:numPr>
        <w:spacing w:before="100" w:beforeAutospacing="1" w:after="100" w:afterAutospacing="1" w:line="240" w:lineRule="auto"/>
        <w:ind w:right="0"/>
        <w:jc w:val="left"/>
        <w:rPr>
          <w:sz w:val="24"/>
          <w:szCs w:val="24"/>
          <w:lang w:val="en-US" w:eastAsia="en-US"/>
        </w:rPr>
      </w:pPr>
      <w:r w:rsidRPr="00D927A6">
        <w:rPr>
          <w:sz w:val="24"/>
          <w:szCs w:val="24"/>
          <w:lang w:val="en-US" w:eastAsia="en-US"/>
        </w:rPr>
        <w:t>Derive dark energy from a fundamental theory (quantum gravity, vacuum structure, or symmetry principle).</w:t>
      </w:r>
    </w:p>
    <w:p w14:paraId="7CADE342" w14:textId="77777777" w:rsidR="00D927A6" w:rsidRPr="00D927A6" w:rsidRDefault="00D927A6" w:rsidP="00D927A6">
      <w:pPr>
        <w:numPr>
          <w:ilvl w:val="0"/>
          <w:numId w:val="80"/>
        </w:numPr>
        <w:spacing w:before="100" w:beforeAutospacing="1" w:after="100" w:afterAutospacing="1" w:line="240" w:lineRule="auto"/>
        <w:ind w:right="0"/>
        <w:jc w:val="left"/>
        <w:rPr>
          <w:sz w:val="24"/>
          <w:szCs w:val="24"/>
          <w:lang w:val="en-US" w:eastAsia="en-US"/>
        </w:rPr>
      </w:pPr>
      <w:r w:rsidRPr="00D927A6">
        <w:rPr>
          <w:sz w:val="24"/>
          <w:szCs w:val="24"/>
          <w:lang w:val="en-US" w:eastAsia="en-US"/>
        </w:rPr>
        <w:t>Identify non-degenerate observational signatures distinguishing dark energy from modified gravity.</w:t>
      </w:r>
    </w:p>
    <w:p w14:paraId="35F456FC" w14:textId="77777777" w:rsidR="00D927A6" w:rsidRPr="00D927A6" w:rsidRDefault="00D927A6" w:rsidP="00D927A6">
      <w:pPr>
        <w:numPr>
          <w:ilvl w:val="0"/>
          <w:numId w:val="80"/>
        </w:numPr>
        <w:spacing w:before="100" w:beforeAutospacing="1" w:after="100" w:afterAutospacing="1" w:line="240" w:lineRule="auto"/>
        <w:ind w:right="0"/>
        <w:jc w:val="left"/>
        <w:rPr>
          <w:sz w:val="24"/>
          <w:szCs w:val="24"/>
          <w:lang w:val="en-US" w:eastAsia="en-US"/>
        </w:rPr>
      </w:pPr>
      <w:r w:rsidRPr="00D927A6">
        <w:rPr>
          <w:sz w:val="24"/>
          <w:szCs w:val="24"/>
          <w:lang w:val="en-US" w:eastAsia="en-US"/>
        </w:rPr>
        <w:t>Reduce parameter freedom by eliminating broad classes of dynamical models.</w:t>
      </w:r>
    </w:p>
    <w:p w14:paraId="79B9CCB2" w14:textId="77777777" w:rsidR="00D927A6" w:rsidRPr="00D927A6" w:rsidRDefault="00D927A6" w:rsidP="00D927A6">
      <w:pPr>
        <w:numPr>
          <w:ilvl w:val="0"/>
          <w:numId w:val="80"/>
        </w:numPr>
        <w:spacing w:before="100" w:beforeAutospacing="1" w:after="100" w:afterAutospacing="1" w:line="240" w:lineRule="auto"/>
        <w:ind w:right="0"/>
        <w:jc w:val="left"/>
        <w:rPr>
          <w:sz w:val="24"/>
          <w:szCs w:val="24"/>
          <w:lang w:val="en-US" w:eastAsia="en-US"/>
        </w:rPr>
      </w:pPr>
      <w:r w:rsidRPr="00D927A6">
        <w:rPr>
          <w:sz w:val="24"/>
          <w:szCs w:val="24"/>
          <w:lang w:val="en-US" w:eastAsia="en-US"/>
        </w:rPr>
        <w:t>Clarify ontological commitment: entity, field, or effective term.</w:t>
      </w:r>
    </w:p>
    <w:p w14:paraId="67EECFFC" w14:textId="77777777" w:rsidR="00D927A6" w:rsidRPr="00D927A6" w:rsidRDefault="00D927A6" w:rsidP="00D927A6">
      <w:pPr>
        <w:spacing w:before="0" w:line="240" w:lineRule="auto"/>
        <w:ind w:right="0"/>
        <w:jc w:val="left"/>
        <w:rPr>
          <w:sz w:val="24"/>
          <w:szCs w:val="24"/>
          <w:lang w:val="en-US" w:eastAsia="en-US"/>
        </w:rPr>
      </w:pPr>
      <w:r w:rsidRPr="00D927A6">
        <w:rPr>
          <w:sz w:val="24"/>
          <w:szCs w:val="24"/>
          <w:lang w:val="en-US" w:eastAsia="en-US"/>
        </w:rPr>
        <w:pict w14:anchorId="06054133">
          <v:rect id="_x0000_i3514" style="width:0;height:1.5pt" o:hralign="center" o:hrstd="t" o:hr="t" fillcolor="#a0a0a0" stroked="f"/>
        </w:pict>
      </w:r>
    </w:p>
    <w:p w14:paraId="4FADD22F" w14:textId="77777777" w:rsidR="00D927A6" w:rsidRPr="00D927A6" w:rsidRDefault="00D927A6" w:rsidP="00D927A6">
      <w:pPr>
        <w:spacing w:before="100" w:beforeAutospacing="1" w:after="100" w:afterAutospacing="1" w:line="240" w:lineRule="auto"/>
        <w:ind w:right="0"/>
        <w:jc w:val="left"/>
        <w:outlineLvl w:val="1"/>
        <w:rPr>
          <w:b/>
          <w:bCs/>
          <w:sz w:val="24"/>
          <w:szCs w:val="24"/>
          <w:lang w:val="en-US" w:eastAsia="en-US"/>
        </w:rPr>
      </w:pPr>
      <w:r w:rsidRPr="00D927A6">
        <w:rPr>
          <w:b/>
          <w:bCs/>
          <w:sz w:val="24"/>
          <w:szCs w:val="24"/>
          <w:lang w:val="en-US" w:eastAsia="en-US"/>
        </w:rPr>
        <w:t>COMPARATIVE POSITIONING:</w:t>
      </w:r>
    </w:p>
    <w:p w14:paraId="5A653488" w14:textId="77777777" w:rsidR="00D927A6" w:rsidRPr="00D927A6" w:rsidRDefault="00D927A6" w:rsidP="00D927A6">
      <w:pPr>
        <w:spacing w:before="100" w:beforeAutospacing="1" w:after="100" w:afterAutospacing="1" w:line="240" w:lineRule="auto"/>
        <w:ind w:right="0"/>
        <w:jc w:val="left"/>
        <w:rPr>
          <w:sz w:val="24"/>
          <w:szCs w:val="24"/>
          <w:lang w:val="en-US" w:eastAsia="en-US"/>
        </w:rPr>
      </w:pPr>
      <w:r w:rsidRPr="00D927A6">
        <w:rPr>
          <w:sz w:val="24"/>
          <w:szCs w:val="24"/>
          <w:lang w:val="en-US" w:eastAsia="en-US"/>
        </w:rPr>
        <w:t xml:space="preserve">Based on </w:t>
      </w:r>
      <w:r w:rsidRPr="00D927A6">
        <w:rPr>
          <w:b/>
          <w:bCs/>
          <w:sz w:val="24"/>
          <w:szCs w:val="24"/>
          <w:lang w:val="en-US" w:eastAsia="en-US"/>
        </w:rPr>
        <w:t>S(T) ≈ 37.8%</w:t>
      </w:r>
      <w:r w:rsidRPr="00D927A6">
        <w:rPr>
          <w:sz w:val="24"/>
          <w:szCs w:val="24"/>
          <w:lang w:val="en-US" w:eastAsia="en-US"/>
        </w:rPr>
        <w:t>, this theory is comparable to:</w:t>
      </w:r>
    </w:p>
    <w:p w14:paraId="779D2EFA" w14:textId="77777777" w:rsidR="00D927A6" w:rsidRPr="00D927A6" w:rsidRDefault="00D927A6" w:rsidP="00D927A6">
      <w:pPr>
        <w:numPr>
          <w:ilvl w:val="0"/>
          <w:numId w:val="81"/>
        </w:numPr>
        <w:spacing w:before="100" w:beforeAutospacing="1" w:after="100" w:afterAutospacing="1" w:line="240" w:lineRule="auto"/>
        <w:ind w:right="0"/>
        <w:jc w:val="left"/>
        <w:rPr>
          <w:sz w:val="24"/>
          <w:szCs w:val="24"/>
          <w:lang w:val="en-US" w:eastAsia="en-US"/>
        </w:rPr>
      </w:pPr>
      <w:r w:rsidRPr="00D927A6">
        <w:rPr>
          <w:b/>
          <w:bCs/>
          <w:sz w:val="24"/>
          <w:szCs w:val="24"/>
          <w:lang w:val="en-US" w:eastAsia="en-US"/>
        </w:rPr>
        <w:t>Conceptually interesting but weak empirical/modal grip</w:t>
      </w:r>
      <w:r w:rsidRPr="00D927A6">
        <w:rPr>
          <w:sz w:val="24"/>
          <w:szCs w:val="24"/>
          <w:lang w:val="en-US" w:eastAsia="en-US"/>
        </w:rPr>
        <w:t xml:space="preserve"> — structurally closer to an effective placeholder than a fundamental theory.</w:t>
      </w:r>
    </w:p>
    <w:p w14:paraId="64202A66" w14:textId="77777777" w:rsidR="00D927A6" w:rsidRPr="00D927A6" w:rsidRDefault="00D927A6" w:rsidP="00D927A6">
      <w:pPr>
        <w:spacing w:before="0" w:line="240" w:lineRule="auto"/>
        <w:ind w:right="0"/>
        <w:jc w:val="left"/>
        <w:rPr>
          <w:sz w:val="24"/>
          <w:szCs w:val="24"/>
          <w:lang w:val="en-US" w:eastAsia="en-US"/>
        </w:rPr>
      </w:pPr>
      <w:r w:rsidRPr="00D927A6">
        <w:rPr>
          <w:sz w:val="24"/>
          <w:szCs w:val="24"/>
          <w:lang w:val="en-US" w:eastAsia="en-US"/>
        </w:rPr>
        <w:pict w14:anchorId="12A2E891">
          <v:rect id="_x0000_i3515" style="width:0;height:1.5pt" o:hralign="center" o:hrstd="t" o:hr="t" fillcolor="#a0a0a0" stroked="f"/>
        </w:pict>
      </w:r>
    </w:p>
    <w:p w14:paraId="41077561" w14:textId="77777777" w:rsidR="00D927A6" w:rsidRPr="00D927A6" w:rsidRDefault="00D927A6" w:rsidP="00D927A6">
      <w:pPr>
        <w:spacing w:before="100" w:beforeAutospacing="1" w:after="100" w:afterAutospacing="1" w:line="240" w:lineRule="auto"/>
        <w:ind w:right="0"/>
        <w:jc w:val="left"/>
        <w:rPr>
          <w:sz w:val="24"/>
          <w:szCs w:val="24"/>
          <w:lang w:val="en-US" w:eastAsia="en-US"/>
        </w:rPr>
      </w:pPr>
      <w:r w:rsidRPr="00D927A6">
        <w:rPr>
          <w:b/>
          <w:bCs/>
          <w:sz w:val="24"/>
          <w:szCs w:val="24"/>
          <w:lang w:val="en-US" w:eastAsia="en-US"/>
        </w:rPr>
        <w:t>Summary Judgment:</w:t>
      </w:r>
      <w:r w:rsidRPr="00D927A6">
        <w:rPr>
          <w:sz w:val="24"/>
          <w:szCs w:val="24"/>
          <w:lang w:val="en-US" w:eastAsia="en-US"/>
        </w:rPr>
        <w:br/>
        <w:t xml:space="preserve">Within the Structural–Bayesian I-C-O-N framework, Dark Energy Theory scores low despite overwhelming observational motivation. </w:t>
      </w:r>
      <w:r w:rsidRPr="00D927A6">
        <w:rPr>
          <w:sz w:val="24"/>
          <w:szCs w:val="24"/>
          <w:lang w:val="en-US" w:eastAsia="en-US"/>
        </w:rPr>
        <w:lastRenderedPageBreak/>
        <w:t xml:space="preserve">Its weakness is not empirical detection of acceleration, but </w:t>
      </w:r>
      <w:r w:rsidRPr="00D927A6">
        <w:rPr>
          <w:b/>
          <w:bCs/>
          <w:sz w:val="24"/>
          <w:szCs w:val="24"/>
          <w:lang w:val="en-US" w:eastAsia="en-US"/>
        </w:rPr>
        <w:t>theoretical emptiness</w:t>
      </w:r>
      <w:r w:rsidRPr="00D927A6">
        <w:rPr>
          <w:sz w:val="24"/>
          <w:szCs w:val="24"/>
          <w:lang w:val="en-US" w:eastAsia="en-US"/>
        </w:rPr>
        <w:t xml:space="preserve">: it explains the data by stipulation rather than necessity. Dark energy currently functions as a </w:t>
      </w:r>
      <w:r w:rsidRPr="00D927A6">
        <w:rPr>
          <w:i/>
          <w:iCs/>
          <w:sz w:val="24"/>
          <w:szCs w:val="24"/>
          <w:lang w:val="en-US" w:eastAsia="en-US"/>
        </w:rPr>
        <w:t>cosmological accounting term</w:t>
      </w:r>
      <w:r w:rsidRPr="00D927A6">
        <w:rPr>
          <w:sz w:val="24"/>
          <w:szCs w:val="24"/>
          <w:lang w:val="en-US" w:eastAsia="en-US"/>
        </w:rPr>
        <w:t>—indispensable for fitting observations, yet minimally informative about the deep structure of reality.</w:t>
      </w:r>
    </w:p>
    <w:p w14:paraId="5E7DD59E" w14:textId="77777777" w:rsidR="00D927A6" w:rsidRPr="00D927A6" w:rsidRDefault="00D927A6" w:rsidP="00D927A6">
      <w:pPr>
        <w:pStyle w:val="Heading1"/>
        <w:rPr>
          <w:lang w:val="en-US" w:eastAsia="en-US"/>
        </w:rPr>
      </w:pPr>
      <w:bookmarkStart w:id="24" w:name="_Toc219235844"/>
      <w:r w:rsidRPr="00D927A6">
        <w:rPr>
          <w:bCs/>
          <w:lang w:val="en-US" w:eastAsia="en-US"/>
        </w:rPr>
        <w:lastRenderedPageBreak/>
        <w:t>THEORY:</w:t>
      </w:r>
      <w:r w:rsidRPr="00D927A6">
        <w:rPr>
          <w:lang w:val="en-US" w:eastAsia="en-US"/>
        </w:rPr>
        <w:t xml:space="preserve"> Plate Tectonics Theory</w:t>
      </w:r>
      <w:bookmarkEnd w:id="24"/>
    </w:p>
    <w:p w14:paraId="1C7908AF" w14:textId="77777777" w:rsidR="00D927A6" w:rsidRPr="00D927A6" w:rsidRDefault="00D927A6" w:rsidP="00D927A6">
      <w:pPr>
        <w:spacing w:before="0" w:line="240" w:lineRule="auto"/>
        <w:ind w:right="0"/>
        <w:jc w:val="left"/>
        <w:rPr>
          <w:sz w:val="24"/>
          <w:szCs w:val="24"/>
          <w:lang w:val="en-US" w:eastAsia="en-US"/>
        </w:rPr>
      </w:pPr>
      <w:r w:rsidRPr="00D927A6">
        <w:rPr>
          <w:sz w:val="24"/>
          <w:szCs w:val="24"/>
          <w:lang w:val="en-US" w:eastAsia="en-US"/>
        </w:rPr>
        <w:pict w14:anchorId="0EC0CE82">
          <v:rect id="_x0000_i3516" style="width:0;height:1.5pt" o:hralign="center" o:hrstd="t" o:hr="t" fillcolor="#a0a0a0" stroked="f"/>
        </w:pict>
      </w:r>
    </w:p>
    <w:p w14:paraId="6A4EE5D5" w14:textId="77777777" w:rsidR="00D927A6" w:rsidRPr="00D927A6" w:rsidRDefault="00D927A6" w:rsidP="00D927A6">
      <w:pPr>
        <w:spacing w:before="100" w:beforeAutospacing="1" w:after="100" w:afterAutospacing="1" w:line="240" w:lineRule="auto"/>
        <w:ind w:right="0"/>
        <w:jc w:val="left"/>
        <w:outlineLvl w:val="1"/>
        <w:rPr>
          <w:b/>
          <w:bCs/>
          <w:sz w:val="24"/>
          <w:szCs w:val="24"/>
          <w:lang w:val="en-US" w:eastAsia="en-US"/>
        </w:rPr>
      </w:pPr>
      <w:r w:rsidRPr="00D927A6">
        <w:rPr>
          <w:b/>
          <w:bCs/>
          <w:sz w:val="24"/>
          <w:szCs w:val="24"/>
          <w:lang w:val="en-US" w:eastAsia="en-US"/>
        </w:rPr>
        <w:t>EXTRACTED CORE CLAIMS:</w:t>
      </w:r>
    </w:p>
    <w:p w14:paraId="6FD4086C" w14:textId="77777777" w:rsidR="00D927A6" w:rsidRPr="00D927A6" w:rsidRDefault="00D927A6" w:rsidP="00D927A6">
      <w:pPr>
        <w:numPr>
          <w:ilvl w:val="0"/>
          <w:numId w:val="82"/>
        </w:numPr>
        <w:spacing w:before="100" w:beforeAutospacing="1" w:after="100" w:afterAutospacing="1" w:line="240" w:lineRule="auto"/>
        <w:ind w:right="0"/>
        <w:jc w:val="left"/>
        <w:rPr>
          <w:sz w:val="24"/>
          <w:szCs w:val="24"/>
          <w:lang w:val="en-US" w:eastAsia="en-US"/>
        </w:rPr>
      </w:pPr>
      <w:r w:rsidRPr="00D927A6">
        <w:rPr>
          <w:sz w:val="24"/>
          <w:szCs w:val="24"/>
          <w:lang w:val="en-US" w:eastAsia="en-US"/>
        </w:rPr>
        <w:t>Earth’s lithosphere is divided into a finite number of rigid plates that move relative to one another atop a ductile asthenosphere.</w:t>
      </w:r>
    </w:p>
    <w:p w14:paraId="34541497" w14:textId="77777777" w:rsidR="00D927A6" w:rsidRPr="00D927A6" w:rsidRDefault="00D927A6" w:rsidP="00D927A6">
      <w:pPr>
        <w:numPr>
          <w:ilvl w:val="0"/>
          <w:numId w:val="82"/>
        </w:numPr>
        <w:spacing w:before="100" w:beforeAutospacing="1" w:after="100" w:afterAutospacing="1" w:line="240" w:lineRule="auto"/>
        <w:ind w:right="0"/>
        <w:jc w:val="left"/>
        <w:rPr>
          <w:sz w:val="24"/>
          <w:szCs w:val="24"/>
          <w:lang w:val="en-US" w:eastAsia="en-US"/>
        </w:rPr>
      </w:pPr>
      <w:r w:rsidRPr="00D927A6">
        <w:rPr>
          <w:sz w:val="24"/>
          <w:szCs w:val="24"/>
          <w:lang w:val="en-US" w:eastAsia="en-US"/>
        </w:rPr>
        <w:t>Plate motions are responsible for the global distribution of earthquakes, volcanoes, mountain belts, and ocean basins.</w:t>
      </w:r>
    </w:p>
    <w:p w14:paraId="18A6BA5A" w14:textId="77777777" w:rsidR="00D927A6" w:rsidRPr="00D927A6" w:rsidRDefault="00D927A6" w:rsidP="00D927A6">
      <w:pPr>
        <w:numPr>
          <w:ilvl w:val="0"/>
          <w:numId w:val="82"/>
        </w:numPr>
        <w:spacing w:before="100" w:beforeAutospacing="1" w:after="100" w:afterAutospacing="1" w:line="240" w:lineRule="auto"/>
        <w:ind w:right="0"/>
        <w:jc w:val="left"/>
        <w:rPr>
          <w:sz w:val="24"/>
          <w:szCs w:val="24"/>
          <w:lang w:val="en-US" w:eastAsia="en-US"/>
        </w:rPr>
      </w:pPr>
      <w:r w:rsidRPr="00D927A6">
        <w:rPr>
          <w:sz w:val="24"/>
          <w:szCs w:val="24"/>
          <w:lang w:val="en-US" w:eastAsia="en-US"/>
        </w:rPr>
        <w:t>New lithosphere is created at mid-ocean ridges and destroyed at subduction zones, conserving Earth’s surface area over geological timescales.</w:t>
      </w:r>
    </w:p>
    <w:p w14:paraId="4F47CBD6" w14:textId="77777777" w:rsidR="00D927A6" w:rsidRPr="00D927A6" w:rsidRDefault="00D927A6" w:rsidP="00D927A6">
      <w:pPr>
        <w:numPr>
          <w:ilvl w:val="0"/>
          <w:numId w:val="82"/>
        </w:numPr>
        <w:spacing w:before="100" w:beforeAutospacing="1" w:after="100" w:afterAutospacing="1" w:line="240" w:lineRule="auto"/>
        <w:ind w:right="0"/>
        <w:jc w:val="left"/>
        <w:rPr>
          <w:sz w:val="24"/>
          <w:szCs w:val="24"/>
          <w:lang w:val="en-US" w:eastAsia="en-US"/>
        </w:rPr>
      </w:pPr>
      <w:r w:rsidRPr="00D927A6">
        <w:rPr>
          <w:sz w:val="24"/>
          <w:szCs w:val="24"/>
          <w:lang w:val="en-US" w:eastAsia="en-US"/>
        </w:rPr>
        <w:t>Plate motions are driven by mantle convection and gravity-related forces (slab pull, ridge push).</w:t>
      </w:r>
    </w:p>
    <w:p w14:paraId="1063B2FA" w14:textId="77777777" w:rsidR="00D927A6" w:rsidRPr="00D927A6" w:rsidRDefault="00D927A6" w:rsidP="00D927A6">
      <w:pPr>
        <w:numPr>
          <w:ilvl w:val="0"/>
          <w:numId w:val="82"/>
        </w:numPr>
        <w:spacing w:before="100" w:beforeAutospacing="1" w:after="100" w:afterAutospacing="1" w:line="240" w:lineRule="auto"/>
        <w:ind w:right="0"/>
        <w:jc w:val="left"/>
        <w:rPr>
          <w:sz w:val="24"/>
          <w:szCs w:val="24"/>
          <w:lang w:val="en-US" w:eastAsia="en-US"/>
        </w:rPr>
      </w:pPr>
      <w:r w:rsidRPr="00D927A6">
        <w:rPr>
          <w:sz w:val="24"/>
          <w:szCs w:val="24"/>
          <w:lang w:val="en-US" w:eastAsia="en-US"/>
        </w:rPr>
        <w:t>Continental drift is a consequence of plate motion, not an independent process.</w:t>
      </w:r>
    </w:p>
    <w:p w14:paraId="5BD5D951" w14:textId="77777777" w:rsidR="00D927A6" w:rsidRPr="00D927A6" w:rsidRDefault="00D927A6" w:rsidP="00D927A6">
      <w:pPr>
        <w:spacing w:before="0" w:line="240" w:lineRule="auto"/>
        <w:ind w:right="0"/>
        <w:jc w:val="left"/>
        <w:rPr>
          <w:sz w:val="24"/>
          <w:szCs w:val="24"/>
          <w:lang w:val="en-US" w:eastAsia="en-US"/>
        </w:rPr>
      </w:pPr>
      <w:r w:rsidRPr="00D927A6">
        <w:rPr>
          <w:sz w:val="24"/>
          <w:szCs w:val="24"/>
          <w:lang w:val="en-US" w:eastAsia="en-US"/>
        </w:rPr>
        <w:pict w14:anchorId="15BEFDD0">
          <v:rect id="_x0000_i3517" style="width:0;height:1.5pt" o:hralign="center" o:hrstd="t" o:hr="t" fillcolor="#a0a0a0" stroked="f"/>
        </w:pict>
      </w:r>
    </w:p>
    <w:p w14:paraId="35FED09E" w14:textId="77777777" w:rsidR="00D927A6" w:rsidRPr="00D927A6" w:rsidRDefault="00D927A6" w:rsidP="00D927A6">
      <w:pPr>
        <w:spacing w:before="100" w:beforeAutospacing="1" w:after="100" w:afterAutospacing="1" w:line="240" w:lineRule="auto"/>
        <w:ind w:right="0"/>
        <w:jc w:val="left"/>
        <w:outlineLvl w:val="1"/>
        <w:rPr>
          <w:b/>
          <w:bCs/>
          <w:sz w:val="24"/>
          <w:szCs w:val="24"/>
          <w:lang w:val="en-US" w:eastAsia="en-US"/>
        </w:rPr>
      </w:pPr>
      <w:r w:rsidRPr="00D927A6">
        <w:rPr>
          <w:b/>
          <w:bCs/>
          <w:sz w:val="24"/>
          <w:szCs w:val="24"/>
          <w:lang w:val="en-US" w:eastAsia="en-US"/>
        </w:rPr>
        <w:t>LAYER SCORES: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155"/>
        <w:gridCol w:w="634"/>
        <w:gridCol w:w="3299"/>
      </w:tblGrid>
      <w:tr w:rsidR="00D927A6" w:rsidRPr="00D927A6" w14:paraId="74A4D218" w14:textId="77777777">
        <w:trPr>
          <w:tblHeader/>
          <w:tblCellSpacing w:w="15" w:type="dxa"/>
        </w:trPr>
        <w:tc>
          <w:tcPr>
            <w:tcW w:w="0" w:type="auto"/>
            <w:vAlign w:val="center"/>
            <w:hideMark/>
          </w:tcPr>
          <w:p w14:paraId="0B960F39" w14:textId="77777777" w:rsidR="00D927A6" w:rsidRPr="00D927A6" w:rsidRDefault="00D927A6" w:rsidP="00D927A6">
            <w:pPr>
              <w:spacing w:before="0" w:line="240" w:lineRule="auto"/>
              <w:ind w:right="0"/>
              <w:jc w:val="center"/>
              <w:rPr>
                <w:b/>
                <w:bCs/>
                <w:sz w:val="24"/>
                <w:szCs w:val="24"/>
                <w:lang w:val="en-US" w:eastAsia="en-US"/>
              </w:rPr>
            </w:pPr>
            <w:r w:rsidRPr="00D927A6">
              <w:rPr>
                <w:b/>
                <w:bCs/>
                <w:sz w:val="24"/>
                <w:szCs w:val="24"/>
                <w:lang w:val="en-US" w:eastAsia="en-US"/>
              </w:rPr>
              <w:t>Layer</w:t>
            </w:r>
          </w:p>
        </w:tc>
        <w:tc>
          <w:tcPr>
            <w:tcW w:w="0" w:type="auto"/>
            <w:vAlign w:val="center"/>
            <w:hideMark/>
          </w:tcPr>
          <w:p w14:paraId="16D2BEAC" w14:textId="77777777" w:rsidR="00D927A6" w:rsidRPr="00D927A6" w:rsidRDefault="00D927A6" w:rsidP="00D927A6">
            <w:pPr>
              <w:spacing w:before="0" w:line="240" w:lineRule="auto"/>
              <w:ind w:right="0"/>
              <w:jc w:val="center"/>
              <w:rPr>
                <w:b/>
                <w:bCs/>
                <w:sz w:val="24"/>
                <w:szCs w:val="24"/>
                <w:lang w:val="en-US" w:eastAsia="en-US"/>
              </w:rPr>
            </w:pPr>
            <w:r w:rsidRPr="00D927A6">
              <w:rPr>
                <w:b/>
                <w:bCs/>
                <w:sz w:val="24"/>
                <w:szCs w:val="24"/>
                <w:lang w:val="en-US" w:eastAsia="en-US"/>
              </w:rPr>
              <w:t>Score</w:t>
            </w:r>
          </w:p>
        </w:tc>
        <w:tc>
          <w:tcPr>
            <w:tcW w:w="0" w:type="auto"/>
            <w:vAlign w:val="center"/>
            <w:hideMark/>
          </w:tcPr>
          <w:p w14:paraId="2DE99278" w14:textId="77777777" w:rsidR="00D927A6" w:rsidRPr="00D927A6" w:rsidRDefault="00D927A6" w:rsidP="00D927A6">
            <w:pPr>
              <w:spacing w:before="0" w:line="240" w:lineRule="auto"/>
              <w:ind w:right="0"/>
              <w:jc w:val="center"/>
              <w:rPr>
                <w:b/>
                <w:bCs/>
                <w:sz w:val="24"/>
                <w:szCs w:val="24"/>
                <w:lang w:val="en-US" w:eastAsia="en-US"/>
              </w:rPr>
            </w:pPr>
            <w:r w:rsidRPr="00D927A6">
              <w:rPr>
                <w:b/>
                <w:bCs/>
                <w:sz w:val="24"/>
                <w:szCs w:val="24"/>
                <w:lang w:val="en-US" w:eastAsia="en-US"/>
              </w:rPr>
              <w:t>Breakdown</w:t>
            </w:r>
          </w:p>
        </w:tc>
      </w:tr>
      <w:tr w:rsidR="00D927A6" w:rsidRPr="00D927A6" w14:paraId="22618183" w14:textId="77777777">
        <w:trPr>
          <w:tblCellSpacing w:w="15" w:type="dxa"/>
        </w:trPr>
        <w:tc>
          <w:tcPr>
            <w:tcW w:w="0" w:type="auto"/>
            <w:vAlign w:val="center"/>
            <w:hideMark/>
          </w:tcPr>
          <w:p w14:paraId="721CCE03" w14:textId="77777777" w:rsidR="00D927A6" w:rsidRPr="00D927A6" w:rsidRDefault="00D927A6" w:rsidP="00D927A6">
            <w:pPr>
              <w:spacing w:before="0" w:line="240" w:lineRule="auto"/>
              <w:ind w:right="0"/>
              <w:jc w:val="left"/>
              <w:rPr>
                <w:sz w:val="24"/>
                <w:szCs w:val="24"/>
                <w:lang w:val="en-US" w:eastAsia="en-US"/>
              </w:rPr>
            </w:pPr>
            <w:r w:rsidRPr="00D927A6">
              <w:rPr>
                <w:sz w:val="24"/>
                <w:szCs w:val="24"/>
                <w:lang w:val="en-US" w:eastAsia="en-US"/>
              </w:rPr>
              <w:t>I (Internal Integrity)</w:t>
            </w:r>
          </w:p>
        </w:tc>
        <w:tc>
          <w:tcPr>
            <w:tcW w:w="0" w:type="auto"/>
            <w:vAlign w:val="center"/>
            <w:hideMark/>
          </w:tcPr>
          <w:p w14:paraId="56184D7D" w14:textId="77777777" w:rsidR="00D927A6" w:rsidRPr="00D927A6" w:rsidRDefault="00D927A6" w:rsidP="00D927A6">
            <w:pPr>
              <w:spacing w:before="0" w:line="240" w:lineRule="auto"/>
              <w:ind w:right="0"/>
              <w:jc w:val="left"/>
              <w:rPr>
                <w:sz w:val="24"/>
                <w:szCs w:val="24"/>
                <w:lang w:val="en-US" w:eastAsia="en-US"/>
              </w:rPr>
            </w:pPr>
            <w:r w:rsidRPr="00D927A6">
              <w:rPr>
                <w:b/>
                <w:bCs/>
                <w:sz w:val="24"/>
                <w:szCs w:val="24"/>
                <w:lang w:val="en-US" w:eastAsia="en-US"/>
              </w:rPr>
              <w:t>5 / 5</w:t>
            </w:r>
          </w:p>
        </w:tc>
        <w:tc>
          <w:tcPr>
            <w:tcW w:w="0" w:type="auto"/>
            <w:vAlign w:val="center"/>
            <w:hideMark/>
          </w:tcPr>
          <w:p w14:paraId="7D618CBF" w14:textId="77777777" w:rsidR="00D927A6" w:rsidRPr="00D927A6" w:rsidRDefault="00D927A6" w:rsidP="00D927A6">
            <w:pPr>
              <w:spacing w:before="0" w:line="240" w:lineRule="auto"/>
              <w:ind w:right="0"/>
              <w:jc w:val="left"/>
              <w:rPr>
                <w:sz w:val="24"/>
                <w:szCs w:val="24"/>
                <w:lang w:val="en-US" w:eastAsia="en-US"/>
              </w:rPr>
            </w:pPr>
            <w:r w:rsidRPr="00D927A6">
              <w:rPr>
                <w:sz w:val="24"/>
                <w:szCs w:val="24"/>
                <w:lang w:val="en-US" w:eastAsia="en-US"/>
              </w:rPr>
              <w:t>A1=1, A2=1, A3=1, A4=1, A5=1</w:t>
            </w:r>
          </w:p>
        </w:tc>
      </w:tr>
      <w:tr w:rsidR="00D927A6" w:rsidRPr="00D927A6" w14:paraId="633F0C9B" w14:textId="77777777">
        <w:trPr>
          <w:tblCellSpacing w:w="15" w:type="dxa"/>
        </w:trPr>
        <w:tc>
          <w:tcPr>
            <w:tcW w:w="0" w:type="auto"/>
            <w:vAlign w:val="center"/>
            <w:hideMark/>
          </w:tcPr>
          <w:p w14:paraId="11B23777" w14:textId="77777777" w:rsidR="00D927A6" w:rsidRPr="00D927A6" w:rsidRDefault="00D927A6" w:rsidP="00D927A6">
            <w:pPr>
              <w:spacing w:before="0" w:line="240" w:lineRule="auto"/>
              <w:ind w:right="0"/>
              <w:jc w:val="left"/>
              <w:rPr>
                <w:sz w:val="24"/>
                <w:szCs w:val="24"/>
                <w:lang w:val="en-US" w:eastAsia="en-US"/>
              </w:rPr>
            </w:pPr>
            <w:r w:rsidRPr="00D927A6">
              <w:rPr>
                <w:sz w:val="24"/>
                <w:szCs w:val="24"/>
                <w:lang w:val="en-US" w:eastAsia="en-US"/>
              </w:rPr>
              <w:t>C (Constraint Power)</w:t>
            </w:r>
          </w:p>
        </w:tc>
        <w:tc>
          <w:tcPr>
            <w:tcW w:w="0" w:type="auto"/>
            <w:vAlign w:val="center"/>
            <w:hideMark/>
          </w:tcPr>
          <w:p w14:paraId="7D067E88" w14:textId="77777777" w:rsidR="00D927A6" w:rsidRPr="00D927A6" w:rsidRDefault="00D927A6" w:rsidP="00D927A6">
            <w:pPr>
              <w:spacing w:before="0" w:line="240" w:lineRule="auto"/>
              <w:ind w:right="0"/>
              <w:jc w:val="left"/>
              <w:rPr>
                <w:sz w:val="24"/>
                <w:szCs w:val="24"/>
                <w:lang w:val="en-US" w:eastAsia="en-US"/>
              </w:rPr>
            </w:pPr>
            <w:r w:rsidRPr="00D927A6">
              <w:rPr>
                <w:b/>
                <w:bCs/>
                <w:sz w:val="24"/>
                <w:szCs w:val="24"/>
                <w:lang w:val="en-US" w:eastAsia="en-US"/>
              </w:rPr>
              <w:t>3 / 3</w:t>
            </w:r>
          </w:p>
        </w:tc>
        <w:tc>
          <w:tcPr>
            <w:tcW w:w="0" w:type="auto"/>
            <w:vAlign w:val="center"/>
            <w:hideMark/>
          </w:tcPr>
          <w:p w14:paraId="7D313159" w14:textId="77777777" w:rsidR="00D927A6" w:rsidRPr="00D927A6" w:rsidRDefault="00D927A6" w:rsidP="00D927A6">
            <w:pPr>
              <w:spacing w:before="0" w:line="240" w:lineRule="auto"/>
              <w:ind w:right="0"/>
              <w:jc w:val="left"/>
              <w:rPr>
                <w:sz w:val="24"/>
                <w:szCs w:val="24"/>
                <w:lang w:val="en-US" w:eastAsia="en-US"/>
              </w:rPr>
            </w:pPr>
            <w:r w:rsidRPr="00D927A6">
              <w:rPr>
                <w:sz w:val="24"/>
                <w:szCs w:val="24"/>
                <w:lang w:val="en-US" w:eastAsia="en-US"/>
              </w:rPr>
              <w:t>B1=1, B2=1, B3=1</w:t>
            </w:r>
          </w:p>
        </w:tc>
      </w:tr>
      <w:tr w:rsidR="00D927A6" w:rsidRPr="00D927A6" w14:paraId="32D751D6" w14:textId="77777777">
        <w:trPr>
          <w:tblCellSpacing w:w="15" w:type="dxa"/>
        </w:trPr>
        <w:tc>
          <w:tcPr>
            <w:tcW w:w="0" w:type="auto"/>
            <w:vAlign w:val="center"/>
            <w:hideMark/>
          </w:tcPr>
          <w:p w14:paraId="04D37818" w14:textId="77777777" w:rsidR="00D927A6" w:rsidRPr="00D927A6" w:rsidRDefault="00D927A6" w:rsidP="00D927A6">
            <w:pPr>
              <w:spacing w:before="0" w:line="240" w:lineRule="auto"/>
              <w:ind w:right="0"/>
              <w:jc w:val="left"/>
              <w:rPr>
                <w:sz w:val="24"/>
                <w:szCs w:val="24"/>
                <w:lang w:val="en-US" w:eastAsia="en-US"/>
              </w:rPr>
            </w:pPr>
            <w:r w:rsidRPr="00D927A6">
              <w:rPr>
                <w:sz w:val="24"/>
                <w:szCs w:val="24"/>
                <w:lang w:val="en-US" w:eastAsia="en-US"/>
              </w:rPr>
              <w:t>O (Ontological Load)</w:t>
            </w:r>
          </w:p>
        </w:tc>
        <w:tc>
          <w:tcPr>
            <w:tcW w:w="0" w:type="auto"/>
            <w:vAlign w:val="center"/>
            <w:hideMark/>
          </w:tcPr>
          <w:p w14:paraId="3FB2E5C5" w14:textId="77777777" w:rsidR="00D927A6" w:rsidRPr="00D927A6" w:rsidRDefault="00D927A6" w:rsidP="00D927A6">
            <w:pPr>
              <w:spacing w:before="0" w:line="240" w:lineRule="auto"/>
              <w:ind w:right="0"/>
              <w:jc w:val="left"/>
              <w:rPr>
                <w:sz w:val="24"/>
                <w:szCs w:val="24"/>
                <w:lang w:val="en-US" w:eastAsia="en-US"/>
              </w:rPr>
            </w:pPr>
            <w:r w:rsidRPr="00D927A6">
              <w:rPr>
                <w:b/>
                <w:bCs/>
                <w:sz w:val="24"/>
                <w:szCs w:val="24"/>
                <w:lang w:val="en-US" w:eastAsia="en-US"/>
              </w:rPr>
              <w:t>2 / 2</w:t>
            </w:r>
          </w:p>
        </w:tc>
        <w:tc>
          <w:tcPr>
            <w:tcW w:w="0" w:type="auto"/>
            <w:vAlign w:val="center"/>
            <w:hideMark/>
          </w:tcPr>
          <w:p w14:paraId="4D25811F" w14:textId="77777777" w:rsidR="00D927A6" w:rsidRPr="00D927A6" w:rsidRDefault="00D927A6" w:rsidP="00D927A6">
            <w:pPr>
              <w:spacing w:before="0" w:line="240" w:lineRule="auto"/>
              <w:ind w:right="0"/>
              <w:jc w:val="left"/>
              <w:rPr>
                <w:sz w:val="24"/>
                <w:szCs w:val="24"/>
                <w:lang w:val="en-US" w:eastAsia="en-US"/>
              </w:rPr>
            </w:pPr>
            <w:r w:rsidRPr="00D927A6">
              <w:rPr>
                <w:sz w:val="24"/>
                <w:szCs w:val="24"/>
                <w:lang w:val="en-US" w:eastAsia="en-US"/>
              </w:rPr>
              <w:t>C1=1, C2=1</w:t>
            </w:r>
          </w:p>
        </w:tc>
      </w:tr>
      <w:tr w:rsidR="00D927A6" w:rsidRPr="00D927A6" w14:paraId="3C61B473" w14:textId="77777777">
        <w:trPr>
          <w:tblCellSpacing w:w="15" w:type="dxa"/>
        </w:trPr>
        <w:tc>
          <w:tcPr>
            <w:tcW w:w="0" w:type="auto"/>
            <w:vAlign w:val="center"/>
            <w:hideMark/>
          </w:tcPr>
          <w:p w14:paraId="096B54D7" w14:textId="77777777" w:rsidR="00D927A6" w:rsidRPr="00D927A6" w:rsidRDefault="00D927A6" w:rsidP="00D927A6">
            <w:pPr>
              <w:spacing w:before="0" w:line="240" w:lineRule="auto"/>
              <w:ind w:right="0"/>
              <w:jc w:val="left"/>
              <w:rPr>
                <w:sz w:val="24"/>
                <w:szCs w:val="24"/>
                <w:lang w:val="en-US" w:eastAsia="en-US"/>
              </w:rPr>
            </w:pPr>
            <w:r w:rsidRPr="00D927A6">
              <w:rPr>
                <w:sz w:val="24"/>
                <w:szCs w:val="24"/>
                <w:lang w:val="en-US" w:eastAsia="en-US"/>
              </w:rPr>
              <w:t>N (Non-Triviality)</w:t>
            </w:r>
          </w:p>
        </w:tc>
        <w:tc>
          <w:tcPr>
            <w:tcW w:w="0" w:type="auto"/>
            <w:vAlign w:val="center"/>
            <w:hideMark/>
          </w:tcPr>
          <w:p w14:paraId="75A26444" w14:textId="77777777" w:rsidR="00D927A6" w:rsidRPr="00D927A6" w:rsidRDefault="00D927A6" w:rsidP="00D927A6">
            <w:pPr>
              <w:spacing w:before="0" w:line="240" w:lineRule="auto"/>
              <w:ind w:right="0"/>
              <w:jc w:val="left"/>
              <w:rPr>
                <w:sz w:val="24"/>
                <w:szCs w:val="24"/>
                <w:lang w:val="en-US" w:eastAsia="en-US"/>
              </w:rPr>
            </w:pPr>
            <w:r w:rsidRPr="00D927A6">
              <w:rPr>
                <w:b/>
                <w:bCs/>
                <w:sz w:val="24"/>
                <w:szCs w:val="24"/>
                <w:lang w:val="en-US" w:eastAsia="en-US"/>
              </w:rPr>
              <w:t>1.0</w:t>
            </w:r>
          </w:p>
        </w:tc>
        <w:tc>
          <w:tcPr>
            <w:tcW w:w="0" w:type="auto"/>
            <w:vAlign w:val="center"/>
            <w:hideMark/>
          </w:tcPr>
          <w:p w14:paraId="71ED6C54" w14:textId="77777777" w:rsidR="00D927A6" w:rsidRPr="00D927A6" w:rsidRDefault="00D927A6" w:rsidP="00D927A6">
            <w:pPr>
              <w:spacing w:before="0" w:line="240" w:lineRule="auto"/>
              <w:ind w:right="0"/>
              <w:jc w:val="left"/>
              <w:rPr>
                <w:sz w:val="24"/>
                <w:szCs w:val="24"/>
                <w:lang w:val="en-US" w:eastAsia="en-US"/>
              </w:rPr>
            </w:pPr>
            <w:r w:rsidRPr="00D927A6">
              <w:rPr>
                <w:sz w:val="24"/>
                <w:szCs w:val="24"/>
                <w:lang w:val="en-US" w:eastAsia="en-US"/>
              </w:rPr>
              <w:t>0.4 + 0.2×3</w:t>
            </w:r>
          </w:p>
        </w:tc>
      </w:tr>
    </w:tbl>
    <w:p w14:paraId="0B5462D7" w14:textId="77777777" w:rsidR="00D927A6" w:rsidRPr="00D927A6" w:rsidRDefault="00D927A6" w:rsidP="00D927A6">
      <w:pPr>
        <w:spacing w:before="0" w:line="240" w:lineRule="auto"/>
        <w:ind w:right="0"/>
        <w:jc w:val="left"/>
        <w:rPr>
          <w:sz w:val="24"/>
          <w:szCs w:val="24"/>
          <w:lang w:val="en-US" w:eastAsia="en-US"/>
        </w:rPr>
      </w:pPr>
      <w:r w:rsidRPr="00D927A6">
        <w:rPr>
          <w:sz w:val="24"/>
          <w:szCs w:val="24"/>
          <w:lang w:val="en-US" w:eastAsia="en-US"/>
        </w:rPr>
        <w:pict w14:anchorId="5B1BCAF6">
          <v:rect id="_x0000_i3518" style="width:0;height:1.5pt" o:hralign="center" o:hrstd="t" o:hr="t" fillcolor="#a0a0a0" stroked="f"/>
        </w:pict>
      </w:r>
    </w:p>
    <w:p w14:paraId="3F609B63" w14:textId="77777777" w:rsidR="00D927A6" w:rsidRPr="00D927A6" w:rsidRDefault="00D927A6" w:rsidP="00D927A6">
      <w:pPr>
        <w:spacing w:before="100" w:beforeAutospacing="1" w:after="100" w:afterAutospacing="1" w:line="240" w:lineRule="auto"/>
        <w:ind w:right="0"/>
        <w:jc w:val="left"/>
        <w:outlineLvl w:val="1"/>
        <w:rPr>
          <w:b/>
          <w:bCs/>
          <w:sz w:val="24"/>
          <w:szCs w:val="24"/>
          <w:lang w:val="en-US" w:eastAsia="en-US"/>
        </w:rPr>
      </w:pPr>
      <w:r w:rsidRPr="00D927A6">
        <w:rPr>
          <w:b/>
          <w:bCs/>
          <w:sz w:val="24"/>
          <w:szCs w:val="24"/>
          <w:lang w:val="en-US" w:eastAsia="en-US"/>
        </w:rPr>
        <w:t>CALCULATIONS:</w:t>
      </w:r>
    </w:p>
    <w:p w14:paraId="7835F12A" w14:textId="77777777" w:rsidR="00D927A6" w:rsidRPr="00D927A6" w:rsidRDefault="00D927A6" w:rsidP="00D927A6">
      <w:pPr>
        <w:numPr>
          <w:ilvl w:val="0"/>
          <w:numId w:val="83"/>
        </w:numPr>
        <w:spacing w:before="100" w:beforeAutospacing="1" w:after="100" w:afterAutospacing="1" w:line="240" w:lineRule="auto"/>
        <w:ind w:right="0"/>
        <w:jc w:val="left"/>
        <w:rPr>
          <w:sz w:val="24"/>
          <w:szCs w:val="24"/>
          <w:lang w:val="en-US" w:eastAsia="en-US"/>
        </w:rPr>
      </w:pPr>
      <w:r w:rsidRPr="00D927A6">
        <w:rPr>
          <w:b/>
          <w:bCs/>
          <w:sz w:val="24"/>
          <w:szCs w:val="24"/>
          <w:lang w:val="en-US" w:eastAsia="en-US"/>
        </w:rPr>
        <w:t>Non-Triviality Multiplier:</w:t>
      </w:r>
      <w:r w:rsidRPr="00D927A6">
        <w:rPr>
          <w:sz w:val="24"/>
          <w:szCs w:val="24"/>
          <w:lang w:val="en-US" w:eastAsia="en-US"/>
        </w:rPr>
        <w:br/>
        <w:t xml:space="preserve">N = 0.4 + 0.2 × 3 = </w:t>
      </w:r>
      <w:r w:rsidRPr="00D927A6">
        <w:rPr>
          <w:b/>
          <w:bCs/>
          <w:sz w:val="24"/>
          <w:szCs w:val="24"/>
          <w:lang w:val="en-US" w:eastAsia="en-US"/>
        </w:rPr>
        <w:t>1.0</w:t>
      </w:r>
    </w:p>
    <w:p w14:paraId="4871CE0B" w14:textId="77777777" w:rsidR="00D927A6" w:rsidRPr="00D927A6" w:rsidRDefault="00D927A6" w:rsidP="00D927A6">
      <w:pPr>
        <w:numPr>
          <w:ilvl w:val="0"/>
          <w:numId w:val="83"/>
        </w:numPr>
        <w:spacing w:before="100" w:beforeAutospacing="1" w:after="100" w:afterAutospacing="1" w:line="240" w:lineRule="auto"/>
        <w:ind w:right="0"/>
        <w:jc w:val="left"/>
        <w:rPr>
          <w:sz w:val="24"/>
          <w:szCs w:val="24"/>
          <w:lang w:val="en-US" w:eastAsia="en-US"/>
        </w:rPr>
      </w:pPr>
      <w:r w:rsidRPr="00D927A6">
        <w:rPr>
          <w:b/>
          <w:bCs/>
          <w:sz w:val="24"/>
          <w:szCs w:val="24"/>
          <w:lang w:val="en-US" w:eastAsia="en-US"/>
        </w:rPr>
        <w:t>Raw Score:</w:t>
      </w:r>
      <w:r w:rsidRPr="00D927A6">
        <w:rPr>
          <w:sz w:val="24"/>
          <w:szCs w:val="24"/>
          <w:lang w:val="en-US" w:eastAsia="en-US"/>
        </w:rPr>
        <w:br/>
        <w:t xml:space="preserve">2×5 + 3×3 + 4×2 = 10 + 9 + 8 = </w:t>
      </w:r>
      <w:r w:rsidRPr="00D927A6">
        <w:rPr>
          <w:b/>
          <w:bCs/>
          <w:sz w:val="24"/>
          <w:szCs w:val="24"/>
          <w:lang w:val="en-US" w:eastAsia="en-US"/>
        </w:rPr>
        <w:t>27</w:t>
      </w:r>
    </w:p>
    <w:p w14:paraId="50FA6A84" w14:textId="77777777" w:rsidR="00D927A6" w:rsidRPr="00D927A6" w:rsidRDefault="00D927A6" w:rsidP="00D927A6">
      <w:pPr>
        <w:numPr>
          <w:ilvl w:val="0"/>
          <w:numId w:val="83"/>
        </w:numPr>
        <w:spacing w:before="100" w:beforeAutospacing="1" w:after="100" w:afterAutospacing="1" w:line="240" w:lineRule="auto"/>
        <w:ind w:right="0"/>
        <w:jc w:val="left"/>
        <w:rPr>
          <w:sz w:val="24"/>
          <w:szCs w:val="24"/>
          <w:lang w:val="en-US" w:eastAsia="en-US"/>
        </w:rPr>
      </w:pPr>
      <w:r w:rsidRPr="00D927A6">
        <w:rPr>
          <w:b/>
          <w:bCs/>
          <w:sz w:val="24"/>
          <w:szCs w:val="24"/>
          <w:lang w:val="en-US" w:eastAsia="en-US"/>
        </w:rPr>
        <w:lastRenderedPageBreak/>
        <w:t>Maximum:</w:t>
      </w:r>
      <w:r w:rsidRPr="00D927A6">
        <w:rPr>
          <w:sz w:val="24"/>
          <w:szCs w:val="24"/>
          <w:lang w:val="en-US" w:eastAsia="en-US"/>
        </w:rPr>
        <w:t xml:space="preserve"> 27</w:t>
      </w:r>
    </w:p>
    <w:p w14:paraId="31D520B9" w14:textId="77777777" w:rsidR="00D927A6" w:rsidRPr="00D927A6" w:rsidRDefault="00D927A6" w:rsidP="00D927A6">
      <w:pPr>
        <w:numPr>
          <w:ilvl w:val="0"/>
          <w:numId w:val="83"/>
        </w:numPr>
        <w:spacing w:before="100" w:beforeAutospacing="1" w:after="100" w:afterAutospacing="1" w:line="240" w:lineRule="auto"/>
        <w:ind w:right="0"/>
        <w:jc w:val="left"/>
        <w:rPr>
          <w:sz w:val="24"/>
          <w:szCs w:val="24"/>
          <w:lang w:val="en-US" w:eastAsia="en-US"/>
        </w:rPr>
      </w:pPr>
      <w:r w:rsidRPr="00D927A6">
        <w:rPr>
          <w:b/>
          <w:bCs/>
          <w:sz w:val="24"/>
          <w:szCs w:val="24"/>
          <w:lang w:val="en-US" w:eastAsia="en-US"/>
        </w:rPr>
        <w:t>Structural Admissibility Score:</w:t>
      </w:r>
      <w:r w:rsidRPr="00D927A6">
        <w:rPr>
          <w:sz w:val="24"/>
          <w:szCs w:val="24"/>
          <w:lang w:val="en-US" w:eastAsia="en-US"/>
        </w:rPr>
        <w:br/>
        <w:t xml:space="preserve">S(T) = 1.0 × (27 / 27) = </w:t>
      </w:r>
      <w:r w:rsidRPr="00D927A6">
        <w:rPr>
          <w:b/>
          <w:bCs/>
          <w:sz w:val="24"/>
          <w:szCs w:val="24"/>
          <w:lang w:val="en-US" w:eastAsia="en-US"/>
        </w:rPr>
        <w:t>1.0</w:t>
      </w:r>
    </w:p>
    <w:p w14:paraId="585519B8" w14:textId="77777777" w:rsidR="00D927A6" w:rsidRPr="00D927A6" w:rsidRDefault="00D927A6" w:rsidP="00D927A6">
      <w:pPr>
        <w:numPr>
          <w:ilvl w:val="0"/>
          <w:numId w:val="83"/>
        </w:numPr>
        <w:spacing w:before="100" w:beforeAutospacing="1" w:after="100" w:afterAutospacing="1" w:line="240" w:lineRule="auto"/>
        <w:ind w:right="0"/>
        <w:jc w:val="left"/>
        <w:rPr>
          <w:sz w:val="24"/>
          <w:szCs w:val="24"/>
          <w:lang w:val="en-US" w:eastAsia="en-US"/>
        </w:rPr>
      </w:pPr>
      <w:r w:rsidRPr="00D927A6">
        <w:rPr>
          <w:b/>
          <w:bCs/>
          <w:sz w:val="24"/>
          <w:szCs w:val="24"/>
          <w:lang w:val="en-US" w:eastAsia="en-US"/>
        </w:rPr>
        <w:t>Final Percentage:</w:t>
      </w:r>
      <w:r w:rsidRPr="00D927A6">
        <w:rPr>
          <w:sz w:val="24"/>
          <w:szCs w:val="24"/>
          <w:lang w:val="en-US" w:eastAsia="en-US"/>
        </w:rPr>
        <w:br/>
      </w:r>
      <w:r w:rsidRPr="00D927A6">
        <w:rPr>
          <w:b/>
          <w:bCs/>
          <w:sz w:val="24"/>
          <w:szCs w:val="24"/>
          <w:lang w:val="en-US" w:eastAsia="en-US"/>
        </w:rPr>
        <w:t>S(T) = 100%</w:t>
      </w:r>
    </w:p>
    <w:p w14:paraId="53C890BE" w14:textId="77777777" w:rsidR="00D927A6" w:rsidRPr="00D927A6" w:rsidRDefault="00D927A6" w:rsidP="00D927A6">
      <w:pPr>
        <w:spacing w:before="0" w:line="240" w:lineRule="auto"/>
        <w:ind w:right="0"/>
        <w:jc w:val="left"/>
        <w:rPr>
          <w:sz w:val="24"/>
          <w:szCs w:val="24"/>
          <w:lang w:val="en-US" w:eastAsia="en-US"/>
        </w:rPr>
      </w:pPr>
      <w:r w:rsidRPr="00D927A6">
        <w:rPr>
          <w:sz w:val="24"/>
          <w:szCs w:val="24"/>
          <w:lang w:val="en-US" w:eastAsia="en-US"/>
        </w:rPr>
        <w:pict w14:anchorId="54461443">
          <v:rect id="_x0000_i3519" style="width:0;height:1.5pt" o:hralign="center" o:hrstd="t" o:hr="t" fillcolor="#a0a0a0" stroked="f"/>
        </w:pict>
      </w:r>
    </w:p>
    <w:p w14:paraId="5065AE40" w14:textId="77777777" w:rsidR="00D927A6" w:rsidRPr="00D927A6" w:rsidRDefault="00D927A6" w:rsidP="00D927A6">
      <w:pPr>
        <w:spacing w:before="100" w:beforeAutospacing="1" w:after="100" w:afterAutospacing="1" w:line="240" w:lineRule="auto"/>
        <w:ind w:right="0"/>
        <w:jc w:val="left"/>
        <w:outlineLvl w:val="1"/>
        <w:rPr>
          <w:b/>
          <w:bCs/>
          <w:sz w:val="24"/>
          <w:szCs w:val="24"/>
          <w:lang w:val="en-US" w:eastAsia="en-US"/>
        </w:rPr>
      </w:pPr>
      <w:r w:rsidRPr="00D927A6">
        <w:rPr>
          <w:b/>
          <w:bCs/>
          <w:sz w:val="24"/>
          <w:szCs w:val="24"/>
          <w:lang w:val="en-US" w:eastAsia="en-US"/>
        </w:rPr>
        <w:t>DETAILED JUSTIFICATIONS:</w:t>
      </w:r>
    </w:p>
    <w:p w14:paraId="67DAB64C" w14:textId="77777777" w:rsidR="00D927A6" w:rsidRPr="00D927A6" w:rsidRDefault="00D927A6" w:rsidP="00D927A6">
      <w:pPr>
        <w:spacing w:before="100" w:beforeAutospacing="1" w:after="100" w:afterAutospacing="1" w:line="240" w:lineRule="auto"/>
        <w:ind w:right="0"/>
        <w:jc w:val="left"/>
        <w:outlineLvl w:val="2"/>
        <w:rPr>
          <w:b/>
          <w:bCs/>
          <w:sz w:val="24"/>
          <w:szCs w:val="24"/>
          <w:lang w:val="en-US" w:eastAsia="en-US"/>
        </w:rPr>
      </w:pPr>
      <w:r w:rsidRPr="00D927A6">
        <w:rPr>
          <w:b/>
          <w:bCs/>
          <w:i/>
          <w:iCs/>
          <w:sz w:val="24"/>
          <w:szCs w:val="24"/>
          <w:lang w:val="en-US" w:eastAsia="en-US"/>
        </w:rPr>
        <w:t>Layer I: Internal Integrity</w:t>
      </w:r>
    </w:p>
    <w:p w14:paraId="4C9074C6" w14:textId="77777777" w:rsidR="00D927A6" w:rsidRPr="00D927A6" w:rsidRDefault="00D927A6" w:rsidP="00D927A6">
      <w:pPr>
        <w:numPr>
          <w:ilvl w:val="0"/>
          <w:numId w:val="84"/>
        </w:numPr>
        <w:spacing w:before="100" w:beforeAutospacing="1" w:after="100" w:afterAutospacing="1" w:line="240" w:lineRule="auto"/>
        <w:ind w:right="0"/>
        <w:jc w:val="left"/>
        <w:rPr>
          <w:sz w:val="24"/>
          <w:szCs w:val="24"/>
          <w:lang w:val="en-US" w:eastAsia="en-US"/>
        </w:rPr>
      </w:pPr>
      <w:r w:rsidRPr="00D927A6">
        <w:rPr>
          <w:b/>
          <w:bCs/>
          <w:sz w:val="24"/>
          <w:szCs w:val="24"/>
          <w:lang w:val="en-US" w:eastAsia="en-US"/>
        </w:rPr>
        <w:t>A1 (Logical Consistency):</w:t>
      </w:r>
      <w:r w:rsidRPr="00D927A6">
        <w:rPr>
          <w:sz w:val="24"/>
          <w:szCs w:val="24"/>
          <w:lang w:val="en-US" w:eastAsia="en-US"/>
        </w:rPr>
        <w:br/>
        <w:t>The kinematic and dynamic framework relating rigid plates, boundaries, and mantle flow is internally consistent and free of formal contradictions.</w:t>
      </w:r>
    </w:p>
    <w:p w14:paraId="5CDCB0BC" w14:textId="77777777" w:rsidR="00D927A6" w:rsidRPr="00D927A6" w:rsidRDefault="00D927A6" w:rsidP="00D927A6">
      <w:pPr>
        <w:numPr>
          <w:ilvl w:val="0"/>
          <w:numId w:val="84"/>
        </w:numPr>
        <w:spacing w:before="100" w:beforeAutospacing="1" w:after="100" w:afterAutospacing="1" w:line="240" w:lineRule="auto"/>
        <w:ind w:right="0"/>
        <w:jc w:val="left"/>
        <w:rPr>
          <w:sz w:val="24"/>
          <w:szCs w:val="24"/>
          <w:lang w:val="en-US" w:eastAsia="en-US"/>
        </w:rPr>
      </w:pPr>
      <w:r w:rsidRPr="00D927A6">
        <w:rPr>
          <w:b/>
          <w:bCs/>
          <w:sz w:val="24"/>
          <w:szCs w:val="24"/>
          <w:lang w:val="en-US" w:eastAsia="en-US"/>
        </w:rPr>
        <w:t>A2 (Conceptual Clarity):</w:t>
      </w:r>
      <w:r w:rsidRPr="00D927A6">
        <w:rPr>
          <w:sz w:val="24"/>
          <w:szCs w:val="24"/>
          <w:lang w:val="en-US" w:eastAsia="en-US"/>
        </w:rPr>
        <w:br/>
        <w:t>Core concepts—plate, boundary type, subduction, spreading center, transform fault—are precisely defined and operationally identifiable.</w:t>
      </w:r>
    </w:p>
    <w:p w14:paraId="19751037" w14:textId="77777777" w:rsidR="00D927A6" w:rsidRPr="00D927A6" w:rsidRDefault="00D927A6" w:rsidP="00D927A6">
      <w:pPr>
        <w:numPr>
          <w:ilvl w:val="0"/>
          <w:numId w:val="84"/>
        </w:numPr>
        <w:spacing w:before="100" w:beforeAutospacing="1" w:after="100" w:afterAutospacing="1" w:line="240" w:lineRule="auto"/>
        <w:ind w:right="0"/>
        <w:jc w:val="left"/>
        <w:rPr>
          <w:sz w:val="24"/>
          <w:szCs w:val="24"/>
          <w:lang w:val="en-US" w:eastAsia="en-US"/>
        </w:rPr>
      </w:pPr>
      <w:r w:rsidRPr="00D927A6">
        <w:rPr>
          <w:b/>
          <w:bCs/>
          <w:sz w:val="24"/>
          <w:szCs w:val="24"/>
          <w:lang w:val="en-US" w:eastAsia="en-US"/>
        </w:rPr>
        <w:t>A3 (Application Reproducibility):</w:t>
      </w:r>
      <w:r w:rsidRPr="00D927A6">
        <w:rPr>
          <w:sz w:val="24"/>
          <w:szCs w:val="24"/>
          <w:lang w:val="en-US" w:eastAsia="en-US"/>
        </w:rPr>
        <w:br/>
        <w:t>Given identical geological and geophysical data, independent researchers infer the same plate boundaries, motions, and historical reconstructions.</w:t>
      </w:r>
    </w:p>
    <w:p w14:paraId="3AFBC162" w14:textId="77777777" w:rsidR="00D927A6" w:rsidRPr="00D927A6" w:rsidRDefault="00D927A6" w:rsidP="00D927A6">
      <w:pPr>
        <w:numPr>
          <w:ilvl w:val="0"/>
          <w:numId w:val="84"/>
        </w:numPr>
        <w:spacing w:before="100" w:beforeAutospacing="1" w:after="100" w:afterAutospacing="1" w:line="240" w:lineRule="auto"/>
        <w:ind w:right="0"/>
        <w:jc w:val="left"/>
        <w:rPr>
          <w:sz w:val="24"/>
          <w:szCs w:val="24"/>
          <w:lang w:val="en-US" w:eastAsia="en-US"/>
        </w:rPr>
      </w:pPr>
      <w:r w:rsidRPr="00D927A6">
        <w:rPr>
          <w:b/>
          <w:bCs/>
          <w:sz w:val="24"/>
          <w:szCs w:val="24"/>
          <w:lang w:val="en-US" w:eastAsia="en-US"/>
        </w:rPr>
        <w:t>A4 (Absence of Ad Hoc Elements):</w:t>
      </w:r>
      <w:r w:rsidRPr="00D927A6">
        <w:rPr>
          <w:sz w:val="24"/>
          <w:szCs w:val="24"/>
          <w:lang w:val="en-US" w:eastAsia="en-US"/>
        </w:rPr>
        <w:br/>
        <w:t>No auxiliary hypotheses are introduced to rescue anomalies; disparate phenomena (seafloor magnetism, seismicity, bathymetry) are unified without post hoc adjustment.</w:t>
      </w:r>
    </w:p>
    <w:p w14:paraId="6736974E" w14:textId="77777777" w:rsidR="00D927A6" w:rsidRPr="00D927A6" w:rsidRDefault="00D927A6" w:rsidP="00D927A6">
      <w:pPr>
        <w:numPr>
          <w:ilvl w:val="0"/>
          <w:numId w:val="84"/>
        </w:numPr>
        <w:spacing w:before="100" w:beforeAutospacing="1" w:after="100" w:afterAutospacing="1" w:line="240" w:lineRule="auto"/>
        <w:ind w:right="0"/>
        <w:jc w:val="left"/>
        <w:rPr>
          <w:sz w:val="24"/>
          <w:szCs w:val="24"/>
          <w:lang w:val="en-US" w:eastAsia="en-US"/>
        </w:rPr>
      </w:pPr>
      <w:r w:rsidRPr="00D927A6">
        <w:rPr>
          <w:b/>
          <w:bCs/>
          <w:sz w:val="24"/>
          <w:szCs w:val="24"/>
          <w:lang w:val="en-US" w:eastAsia="en-US"/>
        </w:rPr>
        <w:t>A5 (Explicit Domain Specification):</w:t>
      </w:r>
      <w:r w:rsidRPr="00D927A6">
        <w:rPr>
          <w:sz w:val="24"/>
          <w:szCs w:val="24"/>
          <w:lang w:val="en-US" w:eastAsia="en-US"/>
        </w:rPr>
        <w:br/>
        <w:t>The theory explicitly applies to Earth’s lithosphere over geological timescales and does not overclaim relevance to planetary interiors or other planets without modification.</w:t>
      </w:r>
    </w:p>
    <w:p w14:paraId="345768D9" w14:textId="77777777" w:rsidR="00D927A6" w:rsidRPr="00D927A6" w:rsidRDefault="00D927A6" w:rsidP="00D927A6">
      <w:pPr>
        <w:spacing w:before="0" w:line="240" w:lineRule="auto"/>
        <w:ind w:right="0"/>
        <w:jc w:val="left"/>
        <w:rPr>
          <w:sz w:val="24"/>
          <w:szCs w:val="24"/>
          <w:lang w:val="en-US" w:eastAsia="en-US"/>
        </w:rPr>
      </w:pPr>
      <w:r w:rsidRPr="00D927A6">
        <w:rPr>
          <w:sz w:val="24"/>
          <w:szCs w:val="24"/>
          <w:lang w:val="en-US" w:eastAsia="en-US"/>
        </w:rPr>
        <w:pict w14:anchorId="1F842077">
          <v:rect id="_x0000_i3520" style="width:0;height:1.5pt" o:hralign="center" o:hrstd="t" o:hr="t" fillcolor="#a0a0a0" stroked="f"/>
        </w:pict>
      </w:r>
    </w:p>
    <w:p w14:paraId="185E1AAF" w14:textId="77777777" w:rsidR="00D927A6" w:rsidRPr="00D927A6" w:rsidRDefault="00D927A6" w:rsidP="00D927A6">
      <w:pPr>
        <w:spacing w:before="100" w:beforeAutospacing="1" w:after="100" w:afterAutospacing="1" w:line="240" w:lineRule="auto"/>
        <w:ind w:right="0"/>
        <w:jc w:val="left"/>
        <w:outlineLvl w:val="2"/>
        <w:rPr>
          <w:b/>
          <w:bCs/>
          <w:sz w:val="24"/>
          <w:szCs w:val="24"/>
          <w:lang w:val="en-US" w:eastAsia="en-US"/>
        </w:rPr>
      </w:pPr>
      <w:r w:rsidRPr="00D927A6">
        <w:rPr>
          <w:b/>
          <w:bCs/>
          <w:i/>
          <w:iCs/>
          <w:sz w:val="24"/>
          <w:szCs w:val="24"/>
          <w:lang w:val="en-US" w:eastAsia="en-US"/>
        </w:rPr>
        <w:t>Layer C: Constraint Power</w:t>
      </w:r>
    </w:p>
    <w:p w14:paraId="6D327AD9" w14:textId="77777777" w:rsidR="00D927A6" w:rsidRPr="00D927A6" w:rsidRDefault="00D927A6" w:rsidP="00D927A6">
      <w:pPr>
        <w:numPr>
          <w:ilvl w:val="0"/>
          <w:numId w:val="85"/>
        </w:numPr>
        <w:spacing w:before="100" w:beforeAutospacing="1" w:after="100" w:afterAutospacing="1" w:line="240" w:lineRule="auto"/>
        <w:ind w:right="0"/>
        <w:jc w:val="left"/>
        <w:rPr>
          <w:sz w:val="24"/>
          <w:szCs w:val="24"/>
          <w:lang w:val="en-US" w:eastAsia="en-US"/>
        </w:rPr>
      </w:pPr>
      <w:r w:rsidRPr="00D927A6">
        <w:rPr>
          <w:b/>
          <w:bCs/>
          <w:sz w:val="24"/>
          <w:szCs w:val="24"/>
          <w:lang w:val="en-US" w:eastAsia="en-US"/>
        </w:rPr>
        <w:lastRenderedPageBreak/>
        <w:t>B1 (Model Exclusion):</w:t>
      </w:r>
      <w:r w:rsidRPr="00D927A6">
        <w:rPr>
          <w:sz w:val="24"/>
          <w:szCs w:val="24"/>
          <w:lang w:val="en-US" w:eastAsia="en-US"/>
        </w:rPr>
        <w:br/>
        <w:t>Plate tectonics excludes internally consistent alternatives such as a rigid, non-mobile lithosphere or purely vertical tectonic motion models.</w:t>
      </w:r>
    </w:p>
    <w:p w14:paraId="449FB76A" w14:textId="77777777" w:rsidR="00D927A6" w:rsidRPr="00D927A6" w:rsidRDefault="00D927A6" w:rsidP="00D927A6">
      <w:pPr>
        <w:numPr>
          <w:ilvl w:val="0"/>
          <w:numId w:val="85"/>
        </w:numPr>
        <w:spacing w:before="100" w:beforeAutospacing="1" w:after="100" w:afterAutospacing="1" w:line="240" w:lineRule="auto"/>
        <w:ind w:right="0"/>
        <w:jc w:val="left"/>
        <w:rPr>
          <w:sz w:val="24"/>
          <w:szCs w:val="24"/>
          <w:lang w:val="en-US" w:eastAsia="en-US"/>
        </w:rPr>
      </w:pPr>
      <w:r w:rsidRPr="00D927A6">
        <w:rPr>
          <w:b/>
          <w:bCs/>
          <w:sz w:val="24"/>
          <w:szCs w:val="24"/>
          <w:lang w:val="en-US" w:eastAsia="en-US"/>
        </w:rPr>
        <w:t>B2 (Non-Definitional Exclusion):</w:t>
      </w:r>
      <w:r w:rsidRPr="00D927A6">
        <w:rPr>
          <w:sz w:val="24"/>
          <w:szCs w:val="24"/>
          <w:lang w:val="en-US" w:eastAsia="en-US"/>
        </w:rPr>
        <w:br/>
        <w:t>These exclusions arise from quantitative predictions (e.g., age distribution of oceanic crust, magnetic striping symmetry), not from definitions.</w:t>
      </w:r>
    </w:p>
    <w:p w14:paraId="3E4C3C98" w14:textId="77777777" w:rsidR="00D927A6" w:rsidRPr="00D927A6" w:rsidRDefault="00D927A6" w:rsidP="00D927A6">
      <w:pPr>
        <w:numPr>
          <w:ilvl w:val="0"/>
          <w:numId w:val="85"/>
        </w:numPr>
        <w:spacing w:before="100" w:beforeAutospacing="1" w:after="100" w:afterAutospacing="1" w:line="240" w:lineRule="auto"/>
        <w:ind w:right="0"/>
        <w:jc w:val="left"/>
        <w:rPr>
          <w:sz w:val="24"/>
          <w:szCs w:val="24"/>
          <w:lang w:val="en-US" w:eastAsia="en-US"/>
        </w:rPr>
      </w:pPr>
      <w:r w:rsidRPr="00D927A6">
        <w:rPr>
          <w:b/>
          <w:bCs/>
          <w:sz w:val="24"/>
          <w:szCs w:val="24"/>
          <w:lang w:val="en-US" w:eastAsia="en-US"/>
        </w:rPr>
        <w:t>B3 (Non-Trivial Exclusion):</w:t>
      </w:r>
      <w:r w:rsidRPr="00D927A6">
        <w:rPr>
          <w:sz w:val="24"/>
          <w:szCs w:val="24"/>
          <w:lang w:val="en-US" w:eastAsia="en-US"/>
        </w:rPr>
        <w:br/>
        <w:t>The ruled-out worlds—no seafloor spreading, no subduction recycling, no lateral plate motion—are logically coherent and empirically falsifiable.</w:t>
      </w:r>
    </w:p>
    <w:p w14:paraId="0DBD59F4" w14:textId="77777777" w:rsidR="00D927A6" w:rsidRPr="00D927A6" w:rsidRDefault="00D927A6" w:rsidP="00D927A6">
      <w:pPr>
        <w:spacing w:before="0" w:line="240" w:lineRule="auto"/>
        <w:ind w:right="0"/>
        <w:jc w:val="left"/>
        <w:rPr>
          <w:sz w:val="24"/>
          <w:szCs w:val="24"/>
          <w:lang w:val="en-US" w:eastAsia="en-US"/>
        </w:rPr>
      </w:pPr>
      <w:r w:rsidRPr="00D927A6">
        <w:rPr>
          <w:sz w:val="24"/>
          <w:szCs w:val="24"/>
          <w:lang w:val="en-US" w:eastAsia="en-US"/>
        </w:rPr>
        <w:pict w14:anchorId="2ADE2BB4">
          <v:rect id="_x0000_i3521" style="width:0;height:1.5pt" o:hralign="center" o:hrstd="t" o:hr="t" fillcolor="#a0a0a0" stroked="f"/>
        </w:pict>
      </w:r>
    </w:p>
    <w:p w14:paraId="3430AB1A" w14:textId="77777777" w:rsidR="00D927A6" w:rsidRPr="00D927A6" w:rsidRDefault="00D927A6" w:rsidP="00D927A6">
      <w:pPr>
        <w:spacing w:before="100" w:beforeAutospacing="1" w:after="100" w:afterAutospacing="1" w:line="240" w:lineRule="auto"/>
        <w:ind w:right="0"/>
        <w:jc w:val="left"/>
        <w:outlineLvl w:val="2"/>
        <w:rPr>
          <w:b/>
          <w:bCs/>
          <w:sz w:val="24"/>
          <w:szCs w:val="24"/>
          <w:lang w:val="en-US" w:eastAsia="en-US"/>
        </w:rPr>
      </w:pPr>
      <w:r w:rsidRPr="00D927A6">
        <w:rPr>
          <w:b/>
          <w:bCs/>
          <w:i/>
          <w:iCs/>
          <w:sz w:val="24"/>
          <w:szCs w:val="24"/>
          <w:lang w:val="en-US" w:eastAsia="en-US"/>
        </w:rPr>
        <w:t>Layer O: Ontological Load</w:t>
      </w:r>
    </w:p>
    <w:p w14:paraId="4A20C688" w14:textId="77777777" w:rsidR="00D927A6" w:rsidRPr="00D927A6" w:rsidRDefault="00D927A6" w:rsidP="00D927A6">
      <w:pPr>
        <w:numPr>
          <w:ilvl w:val="0"/>
          <w:numId w:val="86"/>
        </w:numPr>
        <w:spacing w:before="100" w:beforeAutospacing="1" w:after="100" w:afterAutospacing="1" w:line="240" w:lineRule="auto"/>
        <w:ind w:right="0"/>
        <w:jc w:val="left"/>
        <w:rPr>
          <w:sz w:val="24"/>
          <w:szCs w:val="24"/>
          <w:lang w:val="en-US" w:eastAsia="en-US"/>
        </w:rPr>
      </w:pPr>
      <w:r w:rsidRPr="00D927A6">
        <w:rPr>
          <w:b/>
          <w:bCs/>
          <w:sz w:val="24"/>
          <w:szCs w:val="24"/>
          <w:lang w:val="en-US" w:eastAsia="en-US"/>
        </w:rPr>
        <w:t>C1 (World-Directed Claims):</w:t>
      </w:r>
      <w:r w:rsidRPr="00D927A6">
        <w:rPr>
          <w:sz w:val="24"/>
          <w:szCs w:val="24"/>
          <w:lang w:val="en-US" w:eastAsia="en-US"/>
        </w:rPr>
        <w:br/>
        <w:t>The theory makes direct claims about the physical structure and dynamics of Earth’s outer shell.</w:t>
      </w:r>
    </w:p>
    <w:p w14:paraId="666D3130" w14:textId="77777777" w:rsidR="00D927A6" w:rsidRPr="00D927A6" w:rsidRDefault="00D927A6" w:rsidP="00D927A6">
      <w:pPr>
        <w:numPr>
          <w:ilvl w:val="0"/>
          <w:numId w:val="86"/>
        </w:numPr>
        <w:spacing w:before="100" w:beforeAutospacing="1" w:after="100" w:afterAutospacing="1" w:line="240" w:lineRule="auto"/>
        <w:ind w:right="0"/>
        <w:jc w:val="left"/>
        <w:rPr>
          <w:sz w:val="24"/>
          <w:szCs w:val="24"/>
          <w:lang w:val="en-US" w:eastAsia="en-US"/>
        </w:rPr>
      </w:pPr>
      <w:r w:rsidRPr="00D927A6">
        <w:rPr>
          <w:b/>
          <w:bCs/>
          <w:sz w:val="24"/>
          <w:szCs w:val="24"/>
          <w:lang w:val="en-US" w:eastAsia="en-US"/>
        </w:rPr>
        <w:t>C2 (Modal Constraint):</w:t>
      </w:r>
      <w:r w:rsidRPr="00D927A6">
        <w:rPr>
          <w:sz w:val="24"/>
          <w:szCs w:val="24"/>
          <w:lang w:val="en-US" w:eastAsia="en-US"/>
        </w:rPr>
        <w:br/>
        <w:t>It rules out coherent alternative Earth histories in which continents drift without lithospheric recycling or tectonics occurs without plate motion.</w:t>
      </w:r>
    </w:p>
    <w:p w14:paraId="0604D9DB" w14:textId="77777777" w:rsidR="00D927A6" w:rsidRPr="00D927A6" w:rsidRDefault="00D927A6" w:rsidP="00D927A6">
      <w:pPr>
        <w:spacing w:before="0" w:line="240" w:lineRule="auto"/>
        <w:ind w:right="0"/>
        <w:jc w:val="left"/>
        <w:rPr>
          <w:sz w:val="24"/>
          <w:szCs w:val="24"/>
          <w:lang w:val="en-US" w:eastAsia="en-US"/>
        </w:rPr>
      </w:pPr>
      <w:r w:rsidRPr="00D927A6">
        <w:rPr>
          <w:sz w:val="24"/>
          <w:szCs w:val="24"/>
          <w:lang w:val="en-US" w:eastAsia="en-US"/>
        </w:rPr>
        <w:pict w14:anchorId="283F7441">
          <v:rect id="_x0000_i3522" style="width:0;height:1.5pt" o:hralign="center" o:hrstd="t" o:hr="t" fillcolor="#a0a0a0" stroked="f"/>
        </w:pict>
      </w:r>
    </w:p>
    <w:p w14:paraId="03264AC1" w14:textId="77777777" w:rsidR="00D927A6" w:rsidRPr="00D927A6" w:rsidRDefault="00D927A6" w:rsidP="00D927A6">
      <w:pPr>
        <w:spacing w:before="100" w:beforeAutospacing="1" w:after="100" w:afterAutospacing="1" w:line="240" w:lineRule="auto"/>
        <w:ind w:right="0"/>
        <w:jc w:val="left"/>
        <w:outlineLvl w:val="1"/>
        <w:rPr>
          <w:b/>
          <w:bCs/>
          <w:sz w:val="24"/>
          <w:szCs w:val="24"/>
          <w:lang w:val="en-US" w:eastAsia="en-US"/>
        </w:rPr>
      </w:pPr>
      <w:r w:rsidRPr="00D927A6">
        <w:rPr>
          <w:b/>
          <w:bCs/>
          <w:sz w:val="24"/>
          <w:szCs w:val="24"/>
          <w:lang w:val="en-US" w:eastAsia="en-US"/>
        </w:rPr>
        <w:t>IDENTIFIED WEAKNESSES:</w:t>
      </w:r>
    </w:p>
    <w:p w14:paraId="6F0E7752" w14:textId="77777777" w:rsidR="00D927A6" w:rsidRPr="00D927A6" w:rsidRDefault="00D927A6" w:rsidP="00D927A6">
      <w:pPr>
        <w:numPr>
          <w:ilvl w:val="0"/>
          <w:numId w:val="87"/>
        </w:numPr>
        <w:spacing w:before="100" w:beforeAutospacing="1" w:after="100" w:afterAutospacing="1" w:line="240" w:lineRule="auto"/>
        <w:ind w:right="0"/>
        <w:jc w:val="left"/>
        <w:rPr>
          <w:sz w:val="24"/>
          <w:szCs w:val="24"/>
          <w:lang w:val="en-US" w:eastAsia="en-US"/>
        </w:rPr>
      </w:pPr>
      <w:r w:rsidRPr="00D927A6">
        <w:rPr>
          <w:b/>
          <w:bCs/>
          <w:sz w:val="24"/>
          <w:szCs w:val="24"/>
          <w:lang w:val="en-US" w:eastAsia="en-US"/>
        </w:rPr>
        <w:t>Driving Mechanism Details:</w:t>
      </w:r>
      <w:r w:rsidRPr="00D927A6">
        <w:rPr>
          <w:sz w:val="24"/>
          <w:szCs w:val="24"/>
          <w:lang w:val="en-US" w:eastAsia="en-US"/>
        </w:rPr>
        <w:t xml:space="preserve"> While plate motions are well described, the relative contributions of slab pull, ridge push, and mantle convection remain an active research area.</w:t>
      </w:r>
    </w:p>
    <w:p w14:paraId="19048140" w14:textId="77777777" w:rsidR="00D927A6" w:rsidRPr="00D927A6" w:rsidRDefault="00D927A6" w:rsidP="00D927A6">
      <w:pPr>
        <w:numPr>
          <w:ilvl w:val="0"/>
          <w:numId w:val="87"/>
        </w:numPr>
        <w:spacing w:before="100" w:beforeAutospacing="1" w:after="100" w:afterAutospacing="1" w:line="240" w:lineRule="auto"/>
        <w:ind w:right="0"/>
        <w:jc w:val="left"/>
        <w:rPr>
          <w:sz w:val="24"/>
          <w:szCs w:val="24"/>
          <w:lang w:val="en-US" w:eastAsia="en-US"/>
        </w:rPr>
      </w:pPr>
      <w:r w:rsidRPr="00D927A6">
        <w:rPr>
          <w:b/>
          <w:bCs/>
          <w:sz w:val="24"/>
          <w:szCs w:val="24"/>
          <w:lang w:val="en-US" w:eastAsia="en-US"/>
        </w:rPr>
        <w:t>Scale Limitation:</w:t>
      </w:r>
      <w:r w:rsidRPr="00D927A6">
        <w:rPr>
          <w:sz w:val="24"/>
          <w:szCs w:val="24"/>
          <w:lang w:val="en-US" w:eastAsia="en-US"/>
        </w:rPr>
        <w:t xml:space="preserve"> The theory does not directly address small-scale deformation within plates except through secondary models.</w:t>
      </w:r>
    </w:p>
    <w:p w14:paraId="5CDF336A" w14:textId="77777777" w:rsidR="00D927A6" w:rsidRPr="00D927A6" w:rsidRDefault="00D927A6" w:rsidP="00D927A6">
      <w:pPr>
        <w:spacing w:before="0" w:line="240" w:lineRule="auto"/>
        <w:ind w:right="0"/>
        <w:jc w:val="left"/>
        <w:rPr>
          <w:sz w:val="24"/>
          <w:szCs w:val="24"/>
          <w:lang w:val="en-US" w:eastAsia="en-US"/>
        </w:rPr>
      </w:pPr>
      <w:r w:rsidRPr="00D927A6">
        <w:rPr>
          <w:sz w:val="24"/>
          <w:szCs w:val="24"/>
          <w:lang w:val="en-US" w:eastAsia="en-US"/>
        </w:rPr>
        <w:pict w14:anchorId="255BAF9E">
          <v:rect id="_x0000_i3523" style="width:0;height:1.5pt" o:hralign="center" o:hrstd="t" o:hr="t" fillcolor="#a0a0a0" stroked="f"/>
        </w:pict>
      </w:r>
    </w:p>
    <w:p w14:paraId="79C44810" w14:textId="77777777" w:rsidR="00D927A6" w:rsidRPr="00D927A6" w:rsidRDefault="00D927A6" w:rsidP="00D927A6">
      <w:pPr>
        <w:spacing w:before="100" w:beforeAutospacing="1" w:after="100" w:afterAutospacing="1" w:line="240" w:lineRule="auto"/>
        <w:ind w:right="0"/>
        <w:jc w:val="left"/>
        <w:outlineLvl w:val="1"/>
        <w:rPr>
          <w:b/>
          <w:bCs/>
          <w:sz w:val="24"/>
          <w:szCs w:val="24"/>
          <w:lang w:val="en-US" w:eastAsia="en-US"/>
        </w:rPr>
      </w:pPr>
      <w:r w:rsidRPr="00D927A6">
        <w:rPr>
          <w:b/>
          <w:bCs/>
          <w:sz w:val="24"/>
          <w:szCs w:val="24"/>
          <w:lang w:val="en-US" w:eastAsia="en-US"/>
        </w:rPr>
        <w:lastRenderedPageBreak/>
        <w:t>SUGGESTIONS FOR IMPROVEMENT:</w:t>
      </w:r>
    </w:p>
    <w:p w14:paraId="7A0D96DA" w14:textId="77777777" w:rsidR="00D927A6" w:rsidRPr="00D927A6" w:rsidRDefault="00D927A6" w:rsidP="00D927A6">
      <w:pPr>
        <w:numPr>
          <w:ilvl w:val="0"/>
          <w:numId w:val="88"/>
        </w:numPr>
        <w:spacing w:before="100" w:beforeAutospacing="1" w:after="100" w:afterAutospacing="1" w:line="240" w:lineRule="auto"/>
        <w:ind w:right="0"/>
        <w:jc w:val="left"/>
        <w:rPr>
          <w:sz w:val="24"/>
          <w:szCs w:val="24"/>
          <w:lang w:val="en-US" w:eastAsia="en-US"/>
        </w:rPr>
      </w:pPr>
      <w:r w:rsidRPr="00D927A6">
        <w:rPr>
          <w:sz w:val="24"/>
          <w:szCs w:val="24"/>
          <w:lang w:val="en-US" w:eastAsia="en-US"/>
        </w:rPr>
        <w:t>Quantitatively unify plate kinematics with mantle convection in a fully predictive dynamical framework.</w:t>
      </w:r>
    </w:p>
    <w:p w14:paraId="766131F0" w14:textId="77777777" w:rsidR="00D927A6" w:rsidRPr="00D927A6" w:rsidRDefault="00D927A6" w:rsidP="00D927A6">
      <w:pPr>
        <w:numPr>
          <w:ilvl w:val="0"/>
          <w:numId w:val="88"/>
        </w:numPr>
        <w:spacing w:before="100" w:beforeAutospacing="1" w:after="100" w:afterAutospacing="1" w:line="240" w:lineRule="auto"/>
        <w:ind w:right="0"/>
        <w:jc w:val="left"/>
        <w:rPr>
          <w:sz w:val="24"/>
          <w:szCs w:val="24"/>
          <w:lang w:val="en-US" w:eastAsia="en-US"/>
        </w:rPr>
      </w:pPr>
      <w:r w:rsidRPr="00D927A6">
        <w:rPr>
          <w:sz w:val="24"/>
          <w:szCs w:val="24"/>
          <w:lang w:val="en-US" w:eastAsia="en-US"/>
        </w:rPr>
        <w:t>Improve integration with rheological models of lithosphere–asthenosphere interaction.</w:t>
      </w:r>
    </w:p>
    <w:p w14:paraId="09C5B110" w14:textId="77777777" w:rsidR="00D927A6" w:rsidRPr="00D927A6" w:rsidRDefault="00D927A6" w:rsidP="00D927A6">
      <w:pPr>
        <w:numPr>
          <w:ilvl w:val="0"/>
          <w:numId w:val="88"/>
        </w:numPr>
        <w:spacing w:before="100" w:beforeAutospacing="1" w:after="100" w:afterAutospacing="1" w:line="240" w:lineRule="auto"/>
        <w:ind w:right="0"/>
        <w:jc w:val="left"/>
        <w:rPr>
          <w:sz w:val="24"/>
          <w:szCs w:val="24"/>
          <w:lang w:val="en-US" w:eastAsia="en-US"/>
        </w:rPr>
      </w:pPr>
      <w:r w:rsidRPr="00D927A6">
        <w:rPr>
          <w:sz w:val="24"/>
          <w:szCs w:val="24"/>
          <w:lang w:val="en-US" w:eastAsia="en-US"/>
        </w:rPr>
        <w:t>Extend predictive power to intraplate deformation and long-term supercontinent cycles.</w:t>
      </w:r>
    </w:p>
    <w:p w14:paraId="00266372" w14:textId="77777777" w:rsidR="00D927A6" w:rsidRPr="00D927A6" w:rsidRDefault="00D927A6" w:rsidP="00D927A6">
      <w:pPr>
        <w:spacing w:before="0" w:line="240" w:lineRule="auto"/>
        <w:ind w:right="0"/>
        <w:jc w:val="left"/>
        <w:rPr>
          <w:sz w:val="24"/>
          <w:szCs w:val="24"/>
          <w:lang w:val="en-US" w:eastAsia="en-US"/>
        </w:rPr>
      </w:pPr>
      <w:r w:rsidRPr="00D927A6">
        <w:rPr>
          <w:sz w:val="24"/>
          <w:szCs w:val="24"/>
          <w:lang w:val="en-US" w:eastAsia="en-US"/>
        </w:rPr>
        <w:pict w14:anchorId="496CF73F">
          <v:rect id="_x0000_i3524" style="width:0;height:1.5pt" o:hralign="center" o:hrstd="t" o:hr="t" fillcolor="#a0a0a0" stroked="f"/>
        </w:pict>
      </w:r>
    </w:p>
    <w:p w14:paraId="5BC1BB78" w14:textId="77777777" w:rsidR="00D927A6" w:rsidRPr="00D927A6" w:rsidRDefault="00D927A6" w:rsidP="00D927A6">
      <w:pPr>
        <w:spacing w:before="100" w:beforeAutospacing="1" w:after="100" w:afterAutospacing="1" w:line="240" w:lineRule="auto"/>
        <w:ind w:right="0"/>
        <w:jc w:val="left"/>
        <w:outlineLvl w:val="1"/>
        <w:rPr>
          <w:b/>
          <w:bCs/>
          <w:sz w:val="24"/>
          <w:szCs w:val="24"/>
          <w:lang w:val="en-US" w:eastAsia="en-US"/>
        </w:rPr>
      </w:pPr>
      <w:r w:rsidRPr="00D927A6">
        <w:rPr>
          <w:b/>
          <w:bCs/>
          <w:sz w:val="24"/>
          <w:szCs w:val="24"/>
          <w:lang w:val="en-US" w:eastAsia="en-US"/>
        </w:rPr>
        <w:t>COMPARATIVE POSITIONING:</w:t>
      </w:r>
    </w:p>
    <w:p w14:paraId="3241C722" w14:textId="77777777" w:rsidR="00D927A6" w:rsidRPr="00D927A6" w:rsidRDefault="00D927A6" w:rsidP="00D927A6">
      <w:pPr>
        <w:spacing w:before="100" w:beforeAutospacing="1" w:after="100" w:afterAutospacing="1" w:line="240" w:lineRule="auto"/>
        <w:ind w:right="0"/>
        <w:jc w:val="left"/>
        <w:rPr>
          <w:sz w:val="24"/>
          <w:szCs w:val="24"/>
          <w:lang w:val="en-US" w:eastAsia="en-US"/>
        </w:rPr>
      </w:pPr>
      <w:r w:rsidRPr="00D927A6">
        <w:rPr>
          <w:sz w:val="24"/>
          <w:szCs w:val="24"/>
          <w:lang w:val="en-US" w:eastAsia="en-US"/>
        </w:rPr>
        <w:t xml:space="preserve">Based on </w:t>
      </w:r>
      <w:r w:rsidRPr="00D927A6">
        <w:rPr>
          <w:b/>
          <w:bCs/>
          <w:sz w:val="24"/>
          <w:szCs w:val="24"/>
          <w:lang w:val="en-US" w:eastAsia="en-US"/>
        </w:rPr>
        <w:t>S(T) = 100%</w:t>
      </w:r>
      <w:r w:rsidRPr="00D927A6">
        <w:rPr>
          <w:sz w:val="24"/>
          <w:szCs w:val="24"/>
          <w:lang w:val="en-US" w:eastAsia="en-US"/>
        </w:rPr>
        <w:t>, this theory is comparable to:</w:t>
      </w:r>
    </w:p>
    <w:p w14:paraId="208131BB" w14:textId="77777777" w:rsidR="00D927A6" w:rsidRPr="00D927A6" w:rsidRDefault="00D927A6" w:rsidP="00D927A6">
      <w:pPr>
        <w:numPr>
          <w:ilvl w:val="0"/>
          <w:numId w:val="89"/>
        </w:numPr>
        <w:spacing w:before="100" w:beforeAutospacing="1" w:after="100" w:afterAutospacing="1" w:line="240" w:lineRule="auto"/>
        <w:ind w:right="0"/>
        <w:jc w:val="left"/>
        <w:rPr>
          <w:sz w:val="24"/>
          <w:szCs w:val="24"/>
          <w:lang w:val="en-US" w:eastAsia="en-US"/>
        </w:rPr>
      </w:pPr>
      <w:r w:rsidRPr="00D927A6">
        <w:rPr>
          <w:b/>
          <w:bCs/>
          <w:sz w:val="24"/>
          <w:szCs w:val="24"/>
          <w:lang w:val="en-US" w:eastAsia="en-US"/>
        </w:rPr>
        <w:t>General Relativity level</w:t>
      </w:r>
      <w:r w:rsidRPr="00D927A6">
        <w:rPr>
          <w:sz w:val="24"/>
          <w:szCs w:val="24"/>
          <w:lang w:val="en-US" w:eastAsia="en-US"/>
        </w:rPr>
        <w:t xml:space="preserve"> — a complete, unifying physical theory within its domain, with maximal empirical support and exclusionary power.</w:t>
      </w:r>
    </w:p>
    <w:p w14:paraId="175D8643" w14:textId="77777777" w:rsidR="00D927A6" w:rsidRPr="00D927A6" w:rsidRDefault="00D927A6" w:rsidP="00D927A6">
      <w:pPr>
        <w:spacing w:before="0" w:line="240" w:lineRule="auto"/>
        <w:ind w:right="0"/>
        <w:jc w:val="left"/>
        <w:rPr>
          <w:sz w:val="24"/>
          <w:szCs w:val="24"/>
          <w:lang w:val="en-US" w:eastAsia="en-US"/>
        </w:rPr>
      </w:pPr>
      <w:r w:rsidRPr="00D927A6">
        <w:rPr>
          <w:sz w:val="24"/>
          <w:szCs w:val="24"/>
          <w:lang w:val="en-US" w:eastAsia="en-US"/>
        </w:rPr>
        <w:pict w14:anchorId="74560439">
          <v:rect id="_x0000_i3525" style="width:0;height:1.5pt" o:hralign="center" o:hrstd="t" o:hr="t" fillcolor="#a0a0a0" stroked="f"/>
        </w:pict>
      </w:r>
    </w:p>
    <w:p w14:paraId="79F47C12" w14:textId="77777777" w:rsidR="00D927A6" w:rsidRPr="00D927A6" w:rsidRDefault="00D927A6" w:rsidP="00D927A6">
      <w:pPr>
        <w:spacing w:before="100" w:beforeAutospacing="1" w:after="100" w:afterAutospacing="1" w:line="240" w:lineRule="auto"/>
        <w:ind w:right="0"/>
        <w:jc w:val="left"/>
        <w:rPr>
          <w:sz w:val="24"/>
          <w:szCs w:val="24"/>
          <w:lang w:val="en-US" w:eastAsia="en-US"/>
        </w:rPr>
      </w:pPr>
      <w:r w:rsidRPr="00D927A6">
        <w:rPr>
          <w:b/>
          <w:bCs/>
          <w:sz w:val="24"/>
          <w:szCs w:val="24"/>
          <w:lang w:val="en-US" w:eastAsia="en-US"/>
        </w:rPr>
        <w:t>Summary Judgment:</w:t>
      </w:r>
      <w:r w:rsidRPr="00D927A6">
        <w:rPr>
          <w:sz w:val="24"/>
          <w:szCs w:val="24"/>
          <w:lang w:val="en-US" w:eastAsia="en-US"/>
        </w:rPr>
        <w:br/>
        <w:t xml:space="preserve">Under the Structural–Bayesian I-C-O-N framework, Plate Tectonics is a paradigmatic example of a </w:t>
      </w:r>
      <w:r w:rsidRPr="00D927A6">
        <w:rPr>
          <w:i/>
          <w:iCs/>
          <w:sz w:val="24"/>
          <w:szCs w:val="24"/>
          <w:lang w:val="en-US" w:eastAsia="en-US"/>
        </w:rPr>
        <w:t>maximally admissible scientific theory</w:t>
      </w:r>
      <w:r w:rsidRPr="00D927A6">
        <w:rPr>
          <w:sz w:val="24"/>
          <w:szCs w:val="24"/>
          <w:lang w:val="en-US" w:eastAsia="en-US"/>
        </w:rPr>
        <w:t>. It achieves complete internal integrity, exceptional constraint power, and strong ontological commitment, unifying vast and independent bodies of evidence into a single, rigid explanatory structure.</w:t>
      </w:r>
    </w:p>
    <w:p w14:paraId="09F54353" w14:textId="77777777" w:rsidR="00D927A6" w:rsidRPr="00D927A6" w:rsidRDefault="00D927A6" w:rsidP="00D927A6">
      <w:pPr>
        <w:pStyle w:val="Heading1"/>
        <w:rPr>
          <w:lang w:val="en-US" w:eastAsia="en-US"/>
        </w:rPr>
      </w:pPr>
      <w:bookmarkStart w:id="25" w:name="_Toc219235845"/>
      <w:r w:rsidRPr="00D927A6">
        <w:rPr>
          <w:bCs/>
          <w:lang w:val="en-US" w:eastAsia="en-US"/>
        </w:rPr>
        <w:lastRenderedPageBreak/>
        <w:t>THEORY:</w:t>
      </w:r>
      <w:r w:rsidRPr="00D927A6">
        <w:rPr>
          <w:lang w:val="en-US" w:eastAsia="en-US"/>
        </w:rPr>
        <w:t xml:space="preserve"> Cell Theory (Modern Cell Theory)</w:t>
      </w:r>
      <w:bookmarkEnd w:id="25"/>
    </w:p>
    <w:p w14:paraId="21247A8E" w14:textId="77777777" w:rsidR="00D927A6" w:rsidRPr="00D927A6" w:rsidRDefault="00D927A6" w:rsidP="00D927A6">
      <w:pPr>
        <w:spacing w:before="0" w:line="240" w:lineRule="auto"/>
        <w:ind w:right="0"/>
        <w:jc w:val="left"/>
        <w:rPr>
          <w:sz w:val="24"/>
          <w:szCs w:val="24"/>
          <w:lang w:val="en-US" w:eastAsia="en-US"/>
        </w:rPr>
      </w:pPr>
      <w:r w:rsidRPr="00D927A6">
        <w:rPr>
          <w:sz w:val="24"/>
          <w:szCs w:val="24"/>
          <w:lang w:val="en-US" w:eastAsia="en-US"/>
        </w:rPr>
        <w:pict w14:anchorId="22ED04D5">
          <v:rect id="_x0000_i3526" style="width:0;height:1.5pt" o:hralign="center" o:hrstd="t" o:hr="t" fillcolor="#a0a0a0" stroked="f"/>
        </w:pict>
      </w:r>
    </w:p>
    <w:p w14:paraId="0F7E644B" w14:textId="77777777" w:rsidR="00D927A6" w:rsidRPr="00D927A6" w:rsidRDefault="00D927A6" w:rsidP="00D927A6">
      <w:pPr>
        <w:spacing w:before="100" w:beforeAutospacing="1" w:after="100" w:afterAutospacing="1" w:line="240" w:lineRule="auto"/>
        <w:ind w:right="0"/>
        <w:jc w:val="left"/>
        <w:outlineLvl w:val="1"/>
        <w:rPr>
          <w:b/>
          <w:bCs/>
          <w:sz w:val="24"/>
          <w:szCs w:val="24"/>
          <w:lang w:val="en-US" w:eastAsia="en-US"/>
        </w:rPr>
      </w:pPr>
      <w:r w:rsidRPr="00D927A6">
        <w:rPr>
          <w:b/>
          <w:bCs/>
          <w:sz w:val="24"/>
          <w:szCs w:val="24"/>
          <w:lang w:val="en-US" w:eastAsia="en-US"/>
        </w:rPr>
        <w:t>EXTRACTED CORE CLAIMS:</w:t>
      </w:r>
    </w:p>
    <w:p w14:paraId="7EDA4864" w14:textId="77777777" w:rsidR="00D927A6" w:rsidRPr="00D927A6" w:rsidRDefault="00D927A6" w:rsidP="00D927A6">
      <w:pPr>
        <w:numPr>
          <w:ilvl w:val="0"/>
          <w:numId w:val="90"/>
        </w:numPr>
        <w:spacing w:before="100" w:beforeAutospacing="1" w:after="100" w:afterAutospacing="1" w:line="240" w:lineRule="auto"/>
        <w:ind w:right="0"/>
        <w:jc w:val="left"/>
        <w:rPr>
          <w:sz w:val="24"/>
          <w:szCs w:val="24"/>
          <w:lang w:val="en-US" w:eastAsia="en-US"/>
        </w:rPr>
      </w:pPr>
      <w:r w:rsidRPr="00D927A6">
        <w:rPr>
          <w:sz w:val="24"/>
          <w:szCs w:val="24"/>
          <w:lang w:val="en-US" w:eastAsia="en-US"/>
        </w:rPr>
        <w:t>All living organisms are composed of one or more cells.</w:t>
      </w:r>
    </w:p>
    <w:p w14:paraId="1718188B" w14:textId="77777777" w:rsidR="00D927A6" w:rsidRPr="00D927A6" w:rsidRDefault="00D927A6" w:rsidP="00D927A6">
      <w:pPr>
        <w:numPr>
          <w:ilvl w:val="0"/>
          <w:numId w:val="90"/>
        </w:numPr>
        <w:spacing w:before="100" w:beforeAutospacing="1" w:after="100" w:afterAutospacing="1" w:line="240" w:lineRule="auto"/>
        <w:ind w:right="0"/>
        <w:jc w:val="left"/>
        <w:rPr>
          <w:sz w:val="24"/>
          <w:szCs w:val="24"/>
          <w:lang w:val="en-US" w:eastAsia="en-US"/>
        </w:rPr>
      </w:pPr>
      <w:r w:rsidRPr="00D927A6">
        <w:rPr>
          <w:sz w:val="24"/>
          <w:szCs w:val="24"/>
          <w:lang w:val="en-US" w:eastAsia="en-US"/>
        </w:rPr>
        <w:t>The cell is the fundamental structural and functional unit of life.</w:t>
      </w:r>
    </w:p>
    <w:p w14:paraId="12725BD9" w14:textId="77777777" w:rsidR="00D927A6" w:rsidRPr="00D927A6" w:rsidRDefault="00D927A6" w:rsidP="00D927A6">
      <w:pPr>
        <w:numPr>
          <w:ilvl w:val="0"/>
          <w:numId w:val="90"/>
        </w:numPr>
        <w:spacing w:before="100" w:beforeAutospacing="1" w:after="100" w:afterAutospacing="1" w:line="240" w:lineRule="auto"/>
        <w:ind w:right="0"/>
        <w:jc w:val="left"/>
        <w:rPr>
          <w:sz w:val="24"/>
          <w:szCs w:val="24"/>
          <w:lang w:val="en-US" w:eastAsia="en-US"/>
        </w:rPr>
      </w:pPr>
      <w:r w:rsidRPr="00D927A6">
        <w:rPr>
          <w:sz w:val="24"/>
          <w:szCs w:val="24"/>
          <w:lang w:val="en-US" w:eastAsia="en-US"/>
        </w:rPr>
        <w:t>All cells arise from pre-existing cells via division.</w:t>
      </w:r>
    </w:p>
    <w:p w14:paraId="483A5505" w14:textId="77777777" w:rsidR="00D927A6" w:rsidRPr="00D927A6" w:rsidRDefault="00D927A6" w:rsidP="00D927A6">
      <w:pPr>
        <w:numPr>
          <w:ilvl w:val="0"/>
          <w:numId w:val="90"/>
        </w:numPr>
        <w:spacing w:before="100" w:beforeAutospacing="1" w:after="100" w:afterAutospacing="1" w:line="240" w:lineRule="auto"/>
        <w:ind w:right="0"/>
        <w:jc w:val="left"/>
        <w:rPr>
          <w:sz w:val="24"/>
          <w:szCs w:val="24"/>
          <w:lang w:val="en-US" w:eastAsia="en-US"/>
        </w:rPr>
      </w:pPr>
      <w:r w:rsidRPr="00D927A6">
        <w:rPr>
          <w:sz w:val="24"/>
          <w:szCs w:val="24"/>
          <w:lang w:val="en-US" w:eastAsia="en-US"/>
        </w:rPr>
        <w:t>Cells contain hereditary information that is transmitted during cell division.</w:t>
      </w:r>
    </w:p>
    <w:p w14:paraId="00DC7BB5" w14:textId="77777777" w:rsidR="00D927A6" w:rsidRPr="00D927A6" w:rsidRDefault="00D927A6" w:rsidP="00D927A6">
      <w:pPr>
        <w:numPr>
          <w:ilvl w:val="0"/>
          <w:numId w:val="90"/>
        </w:numPr>
        <w:spacing w:before="100" w:beforeAutospacing="1" w:after="100" w:afterAutospacing="1" w:line="240" w:lineRule="auto"/>
        <w:ind w:right="0"/>
        <w:jc w:val="left"/>
        <w:rPr>
          <w:sz w:val="24"/>
          <w:szCs w:val="24"/>
          <w:lang w:val="en-US" w:eastAsia="en-US"/>
        </w:rPr>
      </w:pPr>
      <w:r w:rsidRPr="00D927A6">
        <w:rPr>
          <w:sz w:val="24"/>
          <w:szCs w:val="24"/>
          <w:lang w:val="en-US" w:eastAsia="en-US"/>
        </w:rPr>
        <w:t>Metabolism and energy flow occur within cells.</w:t>
      </w:r>
    </w:p>
    <w:p w14:paraId="25828EE5" w14:textId="77777777" w:rsidR="00D927A6" w:rsidRPr="00D927A6" w:rsidRDefault="00D927A6" w:rsidP="00D927A6">
      <w:pPr>
        <w:numPr>
          <w:ilvl w:val="0"/>
          <w:numId w:val="90"/>
        </w:numPr>
        <w:spacing w:before="100" w:beforeAutospacing="1" w:after="100" w:afterAutospacing="1" w:line="240" w:lineRule="auto"/>
        <w:ind w:right="0"/>
        <w:jc w:val="left"/>
        <w:rPr>
          <w:sz w:val="24"/>
          <w:szCs w:val="24"/>
          <w:lang w:val="en-US" w:eastAsia="en-US"/>
        </w:rPr>
      </w:pPr>
      <w:r w:rsidRPr="00D927A6">
        <w:rPr>
          <w:sz w:val="24"/>
          <w:szCs w:val="24"/>
          <w:lang w:val="en-US" w:eastAsia="en-US"/>
        </w:rPr>
        <w:t>Cellular processes obey the same physical and chemical laws across all life forms.</w:t>
      </w:r>
    </w:p>
    <w:p w14:paraId="1CB0AD41" w14:textId="77777777" w:rsidR="00D927A6" w:rsidRPr="00D927A6" w:rsidRDefault="00D927A6" w:rsidP="00D927A6">
      <w:pPr>
        <w:spacing w:before="0" w:line="240" w:lineRule="auto"/>
        <w:ind w:right="0"/>
        <w:jc w:val="left"/>
        <w:rPr>
          <w:sz w:val="24"/>
          <w:szCs w:val="24"/>
          <w:lang w:val="en-US" w:eastAsia="en-US"/>
        </w:rPr>
      </w:pPr>
      <w:r w:rsidRPr="00D927A6">
        <w:rPr>
          <w:sz w:val="24"/>
          <w:szCs w:val="24"/>
          <w:lang w:val="en-US" w:eastAsia="en-US"/>
        </w:rPr>
        <w:pict w14:anchorId="79DF183F">
          <v:rect id="_x0000_i3527" style="width:0;height:1.5pt" o:hralign="center" o:hrstd="t" o:hr="t" fillcolor="#a0a0a0" stroked="f"/>
        </w:pict>
      </w:r>
    </w:p>
    <w:p w14:paraId="3DCBAD08" w14:textId="77777777" w:rsidR="00D927A6" w:rsidRDefault="00D927A6" w:rsidP="00D927A6">
      <w:pPr>
        <w:spacing w:before="100" w:beforeAutospacing="1" w:after="100" w:afterAutospacing="1" w:line="240" w:lineRule="auto"/>
        <w:ind w:right="0"/>
        <w:jc w:val="left"/>
        <w:outlineLvl w:val="1"/>
        <w:rPr>
          <w:b/>
          <w:bCs/>
          <w:sz w:val="24"/>
          <w:szCs w:val="24"/>
          <w:lang w:val="en-US" w:eastAsia="en-US"/>
        </w:rPr>
      </w:pPr>
    </w:p>
    <w:p w14:paraId="7D02D2CB" w14:textId="77777777" w:rsidR="00D927A6" w:rsidRDefault="00D927A6" w:rsidP="00D927A6">
      <w:pPr>
        <w:spacing w:before="100" w:beforeAutospacing="1" w:after="100" w:afterAutospacing="1" w:line="240" w:lineRule="auto"/>
        <w:ind w:right="0"/>
        <w:jc w:val="left"/>
        <w:outlineLvl w:val="1"/>
        <w:rPr>
          <w:b/>
          <w:bCs/>
          <w:sz w:val="24"/>
          <w:szCs w:val="24"/>
          <w:lang w:val="en-US" w:eastAsia="en-US"/>
        </w:rPr>
      </w:pPr>
    </w:p>
    <w:p w14:paraId="40F34F39" w14:textId="49B9EE96" w:rsidR="00D927A6" w:rsidRPr="00D927A6" w:rsidRDefault="00D927A6" w:rsidP="00D927A6">
      <w:pPr>
        <w:spacing w:before="100" w:beforeAutospacing="1" w:after="100" w:afterAutospacing="1" w:line="240" w:lineRule="auto"/>
        <w:ind w:right="0"/>
        <w:jc w:val="left"/>
        <w:outlineLvl w:val="1"/>
        <w:rPr>
          <w:b/>
          <w:bCs/>
          <w:sz w:val="24"/>
          <w:szCs w:val="24"/>
          <w:lang w:val="en-US" w:eastAsia="en-US"/>
        </w:rPr>
      </w:pPr>
      <w:r w:rsidRPr="00D927A6">
        <w:rPr>
          <w:b/>
          <w:bCs/>
          <w:sz w:val="24"/>
          <w:szCs w:val="24"/>
          <w:lang w:val="en-US" w:eastAsia="en-US"/>
        </w:rPr>
        <w:t>LAYER SCORES: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155"/>
        <w:gridCol w:w="634"/>
        <w:gridCol w:w="3299"/>
      </w:tblGrid>
      <w:tr w:rsidR="00D927A6" w:rsidRPr="00D927A6" w14:paraId="7D4FE231" w14:textId="77777777">
        <w:trPr>
          <w:tblHeader/>
          <w:tblCellSpacing w:w="15" w:type="dxa"/>
        </w:trPr>
        <w:tc>
          <w:tcPr>
            <w:tcW w:w="0" w:type="auto"/>
            <w:vAlign w:val="center"/>
            <w:hideMark/>
          </w:tcPr>
          <w:p w14:paraId="51330D2B" w14:textId="77777777" w:rsidR="00D927A6" w:rsidRPr="00D927A6" w:rsidRDefault="00D927A6" w:rsidP="00D927A6">
            <w:pPr>
              <w:spacing w:before="0" w:line="240" w:lineRule="auto"/>
              <w:ind w:right="0"/>
              <w:jc w:val="center"/>
              <w:rPr>
                <w:b/>
                <w:bCs/>
                <w:sz w:val="24"/>
                <w:szCs w:val="24"/>
                <w:lang w:val="en-US" w:eastAsia="en-US"/>
              </w:rPr>
            </w:pPr>
            <w:r w:rsidRPr="00D927A6">
              <w:rPr>
                <w:b/>
                <w:bCs/>
                <w:sz w:val="24"/>
                <w:szCs w:val="24"/>
                <w:lang w:val="en-US" w:eastAsia="en-US"/>
              </w:rPr>
              <w:t>Layer</w:t>
            </w:r>
          </w:p>
        </w:tc>
        <w:tc>
          <w:tcPr>
            <w:tcW w:w="0" w:type="auto"/>
            <w:vAlign w:val="center"/>
            <w:hideMark/>
          </w:tcPr>
          <w:p w14:paraId="2E8D097B" w14:textId="77777777" w:rsidR="00D927A6" w:rsidRPr="00D927A6" w:rsidRDefault="00D927A6" w:rsidP="00D927A6">
            <w:pPr>
              <w:spacing w:before="0" w:line="240" w:lineRule="auto"/>
              <w:ind w:right="0"/>
              <w:jc w:val="center"/>
              <w:rPr>
                <w:b/>
                <w:bCs/>
                <w:sz w:val="24"/>
                <w:szCs w:val="24"/>
                <w:lang w:val="en-US" w:eastAsia="en-US"/>
              </w:rPr>
            </w:pPr>
            <w:r w:rsidRPr="00D927A6">
              <w:rPr>
                <w:b/>
                <w:bCs/>
                <w:sz w:val="24"/>
                <w:szCs w:val="24"/>
                <w:lang w:val="en-US" w:eastAsia="en-US"/>
              </w:rPr>
              <w:t>Score</w:t>
            </w:r>
          </w:p>
        </w:tc>
        <w:tc>
          <w:tcPr>
            <w:tcW w:w="0" w:type="auto"/>
            <w:vAlign w:val="center"/>
            <w:hideMark/>
          </w:tcPr>
          <w:p w14:paraId="73B18BDF" w14:textId="77777777" w:rsidR="00D927A6" w:rsidRPr="00D927A6" w:rsidRDefault="00D927A6" w:rsidP="00D927A6">
            <w:pPr>
              <w:spacing w:before="0" w:line="240" w:lineRule="auto"/>
              <w:ind w:right="0"/>
              <w:jc w:val="center"/>
              <w:rPr>
                <w:b/>
                <w:bCs/>
                <w:sz w:val="24"/>
                <w:szCs w:val="24"/>
                <w:lang w:val="en-US" w:eastAsia="en-US"/>
              </w:rPr>
            </w:pPr>
            <w:r w:rsidRPr="00D927A6">
              <w:rPr>
                <w:b/>
                <w:bCs/>
                <w:sz w:val="24"/>
                <w:szCs w:val="24"/>
                <w:lang w:val="en-US" w:eastAsia="en-US"/>
              </w:rPr>
              <w:t>Breakdown</w:t>
            </w:r>
          </w:p>
        </w:tc>
      </w:tr>
      <w:tr w:rsidR="00D927A6" w:rsidRPr="00D927A6" w14:paraId="493DEBF4" w14:textId="77777777">
        <w:trPr>
          <w:tblCellSpacing w:w="15" w:type="dxa"/>
        </w:trPr>
        <w:tc>
          <w:tcPr>
            <w:tcW w:w="0" w:type="auto"/>
            <w:vAlign w:val="center"/>
            <w:hideMark/>
          </w:tcPr>
          <w:p w14:paraId="7CA57F7D" w14:textId="77777777" w:rsidR="00D927A6" w:rsidRPr="00D927A6" w:rsidRDefault="00D927A6" w:rsidP="00D927A6">
            <w:pPr>
              <w:spacing w:before="0" w:line="240" w:lineRule="auto"/>
              <w:ind w:right="0"/>
              <w:jc w:val="left"/>
              <w:rPr>
                <w:sz w:val="24"/>
                <w:szCs w:val="24"/>
                <w:lang w:val="en-US" w:eastAsia="en-US"/>
              </w:rPr>
            </w:pPr>
            <w:r w:rsidRPr="00D927A6">
              <w:rPr>
                <w:sz w:val="24"/>
                <w:szCs w:val="24"/>
                <w:lang w:val="en-US" w:eastAsia="en-US"/>
              </w:rPr>
              <w:t>I (Internal Integrity)</w:t>
            </w:r>
          </w:p>
        </w:tc>
        <w:tc>
          <w:tcPr>
            <w:tcW w:w="0" w:type="auto"/>
            <w:vAlign w:val="center"/>
            <w:hideMark/>
          </w:tcPr>
          <w:p w14:paraId="7418CAD4" w14:textId="77777777" w:rsidR="00D927A6" w:rsidRPr="00D927A6" w:rsidRDefault="00D927A6" w:rsidP="00D927A6">
            <w:pPr>
              <w:spacing w:before="0" w:line="240" w:lineRule="auto"/>
              <w:ind w:right="0"/>
              <w:jc w:val="left"/>
              <w:rPr>
                <w:sz w:val="24"/>
                <w:szCs w:val="24"/>
                <w:lang w:val="en-US" w:eastAsia="en-US"/>
              </w:rPr>
            </w:pPr>
            <w:r w:rsidRPr="00D927A6">
              <w:rPr>
                <w:b/>
                <w:bCs/>
                <w:sz w:val="24"/>
                <w:szCs w:val="24"/>
                <w:lang w:val="en-US" w:eastAsia="en-US"/>
              </w:rPr>
              <w:t>5 / 5</w:t>
            </w:r>
          </w:p>
        </w:tc>
        <w:tc>
          <w:tcPr>
            <w:tcW w:w="0" w:type="auto"/>
            <w:vAlign w:val="center"/>
            <w:hideMark/>
          </w:tcPr>
          <w:p w14:paraId="762A20EC" w14:textId="77777777" w:rsidR="00D927A6" w:rsidRPr="00D927A6" w:rsidRDefault="00D927A6" w:rsidP="00D927A6">
            <w:pPr>
              <w:spacing w:before="0" w:line="240" w:lineRule="auto"/>
              <w:ind w:right="0"/>
              <w:jc w:val="left"/>
              <w:rPr>
                <w:sz w:val="24"/>
                <w:szCs w:val="24"/>
                <w:lang w:val="en-US" w:eastAsia="en-US"/>
              </w:rPr>
            </w:pPr>
            <w:r w:rsidRPr="00D927A6">
              <w:rPr>
                <w:sz w:val="24"/>
                <w:szCs w:val="24"/>
                <w:lang w:val="en-US" w:eastAsia="en-US"/>
              </w:rPr>
              <w:t>A1=1, A2=1, A3=1, A4=1, A5=1</w:t>
            </w:r>
          </w:p>
        </w:tc>
      </w:tr>
      <w:tr w:rsidR="00D927A6" w:rsidRPr="00D927A6" w14:paraId="5F9E9747" w14:textId="77777777">
        <w:trPr>
          <w:tblCellSpacing w:w="15" w:type="dxa"/>
        </w:trPr>
        <w:tc>
          <w:tcPr>
            <w:tcW w:w="0" w:type="auto"/>
            <w:vAlign w:val="center"/>
            <w:hideMark/>
          </w:tcPr>
          <w:p w14:paraId="6791D0F8" w14:textId="77777777" w:rsidR="00D927A6" w:rsidRPr="00D927A6" w:rsidRDefault="00D927A6" w:rsidP="00D927A6">
            <w:pPr>
              <w:spacing w:before="0" w:line="240" w:lineRule="auto"/>
              <w:ind w:right="0"/>
              <w:jc w:val="left"/>
              <w:rPr>
                <w:sz w:val="24"/>
                <w:szCs w:val="24"/>
                <w:lang w:val="en-US" w:eastAsia="en-US"/>
              </w:rPr>
            </w:pPr>
            <w:r w:rsidRPr="00D927A6">
              <w:rPr>
                <w:sz w:val="24"/>
                <w:szCs w:val="24"/>
                <w:lang w:val="en-US" w:eastAsia="en-US"/>
              </w:rPr>
              <w:t>C (Constraint Power)</w:t>
            </w:r>
          </w:p>
        </w:tc>
        <w:tc>
          <w:tcPr>
            <w:tcW w:w="0" w:type="auto"/>
            <w:vAlign w:val="center"/>
            <w:hideMark/>
          </w:tcPr>
          <w:p w14:paraId="600AB86C" w14:textId="77777777" w:rsidR="00D927A6" w:rsidRPr="00D927A6" w:rsidRDefault="00D927A6" w:rsidP="00D927A6">
            <w:pPr>
              <w:spacing w:before="0" w:line="240" w:lineRule="auto"/>
              <w:ind w:right="0"/>
              <w:jc w:val="left"/>
              <w:rPr>
                <w:sz w:val="24"/>
                <w:szCs w:val="24"/>
                <w:lang w:val="en-US" w:eastAsia="en-US"/>
              </w:rPr>
            </w:pPr>
            <w:r w:rsidRPr="00D927A6">
              <w:rPr>
                <w:b/>
                <w:bCs/>
                <w:sz w:val="24"/>
                <w:szCs w:val="24"/>
                <w:lang w:val="en-US" w:eastAsia="en-US"/>
              </w:rPr>
              <w:t>3 / 3</w:t>
            </w:r>
          </w:p>
        </w:tc>
        <w:tc>
          <w:tcPr>
            <w:tcW w:w="0" w:type="auto"/>
            <w:vAlign w:val="center"/>
            <w:hideMark/>
          </w:tcPr>
          <w:p w14:paraId="1651EA84" w14:textId="77777777" w:rsidR="00D927A6" w:rsidRPr="00D927A6" w:rsidRDefault="00D927A6" w:rsidP="00D927A6">
            <w:pPr>
              <w:spacing w:before="0" w:line="240" w:lineRule="auto"/>
              <w:ind w:right="0"/>
              <w:jc w:val="left"/>
              <w:rPr>
                <w:sz w:val="24"/>
                <w:szCs w:val="24"/>
                <w:lang w:val="en-US" w:eastAsia="en-US"/>
              </w:rPr>
            </w:pPr>
            <w:r w:rsidRPr="00D927A6">
              <w:rPr>
                <w:sz w:val="24"/>
                <w:szCs w:val="24"/>
                <w:lang w:val="en-US" w:eastAsia="en-US"/>
              </w:rPr>
              <w:t>B1=1, B2=1, B3=1</w:t>
            </w:r>
          </w:p>
        </w:tc>
      </w:tr>
      <w:tr w:rsidR="00D927A6" w:rsidRPr="00D927A6" w14:paraId="18B235CF" w14:textId="77777777">
        <w:trPr>
          <w:tblCellSpacing w:w="15" w:type="dxa"/>
        </w:trPr>
        <w:tc>
          <w:tcPr>
            <w:tcW w:w="0" w:type="auto"/>
            <w:vAlign w:val="center"/>
            <w:hideMark/>
          </w:tcPr>
          <w:p w14:paraId="621E6A03" w14:textId="77777777" w:rsidR="00D927A6" w:rsidRPr="00D927A6" w:rsidRDefault="00D927A6" w:rsidP="00D927A6">
            <w:pPr>
              <w:spacing w:before="0" w:line="240" w:lineRule="auto"/>
              <w:ind w:right="0"/>
              <w:jc w:val="left"/>
              <w:rPr>
                <w:sz w:val="24"/>
                <w:szCs w:val="24"/>
                <w:lang w:val="en-US" w:eastAsia="en-US"/>
              </w:rPr>
            </w:pPr>
            <w:r w:rsidRPr="00D927A6">
              <w:rPr>
                <w:sz w:val="24"/>
                <w:szCs w:val="24"/>
                <w:lang w:val="en-US" w:eastAsia="en-US"/>
              </w:rPr>
              <w:t>O (Ontological Load)</w:t>
            </w:r>
          </w:p>
        </w:tc>
        <w:tc>
          <w:tcPr>
            <w:tcW w:w="0" w:type="auto"/>
            <w:vAlign w:val="center"/>
            <w:hideMark/>
          </w:tcPr>
          <w:p w14:paraId="43D5F285" w14:textId="77777777" w:rsidR="00D927A6" w:rsidRPr="00D927A6" w:rsidRDefault="00D927A6" w:rsidP="00D927A6">
            <w:pPr>
              <w:spacing w:before="0" w:line="240" w:lineRule="auto"/>
              <w:ind w:right="0"/>
              <w:jc w:val="left"/>
              <w:rPr>
                <w:sz w:val="24"/>
                <w:szCs w:val="24"/>
                <w:lang w:val="en-US" w:eastAsia="en-US"/>
              </w:rPr>
            </w:pPr>
            <w:r w:rsidRPr="00D927A6">
              <w:rPr>
                <w:b/>
                <w:bCs/>
                <w:sz w:val="24"/>
                <w:szCs w:val="24"/>
                <w:lang w:val="en-US" w:eastAsia="en-US"/>
              </w:rPr>
              <w:t>2 / 2</w:t>
            </w:r>
          </w:p>
        </w:tc>
        <w:tc>
          <w:tcPr>
            <w:tcW w:w="0" w:type="auto"/>
            <w:vAlign w:val="center"/>
            <w:hideMark/>
          </w:tcPr>
          <w:p w14:paraId="01C5B4B5" w14:textId="77777777" w:rsidR="00D927A6" w:rsidRPr="00D927A6" w:rsidRDefault="00D927A6" w:rsidP="00D927A6">
            <w:pPr>
              <w:spacing w:before="0" w:line="240" w:lineRule="auto"/>
              <w:ind w:right="0"/>
              <w:jc w:val="left"/>
              <w:rPr>
                <w:sz w:val="24"/>
                <w:szCs w:val="24"/>
                <w:lang w:val="en-US" w:eastAsia="en-US"/>
              </w:rPr>
            </w:pPr>
            <w:r w:rsidRPr="00D927A6">
              <w:rPr>
                <w:sz w:val="24"/>
                <w:szCs w:val="24"/>
                <w:lang w:val="en-US" w:eastAsia="en-US"/>
              </w:rPr>
              <w:t>C1=1, C2=1</w:t>
            </w:r>
          </w:p>
        </w:tc>
      </w:tr>
      <w:tr w:rsidR="00D927A6" w:rsidRPr="00D927A6" w14:paraId="4B6D234A" w14:textId="77777777">
        <w:trPr>
          <w:tblCellSpacing w:w="15" w:type="dxa"/>
        </w:trPr>
        <w:tc>
          <w:tcPr>
            <w:tcW w:w="0" w:type="auto"/>
            <w:vAlign w:val="center"/>
            <w:hideMark/>
          </w:tcPr>
          <w:p w14:paraId="07C70692" w14:textId="77777777" w:rsidR="00D927A6" w:rsidRPr="00D927A6" w:rsidRDefault="00D927A6" w:rsidP="00D927A6">
            <w:pPr>
              <w:spacing w:before="0" w:line="240" w:lineRule="auto"/>
              <w:ind w:right="0"/>
              <w:jc w:val="left"/>
              <w:rPr>
                <w:sz w:val="24"/>
                <w:szCs w:val="24"/>
                <w:lang w:val="en-US" w:eastAsia="en-US"/>
              </w:rPr>
            </w:pPr>
            <w:r w:rsidRPr="00D927A6">
              <w:rPr>
                <w:sz w:val="24"/>
                <w:szCs w:val="24"/>
                <w:lang w:val="en-US" w:eastAsia="en-US"/>
              </w:rPr>
              <w:t>N (Non-Triviality)</w:t>
            </w:r>
          </w:p>
        </w:tc>
        <w:tc>
          <w:tcPr>
            <w:tcW w:w="0" w:type="auto"/>
            <w:vAlign w:val="center"/>
            <w:hideMark/>
          </w:tcPr>
          <w:p w14:paraId="7953B446" w14:textId="77777777" w:rsidR="00D927A6" w:rsidRPr="00D927A6" w:rsidRDefault="00D927A6" w:rsidP="00D927A6">
            <w:pPr>
              <w:spacing w:before="0" w:line="240" w:lineRule="auto"/>
              <w:ind w:right="0"/>
              <w:jc w:val="left"/>
              <w:rPr>
                <w:sz w:val="24"/>
                <w:szCs w:val="24"/>
                <w:lang w:val="en-US" w:eastAsia="en-US"/>
              </w:rPr>
            </w:pPr>
            <w:r w:rsidRPr="00D927A6">
              <w:rPr>
                <w:b/>
                <w:bCs/>
                <w:sz w:val="24"/>
                <w:szCs w:val="24"/>
                <w:lang w:val="en-US" w:eastAsia="en-US"/>
              </w:rPr>
              <w:t>1.0</w:t>
            </w:r>
          </w:p>
        </w:tc>
        <w:tc>
          <w:tcPr>
            <w:tcW w:w="0" w:type="auto"/>
            <w:vAlign w:val="center"/>
            <w:hideMark/>
          </w:tcPr>
          <w:p w14:paraId="1B37EC33" w14:textId="77777777" w:rsidR="00D927A6" w:rsidRPr="00D927A6" w:rsidRDefault="00D927A6" w:rsidP="00D927A6">
            <w:pPr>
              <w:spacing w:before="0" w:line="240" w:lineRule="auto"/>
              <w:ind w:right="0"/>
              <w:jc w:val="left"/>
              <w:rPr>
                <w:sz w:val="24"/>
                <w:szCs w:val="24"/>
                <w:lang w:val="en-US" w:eastAsia="en-US"/>
              </w:rPr>
            </w:pPr>
            <w:r w:rsidRPr="00D927A6">
              <w:rPr>
                <w:sz w:val="24"/>
                <w:szCs w:val="24"/>
                <w:lang w:val="en-US" w:eastAsia="en-US"/>
              </w:rPr>
              <w:t>0.4 + 0.2×3</w:t>
            </w:r>
          </w:p>
        </w:tc>
      </w:tr>
    </w:tbl>
    <w:p w14:paraId="34EFA1A7" w14:textId="77777777" w:rsidR="00D927A6" w:rsidRPr="00D927A6" w:rsidRDefault="00D927A6" w:rsidP="00D927A6">
      <w:pPr>
        <w:spacing w:before="0" w:line="240" w:lineRule="auto"/>
        <w:ind w:right="0"/>
        <w:jc w:val="left"/>
        <w:rPr>
          <w:sz w:val="24"/>
          <w:szCs w:val="24"/>
          <w:lang w:val="en-US" w:eastAsia="en-US"/>
        </w:rPr>
      </w:pPr>
      <w:r w:rsidRPr="00D927A6">
        <w:rPr>
          <w:sz w:val="24"/>
          <w:szCs w:val="24"/>
          <w:lang w:val="en-US" w:eastAsia="en-US"/>
        </w:rPr>
        <w:pict w14:anchorId="7EB223EA">
          <v:rect id="_x0000_i3528" style="width:0;height:1.5pt" o:hralign="center" o:hrstd="t" o:hr="t" fillcolor="#a0a0a0" stroked="f"/>
        </w:pict>
      </w:r>
    </w:p>
    <w:p w14:paraId="6819605A" w14:textId="77777777" w:rsidR="00D927A6" w:rsidRPr="00D927A6" w:rsidRDefault="00D927A6" w:rsidP="00D927A6">
      <w:pPr>
        <w:spacing w:before="100" w:beforeAutospacing="1" w:after="100" w:afterAutospacing="1" w:line="240" w:lineRule="auto"/>
        <w:ind w:right="0"/>
        <w:jc w:val="left"/>
        <w:outlineLvl w:val="1"/>
        <w:rPr>
          <w:b/>
          <w:bCs/>
          <w:sz w:val="24"/>
          <w:szCs w:val="24"/>
          <w:lang w:val="en-US" w:eastAsia="en-US"/>
        </w:rPr>
      </w:pPr>
      <w:r w:rsidRPr="00D927A6">
        <w:rPr>
          <w:b/>
          <w:bCs/>
          <w:sz w:val="24"/>
          <w:szCs w:val="24"/>
          <w:lang w:val="en-US" w:eastAsia="en-US"/>
        </w:rPr>
        <w:t>CALCULATIONS:</w:t>
      </w:r>
    </w:p>
    <w:p w14:paraId="309250FC" w14:textId="77777777" w:rsidR="00D927A6" w:rsidRPr="00D927A6" w:rsidRDefault="00D927A6" w:rsidP="00D927A6">
      <w:pPr>
        <w:numPr>
          <w:ilvl w:val="0"/>
          <w:numId w:val="91"/>
        </w:numPr>
        <w:spacing w:before="100" w:beforeAutospacing="1" w:after="100" w:afterAutospacing="1" w:line="240" w:lineRule="auto"/>
        <w:ind w:right="0"/>
        <w:jc w:val="left"/>
        <w:rPr>
          <w:sz w:val="24"/>
          <w:szCs w:val="24"/>
          <w:lang w:val="en-US" w:eastAsia="en-US"/>
        </w:rPr>
      </w:pPr>
      <w:r w:rsidRPr="00D927A6">
        <w:rPr>
          <w:b/>
          <w:bCs/>
          <w:sz w:val="24"/>
          <w:szCs w:val="24"/>
          <w:lang w:val="en-US" w:eastAsia="en-US"/>
        </w:rPr>
        <w:t>Non-Triviality Multiplier:</w:t>
      </w:r>
      <w:r w:rsidRPr="00D927A6">
        <w:rPr>
          <w:sz w:val="24"/>
          <w:szCs w:val="24"/>
          <w:lang w:val="en-US" w:eastAsia="en-US"/>
        </w:rPr>
        <w:br/>
        <w:t xml:space="preserve">N = 0.4 + 0.2 × 3 = </w:t>
      </w:r>
      <w:r w:rsidRPr="00D927A6">
        <w:rPr>
          <w:b/>
          <w:bCs/>
          <w:sz w:val="24"/>
          <w:szCs w:val="24"/>
          <w:lang w:val="en-US" w:eastAsia="en-US"/>
        </w:rPr>
        <w:t>1.0</w:t>
      </w:r>
    </w:p>
    <w:p w14:paraId="7839A9C9" w14:textId="77777777" w:rsidR="00D927A6" w:rsidRPr="00D927A6" w:rsidRDefault="00D927A6" w:rsidP="00D927A6">
      <w:pPr>
        <w:numPr>
          <w:ilvl w:val="0"/>
          <w:numId w:val="91"/>
        </w:numPr>
        <w:spacing w:before="100" w:beforeAutospacing="1" w:after="100" w:afterAutospacing="1" w:line="240" w:lineRule="auto"/>
        <w:ind w:right="0"/>
        <w:jc w:val="left"/>
        <w:rPr>
          <w:sz w:val="24"/>
          <w:szCs w:val="24"/>
          <w:lang w:val="en-US" w:eastAsia="en-US"/>
        </w:rPr>
      </w:pPr>
      <w:r w:rsidRPr="00D927A6">
        <w:rPr>
          <w:b/>
          <w:bCs/>
          <w:sz w:val="24"/>
          <w:szCs w:val="24"/>
          <w:lang w:val="en-US" w:eastAsia="en-US"/>
        </w:rPr>
        <w:lastRenderedPageBreak/>
        <w:t>Raw Score:</w:t>
      </w:r>
      <w:r w:rsidRPr="00D927A6">
        <w:rPr>
          <w:sz w:val="24"/>
          <w:szCs w:val="24"/>
          <w:lang w:val="en-US" w:eastAsia="en-US"/>
        </w:rPr>
        <w:br/>
        <w:t xml:space="preserve">2×5 + 3×3 + 4×2 = 10 + 9 + 8 = </w:t>
      </w:r>
      <w:r w:rsidRPr="00D927A6">
        <w:rPr>
          <w:b/>
          <w:bCs/>
          <w:sz w:val="24"/>
          <w:szCs w:val="24"/>
          <w:lang w:val="en-US" w:eastAsia="en-US"/>
        </w:rPr>
        <w:t>27</w:t>
      </w:r>
    </w:p>
    <w:p w14:paraId="573386D8" w14:textId="77777777" w:rsidR="00D927A6" w:rsidRPr="00D927A6" w:rsidRDefault="00D927A6" w:rsidP="00D927A6">
      <w:pPr>
        <w:numPr>
          <w:ilvl w:val="0"/>
          <w:numId w:val="91"/>
        </w:numPr>
        <w:spacing w:before="100" w:beforeAutospacing="1" w:after="100" w:afterAutospacing="1" w:line="240" w:lineRule="auto"/>
        <w:ind w:right="0"/>
        <w:jc w:val="left"/>
        <w:rPr>
          <w:sz w:val="24"/>
          <w:szCs w:val="24"/>
          <w:lang w:val="en-US" w:eastAsia="en-US"/>
        </w:rPr>
      </w:pPr>
      <w:r w:rsidRPr="00D927A6">
        <w:rPr>
          <w:b/>
          <w:bCs/>
          <w:sz w:val="24"/>
          <w:szCs w:val="24"/>
          <w:lang w:val="en-US" w:eastAsia="en-US"/>
        </w:rPr>
        <w:t>Maximum:</w:t>
      </w:r>
      <w:r w:rsidRPr="00D927A6">
        <w:rPr>
          <w:sz w:val="24"/>
          <w:szCs w:val="24"/>
          <w:lang w:val="en-US" w:eastAsia="en-US"/>
        </w:rPr>
        <w:t xml:space="preserve"> 27</w:t>
      </w:r>
    </w:p>
    <w:p w14:paraId="6EC8EC00" w14:textId="77777777" w:rsidR="00D927A6" w:rsidRPr="00D927A6" w:rsidRDefault="00D927A6" w:rsidP="00D927A6">
      <w:pPr>
        <w:numPr>
          <w:ilvl w:val="0"/>
          <w:numId w:val="91"/>
        </w:numPr>
        <w:spacing w:before="100" w:beforeAutospacing="1" w:after="100" w:afterAutospacing="1" w:line="240" w:lineRule="auto"/>
        <w:ind w:right="0"/>
        <w:jc w:val="left"/>
        <w:rPr>
          <w:sz w:val="24"/>
          <w:szCs w:val="24"/>
          <w:lang w:val="en-US" w:eastAsia="en-US"/>
        </w:rPr>
      </w:pPr>
      <w:r w:rsidRPr="00D927A6">
        <w:rPr>
          <w:b/>
          <w:bCs/>
          <w:sz w:val="24"/>
          <w:szCs w:val="24"/>
          <w:lang w:val="en-US" w:eastAsia="en-US"/>
        </w:rPr>
        <w:t>Structural Admissibility Score:</w:t>
      </w:r>
      <w:r w:rsidRPr="00D927A6">
        <w:rPr>
          <w:sz w:val="24"/>
          <w:szCs w:val="24"/>
          <w:lang w:val="en-US" w:eastAsia="en-US"/>
        </w:rPr>
        <w:br/>
        <w:t xml:space="preserve">S(T) = 1.0 × (27 / 27) = </w:t>
      </w:r>
      <w:r w:rsidRPr="00D927A6">
        <w:rPr>
          <w:b/>
          <w:bCs/>
          <w:sz w:val="24"/>
          <w:szCs w:val="24"/>
          <w:lang w:val="en-US" w:eastAsia="en-US"/>
        </w:rPr>
        <w:t>1.0</w:t>
      </w:r>
    </w:p>
    <w:p w14:paraId="2D12AC8B" w14:textId="77777777" w:rsidR="00D927A6" w:rsidRPr="00D927A6" w:rsidRDefault="00D927A6" w:rsidP="00D927A6">
      <w:pPr>
        <w:numPr>
          <w:ilvl w:val="0"/>
          <w:numId w:val="91"/>
        </w:numPr>
        <w:spacing w:before="100" w:beforeAutospacing="1" w:after="100" w:afterAutospacing="1" w:line="240" w:lineRule="auto"/>
        <w:ind w:right="0"/>
        <w:jc w:val="left"/>
        <w:rPr>
          <w:sz w:val="24"/>
          <w:szCs w:val="24"/>
          <w:lang w:val="en-US" w:eastAsia="en-US"/>
        </w:rPr>
      </w:pPr>
      <w:r w:rsidRPr="00D927A6">
        <w:rPr>
          <w:b/>
          <w:bCs/>
          <w:sz w:val="24"/>
          <w:szCs w:val="24"/>
          <w:lang w:val="en-US" w:eastAsia="en-US"/>
        </w:rPr>
        <w:t>Final Percentage:</w:t>
      </w:r>
      <w:r w:rsidRPr="00D927A6">
        <w:rPr>
          <w:sz w:val="24"/>
          <w:szCs w:val="24"/>
          <w:lang w:val="en-US" w:eastAsia="en-US"/>
        </w:rPr>
        <w:br/>
      </w:r>
      <w:r w:rsidRPr="00D927A6">
        <w:rPr>
          <w:b/>
          <w:bCs/>
          <w:sz w:val="24"/>
          <w:szCs w:val="24"/>
          <w:lang w:val="en-US" w:eastAsia="en-US"/>
        </w:rPr>
        <w:t>S(T) = 100%</w:t>
      </w:r>
    </w:p>
    <w:p w14:paraId="407223BE" w14:textId="77777777" w:rsidR="00D927A6" w:rsidRPr="00D927A6" w:rsidRDefault="00D927A6" w:rsidP="00D927A6">
      <w:pPr>
        <w:spacing w:before="0" w:line="240" w:lineRule="auto"/>
        <w:ind w:right="0"/>
        <w:jc w:val="left"/>
        <w:rPr>
          <w:sz w:val="24"/>
          <w:szCs w:val="24"/>
          <w:lang w:val="en-US" w:eastAsia="en-US"/>
        </w:rPr>
      </w:pPr>
      <w:r w:rsidRPr="00D927A6">
        <w:rPr>
          <w:sz w:val="24"/>
          <w:szCs w:val="24"/>
          <w:lang w:val="en-US" w:eastAsia="en-US"/>
        </w:rPr>
        <w:pict w14:anchorId="1318D21B">
          <v:rect id="_x0000_i3529" style="width:0;height:1.5pt" o:hralign="center" o:hrstd="t" o:hr="t" fillcolor="#a0a0a0" stroked="f"/>
        </w:pict>
      </w:r>
    </w:p>
    <w:p w14:paraId="75D2024B" w14:textId="77777777" w:rsidR="00D927A6" w:rsidRPr="00D927A6" w:rsidRDefault="00D927A6" w:rsidP="00D927A6">
      <w:pPr>
        <w:spacing w:before="100" w:beforeAutospacing="1" w:after="100" w:afterAutospacing="1" w:line="240" w:lineRule="auto"/>
        <w:ind w:right="0"/>
        <w:jc w:val="left"/>
        <w:outlineLvl w:val="1"/>
        <w:rPr>
          <w:b/>
          <w:bCs/>
          <w:sz w:val="24"/>
          <w:szCs w:val="24"/>
          <w:lang w:val="en-US" w:eastAsia="en-US"/>
        </w:rPr>
      </w:pPr>
      <w:r w:rsidRPr="00D927A6">
        <w:rPr>
          <w:b/>
          <w:bCs/>
          <w:sz w:val="24"/>
          <w:szCs w:val="24"/>
          <w:lang w:val="en-US" w:eastAsia="en-US"/>
        </w:rPr>
        <w:t>DETAILED JUSTIFICATIONS:</w:t>
      </w:r>
    </w:p>
    <w:p w14:paraId="14AEE206" w14:textId="77777777" w:rsidR="00D927A6" w:rsidRPr="00D927A6" w:rsidRDefault="00D927A6" w:rsidP="00D927A6">
      <w:pPr>
        <w:spacing w:before="100" w:beforeAutospacing="1" w:after="100" w:afterAutospacing="1" w:line="240" w:lineRule="auto"/>
        <w:ind w:right="0"/>
        <w:jc w:val="left"/>
        <w:outlineLvl w:val="2"/>
        <w:rPr>
          <w:b/>
          <w:bCs/>
          <w:sz w:val="24"/>
          <w:szCs w:val="24"/>
          <w:lang w:val="en-US" w:eastAsia="en-US"/>
        </w:rPr>
      </w:pPr>
      <w:r w:rsidRPr="00D927A6">
        <w:rPr>
          <w:b/>
          <w:bCs/>
          <w:i/>
          <w:iCs/>
          <w:sz w:val="24"/>
          <w:szCs w:val="24"/>
          <w:lang w:val="en-US" w:eastAsia="en-US"/>
        </w:rPr>
        <w:t>Layer I: Internal Integrity</w:t>
      </w:r>
    </w:p>
    <w:p w14:paraId="1421AD84" w14:textId="77777777" w:rsidR="00D927A6" w:rsidRPr="00D927A6" w:rsidRDefault="00D927A6" w:rsidP="00D927A6">
      <w:pPr>
        <w:numPr>
          <w:ilvl w:val="0"/>
          <w:numId w:val="92"/>
        </w:numPr>
        <w:spacing w:before="100" w:beforeAutospacing="1" w:after="100" w:afterAutospacing="1" w:line="240" w:lineRule="auto"/>
        <w:ind w:right="0"/>
        <w:jc w:val="left"/>
        <w:rPr>
          <w:sz w:val="24"/>
          <w:szCs w:val="24"/>
          <w:lang w:val="en-US" w:eastAsia="en-US"/>
        </w:rPr>
      </w:pPr>
      <w:r w:rsidRPr="00D927A6">
        <w:rPr>
          <w:b/>
          <w:bCs/>
          <w:sz w:val="24"/>
          <w:szCs w:val="24"/>
          <w:lang w:val="en-US" w:eastAsia="en-US"/>
        </w:rPr>
        <w:t>A1 (Logical Consistency):</w:t>
      </w:r>
      <w:r w:rsidRPr="00D927A6">
        <w:rPr>
          <w:sz w:val="24"/>
          <w:szCs w:val="24"/>
          <w:lang w:val="en-US" w:eastAsia="en-US"/>
        </w:rPr>
        <w:br/>
        <w:t>The theory’s claims form a mutually consistent set with no internal contradictions. Cellular reproduction, heredity, and metabolism cohere within a single explanatory structure.</w:t>
      </w:r>
    </w:p>
    <w:p w14:paraId="6B0A504E" w14:textId="77777777" w:rsidR="00D927A6" w:rsidRPr="00D927A6" w:rsidRDefault="00D927A6" w:rsidP="00D927A6">
      <w:pPr>
        <w:numPr>
          <w:ilvl w:val="0"/>
          <w:numId w:val="92"/>
        </w:numPr>
        <w:spacing w:before="100" w:beforeAutospacing="1" w:after="100" w:afterAutospacing="1" w:line="240" w:lineRule="auto"/>
        <w:ind w:right="0"/>
        <w:jc w:val="left"/>
        <w:rPr>
          <w:sz w:val="24"/>
          <w:szCs w:val="24"/>
          <w:lang w:val="en-US" w:eastAsia="en-US"/>
        </w:rPr>
      </w:pPr>
      <w:r w:rsidRPr="00D927A6">
        <w:rPr>
          <w:b/>
          <w:bCs/>
          <w:sz w:val="24"/>
          <w:szCs w:val="24"/>
          <w:lang w:val="en-US" w:eastAsia="en-US"/>
        </w:rPr>
        <w:t>A2 (Conceptual Clarity):</w:t>
      </w:r>
      <w:r w:rsidRPr="00D927A6">
        <w:rPr>
          <w:sz w:val="24"/>
          <w:szCs w:val="24"/>
          <w:lang w:val="en-US" w:eastAsia="en-US"/>
        </w:rPr>
        <w:br/>
        <w:t>Core concepts—cell, organism, division, metabolism, heredity—are precisely defined and operationally identifiable across biological contexts.</w:t>
      </w:r>
    </w:p>
    <w:p w14:paraId="05B7B8C0" w14:textId="77777777" w:rsidR="00D927A6" w:rsidRPr="00D927A6" w:rsidRDefault="00D927A6" w:rsidP="00D927A6">
      <w:pPr>
        <w:numPr>
          <w:ilvl w:val="0"/>
          <w:numId w:val="92"/>
        </w:numPr>
        <w:spacing w:before="100" w:beforeAutospacing="1" w:after="100" w:afterAutospacing="1" w:line="240" w:lineRule="auto"/>
        <w:ind w:right="0"/>
        <w:jc w:val="left"/>
        <w:rPr>
          <w:sz w:val="24"/>
          <w:szCs w:val="24"/>
          <w:lang w:val="en-US" w:eastAsia="en-US"/>
        </w:rPr>
      </w:pPr>
      <w:r w:rsidRPr="00D927A6">
        <w:rPr>
          <w:b/>
          <w:bCs/>
          <w:sz w:val="24"/>
          <w:szCs w:val="24"/>
          <w:lang w:val="en-US" w:eastAsia="en-US"/>
        </w:rPr>
        <w:t>A3 (Application Reproducibility):</w:t>
      </w:r>
      <w:r w:rsidRPr="00D927A6">
        <w:rPr>
          <w:sz w:val="24"/>
          <w:szCs w:val="24"/>
          <w:lang w:val="en-US" w:eastAsia="en-US"/>
        </w:rPr>
        <w:br/>
        <w:t>Given the same biological system, independent investigators will identify the same cellular structures and processes without interpretive discretion.</w:t>
      </w:r>
    </w:p>
    <w:p w14:paraId="74374D54" w14:textId="77777777" w:rsidR="00D927A6" w:rsidRPr="00D927A6" w:rsidRDefault="00D927A6" w:rsidP="00D927A6">
      <w:pPr>
        <w:numPr>
          <w:ilvl w:val="0"/>
          <w:numId w:val="92"/>
        </w:numPr>
        <w:spacing w:before="100" w:beforeAutospacing="1" w:after="100" w:afterAutospacing="1" w:line="240" w:lineRule="auto"/>
        <w:ind w:right="0"/>
        <w:jc w:val="left"/>
        <w:rPr>
          <w:sz w:val="24"/>
          <w:szCs w:val="24"/>
          <w:lang w:val="en-US" w:eastAsia="en-US"/>
        </w:rPr>
      </w:pPr>
      <w:r w:rsidRPr="00D927A6">
        <w:rPr>
          <w:b/>
          <w:bCs/>
          <w:sz w:val="24"/>
          <w:szCs w:val="24"/>
          <w:lang w:val="en-US" w:eastAsia="en-US"/>
        </w:rPr>
        <w:t>A4 (Absence of Ad Hoc Elements):</w:t>
      </w:r>
      <w:r w:rsidRPr="00D927A6">
        <w:rPr>
          <w:sz w:val="24"/>
          <w:szCs w:val="24"/>
          <w:lang w:val="en-US" w:eastAsia="en-US"/>
        </w:rPr>
        <w:br/>
        <w:t>No auxiliary hypotheses are introduced to handle anomalies; apparent exceptions (e.g., syncytia, multinucleate cells) are naturally accommodated without modifying the core claims.</w:t>
      </w:r>
    </w:p>
    <w:p w14:paraId="089E7679" w14:textId="77777777" w:rsidR="00D927A6" w:rsidRPr="00D927A6" w:rsidRDefault="00D927A6" w:rsidP="00D927A6">
      <w:pPr>
        <w:numPr>
          <w:ilvl w:val="0"/>
          <w:numId w:val="92"/>
        </w:numPr>
        <w:spacing w:before="100" w:beforeAutospacing="1" w:after="100" w:afterAutospacing="1" w:line="240" w:lineRule="auto"/>
        <w:ind w:right="0"/>
        <w:jc w:val="left"/>
        <w:rPr>
          <w:sz w:val="24"/>
          <w:szCs w:val="24"/>
          <w:lang w:val="en-US" w:eastAsia="en-US"/>
        </w:rPr>
      </w:pPr>
      <w:r w:rsidRPr="00D927A6">
        <w:rPr>
          <w:b/>
          <w:bCs/>
          <w:sz w:val="24"/>
          <w:szCs w:val="24"/>
          <w:lang w:val="en-US" w:eastAsia="en-US"/>
        </w:rPr>
        <w:t>A5 (Explicit Domain Specification):</w:t>
      </w:r>
      <w:r w:rsidRPr="00D927A6">
        <w:rPr>
          <w:sz w:val="24"/>
          <w:szCs w:val="24"/>
          <w:lang w:val="en-US" w:eastAsia="en-US"/>
        </w:rPr>
        <w:br/>
        <w:t>The theory clearly applies to all known life forms and does not overextend to abiogenesis or pre-cellular chemistry.</w:t>
      </w:r>
    </w:p>
    <w:p w14:paraId="4233A340" w14:textId="77777777" w:rsidR="00D927A6" w:rsidRPr="00D927A6" w:rsidRDefault="00D927A6" w:rsidP="00D927A6">
      <w:pPr>
        <w:spacing w:before="0" w:line="240" w:lineRule="auto"/>
        <w:ind w:right="0"/>
        <w:jc w:val="left"/>
        <w:rPr>
          <w:sz w:val="24"/>
          <w:szCs w:val="24"/>
          <w:lang w:val="en-US" w:eastAsia="en-US"/>
        </w:rPr>
      </w:pPr>
      <w:r w:rsidRPr="00D927A6">
        <w:rPr>
          <w:sz w:val="24"/>
          <w:szCs w:val="24"/>
          <w:lang w:val="en-US" w:eastAsia="en-US"/>
        </w:rPr>
        <w:pict w14:anchorId="3A41004B">
          <v:rect id="_x0000_i3530" style="width:0;height:1.5pt" o:hralign="center" o:hrstd="t" o:hr="t" fillcolor="#a0a0a0" stroked="f"/>
        </w:pict>
      </w:r>
    </w:p>
    <w:p w14:paraId="520A96EE" w14:textId="77777777" w:rsidR="00D927A6" w:rsidRPr="00D927A6" w:rsidRDefault="00D927A6" w:rsidP="00D927A6">
      <w:pPr>
        <w:spacing w:before="100" w:beforeAutospacing="1" w:after="100" w:afterAutospacing="1" w:line="240" w:lineRule="auto"/>
        <w:ind w:right="0"/>
        <w:jc w:val="left"/>
        <w:outlineLvl w:val="2"/>
        <w:rPr>
          <w:b/>
          <w:bCs/>
          <w:sz w:val="24"/>
          <w:szCs w:val="24"/>
          <w:lang w:val="en-US" w:eastAsia="en-US"/>
        </w:rPr>
      </w:pPr>
      <w:r w:rsidRPr="00D927A6">
        <w:rPr>
          <w:b/>
          <w:bCs/>
          <w:i/>
          <w:iCs/>
          <w:sz w:val="24"/>
          <w:szCs w:val="24"/>
          <w:lang w:val="en-US" w:eastAsia="en-US"/>
        </w:rPr>
        <w:lastRenderedPageBreak/>
        <w:t>Layer C: Constraint Power</w:t>
      </w:r>
    </w:p>
    <w:p w14:paraId="7B4D09A4" w14:textId="77777777" w:rsidR="00D927A6" w:rsidRPr="00D927A6" w:rsidRDefault="00D927A6" w:rsidP="00D927A6">
      <w:pPr>
        <w:numPr>
          <w:ilvl w:val="0"/>
          <w:numId w:val="93"/>
        </w:numPr>
        <w:spacing w:before="100" w:beforeAutospacing="1" w:after="100" w:afterAutospacing="1" w:line="240" w:lineRule="auto"/>
        <w:ind w:right="0"/>
        <w:jc w:val="left"/>
        <w:rPr>
          <w:sz w:val="24"/>
          <w:szCs w:val="24"/>
          <w:lang w:val="en-US" w:eastAsia="en-US"/>
        </w:rPr>
      </w:pPr>
      <w:r w:rsidRPr="00D927A6">
        <w:rPr>
          <w:b/>
          <w:bCs/>
          <w:sz w:val="24"/>
          <w:szCs w:val="24"/>
          <w:lang w:val="en-US" w:eastAsia="en-US"/>
        </w:rPr>
        <w:t>B1 (Model Exclusion):</w:t>
      </w:r>
      <w:r w:rsidRPr="00D927A6">
        <w:rPr>
          <w:sz w:val="24"/>
          <w:szCs w:val="24"/>
          <w:lang w:val="en-US" w:eastAsia="en-US"/>
        </w:rPr>
        <w:br/>
        <w:t>Cell Theory excludes coherent biological models in which life is continuous, amorphous, or composed of indivisible living matter.</w:t>
      </w:r>
    </w:p>
    <w:p w14:paraId="5577C8F8" w14:textId="77777777" w:rsidR="00D927A6" w:rsidRPr="00D927A6" w:rsidRDefault="00D927A6" w:rsidP="00D927A6">
      <w:pPr>
        <w:numPr>
          <w:ilvl w:val="0"/>
          <w:numId w:val="93"/>
        </w:numPr>
        <w:spacing w:before="100" w:beforeAutospacing="1" w:after="100" w:afterAutospacing="1" w:line="240" w:lineRule="auto"/>
        <w:ind w:right="0"/>
        <w:jc w:val="left"/>
        <w:rPr>
          <w:sz w:val="24"/>
          <w:szCs w:val="24"/>
          <w:lang w:val="en-US" w:eastAsia="en-US"/>
        </w:rPr>
      </w:pPr>
      <w:r w:rsidRPr="00D927A6">
        <w:rPr>
          <w:b/>
          <w:bCs/>
          <w:sz w:val="24"/>
          <w:szCs w:val="24"/>
          <w:lang w:val="en-US" w:eastAsia="en-US"/>
        </w:rPr>
        <w:t>B2 (Non-Definitional Exclusion):</w:t>
      </w:r>
      <w:r w:rsidRPr="00D927A6">
        <w:rPr>
          <w:sz w:val="24"/>
          <w:szCs w:val="24"/>
          <w:lang w:val="en-US" w:eastAsia="en-US"/>
        </w:rPr>
        <w:br/>
        <w:t>These exclusions arise from empirical discoveries (microscopy, reproduction, metabolism), not from definitional fiat.</w:t>
      </w:r>
    </w:p>
    <w:p w14:paraId="6F65BD9D" w14:textId="77777777" w:rsidR="00D927A6" w:rsidRPr="00D927A6" w:rsidRDefault="00D927A6" w:rsidP="00D927A6">
      <w:pPr>
        <w:numPr>
          <w:ilvl w:val="0"/>
          <w:numId w:val="93"/>
        </w:numPr>
        <w:spacing w:before="100" w:beforeAutospacing="1" w:after="100" w:afterAutospacing="1" w:line="240" w:lineRule="auto"/>
        <w:ind w:right="0"/>
        <w:jc w:val="left"/>
        <w:rPr>
          <w:sz w:val="24"/>
          <w:szCs w:val="24"/>
          <w:lang w:val="en-US" w:eastAsia="en-US"/>
        </w:rPr>
      </w:pPr>
      <w:r w:rsidRPr="00D927A6">
        <w:rPr>
          <w:b/>
          <w:bCs/>
          <w:sz w:val="24"/>
          <w:szCs w:val="24"/>
          <w:lang w:val="en-US" w:eastAsia="en-US"/>
        </w:rPr>
        <w:t>B3 (Non-Trivial Exclusion):</w:t>
      </w:r>
      <w:r w:rsidRPr="00D927A6">
        <w:rPr>
          <w:sz w:val="24"/>
          <w:szCs w:val="24"/>
          <w:lang w:val="en-US" w:eastAsia="en-US"/>
        </w:rPr>
        <w:br/>
        <w:t>The ruled-out alternatives—spontaneous generation, vital fluids, non-cellular life organization—are logically coherent and empirically falsifiable.</w:t>
      </w:r>
    </w:p>
    <w:p w14:paraId="2D2822FA" w14:textId="77777777" w:rsidR="00D927A6" w:rsidRPr="00D927A6" w:rsidRDefault="00D927A6" w:rsidP="00D927A6">
      <w:pPr>
        <w:spacing w:before="0" w:line="240" w:lineRule="auto"/>
        <w:ind w:right="0"/>
        <w:jc w:val="left"/>
        <w:rPr>
          <w:sz w:val="24"/>
          <w:szCs w:val="24"/>
          <w:lang w:val="en-US" w:eastAsia="en-US"/>
        </w:rPr>
      </w:pPr>
      <w:r w:rsidRPr="00D927A6">
        <w:rPr>
          <w:sz w:val="24"/>
          <w:szCs w:val="24"/>
          <w:lang w:val="en-US" w:eastAsia="en-US"/>
        </w:rPr>
        <w:pict w14:anchorId="6AB516B5">
          <v:rect id="_x0000_i3531" style="width:0;height:1.5pt" o:hralign="center" o:hrstd="t" o:hr="t" fillcolor="#a0a0a0" stroked="f"/>
        </w:pict>
      </w:r>
    </w:p>
    <w:p w14:paraId="77D29CDF" w14:textId="77777777" w:rsidR="00D927A6" w:rsidRPr="00D927A6" w:rsidRDefault="00D927A6" w:rsidP="00D927A6">
      <w:pPr>
        <w:spacing w:before="100" w:beforeAutospacing="1" w:after="100" w:afterAutospacing="1" w:line="240" w:lineRule="auto"/>
        <w:ind w:right="0"/>
        <w:jc w:val="left"/>
        <w:outlineLvl w:val="2"/>
        <w:rPr>
          <w:b/>
          <w:bCs/>
          <w:sz w:val="24"/>
          <w:szCs w:val="24"/>
          <w:lang w:val="en-US" w:eastAsia="en-US"/>
        </w:rPr>
      </w:pPr>
      <w:r w:rsidRPr="00D927A6">
        <w:rPr>
          <w:b/>
          <w:bCs/>
          <w:i/>
          <w:iCs/>
          <w:sz w:val="24"/>
          <w:szCs w:val="24"/>
          <w:lang w:val="en-US" w:eastAsia="en-US"/>
        </w:rPr>
        <w:t>Layer O: Ontological Load</w:t>
      </w:r>
    </w:p>
    <w:p w14:paraId="65D8FEDC" w14:textId="77777777" w:rsidR="00D927A6" w:rsidRPr="00D927A6" w:rsidRDefault="00D927A6" w:rsidP="00D927A6">
      <w:pPr>
        <w:numPr>
          <w:ilvl w:val="0"/>
          <w:numId w:val="94"/>
        </w:numPr>
        <w:spacing w:before="100" w:beforeAutospacing="1" w:after="100" w:afterAutospacing="1" w:line="240" w:lineRule="auto"/>
        <w:ind w:right="0"/>
        <w:jc w:val="left"/>
        <w:rPr>
          <w:sz w:val="24"/>
          <w:szCs w:val="24"/>
          <w:lang w:val="en-US" w:eastAsia="en-US"/>
        </w:rPr>
      </w:pPr>
      <w:r w:rsidRPr="00D927A6">
        <w:rPr>
          <w:b/>
          <w:bCs/>
          <w:sz w:val="24"/>
          <w:szCs w:val="24"/>
          <w:lang w:val="en-US" w:eastAsia="en-US"/>
        </w:rPr>
        <w:t>C1 (World-Directed Claims):</w:t>
      </w:r>
      <w:r w:rsidRPr="00D927A6">
        <w:rPr>
          <w:sz w:val="24"/>
          <w:szCs w:val="24"/>
          <w:lang w:val="en-US" w:eastAsia="en-US"/>
        </w:rPr>
        <w:br/>
        <w:t>The theory makes direct claims about what biological entities fundamentally exist: cells as real, discrete units of life.</w:t>
      </w:r>
    </w:p>
    <w:p w14:paraId="50B634D5" w14:textId="77777777" w:rsidR="00D927A6" w:rsidRPr="00D927A6" w:rsidRDefault="00D927A6" w:rsidP="00D927A6">
      <w:pPr>
        <w:numPr>
          <w:ilvl w:val="0"/>
          <w:numId w:val="94"/>
        </w:numPr>
        <w:spacing w:before="100" w:beforeAutospacing="1" w:after="100" w:afterAutospacing="1" w:line="240" w:lineRule="auto"/>
        <w:ind w:right="0"/>
        <w:jc w:val="left"/>
        <w:rPr>
          <w:sz w:val="24"/>
          <w:szCs w:val="24"/>
          <w:lang w:val="en-US" w:eastAsia="en-US"/>
        </w:rPr>
      </w:pPr>
      <w:r w:rsidRPr="00D927A6">
        <w:rPr>
          <w:b/>
          <w:bCs/>
          <w:sz w:val="24"/>
          <w:szCs w:val="24"/>
          <w:lang w:val="en-US" w:eastAsia="en-US"/>
        </w:rPr>
        <w:t>C2 (Modal Constraint):</w:t>
      </w:r>
      <w:r w:rsidRPr="00D927A6">
        <w:rPr>
          <w:sz w:val="24"/>
          <w:szCs w:val="24"/>
          <w:lang w:val="en-US" w:eastAsia="en-US"/>
        </w:rPr>
        <w:br/>
        <w:t>It rules out coherent alternative worlds in which complex life exists without cellular organization.</w:t>
      </w:r>
    </w:p>
    <w:p w14:paraId="7915B355" w14:textId="77777777" w:rsidR="00D927A6" w:rsidRPr="00D927A6" w:rsidRDefault="00D927A6" w:rsidP="00D927A6">
      <w:pPr>
        <w:spacing w:before="0" w:line="240" w:lineRule="auto"/>
        <w:ind w:right="0"/>
        <w:jc w:val="left"/>
        <w:rPr>
          <w:sz w:val="24"/>
          <w:szCs w:val="24"/>
          <w:lang w:val="en-US" w:eastAsia="en-US"/>
        </w:rPr>
      </w:pPr>
      <w:r w:rsidRPr="00D927A6">
        <w:rPr>
          <w:sz w:val="24"/>
          <w:szCs w:val="24"/>
          <w:lang w:val="en-US" w:eastAsia="en-US"/>
        </w:rPr>
        <w:pict w14:anchorId="40351950">
          <v:rect id="_x0000_i3532" style="width:0;height:1.5pt" o:hralign="center" o:hrstd="t" o:hr="t" fillcolor="#a0a0a0" stroked="f"/>
        </w:pict>
      </w:r>
    </w:p>
    <w:p w14:paraId="508DA98E" w14:textId="77777777" w:rsidR="00D927A6" w:rsidRPr="00D927A6" w:rsidRDefault="00D927A6" w:rsidP="00D927A6">
      <w:pPr>
        <w:spacing w:before="100" w:beforeAutospacing="1" w:after="100" w:afterAutospacing="1" w:line="240" w:lineRule="auto"/>
        <w:ind w:right="0"/>
        <w:jc w:val="left"/>
        <w:outlineLvl w:val="1"/>
        <w:rPr>
          <w:b/>
          <w:bCs/>
          <w:sz w:val="24"/>
          <w:szCs w:val="24"/>
          <w:lang w:val="en-US" w:eastAsia="en-US"/>
        </w:rPr>
      </w:pPr>
      <w:r w:rsidRPr="00D927A6">
        <w:rPr>
          <w:b/>
          <w:bCs/>
          <w:sz w:val="24"/>
          <w:szCs w:val="24"/>
          <w:lang w:val="en-US" w:eastAsia="en-US"/>
        </w:rPr>
        <w:t>IDENTIFIED WEAKNESSES:</w:t>
      </w:r>
    </w:p>
    <w:p w14:paraId="65AE9928" w14:textId="77777777" w:rsidR="00D927A6" w:rsidRPr="00D927A6" w:rsidRDefault="00D927A6" w:rsidP="00D927A6">
      <w:pPr>
        <w:numPr>
          <w:ilvl w:val="0"/>
          <w:numId w:val="95"/>
        </w:numPr>
        <w:spacing w:before="100" w:beforeAutospacing="1" w:after="100" w:afterAutospacing="1" w:line="240" w:lineRule="auto"/>
        <w:ind w:right="0"/>
        <w:jc w:val="left"/>
        <w:rPr>
          <w:sz w:val="24"/>
          <w:szCs w:val="24"/>
          <w:lang w:val="en-US" w:eastAsia="en-US"/>
        </w:rPr>
      </w:pPr>
      <w:r w:rsidRPr="00D927A6">
        <w:rPr>
          <w:b/>
          <w:bCs/>
          <w:sz w:val="24"/>
          <w:szCs w:val="24"/>
          <w:lang w:val="en-US" w:eastAsia="en-US"/>
        </w:rPr>
        <w:t>Origin of Cells:</w:t>
      </w:r>
      <w:r w:rsidRPr="00D927A6">
        <w:rPr>
          <w:sz w:val="24"/>
          <w:szCs w:val="24"/>
          <w:lang w:val="en-US" w:eastAsia="en-US"/>
        </w:rPr>
        <w:t xml:space="preserve"> The theory does not explain how the first cells arose (outside its intended scope).</w:t>
      </w:r>
    </w:p>
    <w:p w14:paraId="763674EF" w14:textId="77777777" w:rsidR="00D927A6" w:rsidRPr="00D927A6" w:rsidRDefault="00D927A6" w:rsidP="00D927A6">
      <w:pPr>
        <w:numPr>
          <w:ilvl w:val="0"/>
          <w:numId w:val="95"/>
        </w:numPr>
        <w:spacing w:before="100" w:beforeAutospacing="1" w:after="100" w:afterAutospacing="1" w:line="240" w:lineRule="auto"/>
        <w:ind w:right="0"/>
        <w:jc w:val="left"/>
        <w:rPr>
          <w:sz w:val="24"/>
          <w:szCs w:val="24"/>
          <w:lang w:val="en-US" w:eastAsia="en-US"/>
        </w:rPr>
      </w:pPr>
      <w:r w:rsidRPr="00D927A6">
        <w:rPr>
          <w:b/>
          <w:bCs/>
          <w:sz w:val="24"/>
          <w:szCs w:val="24"/>
          <w:lang w:val="en-US" w:eastAsia="en-US"/>
        </w:rPr>
        <w:t>Edge Cases:</w:t>
      </w:r>
      <w:r w:rsidRPr="00D927A6">
        <w:rPr>
          <w:sz w:val="24"/>
          <w:szCs w:val="24"/>
          <w:lang w:val="en-US" w:eastAsia="en-US"/>
        </w:rPr>
        <w:t xml:space="preserve"> Viruses and prions occupy boundary positions relative to the definition of life, though they do not violate the theory.</w:t>
      </w:r>
    </w:p>
    <w:p w14:paraId="2230FA20" w14:textId="77777777" w:rsidR="00D927A6" w:rsidRPr="00D927A6" w:rsidRDefault="00D927A6" w:rsidP="00D927A6">
      <w:pPr>
        <w:spacing w:before="0" w:line="240" w:lineRule="auto"/>
        <w:ind w:right="0"/>
        <w:jc w:val="left"/>
        <w:rPr>
          <w:sz w:val="24"/>
          <w:szCs w:val="24"/>
          <w:lang w:val="en-US" w:eastAsia="en-US"/>
        </w:rPr>
      </w:pPr>
      <w:r w:rsidRPr="00D927A6">
        <w:rPr>
          <w:sz w:val="24"/>
          <w:szCs w:val="24"/>
          <w:lang w:val="en-US" w:eastAsia="en-US"/>
        </w:rPr>
        <w:lastRenderedPageBreak/>
        <w:pict w14:anchorId="5018D9B1">
          <v:rect id="_x0000_i3533" style="width:0;height:1.5pt" o:hralign="center" o:hrstd="t" o:hr="t" fillcolor="#a0a0a0" stroked="f"/>
        </w:pict>
      </w:r>
    </w:p>
    <w:p w14:paraId="4BF8567F" w14:textId="77777777" w:rsidR="00D927A6" w:rsidRPr="00D927A6" w:rsidRDefault="00D927A6" w:rsidP="00D927A6">
      <w:pPr>
        <w:spacing w:before="100" w:beforeAutospacing="1" w:after="100" w:afterAutospacing="1" w:line="240" w:lineRule="auto"/>
        <w:ind w:right="0"/>
        <w:jc w:val="left"/>
        <w:outlineLvl w:val="1"/>
        <w:rPr>
          <w:b/>
          <w:bCs/>
          <w:sz w:val="24"/>
          <w:szCs w:val="24"/>
          <w:lang w:val="en-US" w:eastAsia="en-US"/>
        </w:rPr>
      </w:pPr>
      <w:r w:rsidRPr="00D927A6">
        <w:rPr>
          <w:b/>
          <w:bCs/>
          <w:sz w:val="24"/>
          <w:szCs w:val="24"/>
          <w:lang w:val="en-US" w:eastAsia="en-US"/>
        </w:rPr>
        <w:t>SUGGESTIONS FOR IMPROVEMENT:</w:t>
      </w:r>
    </w:p>
    <w:p w14:paraId="111B1ACF" w14:textId="77777777" w:rsidR="00D927A6" w:rsidRPr="00D927A6" w:rsidRDefault="00D927A6" w:rsidP="00D927A6">
      <w:pPr>
        <w:numPr>
          <w:ilvl w:val="0"/>
          <w:numId w:val="96"/>
        </w:numPr>
        <w:spacing w:before="100" w:beforeAutospacing="1" w:after="100" w:afterAutospacing="1" w:line="240" w:lineRule="auto"/>
        <w:ind w:right="0"/>
        <w:jc w:val="left"/>
        <w:rPr>
          <w:sz w:val="24"/>
          <w:szCs w:val="24"/>
          <w:lang w:val="en-US" w:eastAsia="en-US"/>
        </w:rPr>
      </w:pPr>
      <w:r w:rsidRPr="00D927A6">
        <w:rPr>
          <w:sz w:val="24"/>
          <w:szCs w:val="24"/>
          <w:lang w:val="en-US" w:eastAsia="en-US"/>
        </w:rPr>
        <w:t>Integrate Cell Theory more explicitly with theories of abiogenesis to clarify pre-cellular boundaries.</w:t>
      </w:r>
    </w:p>
    <w:p w14:paraId="57E0346A" w14:textId="77777777" w:rsidR="00D927A6" w:rsidRPr="00D927A6" w:rsidRDefault="00D927A6" w:rsidP="00D927A6">
      <w:pPr>
        <w:numPr>
          <w:ilvl w:val="0"/>
          <w:numId w:val="96"/>
        </w:numPr>
        <w:spacing w:before="100" w:beforeAutospacing="1" w:after="100" w:afterAutospacing="1" w:line="240" w:lineRule="auto"/>
        <w:ind w:right="0"/>
        <w:jc w:val="left"/>
        <w:rPr>
          <w:sz w:val="24"/>
          <w:szCs w:val="24"/>
          <w:lang w:val="en-US" w:eastAsia="en-US"/>
        </w:rPr>
      </w:pPr>
      <w:r w:rsidRPr="00D927A6">
        <w:rPr>
          <w:sz w:val="24"/>
          <w:szCs w:val="24"/>
          <w:lang w:val="en-US" w:eastAsia="en-US"/>
        </w:rPr>
        <w:t>Refine criteria distinguishing cellular life from non-living replicators without weakening core claims.</w:t>
      </w:r>
    </w:p>
    <w:p w14:paraId="4F47AFB5" w14:textId="77777777" w:rsidR="00D927A6" w:rsidRPr="00D927A6" w:rsidRDefault="00D927A6" w:rsidP="00D927A6">
      <w:pPr>
        <w:numPr>
          <w:ilvl w:val="0"/>
          <w:numId w:val="96"/>
        </w:numPr>
        <w:spacing w:before="100" w:beforeAutospacing="1" w:after="100" w:afterAutospacing="1" w:line="240" w:lineRule="auto"/>
        <w:ind w:right="0"/>
        <w:jc w:val="left"/>
        <w:rPr>
          <w:sz w:val="24"/>
          <w:szCs w:val="24"/>
          <w:lang w:val="en-US" w:eastAsia="en-US"/>
        </w:rPr>
      </w:pPr>
      <w:r w:rsidRPr="00D927A6">
        <w:rPr>
          <w:sz w:val="24"/>
          <w:szCs w:val="24"/>
          <w:lang w:val="en-US" w:eastAsia="en-US"/>
        </w:rPr>
        <w:t>Extend quantitative cell-based principles to multicellular development and systems biology.</w:t>
      </w:r>
    </w:p>
    <w:p w14:paraId="0C2C8D7F" w14:textId="77777777" w:rsidR="00D927A6" w:rsidRPr="00D927A6" w:rsidRDefault="00D927A6" w:rsidP="00D927A6">
      <w:pPr>
        <w:spacing w:before="0" w:line="240" w:lineRule="auto"/>
        <w:ind w:right="0"/>
        <w:jc w:val="left"/>
        <w:rPr>
          <w:sz w:val="24"/>
          <w:szCs w:val="24"/>
          <w:lang w:val="en-US" w:eastAsia="en-US"/>
        </w:rPr>
      </w:pPr>
      <w:r w:rsidRPr="00D927A6">
        <w:rPr>
          <w:sz w:val="24"/>
          <w:szCs w:val="24"/>
          <w:lang w:val="en-US" w:eastAsia="en-US"/>
        </w:rPr>
        <w:pict w14:anchorId="64644E04">
          <v:rect id="_x0000_i3534" style="width:0;height:1.5pt" o:hralign="center" o:hrstd="t" o:hr="t" fillcolor="#a0a0a0" stroked="f"/>
        </w:pict>
      </w:r>
    </w:p>
    <w:p w14:paraId="243CF357" w14:textId="77777777" w:rsidR="00D927A6" w:rsidRPr="00D927A6" w:rsidRDefault="00D927A6" w:rsidP="00D927A6">
      <w:pPr>
        <w:spacing w:before="100" w:beforeAutospacing="1" w:after="100" w:afterAutospacing="1" w:line="240" w:lineRule="auto"/>
        <w:ind w:right="0"/>
        <w:jc w:val="left"/>
        <w:outlineLvl w:val="1"/>
        <w:rPr>
          <w:b/>
          <w:bCs/>
          <w:sz w:val="24"/>
          <w:szCs w:val="24"/>
          <w:lang w:val="en-US" w:eastAsia="en-US"/>
        </w:rPr>
      </w:pPr>
      <w:r w:rsidRPr="00D927A6">
        <w:rPr>
          <w:b/>
          <w:bCs/>
          <w:sz w:val="24"/>
          <w:szCs w:val="24"/>
          <w:lang w:val="en-US" w:eastAsia="en-US"/>
        </w:rPr>
        <w:t>COMPARATIVE POSITIONING:</w:t>
      </w:r>
    </w:p>
    <w:p w14:paraId="51501EE8" w14:textId="77777777" w:rsidR="00D927A6" w:rsidRPr="00D927A6" w:rsidRDefault="00D927A6" w:rsidP="00D927A6">
      <w:pPr>
        <w:spacing w:before="100" w:beforeAutospacing="1" w:after="100" w:afterAutospacing="1" w:line="240" w:lineRule="auto"/>
        <w:ind w:right="0"/>
        <w:jc w:val="left"/>
        <w:rPr>
          <w:sz w:val="24"/>
          <w:szCs w:val="24"/>
          <w:lang w:val="en-US" w:eastAsia="en-US"/>
        </w:rPr>
      </w:pPr>
      <w:r w:rsidRPr="00D927A6">
        <w:rPr>
          <w:sz w:val="24"/>
          <w:szCs w:val="24"/>
          <w:lang w:val="en-US" w:eastAsia="en-US"/>
        </w:rPr>
        <w:t xml:space="preserve">Based on </w:t>
      </w:r>
      <w:r w:rsidRPr="00D927A6">
        <w:rPr>
          <w:b/>
          <w:bCs/>
          <w:sz w:val="24"/>
          <w:szCs w:val="24"/>
          <w:lang w:val="en-US" w:eastAsia="en-US"/>
        </w:rPr>
        <w:t>S(T) = 100%</w:t>
      </w:r>
      <w:r w:rsidRPr="00D927A6">
        <w:rPr>
          <w:sz w:val="24"/>
          <w:szCs w:val="24"/>
          <w:lang w:val="en-US" w:eastAsia="en-US"/>
        </w:rPr>
        <w:t>, this theory is comparable to:</w:t>
      </w:r>
    </w:p>
    <w:p w14:paraId="09BE7D01" w14:textId="77777777" w:rsidR="00D927A6" w:rsidRPr="00D927A6" w:rsidRDefault="00D927A6" w:rsidP="00D927A6">
      <w:pPr>
        <w:numPr>
          <w:ilvl w:val="0"/>
          <w:numId w:val="97"/>
        </w:numPr>
        <w:spacing w:before="100" w:beforeAutospacing="1" w:after="100" w:afterAutospacing="1" w:line="240" w:lineRule="auto"/>
        <w:ind w:right="0"/>
        <w:jc w:val="left"/>
        <w:rPr>
          <w:sz w:val="24"/>
          <w:szCs w:val="24"/>
          <w:lang w:val="en-US" w:eastAsia="en-US"/>
        </w:rPr>
      </w:pPr>
      <w:r w:rsidRPr="00D927A6">
        <w:rPr>
          <w:b/>
          <w:bCs/>
          <w:sz w:val="24"/>
          <w:szCs w:val="24"/>
          <w:lang w:val="en-US" w:eastAsia="en-US"/>
        </w:rPr>
        <w:t>General Relativity / Plate Tectonics level</w:t>
      </w:r>
      <w:r w:rsidRPr="00D927A6">
        <w:rPr>
          <w:sz w:val="24"/>
          <w:szCs w:val="24"/>
          <w:lang w:val="en-US" w:eastAsia="en-US"/>
        </w:rPr>
        <w:t xml:space="preserve"> — a foundational, domain-complete theory with maximal empirical and modal constraint.</w:t>
      </w:r>
    </w:p>
    <w:p w14:paraId="6BCE5738" w14:textId="77777777" w:rsidR="00D927A6" w:rsidRPr="00D927A6" w:rsidRDefault="00D927A6" w:rsidP="00D927A6">
      <w:pPr>
        <w:spacing w:before="0" w:line="240" w:lineRule="auto"/>
        <w:ind w:right="0"/>
        <w:jc w:val="left"/>
        <w:rPr>
          <w:sz w:val="24"/>
          <w:szCs w:val="24"/>
          <w:lang w:val="en-US" w:eastAsia="en-US"/>
        </w:rPr>
      </w:pPr>
      <w:r w:rsidRPr="00D927A6">
        <w:rPr>
          <w:sz w:val="24"/>
          <w:szCs w:val="24"/>
          <w:lang w:val="en-US" w:eastAsia="en-US"/>
        </w:rPr>
        <w:pict w14:anchorId="7711CCD0">
          <v:rect id="_x0000_i3535" style="width:0;height:1.5pt" o:hralign="center" o:hrstd="t" o:hr="t" fillcolor="#a0a0a0" stroked="f"/>
        </w:pict>
      </w:r>
    </w:p>
    <w:p w14:paraId="65F4E099" w14:textId="77777777" w:rsidR="00D927A6" w:rsidRPr="00D927A6" w:rsidRDefault="00D927A6" w:rsidP="00D927A6">
      <w:pPr>
        <w:spacing w:before="100" w:beforeAutospacing="1" w:after="100" w:afterAutospacing="1" w:line="240" w:lineRule="auto"/>
        <w:ind w:right="0"/>
        <w:jc w:val="left"/>
        <w:rPr>
          <w:sz w:val="24"/>
          <w:szCs w:val="24"/>
          <w:lang w:val="en-US" w:eastAsia="en-US"/>
        </w:rPr>
      </w:pPr>
      <w:r w:rsidRPr="00D927A6">
        <w:rPr>
          <w:b/>
          <w:bCs/>
          <w:sz w:val="24"/>
          <w:szCs w:val="24"/>
          <w:lang w:val="en-US" w:eastAsia="en-US"/>
        </w:rPr>
        <w:t>Summary Judgment:</w:t>
      </w:r>
      <w:r w:rsidRPr="00D927A6">
        <w:rPr>
          <w:sz w:val="24"/>
          <w:szCs w:val="24"/>
          <w:lang w:val="en-US" w:eastAsia="en-US"/>
        </w:rPr>
        <w:br/>
        <w:t xml:space="preserve">Under the Structural–Bayesian I-C-O-N framework, Cell Theory ranks among the </w:t>
      </w:r>
      <w:r w:rsidRPr="00D927A6">
        <w:rPr>
          <w:b/>
          <w:bCs/>
          <w:sz w:val="24"/>
          <w:szCs w:val="24"/>
          <w:lang w:val="en-US" w:eastAsia="en-US"/>
        </w:rPr>
        <w:t>strongest scientific theories ever formulated</w:t>
      </w:r>
      <w:r w:rsidRPr="00D927A6">
        <w:rPr>
          <w:sz w:val="24"/>
          <w:szCs w:val="24"/>
          <w:lang w:val="en-US" w:eastAsia="en-US"/>
        </w:rPr>
        <w:t xml:space="preserve">. Its power lies not in mathematical sophistication but in </w:t>
      </w:r>
      <w:r w:rsidRPr="00D927A6">
        <w:rPr>
          <w:i/>
          <w:iCs/>
          <w:sz w:val="24"/>
          <w:szCs w:val="24"/>
          <w:lang w:val="en-US" w:eastAsia="en-US"/>
        </w:rPr>
        <w:t>ontological decisiveness</w:t>
      </w:r>
      <w:r w:rsidRPr="00D927A6">
        <w:rPr>
          <w:sz w:val="24"/>
          <w:szCs w:val="24"/>
          <w:lang w:val="en-US" w:eastAsia="en-US"/>
        </w:rPr>
        <w:t>: it identifies the fundamental unit of life and rigidly constrains what biological reality can be. Few theories achieve such total internal coherence, exclusionary force, and empirical universality within their domain.</w:t>
      </w:r>
    </w:p>
    <w:p w14:paraId="41BC78B2" w14:textId="77777777" w:rsidR="00D927A6" w:rsidRPr="00D927A6" w:rsidRDefault="00D927A6" w:rsidP="00D927A6">
      <w:pPr>
        <w:pStyle w:val="Heading1"/>
        <w:rPr>
          <w:lang w:val="en-US" w:eastAsia="en-US"/>
        </w:rPr>
      </w:pPr>
      <w:bookmarkStart w:id="26" w:name="_Toc219235846"/>
      <w:r w:rsidRPr="00D927A6">
        <w:rPr>
          <w:bCs/>
          <w:lang w:val="en-US" w:eastAsia="en-US"/>
        </w:rPr>
        <w:lastRenderedPageBreak/>
        <w:t>THEORY:</w:t>
      </w:r>
      <w:r w:rsidRPr="00D927A6">
        <w:rPr>
          <w:lang w:val="en-US" w:eastAsia="en-US"/>
        </w:rPr>
        <w:t xml:space="preserve"> Germ Theory of Disease</w:t>
      </w:r>
      <w:bookmarkEnd w:id="26"/>
    </w:p>
    <w:p w14:paraId="766F0985" w14:textId="77777777" w:rsidR="00D927A6" w:rsidRPr="00D927A6" w:rsidRDefault="00D927A6" w:rsidP="00D927A6">
      <w:pPr>
        <w:spacing w:before="0" w:line="240" w:lineRule="auto"/>
        <w:ind w:right="0"/>
        <w:jc w:val="left"/>
        <w:rPr>
          <w:sz w:val="24"/>
          <w:szCs w:val="24"/>
          <w:lang w:val="en-US" w:eastAsia="en-US"/>
        </w:rPr>
      </w:pPr>
      <w:r w:rsidRPr="00D927A6">
        <w:rPr>
          <w:sz w:val="24"/>
          <w:szCs w:val="24"/>
          <w:lang w:val="en-US" w:eastAsia="en-US"/>
        </w:rPr>
        <w:pict w14:anchorId="00EB2DD8">
          <v:rect id="_x0000_i3536" style="width:0;height:1.5pt" o:hralign="center" o:hrstd="t" o:hr="t" fillcolor="#a0a0a0" stroked="f"/>
        </w:pict>
      </w:r>
    </w:p>
    <w:p w14:paraId="1CCD30C0" w14:textId="77777777" w:rsidR="00D927A6" w:rsidRPr="00D927A6" w:rsidRDefault="00D927A6" w:rsidP="00D927A6">
      <w:pPr>
        <w:spacing w:before="100" w:beforeAutospacing="1" w:after="100" w:afterAutospacing="1" w:line="240" w:lineRule="auto"/>
        <w:ind w:right="0"/>
        <w:jc w:val="left"/>
        <w:outlineLvl w:val="1"/>
        <w:rPr>
          <w:b/>
          <w:bCs/>
          <w:sz w:val="24"/>
          <w:szCs w:val="24"/>
          <w:lang w:val="en-US" w:eastAsia="en-US"/>
        </w:rPr>
      </w:pPr>
      <w:r w:rsidRPr="00D927A6">
        <w:rPr>
          <w:b/>
          <w:bCs/>
          <w:sz w:val="24"/>
          <w:szCs w:val="24"/>
          <w:lang w:val="en-US" w:eastAsia="en-US"/>
        </w:rPr>
        <w:t>EXTRACTED CORE CLAIMS:</w:t>
      </w:r>
    </w:p>
    <w:p w14:paraId="06D3EBED" w14:textId="77777777" w:rsidR="00D927A6" w:rsidRPr="00D927A6" w:rsidRDefault="00D927A6" w:rsidP="00D927A6">
      <w:pPr>
        <w:numPr>
          <w:ilvl w:val="0"/>
          <w:numId w:val="98"/>
        </w:numPr>
        <w:spacing w:before="100" w:beforeAutospacing="1" w:after="100" w:afterAutospacing="1" w:line="240" w:lineRule="auto"/>
        <w:ind w:right="0"/>
        <w:jc w:val="left"/>
        <w:rPr>
          <w:sz w:val="24"/>
          <w:szCs w:val="24"/>
          <w:lang w:val="en-US" w:eastAsia="en-US"/>
        </w:rPr>
      </w:pPr>
      <w:r w:rsidRPr="00D927A6">
        <w:rPr>
          <w:sz w:val="24"/>
          <w:szCs w:val="24"/>
          <w:lang w:val="en-US" w:eastAsia="en-US"/>
        </w:rPr>
        <w:t>Many diseases are caused by specific living microorganisms (e.g., bacteria, viruses, fungi, parasites).</w:t>
      </w:r>
    </w:p>
    <w:p w14:paraId="0B0EA317" w14:textId="77777777" w:rsidR="00D927A6" w:rsidRPr="00D927A6" w:rsidRDefault="00D927A6" w:rsidP="00D927A6">
      <w:pPr>
        <w:numPr>
          <w:ilvl w:val="0"/>
          <w:numId w:val="98"/>
        </w:numPr>
        <w:spacing w:before="100" w:beforeAutospacing="1" w:after="100" w:afterAutospacing="1" w:line="240" w:lineRule="auto"/>
        <w:ind w:right="0"/>
        <w:jc w:val="left"/>
        <w:rPr>
          <w:sz w:val="24"/>
          <w:szCs w:val="24"/>
          <w:lang w:val="en-US" w:eastAsia="en-US"/>
        </w:rPr>
      </w:pPr>
      <w:r w:rsidRPr="00D927A6">
        <w:rPr>
          <w:sz w:val="24"/>
          <w:szCs w:val="24"/>
          <w:lang w:val="en-US" w:eastAsia="en-US"/>
        </w:rPr>
        <w:t>These microorganisms can invade a host, reproduce, and disrupt normal physiological function.</w:t>
      </w:r>
    </w:p>
    <w:p w14:paraId="4B93617A" w14:textId="77777777" w:rsidR="00D927A6" w:rsidRPr="00D927A6" w:rsidRDefault="00D927A6" w:rsidP="00D927A6">
      <w:pPr>
        <w:numPr>
          <w:ilvl w:val="0"/>
          <w:numId w:val="98"/>
        </w:numPr>
        <w:spacing w:before="100" w:beforeAutospacing="1" w:after="100" w:afterAutospacing="1" w:line="240" w:lineRule="auto"/>
        <w:ind w:right="0"/>
        <w:jc w:val="left"/>
        <w:rPr>
          <w:sz w:val="24"/>
          <w:szCs w:val="24"/>
          <w:lang w:val="en-US" w:eastAsia="en-US"/>
        </w:rPr>
      </w:pPr>
      <w:r w:rsidRPr="00D927A6">
        <w:rPr>
          <w:sz w:val="24"/>
          <w:szCs w:val="24"/>
          <w:lang w:val="en-US" w:eastAsia="en-US"/>
        </w:rPr>
        <w:t>Disease transmission occurs through identifiable mechanisms (contact, airborne particles, vectors, fluids).</w:t>
      </w:r>
    </w:p>
    <w:p w14:paraId="700F6108" w14:textId="77777777" w:rsidR="00D927A6" w:rsidRPr="00D927A6" w:rsidRDefault="00D927A6" w:rsidP="00D927A6">
      <w:pPr>
        <w:numPr>
          <w:ilvl w:val="0"/>
          <w:numId w:val="98"/>
        </w:numPr>
        <w:spacing w:before="100" w:beforeAutospacing="1" w:after="100" w:afterAutospacing="1" w:line="240" w:lineRule="auto"/>
        <w:ind w:right="0"/>
        <w:jc w:val="left"/>
        <w:rPr>
          <w:sz w:val="24"/>
          <w:szCs w:val="24"/>
          <w:lang w:val="en-US" w:eastAsia="en-US"/>
        </w:rPr>
      </w:pPr>
      <w:r w:rsidRPr="00D927A6">
        <w:rPr>
          <w:sz w:val="24"/>
          <w:szCs w:val="24"/>
          <w:lang w:val="en-US" w:eastAsia="en-US"/>
        </w:rPr>
        <w:t>Preventing, eliminating, or neutralizing the causative microorganisms prevents or cures the disease.</w:t>
      </w:r>
    </w:p>
    <w:p w14:paraId="190A5656" w14:textId="77777777" w:rsidR="00D927A6" w:rsidRPr="00D927A6" w:rsidRDefault="00D927A6" w:rsidP="00D927A6">
      <w:pPr>
        <w:numPr>
          <w:ilvl w:val="0"/>
          <w:numId w:val="98"/>
        </w:numPr>
        <w:spacing w:before="100" w:beforeAutospacing="1" w:after="100" w:afterAutospacing="1" w:line="240" w:lineRule="auto"/>
        <w:ind w:right="0"/>
        <w:jc w:val="left"/>
        <w:rPr>
          <w:sz w:val="24"/>
          <w:szCs w:val="24"/>
          <w:lang w:val="en-US" w:eastAsia="en-US"/>
        </w:rPr>
      </w:pPr>
      <w:r w:rsidRPr="00D927A6">
        <w:rPr>
          <w:sz w:val="24"/>
          <w:szCs w:val="24"/>
          <w:lang w:val="en-US" w:eastAsia="en-US"/>
        </w:rPr>
        <w:t>Disease specificity arises from specific pathogen–host interactions rather than from generalized miasmas or spontaneous imbalance.</w:t>
      </w:r>
    </w:p>
    <w:p w14:paraId="3C9EE068" w14:textId="77777777" w:rsidR="00D927A6" w:rsidRPr="00D927A6" w:rsidRDefault="00D927A6" w:rsidP="00D927A6">
      <w:pPr>
        <w:spacing w:before="0" w:line="240" w:lineRule="auto"/>
        <w:ind w:right="0"/>
        <w:jc w:val="left"/>
        <w:rPr>
          <w:sz w:val="24"/>
          <w:szCs w:val="24"/>
          <w:lang w:val="en-US" w:eastAsia="en-US"/>
        </w:rPr>
      </w:pPr>
      <w:r w:rsidRPr="00D927A6">
        <w:rPr>
          <w:sz w:val="24"/>
          <w:szCs w:val="24"/>
          <w:lang w:val="en-US" w:eastAsia="en-US"/>
        </w:rPr>
        <w:pict w14:anchorId="594A68B2">
          <v:rect id="_x0000_i3537" style="width:0;height:1.5pt" o:hralign="center" o:hrstd="t" o:hr="t" fillcolor="#a0a0a0" stroked="f"/>
        </w:pict>
      </w:r>
    </w:p>
    <w:p w14:paraId="3613D457" w14:textId="77777777" w:rsidR="00D927A6" w:rsidRPr="00D927A6" w:rsidRDefault="00D927A6" w:rsidP="00D927A6">
      <w:pPr>
        <w:spacing w:before="100" w:beforeAutospacing="1" w:after="100" w:afterAutospacing="1" w:line="240" w:lineRule="auto"/>
        <w:ind w:right="0"/>
        <w:jc w:val="left"/>
        <w:outlineLvl w:val="1"/>
        <w:rPr>
          <w:b/>
          <w:bCs/>
          <w:sz w:val="24"/>
          <w:szCs w:val="24"/>
          <w:lang w:val="en-US" w:eastAsia="en-US"/>
        </w:rPr>
      </w:pPr>
      <w:r w:rsidRPr="00D927A6">
        <w:rPr>
          <w:b/>
          <w:bCs/>
          <w:sz w:val="24"/>
          <w:szCs w:val="24"/>
          <w:lang w:val="en-US" w:eastAsia="en-US"/>
        </w:rPr>
        <w:t>LAYER SCORES: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155"/>
        <w:gridCol w:w="634"/>
        <w:gridCol w:w="3299"/>
      </w:tblGrid>
      <w:tr w:rsidR="00D927A6" w:rsidRPr="00D927A6" w14:paraId="0BFEC8C2" w14:textId="77777777">
        <w:trPr>
          <w:tblHeader/>
          <w:tblCellSpacing w:w="15" w:type="dxa"/>
        </w:trPr>
        <w:tc>
          <w:tcPr>
            <w:tcW w:w="0" w:type="auto"/>
            <w:vAlign w:val="center"/>
            <w:hideMark/>
          </w:tcPr>
          <w:p w14:paraId="31C5F04A" w14:textId="77777777" w:rsidR="00D927A6" w:rsidRPr="00D927A6" w:rsidRDefault="00D927A6" w:rsidP="00D927A6">
            <w:pPr>
              <w:spacing w:before="0" w:line="240" w:lineRule="auto"/>
              <w:ind w:right="0"/>
              <w:jc w:val="center"/>
              <w:rPr>
                <w:b/>
                <w:bCs/>
                <w:sz w:val="24"/>
                <w:szCs w:val="24"/>
                <w:lang w:val="en-US" w:eastAsia="en-US"/>
              </w:rPr>
            </w:pPr>
            <w:r w:rsidRPr="00D927A6">
              <w:rPr>
                <w:b/>
                <w:bCs/>
                <w:sz w:val="24"/>
                <w:szCs w:val="24"/>
                <w:lang w:val="en-US" w:eastAsia="en-US"/>
              </w:rPr>
              <w:t>Layer</w:t>
            </w:r>
          </w:p>
        </w:tc>
        <w:tc>
          <w:tcPr>
            <w:tcW w:w="0" w:type="auto"/>
            <w:vAlign w:val="center"/>
            <w:hideMark/>
          </w:tcPr>
          <w:p w14:paraId="11A002D4" w14:textId="77777777" w:rsidR="00D927A6" w:rsidRPr="00D927A6" w:rsidRDefault="00D927A6" w:rsidP="00D927A6">
            <w:pPr>
              <w:spacing w:before="0" w:line="240" w:lineRule="auto"/>
              <w:ind w:right="0"/>
              <w:jc w:val="center"/>
              <w:rPr>
                <w:b/>
                <w:bCs/>
                <w:sz w:val="24"/>
                <w:szCs w:val="24"/>
                <w:lang w:val="en-US" w:eastAsia="en-US"/>
              </w:rPr>
            </w:pPr>
            <w:r w:rsidRPr="00D927A6">
              <w:rPr>
                <w:b/>
                <w:bCs/>
                <w:sz w:val="24"/>
                <w:szCs w:val="24"/>
                <w:lang w:val="en-US" w:eastAsia="en-US"/>
              </w:rPr>
              <w:t>Score</w:t>
            </w:r>
          </w:p>
        </w:tc>
        <w:tc>
          <w:tcPr>
            <w:tcW w:w="0" w:type="auto"/>
            <w:vAlign w:val="center"/>
            <w:hideMark/>
          </w:tcPr>
          <w:p w14:paraId="42993E7B" w14:textId="77777777" w:rsidR="00D927A6" w:rsidRPr="00D927A6" w:rsidRDefault="00D927A6" w:rsidP="00D927A6">
            <w:pPr>
              <w:spacing w:before="0" w:line="240" w:lineRule="auto"/>
              <w:ind w:right="0"/>
              <w:jc w:val="center"/>
              <w:rPr>
                <w:b/>
                <w:bCs/>
                <w:sz w:val="24"/>
                <w:szCs w:val="24"/>
                <w:lang w:val="en-US" w:eastAsia="en-US"/>
              </w:rPr>
            </w:pPr>
            <w:r w:rsidRPr="00D927A6">
              <w:rPr>
                <w:b/>
                <w:bCs/>
                <w:sz w:val="24"/>
                <w:szCs w:val="24"/>
                <w:lang w:val="en-US" w:eastAsia="en-US"/>
              </w:rPr>
              <w:t>Breakdown</w:t>
            </w:r>
          </w:p>
        </w:tc>
      </w:tr>
      <w:tr w:rsidR="00D927A6" w:rsidRPr="00D927A6" w14:paraId="15D20CB0" w14:textId="77777777">
        <w:trPr>
          <w:tblCellSpacing w:w="15" w:type="dxa"/>
        </w:trPr>
        <w:tc>
          <w:tcPr>
            <w:tcW w:w="0" w:type="auto"/>
            <w:vAlign w:val="center"/>
            <w:hideMark/>
          </w:tcPr>
          <w:p w14:paraId="4868664F" w14:textId="77777777" w:rsidR="00D927A6" w:rsidRPr="00D927A6" w:rsidRDefault="00D927A6" w:rsidP="00D927A6">
            <w:pPr>
              <w:spacing w:before="0" w:line="240" w:lineRule="auto"/>
              <w:ind w:right="0"/>
              <w:jc w:val="left"/>
              <w:rPr>
                <w:sz w:val="24"/>
                <w:szCs w:val="24"/>
                <w:lang w:val="en-US" w:eastAsia="en-US"/>
              </w:rPr>
            </w:pPr>
            <w:r w:rsidRPr="00D927A6">
              <w:rPr>
                <w:sz w:val="24"/>
                <w:szCs w:val="24"/>
                <w:lang w:val="en-US" w:eastAsia="en-US"/>
              </w:rPr>
              <w:t>I (Internal Integrity)</w:t>
            </w:r>
          </w:p>
        </w:tc>
        <w:tc>
          <w:tcPr>
            <w:tcW w:w="0" w:type="auto"/>
            <w:vAlign w:val="center"/>
            <w:hideMark/>
          </w:tcPr>
          <w:p w14:paraId="6829C880" w14:textId="77777777" w:rsidR="00D927A6" w:rsidRPr="00D927A6" w:rsidRDefault="00D927A6" w:rsidP="00D927A6">
            <w:pPr>
              <w:spacing w:before="0" w:line="240" w:lineRule="auto"/>
              <w:ind w:right="0"/>
              <w:jc w:val="left"/>
              <w:rPr>
                <w:sz w:val="24"/>
                <w:szCs w:val="24"/>
                <w:lang w:val="en-US" w:eastAsia="en-US"/>
              </w:rPr>
            </w:pPr>
            <w:r w:rsidRPr="00D927A6">
              <w:rPr>
                <w:b/>
                <w:bCs/>
                <w:sz w:val="24"/>
                <w:szCs w:val="24"/>
                <w:lang w:val="en-US" w:eastAsia="en-US"/>
              </w:rPr>
              <w:t>5 / 5</w:t>
            </w:r>
          </w:p>
        </w:tc>
        <w:tc>
          <w:tcPr>
            <w:tcW w:w="0" w:type="auto"/>
            <w:vAlign w:val="center"/>
            <w:hideMark/>
          </w:tcPr>
          <w:p w14:paraId="25FDD49B" w14:textId="77777777" w:rsidR="00D927A6" w:rsidRPr="00D927A6" w:rsidRDefault="00D927A6" w:rsidP="00D927A6">
            <w:pPr>
              <w:spacing w:before="0" w:line="240" w:lineRule="auto"/>
              <w:ind w:right="0"/>
              <w:jc w:val="left"/>
              <w:rPr>
                <w:sz w:val="24"/>
                <w:szCs w:val="24"/>
                <w:lang w:val="en-US" w:eastAsia="en-US"/>
              </w:rPr>
            </w:pPr>
            <w:r w:rsidRPr="00D927A6">
              <w:rPr>
                <w:sz w:val="24"/>
                <w:szCs w:val="24"/>
                <w:lang w:val="en-US" w:eastAsia="en-US"/>
              </w:rPr>
              <w:t>A1=1, A2=1, A3=1, A4=1, A5=1</w:t>
            </w:r>
          </w:p>
        </w:tc>
      </w:tr>
      <w:tr w:rsidR="00D927A6" w:rsidRPr="00D927A6" w14:paraId="2A309857" w14:textId="77777777">
        <w:trPr>
          <w:tblCellSpacing w:w="15" w:type="dxa"/>
        </w:trPr>
        <w:tc>
          <w:tcPr>
            <w:tcW w:w="0" w:type="auto"/>
            <w:vAlign w:val="center"/>
            <w:hideMark/>
          </w:tcPr>
          <w:p w14:paraId="363D6F44" w14:textId="77777777" w:rsidR="00D927A6" w:rsidRPr="00D927A6" w:rsidRDefault="00D927A6" w:rsidP="00D927A6">
            <w:pPr>
              <w:spacing w:before="0" w:line="240" w:lineRule="auto"/>
              <w:ind w:right="0"/>
              <w:jc w:val="left"/>
              <w:rPr>
                <w:sz w:val="24"/>
                <w:szCs w:val="24"/>
                <w:lang w:val="en-US" w:eastAsia="en-US"/>
              </w:rPr>
            </w:pPr>
            <w:r w:rsidRPr="00D927A6">
              <w:rPr>
                <w:sz w:val="24"/>
                <w:szCs w:val="24"/>
                <w:lang w:val="en-US" w:eastAsia="en-US"/>
              </w:rPr>
              <w:t>C (Constraint Power)</w:t>
            </w:r>
          </w:p>
        </w:tc>
        <w:tc>
          <w:tcPr>
            <w:tcW w:w="0" w:type="auto"/>
            <w:vAlign w:val="center"/>
            <w:hideMark/>
          </w:tcPr>
          <w:p w14:paraId="6DE24770" w14:textId="77777777" w:rsidR="00D927A6" w:rsidRPr="00D927A6" w:rsidRDefault="00D927A6" w:rsidP="00D927A6">
            <w:pPr>
              <w:spacing w:before="0" w:line="240" w:lineRule="auto"/>
              <w:ind w:right="0"/>
              <w:jc w:val="left"/>
              <w:rPr>
                <w:sz w:val="24"/>
                <w:szCs w:val="24"/>
                <w:lang w:val="en-US" w:eastAsia="en-US"/>
              </w:rPr>
            </w:pPr>
            <w:r w:rsidRPr="00D927A6">
              <w:rPr>
                <w:b/>
                <w:bCs/>
                <w:sz w:val="24"/>
                <w:szCs w:val="24"/>
                <w:lang w:val="en-US" w:eastAsia="en-US"/>
              </w:rPr>
              <w:t>3 / 3</w:t>
            </w:r>
          </w:p>
        </w:tc>
        <w:tc>
          <w:tcPr>
            <w:tcW w:w="0" w:type="auto"/>
            <w:vAlign w:val="center"/>
            <w:hideMark/>
          </w:tcPr>
          <w:p w14:paraId="1CDB7552" w14:textId="77777777" w:rsidR="00D927A6" w:rsidRPr="00D927A6" w:rsidRDefault="00D927A6" w:rsidP="00D927A6">
            <w:pPr>
              <w:spacing w:before="0" w:line="240" w:lineRule="auto"/>
              <w:ind w:right="0"/>
              <w:jc w:val="left"/>
              <w:rPr>
                <w:sz w:val="24"/>
                <w:szCs w:val="24"/>
                <w:lang w:val="en-US" w:eastAsia="en-US"/>
              </w:rPr>
            </w:pPr>
            <w:r w:rsidRPr="00D927A6">
              <w:rPr>
                <w:sz w:val="24"/>
                <w:szCs w:val="24"/>
                <w:lang w:val="en-US" w:eastAsia="en-US"/>
              </w:rPr>
              <w:t>B1=1, B2=1, B3=1</w:t>
            </w:r>
          </w:p>
        </w:tc>
      </w:tr>
      <w:tr w:rsidR="00D927A6" w:rsidRPr="00D927A6" w14:paraId="61DD849F" w14:textId="77777777">
        <w:trPr>
          <w:tblCellSpacing w:w="15" w:type="dxa"/>
        </w:trPr>
        <w:tc>
          <w:tcPr>
            <w:tcW w:w="0" w:type="auto"/>
            <w:vAlign w:val="center"/>
            <w:hideMark/>
          </w:tcPr>
          <w:p w14:paraId="25511B5F" w14:textId="77777777" w:rsidR="00D927A6" w:rsidRPr="00D927A6" w:rsidRDefault="00D927A6" w:rsidP="00D927A6">
            <w:pPr>
              <w:spacing w:before="0" w:line="240" w:lineRule="auto"/>
              <w:ind w:right="0"/>
              <w:jc w:val="left"/>
              <w:rPr>
                <w:sz w:val="24"/>
                <w:szCs w:val="24"/>
                <w:lang w:val="en-US" w:eastAsia="en-US"/>
              </w:rPr>
            </w:pPr>
            <w:r w:rsidRPr="00D927A6">
              <w:rPr>
                <w:sz w:val="24"/>
                <w:szCs w:val="24"/>
                <w:lang w:val="en-US" w:eastAsia="en-US"/>
              </w:rPr>
              <w:t>O (Ontological Load)</w:t>
            </w:r>
          </w:p>
        </w:tc>
        <w:tc>
          <w:tcPr>
            <w:tcW w:w="0" w:type="auto"/>
            <w:vAlign w:val="center"/>
            <w:hideMark/>
          </w:tcPr>
          <w:p w14:paraId="3393D637" w14:textId="77777777" w:rsidR="00D927A6" w:rsidRPr="00D927A6" w:rsidRDefault="00D927A6" w:rsidP="00D927A6">
            <w:pPr>
              <w:spacing w:before="0" w:line="240" w:lineRule="auto"/>
              <w:ind w:right="0"/>
              <w:jc w:val="left"/>
              <w:rPr>
                <w:sz w:val="24"/>
                <w:szCs w:val="24"/>
                <w:lang w:val="en-US" w:eastAsia="en-US"/>
              </w:rPr>
            </w:pPr>
            <w:r w:rsidRPr="00D927A6">
              <w:rPr>
                <w:b/>
                <w:bCs/>
                <w:sz w:val="24"/>
                <w:szCs w:val="24"/>
                <w:lang w:val="en-US" w:eastAsia="en-US"/>
              </w:rPr>
              <w:t>2 / 2</w:t>
            </w:r>
          </w:p>
        </w:tc>
        <w:tc>
          <w:tcPr>
            <w:tcW w:w="0" w:type="auto"/>
            <w:vAlign w:val="center"/>
            <w:hideMark/>
          </w:tcPr>
          <w:p w14:paraId="498DD97E" w14:textId="77777777" w:rsidR="00D927A6" w:rsidRPr="00D927A6" w:rsidRDefault="00D927A6" w:rsidP="00D927A6">
            <w:pPr>
              <w:spacing w:before="0" w:line="240" w:lineRule="auto"/>
              <w:ind w:right="0"/>
              <w:jc w:val="left"/>
              <w:rPr>
                <w:sz w:val="24"/>
                <w:szCs w:val="24"/>
                <w:lang w:val="en-US" w:eastAsia="en-US"/>
              </w:rPr>
            </w:pPr>
            <w:r w:rsidRPr="00D927A6">
              <w:rPr>
                <w:sz w:val="24"/>
                <w:szCs w:val="24"/>
                <w:lang w:val="en-US" w:eastAsia="en-US"/>
              </w:rPr>
              <w:t>C1=1, C2=1</w:t>
            </w:r>
          </w:p>
        </w:tc>
      </w:tr>
      <w:tr w:rsidR="00D927A6" w:rsidRPr="00D927A6" w14:paraId="20FFEED6" w14:textId="77777777">
        <w:trPr>
          <w:tblCellSpacing w:w="15" w:type="dxa"/>
        </w:trPr>
        <w:tc>
          <w:tcPr>
            <w:tcW w:w="0" w:type="auto"/>
            <w:vAlign w:val="center"/>
            <w:hideMark/>
          </w:tcPr>
          <w:p w14:paraId="0A35BD67" w14:textId="77777777" w:rsidR="00D927A6" w:rsidRPr="00D927A6" w:rsidRDefault="00D927A6" w:rsidP="00D927A6">
            <w:pPr>
              <w:spacing w:before="0" w:line="240" w:lineRule="auto"/>
              <w:ind w:right="0"/>
              <w:jc w:val="left"/>
              <w:rPr>
                <w:sz w:val="24"/>
                <w:szCs w:val="24"/>
                <w:lang w:val="en-US" w:eastAsia="en-US"/>
              </w:rPr>
            </w:pPr>
            <w:r w:rsidRPr="00D927A6">
              <w:rPr>
                <w:sz w:val="24"/>
                <w:szCs w:val="24"/>
                <w:lang w:val="en-US" w:eastAsia="en-US"/>
              </w:rPr>
              <w:t>N (Non-Triviality)</w:t>
            </w:r>
          </w:p>
        </w:tc>
        <w:tc>
          <w:tcPr>
            <w:tcW w:w="0" w:type="auto"/>
            <w:vAlign w:val="center"/>
            <w:hideMark/>
          </w:tcPr>
          <w:p w14:paraId="4AAFD2A3" w14:textId="77777777" w:rsidR="00D927A6" w:rsidRPr="00D927A6" w:rsidRDefault="00D927A6" w:rsidP="00D927A6">
            <w:pPr>
              <w:spacing w:before="0" w:line="240" w:lineRule="auto"/>
              <w:ind w:right="0"/>
              <w:jc w:val="left"/>
              <w:rPr>
                <w:sz w:val="24"/>
                <w:szCs w:val="24"/>
                <w:lang w:val="en-US" w:eastAsia="en-US"/>
              </w:rPr>
            </w:pPr>
            <w:r w:rsidRPr="00D927A6">
              <w:rPr>
                <w:b/>
                <w:bCs/>
                <w:sz w:val="24"/>
                <w:szCs w:val="24"/>
                <w:lang w:val="en-US" w:eastAsia="en-US"/>
              </w:rPr>
              <w:t>1.0</w:t>
            </w:r>
          </w:p>
        </w:tc>
        <w:tc>
          <w:tcPr>
            <w:tcW w:w="0" w:type="auto"/>
            <w:vAlign w:val="center"/>
            <w:hideMark/>
          </w:tcPr>
          <w:p w14:paraId="56309639" w14:textId="77777777" w:rsidR="00D927A6" w:rsidRPr="00D927A6" w:rsidRDefault="00D927A6" w:rsidP="00D927A6">
            <w:pPr>
              <w:spacing w:before="0" w:line="240" w:lineRule="auto"/>
              <w:ind w:right="0"/>
              <w:jc w:val="left"/>
              <w:rPr>
                <w:sz w:val="24"/>
                <w:szCs w:val="24"/>
                <w:lang w:val="en-US" w:eastAsia="en-US"/>
              </w:rPr>
            </w:pPr>
            <w:r w:rsidRPr="00D927A6">
              <w:rPr>
                <w:sz w:val="24"/>
                <w:szCs w:val="24"/>
                <w:lang w:val="en-US" w:eastAsia="en-US"/>
              </w:rPr>
              <w:t>0.4 + 0.2×3</w:t>
            </w:r>
          </w:p>
        </w:tc>
      </w:tr>
    </w:tbl>
    <w:p w14:paraId="157A5153" w14:textId="77777777" w:rsidR="00D927A6" w:rsidRPr="00D927A6" w:rsidRDefault="00D927A6" w:rsidP="00D927A6">
      <w:pPr>
        <w:spacing w:before="0" w:line="240" w:lineRule="auto"/>
        <w:ind w:right="0"/>
        <w:jc w:val="left"/>
        <w:rPr>
          <w:sz w:val="24"/>
          <w:szCs w:val="24"/>
          <w:lang w:val="en-US" w:eastAsia="en-US"/>
        </w:rPr>
      </w:pPr>
      <w:r w:rsidRPr="00D927A6">
        <w:rPr>
          <w:sz w:val="24"/>
          <w:szCs w:val="24"/>
          <w:lang w:val="en-US" w:eastAsia="en-US"/>
        </w:rPr>
        <w:pict w14:anchorId="169F5B78">
          <v:rect id="_x0000_i3538" style="width:0;height:1.5pt" o:hralign="center" o:hrstd="t" o:hr="t" fillcolor="#a0a0a0" stroked="f"/>
        </w:pict>
      </w:r>
    </w:p>
    <w:p w14:paraId="108E9EDE" w14:textId="77777777" w:rsidR="00D927A6" w:rsidRPr="00D927A6" w:rsidRDefault="00D927A6" w:rsidP="00D927A6">
      <w:pPr>
        <w:spacing w:before="100" w:beforeAutospacing="1" w:after="100" w:afterAutospacing="1" w:line="240" w:lineRule="auto"/>
        <w:ind w:right="0"/>
        <w:jc w:val="left"/>
        <w:outlineLvl w:val="1"/>
        <w:rPr>
          <w:b/>
          <w:bCs/>
          <w:sz w:val="24"/>
          <w:szCs w:val="24"/>
          <w:lang w:val="en-US" w:eastAsia="en-US"/>
        </w:rPr>
      </w:pPr>
      <w:r w:rsidRPr="00D927A6">
        <w:rPr>
          <w:b/>
          <w:bCs/>
          <w:sz w:val="24"/>
          <w:szCs w:val="24"/>
          <w:lang w:val="en-US" w:eastAsia="en-US"/>
        </w:rPr>
        <w:t>CALCULATIONS:</w:t>
      </w:r>
    </w:p>
    <w:p w14:paraId="4A716997" w14:textId="77777777" w:rsidR="00D927A6" w:rsidRPr="00D927A6" w:rsidRDefault="00D927A6" w:rsidP="00D927A6">
      <w:pPr>
        <w:numPr>
          <w:ilvl w:val="0"/>
          <w:numId w:val="99"/>
        </w:numPr>
        <w:spacing w:before="100" w:beforeAutospacing="1" w:after="100" w:afterAutospacing="1" w:line="240" w:lineRule="auto"/>
        <w:ind w:right="0"/>
        <w:jc w:val="left"/>
        <w:rPr>
          <w:sz w:val="24"/>
          <w:szCs w:val="24"/>
          <w:lang w:val="en-US" w:eastAsia="en-US"/>
        </w:rPr>
      </w:pPr>
      <w:r w:rsidRPr="00D927A6">
        <w:rPr>
          <w:b/>
          <w:bCs/>
          <w:sz w:val="24"/>
          <w:szCs w:val="24"/>
          <w:lang w:val="en-US" w:eastAsia="en-US"/>
        </w:rPr>
        <w:t>Non-Triviality Multiplier:</w:t>
      </w:r>
      <w:r w:rsidRPr="00D927A6">
        <w:rPr>
          <w:sz w:val="24"/>
          <w:szCs w:val="24"/>
          <w:lang w:val="en-US" w:eastAsia="en-US"/>
        </w:rPr>
        <w:br/>
        <w:t xml:space="preserve">N = 0.4 + 0.2 × 3 = </w:t>
      </w:r>
      <w:r w:rsidRPr="00D927A6">
        <w:rPr>
          <w:b/>
          <w:bCs/>
          <w:sz w:val="24"/>
          <w:szCs w:val="24"/>
          <w:lang w:val="en-US" w:eastAsia="en-US"/>
        </w:rPr>
        <w:t>1.0</w:t>
      </w:r>
    </w:p>
    <w:p w14:paraId="7BEC8F82" w14:textId="77777777" w:rsidR="00D927A6" w:rsidRPr="00D927A6" w:rsidRDefault="00D927A6" w:rsidP="00D927A6">
      <w:pPr>
        <w:numPr>
          <w:ilvl w:val="0"/>
          <w:numId w:val="99"/>
        </w:numPr>
        <w:spacing w:before="100" w:beforeAutospacing="1" w:after="100" w:afterAutospacing="1" w:line="240" w:lineRule="auto"/>
        <w:ind w:right="0"/>
        <w:jc w:val="left"/>
        <w:rPr>
          <w:sz w:val="24"/>
          <w:szCs w:val="24"/>
          <w:lang w:val="en-US" w:eastAsia="en-US"/>
        </w:rPr>
      </w:pPr>
      <w:r w:rsidRPr="00D927A6">
        <w:rPr>
          <w:b/>
          <w:bCs/>
          <w:sz w:val="24"/>
          <w:szCs w:val="24"/>
          <w:lang w:val="en-US" w:eastAsia="en-US"/>
        </w:rPr>
        <w:t>Raw Score:</w:t>
      </w:r>
      <w:r w:rsidRPr="00D927A6">
        <w:rPr>
          <w:sz w:val="24"/>
          <w:szCs w:val="24"/>
          <w:lang w:val="en-US" w:eastAsia="en-US"/>
        </w:rPr>
        <w:br/>
        <w:t xml:space="preserve">2×5 + 3×3 + 4×2 = 10 + 9 + 8 = </w:t>
      </w:r>
      <w:r w:rsidRPr="00D927A6">
        <w:rPr>
          <w:b/>
          <w:bCs/>
          <w:sz w:val="24"/>
          <w:szCs w:val="24"/>
          <w:lang w:val="en-US" w:eastAsia="en-US"/>
        </w:rPr>
        <w:t>27</w:t>
      </w:r>
    </w:p>
    <w:p w14:paraId="3D4A5D45" w14:textId="77777777" w:rsidR="00D927A6" w:rsidRPr="00D927A6" w:rsidRDefault="00D927A6" w:rsidP="00D927A6">
      <w:pPr>
        <w:numPr>
          <w:ilvl w:val="0"/>
          <w:numId w:val="99"/>
        </w:numPr>
        <w:spacing w:before="100" w:beforeAutospacing="1" w:after="100" w:afterAutospacing="1" w:line="240" w:lineRule="auto"/>
        <w:ind w:right="0"/>
        <w:jc w:val="left"/>
        <w:rPr>
          <w:sz w:val="24"/>
          <w:szCs w:val="24"/>
          <w:lang w:val="en-US" w:eastAsia="en-US"/>
        </w:rPr>
      </w:pPr>
      <w:r w:rsidRPr="00D927A6">
        <w:rPr>
          <w:b/>
          <w:bCs/>
          <w:sz w:val="24"/>
          <w:szCs w:val="24"/>
          <w:lang w:val="en-US" w:eastAsia="en-US"/>
        </w:rPr>
        <w:t>Maximum:</w:t>
      </w:r>
      <w:r w:rsidRPr="00D927A6">
        <w:rPr>
          <w:sz w:val="24"/>
          <w:szCs w:val="24"/>
          <w:lang w:val="en-US" w:eastAsia="en-US"/>
        </w:rPr>
        <w:t xml:space="preserve"> 27</w:t>
      </w:r>
    </w:p>
    <w:p w14:paraId="68E90165" w14:textId="77777777" w:rsidR="00D927A6" w:rsidRPr="00D927A6" w:rsidRDefault="00D927A6" w:rsidP="00D927A6">
      <w:pPr>
        <w:numPr>
          <w:ilvl w:val="0"/>
          <w:numId w:val="99"/>
        </w:numPr>
        <w:spacing w:before="100" w:beforeAutospacing="1" w:after="100" w:afterAutospacing="1" w:line="240" w:lineRule="auto"/>
        <w:ind w:right="0"/>
        <w:jc w:val="left"/>
        <w:rPr>
          <w:sz w:val="24"/>
          <w:szCs w:val="24"/>
          <w:lang w:val="en-US" w:eastAsia="en-US"/>
        </w:rPr>
      </w:pPr>
      <w:r w:rsidRPr="00D927A6">
        <w:rPr>
          <w:b/>
          <w:bCs/>
          <w:sz w:val="24"/>
          <w:szCs w:val="24"/>
          <w:lang w:val="en-US" w:eastAsia="en-US"/>
        </w:rPr>
        <w:lastRenderedPageBreak/>
        <w:t>Structural Admissibility Score:</w:t>
      </w:r>
      <w:r w:rsidRPr="00D927A6">
        <w:rPr>
          <w:sz w:val="24"/>
          <w:szCs w:val="24"/>
          <w:lang w:val="en-US" w:eastAsia="en-US"/>
        </w:rPr>
        <w:br/>
        <w:t xml:space="preserve">S(T) = 1.0 × (27 / 27) = </w:t>
      </w:r>
      <w:r w:rsidRPr="00D927A6">
        <w:rPr>
          <w:b/>
          <w:bCs/>
          <w:sz w:val="24"/>
          <w:szCs w:val="24"/>
          <w:lang w:val="en-US" w:eastAsia="en-US"/>
        </w:rPr>
        <w:t>1.0</w:t>
      </w:r>
    </w:p>
    <w:p w14:paraId="4DE77E05" w14:textId="77777777" w:rsidR="00D927A6" w:rsidRPr="00D927A6" w:rsidRDefault="00D927A6" w:rsidP="00D927A6">
      <w:pPr>
        <w:numPr>
          <w:ilvl w:val="0"/>
          <w:numId w:val="99"/>
        </w:numPr>
        <w:spacing w:before="100" w:beforeAutospacing="1" w:after="100" w:afterAutospacing="1" w:line="240" w:lineRule="auto"/>
        <w:ind w:right="0"/>
        <w:jc w:val="left"/>
        <w:rPr>
          <w:sz w:val="24"/>
          <w:szCs w:val="24"/>
          <w:lang w:val="en-US" w:eastAsia="en-US"/>
        </w:rPr>
      </w:pPr>
      <w:r w:rsidRPr="00D927A6">
        <w:rPr>
          <w:b/>
          <w:bCs/>
          <w:sz w:val="24"/>
          <w:szCs w:val="24"/>
          <w:lang w:val="en-US" w:eastAsia="en-US"/>
        </w:rPr>
        <w:t>Final Percentage:</w:t>
      </w:r>
      <w:r w:rsidRPr="00D927A6">
        <w:rPr>
          <w:sz w:val="24"/>
          <w:szCs w:val="24"/>
          <w:lang w:val="en-US" w:eastAsia="en-US"/>
        </w:rPr>
        <w:br/>
      </w:r>
      <w:r w:rsidRPr="00D927A6">
        <w:rPr>
          <w:b/>
          <w:bCs/>
          <w:sz w:val="24"/>
          <w:szCs w:val="24"/>
          <w:lang w:val="en-US" w:eastAsia="en-US"/>
        </w:rPr>
        <w:t>S(T) = 100%</w:t>
      </w:r>
    </w:p>
    <w:p w14:paraId="44DA6919" w14:textId="77777777" w:rsidR="00D927A6" w:rsidRPr="00D927A6" w:rsidRDefault="00D927A6" w:rsidP="00D927A6">
      <w:pPr>
        <w:spacing w:before="0" w:line="240" w:lineRule="auto"/>
        <w:ind w:right="0"/>
        <w:jc w:val="left"/>
        <w:rPr>
          <w:sz w:val="24"/>
          <w:szCs w:val="24"/>
          <w:lang w:val="en-US" w:eastAsia="en-US"/>
        </w:rPr>
      </w:pPr>
      <w:r w:rsidRPr="00D927A6">
        <w:rPr>
          <w:sz w:val="24"/>
          <w:szCs w:val="24"/>
          <w:lang w:val="en-US" w:eastAsia="en-US"/>
        </w:rPr>
        <w:pict w14:anchorId="7A84D19F">
          <v:rect id="_x0000_i3539" style="width:0;height:1.5pt" o:hralign="center" o:hrstd="t" o:hr="t" fillcolor="#a0a0a0" stroked="f"/>
        </w:pict>
      </w:r>
    </w:p>
    <w:p w14:paraId="09FEB169" w14:textId="77777777" w:rsidR="00D927A6" w:rsidRPr="00D927A6" w:rsidRDefault="00D927A6" w:rsidP="00D927A6">
      <w:pPr>
        <w:spacing w:before="100" w:beforeAutospacing="1" w:after="100" w:afterAutospacing="1" w:line="240" w:lineRule="auto"/>
        <w:ind w:right="0"/>
        <w:jc w:val="left"/>
        <w:outlineLvl w:val="1"/>
        <w:rPr>
          <w:b/>
          <w:bCs/>
          <w:sz w:val="24"/>
          <w:szCs w:val="24"/>
          <w:lang w:val="en-US" w:eastAsia="en-US"/>
        </w:rPr>
      </w:pPr>
      <w:r w:rsidRPr="00D927A6">
        <w:rPr>
          <w:b/>
          <w:bCs/>
          <w:sz w:val="24"/>
          <w:szCs w:val="24"/>
          <w:lang w:val="en-US" w:eastAsia="en-US"/>
        </w:rPr>
        <w:t>DETAILED JUSTIFICATIONS:</w:t>
      </w:r>
    </w:p>
    <w:p w14:paraId="0AE8CE02" w14:textId="77777777" w:rsidR="00D927A6" w:rsidRPr="00D927A6" w:rsidRDefault="00D927A6" w:rsidP="00D927A6">
      <w:pPr>
        <w:spacing w:before="100" w:beforeAutospacing="1" w:after="100" w:afterAutospacing="1" w:line="240" w:lineRule="auto"/>
        <w:ind w:right="0"/>
        <w:jc w:val="left"/>
        <w:outlineLvl w:val="2"/>
        <w:rPr>
          <w:b/>
          <w:bCs/>
          <w:sz w:val="24"/>
          <w:szCs w:val="24"/>
          <w:lang w:val="en-US" w:eastAsia="en-US"/>
        </w:rPr>
      </w:pPr>
      <w:r w:rsidRPr="00D927A6">
        <w:rPr>
          <w:b/>
          <w:bCs/>
          <w:i/>
          <w:iCs/>
          <w:sz w:val="24"/>
          <w:szCs w:val="24"/>
          <w:lang w:val="en-US" w:eastAsia="en-US"/>
        </w:rPr>
        <w:t>Layer I: Internal Integrity</w:t>
      </w:r>
    </w:p>
    <w:p w14:paraId="2033D36F" w14:textId="77777777" w:rsidR="00D927A6" w:rsidRPr="00D927A6" w:rsidRDefault="00D927A6" w:rsidP="00D927A6">
      <w:pPr>
        <w:numPr>
          <w:ilvl w:val="0"/>
          <w:numId w:val="100"/>
        </w:numPr>
        <w:spacing w:before="100" w:beforeAutospacing="1" w:after="100" w:afterAutospacing="1" w:line="240" w:lineRule="auto"/>
        <w:ind w:right="0"/>
        <w:jc w:val="left"/>
        <w:rPr>
          <w:sz w:val="24"/>
          <w:szCs w:val="24"/>
          <w:lang w:val="en-US" w:eastAsia="en-US"/>
        </w:rPr>
      </w:pPr>
      <w:r w:rsidRPr="00D927A6">
        <w:rPr>
          <w:b/>
          <w:bCs/>
          <w:sz w:val="24"/>
          <w:szCs w:val="24"/>
          <w:lang w:val="en-US" w:eastAsia="en-US"/>
        </w:rPr>
        <w:t>A1 (Logical Consistency):</w:t>
      </w:r>
      <w:r w:rsidRPr="00D927A6">
        <w:rPr>
          <w:sz w:val="24"/>
          <w:szCs w:val="24"/>
          <w:lang w:val="en-US" w:eastAsia="en-US"/>
        </w:rPr>
        <w:br/>
        <w:t>The causal structure linking specific microorganisms to specific diseases is internally coherent and free of contradiction.</w:t>
      </w:r>
    </w:p>
    <w:p w14:paraId="7F42FF58" w14:textId="77777777" w:rsidR="00D927A6" w:rsidRPr="00D927A6" w:rsidRDefault="00D927A6" w:rsidP="00D927A6">
      <w:pPr>
        <w:numPr>
          <w:ilvl w:val="0"/>
          <w:numId w:val="100"/>
        </w:numPr>
        <w:spacing w:before="100" w:beforeAutospacing="1" w:after="100" w:afterAutospacing="1" w:line="240" w:lineRule="auto"/>
        <w:ind w:right="0"/>
        <w:jc w:val="left"/>
        <w:rPr>
          <w:sz w:val="24"/>
          <w:szCs w:val="24"/>
          <w:lang w:val="en-US" w:eastAsia="en-US"/>
        </w:rPr>
      </w:pPr>
      <w:r w:rsidRPr="00D927A6">
        <w:rPr>
          <w:b/>
          <w:bCs/>
          <w:sz w:val="24"/>
          <w:szCs w:val="24"/>
          <w:lang w:val="en-US" w:eastAsia="en-US"/>
        </w:rPr>
        <w:t>A2 (Conceptual Clarity):</w:t>
      </w:r>
      <w:r w:rsidRPr="00D927A6">
        <w:rPr>
          <w:sz w:val="24"/>
          <w:szCs w:val="24"/>
          <w:lang w:val="en-US" w:eastAsia="en-US"/>
        </w:rPr>
        <w:br/>
        <w:t>Core concepts—pathogen, infection, host, transmission, immunity—are precisely defined and operationally identifiable.</w:t>
      </w:r>
    </w:p>
    <w:p w14:paraId="484AD1BF" w14:textId="77777777" w:rsidR="00D927A6" w:rsidRPr="00D927A6" w:rsidRDefault="00D927A6" w:rsidP="00D927A6">
      <w:pPr>
        <w:numPr>
          <w:ilvl w:val="0"/>
          <w:numId w:val="100"/>
        </w:numPr>
        <w:spacing w:before="100" w:beforeAutospacing="1" w:after="100" w:afterAutospacing="1" w:line="240" w:lineRule="auto"/>
        <w:ind w:right="0"/>
        <w:jc w:val="left"/>
        <w:rPr>
          <w:sz w:val="24"/>
          <w:szCs w:val="24"/>
          <w:lang w:val="en-US" w:eastAsia="en-US"/>
        </w:rPr>
      </w:pPr>
      <w:r w:rsidRPr="00D927A6">
        <w:rPr>
          <w:b/>
          <w:bCs/>
          <w:sz w:val="24"/>
          <w:szCs w:val="24"/>
          <w:lang w:val="en-US" w:eastAsia="en-US"/>
        </w:rPr>
        <w:t>A3 (Application Reproducibility):</w:t>
      </w:r>
      <w:r w:rsidRPr="00D927A6">
        <w:rPr>
          <w:sz w:val="24"/>
          <w:szCs w:val="24"/>
          <w:lang w:val="en-US" w:eastAsia="en-US"/>
        </w:rPr>
        <w:br/>
        <w:t>Given the same pathogen, host conditions, and exposure, independent researchers reach identical causal conclusions.</w:t>
      </w:r>
    </w:p>
    <w:p w14:paraId="795D731C" w14:textId="77777777" w:rsidR="00D927A6" w:rsidRPr="00D927A6" w:rsidRDefault="00D927A6" w:rsidP="00D927A6">
      <w:pPr>
        <w:numPr>
          <w:ilvl w:val="0"/>
          <w:numId w:val="100"/>
        </w:numPr>
        <w:spacing w:before="100" w:beforeAutospacing="1" w:after="100" w:afterAutospacing="1" w:line="240" w:lineRule="auto"/>
        <w:ind w:right="0"/>
        <w:jc w:val="left"/>
        <w:rPr>
          <w:sz w:val="24"/>
          <w:szCs w:val="24"/>
          <w:lang w:val="en-US" w:eastAsia="en-US"/>
        </w:rPr>
      </w:pPr>
      <w:r w:rsidRPr="00D927A6">
        <w:rPr>
          <w:b/>
          <w:bCs/>
          <w:sz w:val="24"/>
          <w:szCs w:val="24"/>
          <w:lang w:val="en-US" w:eastAsia="en-US"/>
        </w:rPr>
        <w:t>A4 (Absence of Ad Hoc Elements):</w:t>
      </w:r>
      <w:r w:rsidRPr="00D927A6">
        <w:rPr>
          <w:sz w:val="24"/>
          <w:szCs w:val="24"/>
          <w:lang w:val="en-US" w:eastAsia="en-US"/>
        </w:rPr>
        <w:br/>
        <w:t>No auxiliary hypotheses are introduced to rescue failures; anomalous cases (e.g., asymptomatic carriers) are explained within the framework without modification.</w:t>
      </w:r>
    </w:p>
    <w:p w14:paraId="1115FA80" w14:textId="77777777" w:rsidR="00D927A6" w:rsidRPr="00D927A6" w:rsidRDefault="00D927A6" w:rsidP="00D927A6">
      <w:pPr>
        <w:numPr>
          <w:ilvl w:val="0"/>
          <w:numId w:val="100"/>
        </w:numPr>
        <w:spacing w:before="100" w:beforeAutospacing="1" w:after="100" w:afterAutospacing="1" w:line="240" w:lineRule="auto"/>
        <w:ind w:right="0"/>
        <w:jc w:val="left"/>
        <w:rPr>
          <w:sz w:val="24"/>
          <w:szCs w:val="24"/>
          <w:lang w:val="en-US" w:eastAsia="en-US"/>
        </w:rPr>
      </w:pPr>
      <w:r w:rsidRPr="00D927A6">
        <w:rPr>
          <w:b/>
          <w:bCs/>
          <w:sz w:val="24"/>
          <w:szCs w:val="24"/>
          <w:lang w:val="en-US" w:eastAsia="en-US"/>
        </w:rPr>
        <w:t>A5 (Explicit Domain Specification):</w:t>
      </w:r>
      <w:r w:rsidRPr="00D927A6">
        <w:rPr>
          <w:sz w:val="24"/>
          <w:szCs w:val="24"/>
          <w:lang w:val="en-US" w:eastAsia="en-US"/>
        </w:rPr>
        <w:br/>
        <w:t>The theory clearly applies to infectious diseases and does not overclaim relevance to genetic, autoimmune, or degenerative conditions.</w:t>
      </w:r>
    </w:p>
    <w:p w14:paraId="1337C7C3" w14:textId="77777777" w:rsidR="00D927A6" w:rsidRPr="00D927A6" w:rsidRDefault="00D927A6" w:rsidP="00D927A6">
      <w:pPr>
        <w:spacing w:before="0" w:line="240" w:lineRule="auto"/>
        <w:ind w:right="0"/>
        <w:jc w:val="left"/>
        <w:rPr>
          <w:sz w:val="24"/>
          <w:szCs w:val="24"/>
          <w:lang w:val="en-US" w:eastAsia="en-US"/>
        </w:rPr>
      </w:pPr>
      <w:r w:rsidRPr="00D927A6">
        <w:rPr>
          <w:sz w:val="24"/>
          <w:szCs w:val="24"/>
          <w:lang w:val="en-US" w:eastAsia="en-US"/>
        </w:rPr>
        <w:pict w14:anchorId="546AC875">
          <v:rect id="_x0000_i3540" style="width:0;height:1.5pt" o:hralign="center" o:hrstd="t" o:hr="t" fillcolor="#a0a0a0" stroked="f"/>
        </w:pict>
      </w:r>
    </w:p>
    <w:p w14:paraId="5DF72D59" w14:textId="77777777" w:rsidR="00D927A6" w:rsidRPr="00D927A6" w:rsidRDefault="00D927A6" w:rsidP="00D927A6">
      <w:pPr>
        <w:spacing w:before="100" w:beforeAutospacing="1" w:after="100" w:afterAutospacing="1" w:line="240" w:lineRule="auto"/>
        <w:ind w:right="0"/>
        <w:jc w:val="left"/>
        <w:outlineLvl w:val="2"/>
        <w:rPr>
          <w:b/>
          <w:bCs/>
          <w:sz w:val="24"/>
          <w:szCs w:val="24"/>
          <w:lang w:val="en-US" w:eastAsia="en-US"/>
        </w:rPr>
      </w:pPr>
      <w:r w:rsidRPr="00D927A6">
        <w:rPr>
          <w:b/>
          <w:bCs/>
          <w:i/>
          <w:iCs/>
          <w:sz w:val="24"/>
          <w:szCs w:val="24"/>
          <w:lang w:val="en-US" w:eastAsia="en-US"/>
        </w:rPr>
        <w:t>Layer C: Constraint Power</w:t>
      </w:r>
    </w:p>
    <w:p w14:paraId="6E93A14C" w14:textId="77777777" w:rsidR="00D927A6" w:rsidRPr="00D927A6" w:rsidRDefault="00D927A6" w:rsidP="00D927A6">
      <w:pPr>
        <w:numPr>
          <w:ilvl w:val="0"/>
          <w:numId w:val="101"/>
        </w:numPr>
        <w:spacing w:before="100" w:beforeAutospacing="1" w:after="100" w:afterAutospacing="1" w:line="240" w:lineRule="auto"/>
        <w:ind w:right="0"/>
        <w:jc w:val="left"/>
        <w:rPr>
          <w:sz w:val="24"/>
          <w:szCs w:val="24"/>
          <w:lang w:val="en-US" w:eastAsia="en-US"/>
        </w:rPr>
      </w:pPr>
      <w:r w:rsidRPr="00D927A6">
        <w:rPr>
          <w:b/>
          <w:bCs/>
          <w:sz w:val="24"/>
          <w:szCs w:val="24"/>
          <w:lang w:val="en-US" w:eastAsia="en-US"/>
        </w:rPr>
        <w:t>B1 (Model Exclusion):</w:t>
      </w:r>
      <w:r w:rsidRPr="00D927A6">
        <w:rPr>
          <w:sz w:val="24"/>
          <w:szCs w:val="24"/>
          <w:lang w:val="en-US" w:eastAsia="en-US"/>
        </w:rPr>
        <w:br/>
        <w:t xml:space="preserve">Germ theory excludes coherent alternatives such as </w:t>
      </w:r>
      <w:r w:rsidRPr="00D927A6">
        <w:rPr>
          <w:sz w:val="24"/>
          <w:szCs w:val="24"/>
          <w:lang w:val="en-US" w:eastAsia="en-US"/>
        </w:rPr>
        <w:lastRenderedPageBreak/>
        <w:t>spontaneous generation of disease, miasma-based causation, and purely humoral explanations.</w:t>
      </w:r>
    </w:p>
    <w:p w14:paraId="309FC504" w14:textId="77777777" w:rsidR="00D927A6" w:rsidRPr="00D927A6" w:rsidRDefault="00D927A6" w:rsidP="00D927A6">
      <w:pPr>
        <w:numPr>
          <w:ilvl w:val="0"/>
          <w:numId w:val="101"/>
        </w:numPr>
        <w:spacing w:before="100" w:beforeAutospacing="1" w:after="100" w:afterAutospacing="1" w:line="240" w:lineRule="auto"/>
        <w:ind w:right="0"/>
        <w:jc w:val="left"/>
        <w:rPr>
          <w:sz w:val="24"/>
          <w:szCs w:val="24"/>
          <w:lang w:val="en-US" w:eastAsia="en-US"/>
        </w:rPr>
      </w:pPr>
      <w:r w:rsidRPr="00D927A6">
        <w:rPr>
          <w:b/>
          <w:bCs/>
          <w:sz w:val="24"/>
          <w:szCs w:val="24"/>
          <w:lang w:val="en-US" w:eastAsia="en-US"/>
        </w:rPr>
        <w:t>B2 (Non-Definitional Exclusion):</w:t>
      </w:r>
      <w:r w:rsidRPr="00D927A6">
        <w:rPr>
          <w:sz w:val="24"/>
          <w:szCs w:val="24"/>
          <w:lang w:val="en-US" w:eastAsia="en-US"/>
        </w:rPr>
        <w:br/>
        <w:t>These exclusions arise from empirical causal relations, not from definitional stipulation.</w:t>
      </w:r>
    </w:p>
    <w:p w14:paraId="7C55ED36" w14:textId="77777777" w:rsidR="00D927A6" w:rsidRPr="00D927A6" w:rsidRDefault="00D927A6" w:rsidP="00D927A6">
      <w:pPr>
        <w:numPr>
          <w:ilvl w:val="0"/>
          <w:numId w:val="101"/>
        </w:numPr>
        <w:spacing w:before="100" w:beforeAutospacing="1" w:after="100" w:afterAutospacing="1" w:line="240" w:lineRule="auto"/>
        <w:ind w:right="0"/>
        <w:jc w:val="left"/>
        <w:rPr>
          <w:sz w:val="24"/>
          <w:szCs w:val="24"/>
          <w:lang w:val="en-US" w:eastAsia="en-US"/>
        </w:rPr>
      </w:pPr>
      <w:r w:rsidRPr="00D927A6">
        <w:rPr>
          <w:b/>
          <w:bCs/>
          <w:sz w:val="24"/>
          <w:szCs w:val="24"/>
          <w:lang w:val="en-US" w:eastAsia="en-US"/>
        </w:rPr>
        <w:t>B3 (Non-Trivial Exclusion):</w:t>
      </w:r>
      <w:r w:rsidRPr="00D927A6">
        <w:rPr>
          <w:sz w:val="24"/>
          <w:szCs w:val="24"/>
          <w:lang w:val="en-US" w:eastAsia="en-US"/>
        </w:rPr>
        <w:br/>
        <w:t>The ruled-out worlds—where disease arises without transmissible agents—are logically coherent and empirically falsifiable.</w:t>
      </w:r>
    </w:p>
    <w:p w14:paraId="077A2AC1" w14:textId="77777777" w:rsidR="00D927A6" w:rsidRPr="00D927A6" w:rsidRDefault="00D927A6" w:rsidP="00D927A6">
      <w:pPr>
        <w:spacing w:before="0" w:line="240" w:lineRule="auto"/>
        <w:ind w:right="0"/>
        <w:jc w:val="left"/>
        <w:rPr>
          <w:sz w:val="24"/>
          <w:szCs w:val="24"/>
          <w:lang w:val="en-US" w:eastAsia="en-US"/>
        </w:rPr>
      </w:pPr>
      <w:r w:rsidRPr="00D927A6">
        <w:rPr>
          <w:sz w:val="24"/>
          <w:szCs w:val="24"/>
          <w:lang w:val="en-US" w:eastAsia="en-US"/>
        </w:rPr>
        <w:pict w14:anchorId="1F99088C">
          <v:rect id="_x0000_i3541" style="width:0;height:1.5pt" o:hralign="center" o:hrstd="t" o:hr="t" fillcolor="#a0a0a0" stroked="f"/>
        </w:pict>
      </w:r>
    </w:p>
    <w:p w14:paraId="74C6E495" w14:textId="77777777" w:rsidR="00D927A6" w:rsidRPr="00D927A6" w:rsidRDefault="00D927A6" w:rsidP="00D927A6">
      <w:pPr>
        <w:spacing w:before="100" w:beforeAutospacing="1" w:after="100" w:afterAutospacing="1" w:line="240" w:lineRule="auto"/>
        <w:ind w:right="0"/>
        <w:jc w:val="left"/>
        <w:outlineLvl w:val="2"/>
        <w:rPr>
          <w:b/>
          <w:bCs/>
          <w:sz w:val="24"/>
          <w:szCs w:val="24"/>
          <w:lang w:val="en-US" w:eastAsia="en-US"/>
        </w:rPr>
      </w:pPr>
      <w:r w:rsidRPr="00D927A6">
        <w:rPr>
          <w:b/>
          <w:bCs/>
          <w:i/>
          <w:iCs/>
          <w:sz w:val="24"/>
          <w:szCs w:val="24"/>
          <w:lang w:val="en-US" w:eastAsia="en-US"/>
        </w:rPr>
        <w:t>Layer O: Ontological Load</w:t>
      </w:r>
    </w:p>
    <w:p w14:paraId="0D3C2A5C" w14:textId="77777777" w:rsidR="00D927A6" w:rsidRPr="00D927A6" w:rsidRDefault="00D927A6" w:rsidP="00D927A6">
      <w:pPr>
        <w:numPr>
          <w:ilvl w:val="0"/>
          <w:numId w:val="102"/>
        </w:numPr>
        <w:spacing w:before="100" w:beforeAutospacing="1" w:after="100" w:afterAutospacing="1" w:line="240" w:lineRule="auto"/>
        <w:ind w:right="0"/>
        <w:jc w:val="left"/>
        <w:rPr>
          <w:sz w:val="24"/>
          <w:szCs w:val="24"/>
          <w:lang w:val="en-US" w:eastAsia="en-US"/>
        </w:rPr>
      </w:pPr>
      <w:r w:rsidRPr="00D927A6">
        <w:rPr>
          <w:b/>
          <w:bCs/>
          <w:sz w:val="24"/>
          <w:szCs w:val="24"/>
          <w:lang w:val="en-US" w:eastAsia="en-US"/>
        </w:rPr>
        <w:t>C1 (World-Directed Claims):</w:t>
      </w:r>
      <w:r w:rsidRPr="00D927A6">
        <w:rPr>
          <w:sz w:val="24"/>
          <w:szCs w:val="24"/>
          <w:lang w:val="en-US" w:eastAsia="en-US"/>
        </w:rPr>
        <w:br/>
        <w:t>The theory asserts the real existence of disease-causing microorganisms acting as causal agents in the world.</w:t>
      </w:r>
    </w:p>
    <w:p w14:paraId="5831B335" w14:textId="77777777" w:rsidR="00D927A6" w:rsidRPr="00D927A6" w:rsidRDefault="00D927A6" w:rsidP="00D927A6">
      <w:pPr>
        <w:numPr>
          <w:ilvl w:val="0"/>
          <w:numId w:val="102"/>
        </w:numPr>
        <w:spacing w:before="100" w:beforeAutospacing="1" w:after="100" w:afterAutospacing="1" w:line="240" w:lineRule="auto"/>
        <w:ind w:right="0"/>
        <w:jc w:val="left"/>
        <w:rPr>
          <w:sz w:val="24"/>
          <w:szCs w:val="24"/>
          <w:lang w:val="en-US" w:eastAsia="en-US"/>
        </w:rPr>
      </w:pPr>
      <w:r w:rsidRPr="00D927A6">
        <w:rPr>
          <w:b/>
          <w:bCs/>
          <w:sz w:val="24"/>
          <w:szCs w:val="24"/>
          <w:lang w:val="en-US" w:eastAsia="en-US"/>
        </w:rPr>
        <w:t>C2 (Modal Constraint):</w:t>
      </w:r>
      <w:r w:rsidRPr="00D927A6">
        <w:rPr>
          <w:sz w:val="24"/>
          <w:szCs w:val="24"/>
          <w:lang w:val="en-US" w:eastAsia="en-US"/>
        </w:rPr>
        <w:br/>
        <w:t>It rules out coherent alternative worlds in which infectious diseases exist without microbial causation.</w:t>
      </w:r>
    </w:p>
    <w:p w14:paraId="05B4E368" w14:textId="77777777" w:rsidR="00D927A6" w:rsidRPr="00D927A6" w:rsidRDefault="00D927A6" w:rsidP="00D927A6">
      <w:pPr>
        <w:spacing w:before="0" w:line="240" w:lineRule="auto"/>
        <w:ind w:right="0"/>
        <w:jc w:val="left"/>
        <w:rPr>
          <w:sz w:val="24"/>
          <w:szCs w:val="24"/>
          <w:lang w:val="en-US" w:eastAsia="en-US"/>
        </w:rPr>
      </w:pPr>
      <w:r w:rsidRPr="00D927A6">
        <w:rPr>
          <w:sz w:val="24"/>
          <w:szCs w:val="24"/>
          <w:lang w:val="en-US" w:eastAsia="en-US"/>
        </w:rPr>
        <w:pict w14:anchorId="4CE9A6BE">
          <v:rect id="_x0000_i3542" style="width:0;height:1.5pt" o:hralign="center" o:hrstd="t" o:hr="t" fillcolor="#a0a0a0" stroked="f"/>
        </w:pict>
      </w:r>
    </w:p>
    <w:p w14:paraId="0784B685" w14:textId="77777777" w:rsidR="00D927A6" w:rsidRPr="00D927A6" w:rsidRDefault="00D927A6" w:rsidP="00D927A6">
      <w:pPr>
        <w:spacing w:before="100" w:beforeAutospacing="1" w:after="100" w:afterAutospacing="1" w:line="240" w:lineRule="auto"/>
        <w:ind w:right="0"/>
        <w:jc w:val="left"/>
        <w:outlineLvl w:val="1"/>
        <w:rPr>
          <w:b/>
          <w:bCs/>
          <w:sz w:val="24"/>
          <w:szCs w:val="24"/>
          <w:lang w:val="en-US" w:eastAsia="en-US"/>
        </w:rPr>
      </w:pPr>
      <w:r w:rsidRPr="00D927A6">
        <w:rPr>
          <w:b/>
          <w:bCs/>
          <w:sz w:val="24"/>
          <w:szCs w:val="24"/>
          <w:lang w:val="en-US" w:eastAsia="en-US"/>
        </w:rPr>
        <w:t>IDENTIFIED WEAKNESSES:</w:t>
      </w:r>
    </w:p>
    <w:p w14:paraId="095AC677" w14:textId="77777777" w:rsidR="00D927A6" w:rsidRPr="00D927A6" w:rsidRDefault="00D927A6" w:rsidP="00D927A6">
      <w:pPr>
        <w:numPr>
          <w:ilvl w:val="0"/>
          <w:numId w:val="103"/>
        </w:numPr>
        <w:spacing w:before="100" w:beforeAutospacing="1" w:after="100" w:afterAutospacing="1" w:line="240" w:lineRule="auto"/>
        <w:ind w:right="0"/>
        <w:jc w:val="left"/>
        <w:rPr>
          <w:sz w:val="24"/>
          <w:szCs w:val="24"/>
          <w:lang w:val="en-US" w:eastAsia="en-US"/>
        </w:rPr>
      </w:pPr>
      <w:r w:rsidRPr="00D927A6">
        <w:rPr>
          <w:b/>
          <w:bCs/>
          <w:sz w:val="24"/>
          <w:szCs w:val="24"/>
          <w:lang w:val="en-US" w:eastAsia="en-US"/>
        </w:rPr>
        <w:t>Non-Infectious Diseases:</w:t>
      </w:r>
      <w:r w:rsidRPr="00D927A6">
        <w:rPr>
          <w:sz w:val="24"/>
          <w:szCs w:val="24"/>
          <w:lang w:val="en-US" w:eastAsia="en-US"/>
        </w:rPr>
        <w:t xml:space="preserve"> The theory does not apply to all diseases (e.g., cancer, metabolic disorders), though it does not claim to.</w:t>
      </w:r>
    </w:p>
    <w:p w14:paraId="7A7C74E8" w14:textId="77777777" w:rsidR="00D927A6" w:rsidRPr="00D927A6" w:rsidRDefault="00D927A6" w:rsidP="00D927A6">
      <w:pPr>
        <w:numPr>
          <w:ilvl w:val="0"/>
          <w:numId w:val="103"/>
        </w:numPr>
        <w:spacing w:before="100" w:beforeAutospacing="1" w:after="100" w:afterAutospacing="1" w:line="240" w:lineRule="auto"/>
        <w:ind w:right="0"/>
        <w:jc w:val="left"/>
        <w:rPr>
          <w:sz w:val="24"/>
          <w:szCs w:val="24"/>
          <w:lang w:val="en-US" w:eastAsia="en-US"/>
        </w:rPr>
      </w:pPr>
      <w:r w:rsidRPr="00D927A6">
        <w:rPr>
          <w:b/>
          <w:bCs/>
          <w:sz w:val="24"/>
          <w:szCs w:val="24"/>
          <w:lang w:val="en-US" w:eastAsia="en-US"/>
        </w:rPr>
        <w:t>Host Factors:</w:t>
      </w:r>
      <w:r w:rsidRPr="00D927A6">
        <w:rPr>
          <w:sz w:val="24"/>
          <w:szCs w:val="24"/>
          <w:lang w:val="en-US" w:eastAsia="en-US"/>
        </w:rPr>
        <w:t xml:space="preserve"> Disease outcome depends on immunity and environment, requiring auxiliary biological theories (immunology, genetics).</w:t>
      </w:r>
    </w:p>
    <w:p w14:paraId="139DD288" w14:textId="77777777" w:rsidR="00D927A6" w:rsidRPr="00D927A6" w:rsidRDefault="00D927A6" w:rsidP="00D927A6">
      <w:pPr>
        <w:spacing w:before="0" w:line="240" w:lineRule="auto"/>
        <w:ind w:right="0"/>
        <w:jc w:val="left"/>
        <w:rPr>
          <w:sz w:val="24"/>
          <w:szCs w:val="24"/>
          <w:lang w:val="en-US" w:eastAsia="en-US"/>
        </w:rPr>
      </w:pPr>
      <w:r w:rsidRPr="00D927A6">
        <w:rPr>
          <w:sz w:val="24"/>
          <w:szCs w:val="24"/>
          <w:lang w:val="en-US" w:eastAsia="en-US"/>
        </w:rPr>
        <w:pict w14:anchorId="3AAEB698">
          <v:rect id="_x0000_i3543" style="width:0;height:1.5pt" o:hralign="center" o:hrstd="t" o:hr="t" fillcolor="#a0a0a0" stroked="f"/>
        </w:pict>
      </w:r>
    </w:p>
    <w:p w14:paraId="28A274C3" w14:textId="77777777" w:rsidR="00D927A6" w:rsidRPr="00D927A6" w:rsidRDefault="00D927A6" w:rsidP="00D927A6">
      <w:pPr>
        <w:spacing w:before="100" w:beforeAutospacing="1" w:after="100" w:afterAutospacing="1" w:line="240" w:lineRule="auto"/>
        <w:ind w:right="0"/>
        <w:jc w:val="left"/>
        <w:outlineLvl w:val="1"/>
        <w:rPr>
          <w:b/>
          <w:bCs/>
          <w:sz w:val="24"/>
          <w:szCs w:val="24"/>
          <w:lang w:val="en-US" w:eastAsia="en-US"/>
        </w:rPr>
      </w:pPr>
      <w:r w:rsidRPr="00D927A6">
        <w:rPr>
          <w:b/>
          <w:bCs/>
          <w:sz w:val="24"/>
          <w:szCs w:val="24"/>
          <w:lang w:val="en-US" w:eastAsia="en-US"/>
        </w:rPr>
        <w:t>SUGGESTIONS FOR IMPROVEMENT:</w:t>
      </w:r>
    </w:p>
    <w:p w14:paraId="7B663002" w14:textId="77777777" w:rsidR="00D927A6" w:rsidRPr="00D927A6" w:rsidRDefault="00D927A6" w:rsidP="00D927A6">
      <w:pPr>
        <w:numPr>
          <w:ilvl w:val="0"/>
          <w:numId w:val="104"/>
        </w:numPr>
        <w:spacing w:before="100" w:beforeAutospacing="1" w:after="100" w:afterAutospacing="1" w:line="240" w:lineRule="auto"/>
        <w:ind w:right="0"/>
        <w:jc w:val="left"/>
        <w:rPr>
          <w:sz w:val="24"/>
          <w:szCs w:val="24"/>
          <w:lang w:val="en-US" w:eastAsia="en-US"/>
        </w:rPr>
      </w:pPr>
      <w:r w:rsidRPr="00D927A6">
        <w:rPr>
          <w:sz w:val="24"/>
          <w:szCs w:val="24"/>
          <w:lang w:val="en-US" w:eastAsia="en-US"/>
        </w:rPr>
        <w:lastRenderedPageBreak/>
        <w:t>Integrate more formally with immunological theory to quantify host–pathogen dynamics.</w:t>
      </w:r>
    </w:p>
    <w:p w14:paraId="1A4CAE65" w14:textId="77777777" w:rsidR="00D927A6" w:rsidRPr="00D927A6" w:rsidRDefault="00D927A6" w:rsidP="00D927A6">
      <w:pPr>
        <w:numPr>
          <w:ilvl w:val="0"/>
          <w:numId w:val="104"/>
        </w:numPr>
        <w:spacing w:before="100" w:beforeAutospacing="1" w:after="100" w:afterAutospacing="1" w:line="240" w:lineRule="auto"/>
        <w:ind w:right="0"/>
        <w:jc w:val="left"/>
        <w:rPr>
          <w:sz w:val="24"/>
          <w:szCs w:val="24"/>
          <w:lang w:val="en-US" w:eastAsia="en-US"/>
        </w:rPr>
      </w:pPr>
      <w:r w:rsidRPr="00D927A6">
        <w:rPr>
          <w:sz w:val="24"/>
          <w:szCs w:val="24"/>
          <w:lang w:val="en-US" w:eastAsia="en-US"/>
        </w:rPr>
        <w:t>Extend causal models to include microbiome interactions and asymptomatic persistence.</w:t>
      </w:r>
    </w:p>
    <w:p w14:paraId="0ACB214D" w14:textId="77777777" w:rsidR="00D927A6" w:rsidRPr="00D927A6" w:rsidRDefault="00D927A6" w:rsidP="00D927A6">
      <w:pPr>
        <w:numPr>
          <w:ilvl w:val="0"/>
          <w:numId w:val="104"/>
        </w:numPr>
        <w:spacing w:before="100" w:beforeAutospacing="1" w:after="100" w:afterAutospacing="1" w:line="240" w:lineRule="auto"/>
        <w:ind w:right="0"/>
        <w:jc w:val="left"/>
        <w:rPr>
          <w:sz w:val="24"/>
          <w:szCs w:val="24"/>
          <w:lang w:val="en-US" w:eastAsia="en-US"/>
        </w:rPr>
      </w:pPr>
      <w:r w:rsidRPr="00D927A6">
        <w:rPr>
          <w:sz w:val="24"/>
          <w:szCs w:val="24"/>
          <w:lang w:val="en-US" w:eastAsia="en-US"/>
        </w:rPr>
        <w:t>Refine criteria distinguishing infection, colonization, and disease.</w:t>
      </w:r>
    </w:p>
    <w:p w14:paraId="2DC93AD3" w14:textId="77777777" w:rsidR="00D927A6" w:rsidRPr="00D927A6" w:rsidRDefault="00D927A6" w:rsidP="00D927A6">
      <w:pPr>
        <w:spacing w:before="0" w:line="240" w:lineRule="auto"/>
        <w:ind w:right="0"/>
        <w:jc w:val="left"/>
        <w:rPr>
          <w:sz w:val="24"/>
          <w:szCs w:val="24"/>
          <w:lang w:val="en-US" w:eastAsia="en-US"/>
        </w:rPr>
      </w:pPr>
      <w:r w:rsidRPr="00D927A6">
        <w:rPr>
          <w:sz w:val="24"/>
          <w:szCs w:val="24"/>
          <w:lang w:val="en-US" w:eastAsia="en-US"/>
        </w:rPr>
        <w:pict w14:anchorId="5B9FAA73">
          <v:rect id="_x0000_i3544" style="width:0;height:1.5pt" o:hralign="center" o:hrstd="t" o:hr="t" fillcolor="#a0a0a0" stroked="f"/>
        </w:pict>
      </w:r>
    </w:p>
    <w:p w14:paraId="1BE27ECE" w14:textId="77777777" w:rsidR="00D927A6" w:rsidRPr="00D927A6" w:rsidRDefault="00D927A6" w:rsidP="00D927A6">
      <w:pPr>
        <w:spacing w:before="100" w:beforeAutospacing="1" w:after="100" w:afterAutospacing="1" w:line="240" w:lineRule="auto"/>
        <w:ind w:right="0"/>
        <w:jc w:val="left"/>
        <w:outlineLvl w:val="1"/>
        <w:rPr>
          <w:b/>
          <w:bCs/>
          <w:sz w:val="24"/>
          <w:szCs w:val="24"/>
          <w:lang w:val="en-US" w:eastAsia="en-US"/>
        </w:rPr>
      </w:pPr>
      <w:r w:rsidRPr="00D927A6">
        <w:rPr>
          <w:b/>
          <w:bCs/>
          <w:sz w:val="24"/>
          <w:szCs w:val="24"/>
          <w:lang w:val="en-US" w:eastAsia="en-US"/>
        </w:rPr>
        <w:t>COMPARATIVE POSITIONING:</w:t>
      </w:r>
    </w:p>
    <w:p w14:paraId="5B27699E" w14:textId="77777777" w:rsidR="00D927A6" w:rsidRPr="00D927A6" w:rsidRDefault="00D927A6" w:rsidP="00D927A6">
      <w:pPr>
        <w:spacing w:before="100" w:beforeAutospacing="1" w:after="100" w:afterAutospacing="1" w:line="240" w:lineRule="auto"/>
        <w:ind w:right="0"/>
        <w:jc w:val="left"/>
        <w:rPr>
          <w:sz w:val="24"/>
          <w:szCs w:val="24"/>
          <w:lang w:val="en-US" w:eastAsia="en-US"/>
        </w:rPr>
      </w:pPr>
      <w:r w:rsidRPr="00D927A6">
        <w:rPr>
          <w:sz w:val="24"/>
          <w:szCs w:val="24"/>
          <w:lang w:val="en-US" w:eastAsia="en-US"/>
        </w:rPr>
        <w:t xml:space="preserve">Based on </w:t>
      </w:r>
      <w:r w:rsidRPr="00D927A6">
        <w:rPr>
          <w:b/>
          <w:bCs/>
          <w:sz w:val="24"/>
          <w:szCs w:val="24"/>
          <w:lang w:val="en-US" w:eastAsia="en-US"/>
        </w:rPr>
        <w:t>S(T) = 100%</w:t>
      </w:r>
      <w:r w:rsidRPr="00D927A6">
        <w:rPr>
          <w:sz w:val="24"/>
          <w:szCs w:val="24"/>
          <w:lang w:val="en-US" w:eastAsia="en-US"/>
        </w:rPr>
        <w:t>, this theory is comparable to:</w:t>
      </w:r>
    </w:p>
    <w:p w14:paraId="120BC8DD" w14:textId="77777777" w:rsidR="00D927A6" w:rsidRPr="00D927A6" w:rsidRDefault="00D927A6" w:rsidP="00D927A6">
      <w:pPr>
        <w:numPr>
          <w:ilvl w:val="0"/>
          <w:numId w:val="105"/>
        </w:numPr>
        <w:spacing w:before="100" w:beforeAutospacing="1" w:after="100" w:afterAutospacing="1" w:line="240" w:lineRule="auto"/>
        <w:ind w:right="0"/>
        <w:jc w:val="left"/>
        <w:rPr>
          <w:sz w:val="24"/>
          <w:szCs w:val="24"/>
          <w:lang w:val="en-US" w:eastAsia="en-US"/>
        </w:rPr>
      </w:pPr>
      <w:r w:rsidRPr="00D927A6">
        <w:rPr>
          <w:b/>
          <w:bCs/>
          <w:sz w:val="24"/>
          <w:szCs w:val="24"/>
          <w:lang w:val="en-US" w:eastAsia="en-US"/>
        </w:rPr>
        <w:t>Cell Theory / Plate Tectonics / General Relativity level</w:t>
      </w:r>
      <w:r w:rsidRPr="00D927A6">
        <w:rPr>
          <w:sz w:val="24"/>
          <w:szCs w:val="24"/>
          <w:lang w:val="en-US" w:eastAsia="en-US"/>
        </w:rPr>
        <w:t xml:space="preserve"> — a domain-complete, causally rigid theory with maximal empirical and modal constraint.</w:t>
      </w:r>
    </w:p>
    <w:p w14:paraId="6925806D" w14:textId="77777777" w:rsidR="00D927A6" w:rsidRPr="00D927A6" w:rsidRDefault="00D927A6" w:rsidP="00D927A6">
      <w:pPr>
        <w:spacing w:before="0" w:line="240" w:lineRule="auto"/>
        <w:ind w:right="0"/>
        <w:jc w:val="left"/>
        <w:rPr>
          <w:sz w:val="24"/>
          <w:szCs w:val="24"/>
          <w:lang w:val="en-US" w:eastAsia="en-US"/>
        </w:rPr>
      </w:pPr>
      <w:r w:rsidRPr="00D927A6">
        <w:rPr>
          <w:sz w:val="24"/>
          <w:szCs w:val="24"/>
          <w:lang w:val="en-US" w:eastAsia="en-US"/>
        </w:rPr>
        <w:pict w14:anchorId="175AF7B0">
          <v:rect id="_x0000_i3545" style="width:0;height:1.5pt" o:hralign="center" o:hrstd="t" o:hr="t" fillcolor="#a0a0a0" stroked="f"/>
        </w:pict>
      </w:r>
    </w:p>
    <w:p w14:paraId="5EBCD400" w14:textId="77777777" w:rsidR="00D927A6" w:rsidRPr="00D927A6" w:rsidRDefault="00D927A6" w:rsidP="00D927A6">
      <w:pPr>
        <w:spacing w:before="100" w:beforeAutospacing="1" w:after="100" w:afterAutospacing="1" w:line="240" w:lineRule="auto"/>
        <w:ind w:right="0"/>
        <w:jc w:val="left"/>
        <w:rPr>
          <w:sz w:val="24"/>
          <w:szCs w:val="24"/>
          <w:lang w:val="en-US" w:eastAsia="en-US"/>
        </w:rPr>
      </w:pPr>
      <w:r w:rsidRPr="00D927A6">
        <w:rPr>
          <w:b/>
          <w:bCs/>
          <w:sz w:val="24"/>
          <w:szCs w:val="24"/>
          <w:lang w:val="en-US" w:eastAsia="en-US"/>
        </w:rPr>
        <w:t>Summary Judgment:</w:t>
      </w:r>
      <w:r w:rsidRPr="00D927A6">
        <w:rPr>
          <w:sz w:val="24"/>
          <w:szCs w:val="24"/>
          <w:lang w:val="en-US" w:eastAsia="en-US"/>
        </w:rPr>
        <w:br/>
        <w:t xml:space="preserve">Under the Structural–Bayesian I-C-O-N framework, the Germ Theory of Disease is a </w:t>
      </w:r>
      <w:r w:rsidRPr="00D927A6">
        <w:rPr>
          <w:b/>
          <w:bCs/>
          <w:sz w:val="24"/>
          <w:szCs w:val="24"/>
          <w:lang w:val="en-US" w:eastAsia="en-US"/>
        </w:rPr>
        <w:t>paradigmatic high-admissibility theory</w:t>
      </w:r>
      <w:r w:rsidRPr="00D927A6">
        <w:rPr>
          <w:sz w:val="24"/>
          <w:szCs w:val="24"/>
          <w:lang w:val="en-US" w:eastAsia="en-US"/>
        </w:rPr>
        <w:t>. Its decisive strength lies in its causal specificity: it does not merely correlate disease with conditions, but identifies concrete entities whose presence or absence makes a systematic difference. Few theories so cleanly restructure an entire scientific and medical domain while leaving virtually no viable alternative models standing.</w:t>
      </w:r>
    </w:p>
    <w:p w14:paraId="5049D674" w14:textId="77777777" w:rsidR="00D927A6" w:rsidRPr="00D927A6" w:rsidRDefault="00D927A6" w:rsidP="00D927A6">
      <w:pPr>
        <w:pStyle w:val="Heading1"/>
        <w:rPr>
          <w:lang w:val="en-US" w:eastAsia="en-US"/>
        </w:rPr>
      </w:pPr>
      <w:bookmarkStart w:id="27" w:name="_Toc219235847"/>
      <w:r w:rsidRPr="00D927A6">
        <w:rPr>
          <w:bCs/>
          <w:lang w:val="en-US" w:eastAsia="en-US"/>
        </w:rPr>
        <w:lastRenderedPageBreak/>
        <w:t>THEORY:</w:t>
      </w:r>
      <w:r w:rsidRPr="00D927A6">
        <w:rPr>
          <w:lang w:val="en-US" w:eastAsia="en-US"/>
        </w:rPr>
        <w:t xml:space="preserve"> Electromagnetic Field Theory (Classical Maxwellian Electrodynamics)</w:t>
      </w:r>
      <w:bookmarkEnd w:id="27"/>
    </w:p>
    <w:p w14:paraId="3BB50BBD" w14:textId="77777777" w:rsidR="00D927A6" w:rsidRPr="00D927A6" w:rsidRDefault="00D927A6" w:rsidP="00D927A6">
      <w:pPr>
        <w:spacing w:before="0" w:line="240" w:lineRule="auto"/>
        <w:ind w:right="0"/>
        <w:jc w:val="left"/>
        <w:rPr>
          <w:sz w:val="24"/>
          <w:szCs w:val="24"/>
          <w:lang w:val="en-US" w:eastAsia="en-US"/>
        </w:rPr>
      </w:pPr>
      <w:r w:rsidRPr="00D927A6">
        <w:rPr>
          <w:sz w:val="24"/>
          <w:szCs w:val="24"/>
          <w:lang w:val="en-US" w:eastAsia="en-US"/>
        </w:rPr>
        <w:pict w14:anchorId="17DCE2B9">
          <v:rect id="_x0000_i3546" style="width:0;height:1.5pt" o:hralign="center" o:hrstd="t" o:hr="t" fillcolor="#a0a0a0" stroked="f"/>
        </w:pict>
      </w:r>
    </w:p>
    <w:p w14:paraId="2B902535" w14:textId="77777777" w:rsidR="00D927A6" w:rsidRPr="00D927A6" w:rsidRDefault="00D927A6" w:rsidP="00D927A6">
      <w:pPr>
        <w:spacing w:before="100" w:beforeAutospacing="1" w:after="100" w:afterAutospacing="1" w:line="240" w:lineRule="auto"/>
        <w:ind w:right="0"/>
        <w:jc w:val="left"/>
        <w:outlineLvl w:val="1"/>
        <w:rPr>
          <w:b/>
          <w:bCs/>
          <w:sz w:val="24"/>
          <w:szCs w:val="24"/>
          <w:lang w:val="en-US" w:eastAsia="en-US"/>
        </w:rPr>
      </w:pPr>
      <w:r w:rsidRPr="00D927A6">
        <w:rPr>
          <w:b/>
          <w:bCs/>
          <w:sz w:val="24"/>
          <w:szCs w:val="24"/>
          <w:lang w:val="en-US" w:eastAsia="en-US"/>
        </w:rPr>
        <w:t>EXTRACTED CORE CLAIMS:</w:t>
      </w:r>
    </w:p>
    <w:p w14:paraId="53F02A09" w14:textId="77777777" w:rsidR="00D927A6" w:rsidRPr="00D927A6" w:rsidRDefault="00D927A6" w:rsidP="00D927A6">
      <w:pPr>
        <w:numPr>
          <w:ilvl w:val="0"/>
          <w:numId w:val="106"/>
        </w:numPr>
        <w:spacing w:before="100" w:beforeAutospacing="1" w:after="100" w:afterAutospacing="1" w:line="240" w:lineRule="auto"/>
        <w:ind w:right="0"/>
        <w:jc w:val="left"/>
        <w:rPr>
          <w:sz w:val="24"/>
          <w:szCs w:val="24"/>
          <w:lang w:val="en-US" w:eastAsia="en-US"/>
        </w:rPr>
      </w:pPr>
      <w:r w:rsidRPr="00D927A6">
        <w:rPr>
          <w:sz w:val="24"/>
          <w:szCs w:val="24"/>
          <w:lang w:val="en-US" w:eastAsia="en-US"/>
        </w:rPr>
        <w:t>Electric and magnetic phenomena are unified as manifestations of a single electromagnetic field.</w:t>
      </w:r>
    </w:p>
    <w:p w14:paraId="3F89758F" w14:textId="77777777" w:rsidR="00D927A6" w:rsidRPr="00D927A6" w:rsidRDefault="00D927A6" w:rsidP="00D927A6">
      <w:pPr>
        <w:numPr>
          <w:ilvl w:val="0"/>
          <w:numId w:val="106"/>
        </w:numPr>
        <w:spacing w:before="100" w:beforeAutospacing="1" w:after="100" w:afterAutospacing="1" w:line="240" w:lineRule="auto"/>
        <w:ind w:right="0"/>
        <w:jc w:val="left"/>
        <w:rPr>
          <w:sz w:val="24"/>
          <w:szCs w:val="24"/>
          <w:lang w:val="en-US" w:eastAsia="en-US"/>
        </w:rPr>
      </w:pPr>
      <w:r w:rsidRPr="00D927A6">
        <w:rPr>
          <w:sz w:val="24"/>
          <w:szCs w:val="24"/>
          <w:lang w:val="en-US" w:eastAsia="en-US"/>
        </w:rPr>
        <w:t>The electromagnetic field is a real physical entity defined at every point in spacetime.</w:t>
      </w:r>
    </w:p>
    <w:p w14:paraId="176FC412" w14:textId="77777777" w:rsidR="00D927A6" w:rsidRPr="00D927A6" w:rsidRDefault="00D927A6" w:rsidP="00D927A6">
      <w:pPr>
        <w:numPr>
          <w:ilvl w:val="0"/>
          <w:numId w:val="106"/>
        </w:numPr>
        <w:spacing w:before="100" w:beforeAutospacing="1" w:after="100" w:afterAutospacing="1" w:line="240" w:lineRule="auto"/>
        <w:ind w:right="0"/>
        <w:jc w:val="left"/>
        <w:rPr>
          <w:sz w:val="24"/>
          <w:szCs w:val="24"/>
          <w:lang w:val="en-US" w:eastAsia="en-US"/>
        </w:rPr>
      </w:pPr>
      <w:r w:rsidRPr="00D927A6">
        <w:rPr>
          <w:sz w:val="24"/>
          <w:szCs w:val="24"/>
          <w:lang w:val="en-US" w:eastAsia="en-US"/>
        </w:rPr>
        <w:t>The behavior of electric and magnetic fields is governed by Maxwell’s equations.</w:t>
      </w:r>
    </w:p>
    <w:p w14:paraId="35C1A734" w14:textId="77777777" w:rsidR="00D927A6" w:rsidRPr="00D927A6" w:rsidRDefault="00D927A6" w:rsidP="00D927A6">
      <w:pPr>
        <w:numPr>
          <w:ilvl w:val="0"/>
          <w:numId w:val="106"/>
        </w:numPr>
        <w:spacing w:before="100" w:beforeAutospacing="1" w:after="100" w:afterAutospacing="1" w:line="240" w:lineRule="auto"/>
        <w:ind w:right="0"/>
        <w:jc w:val="left"/>
        <w:rPr>
          <w:sz w:val="24"/>
          <w:szCs w:val="24"/>
          <w:lang w:val="en-US" w:eastAsia="en-US"/>
        </w:rPr>
      </w:pPr>
      <w:r w:rsidRPr="00D927A6">
        <w:rPr>
          <w:sz w:val="24"/>
          <w:szCs w:val="24"/>
          <w:lang w:val="en-US" w:eastAsia="en-US"/>
        </w:rPr>
        <w:t>Electromagnetic waves propagate through vacuum at a finite, invariant speed (the speed of light).</w:t>
      </w:r>
    </w:p>
    <w:p w14:paraId="6138465D" w14:textId="77777777" w:rsidR="00D927A6" w:rsidRPr="00D927A6" w:rsidRDefault="00D927A6" w:rsidP="00D927A6">
      <w:pPr>
        <w:numPr>
          <w:ilvl w:val="0"/>
          <w:numId w:val="106"/>
        </w:numPr>
        <w:spacing w:before="100" w:beforeAutospacing="1" w:after="100" w:afterAutospacing="1" w:line="240" w:lineRule="auto"/>
        <w:ind w:right="0"/>
        <w:jc w:val="left"/>
        <w:rPr>
          <w:sz w:val="24"/>
          <w:szCs w:val="24"/>
          <w:lang w:val="en-US" w:eastAsia="en-US"/>
        </w:rPr>
      </w:pPr>
      <w:r w:rsidRPr="00D927A6">
        <w:rPr>
          <w:sz w:val="24"/>
          <w:szCs w:val="24"/>
          <w:lang w:val="en-US" w:eastAsia="en-US"/>
        </w:rPr>
        <w:t>Electric charges and currents act as sources of electromagnetic fields, and fields exert forces on charges via the Lorentz force law.</w:t>
      </w:r>
    </w:p>
    <w:p w14:paraId="46F03AC5" w14:textId="77777777" w:rsidR="00D927A6" w:rsidRPr="00D927A6" w:rsidRDefault="00D927A6" w:rsidP="00D927A6">
      <w:pPr>
        <w:spacing w:before="0" w:line="240" w:lineRule="auto"/>
        <w:ind w:right="0"/>
        <w:jc w:val="left"/>
        <w:rPr>
          <w:sz w:val="24"/>
          <w:szCs w:val="24"/>
          <w:lang w:val="en-US" w:eastAsia="en-US"/>
        </w:rPr>
      </w:pPr>
      <w:r w:rsidRPr="00D927A6">
        <w:rPr>
          <w:sz w:val="24"/>
          <w:szCs w:val="24"/>
          <w:lang w:val="en-US" w:eastAsia="en-US"/>
        </w:rPr>
        <w:pict w14:anchorId="0FF28723">
          <v:rect id="_x0000_i3547" style="width:0;height:1.5pt" o:hralign="center" o:hrstd="t" o:hr="t" fillcolor="#a0a0a0" stroked="f"/>
        </w:pict>
      </w:r>
    </w:p>
    <w:p w14:paraId="090B815E" w14:textId="77777777" w:rsidR="00D927A6" w:rsidRPr="00D927A6" w:rsidRDefault="00D927A6" w:rsidP="00D927A6">
      <w:pPr>
        <w:spacing w:before="100" w:beforeAutospacing="1" w:after="100" w:afterAutospacing="1" w:line="240" w:lineRule="auto"/>
        <w:ind w:right="0"/>
        <w:jc w:val="left"/>
        <w:outlineLvl w:val="1"/>
        <w:rPr>
          <w:b/>
          <w:bCs/>
          <w:sz w:val="24"/>
          <w:szCs w:val="24"/>
          <w:lang w:val="en-US" w:eastAsia="en-US"/>
        </w:rPr>
      </w:pPr>
      <w:r w:rsidRPr="00D927A6">
        <w:rPr>
          <w:b/>
          <w:bCs/>
          <w:sz w:val="24"/>
          <w:szCs w:val="24"/>
          <w:lang w:val="en-US" w:eastAsia="en-US"/>
        </w:rPr>
        <w:t>LAYER SCORES: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155"/>
        <w:gridCol w:w="634"/>
        <w:gridCol w:w="3299"/>
      </w:tblGrid>
      <w:tr w:rsidR="00D927A6" w:rsidRPr="00D927A6" w14:paraId="421FEE33" w14:textId="77777777">
        <w:trPr>
          <w:tblHeader/>
          <w:tblCellSpacing w:w="15" w:type="dxa"/>
        </w:trPr>
        <w:tc>
          <w:tcPr>
            <w:tcW w:w="0" w:type="auto"/>
            <w:vAlign w:val="center"/>
            <w:hideMark/>
          </w:tcPr>
          <w:p w14:paraId="196EB8E9" w14:textId="77777777" w:rsidR="00D927A6" w:rsidRPr="00D927A6" w:rsidRDefault="00D927A6" w:rsidP="00D927A6">
            <w:pPr>
              <w:spacing w:before="0" w:line="240" w:lineRule="auto"/>
              <w:ind w:right="0"/>
              <w:jc w:val="center"/>
              <w:rPr>
                <w:b/>
                <w:bCs/>
                <w:sz w:val="24"/>
                <w:szCs w:val="24"/>
                <w:lang w:val="en-US" w:eastAsia="en-US"/>
              </w:rPr>
            </w:pPr>
            <w:r w:rsidRPr="00D927A6">
              <w:rPr>
                <w:b/>
                <w:bCs/>
                <w:sz w:val="24"/>
                <w:szCs w:val="24"/>
                <w:lang w:val="en-US" w:eastAsia="en-US"/>
              </w:rPr>
              <w:t>Layer</w:t>
            </w:r>
          </w:p>
        </w:tc>
        <w:tc>
          <w:tcPr>
            <w:tcW w:w="0" w:type="auto"/>
            <w:vAlign w:val="center"/>
            <w:hideMark/>
          </w:tcPr>
          <w:p w14:paraId="47B87A3E" w14:textId="77777777" w:rsidR="00D927A6" w:rsidRPr="00D927A6" w:rsidRDefault="00D927A6" w:rsidP="00D927A6">
            <w:pPr>
              <w:spacing w:before="0" w:line="240" w:lineRule="auto"/>
              <w:ind w:right="0"/>
              <w:jc w:val="center"/>
              <w:rPr>
                <w:b/>
                <w:bCs/>
                <w:sz w:val="24"/>
                <w:szCs w:val="24"/>
                <w:lang w:val="en-US" w:eastAsia="en-US"/>
              </w:rPr>
            </w:pPr>
            <w:r w:rsidRPr="00D927A6">
              <w:rPr>
                <w:b/>
                <w:bCs/>
                <w:sz w:val="24"/>
                <w:szCs w:val="24"/>
                <w:lang w:val="en-US" w:eastAsia="en-US"/>
              </w:rPr>
              <w:t>Score</w:t>
            </w:r>
          </w:p>
        </w:tc>
        <w:tc>
          <w:tcPr>
            <w:tcW w:w="0" w:type="auto"/>
            <w:vAlign w:val="center"/>
            <w:hideMark/>
          </w:tcPr>
          <w:p w14:paraId="0B366DD3" w14:textId="77777777" w:rsidR="00D927A6" w:rsidRPr="00D927A6" w:rsidRDefault="00D927A6" w:rsidP="00D927A6">
            <w:pPr>
              <w:spacing w:before="0" w:line="240" w:lineRule="auto"/>
              <w:ind w:right="0"/>
              <w:jc w:val="center"/>
              <w:rPr>
                <w:b/>
                <w:bCs/>
                <w:sz w:val="24"/>
                <w:szCs w:val="24"/>
                <w:lang w:val="en-US" w:eastAsia="en-US"/>
              </w:rPr>
            </w:pPr>
            <w:r w:rsidRPr="00D927A6">
              <w:rPr>
                <w:b/>
                <w:bCs/>
                <w:sz w:val="24"/>
                <w:szCs w:val="24"/>
                <w:lang w:val="en-US" w:eastAsia="en-US"/>
              </w:rPr>
              <w:t>Breakdown</w:t>
            </w:r>
          </w:p>
        </w:tc>
      </w:tr>
      <w:tr w:rsidR="00D927A6" w:rsidRPr="00D927A6" w14:paraId="106009C5" w14:textId="77777777">
        <w:trPr>
          <w:tblCellSpacing w:w="15" w:type="dxa"/>
        </w:trPr>
        <w:tc>
          <w:tcPr>
            <w:tcW w:w="0" w:type="auto"/>
            <w:vAlign w:val="center"/>
            <w:hideMark/>
          </w:tcPr>
          <w:p w14:paraId="5E01FD5B" w14:textId="77777777" w:rsidR="00D927A6" w:rsidRPr="00D927A6" w:rsidRDefault="00D927A6" w:rsidP="00D927A6">
            <w:pPr>
              <w:spacing w:before="0" w:line="240" w:lineRule="auto"/>
              <w:ind w:right="0"/>
              <w:jc w:val="left"/>
              <w:rPr>
                <w:sz w:val="24"/>
                <w:szCs w:val="24"/>
                <w:lang w:val="en-US" w:eastAsia="en-US"/>
              </w:rPr>
            </w:pPr>
            <w:r w:rsidRPr="00D927A6">
              <w:rPr>
                <w:sz w:val="24"/>
                <w:szCs w:val="24"/>
                <w:lang w:val="en-US" w:eastAsia="en-US"/>
              </w:rPr>
              <w:t>I (Internal Integrity)</w:t>
            </w:r>
          </w:p>
        </w:tc>
        <w:tc>
          <w:tcPr>
            <w:tcW w:w="0" w:type="auto"/>
            <w:vAlign w:val="center"/>
            <w:hideMark/>
          </w:tcPr>
          <w:p w14:paraId="0D617C4E" w14:textId="77777777" w:rsidR="00D927A6" w:rsidRPr="00D927A6" w:rsidRDefault="00D927A6" w:rsidP="00D927A6">
            <w:pPr>
              <w:spacing w:before="0" w:line="240" w:lineRule="auto"/>
              <w:ind w:right="0"/>
              <w:jc w:val="left"/>
              <w:rPr>
                <w:sz w:val="24"/>
                <w:szCs w:val="24"/>
                <w:lang w:val="en-US" w:eastAsia="en-US"/>
              </w:rPr>
            </w:pPr>
            <w:r w:rsidRPr="00D927A6">
              <w:rPr>
                <w:b/>
                <w:bCs/>
                <w:sz w:val="24"/>
                <w:szCs w:val="24"/>
                <w:lang w:val="en-US" w:eastAsia="en-US"/>
              </w:rPr>
              <w:t>5 / 5</w:t>
            </w:r>
          </w:p>
        </w:tc>
        <w:tc>
          <w:tcPr>
            <w:tcW w:w="0" w:type="auto"/>
            <w:vAlign w:val="center"/>
            <w:hideMark/>
          </w:tcPr>
          <w:p w14:paraId="6FEA738E" w14:textId="77777777" w:rsidR="00D927A6" w:rsidRPr="00D927A6" w:rsidRDefault="00D927A6" w:rsidP="00D927A6">
            <w:pPr>
              <w:spacing w:before="0" w:line="240" w:lineRule="auto"/>
              <w:ind w:right="0"/>
              <w:jc w:val="left"/>
              <w:rPr>
                <w:sz w:val="24"/>
                <w:szCs w:val="24"/>
                <w:lang w:val="en-US" w:eastAsia="en-US"/>
              </w:rPr>
            </w:pPr>
            <w:r w:rsidRPr="00D927A6">
              <w:rPr>
                <w:sz w:val="24"/>
                <w:szCs w:val="24"/>
                <w:lang w:val="en-US" w:eastAsia="en-US"/>
              </w:rPr>
              <w:t>A1=1, A2=1, A3=1, A4=1, A5=1</w:t>
            </w:r>
          </w:p>
        </w:tc>
      </w:tr>
      <w:tr w:rsidR="00D927A6" w:rsidRPr="00D927A6" w14:paraId="16DB49E4" w14:textId="77777777">
        <w:trPr>
          <w:tblCellSpacing w:w="15" w:type="dxa"/>
        </w:trPr>
        <w:tc>
          <w:tcPr>
            <w:tcW w:w="0" w:type="auto"/>
            <w:vAlign w:val="center"/>
            <w:hideMark/>
          </w:tcPr>
          <w:p w14:paraId="4F6395B8" w14:textId="77777777" w:rsidR="00D927A6" w:rsidRPr="00D927A6" w:rsidRDefault="00D927A6" w:rsidP="00D927A6">
            <w:pPr>
              <w:spacing w:before="0" w:line="240" w:lineRule="auto"/>
              <w:ind w:right="0"/>
              <w:jc w:val="left"/>
              <w:rPr>
                <w:sz w:val="24"/>
                <w:szCs w:val="24"/>
                <w:lang w:val="en-US" w:eastAsia="en-US"/>
              </w:rPr>
            </w:pPr>
            <w:r w:rsidRPr="00D927A6">
              <w:rPr>
                <w:sz w:val="24"/>
                <w:szCs w:val="24"/>
                <w:lang w:val="en-US" w:eastAsia="en-US"/>
              </w:rPr>
              <w:t>C (Constraint Power)</w:t>
            </w:r>
          </w:p>
        </w:tc>
        <w:tc>
          <w:tcPr>
            <w:tcW w:w="0" w:type="auto"/>
            <w:vAlign w:val="center"/>
            <w:hideMark/>
          </w:tcPr>
          <w:p w14:paraId="3A7394CD" w14:textId="77777777" w:rsidR="00D927A6" w:rsidRPr="00D927A6" w:rsidRDefault="00D927A6" w:rsidP="00D927A6">
            <w:pPr>
              <w:spacing w:before="0" w:line="240" w:lineRule="auto"/>
              <w:ind w:right="0"/>
              <w:jc w:val="left"/>
              <w:rPr>
                <w:sz w:val="24"/>
                <w:szCs w:val="24"/>
                <w:lang w:val="en-US" w:eastAsia="en-US"/>
              </w:rPr>
            </w:pPr>
            <w:r w:rsidRPr="00D927A6">
              <w:rPr>
                <w:b/>
                <w:bCs/>
                <w:sz w:val="24"/>
                <w:szCs w:val="24"/>
                <w:lang w:val="en-US" w:eastAsia="en-US"/>
              </w:rPr>
              <w:t>3 / 3</w:t>
            </w:r>
          </w:p>
        </w:tc>
        <w:tc>
          <w:tcPr>
            <w:tcW w:w="0" w:type="auto"/>
            <w:vAlign w:val="center"/>
            <w:hideMark/>
          </w:tcPr>
          <w:p w14:paraId="7F2057F5" w14:textId="77777777" w:rsidR="00D927A6" w:rsidRPr="00D927A6" w:rsidRDefault="00D927A6" w:rsidP="00D927A6">
            <w:pPr>
              <w:spacing w:before="0" w:line="240" w:lineRule="auto"/>
              <w:ind w:right="0"/>
              <w:jc w:val="left"/>
              <w:rPr>
                <w:sz w:val="24"/>
                <w:szCs w:val="24"/>
                <w:lang w:val="en-US" w:eastAsia="en-US"/>
              </w:rPr>
            </w:pPr>
            <w:r w:rsidRPr="00D927A6">
              <w:rPr>
                <w:sz w:val="24"/>
                <w:szCs w:val="24"/>
                <w:lang w:val="en-US" w:eastAsia="en-US"/>
              </w:rPr>
              <w:t>B1=1, B2=1, B3=1</w:t>
            </w:r>
          </w:p>
        </w:tc>
      </w:tr>
      <w:tr w:rsidR="00D927A6" w:rsidRPr="00D927A6" w14:paraId="00DE1CC1" w14:textId="77777777">
        <w:trPr>
          <w:tblCellSpacing w:w="15" w:type="dxa"/>
        </w:trPr>
        <w:tc>
          <w:tcPr>
            <w:tcW w:w="0" w:type="auto"/>
            <w:vAlign w:val="center"/>
            <w:hideMark/>
          </w:tcPr>
          <w:p w14:paraId="75AE7B47" w14:textId="77777777" w:rsidR="00D927A6" w:rsidRPr="00D927A6" w:rsidRDefault="00D927A6" w:rsidP="00D927A6">
            <w:pPr>
              <w:spacing w:before="0" w:line="240" w:lineRule="auto"/>
              <w:ind w:right="0"/>
              <w:jc w:val="left"/>
              <w:rPr>
                <w:sz w:val="24"/>
                <w:szCs w:val="24"/>
                <w:lang w:val="en-US" w:eastAsia="en-US"/>
              </w:rPr>
            </w:pPr>
            <w:r w:rsidRPr="00D927A6">
              <w:rPr>
                <w:sz w:val="24"/>
                <w:szCs w:val="24"/>
                <w:lang w:val="en-US" w:eastAsia="en-US"/>
              </w:rPr>
              <w:t>O (Ontological Load)</w:t>
            </w:r>
          </w:p>
        </w:tc>
        <w:tc>
          <w:tcPr>
            <w:tcW w:w="0" w:type="auto"/>
            <w:vAlign w:val="center"/>
            <w:hideMark/>
          </w:tcPr>
          <w:p w14:paraId="41BC4FA0" w14:textId="77777777" w:rsidR="00D927A6" w:rsidRPr="00D927A6" w:rsidRDefault="00D927A6" w:rsidP="00D927A6">
            <w:pPr>
              <w:spacing w:before="0" w:line="240" w:lineRule="auto"/>
              <w:ind w:right="0"/>
              <w:jc w:val="left"/>
              <w:rPr>
                <w:sz w:val="24"/>
                <w:szCs w:val="24"/>
                <w:lang w:val="en-US" w:eastAsia="en-US"/>
              </w:rPr>
            </w:pPr>
            <w:r w:rsidRPr="00D927A6">
              <w:rPr>
                <w:b/>
                <w:bCs/>
                <w:sz w:val="24"/>
                <w:szCs w:val="24"/>
                <w:lang w:val="en-US" w:eastAsia="en-US"/>
              </w:rPr>
              <w:t>2 / 2</w:t>
            </w:r>
          </w:p>
        </w:tc>
        <w:tc>
          <w:tcPr>
            <w:tcW w:w="0" w:type="auto"/>
            <w:vAlign w:val="center"/>
            <w:hideMark/>
          </w:tcPr>
          <w:p w14:paraId="70477847" w14:textId="77777777" w:rsidR="00D927A6" w:rsidRPr="00D927A6" w:rsidRDefault="00D927A6" w:rsidP="00D927A6">
            <w:pPr>
              <w:spacing w:before="0" w:line="240" w:lineRule="auto"/>
              <w:ind w:right="0"/>
              <w:jc w:val="left"/>
              <w:rPr>
                <w:sz w:val="24"/>
                <w:szCs w:val="24"/>
                <w:lang w:val="en-US" w:eastAsia="en-US"/>
              </w:rPr>
            </w:pPr>
            <w:r w:rsidRPr="00D927A6">
              <w:rPr>
                <w:sz w:val="24"/>
                <w:szCs w:val="24"/>
                <w:lang w:val="en-US" w:eastAsia="en-US"/>
              </w:rPr>
              <w:t>C1=1, C2=1</w:t>
            </w:r>
          </w:p>
        </w:tc>
      </w:tr>
      <w:tr w:rsidR="00D927A6" w:rsidRPr="00D927A6" w14:paraId="63987EA1" w14:textId="77777777">
        <w:trPr>
          <w:tblCellSpacing w:w="15" w:type="dxa"/>
        </w:trPr>
        <w:tc>
          <w:tcPr>
            <w:tcW w:w="0" w:type="auto"/>
            <w:vAlign w:val="center"/>
            <w:hideMark/>
          </w:tcPr>
          <w:p w14:paraId="6401CD63" w14:textId="77777777" w:rsidR="00D927A6" w:rsidRPr="00D927A6" w:rsidRDefault="00D927A6" w:rsidP="00D927A6">
            <w:pPr>
              <w:spacing w:before="0" w:line="240" w:lineRule="auto"/>
              <w:ind w:right="0"/>
              <w:jc w:val="left"/>
              <w:rPr>
                <w:sz w:val="24"/>
                <w:szCs w:val="24"/>
                <w:lang w:val="en-US" w:eastAsia="en-US"/>
              </w:rPr>
            </w:pPr>
            <w:r w:rsidRPr="00D927A6">
              <w:rPr>
                <w:sz w:val="24"/>
                <w:szCs w:val="24"/>
                <w:lang w:val="en-US" w:eastAsia="en-US"/>
              </w:rPr>
              <w:t>N (Non-Triviality)</w:t>
            </w:r>
          </w:p>
        </w:tc>
        <w:tc>
          <w:tcPr>
            <w:tcW w:w="0" w:type="auto"/>
            <w:vAlign w:val="center"/>
            <w:hideMark/>
          </w:tcPr>
          <w:p w14:paraId="34312E6D" w14:textId="77777777" w:rsidR="00D927A6" w:rsidRPr="00D927A6" w:rsidRDefault="00D927A6" w:rsidP="00D927A6">
            <w:pPr>
              <w:spacing w:before="0" w:line="240" w:lineRule="auto"/>
              <w:ind w:right="0"/>
              <w:jc w:val="left"/>
              <w:rPr>
                <w:sz w:val="24"/>
                <w:szCs w:val="24"/>
                <w:lang w:val="en-US" w:eastAsia="en-US"/>
              </w:rPr>
            </w:pPr>
            <w:r w:rsidRPr="00D927A6">
              <w:rPr>
                <w:b/>
                <w:bCs/>
                <w:sz w:val="24"/>
                <w:szCs w:val="24"/>
                <w:lang w:val="en-US" w:eastAsia="en-US"/>
              </w:rPr>
              <w:t>1.0</w:t>
            </w:r>
          </w:p>
        </w:tc>
        <w:tc>
          <w:tcPr>
            <w:tcW w:w="0" w:type="auto"/>
            <w:vAlign w:val="center"/>
            <w:hideMark/>
          </w:tcPr>
          <w:p w14:paraId="5DCEDA45" w14:textId="77777777" w:rsidR="00D927A6" w:rsidRPr="00D927A6" w:rsidRDefault="00D927A6" w:rsidP="00D927A6">
            <w:pPr>
              <w:spacing w:before="0" w:line="240" w:lineRule="auto"/>
              <w:ind w:right="0"/>
              <w:jc w:val="left"/>
              <w:rPr>
                <w:sz w:val="24"/>
                <w:szCs w:val="24"/>
                <w:lang w:val="en-US" w:eastAsia="en-US"/>
              </w:rPr>
            </w:pPr>
            <w:r w:rsidRPr="00D927A6">
              <w:rPr>
                <w:sz w:val="24"/>
                <w:szCs w:val="24"/>
                <w:lang w:val="en-US" w:eastAsia="en-US"/>
              </w:rPr>
              <w:t>0.4 + 0.2×3</w:t>
            </w:r>
          </w:p>
        </w:tc>
      </w:tr>
    </w:tbl>
    <w:p w14:paraId="6C3EC01A" w14:textId="77777777" w:rsidR="00D927A6" w:rsidRPr="00D927A6" w:rsidRDefault="00D927A6" w:rsidP="00D927A6">
      <w:pPr>
        <w:spacing w:before="0" w:line="240" w:lineRule="auto"/>
        <w:ind w:right="0"/>
        <w:jc w:val="left"/>
        <w:rPr>
          <w:sz w:val="24"/>
          <w:szCs w:val="24"/>
          <w:lang w:val="en-US" w:eastAsia="en-US"/>
        </w:rPr>
      </w:pPr>
      <w:r w:rsidRPr="00D927A6">
        <w:rPr>
          <w:sz w:val="24"/>
          <w:szCs w:val="24"/>
          <w:lang w:val="en-US" w:eastAsia="en-US"/>
        </w:rPr>
        <w:pict w14:anchorId="6636F878">
          <v:rect id="_x0000_i3548" style="width:0;height:1.5pt" o:hralign="center" o:hrstd="t" o:hr="t" fillcolor="#a0a0a0" stroked="f"/>
        </w:pict>
      </w:r>
    </w:p>
    <w:p w14:paraId="3E5C8893" w14:textId="77777777" w:rsidR="00D927A6" w:rsidRPr="00D927A6" w:rsidRDefault="00D927A6" w:rsidP="00D927A6">
      <w:pPr>
        <w:spacing w:before="100" w:beforeAutospacing="1" w:after="100" w:afterAutospacing="1" w:line="240" w:lineRule="auto"/>
        <w:ind w:right="0"/>
        <w:jc w:val="left"/>
        <w:outlineLvl w:val="1"/>
        <w:rPr>
          <w:b/>
          <w:bCs/>
          <w:sz w:val="24"/>
          <w:szCs w:val="24"/>
          <w:lang w:val="en-US" w:eastAsia="en-US"/>
        </w:rPr>
      </w:pPr>
      <w:r w:rsidRPr="00D927A6">
        <w:rPr>
          <w:b/>
          <w:bCs/>
          <w:sz w:val="24"/>
          <w:szCs w:val="24"/>
          <w:lang w:val="en-US" w:eastAsia="en-US"/>
        </w:rPr>
        <w:t>CALCULATIONS:</w:t>
      </w:r>
    </w:p>
    <w:p w14:paraId="7EF0553A" w14:textId="77777777" w:rsidR="00D927A6" w:rsidRPr="00D927A6" w:rsidRDefault="00D927A6" w:rsidP="00D927A6">
      <w:pPr>
        <w:numPr>
          <w:ilvl w:val="0"/>
          <w:numId w:val="107"/>
        </w:numPr>
        <w:spacing w:before="100" w:beforeAutospacing="1" w:after="100" w:afterAutospacing="1" w:line="240" w:lineRule="auto"/>
        <w:ind w:right="0"/>
        <w:jc w:val="left"/>
        <w:rPr>
          <w:sz w:val="24"/>
          <w:szCs w:val="24"/>
          <w:lang w:val="en-US" w:eastAsia="en-US"/>
        </w:rPr>
      </w:pPr>
      <w:r w:rsidRPr="00D927A6">
        <w:rPr>
          <w:b/>
          <w:bCs/>
          <w:sz w:val="24"/>
          <w:szCs w:val="24"/>
          <w:lang w:val="en-US" w:eastAsia="en-US"/>
        </w:rPr>
        <w:t>Non-Triviality Multiplier:</w:t>
      </w:r>
      <w:r w:rsidRPr="00D927A6">
        <w:rPr>
          <w:sz w:val="24"/>
          <w:szCs w:val="24"/>
          <w:lang w:val="en-US" w:eastAsia="en-US"/>
        </w:rPr>
        <w:br/>
        <w:t xml:space="preserve">N = 0.4 + 0.2 × 3 = </w:t>
      </w:r>
      <w:r w:rsidRPr="00D927A6">
        <w:rPr>
          <w:b/>
          <w:bCs/>
          <w:sz w:val="24"/>
          <w:szCs w:val="24"/>
          <w:lang w:val="en-US" w:eastAsia="en-US"/>
        </w:rPr>
        <w:t>1.0</w:t>
      </w:r>
    </w:p>
    <w:p w14:paraId="65028C80" w14:textId="77777777" w:rsidR="00D927A6" w:rsidRPr="00D927A6" w:rsidRDefault="00D927A6" w:rsidP="00D927A6">
      <w:pPr>
        <w:numPr>
          <w:ilvl w:val="0"/>
          <w:numId w:val="107"/>
        </w:numPr>
        <w:spacing w:before="100" w:beforeAutospacing="1" w:after="100" w:afterAutospacing="1" w:line="240" w:lineRule="auto"/>
        <w:ind w:right="0"/>
        <w:jc w:val="left"/>
        <w:rPr>
          <w:sz w:val="24"/>
          <w:szCs w:val="24"/>
          <w:lang w:val="en-US" w:eastAsia="en-US"/>
        </w:rPr>
      </w:pPr>
      <w:r w:rsidRPr="00D927A6">
        <w:rPr>
          <w:b/>
          <w:bCs/>
          <w:sz w:val="24"/>
          <w:szCs w:val="24"/>
          <w:lang w:val="en-US" w:eastAsia="en-US"/>
        </w:rPr>
        <w:lastRenderedPageBreak/>
        <w:t>Raw Score:</w:t>
      </w:r>
      <w:r w:rsidRPr="00D927A6">
        <w:rPr>
          <w:sz w:val="24"/>
          <w:szCs w:val="24"/>
          <w:lang w:val="en-US" w:eastAsia="en-US"/>
        </w:rPr>
        <w:br/>
        <w:t xml:space="preserve">2×5 + 3×3 + 4×2 = 10 + 9 + 8 = </w:t>
      </w:r>
      <w:r w:rsidRPr="00D927A6">
        <w:rPr>
          <w:b/>
          <w:bCs/>
          <w:sz w:val="24"/>
          <w:szCs w:val="24"/>
          <w:lang w:val="en-US" w:eastAsia="en-US"/>
        </w:rPr>
        <w:t>27</w:t>
      </w:r>
    </w:p>
    <w:p w14:paraId="2DD50336" w14:textId="77777777" w:rsidR="00D927A6" w:rsidRPr="00D927A6" w:rsidRDefault="00D927A6" w:rsidP="00D927A6">
      <w:pPr>
        <w:numPr>
          <w:ilvl w:val="0"/>
          <w:numId w:val="107"/>
        </w:numPr>
        <w:spacing w:before="100" w:beforeAutospacing="1" w:after="100" w:afterAutospacing="1" w:line="240" w:lineRule="auto"/>
        <w:ind w:right="0"/>
        <w:jc w:val="left"/>
        <w:rPr>
          <w:sz w:val="24"/>
          <w:szCs w:val="24"/>
          <w:lang w:val="en-US" w:eastAsia="en-US"/>
        </w:rPr>
      </w:pPr>
      <w:r w:rsidRPr="00D927A6">
        <w:rPr>
          <w:b/>
          <w:bCs/>
          <w:sz w:val="24"/>
          <w:szCs w:val="24"/>
          <w:lang w:val="en-US" w:eastAsia="en-US"/>
        </w:rPr>
        <w:t>Maximum:</w:t>
      </w:r>
      <w:r w:rsidRPr="00D927A6">
        <w:rPr>
          <w:sz w:val="24"/>
          <w:szCs w:val="24"/>
          <w:lang w:val="en-US" w:eastAsia="en-US"/>
        </w:rPr>
        <w:t xml:space="preserve"> 27</w:t>
      </w:r>
    </w:p>
    <w:p w14:paraId="5FE8F9FE" w14:textId="77777777" w:rsidR="00D927A6" w:rsidRPr="00D927A6" w:rsidRDefault="00D927A6" w:rsidP="00D927A6">
      <w:pPr>
        <w:numPr>
          <w:ilvl w:val="0"/>
          <w:numId w:val="107"/>
        </w:numPr>
        <w:spacing w:before="100" w:beforeAutospacing="1" w:after="100" w:afterAutospacing="1" w:line="240" w:lineRule="auto"/>
        <w:ind w:right="0"/>
        <w:jc w:val="left"/>
        <w:rPr>
          <w:sz w:val="24"/>
          <w:szCs w:val="24"/>
          <w:lang w:val="en-US" w:eastAsia="en-US"/>
        </w:rPr>
      </w:pPr>
      <w:r w:rsidRPr="00D927A6">
        <w:rPr>
          <w:b/>
          <w:bCs/>
          <w:sz w:val="24"/>
          <w:szCs w:val="24"/>
          <w:lang w:val="en-US" w:eastAsia="en-US"/>
        </w:rPr>
        <w:t>Structural Admissibility Score:</w:t>
      </w:r>
      <w:r w:rsidRPr="00D927A6">
        <w:rPr>
          <w:sz w:val="24"/>
          <w:szCs w:val="24"/>
          <w:lang w:val="en-US" w:eastAsia="en-US"/>
        </w:rPr>
        <w:br/>
        <w:t xml:space="preserve">S(T) = 1.0 × (27 / 27) = </w:t>
      </w:r>
      <w:r w:rsidRPr="00D927A6">
        <w:rPr>
          <w:b/>
          <w:bCs/>
          <w:sz w:val="24"/>
          <w:szCs w:val="24"/>
          <w:lang w:val="en-US" w:eastAsia="en-US"/>
        </w:rPr>
        <w:t>1.0</w:t>
      </w:r>
    </w:p>
    <w:p w14:paraId="07CB7B24" w14:textId="77777777" w:rsidR="00D927A6" w:rsidRPr="00D927A6" w:rsidRDefault="00D927A6" w:rsidP="00D927A6">
      <w:pPr>
        <w:numPr>
          <w:ilvl w:val="0"/>
          <w:numId w:val="107"/>
        </w:numPr>
        <w:spacing w:before="100" w:beforeAutospacing="1" w:after="100" w:afterAutospacing="1" w:line="240" w:lineRule="auto"/>
        <w:ind w:right="0"/>
        <w:jc w:val="left"/>
        <w:rPr>
          <w:sz w:val="24"/>
          <w:szCs w:val="24"/>
          <w:lang w:val="en-US" w:eastAsia="en-US"/>
        </w:rPr>
      </w:pPr>
      <w:r w:rsidRPr="00D927A6">
        <w:rPr>
          <w:b/>
          <w:bCs/>
          <w:sz w:val="24"/>
          <w:szCs w:val="24"/>
          <w:lang w:val="en-US" w:eastAsia="en-US"/>
        </w:rPr>
        <w:t>Final Percentage:</w:t>
      </w:r>
      <w:r w:rsidRPr="00D927A6">
        <w:rPr>
          <w:sz w:val="24"/>
          <w:szCs w:val="24"/>
          <w:lang w:val="en-US" w:eastAsia="en-US"/>
        </w:rPr>
        <w:br/>
      </w:r>
      <w:r w:rsidRPr="00D927A6">
        <w:rPr>
          <w:b/>
          <w:bCs/>
          <w:sz w:val="24"/>
          <w:szCs w:val="24"/>
          <w:lang w:val="en-US" w:eastAsia="en-US"/>
        </w:rPr>
        <w:t>S(T) = 100%</w:t>
      </w:r>
    </w:p>
    <w:p w14:paraId="243FBCD7" w14:textId="77777777" w:rsidR="00D927A6" w:rsidRPr="00D927A6" w:rsidRDefault="00D927A6" w:rsidP="00D927A6">
      <w:pPr>
        <w:spacing w:before="0" w:line="240" w:lineRule="auto"/>
        <w:ind w:right="0"/>
        <w:jc w:val="left"/>
        <w:rPr>
          <w:sz w:val="24"/>
          <w:szCs w:val="24"/>
          <w:lang w:val="en-US" w:eastAsia="en-US"/>
        </w:rPr>
      </w:pPr>
      <w:r w:rsidRPr="00D927A6">
        <w:rPr>
          <w:sz w:val="24"/>
          <w:szCs w:val="24"/>
          <w:lang w:val="en-US" w:eastAsia="en-US"/>
        </w:rPr>
        <w:pict w14:anchorId="65E6FA9E">
          <v:rect id="_x0000_i3549" style="width:0;height:1.5pt" o:hralign="center" o:hrstd="t" o:hr="t" fillcolor="#a0a0a0" stroked="f"/>
        </w:pict>
      </w:r>
    </w:p>
    <w:p w14:paraId="3C3C56C0" w14:textId="77777777" w:rsidR="00D927A6" w:rsidRPr="00D927A6" w:rsidRDefault="00D927A6" w:rsidP="00D927A6">
      <w:pPr>
        <w:spacing w:before="100" w:beforeAutospacing="1" w:after="100" w:afterAutospacing="1" w:line="240" w:lineRule="auto"/>
        <w:ind w:right="0"/>
        <w:jc w:val="left"/>
        <w:outlineLvl w:val="1"/>
        <w:rPr>
          <w:b/>
          <w:bCs/>
          <w:sz w:val="24"/>
          <w:szCs w:val="24"/>
          <w:lang w:val="en-US" w:eastAsia="en-US"/>
        </w:rPr>
      </w:pPr>
      <w:r w:rsidRPr="00D927A6">
        <w:rPr>
          <w:b/>
          <w:bCs/>
          <w:sz w:val="24"/>
          <w:szCs w:val="24"/>
          <w:lang w:val="en-US" w:eastAsia="en-US"/>
        </w:rPr>
        <w:t>DETAILED JUSTIFICATIONS:</w:t>
      </w:r>
    </w:p>
    <w:p w14:paraId="71D8EB00" w14:textId="77777777" w:rsidR="00D927A6" w:rsidRPr="00D927A6" w:rsidRDefault="00D927A6" w:rsidP="00D927A6">
      <w:pPr>
        <w:spacing w:before="100" w:beforeAutospacing="1" w:after="100" w:afterAutospacing="1" w:line="240" w:lineRule="auto"/>
        <w:ind w:right="0"/>
        <w:jc w:val="left"/>
        <w:outlineLvl w:val="2"/>
        <w:rPr>
          <w:b/>
          <w:bCs/>
          <w:sz w:val="24"/>
          <w:szCs w:val="24"/>
          <w:lang w:val="en-US" w:eastAsia="en-US"/>
        </w:rPr>
      </w:pPr>
      <w:r w:rsidRPr="00D927A6">
        <w:rPr>
          <w:b/>
          <w:bCs/>
          <w:i/>
          <w:iCs/>
          <w:sz w:val="24"/>
          <w:szCs w:val="24"/>
          <w:lang w:val="en-US" w:eastAsia="en-US"/>
        </w:rPr>
        <w:t>Layer I: Internal Integrity</w:t>
      </w:r>
    </w:p>
    <w:p w14:paraId="29BC4461" w14:textId="77777777" w:rsidR="00D927A6" w:rsidRPr="00D927A6" w:rsidRDefault="00D927A6" w:rsidP="00D927A6">
      <w:pPr>
        <w:numPr>
          <w:ilvl w:val="0"/>
          <w:numId w:val="108"/>
        </w:numPr>
        <w:spacing w:before="100" w:beforeAutospacing="1" w:after="100" w:afterAutospacing="1" w:line="240" w:lineRule="auto"/>
        <w:ind w:right="0"/>
        <w:jc w:val="left"/>
        <w:rPr>
          <w:sz w:val="24"/>
          <w:szCs w:val="24"/>
          <w:lang w:val="en-US" w:eastAsia="en-US"/>
        </w:rPr>
      </w:pPr>
      <w:r w:rsidRPr="00D927A6">
        <w:rPr>
          <w:b/>
          <w:bCs/>
          <w:sz w:val="24"/>
          <w:szCs w:val="24"/>
          <w:lang w:val="en-US" w:eastAsia="en-US"/>
        </w:rPr>
        <w:t>A1 (Logical Consistency):</w:t>
      </w:r>
      <w:r w:rsidRPr="00D927A6">
        <w:rPr>
          <w:sz w:val="24"/>
          <w:szCs w:val="24"/>
          <w:lang w:val="en-US" w:eastAsia="en-US"/>
        </w:rPr>
        <w:br/>
        <w:t>Maxwell’s equations and the Lorentz force law form a mathematically consistent and closed formal system with no internal contradictions.</w:t>
      </w:r>
    </w:p>
    <w:p w14:paraId="36980DF0" w14:textId="77777777" w:rsidR="00D927A6" w:rsidRPr="00D927A6" w:rsidRDefault="00D927A6" w:rsidP="00D927A6">
      <w:pPr>
        <w:numPr>
          <w:ilvl w:val="0"/>
          <w:numId w:val="108"/>
        </w:numPr>
        <w:spacing w:before="100" w:beforeAutospacing="1" w:after="100" w:afterAutospacing="1" w:line="240" w:lineRule="auto"/>
        <w:ind w:right="0"/>
        <w:jc w:val="left"/>
        <w:rPr>
          <w:sz w:val="24"/>
          <w:szCs w:val="24"/>
          <w:lang w:val="en-US" w:eastAsia="en-US"/>
        </w:rPr>
      </w:pPr>
      <w:r w:rsidRPr="00D927A6">
        <w:rPr>
          <w:b/>
          <w:bCs/>
          <w:sz w:val="24"/>
          <w:szCs w:val="24"/>
          <w:lang w:val="en-US" w:eastAsia="en-US"/>
        </w:rPr>
        <w:t>A2 (Conceptual Clarity):</w:t>
      </w:r>
      <w:r w:rsidRPr="00D927A6">
        <w:rPr>
          <w:sz w:val="24"/>
          <w:szCs w:val="24"/>
          <w:lang w:val="en-US" w:eastAsia="en-US"/>
        </w:rPr>
        <w:br/>
        <w:t>Core concepts—field, charge, current, flux, wave, permittivity, permeability—are precisely defined and operationally measurable.</w:t>
      </w:r>
    </w:p>
    <w:p w14:paraId="025B7BB8" w14:textId="77777777" w:rsidR="00D927A6" w:rsidRPr="00D927A6" w:rsidRDefault="00D927A6" w:rsidP="00D927A6">
      <w:pPr>
        <w:numPr>
          <w:ilvl w:val="0"/>
          <w:numId w:val="108"/>
        </w:numPr>
        <w:spacing w:before="100" w:beforeAutospacing="1" w:after="100" w:afterAutospacing="1" w:line="240" w:lineRule="auto"/>
        <w:ind w:right="0"/>
        <w:jc w:val="left"/>
        <w:rPr>
          <w:sz w:val="24"/>
          <w:szCs w:val="24"/>
          <w:lang w:val="en-US" w:eastAsia="en-US"/>
        </w:rPr>
      </w:pPr>
      <w:r w:rsidRPr="00D927A6">
        <w:rPr>
          <w:b/>
          <w:bCs/>
          <w:sz w:val="24"/>
          <w:szCs w:val="24"/>
          <w:lang w:val="en-US" w:eastAsia="en-US"/>
        </w:rPr>
        <w:t>A3 (Application Reproducibility):</w:t>
      </w:r>
      <w:r w:rsidRPr="00D927A6">
        <w:rPr>
          <w:sz w:val="24"/>
          <w:szCs w:val="24"/>
          <w:lang w:val="en-US" w:eastAsia="en-US"/>
        </w:rPr>
        <w:br/>
        <w:t>Given identical charge–current configurations and boundary conditions, independent practitioners derive identical field evolutions and forces.</w:t>
      </w:r>
    </w:p>
    <w:p w14:paraId="0AA5F8EB" w14:textId="77777777" w:rsidR="00D927A6" w:rsidRPr="00D927A6" w:rsidRDefault="00D927A6" w:rsidP="00D927A6">
      <w:pPr>
        <w:numPr>
          <w:ilvl w:val="0"/>
          <w:numId w:val="108"/>
        </w:numPr>
        <w:spacing w:before="100" w:beforeAutospacing="1" w:after="100" w:afterAutospacing="1" w:line="240" w:lineRule="auto"/>
        <w:ind w:right="0"/>
        <w:jc w:val="left"/>
        <w:rPr>
          <w:sz w:val="24"/>
          <w:szCs w:val="24"/>
          <w:lang w:val="en-US" w:eastAsia="en-US"/>
        </w:rPr>
      </w:pPr>
      <w:r w:rsidRPr="00D927A6">
        <w:rPr>
          <w:b/>
          <w:bCs/>
          <w:sz w:val="24"/>
          <w:szCs w:val="24"/>
          <w:lang w:val="en-US" w:eastAsia="en-US"/>
        </w:rPr>
        <w:t>A4 (Absence of Ad Hoc Elements):</w:t>
      </w:r>
      <w:r w:rsidRPr="00D927A6">
        <w:rPr>
          <w:sz w:val="24"/>
          <w:szCs w:val="24"/>
          <w:lang w:val="en-US" w:eastAsia="en-US"/>
        </w:rPr>
        <w:br/>
        <w:t>No auxiliary hypotheses are introduced to rescue anomalies; optics, radio waves, induction, and radiation emerge directly from the same equations.</w:t>
      </w:r>
    </w:p>
    <w:p w14:paraId="1C4B1642" w14:textId="77777777" w:rsidR="00D927A6" w:rsidRPr="00D927A6" w:rsidRDefault="00D927A6" w:rsidP="00D927A6">
      <w:pPr>
        <w:numPr>
          <w:ilvl w:val="0"/>
          <w:numId w:val="108"/>
        </w:numPr>
        <w:spacing w:before="100" w:beforeAutospacing="1" w:after="100" w:afterAutospacing="1" w:line="240" w:lineRule="auto"/>
        <w:ind w:right="0"/>
        <w:jc w:val="left"/>
        <w:rPr>
          <w:sz w:val="24"/>
          <w:szCs w:val="24"/>
          <w:lang w:val="en-US" w:eastAsia="en-US"/>
        </w:rPr>
      </w:pPr>
      <w:r w:rsidRPr="00D927A6">
        <w:rPr>
          <w:b/>
          <w:bCs/>
          <w:sz w:val="24"/>
          <w:szCs w:val="24"/>
          <w:lang w:val="en-US" w:eastAsia="en-US"/>
        </w:rPr>
        <w:t>A5 (Explicit Domain Specification):</w:t>
      </w:r>
      <w:r w:rsidRPr="00D927A6">
        <w:rPr>
          <w:sz w:val="24"/>
          <w:szCs w:val="24"/>
          <w:lang w:val="en-US" w:eastAsia="en-US"/>
        </w:rPr>
        <w:br/>
        <w:t>The theory clearly applies to classical (non-quantum) electromagnetic phenomena and does not overclaim validity at atomic or subatomic scales.</w:t>
      </w:r>
    </w:p>
    <w:p w14:paraId="07A1A601" w14:textId="77777777" w:rsidR="00D927A6" w:rsidRPr="00D927A6" w:rsidRDefault="00D927A6" w:rsidP="00D927A6">
      <w:pPr>
        <w:spacing w:before="0" w:line="240" w:lineRule="auto"/>
        <w:ind w:right="0"/>
        <w:jc w:val="left"/>
        <w:rPr>
          <w:sz w:val="24"/>
          <w:szCs w:val="24"/>
          <w:lang w:val="en-US" w:eastAsia="en-US"/>
        </w:rPr>
      </w:pPr>
      <w:r w:rsidRPr="00D927A6">
        <w:rPr>
          <w:sz w:val="24"/>
          <w:szCs w:val="24"/>
          <w:lang w:val="en-US" w:eastAsia="en-US"/>
        </w:rPr>
        <w:pict w14:anchorId="6929763C">
          <v:rect id="_x0000_i3550" style="width:0;height:1.5pt" o:hralign="center" o:hrstd="t" o:hr="t" fillcolor="#a0a0a0" stroked="f"/>
        </w:pict>
      </w:r>
    </w:p>
    <w:p w14:paraId="5F6A3C41" w14:textId="77777777" w:rsidR="00D927A6" w:rsidRPr="00D927A6" w:rsidRDefault="00D927A6" w:rsidP="00D927A6">
      <w:pPr>
        <w:spacing w:before="100" w:beforeAutospacing="1" w:after="100" w:afterAutospacing="1" w:line="240" w:lineRule="auto"/>
        <w:ind w:right="0"/>
        <w:jc w:val="left"/>
        <w:outlineLvl w:val="2"/>
        <w:rPr>
          <w:b/>
          <w:bCs/>
          <w:sz w:val="24"/>
          <w:szCs w:val="24"/>
          <w:lang w:val="en-US" w:eastAsia="en-US"/>
        </w:rPr>
      </w:pPr>
      <w:r w:rsidRPr="00D927A6">
        <w:rPr>
          <w:b/>
          <w:bCs/>
          <w:i/>
          <w:iCs/>
          <w:sz w:val="24"/>
          <w:szCs w:val="24"/>
          <w:lang w:val="en-US" w:eastAsia="en-US"/>
        </w:rPr>
        <w:lastRenderedPageBreak/>
        <w:t>Layer C: Constraint Power</w:t>
      </w:r>
    </w:p>
    <w:p w14:paraId="0996818A" w14:textId="77777777" w:rsidR="00D927A6" w:rsidRPr="00D927A6" w:rsidRDefault="00D927A6" w:rsidP="00D927A6">
      <w:pPr>
        <w:numPr>
          <w:ilvl w:val="0"/>
          <w:numId w:val="109"/>
        </w:numPr>
        <w:spacing w:before="100" w:beforeAutospacing="1" w:after="100" w:afterAutospacing="1" w:line="240" w:lineRule="auto"/>
        <w:ind w:right="0"/>
        <w:jc w:val="left"/>
        <w:rPr>
          <w:sz w:val="24"/>
          <w:szCs w:val="24"/>
          <w:lang w:val="en-US" w:eastAsia="en-US"/>
        </w:rPr>
      </w:pPr>
      <w:r w:rsidRPr="00D927A6">
        <w:rPr>
          <w:b/>
          <w:bCs/>
          <w:sz w:val="24"/>
          <w:szCs w:val="24"/>
          <w:lang w:val="en-US" w:eastAsia="en-US"/>
        </w:rPr>
        <w:t>B1 (Model Exclusion):</w:t>
      </w:r>
      <w:r w:rsidRPr="00D927A6">
        <w:rPr>
          <w:sz w:val="24"/>
          <w:szCs w:val="24"/>
          <w:lang w:val="en-US" w:eastAsia="en-US"/>
        </w:rPr>
        <w:br/>
        <w:t>Electromagnetic Field Theory excludes action-at-a-distance models, instantaneous propagation, and independent electric and magnetic forces.</w:t>
      </w:r>
    </w:p>
    <w:p w14:paraId="6DF446EC" w14:textId="77777777" w:rsidR="00D927A6" w:rsidRPr="00D927A6" w:rsidRDefault="00D927A6" w:rsidP="00D927A6">
      <w:pPr>
        <w:numPr>
          <w:ilvl w:val="0"/>
          <w:numId w:val="109"/>
        </w:numPr>
        <w:spacing w:before="100" w:beforeAutospacing="1" w:after="100" w:afterAutospacing="1" w:line="240" w:lineRule="auto"/>
        <w:ind w:right="0"/>
        <w:jc w:val="left"/>
        <w:rPr>
          <w:sz w:val="24"/>
          <w:szCs w:val="24"/>
          <w:lang w:val="en-US" w:eastAsia="en-US"/>
        </w:rPr>
      </w:pPr>
      <w:r w:rsidRPr="00D927A6">
        <w:rPr>
          <w:b/>
          <w:bCs/>
          <w:sz w:val="24"/>
          <w:szCs w:val="24"/>
          <w:lang w:val="en-US" w:eastAsia="en-US"/>
        </w:rPr>
        <w:t>B2 (Non-Definitional Exclusion):</w:t>
      </w:r>
      <w:r w:rsidRPr="00D927A6">
        <w:rPr>
          <w:sz w:val="24"/>
          <w:szCs w:val="24"/>
          <w:lang w:val="en-US" w:eastAsia="en-US"/>
        </w:rPr>
        <w:br/>
        <w:t>These exclusions arise from dynamical field equations, not from how terms are defined.</w:t>
      </w:r>
    </w:p>
    <w:p w14:paraId="4F51C9FD" w14:textId="77777777" w:rsidR="00D927A6" w:rsidRPr="00D927A6" w:rsidRDefault="00D927A6" w:rsidP="00D927A6">
      <w:pPr>
        <w:numPr>
          <w:ilvl w:val="0"/>
          <w:numId w:val="109"/>
        </w:numPr>
        <w:spacing w:before="100" w:beforeAutospacing="1" w:after="100" w:afterAutospacing="1" w:line="240" w:lineRule="auto"/>
        <w:ind w:right="0"/>
        <w:jc w:val="left"/>
        <w:rPr>
          <w:sz w:val="24"/>
          <w:szCs w:val="24"/>
          <w:lang w:val="en-US" w:eastAsia="en-US"/>
        </w:rPr>
      </w:pPr>
      <w:r w:rsidRPr="00D927A6">
        <w:rPr>
          <w:b/>
          <w:bCs/>
          <w:sz w:val="24"/>
          <w:szCs w:val="24"/>
          <w:lang w:val="en-US" w:eastAsia="en-US"/>
        </w:rPr>
        <w:t>B3 (Non-Trivial Exclusion):</w:t>
      </w:r>
      <w:r w:rsidRPr="00D927A6">
        <w:rPr>
          <w:sz w:val="24"/>
          <w:szCs w:val="24"/>
          <w:lang w:val="en-US" w:eastAsia="en-US"/>
        </w:rPr>
        <w:br/>
        <w:t>The excluded alternatives—instantaneous Coulomb forces, non-wave light propagation, ether-free but non-field models—are logically coherent and empirically falsifiable.</w:t>
      </w:r>
    </w:p>
    <w:p w14:paraId="0FBECB4D" w14:textId="77777777" w:rsidR="00D927A6" w:rsidRPr="00D927A6" w:rsidRDefault="00D927A6" w:rsidP="00D927A6">
      <w:pPr>
        <w:spacing w:before="0" w:line="240" w:lineRule="auto"/>
        <w:ind w:right="0"/>
        <w:jc w:val="left"/>
        <w:rPr>
          <w:sz w:val="24"/>
          <w:szCs w:val="24"/>
          <w:lang w:val="en-US" w:eastAsia="en-US"/>
        </w:rPr>
      </w:pPr>
      <w:r w:rsidRPr="00D927A6">
        <w:rPr>
          <w:sz w:val="24"/>
          <w:szCs w:val="24"/>
          <w:lang w:val="en-US" w:eastAsia="en-US"/>
        </w:rPr>
        <w:pict w14:anchorId="76A9B8C8">
          <v:rect id="_x0000_i3551" style="width:0;height:1.5pt" o:hralign="center" o:hrstd="t" o:hr="t" fillcolor="#a0a0a0" stroked="f"/>
        </w:pict>
      </w:r>
    </w:p>
    <w:p w14:paraId="2589FB07" w14:textId="77777777" w:rsidR="00D927A6" w:rsidRPr="00D927A6" w:rsidRDefault="00D927A6" w:rsidP="00D927A6">
      <w:pPr>
        <w:spacing w:before="100" w:beforeAutospacing="1" w:after="100" w:afterAutospacing="1" w:line="240" w:lineRule="auto"/>
        <w:ind w:right="0"/>
        <w:jc w:val="left"/>
        <w:outlineLvl w:val="2"/>
        <w:rPr>
          <w:b/>
          <w:bCs/>
          <w:sz w:val="24"/>
          <w:szCs w:val="24"/>
          <w:lang w:val="en-US" w:eastAsia="en-US"/>
        </w:rPr>
      </w:pPr>
      <w:r w:rsidRPr="00D927A6">
        <w:rPr>
          <w:b/>
          <w:bCs/>
          <w:i/>
          <w:iCs/>
          <w:sz w:val="24"/>
          <w:szCs w:val="24"/>
          <w:lang w:val="en-US" w:eastAsia="en-US"/>
        </w:rPr>
        <w:t>Layer O: Ontological Load</w:t>
      </w:r>
    </w:p>
    <w:p w14:paraId="396FFBE8" w14:textId="77777777" w:rsidR="00D927A6" w:rsidRPr="00D927A6" w:rsidRDefault="00D927A6" w:rsidP="00D927A6">
      <w:pPr>
        <w:numPr>
          <w:ilvl w:val="0"/>
          <w:numId w:val="110"/>
        </w:numPr>
        <w:spacing w:before="100" w:beforeAutospacing="1" w:after="100" w:afterAutospacing="1" w:line="240" w:lineRule="auto"/>
        <w:ind w:right="0"/>
        <w:jc w:val="left"/>
        <w:rPr>
          <w:sz w:val="24"/>
          <w:szCs w:val="24"/>
          <w:lang w:val="en-US" w:eastAsia="en-US"/>
        </w:rPr>
      </w:pPr>
      <w:r w:rsidRPr="00D927A6">
        <w:rPr>
          <w:b/>
          <w:bCs/>
          <w:sz w:val="24"/>
          <w:szCs w:val="24"/>
          <w:lang w:val="en-US" w:eastAsia="en-US"/>
        </w:rPr>
        <w:t>C1 (World-Directed Claims):</w:t>
      </w:r>
      <w:r w:rsidRPr="00D927A6">
        <w:rPr>
          <w:sz w:val="24"/>
          <w:szCs w:val="24"/>
          <w:lang w:val="en-US" w:eastAsia="en-US"/>
        </w:rPr>
        <w:br/>
        <w:t>The theory asserts the real existence of electromagnetic fields as physical entities carrying energy and momentum.</w:t>
      </w:r>
    </w:p>
    <w:p w14:paraId="181FCE3F" w14:textId="77777777" w:rsidR="00D927A6" w:rsidRPr="00D927A6" w:rsidRDefault="00D927A6" w:rsidP="00D927A6">
      <w:pPr>
        <w:numPr>
          <w:ilvl w:val="0"/>
          <w:numId w:val="110"/>
        </w:numPr>
        <w:spacing w:before="100" w:beforeAutospacing="1" w:after="100" w:afterAutospacing="1" w:line="240" w:lineRule="auto"/>
        <w:ind w:right="0"/>
        <w:jc w:val="left"/>
        <w:rPr>
          <w:sz w:val="24"/>
          <w:szCs w:val="24"/>
          <w:lang w:val="en-US" w:eastAsia="en-US"/>
        </w:rPr>
      </w:pPr>
      <w:r w:rsidRPr="00D927A6">
        <w:rPr>
          <w:b/>
          <w:bCs/>
          <w:sz w:val="24"/>
          <w:szCs w:val="24"/>
          <w:lang w:val="en-US" w:eastAsia="en-US"/>
        </w:rPr>
        <w:t>C2 (Modal Constraint):</w:t>
      </w:r>
      <w:r w:rsidRPr="00D927A6">
        <w:rPr>
          <w:sz w:val="24"/>
          <w:szCs w:val="24"/>
          <w:lang w:val="en-US" w:eastAsia="en-US"/>
        </w:rPr>
        <w:br/>
        <w:t>It rules out coherent alternative worlds in which electromagnetic influences propagate instantaneously or without fields.</w:t>
      </w:r>
    </w:p>
    <w:p w14:paraId="17380DFF" w14:textId="77777777" w:rsidR="00D927A6" w:rsidRPr="00D927A6" w:rsidRDefault="00D927A6" w:rsidP="00D927A6">
      <w:pPr>
        <w:spacing w:before="0" w:line="240" w:lineRule="auto"/>
        <w:ind w:right="0"/>
        <w:jc w:val="left"/>
        <w:rPr>
          <w:sz w:val="24"/>
          <w:szCs w:val="24"/>
          <w:lang w:val="en-US" w:eastAsia="en-US"/>
        </w:rPr>
      </w:pPr>
      <w:r w:rsidRPr="00D927A6">
        <w:rPr>
          <w:sz w:val="24"/>
          <w:szCs w:val="24"/>
          <w:lang w:val="en-US" w:eastAsia="en-US"/>
        </w:rPr>
        <w:pict w14:anchorId="6822BA74">
          <v:rect id="_x0000_i3552" style="width:0;height:1.5pt" o:hralign="center" o:hrstd="t" o:hr="t" fillcolor="#a0a0a0" stroked="f"/>
        </w:pict>
      </w:r>
    </w:p>
    <w:p w14:paraId="5C7DB192" w14:textId="77777777" w:rsidR="00D927A6" w:rsidRPr="00D927A6" w:rsidRDefault="00D927A6" w:rsidP="00D927A6">
      <w:pPr>
        <w:spacing w:before="100" w:beforeAutospacing="1" w:after="100" w:afterAutospacing="1" w:line="240" w:lineRule="auto"/>
        <w:ind w:right="0"/>
        <w:jc w:val="left"/>
        <w:outlineLvl w:val="1"/>
        <w:rPr>
          <w:b/>
          <w:bCs/>
          <w:sz w:val="24"/>
          <w:szCs w:val="24"/>
          <w:lang w:val="en-US" w:eastAsia="en-US"/>
        </w:rPr>
      </w:pPr>
      <w:r w:rsidRPr="00D927A6">
        <w:rPr>
          <w:b/>
          <w:bCs/>
          <w:sz w:val="24"/>
          <w:szCs w:val="24"/>
          <w:lang w:val="en-US" w:eastAsia="en-US"/>
        </w:rPr>
        <w:t>IDENTIFIED WEAKNESSES:</w:t>
      </w:r>
    </w:p>
    <w:p w14:paraId="5D12283F" w14:textId="77777777" w:rsidR="00D927A6" w:rsidRPr="00D927A6" w:rsidRDefault="00D927A6" w:rsidP="00D927A6">
      <w:pPr>
        <w:numPr>
          <w:ilvl w:val="0"/>
          <w:numId w:val="111"/>
        </w:numPr>
        <w:spacing w:before="100" w:beforeAutospacing="1" w:after="100" w:afterAutospacing="1" w:line="240" w:lineRule="auto"/>
        <w:ind w:right="0"/>
        <w:jc w:val="left"/>
        <w:rPr>
          <w:sz w:val="24"/>
          <w:szCs w:val="24"/>
          <w:lang w:val="en-US" w:eastAsia="en-US"/>
        </w:rPr>
      </w:pPr>
      <w:r w:rsidRPr="00D927A6">
        <w:rPr>
          <w:b/>
          <w:bCs/>
          <w:sz w:val="24"/>
          <w:szCs w:val="24"/>
          <w:lang w:val="en-US" w:eastAsia="en-US"/>
        </w:rPr>
        <w:t>Quantum Breakdown:</w:t>
      </w:r>
      <w:r w:rsidRPr="00D927A6">
        <w:rPr>
          <w:sz w:val="24"/>
          <w:szCs w:val="24"/>
          <w:lang w:val="en-US" w:eastAsia="en-US"/>
        </w:rPr>
        <w:t xml:space="preserve"> The theory fails at atomic scales, where quantum electrodynamics is required.</w:t>
      </w:r>
    </w:p>
    <w:p w14:paraId="1C9EDC8B" w14:textId="77777777" w:rsidR="00D927A6" w:rsidRPr="00D927A6" w:rsidRDefault="00D927A6" w:rsidP="00D927A6">
      <w:pPr>
        <w:numPr>
          <w:ilvl w:val="0"/>
          <w:numId w:val="111"/>
        </w:numPr>
        <w:spacing w:before="100" w:beforeAutospacing="1" w:after="100" w:afterAutospacing="1" w:line="240" w:lineRule="auto"/>
        <w:ind w:right="0"/>
        <w:jc w:val="left"/>
        <w:rPr>
          <w:sz w:val="24"/>
          <w:szCs w:val="24"/>
          <w:lang w:val="en-US" w:eastAsia="en-US"/>
        </w:rPr>
      </w:pPr>
      <w:r w:rsidRPr="00D927A6">
        <w:rPr>
          <w:b/>
          <w:bCs/>
          <w:sz w:val="24"/>
          <w:szCs w:val="24"/>
          <w:lang w:val="en-US" w:eastAsia="en-US"/>
        </w:rPr>
        <w:t>Radiation Reaction:</w:t>
      </w:r>
      <w:r w:rsidRPr="00D927A6">
        <w:rPr>
          <w:sz w:val="24"/>
          <w:szCs w:val="24"/>
          <w:lang w:val="en-US" w:eastAsia="en-US"/>
        </w:rPr>
        <w:t xml:space="preserve"> Self-force and point-charge divergences reveal limits of the classical framework.</w:t>
      </w:r>
    </w:p>
    <w:p w14:paraId="157F8A4E" w14:textId="77777777" w:rsidR="00D927A6" w:rsidRPr="00D927A6" w:rsidRDefault="00D927A6" w:rsidP="00D927A6">
      <w:pPr>
        <w:numPr>
          <w:ilvl w:val="0"/>
          <w:numId w:val="111"/>
        </w:numPr>
        <w:spacing w:before="100" w:beforeAutospacing="1" w:after="100" w:afterAutospacing="1" w:line="240" w:lineRule="auto"/>
        <w:ind w:right="0"/>
        <w:jc w:val="left"/>
        <w:rPr>
          <w:sz w:val="24"/>
          <w:szCs w:val="24"/>
          <w:lang w:val="en-US" w:eastAsia="en-US"/>
        </w:rPr>
      </w:pPr>
      <w:r w:rsidRPr="00D927A6">
        <w:rPr>
          <w:b/>
          <w:bCs/>
          <w:sz w:val="24"/>
          <w:szCs w:val="24"/>
          <w:lang w:val="en-US" w:eastAsia="en-US"/>
        </w:rPr>
        <w:t>No Unification with Matter:</w:t>
      </w:r>
      <w:r w:rsidRPr="00D927A6">
        <w:rPr>
          <w:sz w:val="24"/>
          <w:szCs w:val="24"/>
          <w:lang w:val="en-US" w:eastAsia="en-US"/>
        </w:rPr>
        <w:t xml:space="preserve"> Charges are treated as primitives rather than dynamically explained entities.</w:t>
      </w:r>
    </w:p>
    <w:p w14:paraId="58E98297" w14:textId="77777777" w:rsidR="00D927A6" w:rsidRPr="00D927A6" w:rsidRDefault="00D927A6" w:rsidP="00D927A6">
      <w:pPr>
        <w:spacing w:before="0" w:line="240" w:lineRule="auto"/>
        <w:ind w:right="0"/>
        <w:jc w:val="left"/>
        <w:rPr>
          <w:sz w:val="24"/>
          <w:szCs w:val="24"/>
          <w:lang w:val="en-US" w:eastAsia="en-US"/>
        </w:rPr>
      </w:pPr>
      <w:r w:rsidRPr="00D927A6">
        <w:rPr>
          <w:sz w:val="24"/>
          <w:szCs w:val="24"/>
          <w:lang w:val="en-US" w:eastAsia="en-US"/>
        </w:rPr>
        <w:lastRenderedPageBreak/>
        <w:pict w14:anchorId="1757E044">
          <v:rect id="_x0000_i3553" style="width:0;height:1.5pt" o:hralign="center" o:hrstd="t" o:hr="t" fillcolor="#a0a0a0" stroked="f"/>
        </w:pict>
      </w:r>
    </w:p>
    <w:p w14:paraId="1143B3CC" w14:textId="77777777" w:rsidR="00D927A6" w:rsidRPr="00D927A6" w:rsidRDefault="00D927A6" w:rsidP="00D927A6">
      <w:pPr>
        <w:spacing w:before="100" w:beforeAutospacing="1" w:after="100" w:afterAutospacing="1" w:line="240" w:lineRule="auto"/>
        <w:ind w:right="0"/>
        <w:jc w:val="left"/>
        <w:outlineLvl w:val="1"/>
        <w:rPr>
          <w:b/>
          <w:bCs/>
          <w:sz w:val="24"/>
          <w:szCs w:val="24"/>
          <w:lang w:val="en-US" w:eastAsia="en-US"/>
        </w:rPr>
      </w:pPr>
      <w:r w:rsidRPr="00D927A6">
        <w:rPr>
          <w:b/>
          <w:bCs/>
          <w:sz w:val="24"/>
          <w:szCs w:val="24"/>
          <w:lang w:val="en-US" w:eastAsia="en-US"/>
        </w:rPr>
        <w:t>SUGGESTIONS FOR IMPROVEMENT:</w:t>
      </w:r>
    </w:p>
    <w:p w14:paraId="6D5563E3" w14:textId="77777777" w:rsidR="00D927A6" w:rsidRPr="00D927A6" w:rsidRDefault="00D927A6" w:rsidP="00D927A6">
      <w:pPr>
        <w:numPr>
          <w:ilvl w:val="0"/>
          <w:numId w:val="112"/>
        </w:numPr>
        <w:spacing w:before="100" w:beforeAutospacing="1" w:after="100" w:afterAutospacing="1" w:line="240" w:lineRule="auto"/>
        <w:ind w:right="0"/>
        <w:jc w:val="left"/>
        <w:rPr>
          <w:sz w:val="24"/>
          <w:szCs w:val="24"/>
          <w:lang w:val="en-US" w:eastAsia="en-US"/>
        </w:rPr>
      </w:pPr>
      <w:r w:rsidRPr="00D927A6">
        <w:rPr>
          <w:sz w:val="24"/>
          <w:szCs w:val="24"/>
          <w:lang w:val="en-US" w:eastAsia="en-US"/>
        </w:rPr>
        <w:t>Replace point-particle sources with extended or quantum descriptions.</w:t>
      </w:r>
    </w:p>
    <w:p w14:paraId="7FE5DFF1" w14:textId="77777777" w:rsidR="00D927A6" w:rsidRPr="00D927A6" w:rsidRDefault="00D927A6" w:rsidP="00D927A6">
      <w:pPr>
        <w:numPr>
          <w:ilvl w:val="0"/>
          <w:numId w:val="112"/>
        </w:numPr>
        <w:spacing w:before="100" w:beforeAutospacing="1" w:after="100" w:afterAutospacing="1" w:line="240" w:lineRule="auto"/>
        <w:ind w:right="0"/>
        <w:jc w:val="left"/>
        <w:rPr>
          <w:sz w:val="24"/>
          <w:szCs w:val="24"/>
          <w:lang w:val="en-US" w:eastAsia="en-US"/>
        </w:rPr>
      </w:pPr>
      <w:r w:rsidRPr="00D927A6">
        <w:rPr>
          <w:sz w:val="24"/>
          <w:szCs w:val="24"/>
          <w:lang w:val="en-US" w:eastAsia="en-US"/>
        </w:rPr>
        <w:t>Integrate electromagnetism with quantum mechanics (historically achieved via QED).</w:t>
      </w:r>
    </w:p>
    <w:p w14:paraId="30CD10B8" w14:textId="77777777" w:rsidR="00D927A6" w:rsidRPr="00D927A6" w:rsidRDefault="00D927A6" w:rsidP="00D927A6">
      <w:pPr>
        <w:numPr>
          <w:ilvl w:val="0"/>
          <w:numId w:val="112"/>
        </w:numPr>
        <w:spacing w:before="100" w:beforeAutospacing="1" w:after="100" w:afterAutospacing="1" w:line="240" w:lineRule="auto"/>
        <w:ind w:right="0"/>
        <w:jc w:val="left"/>
        <w:rPr>
          <w:sz w:val="24"/>
          <w:szCs w:val="24"/>
          <w:lang w:val="en-US" w:eastAsia="en-US"/>
        </w:rPr>
      </w:pPr>
      <w:r w:rsidRPr="00D927A6">
        <w:rPr>
          <w:sz w:val="24"/>
          <w:szCs w:val="24"/>
          <w:lang w:val="en-US" w:eastAsia="en-US"/>
        </w:rPr>
        <w:t>Embed the theory within a broader unification framework with other fundamental forces.</w:t>
      </w:r>
    </w:p>
    <w:p w14:paraId="46073989" w14:textId="77777777" w:rsidR="00D927A6" w:rsidRPr="00D927A6" w:rsidRDefault="00D927A6" w:rsidP="00D927A6">
      <w:pPr>
        <w:spacing w:before="0" w:line="240" w:lineRule="auto"/>
        <w:ind w:right="0"/>
        <w:jc w:val="left"/>
        <w:rPr>
          <w:sz w:val="24"/>
          <w:szCs w:val="24"/>
          <w:lang w:val="en-US" w:eastAsia="en-US"/>
        </w:rPr>
      </w:pPr>
      <w:r w:rsidRPr="00D927A6">
        <w:rPr>
          <w:sz w:val="24"/>
          <w:szCs w:val="24"/>
          <w:lang w:val="en-US" w:eastAsia="en-US"/>
        </w:rPr>
        <w:pict w14:anchorId="2143484D">
          <v:rect id="_x0000_i3554" style="width:0;height:1.5pt" o:hralign="center" o:hrstd="t" o:hr="t" fillcolor="#a0a0a0" stroked="f"/>
        </w:pict>
      </w:r>
    </w:p>
    <w:p w14:paraId="1E371CAE" w14:textId="77777777" w:rsidR="00D927A6" w:rsidRPr="00D927A6" w:rsidRDefault="00D927A6" w:rsidP="00D927A6">
      <w:pPr>
        <w:spacing w:before="100" w:beforeAutospacing="1" w:after="100" w:afterAutospacing="1" w:line="240" w:lineRule="auto"/>
        <w:ind w:right="0"/>
        <w:jc w:val="left"/>
        <w:outlineLvl w:val="1"/>
        <w:rPr>
          <w:b/>
          <w:bCs/>
          <w:sz w:val="24"/>
          <w:szCs w:val="24"/>
          <w:lang w:val="en-US" w:eastAsia="en-US"/>
        </w:rPr>
      </w:pPr>
      <w:r w:rsidRPr="00D927A6">
        <w:rPr>
          <w:b/>
          <w:bCs/>
          <w:sz w:val="24"/>
          <w:szCs w:val="24"/>
          <w:lang w:val="en-US" w:eastAsia="en-US"/>
        </w:rPr>
        <w:t>COMPARATIVE POSITIONING:</w:t>
      </w:r>
    </w:p>
    <w:p w14:paraId="435405DE" w14:textId="77777777" w:rsidR="00D927A6" w:rsidRPr="00D927A6" w:rsidRDefault="00D927A6" w:rsidP="00D927A6">
      <w:pPr>
        <w:spacing w:before="100" w:beforeAutospacing="1" w:after="100" w:afterAutospacing="1" w:line="240" w:lineRule="auto"/>
        <w:ind w:right="0"/>
        <w:jc w:val="left"/>
        <w:rPr>
          <w:sz w:val="24"/>
          <w:szCs w:val="24"/>
          <w:lang w:val="en-US" w:eastAsia="en-US"/>
        </w:rPr>
      </w:pPr>
      <w:r w:rsidRPr="00D927A6">
        <w:rPr>
          <w:sz w:val="24"/>
          <w:szCs w:val="24"/>
          <w:lang w:val="en-US" w:eastAsia="en-US"/>
        </w:rPr>
        <w:t xml:space="preserve">Based on </w:t>
      </w:r>
      <w:r w:rsidRPr="00D927A6">
        <w:rPr>
          <w:b/>
          <w:bCs/>
          <w:sz w:val="24"/>
          <w:szCs w:val="24"/>
          <w:lang w:val="en-US" w:eastAsia="en-US"/>
        </w:rPr>
        <w:t>S(T) = 100%</w:t>
      </w:r>
      <w:r w:rsidRPr="00D927A6">
        <w:rPr>
          <w:sz w:val="24"/>
          <w:szCs w:val="24"/>
          <w:lang w:val="en-US" w:eastAsia="en-US"/>
        </w:rPr>
        <w:t>, this theory is comparable to:</w:t>
      </w:r>
    </w:p>
    <w:p w14:paraId="0971FA81" w14:textId="77777777" w:rsidR="00D927A6" w:rsidRPr="00D927A6" w:rsidRDefault="00D927A6" w:rsidP="00D927A6">
      <w:pPr>
        <w:numPr>
          <w:ilvl w:val="0"/>
          <w:numId w:val="113"/>
        </w:numPr>
        <w:spacing w:before="100" w:beforeAutospacing="1" w:after="100" w:afterAutospacing="1" w:line="240" w:lineRule="auto"/>
        <w:ind w:right="0"/>
        <w:jc w:val="left"/>
        <w:rPr>
          <w:sz w:val="24"/>
          <w:szCs w:val="24"/>
          <w:lang w:val="en-US" w:eastAsia="en-US"/>
        </w:rPr>
      </w:pPr>
      <w:r w:rsidRPr="00D927A6">
        <w:rPr>
          <w:b/>
          <w:bCs/>
          <w:sz w:val="24"/>
          <w:szCs w:val="24"/>
          <w:lang w:val="en-US" w:eastAsia="en-US"/>
        </w:rPr>
        <w:t>General Relativity / Plate Tectonics / Cell Theory level</w:t>
      </w:r>
      <w:r w:rsidRPr="00D927A6">
        <w:rPr>
          <w:sz w:val="24"/>
          <w:szCs w:val="24"/>
          <w:lang w:val="en-US" w:eastAsia="en-US"/>
        </w:rPr>
        <w:t xml:space="preserve"> — a maximally admissible, domain-complete physical theory.</w:t>
      </w:r>
    </w:p>
    <w:p w14:paraId="74A3ED11" w14:textId="77777777" w:rsidR="00D927A6" w:rsidRPr="00D927A6" w:rsidRDefault="00D927A6" w:rsidP="00D927A6">
      <w:pPr>
        <w:spacing w:before="0" w:line="240" w:lineRule="auto"/>
        <w:ind w:right="0"/>
        <w:jc w:val="left"/>
        <w:rPr>
          <w:sz w:val="24"/>
          <w:szCs w:val="24"/>
          <w:lang w:val="en-US" w:eastAsia="en-US"/>
        </w:rPr>
      </w:pPr>
      <w:r w:rsidRPr="00D927A6">
        <w:rPr>
          <w:sz w:val="24"/>
          <w:szCs w:val="24"/>
          <w:lang w:val="en-US" w:eastAsia="en-US"/>
        </w:rPr>
        <w:pict w14:anchorId="2D398345">
          <v:rect id="_x0000_i3555" style="width:0;height:1.5pt" o:hralign="center" o:hrstd="t" o:hr="t" fillcolor="#a0a0a0" stroked="f"/>
        </w:pict>
      </w:r>
    </w:p>
    <w:p w14:paraId="4FCAACF2" w14:textId="77777777" w:rsidR="00D927A6" w:rsidRPr="00D927A6" w:rsidRDefault="00D927A6" w:rsidP="00D927A6">
      <w:pPr>
        <w:spacing w:before="100" w:beforeAutospacing="1" w:after="100" w:afterAutospacing="1" w:line="240" w:lineRule="auto"/>
        <w:ind w:right="0"/>
        <w:jc w:val="left"/>
        <w:rPr>
          <w:sz w:val="24"/>
          <w:szCs w:val="24"/>
          <w:lang w:val="en-US" w:eastAsia="en-US"/>
        </w:rPr>
      </w:pPr>
      <w:r w:rsidRPr="00D927A6">
        <w:rPr>
          <w:b/>
          <w:bCs/>
          <w:sz w:val="24"/>
          <w:szCs w:val="24"/>
          <w:lang w:val="en-US" w:eastAsia="en-US"/>
        </w:rPr>
        <w:t>Summary Judgment:</w:t>
      </w:r>
      <w:r w:rsidRPr="00D927A6">
        <w:rPr>
          <w:sz w:val="24"/>
          <w:szCs w:val="24"/>
          <w:lang w:val="en-US" w:eastAsia="en-US"/>
        </w:rPr>
        <w:br/>
        <w:t xml:space="preserve">Under the Structural–Bayesian I-C-O-N framework, Electromagnetic Field Theory stands as one of the </w:t>
      </w:r>
      <w:r w:rsidRPr="00D927A6">
        <w:rPr>
          <w:b/>
          <w:bCs/>
          <w:sz w:val="24"/>
          <w:szCs w:val="24"/>
          <w:lang w:val="en-US" w:eastAsia="en-US"/>
        </w:rPr>
        <w:t>strongest theories ever constructed</w:t>
      </w:r>
      <w:r w:rsidRPr="00D927A6">
        <w:rPr>
          <w:sz w:val="24"/>
          <w:szCs w:val="24"/>
          <w:lang w:val="en-US" w:eastAsia="en-US"/>
        </w:rPr>
        <w:t>. Its decisive achievement is ontological unification: it replaces disparate forces and action-at-a-distance with a single, local field structure that rigidly constrains physical reality. Within its classical domain, it achieves maximal internal integrity, exclusionary power, and ontological commitment.</w:t>
      </w:r>
    </w:p>
    <w:p w14:paraId="622FC9FD" w14:textId="77777777" w:rsidR="00D927A6" w:rsidRPr="00D927A6" w:rsidRDefault="00D927A6" w:rsidP="00D927A6">
      <w:pPr>
        <w:pStyle w:val="Heading1"/>
        <w:rPr>
          <w:lang w:val="en-US" w:eastAsia="en-US"/>
        </w:rPr>
      </w:pPr>
      <w:bookmarkStart w:id="28" w:name="_Toc219235848"/>
      <w:r w:rsidRPr="00D927A6">
        <w:rPr>
          <w:bCs/>
          <w:lang w:val="en-US" w:eastAsia="en-US"/>
        </w:rPr>
        <w:lastRenderedPageBreak/>
        <w:t>THEORY:</w:t>
      </w:r>
      <w:r w:rsidRPr="00D927A6">
        <w:rPr>
          <w:lang w:val="en-US" w:eastAsia="en-US"/>
        </w:rPr>
        <w:t xml:space="preserve"> Chaos Theory (Deterministic Chaos in Nonlinear Dynamical Systems)</w:t>
      </w:r>
      <w:bookmarkEnd w:id="28"/>
    </w:p>
    <w:p w14:paraId="5E64E2F9" w14:textId="77777777" w:rsidR="00D927A6" w:rsidRPr="00D927A6" w:rsidRDefault="00D927A6" w:rsidP="00D927A6">
      <w:pPr>
        <w:spacing w:before="0" w:line="240" w:lineRule="auto"/>
        <w:ind w:right="0"/>
        <w:jc w:val="left"/>
        <w:rPr>
          <w:sz w:val="24"/>
          <w:szCs w:val="24"/>
          <w:lang w:val="en-US" w:eastAsia="en-US"/>
        </w:rPr>
      </w:pPr>
      <w:r w:rsidRPr="00D927A6">
        <w:rPr>
          <w:sz w:val="24"/>
          <w:szCs w:val="24"/>
          <w:lang w:val="en-US" w:eastAsia="en-US"/>
        </w:rPr>
        <w:pict w14:anchorId="126DCAFB">
          <v:rect id="_x0000_i3556" style="width:0;height:1.5pt" o:hralign="center" o:hrstd="t" o:hr="t" fillcolor="#a0a0a0" stroked="f"/>
        </w:pict>
      </w:r>
    </w:p>
    <w:p w14:paraId="5F645228" w14:textId="77777777" w:rsidR="00D927A6" w:rsidRPr="00D927A6" w:rsidRDefault="00D927A6" w:rsidP="00D927A6">
      <w:pPr>
        <w:spacing w:before="100" w:beforeAutospacing="1" w:after="100" w:afterAutospacing="1" w:line="240" w:lineRule="auto"/>
        <w:ind w:right="0"/>
        <w:jc w:val="left"/>
        <w:outlineLvl w:val="1"/>
        <w:rPr>
          <w:b/>
          <w:bCs/>
          <w:sz w:val="24"/>
          <w:szCs w:val="24"/>
          <w:lang w:val="en-US" w:eastAsia="en-US"/>
        </w:rPr>
      </w:pPr>
      <w:r w:rsidRPr="00D927A6">
        <w:rPr>
          <w:b/>
          <w:bCs/>
          <w:sz w:val="24"/>
          <w:szCs w:val="24"/>
          <w:lang w:val="en-US" w:eastAsia="en-US"/>
        </w:rPr>
        <w:t>EXTRACTED CORE CLAIMS:</w:t>
      </w:r>
    </w:p>
    <w:p w14:paraId="26B0B15C" w14:textId="77777777" w:rsidR="00D927A6" w:rsidRPr="00D927A6" w:rsidRDefault="00D927A6" w:rsidP="00D927A6">
      <w:pPr>
        <w:numPr>
          <w:ilvl w:val="0"/>
          <w:numId w:val="114"/>
        </w:numPr>
        <w:spacing w:before="100" w:beforeAutospacing="1" w:after="100" w:afterAutospacing="1" w:line="240" w:lineRule="auto"/>
        <w:ind w:right="0"/>
        <w:jc w:val="left"/>
        <w:rPr>
          <w:sz w:val="24"/>
          <w:szCs w:val="24"/>
          <w:lang w:val="en-US" w:eastAsia="en-US"/>
        </w:rPr>
      </w:pPr>
      <w:r w:rsidRPr="00D927A6">
        <w:rPr>
          <w:sz w:val="24"/>
          <w:szCs w:val="24"/>
          <w:lang w:val="en-US" w:eastAsia="en-US"/>
        </w:rPr>
        <w:t>Deterministic dynamical systems governed by nonlinear equations can exhibit aperiodic, unpredictable behavior.</w:t>
      </w:r>
    </w:p>
    <w:p w14:paraId="6390CE51" w14:textId="77777777" w:rsidR="00D927A6" w:rsidRPr="00D927A6" w:rsidRDefault="00D927A6" w:rsidP="00D927A6">
      <w:pPr>
        <w:numPr>
          <w:ilvl w:val="0"/>
          <w:numId w:val="114"/>
        </w:numPr>
        <w:spacing w:before="100" w:beforeAutospacing="1" w:after="100" w:afterAutospacing="1" w:line="240" w:lineRule="auto"/>
        <w:ind w:right="0"/>
        <w:jc w:val="left"/>
        <w:rPr>
          <w:sz w:val="24"/>
          <w:szCs w:val="24"/>
          <w:lang w:val="en-US" w:eastAsia="en-US"/>
        </w:rPr>
      </w:pPr>
      <w:r w:rsidRPr="00D927A6">
        <w:rPr>
          <w:sz w:val="24"/>
          <w:szCs w:val="24"/>
          <w:lang w:val="en-US" w:eastAsia="en-US"/>
        </w:rPr>
        <w:t>Sensitive dependence on initial conditions implies exponential divergence of nearby trajectories in phase space.</w:t>
      </w:r>
    </w:p>
    <w:p w14:paraId="4547E699" w14:textId="77777777" w:rsidR="00D927A6" w:rsidRPr="00D927A6" w:rsidRDefault="00D927A6" w:rsidP="00D927A6">
      <w:pPr>
        <w:numPr>
          <w:ilvl w:val="0"/>
          <w:numId w:val="114"/>
        </w:numPr>
        <w:spacing w:before="100" w:beforeAutospacing="1" w:after="100" w:afterAutospacing="1" w:line="240" w:lineRule="auto"/>
        <w:ind w:right="0"/>
        <w:jc w:val="left"/>
        <w:rPr>
          <w:sz w:val="24"/>
          <w:szCs w:val="24"/>
          <w:lang w:val="en-US" w:eastAsia="en-US"/>
        </w:rPr>
      </w:pPr>
      <w:r w:rsidRPr="00D927A6">
        <w:rPr>
          <w:sz w:val="24"/>
          <w:szCs w:val="24"/>
          <w:lang w:val="en-US" w:eastAsia="en-US"/>
        </w:rPr>
        <w:t>Long-term predictability can be fundamentally limited even when governing equations are fully known.</w:t>
      </w:r>
    </w:p>
    <w:p w14:paraId="72664802" w14:textId="77777777" w:rsidR="00D927A6" w:rsidRPr="00D927A6" w:rsidRDefault="00D927A6" w:rsidP="00D927A6">
      <w:pPr>
        <w:numPr>
          <w:ilvl w:val="0"/>
          <w:numId w:val="114"/>
        </w:numPr>
        <w:spacing w:before="100" w:beforeAutospacing="1" w:after="100" w:afterAutospacing="1" w:line="240" w:lineRule="auto"/>
        <w:ind w:right="0"/>
        <w:jc w:val="left"/>
        <w:rPr>
          <w:sz w:val="24"/>
          <w:szCs w:val="24"/>
          <w:lang w:val="en-US" w:eastAsia="en-US"/>
        </w:rPr>
      </w:pPr>
      <w:r w:rsidRPr="00D927A6">
        <w:rPr>
          <w:sz w:val="24"/>
          <w:szCs w:val="24"/>
          <w:lang w:val="en-US" w:eastAsia="en-US"/>
        </w:rPr>
        <w:t>Chaotic systems possess invariant structures (attractors, Lyapunov exponents, fractal basins) that constrain their behavior.</w:t>
      </w:r>
    </w:p>
    <w:p w14:paraId="58E5590E" w14:textId="77777777" w:rsidR="00D927A6" w:rsidRPr="00D927A6" w:rsidRDefault="00D927A6" w:rsidP="00D927A6">
      <w:pPr>
        <w:numPr>
          <w:ilvl w:val="0"/>
          <w:numId w:val="114"/>
        </w:numPr>
        <w:spacing w:before="100" w:beforeAutospacing="1" w:after="100" w:afterAutospacing="1" w:line="240" w:lineRule="auto"/>
        <w:ind w:right="0"/>
        <w:jc w:val="left"/>
        <w:rPr>
          <w:sz w:val="24"/>
          <w:szCs w:val="24"/>
          <w:lang w:val="en-US" w:eastAsia="en-US"/>
        </w:rPr>
      </w:pPr>
      <w:r w:rsidRPr="00D927A6">
        <w:rPr>
          <w:sz w:val="24"/>
          <w:szCs w:val="24"/>
          <w:lang w:val="en-US" w:eastAsia="en-US"/>
        </w:rPr>
        <w:t>Chaos is a generic property of broad classes of nonlinear systems, not a result of noise or randomness.</w:t>
      </w:r>
    </w:p>
    <w:p w14:paraId="71965050" w14:textId="77777777" w:rsidR="00D927A6" w:rsidRPr="00D927A6" w:rsidRDefault="00D927A6" w:rsidP="00D927A6">
      <w:pPr>
        <w:spacing w:before="0" w:line="240" w:lineRule="auto"/>
        <w:ind w:right="0"/>
        <w:jc w:val="left"/>
        <w:rPr>
          <w:sz w:val="24"/>
          <w:szCs w:val="24"/>
          <w:lang w:val="en-US" w:eastAsia="en-US"/>
        </w:rPr>
      </w:pPr>
      <w:r w:rsidRPr="00D927A6">
        <w:rPr>
          <w:sz w:val="24"/>
          <w:szCs w:val="24"/>
          <w:lang w:val="en-US" w:eastAsia="en-US"/>
        </w:rPr>
        <w:pict w14:anchorId="1910BBA7">
          <v:rect id="_x0000_i3557" style="width:0;height:1.5pt" o:hralign="center" o:hrstd="t" o:hr="t" fillcolor="#a0a0a0" stroked="f"/>
        </w:pict>
      </w:r>
    </w:p>
    <w:p w14:paraId="2E941249" w14:textId="77777777" w:rsidR="00D927A6" w:rsidRPr="00D927A6" w:rsidRDefault="00D927A6" w:rsidP="00D927A6">
      <w:pPr>
        <w:spacing w:before="100" w:beforeAutospacing="1" w:after="100" w:afterAutospacing="1" w:line="240" w:lineRule="auto"/>
        <w:ind w:right="0"/>
        <w:jc w:val="left"/>
        <w:outlineLvl w:val="1"/>
        <w:rPr>
          <w:b/>
          <w:bCs/>
          <w:sz w:val="24"/>
          <w:szCs w:val="24"/>
          <w:lang w:val="en-US" w:eastAsia="en-US"/>
        </w:rPr>
      </w:pPr>
      <w:r w:rsidRPr="00D927A6">
        <w:rPr>
          <w:b/>
          <w:bCs/>
          <w:sz w:val="24"/>
          <w:szCs w:val="24"/>
          <w:lang w:val="en-US" w:eastAsia="en-US"/>
        </w:rPr>
        <w:t>LAYER SCORES: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155"/>
        <w:gridCol w:w="634"/>
        <w:gridCol w:w="3299"/>
      </w:tblGrid>
      <w:tr w:rsidR="00D927A6" w:rsidRPr="00D927A6" w14:paraId="25BA88CF" w14:textId="77777777">
        <w:trPr>
          <w:tblHeader/>
          <w:tblCellSpacing w:w="15" w:type="dxa"/>
        </w:trPr>
        <w:tc>
          <w:tcPr>
            <w:tcW w:w="0" w:type="auto"/>
            <w:vAlign w:val="center"/>
            <w:hideMark/>
          </w:tcPr>
          <w:p w14:paraId="018E52DD" w14:textId="77777777" w:rsidR="00D927A6" w:rsidRPr="00D927A6" w:rsidRDefault="00D927A6" w:rsidP="00D927A6">
            <w:pPr>
              <w:spacing w:before="0" w:line="240" w:lineRule="auto"/>
              <w:ind w:right="0"/>
              <w:jc w:val="center"/>
              <w:rPr>
                <w:b/>
                <w:bCs/>
                <w:sz w:val="24"/>
                <w:szCs w:val="24"/>
                <w:lang w:val="en-US" w:eastAsia="en-US"/>
              </w:rPr>
            </w:pPr>
            <w:r w:rsidRPr="00D927A6">
              <w:rPr>
                <w:b/>
                <w:bCs/>
                <w:sz w:val="24"/>
                <w:szCs w:val="24"/>
                <w:lang w:val="en-US" w:eastAsia="en-US"/>
              </w:rPr>
              <w:t>Layer</w:t>
            </w:r>
          </w:p>
        </w:tc>
        <w:tc>
          <w:tcPr>
            <w:tcW w:w="0" w:type="auto"/>
            <w:vAlign w:val="center"/>
            <w:hideMark/>
          </w:tcPr>
          <w:p w14:paraId="4C0DA1AE" w14:textId="77777777" w:rsidR="00D927A6" w:rsidRPr="00D927A6" w:rsidRDefault="00D927A6" w:rsidP="00D927A6">
            <w:pPr>
              <w:spacing w:before="0" w:line="240" w:lineRule="auto"/>
              <w:ind w:right="0"/>
              <w:jc w:val="center"/>
              <w:rPr>
                <w:b/>
                <w:bCs/>
                <w:sz w:val="24"/>
                <w:szCs w:val="24"/>
                <w:lang w:val="en-US" w:eastAsia="en-US"/>
              </w:rPr>
            </w:pPr>
            <w:r w:rsidRPr="00D927A6">
              <w:rPr>
                <w:b/>
                <w:bCs/>
                <w:sz w:val="24"/>
                <w:szCs w:val="24"/>
                <w:lang w:val="en-US" w:eastAsia="en-US"/>
              </w:rPr>
              <w:t>Score</w:t>
            </w:r>
          </w:p>
        </w:tc>
        <w:tc>
          <w:tcPr>
            <w:tcW w:w="0" w:type="auto"/>
            <w:vAlign w:val="center"/>
            <w:hideMark/>
          </w:tcPr>
          <w:p w14:paraId="42006F4C" w14:textId="77777777" w:rsidR="00D927A6" w:rsidRPr="00D927A6" w:rsidRDefault="00D927A6" w:rsidP="00D927A6">
            <w:pPr>
              <w:spacing w:before="0" w:line="240" w:lineRule="auto"/>
              <w:ind w:right="0"/>
              <w:jc w:val="center"/>
              <w:rPr>
                <w:b/>
                <w:bCs/>
                <w:sz w:val="24"/>
                <w:szCs w:val="24"/>
                <w:lang w:val="en-US" w:eastAsia="en-US"/>
              </w:rPr>
            </w:pPr>
            <w:r w:rsidRPr="00D927A6">
              <w:rPr>
                <w:b/>
                <w:bCs/>
                <w:sz w:val="24"/>
                <w:szCs w:val="24"/>
                <w:lang w:val="en-US" w:eastAsia="en-US"/>
              </w:rPr>
              <w:t>Breakdown</w:t>
            </w:r>
          </w:p>
        </w:tc>
      </w:tr>
      <w:tr w:rsidR="00D927A6" w:rsidRPr="00D927A6" w14:paraId="698CC055" w14:textId="77777777">
        <w:trPr>
          <w:tblCellSpacing w:w="15" w:type="dxa"/>
        </w:trPr>
        <w:tc>
          <w:tcPr>
            <w:tcW w:w="0" w:type="auto"/>
            <w:vAlign w:val="center"/>
            <w:hideMark/>
          </w:tcPr>
          <w:p w14:paraId="001F2AA5" w14:textId="77777777" w:rsidR="00D927A6" w:rsidRPr="00D927A6" w:rsidRDefault="00D927A6" w:rsidP="00D927A6">
            <w:pPr>
              <w:spacing w:before="0" w:line="240" w:lineRule="auto"/>
              <w:ind w:right="0"/>
              <w:jc w:val="left"/>
              <w:rPr>
                <w:sz w:val="24"/>
                <w:szCs w:val="24"/>
                <w:lang w:val="en-US" w:eastAsia="en-US"/>
              </w:rPr>
            </w:pPr>
            <w:r w:rsidRPr="00D927A6">
              <w:rPr>
                <w:sz w:val="24"/>
                <w:szCs w:val="24"/>
                <w:lang w:val="en-US" w:eastAsia="en-US"/>
              </w:rPr>
              <w:t>I (Internal Integrity)</w:t>
            </w:r>
          </w:p>
        </w:tc>
        <w:tc>
          <w:tcPr>
            <w:tcW w:w="0" w:type="auto"/>
            <w:vAlign w:val="center"/>
            <w:hideMark/>
          </w:tcPr>
          <w:p w14:paraId="46B3AD52" w14:textId="77777777" w:rsidR="00D927A6" w:rsidRPr="00D927A6" w:rsidRDefault="00D927A6" w:rsidP="00D927A6">
            <w:pPr>
              <w:spacing w:before="0" w:line="240" w:lineRule="auto"/>
              <w:ind w:right="0"/>
              <w:jc w:val="left"/>
              <w:rPr>
                <w:sz w:val="24"/>
                <w:szCs w:val="24"/>
                <w:lang w:val="en-US" w:eastAsia="en-US"/>
              </w:rPr>
            </w:pPr>
            <w:r w:rsidRPr="00D927A6">
              <w:rPr>
                <w:b/>
                <w:bCs/>
                <w:sz w:val="24"/>
                <w:szCs w:val="24"/>
                <w:lang w:val="en-US" w:eastAsia="en-US"/>
              </w:rPr>
              <w:t>5 / 5</w:t>
            </w:r>
          </w:p>
        </w:tc>
        <w:tc>
          <w:tcPr>
            <w:tcW w:w="0" w:type="auto"/>
            <w:vAlign w:val="center"/>
            <w:hideMark/>
          </w:tcPr>
          <w:p w14:paraId="760CF12A" w14:textId="77777777" w:rsidR="00D927A6" w:rsidRPr="00D927A6" w:rsidRDefault="00D927A6" w:rsidP="00D927A6">
            <w:pPr>
              <w:spacing w:before="0" w:line="240" w:lineRule="auto"/>
              <w:ind w:right="0"/>
              <w:jc w:val="left"/>
              <w:rPr>
                <w:sz w:val="24"/>
                <w:szCs w:val="24"/>
                <w:lang w:val="en-US" w:eastAsia="en-US"/>
              </w:rPr>
            </w:pPr>
            <w:r w:rsidRPr="00D927A6">
              <w:rPr>
                <w:sz w:val="24"/>
                <w:szCs w:val="24"/>
                <w:lang w:val="en-US" w:eastAsia="en-US"/>
              </w:rPr>
              <w:t>A1=1, A2=1, A3=1, A4=1, A5=1</w:t>
            </w:r>
          </w:p>
        </w:tc>
      </w:tr>
      <w:tr w:rsidR="00D927A6" w:rsidRPr="00D927A6" w14:paraId="7E25EC6B" w14:textId="77777777">
        <w:trPr>
          <w:tblCellSpacing w:w="15" w:type="dxa"/>
        </w:trPr>
        <w:tc>
          <w:tcPr>
            <w:tcW w:w="0" w:type="auto"/>
            <w:vAlign w:val="center"/>
            <w:hideMark/>
          </w:tcPr>
          <w:p w14:paraId="57BB6241" w14:textId="77777777" w:rsidR="00D927A6" w:rsidRPr="00D927A6" w:rsidRDefault="00D927A6" w:rsidP="00D927A6">
            <w:pPr>
              <w:spacing w:before="0" w:line="240" w:lineRule="auto"/>
              <w:ind w:right="0"/>
              <w:jc w:val="left"/>
              <w:rPr>
                <w:sz w:val="24"/>
                <w:szCs w:val="24"/>
                <w:lang w:val="en-US" w:eastAsia="en-US"/>
              </w:rPr>
            </w:pPr>
            <w:r w:rsidRPr="00D927A6">
              <w:rPr>
                <w:sz w:val="24"/>
                <w:szCs w:val="24"/>
                <w:lang w:val="en-US" w:eastAsia="en-US"/>
              </w:rPr>
              <w:t>C (Constraint Power)</w:t>
            </w:r>
          </w:p>
        </w:tc>
        <w:tc>
          <w:tcPr>
            <w:tcW w:w="0" w:type="auto"/>
            <w:vAlign w:val="center"/>
            <w:hideMark/>
          </w:tcPr>
          <w:p w14:paraId="4AB54E99" w14:textId="77777777" w:rsidR="00D927A6" w:rsidRPr="00D927A6" w:rsidRDefault="00D927A6" w:rsidP="00D927A6">
            <w:pPr>
              <w:spacing w:before="0" w:line="240" w:lineRule="auto"/>
              <w:ind w:right="0"/>
              <w:jc w:val="left"/>
              <w:rPr>
                <w:sz w:val="24"/>
                <w:szCs w:val="24"/>
                <w:lang w:val="en-US" w:eastAsia="en-US"/>
              </w:rPr>
            </w:pPr>
            <w:r w:rsidRPr="00D927A6">
              <w:rPr>
                <w:b/>
                <w:bCs/>
                <w:sz w:val="24"/>
                <w:szCs w:val="24"/>
                <w:lang w:val="en-US" w:eastAsia="en-US"/>
              </w:rPr>
              <w:t>2 / 3</w:t>
            </w:r>
          </w:p>
        </w:tc>
        <w:tc>
          <w:tcPr>
            <w:tcW w:w="0" w:type="auto"/>
            <w:vAlign w:val="center"/>
            <w:hideMark/>
          </w:tcPr>
          <w:p w14:paraId="28952E82" w14:textId="77777777" w:rsidR="00D927A6" w:rsidRPr="00D927A6" w:rsidRDefault="00D927A6" w:rsidP="00D927A6">
            <w:pPr>
              <w:spacing w:before="0" w:line="240" w:lineRule="auto"/>
              <w:ind w:right="0"/>
              <w:jc w:val="left"/>
              <w:rPr>
                <w:sz w:val="24"/>
                <w:szCs w:val="24"/>
                <w:lang w:val="en-US" w:eastAsia="en-US"/>
              </w:rPr>
            </w:pPr>
            <w:r w:rsidRPr="00D927A6">
              <w:rPr>
                <w:sz w:val="24"/>
                <w:szCs w:val="24"/>
                <w:lang w:val="en-US" w:eastAsia="en-US"/>
              </w:rPr>
              <w:t>B1=1, B2=1, B3=0</w:t>
            </w:r>
          </w:p>
        </w:tc>
      </w:tr>
      <w:tr w:rsidR="00D927A6" w:rsidRPr="00D927A6" w14:paraId="45C5828C" w14:textId="77777777">
        <w:trPr>
          <w:tblCellSpacing w:w="15" w:type="dxa"/>
        </w:trPr>
        <w:tc>
          <w:tcPr>
            <w:tcW w:w="0" w:type="auto"/>
            <w:vAlign w:val="center"/>
            <w:hideMark/>
          </w:tcPr>
          <w:p w14:paraId="0FEBB1BF" w14:textId="77777777" w:rsidR="00D927A6" w:rsidRPr="00D927A6" w:rsidRDefault="00D927A6" w:rsidP="00D927A6">
            <w:pPr>
              <w:spacing w:before="0" w:line="240" w:lineRule="auto"/>
              <w:ind w:right="0"/>
              <w:jc w:val="left"/>
              <w:rPr>
                <w:sz w:val="24"/>
                <w:szCs w:val="24"/>
                <w:lang w:val="en-US" w:eastAsia="en-US"/>
              </w:rPr>
            </w:pPr>
            <w:r w:rsidRPr="00D927A6">
              <w:rPr>
                <w:sz w:val="24"/>
                <w:szCs w:val="24"/>
                <w:lang w:val="en-US" w:eastAsia="en-US"/>
              </w:rPr>
              <w:t>O (Ontological Load)</w:t>
            </w:r>
          </w:p>
        </w:tc>
        <w:tc>
          <w:tcPr>
            <w:tcW w:w="0" w:type="auto"/>
            <w:vAlign w:val="center"/>
            <w:hideMark/>
          </w:tcPr>
          <w:p w14:paraId="600E9D03" w14:textId="77777777" w:rsidR="00D927A6" w:rsidRPr="00D927A6" w:rsidRDefault="00D927A6" w:rsidP="00D927A6">
            <w:pPr>
              <w:spacing w:before="0" w:line="240" w:lineRule="auto"/>
              <w:ind w:right="0"/>
              <w:jc w:val="left"/>
              <w:rPr>
                <w:sz w:val="24"/>
                <w:szCs w:val="24"/>
                <w:lang w:val="en-US" w:eastAsia="en-US"/>
              </w:rPr>
            </w:pPr>
            <w:r w:rsidRPr="00D927A6">
              <w:rPr>
                <w:b/>
                <w:bCs/>
                <w:sz w:val="24"/>
                <w:szCs w:val="24"/>
                <w:lang w:val="en-US" w:eastAsia="en-US"/>
              </w:rPr>
              <w:t>1 / 2</w:t>
            </w:r>
          </w:p>
        </w:tc>
        <w:tc>
          <w:tcPr>
            <w:tcW w:w="0" w:type="auto"/>
            <w:vAlign w:val="center"/>
            <w:hideMark/>
          </w:tcPr>
          <w:p w14:paraId="2BAA77DF" w14:textId="77777777" w:rsidR="00D927A6" w:rsidRPr="00D927A6" w:rsidRDefault="00D927A6" w:rsidP="00D927A6">
            <w:pPr>
              <w:spacing w:before="0" w:line="240" w:lineRule="auto"/>
              <w:ind w:right="0"/>
              <w:jc w:val="left"/>
              <w:rPr>
                <w:sz w:val="24"/>
                <w:szCs w:val="24"/>
                <w:lang w:val="en-US" w:eastAsia="en-US"/>
              </w:rPr>
            </w:pPr>
            <w:r w:rsidRPr="00D927A6">
              <w:rPr>
                <w:sz w:val="24"/>
                <w:szCs w:val="24"/>
                <w:lang w:val="en-US" w:eastAsia="en-US"/>
              </w:rPr>
              <w:t>C1=0, C2=1</w:t>
            </w:r>
          </w:p>
        </w:tc>
      </w:tr>
      <w:tr w:rsidR="00D927A6" w:rsidRPr="00D927A6" w14:paraId="53E0AEF5" w14:textId="77777777">
        <w:trPr>
          <w:tblCellSpacing w:w="15" w:type="dxa"/>
        </w:trPr>
        <w:tc>
          <w:tcPr>
            <w:tcW w:w="0" w:type="auto"/>
            <w:vAlign w:val="center"/>
            <w:hideMark/>
          </w:tcPr>
          <w:p w14:paraId="452E1B36" w14:textId="77777777" w:rsidR="00D927A6" w:rsidRPr="00D927A6" w:rsidRDefault="00D927A6" w:rsidP="00D927A6">
            <w:pPr>
              <w:spacing w:before="0" w:line="240" w:lineRule="auto"/>
              <w:ind w:right="0"/>
              <w:jc w:val="left"/>
              <w:rPr>
                <w:sz w:val="24"/>
                <w:szCs w:val="24"/>
                <w:lang w:val="en-US" w:eastAsia="en-US"/>
              </w:rPr>
            </w:pPr>
            <w:r w:rsidRPr="00D927A6">
              <w:rPr>
                <w:sz w:val="24"/>
                <w:szCs w:val="24"/>
                <w:lang w:val="en-US" w:eastAsia="en-US"/>
              </w:rPr>
              <w:t>N (Non-Triviality)</w:t>
            </w:r>
          </w:p>
        </w:tc>
        <w:tc>
          <w:tcPr>
            <w:tcW w:w="0" w:type="auto"/>
            <w:vAlign w:val="center"/>
            <w:hideMark/>
          </w:tcPr>
          <w:p w14:paraId="14D6C51B" w14:textId="77777777" w:rsidR="00D927A6" w:rsidRPr="00D927A6" w:rsidRDefault="00D927A6" w:rsidP="00D927A6">
            <w:pPr>
              <w:spacing w:before="0" w:line="240" w:lineRule="auto"/>
              <w:ind w:right="0"/>
              <w:jc w:val="left"/>
              <w:rPr>
                <w:sz w:val="24"/>
                <w:szCs w:val="24"/>
                <w:lang w:val="en-US" w:eastAsia="en-US"/>
              </w:rPr>
            </w:pPr>
            <w:r w:rsidRPr="00D927A6">
              <w:rPr>
                <w:b/>
                <w:bCs/>
                <w:sz w:val="24"/>
                <w:szCs w:val="24"/>
                <w:lang w:val="en-US" w:eastAsia="en-US"/>
              </w:rPr>
              <w:t>0.8</w:t>
            </w:r>
          </w:p>
        </w:tc>
        <w:tc>
          <w:tcPr>
            <w:tcW w:w="0" w:type="auto"/>
            <w:vAlign w:val="center"/>
            <w:hideMark/>
          </w:tcPr>
          <w:p w14:paraId="0E545229" w14:textId="77777777" w:rsidR="00D927A6" w:rsidRPr="00D927A6" w:rsidRDefault="00D927A6" w:rsidP="00D927A6">
            <w:pPr>
              <w:spacing w:before="0" w:line="240" w:lineRule="auto"/>
              <w:ind w:right="0"/>
              <w:jc w:val="left"/>
              <w:rPr>
                <w:sz w:val="24"/>
                <w:szCs w:val="24"/>
                <w:lang w:val="en-US" w:eastAsia="en-US"/>
              </w:rPr>
            </w:pPr>
            <w:r w:rsidRPr="00D927A6">
              <w:rPr>
                <w:sz w:val="24"/>
                <w:szCs w:val="24"/>
                <w:lang w:val="en-US" w:eastAsia="en-US"/>
              </w:rPr>
              <w:t>0.4 + 0.2×2</w:t>
            </w:r>
          </w:p>
        </w:tc>
      </w:tr>
    </w:tbl>
    <w:p w14:paraId="6DA4D274" w14:textId="77777777" w:rsidR="00D927A6" w:rsidRPr="00D927A6" w:rsidRDefault="00D927A6" w:rsidP="00D927A6">
      <w:pPr>
        <w:spacing w:before="0" w:line="240" w:lineRule="auto"/>
        <w:ind w:right="0"/>
        <w:jc w:val="left"/>
        <w:rPr>
          <w:sz w:val="24"/>
          <w:szCs w:val="24"/>
          <w:lang w:val="en-US" w:eastAsia="en-US"/>
        </w:rPr>
      </w:pPr>
      <w:r w:rsidRPr="00D927A6">
        <w:rPr>
          <w:sz w:val="24"/>
          <w:szCs w:val="24"/>
          <w:lang w:val="en-US" w:eastAsia="en-US"/>
        </w:rPr>
        <w:pict w14:anchorId="31FBBF8C">
          <v:rect id="_x0000_i3558" style="width:0;height:1.5pt" o:hralign="center" o:hrstd="t" o:hr="t" fillcolor="#a0a0a0" stroked="f"/>
        </w:pict>
      </w:r>
    </w:p>
    <w:p w14:paraId="672AAA18" w14:textId="77777777" w:rsidR="00D927A6" w:rsidRPr="00D927A6" w:rsidRDefault="00D927A6" w:rsidP="00D927A6">
      <w:pPr>
        <w:spacing w:before="100" w:beforeAutospacing="1" w:after="100" w:afterAutospacing="1" w:line="240" w:lineRule="auto"/>
        <w:ind w:right="0"/>
        <w:jc w:val="left"/>
        <w:outlineLvl w:val="1"/>
        <w:rPr>
          <w:b/>
          <w:bCs/>
          <w:sz w:val="24"/>
          <w:szCs w:val="24"/>
          <w:lang w:val="en-US" w:eastAsia="en-US"/>
        </w:rPr>
      </w:pPr>
      <w:r w:rsidRPr="00D927A6">
        <w:rPr>
          <w:b/>
          <w:bCs/>
          <w:sz w:val="24"/>
          <w:szCs w:val="24"/>
          <w:lang w:val="en-US" w:eastAsia="en-US"/>
        </w:rPr>
        <w:t>CALCULATIONS:</w:t>
      </w:r>
    </w:p>
    <w:p w14:paraId="6ACC4198" w14:textId="77777777" w:rsidR="00D927A6" w:rsidRPr="00D927A6" w:rsidRDefault="00D927A6" w:rsidP="00D927A6">
      <w:pPr>
        <w:numPr>
          <w:ilvl w:val="0"/>
          <w:numId w:val="115"/>
        </w:numPr>
        <w:spacing w:before="100" w:beforeAutospacing="1" w:after="100" w:afterAutospacing="1" w:line="240" w:lineRule="auto"/>
        <w:ind w:right="0"/>
        <w:jc w:val="left"/>
        <w:rPr>
          <w:sz w:val="24"/>
          <w:szCs w:val="24"/>
          <w:lang w:val="en-US" w:eastAsia="en-US"/>
        </w:rPr>
      </w:pPr>
      <w:r w:rsidRPr="00D927A6">
        <w:rPr>
          <w:b/>
          <w:bCs/>
          <w:sz w:val="24"/>
          <w:szCs w:val="24"/>
          <w:lang w:val="en-US" w:eastAsia="en-US"/>
        </w:rPr>
        <w:t>Non-Triviality Multiplier:</w:t>
      </w:r>
      <w:r w:rsidRPr="00D927A6">
        <w:rPr>
          <w:sz w:val="24"/>
          <w:szCs w:val="24"/>
          <w:lang w:val="en-US" w:eastAsia="en-US"/>
        </w:rPr>
        <w:br/>
        <w:t xml:space="preserve">N = 0.4 + 0.2 × 2 = </w:t>
      </w:r>
      <w:r w:rsidRPr="00D927A6">
        <w:rPr>
          <w:b/>
          <w:bCs/>
          <w:sz w:val="24"/>
          <w:szCs w:val="24"/>
          <w:lang w:val="en-US" w:eastAsia="en-US"/>
        </w:rPr>
        <w:t>0.8</w:t>
      </w:r>
    </w:p>
    <w:p w14:paraId="38FD4D1E" w14:textId="77777777" w:rsidR="00D927A6" w:rsidRPr="00D927A6" w:rsidRDefault="00D927A6" w:rsidP="00D927A6">
      <w:pPr>
        <w:numPr>
          <w:ilvl w:val="0"/>
          <w:numId w:val="115"/>
        </w:numPr>
        <w:spacing w:before="100" w:beforeAutospacing="1" w:after="100" w:afterAutospacing="1" w:line="240" w:lineRule="auto"/>
        <w:ind w:right="0"/>
        <w:jc w:val="left"/>
        <w:rPr>
          <w:sz w:val="24"/>
          <w:szCs w:val="24"/>
          <w:lang w:val="en-US" w:eastAsia="en-US"/>
        </w:rPr>
      </w:pPr>
      <w:r w:rsidRPr="00D927A6">
        <w:rPr>
          <w:b/>
          <w:bCs/>
          <w:sz w:val="24"/>
          <w:szCs w:val="24"/>
          <w:lang w:val="en-US" w:eastAsia="en-US"/>
        </w:rPr>
        <w:lastRenderedPageBreak/>
        <w:t>Raw Score:</w:t>
      </w:r>
      <w:r w:rsidRPr="00D927A6">
        <w:rPr>
          <w:sz w:val="24"/>
          <w:szCs w:val="24"/>
          <w:lang w:val="en-US" w:eastAsia="en-US"/>
        </w:rPr>
        <w:br/>
        <w:t xml:space="preserve">2×5 + 3×2 + 4×1 = 10 + 6 + 4 = </w:t>
      </w:r>
      <w:r w:rsidRPr="00D927A6">
        <w:rPr>
          <w:b/>
          <w:bCs/>
          <w:sz w:val="24"/>
          <w:szCs w:val="24"/>
          <w:lang w:val="en-US" w:eastAsia="en-US"/>
        </w:rPr>
        <w:t>20</w:t>
      </w:r>
    </w:p>
    <w:p w14:paraId="68845D20" w14:textId="77777777" w:rsidR="00D927A6" w:rsidRPr="00D927A6" w:rsidRDefault="00D927A6" w:rsidP="00D927A6">
      <w:pPr>
        <w:numPr>
          <w:ilvl w:val="0"/>
          <w:numId w:val="115"/>
        </w:numPr>
        <w:spacing w:before="100" w:beforeAutospacing="1" w:after="100" w:afterAutospacing="1" w:line="240" w:lineRule="auto"/>
        <w:ind w:right="0"/>
        <w:jc w:val="left"/>
        <w:rPr>
          <w:sz w:val="24"/>
          <w:szCs w:val="24"/>
          <w:lang w:val="en-US" w:eastAsia="en-US"/>
        </w:rPr>
      </w:pPr>
      <w:r w:rsidRPr="00D927A6">
        <w:rPr>
          <w:b/>
          <w:bCs/>
          <w:sz w:val="24"/>
          <w:szCs w:val="24"/>
          <w:lang w:val="en-US" w:eastAsia="en-US"/>
        </w:rPr>
        <w:t>Maximum:</w:t>
      </w:r>
      <w:r w:rsidRPr="00D927A6">
        <w:rPr>
          <w:sz w:val="24"/>
          <w:szCs w:val="24"/>
          <w:lang w:val="en-US" w:eastAsia="en-US"/>
        </w:rPr>
        <w:t xml:space="preserve"> 27</w:t>
      </w:r>
    </w:p>
    <w:p w14:paraId="38F57DAD" w14:textId="77777777" w:rsidR="00D927A6" w:rsidRPr="00D927A6" w:rsidRDefault="00D927A6" w:rsidP="00D927A6">
      <w:pPr>
        <w:numPr>
          <w:ilvl w:val="0"/>
          <w:numId w:val="115"/>
        </w:numPr>
        <w:spacing w:before="100" w:beforeAutospacing="1" w:after="100" w:afterAutospacing="1" w:line="240" w:lineRule="auto"/>
        <w:ind w:right="0"/>
        <w:jc w:val="left"/>
        <w:rPr>
          <w:sz w:val="24"/>
          <w:szCs w:val="24"/>
          <w:lang w:val="en-US" w:eastAsia="en-US"/>
        </w:rPr>
      </w:pPr>
      <w:r w:rsidRPr="00D927A6">
        <w:rPr>
          <w:b/>
          <w:bCs/>
          <w:sz w:val="24"/>
          <w:szCs w:val="24"/>
          <w:lang w:val="en-US" w:eastAsia="en-US"/>
        </w:rPr>
        <w:t>Structural Admissibility Score:</w:t>
      </w:r>
      <w:r w:rsidRPr="00D927A6">
        <w:rPr>
          <w:sz w:val="24"/>
          <w:szCs w:val="24"/>
          <w:lang w:val="en-US" w:eastAsia="en-US"/>
        </w:rPr>
        <w:br/>
        <w:t xml:space="preserve">S(T) = 0.8 × (20 / 27) ≈ </w:t>
      </w:r>
      <w:r w:rsidRPr="00D927A6">
        <w:rPr>
          <w:b/>
          <w:bCs/>
          <w:sz w:val="24"/>
          <w:szCs w:val="24"/>
          <w:lang w:val="en-US" w:eastAsia="en-US"/>
        </w:rPr>
        <w:t>0.593</w:t>
      </w:r>
    </w:p>
    <w:p w14:paraId="3CE322A6" w14:textId="77777777" w:rsidR="00D927A6" w:rsidRPr="00D927A6" w:rsidRDefault="00D927A6" w:rsidP="00D927A6">
      <w:pPr>
        <w:numPr>
          <w:ilvl w:val="0"/>
          <w:numId w:val="115"/>
        </w:numPr>
        <w:spacing w:before="100" w:beforeAutospacing="1" w:after="100" w:afterAutospacing="1" w:line="240" w:lineRule="auto"/>
        <w:ind w:right="0"/>
        <w:jc w:val="left"/>
        <w:rPr>
          <w:sz w:val="24"/>
          <w:szCs w:val="24"/>
          <w:lang w:val="en-US" w:eastAsia="en-US"/>
        </w:rPr>
      </w:pPr>
      <w:r w:rsidRPr="00D927A6">
        <w:rPr>
          <w:b/>
          <w:bCs/>
          <w:sz w:val="24"/>
          <w:szCs w:val="24"/>
          <w:lang w:val="en-US" w:eastAsia="en-US"/>
        </w:rPr>
        <w:t>Final Percentage:</w:t>
      </w:r>
      <w:r w:rsidRPr="00D927A6">
        <w:rPr>
          <w:sz w:val="24"/>
          <w:szCs w:val="24"/>
          <w:lang w:val="en-US" w:eastAsia="en-US"/>
        </w:rPr>
        <w:br/>
      </w:r>
      <w:r w:rsidRPr="00D927A6">
        <w:rPr>
          <w:b/>
          <w:bCs/>
          <w:sz w:val="24"/>
          <w:szCs w:val="24"/>
          <w:lang w:val="en-US" w:eastAsia="en-US"/>
        </w:rPr>
        <w:t>S(T) ≈ 59.3%</w:t>
      </w:r>
    </w:p>
    <w:p w14:paraId="70B51B1C" w14:textId="77777777" w:rsidR="00D927A6" w:rsidRPr="00D927A6" w:rsidRDefault="00D927A6" w:rsidP="00D927A6">
      <w:pPr>
        <w:spacing w:before="0" w:line="240" w:lineRule="auto"/>
        <w:ind w:right="0"/>
        <w:jc w:val="left"/>
        <w:rPr>
          <w:sz w:val="24"/>
          <w:szCs w:val="24"/>
          <w:lang w:val="en-US" w:eastAsia="en-US"/>
        </w:rPr>
      </w:pPr>
      <w:r w:rsidRPr="00D927A6">
        <w:rPr>
          <w:sz w:val="24"/>
          <w:szCs w:val="24"/>
          <w:lang w:val="en-US" w:eastAsia="en-US"/>
        </w:rPr>
        <w:pict w14:anchorId="21F03B72">
          <v:rect id="_x0000_i3559" style="width:0;height:1.5pt" o:hralign="center" o:hrstd="t" o:hr="t" fillcolor="#a0a0a0" stroked="f"/>
        </w:pict>
      </w:r>
    </w:p>
    <w:p w14:paraId="6EDDF515" w14:textId="77777777" w:rsidR="00D927A6" w:rsidRPr="00D927A6" w:rsidRDefault="00D927A6" w:rsidP="00D927A6">
      <w:pPr>
        <w:spacing w:before="100" w:beforeAutospacing="1" w:after="100" w:afterAutospacing="1" w:line="240" w:lineRule="auto"/>
        <w:ind w:right="0"/>
        <w:jc w:val="left"/>
        <w:outlineLvl w:val="1"/>
        <w:rPr>
          <w:b/>
          <w:bCs/>
          <w:sz w:val="24"/>
          <w:szCs w:val="24"/>
          <w:lang w:val="en-US" w:eastAsia="en-US"/>
        </w:rPr>
      </w:pPr>
      <w:r w:rsidRPr="00D927A6">
        <w:rPr>
          <w:b/>
          <w:bCs/>
          <w:sz w:val="24"/>
          <w:szCs w:val="24"/>
          <w:lang w:val="en-US" w:eastAsia="en-US"/>
        </w:rPr>
        <w:t>DETAILED JUSTIFICATIONS:</w:t>
      </w:r>
    </w:p>
    <w:p w14:paraId="541026D5" w14:textId="77777777" w:rsidR="00D927A6" w:rsidRPr="00D927A6" w:rsidRDefault="00D927A6" w:rsidP="00D927A6">
      <w:pPr>
        <w:spacing w:before="100" w:beforeAutospacing="1" w:after="100" w:afterAutospacing="1" w:line="240" w:lineRule="auto"/>
        <w:ind w:right="0"/>
        <w:jc w:val="left"/>
        <w:outlineLvl w:val="2"/>
        <w:rPr>
          <w:b/>
          <w:bCs/>
          <w:sz w:val="24"/>
          <w:szCs w:val="24"/>
          <w:lang w:val="en-US" w:eastAsia="en-US"/>
        </w:rPr>
      </w:pPr>
      <w:r w:rsidRPr="00D927A6">
        <w:rPr>
          <w:b/>
          <w:bCs/>
          <w:i/>
          <w:iCs/>
          <w:sz w:val="24"/>
          <w:szCs w:val="24"/>
          <w:lang w:val="en-US" w:eastAsia="en-US"/>
        </w:rPr>
        <w:t>Layer I: Internal Integrity</w:t>
      </w:r>
    </w:p>
    <w:p w14:paraId="0AAE8B21" w14:textId="77777777" w:rsidR="00D927A6" w:rsidRPr="00D927A6" w:rsidRDefault="00D927A6" w:rsidP="00D927A6">
      <w:pPr>
        <w:numPr>
          <w:ilvl w:val="0"/>
          <w:numId w:val="116"/>
        </w:numPr>
        <w:spacing w:before="100" w:beforeAutospacing="1" w:after="100" w:afterAutospacing="1" w:line="240" w:lineRule="auto"/>
        <w:ind w:right="0"/>
        <w:jc w:val="left"/>
        <w:rPr>
          <w:sz w:val="24"/>
          <w:szCs w:val="24"/>
          <w:lang w:val="en-US" w:eastAsia="en-US"/>
        </w:rPr>
      </w:pPr>
      <w:r w:rsidRPr="00D927A6">
        <w:rPr>
          <w:b/>
          <w:bCs/>
          <w:sz w:val="24"/>
          <w:szCs w:val="24"/>
          <w:lang w:val="en-US" w:eastAsia="en-US"/>
        </w:rPr>
        <w:t>A1 (Logical Consistency):</w:t>
      </w:r>
      <w:r w:rsidRPr="00D927A6">
        <w:rPr>
          <w:sz w:val="24"/>
          <w:szCs w:val="24"/>
          <w:lang w:val="en-US" w:eastAsia="en-US"/>
        </w:rPr>
        <w:br/>
        <w:t>The mathematical framework of nonlinear differential equations, discrete maps, and dynamical systems theory is internally consistent.</w:t>
      </w:r>
    </w:p>
    <w:p w14:paraId="651C2AFB" w14:textId="77777777" w:rsidR="00D927A6" w:rsidRPr="00D927A6" w:rsidRDefault="00D927A6" w:rsidP="00D927A6">
      <w:pPr>
        <w:numPr>
          <w:ilvl w:val="0"/>
          <w:numId w:val="116"/>
        </w:numPr>
        <w:spacing w:before="100" w:beforeAutospacing="1" w:after="100" w:afterAutospacing="1" w:line="240" w:lineRule="auto"/>
        <w:ind w:right="0"/>
        <w:jc w:val="left"/>
        <w:rPr>
          <w:sz w:val="24"/>
          <w:szCs w:val="24"/>
          <w:lang w:val="en-US" w:eastAsia="en-US"/>
        </w:rPr>
      </w:pPr>
      <w:r w:rsidRPr="00D927A6">
        <w:rPr>
          <w:b/>
          <w:bCs/>
          <w:sz w:val="24"/>
          <w:szCs w:val="24"/>
          <w:lang w:val="en-US" w:eastAsia="en-US"/>
        </w:rPr>
        <w:t>A2 (Conceptual Clarity):</w:t>
      </w:r>
      <w:r w:rsidRPr="00D927A6">
        <w:rPr>
          <w:sz w:val="24"/>
          <w:szCs w:val="24"/>
          <w:lang w:val="en-US" w:eastAsia="en-US"/>
        </w:rPr>
        <w:br/>
        <w:t>Core concepts—phase space, attractor, Lyapunov exponent, bifurcation, sensitivity to initial conditions—are precisely and rigorously defined.</w:t>
      </w:r>
    </w:p>
    <w:p w14:paraId="04A9CFA8" w14:textId="77777777" w:rsidR="00D927A6" w:rsidRPr="00D927A6" w:rsidRDefault="00D927A6" w:rsidP="00D927A6">
      <w:pPr>
        <w:numPr>
          <w:ilvl w:val="0"/>
          <w:numId w:val="116"/>
        </w:numPr>
        <w:spacing w:before="100" w:beforeAutospacing="1" w:after="100" w:afterAutospacing="1" w:line="240" w:lineRule="auto"/>
        <w:ind w:right="0"/>
        <w:jc w:val="left"/>
        <w:rPr>
          <w:sz w:val="24"/>
          <w:szCs w:val="24"/>
          <w:lang w:val="en-US" w:eastAsia="en-US"/>
        </w:rPr>
      </w:pPr>
      <w:r w:rsidRPr="00D927A6">
        <w:rPr>
          <w:b/>
          <w:bCs/>
          <w:sz w:val="24"/>
          <w:szCs w:val="24"/>
          <w:lang w:val="en-US" w:eastAsia="en-US"/>
        </w:rPr>
        <w:t>A3 (Application Reproducibility):</w:t>
      </w:r>
      <w:r w:rsidRPr="00D927A6">
        <w:rPr>
          <w:sz w:val="24"/>
          <w:szCs w:val="24"/>
          <w:lang w:val="en-US" w:eastAsia="en-US"/>
        </w:rPr>
        <w:br/>
        <w:t>Given identical equations and initial conditions, independent analysts obtain identical trajectories and invariant measures.</w:t>
      </w:r>
    </w:p>
    <w:p w14:paraId="019005CD" w14:textId="77777777" w:rsidR="00D927A6" w:rsidRPr="00D927A6" w:rsidRDefault="00D927A6" w:rsidP="00D927A6">
      <w:pPr>
        <w:numPr>
          <w:ilvl w:val="0"/>
          <w:numId w:val="116"/>
        </w:numPr>
        <w:spacing w:before="100" w:beforeAutospacing="1" w:after="100" w:afterAutospacing="1" w:line="240" w:lineRule="auto"/>
        <w:ind w:right="0"/>
        <w:jc w:val="left"/>
        <w:rPr>
          <w:sz w:val="24"/>
          <w:szCs w:val="24"/>
          <w:lang w:val="en-US" w:eastAsia="en-US"/>
        </w:rPr>
      </w:pPr>
      <w:r w:rsidRPr="00D927A6">
        <w:rPr>
          <w:b/>
          <w:bCs/>
          <w:sz w:val="24"/>
          <w:szCs w:val="24"/>
          <w:lang w:val="en-US" w:eastAsia="en-US"/>
        </w:rPr>
        <w:t>A4 (Absence of Ad Hoc Elements):</w:t>
      </w:r>
      <w:r w:rsidRPr="00D927A6">
        <w:rPr>
          <w:sz w:val="24"/>
          <w:szCs w:val="24"/>
          <w:lang w:val="en-US" w:eastAsia="en-US"/>
        </w:rPr>
        <w:br/>
        <w:t>No auxiliary hypotheses are introduced to explain unpredictability; chaotic behavior follows directly from system nonlinearity.</w:t>
      </w:r>
    </w:p>
    <w:p w14:paraId="0D3B2B92" w14:textId="77777777" w:rsidR="00D927A6" w:rsidRPr="00D927A6" w:rsidRDefault="00D927A6" w:rsidP="00D927A6">
      <w:pPr>
        <w:numPr>
          <w:ilvl w:val="0"/>
          <w:numId w:val="116"/>
        </w:numPr>
        <w:spacing w:before="100" w:beforeAutospacing="1" w:after="100" w:afterAutospacing="1" w:line="240" w:lineRule="auto"/>
        <w:ind w:right="0"/>
        <w:jc w:val="left"/>
        <w:rPr>
          <w:sz w:val="24"/>
          <w:szCs w:val="24"/>
          <w:lang w:val="en-US" w:eastAsia="en-US"/>
        </w:rPr>
      </w:pPr>
      <w:r w:rsidRPr="00D927A6">
        <w:rPr>
          <w:b/>
          <w:bCs/>
          <w:sz w:val="24"/>
          <w:szCs w:val="24"/>
          <w:lang w:val="en-US" w:eastAsia="en-US"/>
        </w:rPr>
        <w:t>A5 (Explicit Domain Specification):</w:t>
      </w:r>
      <w:r w:rsidRPr="00D927A6">
        <w:rPr>
          <w:sz w:val="24"/>
          <w:szCs w:val="24"/>
          <w:lang w:val="en-US" w:eastAsia="en-US"/>
        </w:rPr>
        <w:br/>
        <w:t>The theory clearly applies to deterministic nonlinear systems and does not claim universality across all physical processes.</w:t>
      </w:r>
    </w:p>
    <w:p w14:paraId="320325F5" w14:textId="77777777" w:rsidR="00D927A6" w:rsidRPr="00D927A6" w:rsidRDefault="00D927A6" w:rsidP="00D927A6">
      <w:pPr>
        <w:spacing w:before="0" w:line="240" w:lineRule="auto"/>
        <w:ind w:right="0"/>
        <w:jc w:val="left"/>
        <w:rPr>
          <w:sz w:val="24"/>
          <w:szCs w:val="24"/>
          <w:lang w:val="en-US" w:eastAsia="en-US"/>
        </w:rPr>
      </w:pPr>
      <w:r w:rsidRPr="00D927A6">
        <w:rPr>
          <w:sz w:val="24"/>
          <w:szCs w:val="24"/>
          <w:lang w:val="en-US" w:eastAsia="en-US"/>
        </w:rPr>
        <w:pict w14:anchorId="1825593C">
          <v:rect id="_x0000_i3560" style="width:0;height:1.5pt" o:hralign="center" o:hrstd="t" o:hr="t" fillcolor="#a0a0a0" stroked="f"/>
        </w:pict>
      </w:r>
    </w:p>
    <w:p w14:paraId="3DD3E389" w14:textId="77777777" w:rsidR="00D927A6" w:rsidRPr="00D927A6" w:rsidRDefault="00D927A6" w:rsidP="00D927A6">
      <w:pPr>
        <w:spacing w:before="100" w:beforeAutospacing="1" w:after="100" w:afterAutospacing="1" w:line="240" w:lineRule="auto"/>
        <w:ind w:right="0"/>
        <w:jc w:val="left"/>
        <w:outlineLvl w:val="2"/>
        <w:rPr>
          <w:b/>
          <w:bCs/>
          <w:sz w:val="24"/>
          <w:szCs w:val="24"/>
          <w:lang w:val="en-US" w:eastAsia="en-US"/>
        </w:rPr>
      </w:pPr>
      <w:r w:rsidRPr="00D927A6">
        <w:rPr>
          <w:b/>
          <w:bCs/>
          <w:i/>
          <w:iCs/>
          <w:sz w:val="24"/>
          <w:szCs w:val="24"/>
          <w:lang w:val="en-US" w:eastAsia="en-US"/>
        </w:rPr>
        <w:lastRenderedPageBreak/>
        <w:t>Layer C: Constraint Power</w:t>
      </w:r>
    </w:p>
    <w:p w14:paraId="04CCD175" w14:textId="77777777" w:rsidR="00D927A6" w:rsidRPr="00D927A6" w:rsidRDefault="00D927A6" w:rsidP="00D927A6">
      <w:pPr>
        <w:numPr>
          <w:ilvl w:val="0"/>
          <w:numId w:val="117"/>
        </w:numPr>
        <w:spacing w:before="100" w:beforeAutospacing="1" w:after="100" w:afterAutospacing="1" w:line="240" w:lineRule="auto"/>
        <w:ind w:right="0"/>
        <w:jc w:val="left"/>
        <w:rPr>
          <w:sz w:val="24"/>
          <w:szCs w:val="24"/>
          <w:lang w:val="en-US" w:eastAsia="en-US"/>
        </w:rPr>
      </w:pPr>
      <w:r w:rsidRPr="00D927A6">
        <w:rPr>
          <w:b/>
          <w:bCs/>
          <w:sz w:val="24"/>
          <w:szCs w:val="24"/>
          <w:lang w:val="en-US" w:eastAsia="en-US"/>
        </w:rPr>
        <w:t>B1 (Model Exclusion):</w:t>
      </w:r>
      <w:r w:rsidRPr="00D927A6">
        <w:rPr>
          <w:sz w:val="24"/>
          <w:szCs w:val="24"/>
          <w:lang w:val="en-US" w:eastAsia="en-US"/>
        </w:rPr>
        <w:br/>
        <w:t>Chaos theory excludes the assumption that determinism implies long-term predictability or periodic behavior.</w:t>
      </w:r>
    </w:p>
    <w:p w14:paraId="408C26A8" w14:textId="77777777" w:rsidR="00D927A6" w:rsidRPr="00D927A6" w:rsidRDefault="00D927A6" w:rsidP="00D927A6">
      <w:pPr>
        <w:numPr>
          <w:ilvl w:val="0"/>
          <w:numId w:val="117"/>
        </w:numPr>
        <w:spacing w:before="100" w:beforeAutospacing="1" w:after="100" w:afterAutospacing="1" w:line="240" w:lineRule="auto"/>
        <w:ind w:right="0"/>
        <w:jc w:val="left"/>
        <w:rPr>
          <w:sz w:val="24"/>
          <w:szCs w:val="24"/>
          <w:lang w:val="en-US" w:eastAsia="en-US"/>
        </w:rPr>
      </w:pPr>
      <w:r w:rsidRPr="00D927A6">
        <w:rPr>
          <w:b/>
          <w:bCs/>
          <w:sz w:val="24"/>
          <w:szCs w:val="24"/>
          <w:lang w:val="en-US" w:eastAsia="en-US"/>
        </w:rPr>
        <w:t>B2 (Non-Definitional Exclusion):</w:t>
      </w:r>
      <w:r w:rsidRPr="00D927A6">
        <w:rPr>
          <w:sz w:val="24"/>
          <w:szCs w:val="24"/>
          <w:lang w:val="en-US" w:eastAsia="en-US"/>
        </w:rPr>
        <w:br/>
        <w:t>This exclusion is substantive, derived from dynamical evolution, not from definitions of determinism or randomness.</w:t>
      </w:r>
    </w:p>
    <w:p w14:paraId="5BB3DADD" w14:textId="77777777" w:rsidR="00D927A6" w:rsidRPr="00D927A6" w:rsidRDefault="00D927A6" w:rsidP="00D927A6">
      <w:pPr>
        <w:numPr>
          <w:ilvl w:val="0"/>
          <w:numId w:val="117"/>
        </w:numPr>
        <w:spacing w:before="100" w:beforeAutospacing="1" w:after="100" w:afterAutospacing="1" w:line="240" w:lineRule="auto"/>
        <w:ind w:right="0"/>
        <w:jc w:val="left"/>
        <w:rPr>
          <w:sz w:val="24"/>
          <w:szCs w:val="24"/>
          <w:lang w:val="en-US" w:eastAsia="en-US"/>
        </w:rPr>
      </w:pPr>
      <w:r w:rsidRPr="00D927A6">
        <w:rPr>
          <w:b/>
          <w:bCs/>
          <w:sz w:val="24"/>
          <w:szCs w:val="24"/>
          <w:lang w:val="en-US" w:eastAsia="en-US"/>
        </w:rPr>
        <w:t>B3 (Non-Trivial Exclusion):</w:t>
      </w:r>
      <w:r w:rsidRPr="00D927A6">
        <w:rPr>
          <w:sz w:val="24"/>
          <w:szCs w:val="24"/>
          <w:lang w:val="en-US" w:eastAsia="en-US"/>
        </w:rPr>
        <w:br/>
      </w:r>
      <w:r w:rsidRPr="00D927A6">
        <w:rPr>
          <w:b/>
          <w:bCs/>
          <w:sz w:val="24"/>
          <w:szCs w:val="24"/>
          <w:lang w:val="en-US" w:eastAsia="en-US"/>
        </w:rPr>
        <w:t>Fails</w:t>
      </w:r>
      <w:r w:rsidRPr="00D927A6">
        <w:rPr>
          <w:sz w:val="24"/>
          <w:szCs w:val="24"/>
          <w:lang w:val="en-US" w:eastAsia="en-US"/>
        </w:rPr>
        <w:t>: Many non-chaotic systems (linear, integrable, or heavily damped systems) remain fully compatible with the theory, limiting what it strictly forbids.</w:t>
      </w:r>
    </w:p>
    <w:p w14:paraId="1DE03657" w14:textId="77777777" w:rsidR="00D927A6" w:rsidRPr="00D927A6" w:rsidRDefault="00D927A6" w:rsidP="00D927A6">
      <w:pPr>
        <w:spacing w:before="0" w:line="240" w:lineRule="auto"/>
        <w:ind w:right="0"/>
        <w:jc w:val="left"/>
        <w:rPr>
          <w:sz w:val="24"/>
          <w:szCs w:val="24"/>
          <w:lang w:val="en-US" w:eastAsia="en-US"/>
        </w:rPr>
      </w:pPr>
      <w:r w:rsidRPr="00D927A6">
        <w:rPr>
          <w:sz w:val="24"/>
          <w:szCs w:val="24"/>
          <w:lang w:val="en-US" w:eastAsia="en-US"/>
        </w:rPr>
        <w:pict w14:anchorId="6BDD1DF3">
          <v:rect id="_x0000_i3561" style="width:0;height:1.5pt" o:hralign="center" o:hrstd="t" o:hr="t" fillcolor="#a0a0a0" stroked="f"/>
        </w:pict>
      </w:r>
    </w:p>
    <w:p w14:paraId="3D916A38" w14:textId="77777777" w:rsidR="00D927A6" w:rsidRPr="00D927A6" w:rsidRDefault="00D927A6" w:rsidP="00D927A6">
      <w:pPr>
        <w:spacing w:before="100" w:beforeAutospacing="1" w:after="100" w:afterAutospacing="1" w:line="240" w:lineRule="auto"/>
        <w:ind w:right="0"/>
        <w:jc w:val="left"/>
        <w:outlineLvl w:val="2"/>
        <w:rPr>
          <w:b/>
          <w:bCs/>
          <w:sz w:val="24"/>
          <w:szCs w:val="24"/>
          <w:lang w:val="en-US" w:eastAsia="en-US"/>
        </w:rPr>
      </w:pPr>
      <w:r w:rsidRPr="00D927A6">
        <w:rPr>
          <w:b/>
          <w:bCs/>
          <w:i/>
          <w:iCs/>
          <w:sz w:val="24"/>
          <w:szCs w:val="24"/>
          <w:lang w:val="en-US" w:eastAsia="en-US"/>
        </w:rPr>
        <w:t>Layer O: Ontological Load</w:t>
      </w:r>
    </w:p>
    <w:p w14:paraId="0EA4AC2E" w14:textId="77777777" w:rsidR="00D927A6" w:rsidRPr="00D927A6" w:rsidRDefault="00D927A6" w:rsidP="00D927A6">
      <w:pPr>
        <w:numPr>
          <w:ilvl w:val="0"/>
          <w:numId w:val="118"/>
        </w:numPr>
        <w:spacing w:before="100" w:beforeAutospacing="1" w:after="100" w:afterAutospacing="1" w:line="240" w:lineRule="auto"/>
        <w:ind w:right="0"/>
        <w:jc w:val="left"/>
        <w:rPr>
          <w:sz w:val="24"/>
          <w:szCs w:val="24"/>
          <w:lang w:val="en-US" w:eastAsia="en-US"/>
        </w:rPr>
      </w:pPr>
      <w:r w:rsidRPr="00D927A6">
        <w:rPr>
          <w:b/>
          <w:bCs/>
          <w:sz w:val="24"/>
          <w:szCs w:val="24"/>
          <w:lang w:val="en-US" w:eastAsia="en-US"/>
        </w:rPr>
        <w:t>C1 (World-Directed Claims):</w:t>
      </w:r>
      <w:r w:rsidRPr="00D927A6">
        <w:rPr>
          <w:sz w:val="24"/>
          <w:szCs w:val="24"/>
          <w:lang w:val="en-US" w:eastAsia="en-US"/>
        </w:rPr>
        <w:br/>
      </w:r>
      <w:r w:rsidRPr="00D927A6">
        <w:rPr>
          <w:b/>
          <w:bCs/>
          <w:sz w:val="24"/>
          <w:szCs w:val="24"/>
          <w:lang w:val="en-US" w:eastAsia="en-US"/>
        </w:rPr>
        <w:t>Fails</w:t>
      </w:r>
      <w:r w:rsidRPr="00D927A6">
        <w:rPr>
          <w:sz w:val="24"/>
          <w:szCs w:val="24"/>
          <w:lang w:val="en-US" w:eastAsia="en-US"/>
        </w:rPr>
        <w:t>: Chaos theory is primarily a meta-theoretical framework describing classes of models, not a theory asserting specific entities or forces in the world.</w:t>
      </w:r>
    </w:p>
    <w:p w14:paraId="5E6E1F46" w14:textId="77777777" w:rsidR="00D927A6" w:rsidRPr="00D927A6" w:rsidRDefault="00D927A6" w:rsidP="00D927A6">
      <w:pPr>
        <w:numPr>
          <w:ilvl w:val="0"/>
          <w:numId w:val="118"/>
        </w:numPr>
        <w:spacing w:before="100" w:beforeAutospacing="1" w:after="100" w:afterAutospacing="1" w:line="240" w:lineRule="auto"/>
        <w:ind w:right="0"/>
        <w:jc w:val="left"/>
        <w:rPr>
          <w:sz w:val="24"/>
          <w:szCs w:val="24"/>
          <w:lang w:val="en-US" w:eastAsia="en-US"/>
        </w:rPr>
      </w:pPr>
      <w:r w:rsidRPr="00D927A6">
        <w:rPr>
          <w:b/>
          <w:bCs/>
          <w:sz w:val="24"/>
          <w:szCs w:val="24"/>
          <w:lang w:val="en-US" w:eastAsia="en-US"/>
        </w:rPr>
        <w:t>C2 (Modal Constraint):</w:t>
      </w:r>
      <w:r w:rsidRPr="00D927A6">
        <w:rPr>
          <w:sz w:val="24"/>
          <w:szCs w:val="24"/>
          <w:lang w:val="en-US" w:eastAsia="en-US"/>
        </w:rPr>
        <w:br/>
        <w:t>It rules out coherent worlds in which all deterministic systems are predictively stable under arbitrarily small perturbations.</w:t>
      </w:r>
    </w:p>
    <w:p w14:paraId="41B2B3F8" w14:textId="77777777" w:rsidR="00D927A6" w:rsidRPr="00D927A6" w:rsidRDefault="00D927A6" w:rsidP="00D927A6">
      <w:pPr>
        <w:spacing w:before="0" w:line="240" w:lineRule="auto"/>
        <w:ind w:right="0"/>
        <w:jc w:val="left"/>
        <w:rPr>
          <w:sz w:val="24"/>
          <w:szCs w:val="24"/>
          <w:lang w:val="en-US" w:eastAsia="en-US"/>
        </w:rPr>
      </w:pPr>
      <w:r w:rsidRPr="00D927A6">
        <w:rPr>
          <w:sz w:val="24"/>
          <w:szCs w:val="24"/>
          <w:lang w:val="en-US" w:eastAsia="en-US"/>
        </w:rPr>
        <w:pict w14:anchorId="1CD2D43D">
          <v:rect id="_x0000_i3562" style="width:0;height:1.5pt" o:hralign="center" o:hrstd="t" o:hr="t" fillcolor="#a0a0a0" stroked="f"/>
        </w:pict>
      </w:r>
    </w:p>
    <w:p w14:paraId="7FAF0E60" w14:textId="77777777" w:rsidR="00D927A6" w:rsidRPr="00D927A6" w:rsidRDefault="00D927A6" w:rsidP="00D927A6">
      <w:pPr>
        <w:spacing w:before="100" w:beforeAutospacing="1" w:after="100" w:afterAutospacing="1" w:line="240" w:lineRule="auto"/>
        <w:ind w:right="0"/>
        <w:jc w:val="left"/>
        <w:outlineLvl w:val="1"/>
        <w:rPr>
          <w:b/>
          <w:bCs/>
          <w:sz w:val="24"/>
          <w:szCs w:val="24"/>
          <w:lang w:val="en-US" w:eastAsia="en-US"/>
        </w:rPr>
      </w:pPr>
      <w:r w:rsidRPr="00D927A6">
        <w:rPr>
          <w:b/>
          <w:bCs/>
          <w:sz w:val="24"/>
          <w:szCs w:val="24"/>
          <w:lang w:val="en-US" w:eastAsia="en-US"/>
        </w:rPr>
        <w:t>IDENTIFIED WEAKNESSES:</w:t>
      </w:r>
    </w:p>
    <w:p w14:paraId="79C77E8B" w14:textId="77777777" w:rsidR="00D927A6" w:rsidRPr="00D927A6" w:rsidRDefault="00D927A6" w:rsidP="00D927A6">
      <w:pPr>
        <w:numPr>
          <w:ilvl w:val="0"/>
          <w:numId w:val="119"/>
        </w:numPr>
        <w:spacing w:before="100" w:beforeAutospacing="1" w:after="100" w:afterAutospacing="1" w:line="240" w:lineRule="auto"/>
        <w:ind w:right="0"/>
        <w:jc w:val="left"/>
        <w:rPr>
          <w:sz w:val="24"/>
          <w:szCs w:val="24"/>
          <w:lang w:val="en-US" w:eastAsia="en-US"/>
        </w:rPr>
      </w:pPr>
      <w:r w:rsidRPr="00D927A6">
        <w:rPr>
          <w:b/>
          <w:bCs/>
          <w:sz w:val="24"/>
          <w:szCs w:val="24"/>
          <w:lang w:val="en-US" w:eastAsia="en-US"/>
        </w:rPr>
        <w:t>Meta-Theoretical Status (C1):</w:t>
      </w:r>
      <w:r w:rsidRPr="00D927A6">
        <w:rPr>
          <w:sz w:val="24"/>
          <w:szCs w:val="24"/>
          <w:lang w:val="en-US" w:eastAsia="en-US"/>
        </w:rPr>
        <w:t xml:space="preserve"> Chaos theory describes behaviors of systems rather than positing new ontological entities.</w:t>
      </w:r>
    </w:p>
    <w:p w14:paraId="754E9C7E" w14:textId="77777777" w:rsidR="00D927A6" w:rsidRPr="00D927A6" w:rsidRDefault="00D927A6" w:rsidP="00D927A6">
      <w:pPr>
        <w:numPr>
          <w:ilvl w:val="0"/>
          <w:numId w:val="119"/>
        </w:numPr>
        <w:spacing w:before="100" w:beforeAutospacing="1" w:after="100" w:afterAutospacing="1" w:line="240" w:lineRule="auto"/>
        <w:ind w:right="0"/>
        <w:jc w:val="left"/>
        <w:rPr>
          <w:sz w:val="24"/>
          <w:szCs w:val="24"/>
          <w:lang w:val="en-US" w:eastAsia="en-US"/>
        </w:rPr>
      </w:pPr>
      <w:r w:rsidRPr="00D927A6">
        <w:rPr>
          <w:b/>
          <w:bCs/>
          <w:sz w:val="24"/>
          <w:szCs w:val="24"/>
          <w:lang w:val="en-US" w:eastAsia="en-US"/>
        </w:rPr>
        <w:t>Limited Exclusion Power (B3):</w:t>
      </w:r>
      <w:r w:rsidRPr="00D927A6">
        <w:rPr>
          <w:sz w:val="24"/>
          <w:szCs w:val="24"/>
          <w:lang w:val="en-US" w:eastAsia="en-US"/>
        </w:rPr>
        <w:t xml:space="preserve"> The theory accommodates both chaotic and non-chaotic systems without sharply delimiting when chaos must occur.</w:t>
      </w:r>
    </w:p>
    <w:p w14:paraId="63D693AB" w14:textId="77777777" w:rsidR="00D927A6" w:rsidRPr="00D927A6" w:rsidRDefault="00D927A6" w:rsidP="00D927A6">
      <w:pPr>
        <w:numPr>
          <w:ilvl w:val="0"/>
          <w:numId w:val="119"/>
        </w:numPr>
        <w:spacing w:before="100" w:beforeAutospacing="1" w:after="100" w:afterAutospacing="1" w:line="240" w:lineRule="auto"/>
        <w:ind w:right="0"/>
        <w:jc w:val="left"/>
        <w:rPr>
          <w:sz w:val="24"/>
          <w:szCs w:val="24"/>
          <w:lang w:val="en-US" w:eastAsia="en-US"/>
        </w:rPr>
      </w:pPr>
      <w:r w:rsidRPr="00D927A6">
        <w:rPr>
          <w:b/>
          <w:bCs/>
          <w:sz w:val="24"/>
          <w:szCs w:val="24"/>
          <w:lang w:val="en-US" w:eastAsia="en-US"/>
        </w:rPr>
        <w:lastRenderedPageBreak/>
        <w:t>Predictive Modesty:</w:t>
      </w:r>
      <w:r w:rsidRPr="00D927A6">
        <w:rPr>
          <w:sz w:val="24"/>
          <w:szCs w:val="24"/>
          <w:lang w:val="en-US" w:eastAsia="en-US"/>
        </w:rPr>
        <w:t xml:space="preserve"> It explains why prediction fails rather than generating novel, precise forecasts.</w:t>
      </w:r>
    </w:p>
    <w:p w14:paraId="39EBF7BD" w14:textId="77777777" w:rsidR="00D927A6" w:rsidRPr="00D927A6" w:rsidRDefault="00D927A6" w:rsidP="00D927A6">
      <w:pPr>
        <w:spacing w:before="0" w:line="240" w:lineRule="auto"/>
        <w:ind w:right="0"/>
        <w:jc w:val="left"/>
        <w:rPr>
          <w:sz w:val="24"/>
          <w:szCs w:val="24"/>
          <w:lang w:val="en-US" w:eastAsia="en-US"/>
        </w:rPr>
      </w:pPr>
      <w:r w:rsidRPr="00D927A6">
        <w:rPr>
          <w:sz w:val="24"/>
          <w:szCs w:val="24"/>
          <w:lang w:val="en-US" w:eastAsia="en-US"/>
        </w:rPr>
        <w:pict w14:anchorId="5F24DD6F">
          <v:rect id="_x0000_i3563" style="width:0;height:1.5pt" o:hralign="center" o:hrstd="t" o:hr="t" fillcolor="#a0a0a0" stroked="f"/>
        </w:pict>
      </w:r>
    </w:p>
    <w:p w14:paraId="2C8BE7BA" w14:textId="77777777" w:rsidR="00D927A6" w:rsidRPr="00D927A6" w:rsidRDefault="00D927A6" w:rsidP="00D927A6">
      <w:pPr>
        <w:spacing w:before="100" w:beforeAutospacing="1" w:after="100" w:afterAutospacing="1" w:line="240" w:lineRule="auto"/>
        <w:ind w:right="0"/>
        <w:jc w:val="left"/>
        <w:outlineLvl w:val="1"/>
        <w:rPr>
          <w:b/>
          <w:bCs/>
          <w:sz w:val="24"/>
          <w:szCs w:val="24"/>
          <w:lang w:val="en-US" w:eastAsia="en-US"/>
        </w:rPr>
      </w:pPr>
      <w:r w:rsidRPr="00D927A6">
        <w:rPr>
          <w:b/>
          <w:bCs/>
          <w:sz w:val="24"/>
          <w:szCs w:val="24"/>
          <w:lang w:val="en-US" w:eastAsia="en-US"/>
        </w:rPr>
        <w:t>SUGGESTIONS FOR IMPROVEMENT:</w:t>
      </w:r>
    </w:p>
    <w:p w14:paraId="0E458ACA" w14:textId="77777777" w:rsidR="00D927A6" w:rsidRPr="00D927A6" w:rsidRDefault="00D927A6" w:rsidP="00D927A6">
      <w:pPr>
        <w:numPr>
          <w:ilvl w:val="0"/>
          <w:numId w:val="120"/>
        </w:numPr>
        <w:spacing w:before="100" w:beforeAutospacing="1" w:after="100" w:afterAutospacing="1" w:line="240" w:lineRule="auto"/>
        <w:ind w:right="0"/>
        <w:jc w:val="left"/>
        <w:rPr>
          <w:sz w:val="24"/>
          <w:szCs w:val="24"/>
          <w:lang w:val="en-US" w:eastAsia="en-US"/>
        </w:rPr>
      </w:pPr>
      <w:r w:rsidRPr="00D927A6">
        <w:rPr>
          <w:sz w:val="24"/>
          <w:szCs w:val="24"/>
          <w:lang w:val="en-US" w:eastAsia="en-US"/>
        </w:rPr>
        <w:t>Couple chaos theory more tightly to specific physical theories to increase world-directed commitment.</w:t>
      </w:r>
    </w:p>
    <w:p w14:paraId="1CEA0E0C" w14:textId="77777777" w:rsidR="00D927A6" w:rsidRPr="00D927A6" w:rsidRDefault="00D927A6" w:rsidP="00D927A6">
      <w:pPr>
        <w:numPr>
          <w:ilvl w:val="0"/>
          <w:numId w:val="120"/>
        </w:numPr>
        <w:spacing w:before="100" w:beforeAutospacing="1" w:after="100" w:afterAutospacing="1" w:line="240" w:lineRule="auto"/>
        <w:ind w:right="0"/>
        <w:jc w:val="left"/>
        <w:rPr>
          <w:sz w:val="24"/>
          <w:szCs w:val="24"/>
          <w:lang w:val="en-US" w:eastAsia="en-US"/>
        </w:rPr>
      </w:pPr>
      <w:r w:rsidRPr="00D927A6">
        <w:rPr>
          <w:sz w:val="24"/>
          <w:szCs w:val="24"/>
          <w:lang w:val="en-US" w:eastAsia="en-US"/>
        </w:rPr>
        <w:t>Develop stronger necessary-and-sufficient conditions for chaos in broad system classes.</w:t>
      </w:r>
    </w:p>
    <w:p w14:paraId="5A29B1B5" w14:textId="77777777" w:rsidR="00D927A6" w:rsidRPr="00D927A6" w:rsidRDefault="00D927A6" w:rsidP="00D927A6">
      <w:pPr>
        <w:numPr>
          <w:ilvl w:val="0"/>
          <w:numId w:val="120"/>
        </w:numPr>
        <w:spacing w:before="100" w:beforeAutospacing="1" w:after="100" w:afterAutospacing="1" w:line="240" w:lineRule="auto"/>
        <w:ind w:right="0"/>
        <w:jc w:val="left"/>
        <w:rPr>
          <w:sz w:val="24"/>
          <w:szCs w:val="24"/>
          <w:lang w:val="en-US" w:eastAsia="en-US"/>
        </w:rPr>
      </w:pPr>
      <w:r w:rsidRPr="00D927A6">
        <w:rPr>
          <w:sz w:val="24"/>
          <w:szCs w:val="24"/>
          <w:lang w:val="en-US" w:eastAsia="en-US"/>
        </w:rPr>
        <w:t>Enhance quantitative links between chaotic invariants and observable macroscopic behavior.</w:t>
      </w:r>
    </w:p>
    <w:p w14:paraId="0C93544F" w14:textId="77777777" w:rsidR="00D927A6" w:rsidRPr="00D927A6" w:rsidRDefault="00D927A6" w:rsidP="00D927A6">
      <w:pPr>
        <w:spacing w:before="0" w:line="240" w:lineRule="auto"/>
        <w:ind w:right="0"/>
        <w:jc w:val="left"/>
        <w:rPr>
          <w:sz w:val="24"/>
          <w:szCs w:val="24"/>
          <w:lang w:val="en-US" w:eastAsia="en-US"/>
        </w:rPr>
      </w:pPr>
      <w:r w:rsidRPr="00D927A6">
        <w:rPr>
          <w:sz w:val="24"/>
          <w:szCs w:val="24"/>
          <w:lang w:val="en-US" w:eastAsia="en-US"/>
        </w:rPr>
        <w:pict w14:anchorId="244FCAC9">
          <v:rect id="_x0000_i3564" style="width:0;height:1.5pt" o:hralign="center" o:hrstd="t" o:hr="t" fillcolor="#a0a0a0" stroked="f"/>
        </w:pict>
      </w:r>
    </w:p>
    <w:p w14:paraId="0B160F3A" w14:textId="77777777" w:rsidR="00D927A6" w:rsidRPr="00D927A6" w:rsidRDefault="00D927A6" w:rsidP="00D927A6">
      <w:pPr>
        <w:spacing w:before="100" w:beforeAutospacing="1" w:after="100" w:afterAutospacing="1" w:line="240" w:lineRule="auto"/>
        <w:ind w:right="0"/>
        <w:jc w:val="left"/>
        <w:outlineLvl w:val="1"/>
        <w:rPr>
          <w:b/>
          <w:bCs/>
          <w:sz w:val="24"/>
          <w:szCs w:val="24"/>
          <w:lang w:val="en-US" w:eastAsia="en-US"/>
        </w:rPr>
      </w:pPr>
      <w:r w:rsidRPr="00D927A6">
        <w:rPr>
          <w:b/>
          <w:bCs/>
          <w:sz w:val="24"/>
          <w:szCs w:val="24"/>
          <w:lang w:val="en-US" w:eastAsia="en-US"/>
        </w:rPr>
        <w:t>COMPARATIVE POSITIONING:</w:t>
      </w:r>
    </w:p>
    <w:p w14:paraId="6852E435" w14:textId="77777777" w:rsidR="00D927A6" w:rsidRPr="00D927A6" w:rsidRDefault="00D927A6" w:rsidP="00D927A6">
      <w:pPr>
        <w:spacing w:before="100" w:beforeAutospacing="1" w:after="100" w:afterAutospacing="1" w:line="240" w:lineRule="auto"/>
        <w:ind w:right="0"/>
        <w:jc w:val="left"/>
        <w:rPr>
          <w:sz w:val="24"/>
          <w:szCs w:val="24"/>
          <w:lang w:val="en-US" w:eastAsia="en-US"/>
        </w:rPr>
      </w:pPr>
      <w:r w:rsidRPr="00D927A6">
        <w:rPr>
          <w:sz w:val="24"/>
          <w:szCs w:val="24"/>
          <w:lang w:val="en-US" w:eastAsia="en-US"/>
        </w:rPr>
        <w:t xml:space="preserve">Based on </w:t>
      </w:r>
      <w:r w:rsidRPr="00D927A6">
        <w:rPr>
          <w:b/>
          <w:bCs/>
          <w:sz w:val="24"/>
          <w:szCs w:val="24"/>
          <w:lang w:val="en-US" w:eastAsia="en-US"/>
        </w:rPr>
        <w:t>S(T) ≈ 59.3%</w:t>
      </w:r>
      <w:r w:rsidRPr="00D927A6">
        <w:rPr>
          <w:sz w:val="24"/>
          <w:szCs w:val="24"/>
          <w:lang w:val="en-US" w:eastAsia="en-US"/>
        </w:rPr>
        <w:t>, this theory is comparable to:</w:t>
      </w:r>
    </w:p>
    <w:p w14:paraId="4F09B1AD" w14:textId="77777777" w:rsidR="00D927A6" w:rsidRPr="00D927A6" w:rsidRDefault="00D927A6" w:rsidP="00D927A6">
      <w:pPr>
        <w:numPr>
          <w:ilvl w:val="0"/>
          <w:numId w:val="121"/>
        </w:numPr>
        <w:spacing w:before="100" w:beforeAutospacing="1" w:after="100" w:afterAutospacing="1" w:line="240" w:lineRule="auto"/>
        <w:ind w:right="0"/>
        <w:jc w:val="left"/>
        <w:rPr>
          <w:sz w:val="24"/>
          <w:szCs w:val="24"/>
          <w:lang w:val="en-US" w:eastAsia="en-US"/>
        </w:rPr>
      </w:pPr>
      <w:r w:rsidRPr="00D927A6">
        <w:rPr>
          <w:b/>
          <w:bCs/>
          <w:sz w:val="24"/>
          <w:szCs w:val="24"/>
          <w:lang w:val="en-US" w:eastAsia="en-US"/>
        </w:rPr>
        <w:t>Moderate framework</w:t>
      </w:r>
      <w:r w:rsidRPr="00D927A6">
        <w:rPr>
          <w:sz w:val="24"/>
          <w:szCs w:val="24"/>
          <w:lang w:val="en-US" w:eastAsia="en-US"/>
        </w:rPr>
        <w:t xml:space="preserve"> — mathematically rigorous and conceptually transformative, but limited in ontological specificity and exclusionary force.</w:t>
      </w:r>
    </w:p>
    <w:p w14:paraId="41F20D51" w14:textId="77777777" w:rsidR="00D927A6" w:rsidRPr="00D927A6" w:rsidRDefault="00D927A6" w:rsidP="00D927A6">
      <w:pPr>
        <w:spacing w:before="0" w:line="240" w:lineRule="auto"/>
        <w:ind w:right="0"/>
        <w:jc w:val="left"/>
        <w:rPr>
          <w:sz w:val="24"/>
          <w:szCs w:val="24"/>
          <w:lang w:val="en-US" w:eastAsia="en-US"/>
        </w:rPr>
      </w:pPr>
      <w:r w:rsidRPr="00D927A6">
        <w:rPr>
          <w:sz w:val="24"/>
          <w:szCs w:val="24"/>
          <w:lang w:val="en-US" w:eastAsia="en-US"/>
        </w:rPr>
        <w:pict w14:anchorId="2423443B">
          <v:rect id="_x0000_i3565" style="width:0;height:1.5pt" o:hralign="center" o:hrstd="t" o:hr="t" fillcolor="#a0a0a0" stroked="f"/>
        </w:pict>
      </w:r>
    </w:p>
    <w:p w14:paraId="7DF5C399" w14:textId="77777777" w:rsidR="00D927A6" w:rsidRPr="00D927A6" w:rsidRDefault="00D927A6" w:rsidP="00D927A6">
      <w:pPr>
        <w:spacing w:before="100" w:beforeAutospacing="1" w:after="100" w:afterAutospacing="1" w:line="240" w:lineRule="auto"/>
        <w:ind w:right="0"/>
        <w:jc w:val="left"/>
        <w:rPr>
          <w:sz w:val="24"/>
          <w:szCs w:val="24"/>
          <w:lang w:val="en-US" w:eastAsia="en-US"/>
        </w:rPr>
      </w:pPr>
      <w:r w:rsidRPr="00D927A6">
        <w:rPr>
          <w:b/>
          <w:bCs/>
          <w:sz w:val="24"/>
          <w:szCs w:val="24"/>
          <w:lang w:val="en-US" w:eastAsia="en-US"/>
        </w:rPr>
        <w:t>Summary Judgment:</w:t>
      </w:r>
      <w:r w:rsidRPr="00D927A6">
        <w:rPr>
          <w:sz w:val="24"/>
          <w:szCs w:val="24"/>
          <w:lang w:val="en-US" w:eastAsia="en-US"/>
        </w:rPr>
        <w:br/>
        <w:t xml:space="preserve">Under the Structural–Bayesian I-C-O-N framework, Chaos Theory ranks as a </w:t>
      </w:r>
      <w:r w:rsidRPr="00D927A6">
        <w:rPr>
          <w:b/>
          <w:bCs/>
          <w:sz w:val="24"/>
          <w:szCs w:val="24"/>
          <w:lang w:val="en-US" w:eastAsia="en-US"/>
        </w:rPr>
        <w:t>powerful structural insight rather than a fundamental physical theory</w:t>
      </w:r>
      <w:r w:rsidRPr="00D927A6">
        <w:rPr>
          <w:sz w:val="24"/>
          <w:szCs w:val="24"/>
          <w:lang w:val="en-US" w:eastAsia="en-US"/>
        </w:rPr>
        <w:t>. Its enduring contribution is epistemic: it sharply constrains what prediction and control can mean in deterministic systems. However, because it primarily characterizes behaviors of models rather than asserting a specific ontology of the world, its overall structural admissibility is moderate rather than maximal.</w:t>
      </w:r>
    </w:p>
    <w:p w14:paraId="21027CCE" w14:textId="77777777" w:rsidR="00D927A6" w:rsidRPr="00D927A6" w:rsidRDefault="00D927A6" w:rsidP="00D927A6">
      <w:pPr>
        <w:pStyle w:val="Heading1"/>
        <w:rPr>
          <w:lang w:val="en-US" w:eastAsia="en-US"/>
        </w:rPr>
      </w:pPr>
      <w:bookmarkStart w:id="29" w:name="_Toc219235849"/>
      <w:r w:rsidRPr="00D927A6">
        <w:rPr>
          <w:bCs/>
          <w:lang w:val="en-US" w:eastAsia="en-US"/>
        </w:rPr>
        <w:lastRenderedPageBreak/>
        <w:t>THEORY:</w:t>
      </w:r>
      <w:r w:rsidRPr="00D927A6">
        <w:rPr>
          <w:lang w:val="en-US" w:eastAsia="en-US"/>
        </w:rPr>
        <w:t xml:space="preserve"> Information Theory (Shannon Information Theory)</w:t>
      </w:r>
      <w:bookmarkEnd w:id="29"/>
    </w:p>
    <w:p w14:paraId="777AAF05" w14:textId="77777777" w:rsidR="00D927A6" w:rsidRPr="00D927A6" w:rsidRDefault="00D927A6" w:rsidP="00D927A6">
      <w:pPr>
        <w:spacing w:before="0" w:line="240" w:lineRule="auto"/>
        <w:ind w:right="0"/>
        <w:jc w:val="left"/>
        <w:rPr>
          <w:sz w:val="24"/>
          <w:szCs w:val="24"/>
          <w:lang w:val="en-US" w:eastAsia="en-US"/>
        </w:rPr>
      </w:pPr>
      <w:r w:rsidRPr="00D927A6">
        <w:rPr>
          <w:sz w:val="24"/>
          <w:szCs w:val="24"/>
          <w:lang w:val="en-US" w:eastAsia="en-US"/>
        </w:rPr>
        <w:pict w14:anchorId="77FD62A6">
          <v:rect id="_x0000_i3566" style="width:0;height:1.5pt" o:hralign="center" o:hrstd="t" o:hr="t" fillcolor="#a0a0a0" stroked="f"/>
        </w:pict>
      </w:r>
    </w:p>
    <w:p w14:paraId="389937E5" w14:textId="77777777" w:rsidR="00D927A6" w:rsidRPr="00D927A6" w:rsidRDefault="00D927A6" w:rsidP="00D927A6">
      <w:pPr>
        <w:spacing w:before="100" w:beforeAutospacing="1" w:after="100" w:afterAutospacing="1" w:line="240" w:lineRule="auto"/>
        <w:ind w:right="0"/>
        <w:jc w:val="left"/>
        <w:outlineLvl w:val="1"/>
        <w:rPr>
          <w:b/>
          <w:bCs/>
          <w:sz w:val="24"/>
          <w:szCs w:val="24"/>
          <w:lang w:val="en-US" w:eastAsia="en-US"/>
        </w:rPr>
      </w:pPr>
      <w:r w:rsidRPr="00D927A6">
        <w:rPr>
          <w:b/>
          <w:bCs/>
          <w:sz w:val="24"/>
          <w:szCs w:val="24"/>
          <w:lang w:val="en-US" w:eastAsia="en-US"/>
        </w:rPr>
        <w:t>EXTRACTED CORE CLAIMS:</w:t>
      </w:r>
    </w:p>
    <w:p w14:paraId="69022761" w14:textId="77777777" w:rsidR="00D927A6" w:rsidRPr="00D927A6" w:rsidRDefault="00D927A6" w:rsidP="00D927A6">
      <w:pPr>
        <w:numPr>
          <w:ilvl w:val="0"/>
          <w:numId w:val="122"/>
        </w:numPr>
        <w:spacing w:before="100" w:beforeAutospacing="1" w:after="100" w:afterAutospacing="1" w:line="240" w:lineRule="auto"/>
        <w:ind w:right="0"/>
        <w:jc w:val="left"/>
        <w:rPr>
          <w:sz w:val="24"/>
          <w:szCs w:val="24"/>
          <w:lang w:val="en-US" w:eastAsia="en-US"/>
        </w:rPr>
      </w:pPr>
      <w:r w:rsidRPr="00D927A6">
        <w:rPr>
          <w:sz w:val="24"/>
          <w:szCs w:val="24"/>
          <w:lang w:val="en-US" w:eastAsia="en-US"/>
        </w:rPr>
        <w:t>Information can be quantitatively measured independently of meaning or semantic content.</w:t>
      </w:r>
    </w:p>
    <w:p w14:paraId="12AD9041" w14:textId="77777777" w:rsidR="00D927A6" w:rsidRPr="00D927A6" w:rsidRDefault="00D927A6" w:rsidP="00D927A6">
      <w:pPr>
        <w:numPr>
          <w:ilvl w:val="0"/>
          <w:numId w:val="122"/>
        </w:numPr>
        <w:spacing w:before="100" w:beforeAutospacing="1" w:after="100" w:afterAutospacing="1" w:line="240" w:lineRule="auto"/>
        <w:ind w:right="0"/>
        <w:jc w:val="left"/>
        <w:rPr>
          <w:sz w:val="24"/>
          <w:szCs w:val="24"/>
          <w:lang w:val="en-US" w:eastAsia="en-US"/>
        </w:rPr>
      </w:pPr>
      <w:r w:rsidRPr="00D927A6">
        <w:rPr>
          <w:sz w:val="24"/>
          <w:szCs w:val="24"/>
          <w:lang w:val="en-US" w:eastAsia="en-US"/>
        </w:rPr>
        <w:t>Any communication system can be modeled as a source, channel, encoder, noise process, and decoder.</w:t>
      </w:r>
    </w:p>
    <w:p w14:paraId="2783C330" w14:textId="77777777" w:rsidR="00D927A6" w:rsidRPr="00D927A6" w:rsidRDefault="00D927A6" w:rsidP="00D927A6">
      <w:pPr>
        <w:numPr>
          <w:ilvl w:val="0"/>
          <w:numId w:val="122"/>
        </w:numPr>
        <w:spacing w:before="100" w:beforeAutospacing="1" w:after="100" w:afterAutospacing="1" w:line="240" w:lineRule="auto"/>
        <w:ind w:right="0"/>
        <w:jc w:val="left"/>
        <w:rPr>
          <w:sz w:val="24"/>
          <w:szCs w:val="24"/>
          <w:lang w:val="en-US" w:eastAsia="en-US"/>
        </w:rPr>
      </w:pPr>
      <w:r w:rsidRPr="00D927A6">
        <w:rPr>
          <w:sz w:val="24"/>
          <w:szCs w:val="24"/>
          <w:lang w:val="en-US" w:eastAsia="en-US"/>
        </w:rPr>
        <w:t>There exists a fundamental upper bound (channel capacity) on the reliable transmission of information through a noisy channel.</w:t>
      </w:r>
    </w:p>
    <w:p w14:paraId="04E3DD69" w14:textId="77777777" w:rsidR="00D927A6" w:rsidRPr="00D927A6" w:rsidRDefault="00D927A6" w:rsidP="00D927A6">
      <w:pPr>
        <w:numPr>
          <w:ilvl w:val="0"/>
          <w:numId w:val="122"/>
        </w:numPr>
        <w:spacing w:before="100" w:beforeAutospacing="1" w:after="100" w:afterAutospacing="1" w:line="240" w:lineRule="auto"/>
        <w:ind w:right="0"/>
        <w:jc w:val="left"/>
        <w:rPr>
          <w:sz w:val="24"/>
          <w:szCs w:val="24"/>
          <w:lang w:val="en-US" w:eastAsia="en-US"/>
        </w:rPr>
      </w:pPr>
      <w:r w:rsidRPr="00D927A6">
        <w:rPr>
          <w:sz w:val="24"/>
          <w:szCs w:val="24"/>
          <w:lang w:val="en-US" w:eastAsia="en-US"/>
        </w:rPr>
        <w:t>Information transmission can approach error-free limits through appropriate encoding schemes.</w:t>
      </w:r>
    </w:p>
    <w:p w14:paraId="34B1B7DF" w14:textId="77777777" w:rsidR="00D927A6" w:rsidRPr="00D927A6" w:rsidRDefault="00D927A6" w:rsidP="00D927A6">
      <w:pPr>
        <w:numPr>
          <w:ilvl w:val="0"/>
          <w:numId w:val="122"/>
        </w:numPr>
        <w:spacing w:before="100" w:beforeAutospacing="1" w:after="100" w:afterAutospacing="1" w:line="240" w:lineRule="auto"/>
        <w:ind w:right="0"/>
        <w:jc w:val="left"/>
        <w:rPr>
          <w:sz w:val="24"/>
          <w:szCs w:val="24"/>
          <w:lang w:val="en-US" w:eastAsia="en-US"/>
        </w:rPr>
      </w:pPr>
      <w:r w:rsidRPr="00D927A6">
        <w:rPr>
          <w:sz w:val="24"/>
          <w:szCs w:val="24"/>
          <w:lang w:val="en-US" w:eastAsia="en-US"/>
        </w:rPr>
        <w:t>Entropy provides a universal measure of uncertainty and information content across diverse systems.</w:t>
      </w:r>
    </w:p>
    <w:p w14:paraId="20E7BEBB" w14:textId="77777777" w:rsidR="00D927A6" w:rsidRPr="00D927A6" w:rsidRDefault="00D927A6" w:rsidP="00D927A6">
      <w:pPr>
        <w:spacing w:before="0" w:line="240" w:lineRule="auto"/>
        <w:ind w:right="0"/>
        <w:jc w:val="left"/>
        <w:rPr>
          <w:sz w:val="24"/>
          <w:szCs w:val="24"/>
          <w:lang w:val="en-US" w:eastAsia="en-US"/>
        </w:rPr>
      </w:pPr>
      <w:r w:rsidRPr="00D927A6">
        <w:rPr>
          <w:sz w:val="24"/>
          <w:szCs w:val="24"/>
          <w:lang w:val="en-US" w:eastAsia="en-US"/>
        </w:rPr>
        <w:pict w14:anchorId="4EBE64A1">
          <v:rect id="_x0000_i3567" style="width:0;height:1.5pt" o:hralign="center" o:hrstd="t" o:hr="t" fillcolor="#a0a0a0" stroked="f"/>
        </w:pict>
      </w:r>
    </w:p>
    <w:p w14:paraId="758CC1CE" w14:textId="77777777" w:rsidR="00D927A6" w:rsidRPr="00D927A6" w:rsidRDefault="00D927A6" w:rsidP="00D927A6">
      <w:pPr>
        <w:spacing w:before="100" w:beforeAutospacing="1" w:after="100" w:afterAutospacing="1" w:line="240" w:lineRule="auto"/>
        <w:ind w:right="0"/>
        <w:jc w:val="left"/>
        <w:outlineLvl w:val="1"/>
        <w:rPr>
          <w:b/>
          <w:bCs/>
          <w:sz w:val="24"/>
          <w:szCs w:val="24"/>
          <w:lang w:val="en-US" w:eastAsia="en-US"/>
        </w:rPr>
      </w:pPr>
      <w:r w:rsidRPr="00D927A6">
        <w:rPr>
          <w:b/>
          <w:bCs/>
          <w:sz w:val="24"/>
          <w:szCs w:val="24"/>
          <w:lang w:val="en-US" w:eastAsia="en-US"/>
        </w:rPr>
        <w:t>LAYER SCORES: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155"/>
        <w:gridCol w:w="634"/>
        <w:gridCol w:w="3299"/>
      </w:tblGrid>
      <w:tr w:rsidR="00D927A6" w:rsidRPr="00D927A6" w14:paraId="63879202" w14:textId="77777777">
        <w:trPr>
          <w:tblHeader/>
          <w:tblCellSpacing w:w="15" w:type="dxa"/>
        </w:trPr>
        <w:tc>
          <w:tcPr>
            <w:tcW w:w="0" w:type="auto"/>
            <w:vAlign w:val="center"/>
            <w:hideMark/>
          </w:tcPr>
          <w:p w14:paraId="33F3ECAE" w14:textId="77777777" w:rsidR="00D927A6" w:rsidRPr="00D927A6" w:rsidRDefault="00D927A6" w:rsidP="00D927A6">
            <w:pPr>
              <w:spacing w:before="0" w:line="240" w:lineRule="auto"/>
              <w:ind w:right="0"/>
              <w:jc w:val="center"/>
              <w:rPr>
                <w:b/>
                <w:bCs/>
                <w:sz w:val="24"/>
                <w:szCs w:val="24"/>
                <w:lang w:val="en-US" w:eastAsia="en-US"/>
              </w:rPr>
            </w:pPr>
            <w:r w:rsidRPr="00D927A6">
              <w:rPr>
                <w:b/>
                <w:bCs/>
                <w:sz w:val="24"/>
                <w:szCs w:val="24"/>
                <w:lang w:val="en-US" w:eastAsia="en-US"/>
              </w:rPr>
              <w:t>Layer</w:t>
            </w:r>
          </w:p>
        </w:tc>
        <w:tc>
          <w:tcPr>
            <w:tcW w:w="0" w:type="auto"/>
            <w:vAlign w:val="center"/>
            <w:hideMark/>
          </w:tcPr>
          <w:p w14:paraId="2FCB97F8" w14:textId="77777777" w:rsidR="00D927A6" w:rsidRPr="00D927A6" w:rsidRDefault="00D927A6" w:rsidP="00D927A6">
            <w:pPr>
              <w:spacing w:before="0" w:line="240" w:lineRule="auto"/>
              <w:ind w:right="0"/>
              <w:jc w:val="center"/>
              <w:rPr>
                <w:b/>
                <w:bCs/>
                <w:sz w:val="24"/>
                <w:szCs w:val="24"/>
                <w:lang w:val="en-US" w:eastAsia="en-US"/>
              </w:rPr>
            </w:pPr>
            <w:r w:rsidRPr="00D927A6">
              <w:rPr>
                <w:b/>
                <w:bCs/>
                <w:sz w:val="24"/>
                <w:szCs w:val="24"/>
                <w:lang w:val="en-US" w:eastAsia="en-US"/>
              </w:rPr>
              <w:t>Score</w:t>
            </w:r>
          </w:p>
        </w:tc>
        <w:tc>
          <w:tcPr>
            <w:tcW w:w="0" w:type="auto"/>
            <w:vAlign w:val="center"/>
            <w:hideMark/>
          </w:tcPr>
          <w:p w14:paraId="3091C6E2" w14:textId="77777777" w:rsidR="00D927A6" w:rsidRPr="00D927A6" w:rsidRDefault="00D927A6" w:rsidP="00D927A6">
            <w:pPr>
              <w:spacing w:before="0" w:line="240" w:lineRule="auto"/>
              <w:ind w:right="0"/>
              <w:jc w:val="center"/>
              <w:rPr>
                <w:b/>
                <w:bCs/>
                <w:sz w:val="24"/>
                <w:szCs w:val="24"/>
                <w:lang w:val="en-US" w:eastAsia="en-US"/>
              </w:rPr>
            </w:pPr>
            <w:r w:rsidRPr="00D927A6">
              <w:rPr>
                <w:b/>
                <w:bCs/>
                <w:sz w:val="24"/>
                <w:szCs w:val="24"/>
                <w:lang w:val="en-US" w:eastAsia="en-US"/>
              </w:rPr>
              <w:t>Breakdown</w:t>
            </w:r>
          </w:p>
        </w:tc>
      </w:tr>
      <w:tr w:rsidR="00D927A6" w:rsidRPr="00D927A6" w14:paraId="6156F74C" w14:textId="77777777">
        <w:trPr>
          <w:tblCellSpacing w:w="15" w:type="dxa"/>
        </w:trPr>
        <w:tc>
          <w:tcPr>
            <w:tcW w:w="0" w:type="auto"/>
            <w:vAlign w:val="center"/>
            <w:hideMark/>
          </w:tcPr>
          <w:p w14:paraId="62F9429F" w14:textId="77777777" w:rsidR="00D927A6" w:rsidRPr="00D927A6" w:rsidRDefault="00D927A6" w:rsidP="00D927A6">
            <w:pPr>
              <w:spacing w:before="0" w:line="240" w:lineRule="auto"/>
              <w:ind w:right="0"/>
              <w:jc w:val="left"/>
              <w:rPr>
                <w:sz w:val="24"/>
                <w:szCs w:val="24"/>
                <w:lang w:val="en-US" w:eastAsia="en-US"/>
              </w:rPr>
            </w:pPr>
            <w:r w:rsidRPr="00D927A6">
              <w:rPr>
                <w:sz w:val="24"/>
                <w:szCs w:val="24"/>
                <w:lang w:val="en-US" w:eastAsia="en-US"/>
              </w:rPr>
              <w:t>I (Internal Integrity)</w:t>
            </w:r>
          </w:p>
        </w:tc>
        <w:tc>
          <w:tcPr>
            <w:tcW w:w="0" w:type="auto"/>
            <w:vAlign w:val="center"/>
            <w:hideMark/>
          </w:tcPr>
          <w:p w14:paraId="0F7DBD2F" w14:textId="77777777" w:rsidR="00D927A6" w:rsidRPr="00D927A6" w:rsidRDefault="00D927A6" w:rsidP="00D927A6">
            <w:pPr>
              <w:spacing w:before="0" w:line="240" w:lineRule="auto"/>
              <w:ind w:right="0"/>
              <w:jc w:val="left"/>
              <w:rPr>
                <w:sz w:val="24"/>
                <w:szCs w:val="24"/>
                <w:lang w:val="en-US" w:eastAsia="en-US"/>
              </w:rPr>
            </w:pPr>
            <w:r w:rsidRPr="00D927A6">
              <w:rPr>
                <w:b/>
                <w:bCs/>
                <w:sz w:val="24"/>
                <w:szCs w:val="24"/>
                <w:lang w:val="en-US" w:eastAsia="en-US"/>
              </w:rPr>
              <w:t>5 / 5</w:t>
            </w:r>
          </w:p>
        </w:tc>
        <w:tc>
          <w:tcPr>
            <w:tcW w:w="0" w:type="auto"/>
            <w:vAlign w:val="center"/>
            <w:hideMark/>
          </w:tcPr>
          <w:p w14:paraId="65CF6B5F" w14:textId="77777777" w:rsidR="00D927A6" w:rsidRPr="00D927A6" w:rsidRDefault="00D927A6" w:rsidP="00D927A6">
            <w:pPr>
              <w:spacing w:before="0" w:line="240" w:lineRule="auto"/>
              <w:ind w:right="0"/>
              <w:jc w:val="left"/>
              <w:rPr>
                <w:sz w:val="24"/>
                <w:szCs w:val="24"/>
                <w:lang w:val="en-US" w:eastAsia="en-US"/>
              </w:rPr>
            </w:pPr>
            <w:r w:rsidRPr="00D927A6">
              <w:rPr>
                <w:sz w:val="24"/>
                <w:szCs w:val="24"/>
                <w:lang w:val="en-US" w:eastAsia="en-US"/>
              </w:rPr>
              <w:t>A1=1, A2=1, A3=1, A4=1, A5=1</w:t>
            </w:r>
          </w:p>
        </w:tc>
      </w:tr>
      <w:tr w:rsidR="00D927A6" w:rsidRPr="00D927A6" w14:paraId="099FB2EC" w14:textId="77777777">
        <w:trPr>
          <w:tblCellSpacing w:w="15" w:type="dxa"/>
        </w:trPr>
        <w:tc>
          <w:tcPr>
            <w:tcW w:w="0" w:type="auto"/>
            <w:vAlign w:val="center"/>
            <w:hideMark/>
          </w:tcPr>
          <w:p w14:paraId="605A0C01" w14:textId="77777777" w:rsidR="00D927A6" w:rsidRPr="00D927A6" w:rsidRDefault="00D927A6" w:rsidP="00D927A6">
            <w:pPr>
              <w:spacing w:before="0" w:line="240" w:lineRule="auto"/>
              <w:ind w:right="0"/>
              <w:jc w:val="left"/>
              <w:rPr>
                <w:sz w:val="24"/>
                <w:szCs w:val="24"/>
                <w:lang w:val="en-US" w:eastAsia="en-US"/>
              </w:rPr>
            </w:pPr>
            <w:r w:rsidRPr="00D927A6">
              <w:rPr>
                <w:sz w:val="24"/>
                <w:szCs w:val="24"/>
                <w:lang w:val="en-US" w:eastAsia="en-US"/>
              </w:rPr>
              <w:t>C (Constraint Power)</w:t>
            </w:r>
          </w:p>
        </w:tc>
        <w:tc>
          <w:tcPr>
            <w:tcW w:w="0" w:type="auto"/>
            <w:vAlign w:val="center"/>
            <w:hideMark/>
          </w:tcPr>
          <w:p w14:paraId="798B63B1" w14:textId="77777777" w:rsidR="00D927A6" w:rsidRPr="00D927A6" w:rsidRDefault="00D927A6" w:rsidP="00D927A6">
            <w:pPr>
              <w:spacing w:before="0" w:line="240" w:lineRule="auto"/>
              <w:ind w:right="0"/>
              <w:jc w:val="left"/>
              <w:rPr>
                <w:sz w:val="24"/>
                <w:szCs w:val="24"/>
                <w:lang w:val="en-US" w:eastAsia="en-US"/>
              </w:rPr>
            </w:pPr>
            <w:r w:rsidRPr="00D927A6">
              <w:rPr>
                <w:b/>
                <w:bCs/>
                <w:sz w:val="24"/>
                <w:szCs w:val="24"/>
                <w:lang w:val="en-US" w:eastAsia="en-US"/>
              </w:rPr>
              <w:t>2 / 3</w:t>
            </w:r>
          </w:p>
        </w:tc>
        <w:tc>
          <w:tcPr>
            <w:tcW w:w="0" w:type="auto"/>
            <w:vAlign w:val="center"/>
            <w:hideMark/>
          </w:tcPr>
          <w:p w14:paraId="737C7BA1" w14:textId="77777777" w:rsidR="00D927A6" w:rsidRPr="00D927A6" w:rsidRDefault="00D927A6" w:rsidP="00D927A6">
            <w:pPr>
              <w:spacing w:before="0" w:line="240" w:lineRule="auto"/>
              <w:ind w:right="0"/>
              <w:jc w:val="left"/>
              <w:rPr>
                <w:sz w:val="24"/>
                <w:szCs w:val="24"/>
                <w:lang w:val="en-US" w:eastAsia="en-US"/>
              </w:rPr>
            </w:pPr>
            <w:r w:rsidRPr="00D927A6">
              <w:rPr>
                <w:sz w:val="24"/>
                <w:szCs w:val="24"/>
                <w:lang w:val="en-US" w:eastAsia="en-US"/>
              </w:rPr>
              <w:t>B1=1, B2=1, B3=0</w:t>
            </w:r>
          </w:p>
        </w:tc>
      </w:tr>
      <w:tr w:rsidR="00D927A6" w:rsidRPr="00D927A6" w14:paraId="410657B6" w14:textId="77777777">
        <w:trPr>
          <w:tblCellSpacing w:w="15" w:type="dxa"/>
        </w:trPr>
        <w:tc>
          <w:tcPr>
            <w:tcW w:w="0" w:type="auto"/>
            <w:vAlign w:val="center"/>
            <w:hideMark/>
          </w:tcPr>
          <w:p w14:paraId="4E9FBCB5" w14:textId="77777777" w:rsidR="00D927A6" w:rsidRPr="00D927A6" w:rsidRDefault="00D927A6" w:rsidP="00D927A6">
            <w:pPr>
              <w:spacing w:before="0" w:line="240" w:lineRule="auto"/>
              <w:ind w:right="0"/>
              <w:jc w:val="left"/>
              <w:rPr>
                <w:sz w:val="24"/>
                <w:szCs w:val="24"/>
                <w:lang w:val="en-US" w:eastAsia="en-US"/>
              </w:rPr>
            </w:pPr>
            <w:r w:rsidRPr="00D927A6">
              <w:rPr>
                <w:sz w:val="24"/>
                <w:szCs w:val="24"/>
                <w:lang w:val="en-US" w:eastAsia="en-US"/>
              </w:rPr>
              <w:t>O (Ontological Load)</w:t>
            </w:r>
          </w:p>
        </w:tc>
        <w:tc>
          <w:tcPr>
            <w:tcW w:w="0" w:type="auto"/>
            <w:vAlign w:val="center"/>
            <w:hideMark/>
          </w:tcPr>
          <w:p w14:paraId="611755B3" w14:textId="77777777" w:rsidR="00D927A6" w:rsidRPr="00D927A6" w:rsidRDefault="00D927A6" w:rsidP="00D927A6">
            <w:pPr>
              <w:spacing w:before="0" w:line="240" w:lineRule="auto"/>
              <w:ind w:right="0"/>
              <w:jc w:val="left"/>
              <w:rPr>
                <w:sz w:val="24"/>
                <w:szCs w:val="24"/>
                <w:lang w:val="en-US" w:eastAsia="en-US"/>
              </w:rPr>
            </w:pPr>
            <w:r w:rsidRPr="00D927A6">
              <w:rPr>
                <w:b/>
                <w:bCs/>
                <w:sz w:val="24"/>
                <w:szCs w:val="24"/>
                <w:lang w:val="en-US" w:eastAsia="en-US"/>
              </w:rPr>
              <w:t>1 / 2</w:t>
            </w:r>
          </w:p>
        </w:tc>
        <w:tc>
          <w:tcPr>
            <w:tcW w:w="0" w:type="auto"/>
            <w:vAlign w:val="center"/>
            <w:hideMark/>
          </w:tcPr>
          <w:p w14:paraId="573FAE16" w14:textId="77777777" w:rsidR="00D927A6" w:rsidRPr="00D927A6" w:rsidRDefault="00D927A6" w:rsidP="00D927A6">
            <w:pPr>
              <w:spacing w:before="0" w:line="240" w:lineRule="auto"/>
              <w:ind w:right="0"/>
              <w:jc w:val="left"/>
              <w:rPr>
                <w:sz w:val="24"/>
                <w:szCs w:val="24"/>
                <w:lang w:val="en-US" w:eastAsia="en-US"/>
              </w:rPr>
            </w:pPr>
            <w:r w:rsidRPr="00D927A6">
              <w:rPr>
                <w:sz w:val="24"/>
                <w:szCs w:val="24"/>
                <w:lang w:val="en-US" w:eastAsia="en-US"/>
              </w:rPr>
              <w:t>C1=0, C2=1</w:t>
            </w:r>
          </w:p>
        </w:tc>
      </w:tr>
      <w:tr w:rsidR="00D927A6" w:rsidRPr="00D927A6" w14:paraId="3609B54C" w14:textId="77777777">
        <w:trPr>
          <w:tblCellSpacing w:w="15" w:type="dxa"/>
        </w:trPr>
        <w:tc>
          <w:tcPr>
            <w:tcW w:w="0" w:type="auto"/>
            <w:vAlign w:val="center"/>
            <w:hideMark/>
          </w:tcPr>
          <w:p w14:paraId="2B5FB32A" w14:textId="77777777" w:rsidR="00D927A6" w:rsidRPr="00D927A6" w:rsidRDefault="00D927A6" w:rsidP="00D927A6">
            <w:pPr>
              <w:spacing w:before="0" w:line="240" w:lineRule="auto"/>
              <w:ind w:right="0"/>
              <w:jc w:val="left"/>
              <w:rPr>
                <w:sz w:val="24"/>
                <w:szCs w:val="24"/>
                <w:lang w:val="en-US" w:eastAsia="en-US"/>
              </w:rPr>
            </w:pPr>
            <w:r w:rsidRPr="00D927A6">
              <w:rPr>
                <w:sz w:val="24"/>
                <w:szCs w:val="24"/>
                <w:lang w:val="en-US" w:eastAsia="en-US"/>
              </w:rPr>
              <w:t>N (Non-Triviality)</w:t>
            </w:r>
          </w:p>
        </w:tc>
        <w:tc>
          <w:tcPr>
            <w:tcW w:w="0" w:type="auto"/>
            <w:vAlign w:val="center"/>
            <w:hideMark/>
          </w:tcPr>
          <w:p w14:paraId="11692821" w14:textId="77777777" w:rsidR="00D927A6" w:rsidRPr="00D927A6" w:rsidRDefault="00D927A6" w:rsidP="00D927A6">
            <w:pPr>
              <w:spacing w:before="0" w:line="240" w:lineRule="auto"/>
              <w:ind w:right="0"/>
              <w:jc w:val="left"/>
              <w:rPr>
                <w:sz w:val="24"/>
                <w:szCs w:val="24"/>
                <w:lang w:val="en-US" w:eastAsia="en-US"/>
              </w:rPr>
            </w:pPr>
            <w:r w:rsidRPr="00D927A6">
              <w:rPr>
                <w:b/>
                <w:bCs/>
                <w:sz w:val="24"/>
                <w:szCs w:val="24"/>
                <w:lang w:val="en-US" w:eastAsia="en-US"/>
              </w:rPr>
              <w:t>0.8</w:t>
            </w:r>
          </w:p>
        </w:tc>
        <w:tc>
          <w:tcPr>
            <w:tcW w:w="0" w:type="auto"/>
            <w:vAlign w:val="center"/>
            <w:hideMark/>
          </w:tcPr>
          <w:p w14:paraId="0A35339D" w14:textId="77777777" w:rsidR="00D927A6" w:rsidRPr="00D927A6" w:rsidRDefault="00D927A6" w:rsidP="00D927A6">
            <w:pPr>
              <w:spacing w:before="0" w:line="240" w:lineRule="auto"/>
              <w:ind w:right="0"/>
              <w:jc w:val="left"/>
              <w:rPr>
                <w:sz w:val="24"/>
                <w:szCs w:val="24"/>
                <w:lang w:val="en-US" w:eastAsia="en-US"/>
              </w:rPr>
            </w:pPr>
            <w:r w:rsidRPr="00D927A6">
              <w:rPr>
                <w:sz w:val="24"/>
                <w:szCs w:val="24"/>
                <w:lang w:val="en-US" w:eastAsia="en-US"/>
              </w:rPr>
              <w:t>0.4 + 0.2×2</w:t>
            </w:r>
          </w:p>
        </w:tc>
      </w:tr>
    </w:tbl>
    <w:p w14:paraId="2D7D0558" w14:textId="77777777" w:rsidR="00D927A6" w:rsidRPr="00D927A6" w:rsidRDefault="00D927A6" w:rsidP="00D927A6">
      <w:pPr>
        <w:spacing w:before="0" w:line="240" w:lineRule="auto"/>
        <w:ind w:right="0"/>
        <w:jc w:val="left"/>
        <w:rPr>
          <w:sz w:val="24"/>
          <w:szCs w:val="24"/>
          <w:lang w:val="en-US" w:eastAsia="en-US"/>
        </w:rPr>
      </w:pPr>
      <w:r w:rsidRPr="00D927A6">
        <w:rPr>
          <w:sz w:val="24"/>
          <w:szCs w:val="24"/>
          <w:lang w:val="en-US" w:eastAsia="en-US"/>
        </w:rPr>
        <w:pict w14:anchorId="792744BC">
          <v:rect id="_x0000_i3568" style="width:0;height:1.5pt" o:hralign="center" o:hrstd="t" o:hr="t" fillcolor="#a0a0a0" stroked="f"/>
        </w:pict>
      </w:r>
    </w:p>
    <w:p w14:paraId="3042C78D" w14:textId="77777777" w:rsidR="00D927A6" w:rsidRPr="00D927A6" w:rsidRDefault="00D927A6" w:rsidP="00D927A6">
      <w:pPr>
        <w:spacing w:before="100" w:beforeAutospacing="1" w:after="100" w:afterAutospacing="1" w:line="240" w:lineRule="auto"/>
        <w:ind w:right="0"/>
        <w:jc w:val="left"/>
        <w:outlineLvl w:val="1"/>
        <w:rPr>
          <w:b/>
          <w:bCs/>
          <w:sz w:val="24"/>
          <w:szCs w:val="24"/>
          <w:lang w:val="en-US" w:eastAsia="en-US"/>
        </w:rPr>
      </w:pPr>
      <w:r w:rsidRPr="00D927A6">
        <w:rPr>
          <w:b/>
          <w:bCs/>
          <w:sz w:val="24"/>
          <w:szCs w:val="24"/>
          <w:lang w:val="en-US" w:eastAsia="en-US"/>
        </w:rPr>
        <w:t>CALCULATIONS:</w:t>
      </w:r>
    </w:p>
    <w:p w14:paraId="0CEE4A1C" w14:textId="77777777" w:rsidR="00D927A6" w:rsidRPr="00D927A6" w:rsidRDefault="00D927A6" w:rsidP="00D927A6">
      <w:pPr>
        <w:numPr>
          <w:ilvl w:val="0"/>
          <w:numId w:val="123"/>
        </w:numPr>
        <w:spacing w:before="100" w:beforeAutospacing="1" w:after="100" w:afterAutospacing="1" w:line="240" w:lineRule="auto"/>
        <w:ind w:right="0"/>
        <w:jc w:val="left"/>
        <w:rPr>
          <w:sz w:val="24"/>
          <w:szCs w:val="24"/>
          <w:lang w:val="en-US" w:eastAsia="en-US"/>
        </w:rPr>
      </w:pPr>
      <w:r w:rsidRPr="00D927A6">
        <w:rPr>
          <w:b/>
          <w:bCs/>
          <w:sz w:val="24"/>
          <w:szCs w:val="24"/>
          <w:lang w:val="en-US" w:eastAsia="en-US"/>
        </w:rPr>
        <w:t>Non-Triviality Multiplier:</w:t>
      </w:r>
      <w:r w:rsidRPr="00D927A6">
        <w:rPr>
          <w:sz w:val="24"/>
          <w:szCs w:val="24"/>
          <w:lang w:val="en-US" w:eastAsia="en-US"/>
        </w:rPr>
        <w:br/>
        <w:t xml:space="preserve">N = 0.4 + 0.2 × 2 = </w:t>
      </w:r>
      <w:r w:rsidRPr="00D927A6">
        <w:rPr>
          <w:b/>
          <w:bCs/>
          <w:sz w:val="24"/>
          <w:szCs w:val="24"/>
          <w:lang w:val="en-US" w:eastAsia="en-US"/>
        </w:rPr>
        <w:t>0.8</w:t>
      </w:r>
    </w:p>
    <w:p w14:paraId="2C9DDE81" w14:textId="77777777" w:rsidR="00D927A6" w:rsidRPr="00D927A6" w:rsidRDefault="00D927A6" w:rsidP="00D927A6">
      <w:pPr>
        <w:numPr>
          <w:ilvl w:val="0"/>
          <w:numId w:val="123"/>
        </w:numPr>
        <w:spacing w:before="100" w:beforeAutospacing="1" w:after="100" w:afterAutospacing="1" w:line="240" w:lineRule="auto"/>
        <w:ind w:right="0"/>
        <w:jc w:val="left"/>
        <w:rPr>
          <w:sz w:val="24"/>
          <w:szCs w:val="24"/>
          <w:lang w:val="en-US" w:eastAsia="en-US"/>
        </w:rPr>
      </w:pPr>
      <w:r w:rsidRPr="00D927A6">
        <w:rPr>
          <w:b/>
          <w:bCs/>
          <w:sz w:val="24"/>
          <w:szCs w:val="24"/>
          <w:lang w:val="en-US" w:eastAsia="en-US"/>
        </w:rPr>
        <w:lastRenderedPageBreak/>
        <w:t>Raw Score:</w:t>
      </w:r>
      <w:r w:rsidRPr="00D927A6">
        <w:rPr>
          <w:sz w:val="24"/>
          <w:szCs w:val="24"/>
          <w:lang w:val="en-US" w:eastAsia="en-US"/>
        </w:rPr>
        <w:br/>
        <w:t xml:space="preserve">2×5 + 3×2 + 4×1 = 10 + 6 + 4 = </w:t>
      </w:r>
      <w:r w:rsidRPr="00D927A6">
        <w:rPr>
          <w:b/>
          <w:bCs/>
          <w:sz w:val="24"/>
          <w:szCs w:val="24"/>
          <w:lang w:val="en-US" w:eastAsia="en-US"/>
        </w:rPr>
        <w:t>20</w:t>
      </w:r>
    </w:p>
    <w:p w14:paraId="3F6DB588" w14:textId="77777777" w:rsidR="00D927A6" w:rsidRPr="00D927A6" w:rsidRDefault="00D927A6" w:rsidP="00D927A6">
      <w:pPr>
        <w:numPr>
          <w:ilvl w:val="0"/>
          <w:numId w:val="123"/>
        </w:numPr>
        <w:spacing w:before="100" w:beforeAutospacing="1" w:after="100" w:afterAutospacing="1" w:line="240" w:lineRule="auto"/>
        <w:ind w:right="0"/>
        <w:jc w:val="left"/>
        <w:rPr>
          <w:sz w:val="24"/>
          <w:szCs w:val="24"/>
          <w:lang w:val="en-US" w:eastAsia="en-US"/>
        </w:rPr>
      </w:pPr>
      <w:r w:rsidRPr="00D927A6">
        <w:rPr>
          <w:b/>
          <w:bCs/>
          <w:sz w:val="24"/>
          <w:szCs w:val="24"/>
          <w:lang w:val="en-US" w:eastAsia="en-US"/>
        </w:rPr>
        <w:t>Maximum:</w:t>
      </w:r>
      <w:r w:rsidRPr="00D927A6">
        <w:rPr>
          <w:sz w:val="24"/>
          <w:szCs w:val="24"/>
          <w:lang w:val="en-US" w:eastAsia="en-US"/>
        </w:rPr>
        <w:t xml:space="preserve"> 27</w:t>
      </w:r>
    </w:p>
    <w:p w14:paraId="6EDA04DC" w14:textId="77777777" w:rsidR="00D927A6" w:rsidRPr="00D927A6" w:rsidRDefault="00D927A6" w:rsidP="00D927A6">
      <w:pPr>
        <w:numPr>
          <w:ilvl w:val="0"/>
          <w:numId w:val="123"/>
        </w:numPr>
        <w:spacing w:before="100" w:beforeAutospacing="1" w:after="100" w:afterAutospacing="1" w:line="240" w:lineRule="auto"/>
        <w:ind w:right="0"/>
        <w:jc w:val="left"/>
        <w:rPr>
          <w:sz w:val="24"/>
          <w:szCs w:val="24"/>
          <w:lang w:val="en-US" w:eastAsia="en-US"/>
        </w:rPr>
      </w:pPr>
      <w:r w:rsidRPr="00D927A6">
        <w:rPr>
          <w:b/>
          <w:bCs/>
          <w:sz w:val="24"/>
          <w:szCs w:val="24"/>
          <w:lang w:val="en-US" w:eastAsia="en-US"/>
        </w:rPr>
        <w:t>Structural Admissibility Score:</w:t>
      </w:r>
      <w:r w:rsidRPr="00D927A6">
        <w:rPr>
          <w:sz w:val="24"/>
          <w:szCs w:val="24"/>
          <w:lang w:val="en-US" w:eastAsia="en-US"/>
        </w:rPr>
        <w:br/>
        <w:t xml:space="preserve">S(T) = 0.8 × (20 / 27) ≈ </w:t>
      </w:r>
      <w:r w:rsidRPr="00D927A6">
        <w:rPr>
          <w:b/>
          <w:bCs/>
          <w:sz w:val="24"/>
          <w:szCs w:val="24"/>
          <w:lang w:val="en-US" w:eastAsia="en-US"/>
        </w:rPr>
        <w:t>0.593</w:t>
      </w:r>
    </w:p>
    <w:p w14:paraId="3CF95FB0" w14:textId="77777777" w:rsidR="00D927A6" w:rsidRPr="00D927A6" w:rsidRDefault="00D927A6" w:rsidP="00D927A6">
      <w:pPr>
        <w:numPr>
          <w:ilvl w:val="0"/>
          <w:numId w:val="123"/>
        </w:numPr>
        <w:spacing w:before="100" w:beforeAutospacing="1" w:after="100" w:afterAutospacing="1" w:line="240" w:lineRule="auto"/>
        <w:ind w:right="0"/>
        <w:jc w:val="left"/>
        <w:rPr>
          <w:sz w:val="24"/>
          <w:szCs w:val="24"/>
          <w:lang w:val="en-US" w:eastAsia="en-US"/>
        </w:rPr>
      </w:pPr>
      <w:r w:rsidRPr="00D927A6">
        <w:rPr>
          <w:b/>
          <w:bCs/>
          <w:sz w:val="24"/>
          <w:szCs w:val="24"/>
          <w:lang w:val="en-US" w:eastAsia="en-US"/>
        </w:rPr>
        <w:t>Final Percentage:</w:t>
      </w:r>
      <w:r w:rsidRPr="00D927A6">
        <w:rPr>
          <w:sz w:val="24"/>
          <w:szCs w:val="24"/>
          <w:lang w:val="en-US" w:eastAsia="en-US"/>
        </w:rPr>
        <w:br/>
      </w:r>
      <w:r w:rsidRPr="00D927A6">
        <w:rPr>
          <w:b/>
          <w:bCs/>
          <w:sz w:val="24"/>
          <w:szCs w:val="24"/>
          <w:lang w:val="en-US" w:eastAsia="en-US"/>
        </w:rPr>
        <w:t>S(T) ≈ 59.3%</w:t>
      </w:r>
    </w:p>
    <w:p w14:paraId="45D8AED7" w14:textId="77777777" w:rsidR="00D927A6" w:rsidRPr="00D927A6" w:rsidRDefault="00D927A6" w:rsidP="00D927A6">
      <w:pPr>
        <w:spacing w:before="0" w:line="240" w:lineRule="auto"/>
        <w:ind w:right="0"/>
        <w:jc w:val="left"/>
        <w:rPr>
          <w:sz w:val="24"/>
          <w:szCs w:val="24"/>
          <w:lang w:val="en-US" w:eastAsia="en-US"/>
        </w:rPr>
      </w:pPr>
      <w:r w:rsidRPr="00D927A6">
        <w:rPr>
          <w:sz w:val="24"/>
          <w:szCs w:val="24"/>
          <w:lang w:val="en-US" w:eastAsia="en-US"/>
        </w:rPr>
        <w:pict w14:anchorId="7284CEBD">
          <v:rect id="_x0000_i3569" style="width:0;height:1.5pt" o:hralign="center" o:hrstd="t" o:hr="t" fillcolor="#a0a0a0" stroked="f"/>
        </w:pict>
      </w:r>
    </w:p>
    <w:p w14:paraId="24B84805" w14:textId="77777777" w:rsidR="00D927A6" w:rsidRPr="00D927A6" w:rsidRDefault="00D927A6" w:rsidP="00D927A6">
      <w:pPr>
        <w:spacing w:before="100" w:beforeAutospacing="1" w:after="100" w:afterAutospacing="1" w:line="240" w:lineRule="auto"/>
        <w:ind w:right="0"/>
        <w:jc w:val="left"/>
        <w:outlineLvl w:val="1"/>
        <w:rPr>
          <w:b/>
          <w:bCs/>
          <w:sz w:val="24"/>
          <w:szCs w:val="24"/>
          <w:lang w:val="en-US" w:eastAsia="en-US"/>
        </w:rPr>
      </w:pPr>
      <w:r w:rsidRPr="00D927A6">
        <w:rPr>
          <w:b/>
          <w:bCs/>
          <w:sz w:val="24"/>
          <w:szCs w:val="24"/>
          <w:lang w:val="en-US" w:eastAsia="en-US"/>
        </w:rPr>
        <w:t>DETAILED JUSTIFICATIONS:</w:t>
      </w:r>
    </w:p>
    <w:p w14:paraId="4CAFC075" w14:textId="77777777" w:rsidR="00D927A6" w:rsidRPr="00D927A6" w:rsidRDefault="00D927A6" w:rsidP="00D927A6">
      <w:pPr>
        <w:spacing w:before="100" w:beforeAutospacing="1" w:after="100" w:afterAutospacing="1" w:line="240" w:lineRule="auto"/>
        <w:ind w:right="0"/>
        <w:jc w:val="left"/>
        <w:outlineLvl w:val="2"/>
        <w:rPr>
          <w:b/>
          <w:bCs/>
          <w:sz w:val="24"/>
          <w:szCs w:val="24"/>
          <w:lang w:val="en-US" w:eastAsia="en-US"/>
        </w:rPr>
      </w:pPr>
      <w:r w:rsidRPr="00D927A6">
        <w:rPr>
          <w:b/>
          <w:bCs/>
          <w:i/>
          <w:iCs/>
          <w:sz w:val="24"/>
          <w:szCs w:val="24"/>
          <w:lang w:val="en-US" w:eastAsia="en-US"/>
        </w:rPr>
        <w:t>Layer I: Internal Integrity</w:t>
      </w:r>
    </w:p>
    <w:p w14:paraId="0D771DC7" w14:textId="77777777" w:rsidR="00D927A6" w:rsidRPr="00D927A6" w:rsidRDefault="00D927A6" w:rsidP="00D927A6">
      <w:pPr>
        <w:numPr>
          <w:ilvl w:val="0"/>
          <w:numId w:val="124"/>
        </w:numPr>
        <w:spacing w:before="100" w:beforeAutospacing="1" w:after="100" w:afterAutospacing="1" w:line="240" w:lineRule="auto"/>
        <w:ind w:right="0"/>
        <w:jc w:val="left"/>
        <w:rPr>
          <w:sz w:val="24"/>
          <w:szCs w:val="24"/>
          <w:lang w:val="en-US" w:eastAsia="en-US"/>
        </w:rPr>
      </w:pPr>
      <w:r w:rsidRPr="00D927A6">
        <w:rPr>
          <w:b/>
          <w:bCs/>
          <w:sz w:val="24"/>
          <w:szCs w:val="24"/>
          <w:lang w:val="en-US" w:eastAsia="en-US"/>
        </w:rPr>
        <w:t>A1 (Logical Consistency):</w:t>
      </w:r>
      <w:r w:rsidRPr="00D927A6">
        <w:rPr>
          <w:sz w:val="24"/>
          <w:szCs w:val="24"/>
          <w:lang w:val="en-US" w:eastAsia="en-US"/>
        </w:rPr>
        <w:br/>
        <w:t>The mathematical framework—probability theory, entropy measures, coding theorems—is internally consistent and rigorously proven.</w:t>
      </w:r>
    </w:p>
    <w:p w14:paraId="2DBE0388" w14:textId="77777777" w:rsidR="00D927A6" w:rsidRPr="00D927A6" w:rsidRDefault="00D927A6" w:rsidP="00D927A6">
      <w:pPr>
        <w:numPr>
          <w:ilvl w:val="0"/>
          <w:numId w:val="124"/>
        </w:numPr>
        <w:spacing w:before="100" w:beforeAutospacing="1" w:after="100" w:afterAutospacing="1" w:line="240" w:lineRule="auto"/>
        <w:ind w:right="0"/>
        <w:jc w:val="left"/>
        <w:rPr>
          <w:sz w:val="24"/>
          <w:szCs w:val="24"/>
          <w:lang w:val="en-US" w:eastAsia="en-US"/>
        </w:rPr>
      </w:pPr>
      <w:r w:rsidRPr="00D927A6">
        <w:rPr>
          <w:b/>
          <w:bCs/>
          <w:sz w:val="24"/>
          <w:szCs w:val="24"/>
          <w:lang w:val="en-US" w:eastAsia="en-US"/>
        </w:rPr>
        <w:t>A2 (Conceptual Clarity):</w:t>
      </w:r>
      <w:r w:rsidRPr="00D927A6">
        <w:rPr>
          <w:sz w:val="24"/>
          <w:szCs w:val="24"/>
          <w:lang w:val="en-US" w:eastAsia="en-US"/>
        </w:rPr>
        <w:br/>
        <w:t>Core concepts such as entropy, mutual information, channel capacity, and noise are precisely defined and unambiguous.</w:t>
      </w:r>
    </w:p>
    <w:p w14:paraId="6D9A40A2" w14:textId="77777777" w:rsidR="00D927A6" w:rsidRPr="00D927A6" w:rsidRDefault="00D927A6" w:rsidP="00D927A6">
      <w:pPr>
        <w:numPr>
          <w:ilvl w:val="0"/>
          <w:numId w:val="124"/>
        </w:numPr>
        <w:spacing w:before="100" w:beforeAutospacing="1" w:after="100" w:afterAutospacing="1" w:line="240" w:lineRule="auto"/>
        <w:ind w:right="0"/>
        <w:jc w:val="left"/>
        <w:rPr>
          <w:sz w:val="24"/>
          <w:szCs w:val="24"/>
          <w:lang w:val="en-US" w:eastAsia="en-US"/>
        </w:rPr>
      </w:pPr>
      <w:r w:rsidRPr="00D927A6">
        <w:rPr>
          <w:b/>
          <w:bCs/>
          <w:sz w:val="24"/>
          <w:szCs w:val="24"/>
          <w:lang w:val="en-US" w:eastAsia="en-US"/>
        </w:rPr>
        <w:t>A3 (Application Reproducibility):</w:t>
      </w:r>
      <w:r w:rsidRPr="00D927A6">
        <w:rPr>
          <w:sz w:val="24"/>
          <w:szCs w:val="24"/>
          <w:lang w:val="en-US" w:eastAsia="en-US"/>
        </w:rPr>
        <w:br/>
        <w:t>Given identical probabilistic assumptions, independent researchers compute identical entropies, capacities, and bounds.</w:t>
      </w:r>
    </w:p>
    <w:p w14:paraId="51AE8AF3" w14:textId="77777777" w:rsidR="00D927A6" w:rsidRPr="00D927A6" w:rsidRDefault="00D927A6" w:rsidP="00D927A6">
      <w:pPr>
        <w:numPr>
          <w:ilvl w:val="0"/>
          <w:numId w:val="124"/>
        </w:numPr>
        <w:spacing w:before="100" w:beforeAutospacing="1" w:after="100" w:afterAutospacing="1" w:line="240" w:lineRule="auto"/>
        <w:ind w:right="0"/>
        <w:jc w:val="left"/>
        <w:rPr>
          <w:sz w:val="24"/>
          <w:szCs w:val="24"/>
          <w:lang w:val="en-US" w:eastAsia="en-US"/>
        </w:rPr>
      </w:pPr>
      <w:r w:rsidRPr="00D927A6">
        <w:rPr>
          <w:b/>
          <w:bCs/>
          <w:sz w:val="24"/>
          <w:szCs w:val="24"/>
          <w:lang w:val="en-US" w:eastAsia="en-US"/>
        </w:rPr>
        <w:t>A4 (Absence of Ad Hoc Elements):</w:t>
      </w:r>
      <w:r w:rsidRPr="00D927A6">
        <w:rPr>
          <w:sz w:val="24"/>
          <w:szCs w:val="24"/>
          <w:lang w:val="en-US" w:eastAsia="en-US"/>
        </w:rPr>
        <w:br/>
        <w:t>No auxiliary hypotheses are introduced to rescue results; limits and theorems follow directly from the axioms.</w:t>
      </w:r>
    </w:p>
    <w:p w14:paraId="30156F1C" w14:textId="77777777" w:rsidR="00D927A6" w:rsidRPr="00D927A6" w:rsidRDefault="00D927A6" w:rsidP="00D927A6">
      <w:pPr>
        <w:numPr>
          <w:ilvl w:val="0"/>
          <w:numId w:val="124"/>
        </w:numPr>
        <w:spacing w:before="100" w:beforeAutospacing="1" w:after="100" w:afterAutospacing="1" w:line="240" w:lineRule="auto"/>
        <w:ind w:right="0"/>
        <w:jc w:val="left"/>
        <w:rPr>
          <w:sz w:val="24"/>
          <w:szCs w:val="24"/>
          <w:lang w:val="en-US" w:eastAsia="en-US"/>
        </w:rPr>
      </w:pPr>
      <w:r w:rsidRPr="00D927A6">
        <w:rPr>
          <w:b/>
          <w:bCs/>
          <w:sz w:val="24"/>
          <w:szCs w:val="24"/>
          <w:lang w:val="en-US" w:eastAsia="en-US"/>
        </w:rPr>
        <w:t>A5 (Explicit Domain Specification):</w:t>
      </w:r>
      <w:r w:rsidRPr="00D927A6">
        <w:rPr>
          <w:sz w:val="24"/>
          <w:szCs w:val="24"/>
          <w:lang w:val="en-US" w:eastAsia="en-US"/>
        </w:rPr>
        <w:br/>
        <w:t>The theory clearly restricts itself to syntactic information transmission, explicitly excluding semantics and meaning.</w:t>
      </w:r>
    </w:p>
    <w:p w14:paraId="41544F0D" w14:textId="77777777" w:rsidR="00D927A6" w:rsidRPr="00D927A6" w:rsidRDefault="00D927A6" w:rsidP="00D927A6">
      <w:pPr>
        <w:spacing w:before="0" w:line="240" w:lineRule="auto"/>
        <w:ind w:right="0"/>
        <w:jc w:val="left"/>
        <w:rPr>
          <w:sz w:val="24"/>
          <w:szCs w:val="24"/>
          <w:lang w:val="en-US" w:eastAsia="en-US"/>
        </w:rPr>
      </w:pPr>
      <w:r w:rsidRPr="00D927A6">
        <w:rPr>
          <w:sz w:val="24"/>
          <w:szCs w:val="24"/>
          <w:lang w:val="en-US" w:eastAsia="en-US"/>
        </w:rPr>
        <w:pict w14:anchorId="6BFC1EF8">
          <v:rect id="_x0000_i3570" style="width:0;height:1.5pt" o:hralign="center" o:hrstd="t" o:hr="t" fillcolor="#a0a0a0" stroked="f"/>
        </w:pict>
      </w:r>
    </w:p>
    <w:p w14:paraId="5A69834F" w14:textId="77777777" w:rsidR="00D927A6" w:rsidRPr="00D927A6" w:rsidRDefault="00D927A6" w:rsidP="00D927A6">
      <w:pPr>
        <w:spacing w:before="100" w:beforeAutospacing="1" w:after="100" w:afterAutospacing="1" w:line="240" w:lineRule="auto"/>
        <w:ind w:right="0"/>
        <w:jc w:val="left"/>
        <w:outlineLvl w:val="2"/>
        <w:rPr>
          <w:b/>
          <w:bCs/>
          <w:sz w:val="24"/>
          <w:szCs w:val="24"/>
          <w:lang w:val="en-US" w:eastAsia="en-US"/>
        </w:rPr>
      </w:pPr>
      <w:r w:rsidRPr="00D927A6">
        <w:rPr>
          <w:b/>
          <w:bCs/>
          <w:i/>
          <w:iCs/>
          <w:sz w:val="24"/>
          <w:szCs w:val="24"/>
          <w:lang w:val="en-US" w:eastAsia="en-US"/>
        </w:rPr>
        <w:t>Layer C: Constraint Power</w:t>
      </w:r>
    </w:p>
    <w:p w14:paraId="1CDF4285" w14:textId="77777777" w:rsidR="00D927A6" w:rsidRPr="00D927A6" w:rsidRDefault="00D927A6" w:rsidP="00D927A6">
      <w:pPr>
        <w:numPr>
          <w:ilvl w:val="0"/>
          <w:numId w:val="125"/>
        </w:numPr>
        <w:spacing w:before="100" w:beforeAutospacing="1" w:after="100" w:afterAutospacing="1" w:line="240" w:lineRule="auto"/>
        <w:ind w:right="0"/>
        <w:jc w:val="left"/>
        <w:rPr>
          <w:sz w:val="24"/>
          <w:szCs w:val="24"/>
          <w:lang w:val="en-US" w:eastAsia="en-US"/>
        </w:rPr>
      </w:pPr>
      <w:r w:rsidRPr="00D927A6">
        <w:rPr>
          <w:b/>
          <w:bCs/>
          <w:sz w:val="24"/>
          <w:szCs w:val="24"/>
          <w:lang w:val="en-US" w:eastAsia="en-US"/>
        </w:rPr>
        <w:lastRenderedPageBreak/>
        <w:t>B1 (Model Exclusion):</w:t>
      </w:r>
      <w:r w:rsidRPr="00D927A6">
        <w:rPr>
          <w:sz w:val="24"/>
          <w:szCs w:val="24"/>
          <w:lang w:val="en-US" w:eastAsia="en-US"/>
        </w:rPr>
        <w:br/>
        <w:t>Information Theory excludes communication models that permit reliable transmission beyond channel capacity in the presence of noise.</w:t>
      </w:r>
    </w:p>
    <w:p w14:paraId="3C07B378" w14:textId="77777777" w:rsidR="00D927A6" w:rsidRPr="00D927A6" w:rsidRDefault="00D927A6" w:rsidP="00D927A6">
      <w:pPr>
        <w:numPr>
          <w:ilvl w:val="0"/>
          <w:numId w:val="125"/>
        </w:numPr>
        <w:spacing w:before="100" w:beforeAutospacing="1" w:after="100" w:afterAutospacing="1" w:line="240" w:lineRule="auto"/>
        <w:ind w:right="0"/>
        <w:jc w:val="left"/>
        <w:rPr>
          <w:sz w:val="24"/>
          <w:szCs w:val="24"/>
          <w:lang w:val="en-US" w:eastAsia="en-US"/>
        </w:rPr>
      </w:pPr>
      <w:r w:rsidRPr="00D927A6">
        <w:rPr>
          <w:b/>
          <w:bCs/>
          <w:sz w:val="24"/>
          <w:szCs w:val="24"/>
          <w:lang w:val="en-US" w:eastAsia="en-US"/>
        </w:rPr>
        <w:t>B2 (Non-Definitional Exclusion):</w:t>
      </w:r>
      <w:r w:rsidRPr="00D927A6">
        <w:rPr>
          <w:sz w:val="24"/>
          <w:szCs w:val="24"/>
          <w:lang w:val="en-US" w:eastAsia="en-US"/>
        </w:rPr>
        <w:br/>
        <w:t>This exclusion is substantive, arising from probabilistic limits rather than from definitional conventions.</w:t>
      </w:r>
    </w:p>
    <w:p w14:paraId="0E7CE38E" w14:textId="77777777" w:rsidR="00D927A6" w:rsidRPr="00D927A6" w:rsidRDefault="00D927A6" w:rsidP="00D927A6">
      <w:pPr>
        <w:numPr>
          <w:ilvl w:val="0"/>
          <w:numId w:val="125"/>
        </w:numPr>
        <w:spacing w:before="100" w:beforeAutospacing="1" w:after="100" w:afterAutospacing="1" w:line="240" w:lineRule="auto"/>
        <w:ind w:right="0"/>
        <w:jc w:val="left"/>
        <w:rPr>
          <w:sz w:val="24"/>
          <w:szCs w:val="24"/>
          <w:lang w:val="en-US" w:eastAsia="en-US"/>
        </w:rPr>
      </w:pPr>
      <w:r w:rsidRPr="00D927A6">
        <w:rPr>
          <w:b/>
          <w:bCs/>
          <w:sz w:val="24"/>
          <w:szCs w:val="24"/>
          <w:lang w:val="en-US" w:eastAsia="en-US"/>
        </w:rPr>
        <w:t>B3 (Non-Trivial Exclusion):</w:t>
      </w:r>
      <w:r w:rsidRPr="00D927A6">
        <w:rPr>
          <w:sz w:val="24"/>
          <w:szCs w:val="24"/>
          <w:lang w:val="en-US" w:eastAsia="en-US"/>
        </w:rPr>
        <w:br/>
      </w:r>
      <w:r w:rsidRPr="00D927A6">
        <w:rPr>
          <w:b/>
          <w:bCs/>
          <w:sz w:val="24"/>
          <w:szCs w:val="24"/>
          <w:lang w:val="en-US" w:eastAsia="en-US"/>
        </w:rPr>
        <w:t>Fails</w:t>
      </w:r>
      <w:r w:rsidRPr="00D927A6">
        <w:rPr>
          <w:sz w:val="24"/>
          <w:szCs w:val="24"/>
          <w:lang w:val="en-US" w:eastAsia="en-US"/>
        </w:rPr>
        <w:t>: The theory is compatible with a vast range of physical implementations and does not strongly constrain the underlying ontology of systems.</w:t>
      </w:r>
    </w:p>
    <w:p w14:paraId="683273B5" w14:textId="77777777" w:rsidR="00D927A6" w:rsidRPr="00D927A6" w:rsidRDefault="00D927A6" w:rsidP="00D927A6">
      <w:pPr>
        <w:spacing w:before="0" w:line="240" w:lineRule="auto"/>
        <w:ind w:right="0"/>
        <w:jc w:val="left"/>
        <w:rPr>
          <w:sz w:val="24"/>
          <w:szCs w:val="24"/>
          <w:lang w:val="en-US" w:eastAsia="en-US"/>
        </w:rPr>
      </w:pPr>
      <w:r w:rsidRPr="00D927A6">
        <w:rPr>
          <w:sz w:val="24"/>
          <w:szCs w:val="24"/>
          <w:lang w:val="en-US" w:eastAsia="en-US"/>
        </w:rPr>
        <w:pict w14:anchorId="423D091A">
          <v:rect id="_x0000_i3571" style="width:0;height:1.5pt" o:hralign="center" o:hrstd="t" o:hr="t" fillcolor="#a0a0a0" stroked="f"/>
        </w:pict>
      </w:r>
    </w:p>
    <w:p w14:paraId="728DDEA3" w14:textId="77777777" w:rsidR="00D927A6" w:rsidRPr="00D927A6" w:rsidRDefault="00D927A6" w:rsidP="00D927A6">
      <w:pPr>
        <w:spacing w:before="100" w:beforeAutospacing="1" w:after="100" w:afterAutospacing="1" w:line="240" w:lineRule="auto"/>
        <w:ind w:right="0"/>
        <w:jc w:val="left"/>
        <w:outlineLvl w:val="2"/>
        <w:rPr>
          <w:b/>
          <w:bCs/>
          <w:sz w:val="24"/>
          <w:szCs w:val="24"/>
          <w:lang w:val="en-US" w:eastAsia="en-US"/>
        </w:rPr>
      </w:pPr>
      <w:r w:rsidRPr="00D927A6">
        <w:rPr>
          <w:b/>
          <w:bCs/>
          <w:i/>
          <w:iCs/>
          <w:sz w:val="24"/>
          <w:szCs w:val="24"/>
          <w:lang w:val="en-US" w:eastAsia="en-US"/>
        </w:rPr>
        <w:t>Layer O: Ontological Load</w:t>
      </w:r>
    </w:p>
    <w:p w14:paraId="47A30508" w14:textId="77777777" w:rsidR="00D927A6" w:rsidRPr="00D927A6" w:rsidRDefault="00D927A6" w:rsidP="00D927A6">
      <w:pPr>
        <w:numPr>
          <w:ilvl w:val="0"/>
          <w:numId w:val="126"/>
        </w:numPr>
        <w:spacing w:before="100" w:beforeAutospacing="1" w:after="100" w:afterAutospacing="1" w:line="240" w:lineRule="auto"/>
        <w:ind w:right="0"/>
        <w:jc w:val="left"/>
        <w:rPr>
          <w:sz w:val="24"/>
          <w:szCs w:val="24"/>
          <w:lang w:val="en-US" w:eastAsia="en-US"/>
        </w:rPr>
      </w:pPr>
      <w:r w:rsidRPr="00D927A6">
        <w:rPr>
          <w:b/>
          <w:bCs/>
          <w:sz w:val="24"/>
          <w:szCs w:val="24"/>
          <w:lang w:val="en-US" w:eastAsia="en-US"/>
        </w:rPr>
        <w:t>C1 (World-Directed Claims):</w:t>
      </w:r>
      <w:r w:rsidRPr="00D927A6">
        <w:rPr>
          <w:sz w:val="24"/>
          <w:szCs w:val="24"/>
          <w:lang w:val="en-US" w:eastAsia="en-US"/>
        </w:rPr>
        <w:br/>
      </w:r>
      <w:r w:rsidRPr="00D927A6">
        <w:rPr>
          <w:b/>
          <w:bCs/>
          <w:sz w:val="24"/>
          <w:szCs w:val="24"/>
          <w:lang w:val="en-US" w:eastAsia="en-US"/>
        </w:rPr>
        <w:t>Fails</w:t>
      </w:r>
      <w:r w:rsidRPr="00D927A6">
        <w:rPr>
          <w:sz w:val="24"/>
          <w:szCs w:val="24"/>
          <w:lang w:val="en-US" w:eastAsia="en-US"/>
        </w:rPr>
        <w:t>: Information Theory is primarily a formal framework about representations and limits of communication, not a claim about fundamental physical entities.</w:t>
      </w:r>
    </w:p>
    <w:p w14:paraId="5404DA73" w14:textId="77777777" w:rsidR="00D927A6" w:rsidRPr="00D927A6" w:rsidRDefault="00D927A6" w:rsidP="00D927A6">
      <w:pPr>
        <w:numPr>
          <w:ilvl w:val="0"/>
          <w:numId w:val="126"/>
        </w:numPr>
        <w:spacing w:before="100" w:beforeAutospacing="1" w:after="100" w:afterAutospacing="1" w:line="240" w:lineRule="auto"/>
        <w:ind w:right="0"/>
        <w:jc w:val="left"/>
        <w:rPr>
          <w:sz w:val="24"/>
          <w:szCs w:val="24"/>
          <w:lang w:val="en-US" w:eastAsia="en-US"/>
        </w:rPr>
      </w:pPr>
      <w:r w:rsidRPr="00D927A6">
        <w:rPr>
          <w:b/>
          <w:bCs/>
          <w:sz w:val="24"/>
          <w:szCs w:val="24"/>
          <w:lang w:val="en-US" w:eastAsia="en-US"/>
        </w:rPr>
        <w:t>C2 (Modal Constraint):</w:t>
      </w:r>
      <w:r w:rsidRPr="00D927A6">
        <w:rPr>
          <w:sz w:val="24"/>
          <w:szCs w:val="24"/>
          <w:lang w:val="en-US" w:eastAsia="en-US"/>
        </w:rPr>
        <w:br/>
        <w:t>It rules out coherent worlds in which noisy channels permit unlimited reliable communication.</w:t>
      </w:r>
    </w:p>
    <w:p w14:paraId="593D3FBF" w14:textId="77777777" w:rsidR="00D927A6" w:rsidRPr="00D927A6" w:rsidRDefault="00D927A6" w:rsidP="00D927A6">
      <w:pPr>
        <w:spacing w:before="0" w:line="240" w:lineRule="auto"/>
        <w:ind w:right="0"/>
        <w:jc w:val="left"/>
        <w:rPr>
          <w:sz w:val="24"/>
          <w:szCs w:val="24"/>
          <w:lang w:val="en-US" w:eastAsia="en-US"/>
        </w:rPr>
      </w:pPr>
      <w:r w:rsidRPr="00D927A6">
        <w:rPr>
          <w:sz w:val="24"/>
          <w:szCs w:val="24"/>
          <w:lang w:val="en-US" w:eastAsia="en-US"/>
        </w:rPr>
        <w:pict w14:anchorId="3A9311C6">
          <v:rect id="_x0000_i3572" style="width:0;height:1.5pt" o:hralign="center" o:hrstd="t" o:hr="t" fillcolor="#a0a0a0" stroked="f"/>
        </w:pict>
      </w:r>
    </w:p>
    <w:p w14:paraId="1DC377A7" w14:textId="77777777" w:rsidR="00D927A6" w:rsidRPr="00D927A6" w:rsidRDefault="00D927A6" w:rsidP="00D927A6">
      <w:pPr>
        <w:spacing w:before="100" w:beforeAutospacing="1" w:after="100" w:afterAutospacing="1" w:line="240" w:lineRule="auto"/>
        <w:ind w:right="0"/>
        <w:jc w:val="left"/>
        <w:outlineLvl w:val="1"/>
        <w:rPr>
          <w:b/>
          <w:bCs/>
          <w:sz w:val="24"/>
          <w:szCs w:val="24"/>
          <w:lang w:val="en-US" w:eastAsia="en-US"/>
        </w:rPr>
      </w:pPr>
      <w:r w:rsidRPr="00D927A6">
        <w:rPr>
          <w:b/>
          <w:bCs/>
          <w:sz w:val="24"/>
          <w:szCs w:val="24"/>
          <w:lang w:val="en-US" w:eastAsia="en-US"/>
        </w:rPr>
        <w:t>IDENTIFIED WEAKNESSES:</w:t>
      </w:r>
    </w:p>
    <w:p w14:paraId="6ED1FF68" w14:textId="77777777" w:rsidR="00D927A6" w:rsidRPr="00D927A6" w:rsidRDefault="00D927A6" w:rsidP="00D927A6">
      <w:pPr>
        <w:numPr>
          <w:ilvl w:val="0"/>
          <w:numId w:val="127"/>
        </w:numPr>
        <w:spacing w:before="100" w:beforeAutospacing="1" w:after="100" w:afterAutospacing="1" w:line="240" w:lineRule="auto"/>
        <w:ind w:right="0"/>
        <w:jc w:val="left"/>
        <w:rPr>
          <w:sz w:val="24"/>
          <w:szCs w:val="24"/>
          <w:lang w:val="en-US" w:eastAsia="en-US"/>
        </w:rPr>
      </w:pPr>
      <w:r w:rsidRPr="00D927A6">
        <w:rPr>
          <w:b/>
          <w:bCs/>
          <w:sz w:val="24"/>
          <w:szCs w:val="24"/>
          <w:lang w:val="en-US" w:eastAsia="en-US"/>
        </w:rPr>
        <w:t>Instrumental Status (C1):</w:t>
      </w:r>
      <w:r w:rsidRPr="00D927A6">
        <w:rPr>
          <w:sz w:val="24"/>
          <w:szCs w:val="24"/>
          <w:lang w:val="en-US" w:eastAsia="en-US"/>
        </w:rPr>
        <w:t xml:space="preserve"> The theory does not assert what physically exists, only what can be encoded and transmitted.</w:t>
      </w:r>
    </w:p>
    <w:p w14:paraId="09402C66" w14:textId="77777777" w:rsidR="00D927A6" w:rsidRPr="00D927A6" w:rsidRDefault="00D927A6" w:rsidP="00D927A6">
      <w:pPr>
        <w:numPr>
          <w:ilvl w:val="0"/>
          <w:numId w:val="127"/>
        </w:numPr>
        <w:spacing w:before="100" w:beforeAutospacing="1" w:after="100" w:afterAutospacing="1" w:line="240" w:lineRule="auto"/>
        <w:ind w:right="0"/>
        <w:jc w:val="left"/>
        <w:rPr>
          <w:sz w:val="24"/>
          <w:szCs w:val="24"/>
          <w:lang w:val="en-US" w:eastAsia="en-US"/>
        </w:rPr>
      </w:pPr>
      <w:r w:rsidRPr="00D927A6">
        <w:rPr>
          <w:b/>
          <w:bCs/>
          <w:sz w:val="24"/>
          <w:szCs w:val="24"/>
          <w:lang w:val="en-US" w:eastAsia="en-US"/>
        </w:rPr>
        <w:t>Semantic Neutrality:</w:t>
      </w:r>
      <w:r w:rsidRPr="00D927A6">
        <w:rPr>
          <w:sz w:val="24"/>
          <w:szCs w:val="24"/>
          <w:lang w:val="en-US" w:eastAsia="en-US"/>
        </w:rPr>
        <w:t xml:space="preserve"> Meaning, truth, and reference are explicitly excluded, limiting explanatory scope.</w:t>
      </w:r>
    </w:p>
    <w:p w14:paraId="7DF40304" w14:textId="77777777" w:rsidR="00D927A6" w:rsidRPr="00D927A6" w:rsidRDefault="00D927A6" w:rsidP="00D927A6">
      <w:pPr>
        <w:numPr>
          <w:ilvl w:val="0"/>
          <w:numId w:val="127"/>
        </w:numPr>
        <w:spacing w:before="100" w:beforeAutospacing="1" w:after="100" w:afterAutospacing="1" w:line="240" w:lineRule="auto"/>
        <w:ind w:right="0"/>
        <w:jc w:val="left"/>
        <w:rPr>
          <w:sz w:val="24"/>
          <w:szCs w:val="24"/>
          <w:lang w:val="en-US" w:eastAsia="en-US"/>
        </w:rPr>
      </w:pPr>
      <w:r w:rsidRPr="00D927A6">
        <w:rPr>
          <w:b/>
          <w:bCs/>
          <w:sz w:val="24"/>
          <w:szCs w:val="24"/>
          <w:lang w:val="en-US" w:eastAsia="en-US"/>
        </w:rPr>
        <w:t>Weak Physical Exclusion:</w:t>
      </w:r>
      <w:r w:rsidRPr="00D927A6">
        <w:rPr>
          <w:sz w:val="24"/>
          <w:szCs w:val="24"/>
          <w:lang w:val="en-US" w:eastAsia="en-US"/>
        </w:rPr>
        <w:t xml:space="preserve"> Many radically different physical worlds satisfy the same information-theoretic constraints.</w:t>
      </w:r>
    </w:p>
    <w:p w14:paraId="1524B8FA" w14:textId="77777777" w:rsidR="00D927A6" w:rsidRPr="00D927A6" w:rsidRDefault="00D927A6" w:rsidP="00D927A6">
      <w:pPr>
        <w:spacing w:before="0" w:line="240" w:lineRule="auto"/>
        <w:ind w:right="0"/>
        <w:jc w:val="left"/>
        <w:rPr>
          <w:sz w:val="24"/>
          <w:szCs w:val="24"/>
          <w:lang w:val="en-US" w:eastAsia="en-US"/>
        </w:rPr>
      </w:pPr>
      <w:r w:rsidRPr="00D927A6">
        <w:rPr>
          <w:sz w:val="24"/>
          <w:szCs w:val="24"/>
          <w:lang w:val="en-US" w:eastAsia="en-US"/>
        </w:rPr>
        <w:lastRenderedPageBreak/>
        <w:pict w14:anchorId="371D9EEA">
          <v:rect id="_x0000_i3573" style="width:0;height:1.5pt" o:hralign="center" o:hrstd="t" o:hr="t" fillcolor="#a0a0a0" stroked="f"/>
        </w:pict>
      </w:r>
    </w:p>
    <w:p w14:paraId="3CD90080" w14:textId="77777777" w:rsidR="00D927A6" w:rsidRPr="00D927A6" w:rsidRDefault="00D927A6" w:rsidP="00D927A6">
      <w:pPr>
        <w:spacing w:before="100" w:beforeAutospacing="1" w:after="100" w:afterAutospacing="1" w:line="240" w:lineRule="auto"/>
        <w:ind w:right="0"/>
        <w:jc w:val="left"/>
        <w:outlineLvl w:val="1"/>
        <w:rPr>
          <w:b/>
          <w:bCs/>
          <w:sz w:val="24"/>
          <w:szCs w:val="24"/>
          <w:lang w:val="en-US" w:eastAsia="en-US"/>
        </w:rPr>
      </w:pPr>
      <w:r w:rsidRPr="00D927A6">
        <w:rPr>
          <w:b/>
          <w:bCs/>
          <w:sz w:val="24"/>
          <w:szCs w:val="24"/>
          <w:lang w:val="en-US" w:eastAsia="en-US"/>
        </w:rPr>
        <w:t>SUGGESTIONS FOR IMPROVEMENT:</w:t>
      </w:r>
    </w:p>
    <w:p w14:paraId="6BF4F262" w14:textId="77777777" w:rsidR="00D927A6" w:rsidRPr="00D927A6" w:rsidRDefault="00D927A6" w:rsidP="00D927A6">
      <w:pPr>
        <w:numPr>
          <w:ilvl w:val="0"/>
          <w:numId w:val="128"/>
        </w:numPr>
        <w:spacing w:before="100" w:beforeAutospacing="1" w:after="100" w:afterAutospacing="1" w:line="240" w:lineRule="auto"/>
        <w:ind w:right="0"/>
        <w:jc w:val="left"/>
        <w:rPr>
          <w:sz w:val="24"/>
          <w:szCs w:val="24"/>
          <w:lang w:val="en-US" w:eastAsia="en-US"/>
        </w:rPr>
      </w:pPr>
      <w:r w:rsidRPr="00D927A6">
        <w:rPr>
          <w:sz w:val="24"/>
          <w:szCs w:val="24"/>
          <w:lang w:val="en-US" w:eastAsia="en-US"/>
        </w:rPr>
        <w:t>Strengthen links between information and physical ontology (as pursued in quantum information and thermodynamics).</w:t>
      </w:r>
    </w:p>
    <w:p w14:paraId="2F03892C" w14:textId="77777777" w:rsidR="00D927A6" w:rsidRPr="00D927A6" w:rsidRDefault="00D927A6" w:rsidP="00D927A6">
      <w:pPr>
        <w:numPr>
          <w:ilvl w:val="0"/>
          <w:numId w:val="128"/>
        </w:numPr>
        <w:spacing w:before="100" w:beforeAutospacing="1" w:after="100" w:afterAutospacing="1" w:line="240" w:lineRule="auto"/>
        <w:ind w:right="0"/>
        <w:jc w:val="left"/>
        <w:rPr>
          <w:sz w:val="24"/>
          <w:szCs w:val="24"/>
          <w:lang w:val="en-US" w:eastAsia="en-US"/>
        </w:rPr>
      </w:pPr>
      <w:r w:rsidRPr="00D927A6">
        <w:rPr>
          <w:sz w:val="24"/>
          <w:szCs w:val="24"/>
          <w:lang w:val="en-US" w:eastAsia="en-US"/>
        </w:rPr>
        <w:t>Derive information-theoretic limits from deeper physical principles rather than abstract probability alone.</w:t>
      </w:r>
    </w:p>
    <w:p w14:paraId="35B2224B" w14:textId="77777777" w:rsidR="00D927A6" w:rsidRPr="00D927A6" w:rsidRDefault="00D927A6" w:rsidP="00D927A6">
      <w:pPr>
        <w:numPr>
          <w:ilvl w:val="0"/>
          <w:numId w:val="128"/>
        </w:numPr>
        <w:spacing w:before="100" w:beforeAutospacing="1" w:after="100" w:afterAutospacing="1" w:line="240" w:lineRule="auto"/>
        <w:ind w:right="0"/>
        <w:jc w:val="left"/>
        <w:rPr>
          <w:sz w:val="24"/>
          <w:szCs w:val="24"/>
          <w:lang w:val="en-US" w:eastAsia="en-US"/>
        </w:rPr>
      </w:pPr>
      <w:r w:rsidRPr="00D927A6">
        <w:rPr>
          <w:sz w:val="24"/>
          <w:szCs w:val="24"/>
          <w:lang w:val="en-US" w:eastAsia="en-US"/>
        </w:rPr>
        <w:t>Clarify conditions under which information should be regarded as a physical quantity rather than a formal measure.</w:t>
      </w:r>
    </w:p>
    <w:p w14:paraId="0DDA71C3" w14:textId="77777777" w:rsidR="00D927A6" w:rsidRPr="00D927A6" w:rsidRDefault="00D927A6" w:rsidP="00D927A6">
      <w:pPr>
        <w:spacing w:before="0" w:line="240" w:lineRule="auto"/>
        <w:ind w:right="0"/>
        <w:jc w:val="left"/>
        <w:rPr>
          <w:sz w:val="24"/>
          <w:szCs w:val="24"/>
          <w:lang w:val="en-US" w:eastAsia="en-US"/>
        </w:rPr>
      </w:pPr>
      <w:r w:rsidRPr="00D927A6">
        <w:rPr>
          <w:sz w:val="24"/>
          <w:szCs w:val="24"/>
          <w:lang w:val="en-US" w:eastAsia="en-US"/>
        </w:rPr>
        <w:pict w14:anchorId="06664383">
          <v:rect id="_x0000_i3574" style="width:0;height:1.5pt" o:hralign="center" o:hrstd="t" o:hr="t" fillcolor="#a0a0a0" stroked="f"/>
        </w:pict>
      </w:r>
    </w:p>
    <w:p w14:paraId="104B0981" w14:textId="77777777" w:rsidR="00D927A6" w:rsidRPr="00D927A6" w:rsidRDefault="00D927A6" w:rsidP="00D927A6">
      <w:pPr>
        <w:spacing w:before="100" w:beforeAutospacing="1" w:after="100" w:afterAutospacing="1" w:line="240" w:lineRule="auto"/>
        <w:ind w:right="0"/>
        <w:jc w:val="left"/>
        <w:outlineLvl w:val="1"/>
        <w:rPr>
          <w:b/>
          <w:bCs/>
          <w:sz w:val="24"/>
          <w:szCs w:val="24"/>
          <w:lang w:val="en-US" w:eastAsia="en-US"/>
        </w:rPr>
      </w:pPr>
      <w:r w:rsidRPr="00D927A6">
        <w:rPr>
          <w:b/>
          <w:bCs/>
          <w:sz w:val="24"/>
          <w:szCs w:val="24"/>
          <w:lang w:val="en-US" w:eastAsia="en-US"/>
        </w:rPr>
        <w:t>COMPARATIVE POSITIONING:</w:t>
      </w:r>
    </w:p>
    <w:p w14:paraId="29B84E2A" w14:textId="77777777" w:rsidR="00D927A6" w:rsidRPr="00D927A6" w:rsidRDefault="00D927A6" w:rsidP="00D927A6">
      <w:pPr>
        <w:spacing w:before="100" w:beforeAutospacing="1" w:after="100" w:afterAutospacing="1" w:line="240" w:lineRule="auto"/>
        <w:ind w:right="0"/>
        <w:jc w:val="left"/>
        <w:rPr>
          <w:sz w:val="24"/>
          <w:szCs w:val="24"/>
          <w:lang w:val="en-US" w:eastAsia="en-US"/>
        </w:rPr>
      </w:pPr>
      <w:r w:rsidRPr="00D927A6">
        <w:rPr>
          <w:sz w:val="24"/>
          <w:szCs w:val="24"/>
          <w:lang w:val="en-US" w:eastAsia="en-US"/>
        </w:rPr>
        <w:t xml:space="preserve">Based on </w:t>
      </w:r>
      <w:r w:rsidRPr="00D927A6">
        <w:rPr>
          <w:b/>
          <w:bCs/>
          <w:sz w:val="24"/>
          <w:szCs w:val="24"/>
          <w:lang w:val="en-US" w:eastAsia="en-US"/>
        </w:rPr>
        <w:t>S(T) ≈ 59.3%</w:t>
      </w:r>
      <w:r w:rsidRPr="00D927A6">
        <w:rPr>
          <w:sz w:val="24"/>
          <w:szCs w:val="24"/>
          <w:lang w:val="en-US" w:eastAsia="en-US"/>
        </w:rPr>
        <w:t>, this theory is comparable to:</w:t>
      </w:r>
    </w:p>
    <w:p w14:paraId="1E9B72DB" w14:textId="77777777" w:rsidR="00D927A6" w:rsidRPr="00D927A6" w:rsidRDefault="00D927A6" w:rsidP="00D927A6">
      <w:pPr>
        <w:numPr>
          <w:ilvl w:val="0"/>
          <w:numId w:val="129"/>
        </w:numPr>
        <w:spacing w:before="100" w:beforeAutospacing="1" w:after="100" w:afterAutospacing="1" w:line="240" w:lineRule="auto"/>
        <w:ind w:right="0"/>
        <w:jc w:val="left"/>
        <w:rPr>
          <w:sz w:val="24"/>
          <w:szCs w:val="24"/>
          <w:lang w:val="en-US" w:eastAsia="en-US"/>
        </w:rPr>
      </w:pPr>
      <w:r w:rsidRPr="00D927A6">
        <w:rPr>
          <w:b/>
          <w:bCs/>
          <w:sz w:val="24"/>
          <w:szCs w:val="24"/>
          <w:lang w:val="en-US" w:eastAsia="en-US"/>
        </w:rPr>
        <w:t>Moderate framework</w:t>
      </w:r>
      <w:r w:rsidRPr="00D927A6">
        <w:rPr>
          <w:sz w:val="24"/>
          <w:szCs w:val="24"/>
          <w:lang w:val="en-US" w:eastAsia="en-US"/>
        </w:rPr>
        <w:t xml:space="preserve"> — mathematically exact and universally applicable, but ontologically thin.</w:t>
      </w:r>
    </w:p>
    <w:p w14:paraId="4C920DFB" w14:textId="77777777" w:rsidR="00D927A6" w:rsidRPr="00D927A6" w:rsidRDefault="00D927A6" w:rsidP="00D927A6">
      <w:pPr>
        <w:spacing w:before="0" w:line="240" w:lineRule="auto"/>
        <w:ind w:right="0"/>
        <w:jc w:val="left"/>
        <w:rPr>
          <w:sz w:val="24"/>
          <w:szCs w:val="24"/>
          <w:lang w:val="en-US" w:eastAsia="en-US"/>
        </w:rPr>
      </w:pPr>
      <w:r w:rsidRPr="00D927A6">
        <w:rPr>
          <w:sz w:val="24"/>
          <w:szCs w:val="24"/>
          <w:lang w:val="en-US" w:eastAsia="en-US"/>
        </w:rPr>
        <w:pict w14:anchorId="1C38BD87">
          <v:rect id="_x0000_i3575" style="width:0;height:1.5pt" o:hralign="center" o:hrstd="t" o:hr="t" fillcolor="#a0a0a0" stroked="f"/>
        </w:pict>
      </w:r>
    </w:p>
    <w:p w14:paraId="1A2F2888" w14:textId="77777777" w:rsidR="00D927A6" w:rsidRPr="00D927A6" w:rsidRDefault="00D927A6" w:rsidP="00D927A6">
      <w:pPr>
        <w:spacing w:before="100" w:beforeAutospacing="1" w:after="100" w:afterAutospacing="1" w:line="240" w:lineRule="auto"/>
        <w:ind w:right="0"/>
        <w:jc w:val="left"/>
        <w:rPr>
          <w:sz w:val="24"/>
          <w:szCs w:val="24"/>
          <w:lang w:val="en-US" w:eastAsia="en-US"/>
        </w:rPr>
      </w:pPr>
      <w:r w:rsidRPr="00D927A6">
        <w:rPr>
          <w:b/>
          <w:bCs/>
          <w:sz w:val="24"/>
          <w:szCs w:val="24"/>
          <w:lang w:val="en-US" w:eastAsia="en-US"/>
        </w:rPr>
        <w:t>Summary Judgment:</w:t>
      </w:r>
      <w:r w:rsidRPr="00D927A6">
        <w:rPr>
          <w:sz w:val="24"/>
          <w:szCs w:val="24"/>
          <w:lang w:val="en-US" w:eastAsia="en-US"/>
        </w:rPr>
        <w:br/>
        <w:t xml:space="preserve">Under the Structural–Bayesian I-C-O-N framework, Information Theory is a </w:t>
      </w:r>
      <w:r w:rsidRPr="00D927A6">
        <w:rPr>
          <w:b/>
          <w:bCs/>
          <w:sz w:val="24"/>
          <w:szCs w:val="24"/>
          <w:lang w:val="en-US" w:eastAsia="en-US"/>
        </w:rPr>
        <w:t>maximally rigorous formal theory with moderate structural admissibility</w:t>
      </w:r>
      <w:r w:rsidRPr="00D927A6">
        <w:rPr>
          <w:sz w:val="24"/>
          <w:szCs w:val="24"/>
          <w:lang w:val="en-US" w:eastAsia="en-US"/>
        </w:rPr>
        <w:t xml:space="preserve">. Its strength lies in absolute mathematical clarity and sharp constraint theorems; its weakness lies in ontological restraint. It tells us, with certainty, what </w:t>
      </w:r>
      <w:r w:rsidRPr="00D927A6">
        <w:rPr>
          <w:i/>
          <w:iCs/>
          <w:sz w:val="24"/>
          <w:szCs w:val="24"/>
          <w:lang w:val="en-US" w:eastAsia="en-US"/>
        </w:rPr>
        <w:t>cannot</w:t>
      </w:r>
      <w:r w:rsidRPr="00D927A6">
        <w:rPr>
          <w:sz w:val="24"/>
          <w:szCs w:val="24"/>
          <w:lang w:val="en-US" w:eastAsia="en-US"/>
        </w:rPr>
        <w:t xml:space="preserve"> be done in communication and inference—but remains largely silent on what the world itself fundamentally is.</w:t>
      </w:r>
    </w:p>
    <w:p w14:paraId="1A4E5285" w14:textId="77777777" w:rsidR="00D927A6" w:rsidRPr="00D927A6" w:rsidRDefault="00D927A6" w:rsidP="00D927A6">
      <w:pPr>
        <w:pStyle w:val="Heading1"/>
        <w:rPr>
          <w:lang w:val="en-US" w:eastAsia="en-US"/>
        </w:rPr>
      </w:pPr>
      <w:bookmarkStart w:id="30" w:name="_Toc219235850"/>
      <w:r w:rsidRPr="00D927A6">
        <w:rPr>
          <w:bCs/>
          <w:lang w:val="en-US" w:eastAsia="en-US"/>
        </w:rPr>
        <w:lastRenderedPageBreak/>
        <w:t>THEORY:</w:t>
      </w:r>
      <w:r w:rsidRPr="00D927A6">
        <w:rPr>
          <w:lang w:val="en-US" w:eastAsia="en-US"/>
        </w:rPr>
        <w:t xml:space="preserve"> Game Theory (Classical Non-Cooperative and Cooperative Game Theory)</w:t>
      </w:r>
      <w:bookmarkEnd w:id="30"/>
    </w:p>
    <w:p w14:paraId="49C08771" w14:textId="77777777" w:rsidR="00D927A6" w:rsidRPr="00D927A6" w:rsidRDefault="00D927A6" w:rsidP="00D927A6">
      <w:pPr>
        <w:spacing w:before="0" w:line="240" w:lineRule="auto"/>
        <w:ind w:right="0"/>
        <w:jc w:val="left"/>
        <w:rPr>
          <w:sz w:val="24"/>
          <w:szCs w:val="24"/>
          <w:lang w:val="en-US" w:eastAsia="en-US"/>
        </w:rPr>
      </w:pPr>
      <w:r w:rsidRPr="00D927A6">
        <w:rPr>
          <w:sz w:val="24"/>
          <w:szCs w:val="24"/>
          <w:lang w:val="en-US" w:eastAsia="en-US"/>
        </w:rPr>
        <w:pict w14:anchorId="47CB9BB7">
          <v:rect id="_x0000_i3576" style="width:0;height:1.5pt" o:hralign="center" o:hrstd="t" o:hr="t" fillcolor="#a0a0a0" stroked="f"/>
        </w:pict>
      </w:r>
    </w:p>
    <w:p w14:paraId="7A18CCB2" w14:textId="77777777" w:rsidR="00D927A6" w:rsidRPr="00D927A6" w:rsidRDefault="00D927A6" w:rsidP="00D927A6">
      <w:pPr>
        <w:spacing w:before="100" w:beforeAutospacing="1" w:after="100" w:afterAutospacing="1" w:line="240" w:lineRule="auto"/>
        <w:ind w:right="0"/>
        <w:jc w:val="left"/>
        <w:outlineLvl w:val="1"/>
        <w:rPr>
          <w:b/>
          <w:bCs/>
          <w:sz w:val="24"/>
          <w:szCs w:val="24"/>
          <w:lang w:val="en-US" w:eastAsia="en-US"/>
        </w:rPr>
      </w:pPr>
      <w:r w:rsidRPr="00D927A6">
        <w:rPr>
          <w:b/>
          <w:bCs/>
          <w:sz w:val="24"/>
          <w:szCs w:val="24"/>
          <w:lang w:val="en-US" w:eastAsia="en-US"/>
        </w:rPr>
        <w:t>EXTRACTED CORE CLAIMS:</w:t>
      </w:r>
    </w:p>
    <w:p w14:paraId="2471AFEB" w14:textId="77777777" w:rsidR="00D927A6" w:rsidRPr="00D927A6" w:rsidRDefault="00D927A6" w:rsidP="00D927A6">
      <w:pPr>
        <w:numPr>
          <w:ilvl w:val="0"/>
          <w:numId w:val="130"/>
        </w:numPr>
        <w:spacing w:before="100" w:beforeAutospacing="1" w:after="100" w:afterAutospacing="1" w:line="240" w:lineRule="auto"/>
        <w:ind w:right="0"/>
        <w:jc w:val="left"/>
        <w:rPr>
          <w:sz w:val="24"/>
          <w:szCs w:val="24"/>
          <w:lang w:val="en-US" w:eastAsia="en-US"/>
        </w:rPr>
      </w:pPr>
      <w:r w:rsidRPr="00D927A6">
        <w:rPr>
          <w:sz w:val="24"/>
          <w:szCs w:val="24"/>
          <w:lang w:val="en-US" w:eastAsia="en-US"/>
        </w:rPr>
        <w:t>Strategic interactions among rational agents can be formally modeled using games defined by players, strategies, and payoffs.</w:t>
      </w:r>
    </w:p>
    <w:p w14:paraId="38768989" w14:textId="77777777" w:rsidR="00D927A6" w:rsidRPr="00D927A6" w:rsidRDefault="00D927A6" w:rsidP="00D927A6">
      <w:pPr>
        <w:numPr>
          <w:ilvl w:val="0"/>
          <w:numId w:val="130"/>
        </w:numPr>
        <w:spacing w:before="100" w:beforeAutospacing="1" w:after="100" w:afterAutospacing="1" w:line="240" w:lineRule="auto"/>
        <w:ind w:right="0"/>
        <w:jc w:val="left"/>
        <w:rPr>
          <w:sz w:val="24"/>
          <w:szCs w:val="24"/>
          <w:lang w:val="en-US" w:eastAsia="en-US"/>
        </w:rPr>
      </w:pPr>
      <w:r w:rsidRPr="00D927A6">
        <w:rPr>
          <w:sz w:val="24"/>
          <w:szCs w:val="24"/>
          <w:lang w:val="en-US" w:eastAsia="en-US"/>
        </w:rPr>
        <w:t>Outcomes of strategic interaction depend on mutual expectations about others’ actions.</w:t>
      </w:r>
    </w:p>
    <w:p w14:paraId="36872B54" w14:textId="77777777" w:rsidR="00D927A6" w:rsidRPr="00D927A6" w:rsidRDefault="00D927A6" w:rsidP="00D927A6">
      <w:pPr>
        <w:numPr>
          <w:ilvl w:val="0"/>
          <w:numId w:val="130"/>
        </w:numPr>
        <w:spacing w:before="100" w:beforeAutospacing="1" w:after="100" w:afterAutospacing="1" w:line="240" w:lineRule="auto"/>
        <w:ind w:right="0"/>
        <w:jc w:val="left"/>
        <w:rPr>
          <w:sz w:val="24"/>
          <w:szCs w:val="24"/>
          <w:lang w:val="en-US" w:eastAsia="en-US"/>
        </w:rPr>
      </w:pPr>
      <w:r w:rsidRPr="00D927A6">
        <w:rPr>
          <w:sz w:val="24"/>
          <w:szCs w:val="24"/>
          <w:lang w:val="en-US" w:eastAsia="en-US"/>
        </w:rPr>
        <w:t>Equilibrium concepts (e.g., Nash equilibrium) characterize stable outcomes in which no agent can unilaterally improve their payoff.</w:t>
      </w:r>
    </w:p>
    <w:p w14:paraId="7A961831" w14:textId="77777777" w:rsidR="00D927A6" w:rsidRPr="00D927A6" w:rsidRDefault="00D927A6" w:rsidP="00D927A6">
      <w:pPr>
        <w:numPr>
          <w:ilvl w:val="0"/>
          <w:numId w:val="130"/>
        </w:numPr>
        <w:spacing w:before="100" w:beforeAutospacing="1" w:after="100" w:afterAutospacing="1" w:line="240" w:lineRule="auto"/>
        <w:ind w:right="0"/>
        <w:jc w:val="left"/>
        <w:rPr>
          <w:sz w:val="24"/>
          <w:szCs w:val="24"/>
          <w:lang w:val="en-US" w:eastAsia="en-US"/>
        </w:rPr>
      </w:pPr>
      <w:r w:rsidRPr="00D927A6">
        <w:rPr>
          <w:sz w:val="24"/>
          <w:szCs w:val="24"/>
          <w:lang w:val="en-US" w:eastAsia="en-US"/>
        </w:rPr>
        <w:t>Strategic behavior can be analyzed independently of psychological detail, using preference consistency and rational choice axioms.</w:t>
      </w:r>
    </w:p>
    <w:p w14:paraId="6B2B1878" w14:textId="77777777" w:rsidR="00D927A6" w:rsidRPr="00D927A6" w:rsidRDefault="00D927A6" w:rsidP="00D927A6">
      <w:pPr>
        <w:numPr>
          <w:ilvl w:val="0"/>
          <w:numId w:val="130"/>
        </w:numPr>
        <w:spacing w:before="100" w:beforeAutospacing="1" w:after="100" w:afterAutospacing="1" w:line="240" w:lineRule="auto"/>
        <w:ind w:right="0"/>
        <w:jc w:val="left"/>
        <w:rPr>
          <w:sz w:val="24"/>
          <w:szCs w:val="24"/>
          <w:lang w:val="en-US" w:eastAsia="en-US"/>
        </w:rPr>
      </w:pPr>
      <w:r w:rsidRPr="00D927A6">
        <w:rPr>
          <w:sz w:val="24"/>
          <w:szCs w:val="24"/>
          <w:lang w:val="en-US" w:eastAsia="en-US"/>
        </w:rPr>
        <w:t>Many economic, biological, political, and social interactions instantiate game-theoretic structures.</w:t>
      </w:r>
    </w:p>
    <w:p w14:paraId="6F56996B" w14:textId="77777777" w:rsidR="00D927A6" w:rsidRPr="00D927A6" w:rsidRDefault="00D927A6" w:rsidP="00D927A6">
      <w:pPr>
        <w:spacing w:before="0" w:line="240" w:lineRule="auto"/>
        <w:ind w:right="0"/>
        <w:jc w:val="left"/>
        <w:rPr>
          <w:sz w:val="24"/>
          <w:szCs w:val="24"/>
          <w:lang w:val="en-US" w:eastAsia="en-US"/>
        </w:rPr>
      </w:pPr>
      <w:r w:rsidRPr="00D927A6">
        <w:rPr>
          <w:sz w:val="24"/>
          <w:szCs w:val="24"/>
          <w:lang w:val="en-US" w:eastAsia="en-US"/>
        </w:rPr>
        <w:pict w14:anchorId="692193BE">
          <v:rect id="_x0000_i3577" style="width:0;height:1.5pt" o:hralign="center" o:hrstd="t" o:hr="t" fillcolor="#a0a0a0" stroked="f"/>
        </w:pict>
      </w:r>
    </w:p>
    <w:p w14:paraId="68489860" w14:textId="77777777" w:rsidR="00D927A6" w:rsidRPr="00D927A6" w:rsidRDefault="00D927A6" w:rsidP="00D927A6">
      <w:pPr>
        <w:spacing w:before="100" w:beforeAutospacing="1" w:after="100" w:afterAutospacing="1" w:line="240" w:lineRule="auto"/>
        <w:ind w:right="0"/>
        <w:jc w:val="left"/>
        <w:outlineLvl w:val="1"/>
        <w:rPr>
          <w:b/>
          <w:bCs/>
          <w:sz w:val="24"/>
          <w:szCs w:val="24"/>
          <w:lang w:val="en-US" w:eastAsia="en-US"/>
        </w:rPr>
      </w:pPr>
      <w:r w:rsidRPr="00D927A6">
        <w:rPr>
          <w:b/>
          <w:bCs/>
          <w:sz w:val="24"/>
          <w:szCs w:val="24"/>
          <w:lang w:val="en-US" w:eastAsia="en-US"/>
        </w:rPr>
        <w:t>LAYER SCORES: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155"/>
        <w:gridCol w:w="634"/>
        <w:gridCol w:w="3299"/>
      </w:tblGrid>
      <w:tr w:rsidR="00D927A6" w:rsidRPr="00D927A6" w14:paraId="1AA3615F" w14:textId="77777777">
        <w:trPr>
          <w:tblHeader/>
          <w:tblCellSpacing w:w="15" w:type="dxa"/>
        </w:trPr>
        <w:tc>
          <w:tcPr>
            <w:tcW w:w="0" w:type="auto"/>
            <w:vAlign w:val="center"/>
            <w:hideMark/>
          </w:tcPr>
          <w:p w14:paraId="440A9A7A" w14:textId="77777777" w:rsidR="00D927A6" w:rsidRPr="00D927A6" w:rsidRDefault="00D927A6" w:rsidP="00D927A6">
            <w:pPr>
              <w:spacing w:before="0" w:line="240" w:lineRule="auto"/>
              <w:ind w:right="0"/>
              <w:jc w:val="center"/>
              <w:rPr>
                <w:b/>
                <w:bCs/>
                <w:sz w:val="24"/>
                <w:szCs w:val="24"/>
                <w:lang w:val="en-US" w:eastAsia="en-US"/>
              </w:rPr>
            </w:pPr>
            <w:r w:rsidRPr="00D927A6">
              <w:rPr>
                <w:b/>
                <w:bCs/>
                <w:sz w:val="24"/>
                <w:szCs w:val="24"/>
                <w:lang w:val="en-US" w:eastAsia="en-US"/>
              </w:rPr>
              <w:t>Layer</w:t>
            </w:r>
          </w:p>
        </w:tc>
        <w:tc>
          <w:tcPr>
            <w:tcW w:w="0" w:type="auto"/>
            <w:vAlign w:val="center"/>
            <w:hideMark/>
          </w:tcPr>
          <w:p w14:paraId="65D520F8" w14:textId="77777777" w:rsidR="00D927A6" w:rsidRPr="00D927A6" w:rsidRDefault="00D927A6" w:rsidP="00D927A6">
            <w:pPr>
              <w:spacing w:before="0" w:line="240" w:lineRule="auto"/>
              <w:ind w:right="0"/>
              <w:jc w:val="center"/>
              <w:rPr>
                <w:b/>
                <w:bCs/>
                <w:sz w:val="24"/>
                <w:szCs w:val="24"/>
                <w:lang w:val="en-US" w:eastAsia="en-US"/>
              </w:rPr>
            </w:pPr>
            <w:r w:rsidRPr="00D927A6">
              <w:rPr>
                <w:b/>
                <w:bCs/>
                <w:sz w:val="24"/>
                <w:szCs w:val="24"/>
                <w:lang w:val="en-US" w:eastAsia="en-US"/>
              </w:rPr>
              <w:t>Score</w:t>
            </w:r>
          </w:p>
        </w:tc>
        <w:tc>
          <w:tcPr>
            <w:tcW w:w="0" w:type="auto"/>
            <w:vAlign w:val="center"/>
            <w:hideMark/>
          </w:tcPr>
          <w:p w14:paraId="3C5EC474" w14:textId="77777777" w:rsidR="00D927A6" w:rsidRPr="00D927A6" w:rsidRDefault="00D927A6" w:rsidP="00D927A6">
            <w:pPr>
              <w:spacing w:before="0" w:line="240" w:lineRule="auto"/>
              <w:ind w:right="0"/>
              <w:jc w:val="center"/>
              <w:rPr>
                <w:b/>
                <w:bCs/>
                <w:sz w:val="24"/>
                <w:szCs w:val="24"/>
                <w:lang w:val="en-US" w:eastAsia="en-US"/>
              </w:rPr>
            </w:pPr>
            <w:r w:rsidRPr="00D927A6">
              <w:rPr>
                <w:b/>
                <w:bCs/>
                <w:sz w:val="24"/>
                <w:szCs w:val="24"/>
                <w:lang w:val="en-US" w:eastAsia="en-US"/>
              </w:rPr>
              <w:t>Breakdown</w:t>
            </w:r>
          </w:p>
        </w:tc>
      </w:tr>
      <w:tr w:rsidR="00D927A6" w:rsidRPr="00D927A6" w14:paraId="1A2CAAAA" w14:textId="77777777">
        <w:trPr>
          <w:tblCellSpacing w:w="15" w:type="dxa"/>
        </w:trPr>
        <w:tc>
          <w:tcPr>
            <w:tcW w:w="0" w:type="auto"/>
            <w:vAlign w:val="center"/>
            <w:hideMark/>
          </w:tcPr>
          <w:p w14:paraId="08DB3B14" w14:textId="77777777" w:rsidR="00D927A6" w:rsidRPr="00D927A6" w:rsidRDefault="00D927A6" w:rsidP="00D927A6">
            <w:pPr>
              <w:spacing w:before="0" w:line="240" w:lineRule="auto"/>
              <w:ind w:right="0"/>
              <w:jc w:val="left"/>
              <w:rPr>
                <w:sz w:val="24"/>
                <w:szCs w:val="24"/>
                <w:lang w:val="en-US" w:eastAsia="en-US"/>
              </w:rPr>
            </w:pPr>
            <w:r w:rsidRPr="00D927A6">
              <w:rPr>
                <w:sz w:val="24"/>
                <w:szCs w:val="24"/>
                <w:lang w:val="en-US" w:eastAsia="en-US"/>
              </w:rPr>
              <w:t>I (Internal Integrity)</w:t>
            </w:r>
          </w:p>
        </w:tc>
        <w:tc>
          <w:tcPr>
            <w:tcW w:w="0" w:type="auto"/>
            <w:vAlign w:val="center"/>
            <w:hideMark/>
          </w:tcPr>
          <w:p w14:paraId="5D761F44" w14:textId="77777777" w:rsidR="00D927A6" w:rsidRPr="00D927A6" w:rsidRDefault="00D927A6" w:rsidP="00D927A6">
            <w:pPr>
              <w:spacing w:before="0" w:line="240" w:lineRule="auto"/>
              <w:ind w:right="0"/>
              <w:jc w:val="left"/>
              <w:rPr>
                <w:sz w:val="24"/>
                <w:szCs w:val="24"/>
                <w:lang w:val="en-US" w:eastAsia="en-US"/>
              </w:rPr>
            </w:pPr>
            <w:r w:rsidRPr="00D927A6">
              <w:rPr>
                <w:b/>
                <w:bCs/>
                <w:sz w:val="24"/>
                <w:szCs w:val="24"/>
                <w:lang w:val="en-US" w:eastAsia="en-US"/>
              </w:rPr>
              <w:t>5 / 5</w:t>
            </w:r>
          </w:p>
        </w:tc>
        <w:tc>
          <w:tcPr>
            <w:tcW w:w="0" w:type="auto"/>
            <w:vAlign w:val="center"/>
            <w:hideMark/>
          </w:tcPr>
          <w:p w14:paraId="179A6BF7" w14:textId="77777777" w:rsidR="00D927A6" w:rsidRPr="00D927A6" w:rsidRDefault="00D927A6" w:rsidP="00D927A6">
            <w:pPr>
              <w:spacing w:before="0" w:line="240" w:lineRule="auto"/>
              <w:ind w:right="0"/>
              <w:jc w:val="left"/>
              <w:rPr>
                <w:sz w:val="24"/>
                <w:szCs w:val="24"/>
                <w:lang w:val="en-US" w:eastAsia="en-US"/>
              </w:rPr>
            </w:pPr>
            <w:r w:rsidRPr="00D927A6">
              <w:rPr>
                <w:sz w:val="24"/>
                <w:szCs w:val="24"/>
                <w:lang w:val="en-US" w:eastAsia="en-US"/>
              </w:rPr>
              <w:t>A1=1, A2=1, A3=1, A4=1, A5=1</w:t>
            </w:r>
          </w:p>
        </w:tc>
      </w:tr>
      <w:tr w:rsidR="00D927A6" w:rsidRPr="00D927A6" w14:paraId="59CFEEB4" w14:textId="77777777">
        <w:trPr>
          <w:tblCellSpacing w:w="15" w:type="dxa"/>
        </w:trPr>
        <w:tc>
          <w:tcPr>
            <w:tcW w:w="0" w:type="auto"/>
            <w:vAlign w:val="center"/>
            <w:hideMark/>
          </w:tcPr>
          <w:p w14:paraId="3E9BFD9F" w14:textId="77777777" w:rsidR="00D927A6" w:rsidRPr="00D927A6" w:rsidRDefault="00D927A6" w:rsidP="00D927A6">
            <w:pPr>
              <w:spacing w:before="0" w:line="240" w:lineRule="auto"/>
              <w:ind w:right="0"/>
              <w:jc w:val="left"/>
              <w:rPr>
                <w:sz w:val="24"/>
                <w:szCs w:val="24"/>
                <w:lang w:val="en-US" w:eastAsia="en-US"/>
              </w:rPr>
            </w:pPr>
            <w:r w:rsidRPr="00D927A6">
              <w:rPr>
                <w:sz w:val="24"/>
                <w:szCs w:val="24"/>
                <w:lang w:val="en-US" w:eastAsia="en-US"/>
              </w:rPr>
              <w:t>C (Constraint Power)</w:t>
            </w:r>
          </w:p>
        </w:tc>
        <w:tc>
          <w:tcPr>
            <w:tcW w:w="0" w:type="auto"/>
            <w:vAlign w:val="center"/>
            <w:hideMark/>
          </w:tcPr>
          <w:p w14:paraId="015D89A4" w14:textId="77777777" w:rsidR="00D927A6" w:rsidRPr="00D927A6" w:rsidRDefault="00D927A6" w:rsidP="00D927A6">
            <w:pPr>
              <w:spacing w:before="0" w:line="240" w:lineRule="auto"/>
              <w:ind w:right="0"/>
              <w:jc w:val="left"/>
              <w:rPr>
                <w:sz w:val="24"/>
                <w:szCs w:val="24"/>
                <w:lang w:val="en-US" w:eastAsia="en-US"/>
              </w:rPr>
            </w:pPr>
            <w:r w:rsidRPr="00D927A6">
              <w:rPr>
                <w:b/>
                <w:bCs/>
                <w:sz w:val="24"/>
                <w:szCs w:val="24"/>
                <w:lang w:val="en-US" w:eastAsia="en-US"/>
              </w:rPr>
              <w:t>1 / 3</w:t>
            </w:r>
          </w:p>
        </w:tc>
        <w:tc>
          <w:tcPr>
            <w:tcW w:w="0" w:type="auto"/>
            <w:vAlign w:val="center"/>
            <w:hideMark/>
          </w:tcPr>
          <w:p w14:paraId="7C7619FD" w14:textId="77777777" w:rsidR="00D927A6" w:rsidRPr="00D927A6" w:rsidRDefault="00D927A6" w:rsidP="00D927A6">
            <w:pPr>
              <w:spacing w:before="0" w:line="240" w:lineRule="auto"/>
              <w:ind w:right="0"/>
              <w:jc w:val="left"/>
              <w:rPr>
                <w:sz w:val="24"/>
                <w:szCs w:val="24"/>
                <w:lang w:val="en-US" w:eastAsia="en-US"/>
              </w:rPr>
            </w:pPr>
            <w:r w:rsidRPr="00D927A6">
              <w:rPr>
                <w:sz w:val="24"/>
                <w:szCs w:val="24"/>
                <w:lang w:val="en-US" w:eastAsia="en-US"/>
              </w:rPr>
              <w:t>B1=1, B2=0, B3=0</w:t>
            </w:r>
          </w:p>
        </w:tc>
      </w:tr>
      <w:tr w:rsidR="00D927A6" w:rsidRPr="00D927A6" w14:paraId="1D3841DE" w14:textId="77777777">
        <w:trPr>
          <w:tblCellSpacing w:w="15" w:type="dxa"/>
        </w:trPr>
        <w:tc>
          <w:tcPr>
            <w:tcW w:w="0" w:type="auto"/>
            <w:vAlign w:val="center"/>
            <w:hideMark/>
          </w:tcPr>
          <w:p w14:paraId="19055512" w14:textId="77777777" w:rsidR="00D927A6" w:rsidRPr="00D927A6" w:rsidRDefault="00D927A6" w:rsidP="00D927A6">
            <w:pPr>
              <w:spacing w:before="0" w:line="240" w:lineRule="auto"/>
              <w:ind w:right="0"/>
              <w:jc w:val="left"/>
              <w:rPr>
                <w:sz w:val="24"/>
                <w:szCs w:val="24"/>
                <w:lang w:val="en-US" w:eastAsia="en-US"/>
              </w:rPr>
            </w:pPr>
            <w:r w:rsidRPr="00D927A6">
              <w:rPr>
                <w:sz w:val="24"/>
                <w:szCs w:val="24"/>
                <w:lang w:val="en-US" w:eastAsia="en-US"/>
              </w:rPr>
              <w:t>O (Ontological Load)</w:t>
            </w:r>
          </w:p>
        </w:tc>
        <w:tc>
          <w:tcPr>
            <w:tcW w:w="0" w:type="auto"/>
            <w:vAlign w:val="center"/>
            <w:hideMark/>
          </w:tcPr>
          <w:p w14:paraId="7C9D59AB" w14:textId="77777777" w:rsidR="00D927A6" w:rsidRPr="00D927A6" w:rsidRDefault="00D927A6" w:rsidP="00D927A6">
            <w:pPr>
              <w:spacing w:before="0" w:line="240" w:lineRule="auto"/>
              <w:ind w:right="0"/>
              <w:jc w:val="left"/>
              <w:rPr>
                <w:sz w:val="24"/>
                <w:szCs w:val="24"/>
                <w:lang w:val="en-US" w:eastAsia="en-US"/>
              </w:rPr>
            </w:pPr>
            <w:r w:rsidRPr="00D927A6">
              <w:rPr>
                <w:b/>
                <w:bCs/>
                <w:sz w:val="24"/>
                <w:szCs w:val="24"/>
                <w:lang w:val="en-US" w:eastAsia="en-US"/>
              </w:rPr>
              <w:t>0 / 2</w:t>
            </w:r>
          </w:p>
        </w:tc>
        <w:tc>
          <w:tcPr>
            <w:tcW w:w="0" w:type="auto"/>
            <w:vAlign w:val="center"/>
            <w:hideMark/>
          </w:tcPr>
          <w:p w14:paraId="3B85F5EC" w14:textId="77777777" w:rsidR="00D927A6" w:rsidRPr="00D927A6" w:rsidRDefault="00D927A6" w:rsidP="00D927A6">
            <w:pPr>
              <w:spacing w:before="0" w:line="240" w:lineRule="auto"/>
              <w:ind w:right="0"/>
              <w:jc w:val="left"/>
              <w:rPr>
                <w:sz w:val="24"/>
                <w:szCs w:val="24"/>
                <w:lang w:val="en-US" w:eastAsia="en-US"/>
              </w:rPr>
            </w:pPr>
            <w:r w:rsidRPr="00D927A6">
              <w:rPr>
                <w:sz w:val="24"/>
                <w:szCs w:val="24"/>
                <w:lang w:val="en-US" w:eastAsia="en-US"/>
              </w:rPr>
              <w:t>C1=0, C2=0</w:t>
            </w:r>
          </w:p>
        </w:tc>
      </w:tr>
      <w:tr w:rsidR="00D927A6" w:rsidRPr="00D927A6" w14:paraId="73C5F576" w14:textId="77777777">
        <w:trPr>
          <w:tblCellSpacing w:w="15" w:type="dxa"/>
        </w:trPr>
        <w:tc>
          <w:tcPr>
            <w:tcW w:w="0" w:type="auto"/>
            <w:vAlign w:val="center"/>
            <w:hideMark/>
          </w:tcPr>
          <w:p w14:paraId="1243A10A" w14:textId="77777777" w:rsidR="00D927A6" w:rsidRPr="00D927A6" w:rsidRDefault="00D927A6" w:rsidP="00D927A6">
            <w:pPr>
              <w:spacing w:before="0" w:line="240" w:lineRule="auto"/>
              <w:ind w:right="0"/>
              <w:jc w:val="left"/>
              <w:rPr>
                <w:sz w:val="24"/>
                <w:szCs w:val="24"/>
                <w:lang w:val="en-US" w:eastAsia="en-US"/>
              </w:rPr>
            </w:pPr>
            <w:r w:rsidRPr="00D927A6">
              <w:rPr>
                <w:sz w:val="24"/>
                <w:szCs w:val="24"/>
                <w:lang w:val="en-US" w:eastAsia="en-US"/>
              </w:rPr>
              <w:t>N (Non-Triviality)</w:t>
            </w:r>
          </w:p>
        </w:tc>
        <w:tc>
          <w:tcPr>
            <w:tcW w:w="0" w:type="auto"/>
            <w:vAlign w:val="center"/>
            <w:hideMark/>
          </w:tcPr>
          <w:p w14:paraId="4785C9BC" w14:textId="77777777" w:rsidR="00D927A6" w:rsidRPr="00D927A6" w:rsidRDefault="00D927A6" w:rsidP="00D927A6">
            <w:pPr>
              <w:spacing w:before="0" w:line="240" w:lineRule="auto"/>
              <w:ind w:right="0"/>
              <w:jc w:val="left"/>
              <w:rPr>
                <w:sz w:val="24"/>
                <w:szCs w:val="24"/>
                <w:lang w:val="en-US" w:eastAsia="en-US"/>
              </w:rPr>
            </w:pPr>
            <w:r w:rsidRPr="00D927A6">
              <w:rPr>
                <w:b/>
                <w:bCs/>
                <w:sz w:val="24"/>
                <w:szCs w:val="24"/>
                <w:lang w:val="en-US" w:eastAsia="en-US"/>
              </w:rPr>
              <w:t>0.6</w:t>
            </w:r>
          </w:p>
        </w:tc>
        <w:tc>
          <w:tcPr>
            <w:tcW w:w="0" w:type="auto"/>
            <w:vAlign w:val="center"/>
            <w:hideMark/>
          </w:tcPr>
          <w:p w14:paraId="7299079D" w14:textId="77777777" w:rsidR="00D927A6" w:rsidRPr="00D927A6" w:rsidRDefault="00D927A6" w:rsidP="00D927A6">
            <w:pPr>
              <w:spacing w:before="0" w:line="240" w:lineRule="auto"/>
              <w:ind w:right="0"/>
              <w:jc w:val="left"/>
              <w:rPr>
                <w:sz w:val="24"/>
                <w:szCs w:val="24"/>
                <w:lang w:val="en-US" w:eastAsia="en-US"/>
              </w:rPr>
            </w:pPr>
            <w:r w:rsidRPr="00D927A6">
              <w:rPr>
                <w:sz w:val="24"/>
                <w:szCs w:val="24"/>
                <w:lang w:val="en-US" w:eastAsia="en-US"/>
              </w:rPr>
              <w:t>0.4 + 0.2×1</w:t>
            </w:r>
          </w:p>
        </w:tc>
      </w:tr>
    </w:tbl>
    <w:p w14:paraId="0C66B192" w14:textId="77777777" w:rsidR="00D927A6" w:rsidRPr="00D927A6" w:rsidRDefault="00D927A6" w:rsidP="00D927A6">
      <w:pPr>
        <w:spacing w:before="0" w:line="240" w:lineRule="auto"/>
        <w:ind w:right="0"/>
        <w:jc w:val="left"/>
        <w:rPr>
          <w:sz w:val="24"/>
          <w:szCs w:val="24"/>
          <w:lang w:val="en-US" w:eastAsia="en-US"/>
        </w:rPr>
      </w:pPr>
      <w:r w:rsidRPr="00D927A6">
        <w:rPr>
          <w:sz w:val="24"/>
          <w:szCs w:val="24"/>
          <w:lang w:val="en-US" w:eastAsia="en-US"/>
        </w:rPr>
        <w:pict w14:anchorId="482DDF2D">
          <v:rect id="_x0000_i3578" style="width:0;height:1.5pt" o:hralign="center" o:hrstd="t" o:hr="t" fillcolor="#a0a0a0" stroked="f"/>
        </w:pict>
      </w:r>
    </w:p>
    <w:p w14:paraId="5AB6F1B3" w14:textId="77777777" w:rsidR="00D927A6" w:rsidRPr="00D927A6" w:rsidRDefault="00D927A6" w:rsidP="00D927A6">
      <w:pPr>
        <w:spacing w:before="100" w:beforeAutospacing="1" w:after="100" w:afterAutospacing="1" w:line="240" w:lineRule="auto"/>
        <w:ind w:right="0"/>
        <w:jc w:val="left"/>
        <w:outlineLvl w:val="1"/>
        <w:rPr>
          <w:b/>
          <w:bCs/>
          <w:sz w:val="24"/>
          <w:szCs w:val="24"/>
          <w:lang w:val="en-US" w:eastAsia="en-US"/>
        </w:rPr>
      </w:pPr>
      <w:r w:rsidRPr="00D927A6">
        <w:rPr>
          <w:b/>
          <w:bCs/>
          <w:sz w:val="24"/>
          <w:szCs w:val="24"/>
          <w:lang w:val="en-US" w:eastAsia="en-US"/>
        </w:rPr>
        <w:t>CALCULATIONS:</w:t>
      </w:r>
    </w:p>
    <w:p w14:paraId="37633AB1" w14:textId="77777777" w:rsidR="00D927A6" w:rsidRPr="00D927A6" w:rsidRDefault="00D927A6" w:rsidP="00D927A6">
      <w:pPr>
        <w:numPr>
          <w:ilvl w:val="0"/>
          <w:numId w:val="131"/>
        </w:numPr>
        <w:spacing w:before="100" w:beforeAutospacing="1" w:after="100" w:afterAutospacing="1" w:line="240" w:lineRule="auto"/>
        <w:ind w:right="0"/>
        <w:jc w:val="left"/>
        <w:rPr>
          <w:sz w:val="24"/>
          <w:szCs w:val="24"/>
          <w:lang w:val="en-US" w:eastAsia="en-US"/>
        </w:rPr>
      </w:pPr>
      <w:r w:rsidRPr="00D927A6">
        <w:rPr>
          <w:b/>
          <w:bCs/>
          <w:sz w:val="24"/>
          <w:szCs w:val="24"/>
          <w:lang w:val="en-US" w:eastAsia="en-US"/>
        </w:rPr>
        <w:lastRenderedPageBreak/>
        <w:t>Non-Triviality Multiplier:</w:t>
      </w:r>
      <w:r w:rsidRPr="00D927A6">
        <w:rPr>
          <w:sz w:val="24"/>
          <w:szCs w:val="24"/>
          <w:lang w:val="en-US" w:eastAsia="en-US"/>
        </w:rPr>
        <w:br/>
        <w:t xml:space="preserve">N = 0.4 + 0.2 × 1 = </w:t>
      </w:r>
      <w:r w:rsidRPr="00D927A6">
        <w:rPr>
          <w:b/>
          <w:bCs/>
          <w:sz w:val="24"/>
          <w:szCs w:val="24"/>
          <w:lang w:val="en-US" w:eastAsia="en-US"/>
        </w:rPr>
        <w:t>0.6</w:t>
      </w:r>
    </w:p>
    <w:p w14:paraId="74CF69E5" w14:textId="77777777" w:rsidR="00D927A6" w:rsidRPr="00D927A6" w:rsidRDefault="00D927A6" w:rsidP="00D927A6">
      <w:pPr>
        <w:numPr>
          <w:ilvl w:val="0"/>
          <w:numId w:val="131"/>
        </w:numPr>
        <w:spacing w:before="100" w:beforeAutospacing="1" w:after="100" w:afterAutospacing="1" w:line="240" w:lineRule="auto"/>
        <w:ind w:right="0"/>
        <w:jc w:val="left"/>
        <w:rPr>
          <w:sz w:val="24"/>
          <w:szCs w:val="24"/>
          <w:lang w:val="en-US" w:eastAsia="en-US"/>
        </w:rPr>
      </w:pPr>
      <w:r w:rsidRPr="00D927A6">
        <w:rPr>
          <w:b/>
          <w:bCs/>
          <w:sz w:val="24"/>
          <w:szCs w:val="24"/>
          <w:lang w:val="en-US" w:eastAsia="en-US"/>
        </w:rPr>
        <w:t>Raw Score:</w:t>
      </w:r>
      <w:r w:rsidRPr="00D927A6">
        <w:rPr>
          <w:sz w:val="24"/>
          <w:szCs w:val="24"/>
          <w:lang w:val="en-US" w:eastAsia="en-US"/>
        </w:rPr>
        <w:br/>
        <w:t xml:space="preserve">2×5 + 3×1 + 4×0 = 10 + 3 + 0 = </w:t>
      </w:r>
      <w:r w:rsidRPr="00D927A6">
        <w:rPr>
          <w:b/>
          <w:bCs/>
          <w:sz w:val="24"/>
          <w:szCs w:val="24"/>
          <w:lang w:val="en-US" w:eastAsia="en-US"/>
        </w:rPr>
        <w:t>13</w:t>
      </w:r>
    </w:p>
    <w:p w14:paraId="541E6EFA" w14:textId="77777777" w:rsidR="00D927A6" w:rsidRPr="00D927A6" w:rsidRDefault="00D927A6" w:rsidP="00D927A6">
      <w:pPr>
        <w:numPr>
          <w:ilvl w:val="0"/>
          <w:numId w:val="131"/>
        </w:numPr>
        <w:spacing w:before="100" w:beforeAutospacing="1" w:after="100" w:afterAutospacing="1" w:line="240" w:lineRule="auto"/>
        <w:ind w:right="0"/>
        <w:jc w:val="left"/>
        <w:rPr>
          <w:sz w:val="24"/>
          <w:szCs w:val="24"/>
          <w:lang w:val="en-US" w:eastAsia="en-US"/>
        </w:rPr>
      </w:pPr>
      <w:r w:rsidRPr="00D927A6">
        <w:rPr>
          <w:b/>
          <w:bCs/>
          <w:sz w:val="24"/>
          <w:szCs w:val="24"/>
          <w:lang w:val="en-US" w:eastAsia="en-US"/>
        </w:rPr>
        <w:t>Maximum:</w:t>
      </w:r>
      <w:r w:rsidRPr="00D927A6">
        <w:rPr>
          <w:sz w:val="24"/>
          <w:szCs w:val="24"/>
          <w:lang w:val="en-US" w:eastAsia="en-US"/>
        </w:rPr>
        <w:t xml:space="preserve"> 27</w:t>
      </w:r>
    </w:p>
    <w:p w14:paraId="2E943F2B" w14:textId="77777777" w:rsidR="00D927A6" w:rsidRPr="00D927A6" w:rsidRDefault="00D927A6" w:rsidP="00D927A6">
      <w:pPr>
        <w:numPr>
          <w:ilvl w:val="0"/>
          <w:numId w:val="131"/>
        </w:numPr>
        <w:spacing w:before="100" w:beforeAutospacing="1" w:after="100" w:afterAutospacing="1" w:line="240" w:lineRule="auto"/>
        <w:ind w:right="0"/>
        <w:jc w:val="left"/>
        <w:rPr>
          <w:sz w:val="24"/>
          <w:szCs w:val="24"/>
          <w:lang w:val="en-US" w:eastAsia="en-US"/>
        </w:rPr>
      </w:pPr>
      <w:r w:rsidRPr="00D927A6">
        <w:rPr>
          <w:b/>
          <w:bCs/>
          <w:sz w:val="24"/>
          <w:szCs w:val="24"/>
          <w:lang w:val="en-US" w:eastAsia="en-US"/>
        </w:rPr>
        <w:t>Structural Admissibility Score:</w:t>
      </w:r>
      <w:r w:rsidRPr="00D927A6">
        <w:rPr>
          <w:sz w:val="24"/>
          <w:szCs w:val="24"/>
          <w:lang w:val="en-US" w:eastAsia="en-US"/>
        </w:rPr>
        <w:br/>
        <w:t xml:space="preserve">S(T) = 0.6 × (13 / 27) ≈ </w:t>
      </w:r>
      <w:r w:rsidRPr="00D927A6">
        <w:rPr>
          <w:b/>
          <w:bCs/>
          <w:sz w:val="24"/>
          <w:szCs w:val="24"/>
          <w:lang w:val="en-US" w:eastAsia="en-US"/>
        </w:rPr>
        <w:t>0.289</w:t>
      </w:r>
    </w:p>
    <w:p w14:paraId="08482001" w14:textId="77777777" w:rsidR="00D927A6" w:rsidRPr="00D927A6" w:rsidRDefault="00D927A6" w:rsidP="00D927A6">
      <w:pPr>
        <w:numPr>
          <w:ilvl w:val="0"/>
          <w:numId w:val="131"/>
        </w:numPr>
        <w:spacing w:before="100" w:beforeAutospacing="1" w:after="100" w:afterAutospacing="1" w:line="240" w:lineRule="auto"/>
        <w:ind w:right="0"/>
        <w:jc w:val="left"/>
        <w:rPr>
          <w:sz w:val="24"/>
          <w:szCs w:val="24"/>
          <w:lang w:val="en-US" w:eastAsia="en-US"/>
        </w:rPr>
      </w:pPr>
      <w:r w:rsidRPr="00D927A6">
        <w:rPr>
          <w:b/>
          <w:bCs/>
          <w:sz w:val="24"/>
          <w:szCs w:val="24"/>
          <w:lang w:val="en-US" w:eastAsia="en-US"/>
        </w:rPr>
        <w:t>Final Percentage:</w:t>
      </w:r>
      <w:r w:rsidRPr="00D927A6">
        <w:rPr>
          <w:sz w:val="24"/>
          <w:szCs w:val="24"/>
          <w:lang w:val="en-US" w:eastAsia="en-US"/>
        </w:rPr>
        <w:br/>
      </w:r>
      <w:r w:rsidRPr="00D927A6">
        <w:rPr>
          <w:b/>
          <w:bCs/>
          <w:sz w:val="24"/>
          <w:szCs w:val="24"/>
          <w:lang w:val="en-US" w:eastAsia="en-US"/>
        </w:rPr>
        <w:t>S(T) ≈ 28.9%</w:t>
      </w:r>
    </w:p>
    <w:p w14:paraId="52006F80" w14:textId="77777777" w:rsidR="00D927A6" w:rsidRPr="00D927A6" w:rsidRDefault="00D927A6" w:rsidP="00D927A6">
      <w:pPr>
        <w:spacing w:before="0" w:line="240" w:lineRule="auto"/>
        <w:ind w:right="0"/>
        <w:jc w:val="left"/>
        <w:rPr>
          <w:sz w:val="24"/>
          <w:szCs w:val="24"/>
          <w:lang w:val="en-US" w:eastAsia="en-US"/>
        </w:rPr>
      </w:pPr>
      <w:r w:rsidRPr="00D927A6">
        <w:rPr>
          <w:sz w:val="24"/>
          <w:szCs w:val="24"/>
          <w:lang w:val="en-US" w:eastAsia="en-US"/>
        </w:rPr>
        <w:pict w14:anchorId="22D7A48E">
          <v:rect id="_x0000_i3579" style="width:0;height:1.5pt" o:hralign="center" o:hrstd="t" o:hr="t" fillcolor="#a0a0a0" stroked="f"/>
        </w:pict>
      </w:r>
    </w:p>
    <w:p w14:paraId="75C2509F" w14:textId="77777777" w:rsidR="00D927A6" w:rsidRPr="00D927A6" w:rsidRDefault="00D927A6" w:rsidP="00D927A6">
      <w:pPr>
        <w:spacing w:before="100" w:beforeAutospacing="1" w:after="100" w:afterAutospacing="1" w:line="240" w:lineRule="auto"/>
        <w:ind w:right="0"/>
        <w:jc w:val="left"/>
        <w:outlineLvl w:val="1"/>
        <w:rPr>
          <w:b/>
          <w:bCs/>
          <w:sz w:val="24"/>
          <w:szCs w:val="24"/>
          <w:lang w:val="en-US" w:eastAsia="en-US"/>
        </w:rPr>
      </w:pPr>
      <w:r w:rsidRPr="00D927A6">
        <w:rPr>
          <w:b/>
          <w:bCs/>
          <w:sz w:val="24"/>
          <w:szCs w:val="24"/>
          <w:lang w:val="en-US" w:eastAsia="en-US"/>
        </w:rPr>
        <w:t>DETAILED JUSTIFICATIONS:</w:t>
      </w:r>
    </w:p>
    <w:p w14:paraId="3A9BDCC6" w14:textId="77777777" w:rsidR="00D927A6" w:rsidRPr="00D927A6" w:rsidRDefault="00D927A6" w:rsidP="00D927A6">
      <w:pPr>
        <w:spacing w:before="100" w:beforeAutospacing="1" w:after="100" w:afterAutospacing="1" w:line="240" w:lineRule="auto"/>
        <w:ind w:right="0"/>
        <w:jc w:val="left"/>
        <w:outlineLvl w:val="2"/>
        <w:rPr>
          <w:b/>
          <w:bCs/>
          <w:sz w:val="24"/>
          <w:szCs w:val="24"/>
          <w:lang w:val="en-US" w:eastAsia="en-US"/>
        </w:rPr>
      </w:pPr>
      <w:r w:rsidRPr="00D927A6">
        <w:rPr>
          <w:b/>
          <w:bCs/>
          <w:i/>
          <w:iCs/>
          <w:sz w:val="24"/>
          <w:szCs w:val="24"/>
          <w:lang w:val="en-US" w:eastAsia="en-US"/>
        </w:rPr>
        <w:t>Layer I: Internal Integrity</w:t>
      </w:r>
    </w:p>
    <w:p w14:paraId="087158E5" w14:textId="77777777" w:rsidR="00D927A6" w:rsidRPr="00D927A6" w:rsidRDefault="00D927A6" w:rsidP="00D927A6">
      <w:pPr>
        <w:numPr>
          <w:ilvl w:val="0"/>
          <w:numId w:val="132"/>
        </w:numPr>
        <w:spacing w:before="100" w:beforeAutospacing="1" w:after="100" w:afterAutospacing="1" w:line="240" w:lineRule="auto"/>
        <w:ind w:right="0"/>
        <w:jc w:val="left"/>
        <w:rPr>
          <w:sz w:val="24"/>
          <w:szCs w:val="24"/>
          <w:lang w:val="en-US" w:eastAsia="en-US"/>
        </w:rPr>
      </w:pPr>
      <w:r w:rsidRPr="00D927A6">
        <w:rPr>
          <w:b/>
          <w:bCs/>
          <w:sz w:val="24"/>
          <w:szCs w:val="24"/>
          <w:lang w:val="en-US" w:eastAsia="en-US"/>
        </w:rPr>
        <w:t>A1 (Logical Consistency):</w:t>
      </w:r>
      <w:r w:rsidRPr="00D927A6">
        <w:rPr>
          <w:sz w:val="24"/>
          <w:szCs w:val="24"/>
          <w:lang w:val="en-US" w:eastAsia="en-US"/>
        </w:rPr>
        <w:br/>
        <w:t>The mathematical framework (sets, payoff functions, equilibrium concepts) is internally consistent and rigorously axiomatized.</w:t>
      </w:r>
    </w:p>
    <w:p w14:paraId="7F6C0F2C" w14:textId="77777777" w:rsidR="00D927A6" w:rsidRPr="00D927A6" w:rsidRDefault="00D927A6" w:rsidP="00D927A6">
      <w:pPr>
        <w:numPr>
          <w:ilvl w:val="0"/>
          <w:numId w:val="132"/>
        </w:numPr>
        <w:spacing w:before="100" w:beforeAutospacing="1" w:after="100" w:afterAutospacing="1" w:line="240" w:lineRule="auto"/>
        <w:ind w:right="0"/>
        <w:jc w:val="left"/>
        <w:rPr>
          <w:sz w:val="24"/>
          <w:szCs w:val="24"/>
          <w:lang w:val="en-US" w:eastAsia="en-US"/>
        </w:rPr>
      </w:pPr>
      <w:r w:rsidRPr="00D927A6">
        <w:rPr>
          <w:b/>
          <w:bCs/>
          <w:sz w:val="24"/>
          <w:szCs w:val="24"/>
          <w:lang w:val="en-US" w:eastAsia="en-US"/>
        </w:rPr>
        <w:t>A2 (Conceptual Clarity):</w:t>
      </w:r>
      <w:r w:rsidRPr="00D927A6">
        <w:rPr>
          <w:sz w:val="24"/>
          <w:szCs w:val="24"/>
          <w:lang w:val="en-US" w:eastAsia="en-US"/>
        </w:rPr>
        <w:br/>
        <w:t>Core terms—player, strategy, payoff, equilibrium, dominance—are precisely defined and operationally clear.</w:t>
      </w:r>
    </w:p>
    <w:p w14:paraId="6F8EFDD9" w14:textId="77777777" w:rsidR="00D927A6" w:rsidRPr="00D927A6" w:rsidRDefault="00D927A6" w:rsidP="00D927A6">
      <w:pPr>
        <w:numPr>
          <w:ilvl w:val="0"/>
          <w:numId w:val="132"/>
        </w:numPr>
        <w:spacing w:before="100" w:beforeAutospacing="1" w:after="100" w:afterAutospacing="1" w:line="240" w:lineRule="auto"/>
        <w:ind w:right="0"/>
        <w:jc w:val="left"/>
        <w:rPr>
          <w:sz w:val="24"/>
          <w:szCs w:val="24"/>
          <w:lang w:val="en-US" w:eastAsia="en-US"/>
        </w:rPr>
      </w:pPr>
      <w:r w:rsidRPr="00D927A6">
        <w:rPr>
          <w:b/>
          <w:bCs/>
          <w:sz w:val="24"/>
          <w:szCs w:val="24"/>
          <w:lang w:val="en-US" w:eastAsia="en-US"/>
        </w:rPr>
        <w:t>A3 (Application Reproducibility):</w:t>
      </w:r>
      <w:r w:rsidRPr="00D927A6">
        <w:rPr>
          <w:sz w:val="24"/>
          <w:szCs w:val="24"/>
          <w:lang w:val="en-US" w:eastAsia="en-US"/>
        </w:rPr>
        <w:br/>
        <w:t>Given identical game specifications, independent analysts derive identical equilibria and strategic implications.</w:t>
      </w:r>
    </w:p>
    <w:p w14:paraId="5BAD5934" w14:textId="77777777" w:rsidR="00D927A6" w:rsidRPr="00D927A6" w:rsidRDefault="00D927A6" w:rsidP="00D927A6">
      <w:pPr>
        <w:numPr>
          <w:ilvl w:val="0"/>
          <w:numId w:val="132"/>
        </w:numPr>
        <w:spacing w:before="100" w:beforeAutospacing="1" w:after="100" w:afterAutospacing="1" w:line="240" w:lineRule="auto"/>
        <w:ind w:right="0"/>
        <w:jc w:val="left"/>
        <w:rPr>
          <w:sz w:val="24"/>
          <w:szCs w:val="24"/>
          <w:lang w:val="en-US" w:eastAsia="en-US"/>
        </w:rPr>
      </w:pPr>
      <w:r w:rsidRPr="00D927A6">
        <w:rPr>
          <w:b/>
          <w:bCs/>
          <w:sz w:val="24"/>
          <w:szCs w:val="24"/>
          <w:lang w:val="en-US" w:eastAsia="en-US"/>
        </w:rPr>
        <w:t>A4 (Absence of Ad Hoc Elements):</w:t>
      </w:r>
      <w:r w:rsidRPr="00D927A6">
        <w:rPr>
          <w:sz w:val="24"/>
          <w:szCs w:val="24"/>
          <w:lang w:val="en-US" w:eastAsia="en-US"/>
        </w:rPr>
        <w:br/>
        <w:t>No auxiliary hypotheses are introduced post hoc; refinements (subgame perfection, Bayesian equilibrium) are systematic extensions.</w:t>
      </w:r>
    </w:p>
    <w:p w14:paraId="244404F9" w14:textId="77777777" w:rsidR="00D927A6" w:rsidRPr="00D927A6" w:rsidRDefault="00D927A6" w:rsidP="00D927A6">
      <w:pPr>
        <w:numPr>
          <w:ilvl w:val="0"/>
          <w:numId w:val="132"/>
        </w:numPr>
        <w:spacing w:before="100" w:beforeAutospacing="1" w:after="100" w:afterAutospacing="1" w:line="240" w:lineRule="auto"/>
        <w:ind w:right="0"/>
        <w:jc w:val="left"/>
        <w:rPr>
          <w:sz w:val="24"/>
          <w:szCs w:val="24"/>
          <w:lang w:val="en-US" w:eastAsia="en-US"/>
        </w:rPr>
      </w:pPr>
      <w:r w:rsidRPr="00D927A6">
        <w:rPr>
          <w:b/>
          <w:bCs/>
          <w:sz w:val="24"/>
          <w:szCs w:val="24"/>
          <w:lang w:val="en-US" w:eastAsia="en-US"/>
        </w:rPr>
        <w:t>A5 (Explicit Domain Specification):</w:t>
      </w:r>
      <w:r w:rsidRPr="00D927A6">
        <w:rPr>
          <w:sz w:val="24"/>
          <w:szCs w:val="24"/>
          <w:lang w:val="en-US" w:eastAsia="en-US"/>
        </w:rPr>
        <w:br/>
        <w:t>The theory clearly applies to situations of strategic interdependence and does not claim universality across all decision-making contexts.</w:t>
      </w:r>
    </w:p>
    <w:p w14:paraId="607F7934" w14:textId="77777777" w:rsidR="00D927A6" w:rsidRPr="00D927A6" w:rsidRDefault="00D927A6" w:rsidP="00D927A6">
      <w:pPr>
        <w:spacing w:before="0" w:line="240" w:lineRule="auto"/>
        <w:ind w:right="0"/>
        <w:jc w:val="left"/>
        <w:rPr>
          <w:sz w:val="24"/>
          <w:szCs w:val="24"/>
          <w:lang w:val="en-US" w:eastAsia="en-US"/>
        </w:rPr>
      </w:pPr>
      <w:r w:rsidRPr="00D927A6">
        <w:rPr>
          <w:sz w:val="24"/>
          <w:szCs w:val="24"/>
          <w:lang w:val="en-US" w:eastAsia="en-US"/>
        </w:rPr>
        <w:pict w14:anchorId="45D0A1F2">
          <v:rect id="_x0000_i3580" style="width:0;height:1.5pt" o:hralign="center" o:hrstd="t" o:hr="t" fillcolor="#a0a0a0" stroked="f"/>
        </w:pict>
      </w:r>
    </w:p>
    <w:p w14:paraId="1559BB4D" w14:textId="77777777" w:rsidR="00D927A6" w:rsidRPr="00D927A6" w:rsidRDefault="00D927A6" w:rsidP="00D927A6">
      <w:pPr>
        <w:spacing w:before="100" w:beforeAutospacing="1" w:after="100" w:afterAutospacing="1" w:line="240" w:lineRule="auto"/>
        <w:ind w:right="0"/>
        <w:jc w:val="left"/>
        <w:outlineLvl w:val="2"/>
        <w:rPr>
          <w:b/>
          <w:bCs/>
          <w:sz w:val="24"/>
          <w:szCs w:val="24"/>
          <w:lang w:val="en-US" w:eastAsia="en-US"/>
        </w:rPr>
      </w:pPr>
      <w:r w:rsidRPr="00D927A6">
        <w:rPr>
          <w:b/>
          <w:bCs/>
          <w:i/>
          <w:iCs/>
          <w:sz w:val="24"/>
          <w:szCs w:val="24"/>
          <w:lang w:val="en-US" w:eastAsia="en-US"/>
        </w:rPr>
        <w:lastRenderedPageBreak/>
        <w:t>Layer C: Constraint Power</w:t>
      </w:r>
    </w:p>
    <w:p w14:paraId="2E7332AB" w14:textId="77777777" w:rsidR="00D927A6" w:rsidRPr="00D927A6" w:rsidRDefault="00D927A6" w:rsidP="00D927A6">
      <w:pPr>
        <w:numPr>
          <w:ilvl w:val="0"/>
          <w:numId w:val="133"/>
        </w:numPr>
        <w:spacing w:before="100" w:beforeAutospacing="1" w:after="100" w:afterAutospacing="1" w:line="240" w:lineRule="auto"/>
        <w:ind w:right="0"/>
        <w:jc w:val="left"/>
        <w:rPr>
          <w:sz w:val="24"/>
          <w:szCs w:val="24"/>
          <w:lang w:val="en-US" w:eastAsia="en-US"/>
        </w:rPr>
      </w:pPr>
      <w:r w:rsidRPr="00D927A6">
        <w:rPr>
          <w:b/>
          <w:bCs/>
          <w:sz w:val="24"/>
          <w:szCs w:val="24"/>
          <w:lang w:val="en-US" w:eastAsia="en-US"/>
        </w:rPr>
        <w:t>B1 (Model Exclusion):</w:t>
      </w:r>
      <w:r w:rsidRPr="00D927A6">
        <w:rPr>
          <w:sz w:val="24"/>
          <w:szCs w:val="24"/>
          <w:lang w:val="en-US" w:eastAsia="en-US"/>
        </w:rPr>
        <w:br/>
        <w:t>Game theory excludes the possibility that all rational strategic interactions lead to globally optimal or cooperative outcomes.</w:t>
      </w:r>
    </w:p>
    <w:p w14:paraId="146B9EB8" w14:textId="77777777" w:rsidR="00D927A6" w:rsidRPr="00D927A6" w:rsidRDefault="00D927A6" w:rsidP="00D927A6">
      <w:pPr>
        <w:numPr>
          <w:ilvl w:val="0"/>
          <w:numId w:val="133"/>
        </w:numPr>
        <w:spacing w:before="100" w:beforeAutospacing="1" w:after="100" w:afterAutospacing="1" w:line="240" w:lineRule="auto"/>
        <w:ind w:right="0"/>
        <w:jc w:val="left"/>
        <w:rPr>
          <w:sz w:val="24"/>
          <w:szCs w:val="24"/>
          <w:lang w:val="en-US" w:eastAsia="en-US"/>
        </w:rPr>
      </w:pPr>
      <w:r w:rsidRPr="00D927A6">
        <w:rPr>
          <w:b/>
          <w:bCs/>
          <w:sz w:val="24"/>
          <w:szCs w:val="24"/>
          <w:lang w:val="en-US" w:eastAsia="en-US"/>
        </w:rPr>
        <w:t>B2 (Non-Definitional Exclusion):</w:t>
      </w:r>
      <w:r w:rsidRPr="00D927A6">
        <w:rPr>
          <w:sz w:val="24"/>
          <w:szCs w:val="24"/>
          <w:lang w:val="en-US" w:eastAsia="en-US"/>
        </w:rPr>
        <w:br/>
      </w:r>
      <w:r w:rsidRPr="00D927A6">
        <w:rPr>
          <w:b/>
          <w:bCs/>
          <w:sz w:val="24"/>
          <w:szCs w:val="24"/>
          <w:lang w:val="en-US" w:eastAsia="en-US"/>
        </w:rPr>
        <w:t>Fails</w:t>
      </w:r>
      <w:r w:rsidRPr="00D927A6">
        <w:rPr>
          <w:sz w:val="24"/>
          <w:szCs w:val="24"/>
          <w:lang w:val="en-US" w:eastAsia="en-US"/>
        </w:rPr>
        <w:t>: Many exclusions depend directly on rationality and preference axioms rather than substantive empirical constraints.</w:t>
      </w:r>
    </w:p>
    <w:p w14:paraId="7FB4AF17" w14:textId="77777777" w:rsidR="00D927A6" w:rsidRPr="00D927A6" w:rsidRDefault="00D927A6" w:rsidP="00D927A6">
      <w:pPr>
        <w:numPr>
          <w:ilvl w:val="0"/>
          <w:numId w:val="133"/>
        </w:numPr>
        <w:spacing w:before="100" w:beforeAutospacing="1" w:after="100" w:afterAutospacing="1" w:line="240" w:lineRule="auto"/>
        <w:ind w:right="0"/>
        <w:jc w:val="left"/>
        <w:rPr>
          <w:sz w:val="24"/>
          <w:szCs w:val="24"/>
          <w:lang w:val="en-US" w:eastAsia="en-US"/>
        </w:rPr>
      </w:pPr>
      <w:r w:rsidRPr="00D927A6">
        <w:rPr>
          <w:b/>
          <w:bCs/>
          <w:sz w:val="24"/>
          <w:szCs w:val="24"/>
          <w:lang w:val="en-US" w:eastAsia="en-US"/>
        </w:rPr>
        <w:t>B3 (Non-Trivial Exclusion):</w:t>
      </w:r>
      <w:r w:rsidRPr="00D927A6">
        <w:rPr>
          <w:sz w:val="24"/>
          <w:szCs w:val="24"/>
          <w:lang w:val="en-US" w:eastAsia="en-US"/>
        </w:rPr>
        <w:br/>
      </w:r>
      <w:r w:rsidRPr="00D927A6">
        <w:rPr>
          <w:b/>
          <w:bCs/>
          <w:sz w:val="24"/>
          <w:szCs w:val="24"/>
          <w:lang w:val="en-US" w:eastAsia="en-US"/>
        </w:rPr>
        <w:t>Fails</w:t>
      </w:r>
      <w:r w:rsidRPr="00D927A6">
        <w:rPr>
          <w:sz w:val="24"/>
          <w:szCs w:val="24"/>
          <w:lang w:val="en-US" w:eastAsia="en-US"/>
        </w:rPr>
        <w:t>: Almost any observed behavior can be rationalized by adjusting preferences, beliefs, or equilibrium selection.</w:t>
      </w:r>
    </w:p>
    <w:p w14:paraId="51ADF2AD" w14:textId="77777777" w:rsidR="00D927A6" w:rsidRPr="00D927A6" w:rsidRDefault="00D927A6" w:rsidP="00D927A6">
      <w:pPr>
        <w:spacing w:before="0" w:line="240" w:lineRule="auto"/>
        <w:ind w:right="0"/>
        <w:jc w:val="left"/>
        <w:rPr>
          <w:sz w:val="24"/>
          <w:szCs w:val="24"/>
          <w:lang w:val="en-US" w:eastAsia="en-US"/>
        </w:rPr>
      </w:pPr>
      <w:r w:rsidRPr="00D927A6">
        <w:rPr>
          <w:sz w:val="24"/>
          <w:szCs w:val="24"/>
          <w:lang w:val="en-US" w:eastAsia="en-US"/>
        </w:rPr>
        <w:pict w14:anchorId="6FE189E4">
          <v:rect id="_x0000_i3581" style="width:0;height:1.5pt" o:hralign="center" o:hrstd="t" o:hr="t" fillcolor="#a0a0a0" stroked="f"/>
        </w:pict>
      </w:r>
    </w:p>
    <w:p w14:paraId="1943B14A" w14:textId="77777777" w:rsidR="00D927A6" w:rsidRPr="00D927A6" w:rsidRDefault="00D927A6" w:rsidP="00D927A6">
      <w:pPr>
        <w:spacing w:before="100" w:beforeAutospacing="1" w:after="100" w:afterAutospacing="1" w:line="240" w:lineRule="auto"/>
        <w:ind w:right="0"/>
        <w:jc w:val="left"/>
        <w:outlineLvl w:val="2"/>
        <w:rPr>
          <w:b/>
          <w:bCs/>
          <w:sz w:val="24"/>
          <w:szCs w:val="24"/>
          <w:lang w:val="en-US" w:eastAsia="en-US"/>
        </w:rPr>
      </w:pPr>
      <w:r w:rsidRPr="00D927A6">
        <w:rPr>
          <w:b/>
          <w:bCs/>
          <w:i/>
          <w:iCs/>
          <w:sz w:val="24"/>
          <w:szCs w:val="24"/>
          <w:lang w:val="en-US" w:eastAsia="en-US"/>
        </w:rPr>
        <w:t>Layer O: Ontological Load</w:t>
      </w:r>
    </w:p>
    <w:p w14:paraId="54F52093" w14:textId="77777777" w:rsidR="00D927A6" w:rsidRPr="00D927A6" w:rsidRDefault="00D927A6" w:rsidP="00D927A6">
      <w:pPr>
        <w:numPr>
          <w:ilvl w:val="0"/>
          <w:numId w:val="134"/>
        </w:numPr>
        <w:spacing w:before="100" w:beforeAutospacing="1" w:after="100" w:afterAutospacing="1" w:line="240" w:lineRule="auto"/>
        <w:ind w:right="0"/>
        <w:jc w:val="left"/>
        <w:rPr>
          <w:sz w:val="24"/>
          <w:szCs w:val="24"/>
          <w:lang w:val="en-US" w:eastAsia="en-US"/>
        </w:rPr>
      </w:pPr>
      <w:r w:rsidRPr="00D927A6">
        <w:rPr>
          <w:b/>
          <w:bCs/>
          <w:sz w:val="24"/>
          <w:szCs w:val="24"/>
          <w:lang w:val="en-US" w:eastAsia="en-US"/>
        </w:rPr>
        <w:t>C1 (World-Directed Claims):</w:t>
      </w:r>
      <w:r w:rsidRPr="00D927A6">
        <w:rPr>
          <w:sz w:val="24"/>
          <w:szCs w:val="24"/>
          <w:lang w:val="en-US" w:eastAsia="en-US"/>
        </w:rPr>
        <w:br/>
      </w:r>
      <w:r w:rsidRPr="00D927A6">
        <w:rPr>
          <w:b/>
          <w:bCs/>
          <w:sz w:val="24"/>
          <w:szCs w:val="24"/>
          <w:lang w:val="en-US" w:eastAsia="en-US"/>
        </w:rPr>
        <w:t>Fails</w:t>
      </w:r>
      <w:r w:rsidRPr="00D927A6">
        <w:rPr>
          <w:sz w:val="24"/>
          <w:szCs w:val="24"/>
          <w:lang w:val="en-US" w:eastAsia="en-US"/>
        </w:rPr>
        <w:t>: Game theory does not posit entities, forces, or structures in the world; it is a formal representational framework.</w:t>
      </w:r>
    </w:p>
    <w:p w14:paraId="5AEF862F" w14:textId="77777777" w:rsidR="00D927A6" w:rsidRPr="00D927A6" w:rsidRDefault="00D927A6" w:rsidP="00D927A6">
      <w:pPr>
        <w:numPr>
          <w:ilvl w:val="0"/>
          <w:numId w:val="134"/>
        </w:numPr>
        <w:spacing w:before="100" w:beforeAutospacing="1" w:after="100" w:afterAutospacing="1" w:line="240" w:lineRule="auto"/>
        <w:ind w:right="0"/>
        <w:jc w:val="left"/>
        <w:rPr>
          <w:sz w:val="24"/>
          <w:szCs w:val="24"/>
          <w:lang w:val="en-US" w:eastAsia="en-US"/>
        </w:rPr>
      </w:pPr>
      <w:r w:rsidRPr="00D927A6">
        <w:rPr>
          <w:b/>
          <w:bCs/>
          <w:sz w:val="24"/>
          <w:szCs w:val="24"/>
          <w:lang w:val="en-US" w:eastAsia="en-US"/>
        </w:rPr>
        <w:t>C2 (Modal Constraint):</w:t>
      </w:r>
      <w:r w:rsidRPr="00D927A6">
        <w:rPr>
          <w:sz w:val="24"/>
          <w:szCs w:val="24"/>
          <w:lang w:val="en-US" w:eastAsia="en-US"/>
        </w:rPr>
        <w:br/>
      </w:r>
      <w:r w:rsidRPr="00D927A6">
        <w:rPr>
          <w:b/>
          <w:bCs/>
          <w:sz w:val="24"/>
          <w:szCs w:val="24"/>
          <w:lang w:val="en-US" w:eastAsia="en-US"/>
        </w:rPr>
        <w:t>Fails</w:t>
      </w:r>
      <w:r w:rsidRPr="00D927A6">
        <w:rPr>
          <w:sz w:val="24"/>
          <w:szCs w:val="24"/>
          <w:lang w:val="en-US" w:eastAsia="en-US"/>
        </w:rPr>
        <w:t>: The theory permits nearly all coherent worlds, provided agents’ preferences and beliefs are suitably specified.</w:t>
      </w:r>
    </w:p>
    <w:p w14:paraId="31FBB0A9" w14:textId="77777777" w:rsidR="00D927A6" w:rsidRPr="00D927A6" w:rsidRDefault="00D927A6" w:rsidP="00D927A6">
      <w:pPr>
        <w:spacing w:before="0" w:line="240" w:lineRule="auto"/>
        <w:ind w:right="0"/>
        <w:jc w:val="left"/>
        <w:rPr>
          <w:sz w:val="24"/>
          <w:szCs w:val="24"/>
          <w:lang w:val="en-US" w:eastAsia="en-US"/>
        </w:rPr>
      </w:pPr>
      <w:r w:rsidRPr="00D927A6">
        <w:rPr>
          <w:sz w:val="24"/>
          <w:szCs w:val="24"/>
          <w:lang w:val="en-US" w:eastAsia="en-US"/>
        </w:rPr>
        <w:pict w14:anchorId="3A73ECE2">
          <v:rect id="_x0000_i3582" style="width:0;height:1.5pt" o:hralign="center" o:hrstd="t" o:hr="t" fillcolor="#a0a0a0" stroked="f"/>
        </w:pict>
      </w:r>
    </w:p>
    <w:p w14:paraId="1FB51957" w14:textId="77777777" w:rsidR="00D927A6" w:rsidRPr="00D927A6" w:rsidRDefault="00D927A6" w:rsidP="00D927A6">
      <w:pPr>
        <w:spacing w:before="100" w:beforeAutospacing="1" w:after="100" w:afterAutospacing="1" w:line="240" w:lineRule="auto"/>
        <w:ind w:right="0"/>
        <w:jc w:val="left"/>
        <w:outlineLvl w:val="1"/>
        <w:rPr>
          <w:b/>
          <w:bCs/>
          <w:sz w:val="24"/>
          <w:szCs w:val="24"/>
          <w:lang w:val="en-US" w:eastAsia="en-US"/>
        </w:rPr>
      </w:pPr>
      <w:r w:rsidRPr="00D927A6">
        <w:rPr>
          <w:b/>
          <w:bCs/>
          <w:sz w:val="24"/>
          <w:szCs w:val="24"/>
          <w:lang w:val="en-US" w:eastAsia="en-US"/>
        </w:rPr>
        <w:t>IDENTIFIED WEAKNESSES:</w:t>
      </w:r>
    </w:p>
    <w:p w14:paraId="0199DF33" w14:textId="77777777" w:rsidR="00D927A6" w:rsidRPr="00D927A6" w:rsidRDefault="00D927A6" w:rsidP="00D927A6">
      <w:pPr>
        <w:numPr>
          <w:ilvl w:val="0"/>
          <w:numId w:val="135"/>
        </w:numPr>
        <w:spacing w:before="100" w:beforeAutospacing="1" w:after="100" w:afterAutospacing="1" w:line="240" w:lineRule="auto"/>
        <w:ind w:right="0"/>
        <w:jc w:val="left"/>
        <w:rPr>
          <w:sz w:val="24"/>
          <w:szCs w:val="24"/>
          <w:lang w:val="en-US" w:eastAsia="en-US"/>
        </w:rPr>
      </w:pPr>
      <w:r w:rsidRPr="00D927A6">
        <w:rPr>
          <w:b/>
          <w:bCs/>
          <w:sz w:val="24"/>
          <w:szCs w:val="24"/>
          <w:lang w:val="en-US" w:eastAsia="en-US"/>
        </w:rPr>
        <w:t>Severe Underdetermination:</w:t>
      </w:r>
      <w:r w:rsidRPr="00D927A6">
        <w:rPr>
          <w:sz w:val="24"/>
          <w:szCs w:val="24"/>
          <w:lang w:val="en-US" w:eastAsia="en-US"/>
        </w:rPr>
        <w:t xml:space="preserve"> Behavior can almost always be rationalized post hoc by modifying utility functions.</w:t>
      </w:r>
    </w:p>
    <w:p w14:paraId="07144AAC" w14:textId="77777777" w:rsidR="00D927A6" w:rsidRPr="00D927A6" w:rsidRDefault="00D927A6" w:rsidP="00D927A6">
      <w:pPr>
        <w:numPr>
          <w:ilvl w:val="0"/>
          <w:numId w:val="135"/>
        </w:numPr>
        <w:spacing w:before="100" w:beforeAutospacing="1" w:after="100" w:afterAutospacing="1" w:line="240" w:lineRule="auto"/>
        <w:ind w:right="0"/>
        <w:jc w:val="left"/>
        <w:rPr>
          <w:sz w:val="24"/>
          <w:szCs w:val="24"/>
          <w:lang w:val="en-US" w:eastAsia="en-US"/>
        </w:rPr>
      </w:pPr>
      <w:r w:rsidRPr="00D927A6">
        <w:rPr>
          <w:b/>
          <w:bCs/>
          <w:sz w:val="24"/>
          <w:szCs w:val="24"/>
          <w:lang w:val="en-US" w:eastAsia="en-US"/>
        </w:rPr>
        <w:t>Thin Rationality Assumptions:</w:t>
      </w:r>
      <w:r w:rsidRPr="00D927A6">
        <w:rPr>
          <w:sz w:val="24"/>
          <w:szCs w:val="24"/>
          <w:lang w:val="en-US" w:eastAsia="en-US"/>
        </w:rPr>
        <w:t xml:space="preserve"> Rationality is formally exact but empirically weak.</w:t>
      </w:r>
    </w:p>
    <w:p w14:paraId="3081633B" w14:textId="77777777" w:rsidR="00D927A6" w:rsidRPr="00D927A6" w:rsidRDefault="00D927A6" w:rsidP="00D927A6">
      <w:pPr>
        <w:numPr>
          <w:ilvl w:val="0"/>
          <w:numId w:val="135"/>
        </w:numPr>
        <w:spacing w:before="100" w:beforeAutospacing="1" w:after="100" w:afterAutospacing="1" w:line="240" w:lineRule="auto"/>
        <w:ind w:right="0"/>
        <w:jc w:val="left"/>
        <w:rPr>
          <w:sz w:val="24"/>
          <w:szCs w:val="24"/>
          <w:lang w:val="en-US" w:eastAsia="en-US"/>
        </w:rPr>
      </w:pPr>
      <w:r w:rsidRPr="00D927A6">
        <w:rPr>
          <w:b/>
          <w:bCs/>
          <w:sz w:val="24"/>
          <w:szCs w:val="24"/>
          <w:lang w:val="en-US" w:eastAsia="en-US"/>
        </w:rPr>
        <w:t>Lack of Ontological Commitment:</w:t>
      </w:r>
      <w:r w:rsidRPr="00D927A6">
        <w:rPr>
          <w:sz w:val="24"/>
          <w:szCs w:val="24"/>
          <w:lang w:val="en-US" w:eastAsia="en-US"/>
        </w:rPr>
        <w:t xml:space="preserve"> The theory explains strategic structure, not what actually exists or must occur.</w:t>
      </w:r>
    </w:p>
    <w:p w14:paraId="6EC89CFE" w14:textId="77777777" w:rsidR="00D927A6" w:rsidRPr="00D927A6" w:rsidRDefault="00D927A6" w:rsidP="00D927A6">
      <w:pPr>
        <w:numPr>
          <w:ilvl w:val="0"/>
          <w:numId w:val="135"/>
        </w:numPr>
        <w:spacing w:before="100" w:beforeAutospacing="1" w:after="100" w:afterAutospacing="1" w:line="240" w:lineRule="auto"/>
        <w:ind w:right="0"/>
        <w:jc w:val="left"/>
        <w:rPr>
          <w:sz w:val="24"/>
          <w:szCs w:val="24"/>
          <w:lang w:val="en-US" w:eastAsia="en-US"/>
        </w:rPr>
      </w:pPr>
      <w:r w:rsidRPr="00D927A6">
        <w:rPr>
          <w:b/>
          <w:bCs/>
          <w:sz w:val="24"/>
          <w:szCs w:val="24"/>
          <w:lang w:val="en-US" w:eastAsia="en-US"/>
        </w:rPr>
        <w:lastRenderedPageBreak/>
        <w:t>Equilibrium Proliferation:</w:t>
      </w:r>
      <w:r w:rsidRPr="00D927A6">
        <w:rPr>
          <w:sz w:val="24"/>
          <w:szCs w:val="24"/>
          <w:lang w:val="en-US" w:eastAsia="en-US"/>
        </w:rPr>
        <w:t xml:space="preserve"> Multiple equilibria reduce predictive sharpness.</w:t>
      </w:r>
    </w:p>
    <w:p w14:paraId="213BBA91" w14:textId="77777777" w:rsidR="00D927A6" w:rsidRPr="00D927A6" w:rsidRDefault="00D927A6" w:rsidP="00D927A6">
      <w:pPr>
        <w:spacing w:before="0" w:line="240" w:lineRule="auto"/>
        <w:ind w:right="0"/>
        <w:jc w:val="left"/>
        <w:rPr>
          <w:sz w:val="24"/>
          <w:szCs w:val="24"/>
          <w:lang w:val="en-US" w:eastAsia="en-US"/>
        </w:rPr>
      </w:pPr>
      <w:r w:rsidRPr="00D927A6">
        <w:rPr>
          <w:sz w:val="24"/>
          <w:szCs w:val="24"/>
          <w:lang w:val="en-US" w:eastAsia="en-US"/>
        </w:rPr>
        <w:pict w14:anchorId="0C537A17">
          <v:rect id="_x0000_i3583" style="width:0;height:1.5pt" o:hralign="center" o:hrstd="t" o:hr="t" fillcolor="#a0a0a0" stroked="f"/>
        </w:pict>
      </w:r>
    </w:p>
    <w:p w14:paraId="0B711955" w14:textId="77777777" w:rsidR="00D927A6" w:rsidRPr="00D927A6" w:rsidRDefault="00D927A6" w:rsidP="00D927A6">
      <w:pPr>
        <w:spacing w:before="100" w:beforeAutospacing="1" w:after="100" w:afterAutospacing="1" w:line="240" w:lineRule="auto"/>
        <w:ind w:right="0"/>
        <w:jc w:val="left"/>
        <w:outlineLvl w:val="1"/>
        <w:rPr>
          <w:b/>
          <w:bCs/>
          <w:sz w:val="24"/>
          <w:szCs w:val="24"/>
          <w:lang w:val="en-US" w:eastAsia="en-US"/>
        </w:rPr>
      </w:pPr>
      <w:r w:rsidRPr="00D927A6">
        <w:rPr>
          <w:b/>
          <w:bCs/>
          <w:sz w:val="24"/>
          <w:szCs w:val="24"/>
          <w:lang w:val="en-US" w:eastAsia="en-US"/>
        </w:rPr>
        <w:t>SUGGESTIONS FOR IMPROVEMENT:</w:t>
      </w:r>
    </w:p>
    <w:p w14:paraId="0CE57E64" w14:textId="77777777" w:rsidR="00D927A6" w:rsidRPr="00D927A6" w:rsidRDefault="00D927A6" w:rsidP="00D927A6">
      <w:pPr>
        <w:numPr>
          <w:ilvl w:val="0"/>
          <w:numId w:val="136"/>
        </w:numPr>
        <w:spacing w:before="100" w:beforeAutospacing="1" w:after="100" w:afterAutospacing="1" w:line="240" w:lineRule="auto"/>
        <w:ind w:right="0"/>
        <w:jc w:val="left"/>
        <w:rPr>
          <w:sz w:val="24"/>
          <w:szCs w:val="24"/>
          <w:lang w:val="en-US" w:eastAsia="en-US"/>
        </w:rPr>
      </w:pPr>
      <w:r w:rsidRPr="00D927A6">
        <w:rPr>
          <w:sz w:val="24"/>
          <w:szCs w:val="24"/>
          <w:lang w:val="en-US" w:eastAsia="en-US"/>
        </w:rPr>
        <w:t>Constrain admissible preferences and beliefs using empirical or evolutionary principles.</w:t>
      </w:r>
    </w:p>
    <w:p w14:paraId="5B2E71C2" w14:textId="77777777" w:rsidR="00D927A6" w:rsidRPr="00D927A6" w:rsidRDefault="00D927A6" w:rsidP="00D927A6">
      <w:pPr>
        <w:numPr>
          <w:ilvl w:val="0"/>
          <w:numId w:val="136"/>
        </w:numPr>
        <w:spacing w:before="100" w:beforeAutospacing="1" w:after="100" w:afterAutospacing="1" w:line="240" w:lineRule="auto"/>
        <w:ind w:right="0"/>
        <w:jc w:val="left"/>
        <w:rPr>
          <w:sz w:val="24"/>
          <w:szCs w:val="24"/>
          <w:lang w:val="en-US" w:eastAsia="en-US"/>
        </w:rPr>
      </w:pPr>
      <w:r w:rsidRPr="00D927A6">
        <w:rPr>
          <w:sz w:val="24"/>
          <w:szCs w:val="24"/>
          <w:lang w:val="en-US" w:eastAsia="en-US"/>
        </w:rPr>
        <w:t>Integrate learning dynamics and bounded rationality in a non-ad hoc way.</w:t>
      </w:r>
    </w:p>
    <w:p w14:paraId="1FCEF87E" w14:textId="77777777" w:rsidR="00D927A6" w:rsidRPr="00D927A6" w:rsidRDefault="00D927A6" w:rsidP="00D927A6">
      <w:pPr>
        <w:numPr>
          <w:ilvl w:val="0"/>
          <w:numId w:val="136"/>
        </w:numPr>
        <w:spacing w:before="100" w:beforeAutospacing="1" w:after="100" w:afterAutospacing="1" w:line="240" w:lineRule="auto"/>
        <w:ind w:right="0"/>
        <w:jc w:val="left"/>
        <w:rPr>
          <w:sz w:val="24"/>
          <w:szCs w:val="24"/>
          <w:lang w:val="en-US" w:eastAsia="en-US"/>
        </w:rPr>
      </w:pPr>
      <w:r w:rsidRPr="00D927A6">
        <w:rPr>
          <w:sz w:val="24"/>
          <w:szCs w:val="24"/>
          <w:lang w:val="en-US" w:eastAsia="en-US"/>
        </w:rPr>
        <w:t>Couple game theory tightly to domain-specific mechanisms (biology, institutions, cognition).</w:t>
      </w:r>
    </w:p>
    <w:p w14:paraId="621FCB85" w14:textId="77777777" w:rsidR="00D927A6" w:rsidRPr="00D927A6" w:rsidRDefault="00D927A6" w:rsidP="00D927A6">
      <w:pPr>
        <w:numPr>
          <w:ilvl w:val="0"/>
          <w:numId w:val="136"/>
        </w:numPr>
        <w:spacing w:before="100" w:beforeAutospacing="1" w:after="100" w:afterAutospacing="1" w:line="240" w:lineRule="auto"/>
        <w:ind w:right="0"/>
        <w:jc w:val="left"/>
        <w:rPr>
          <w:sz w:val="24"/>
          <w:szCs w:val="24"/>
          <w:lang w:val="en-US" w:eastAsia="en-US"/>
        </w:rPr>
      </w:pPr>
      <w:r w:rsidRPr="00D927A6">
        <w:rPr>
          <w:sz w:val="24"/>
          <w:szCs w:val="24"/>
          <w:lang w:val="en-US" w:eastAsia="en-US"/>
        </w:rPr>
        <w:t>Identify equilibrium-selection principles with independent justification.</w:t>
      </w:r>
    </w:p>
    <w:p w14:paraId="78CF8DAC" w14:textId="77777777" w:rsidR="00D927A6" w:rsidRPr="00D927A6" w:rsidRDefault="00D927A6" w:rsidP="00D927A6">
      <w:pPr>
        <w:spacing w:before="0" w:line="240" w:lineRule="auto"/>
        <w:ind w:right="0"/>
        <w:jc w:val="left"/>
        <w:rPr>
          <w:sz w:val="24"/>
          <w:szCs w:val="24"/>
          <w:lang w:val="en-US" w:eastAsia="en-US"/>
        </w:rPr>
      </w:pPr>
      <w:r w:rsidRPr="00D927A6">
        <w:rPr>
          <w:sz w:val="24"/>
          <w:szCs w:val="24"/>
          <w:lang w:val="en-US" w:eastAsia="en-US"/>
        </w:rPr>
        <w:pict w14:anchorId="797F6B9D">
          <v:rect id="_x0000_i3584" style="width:0;height:1.5pt" o:hralign="center" o:hrstd="t" o:hr="t" fillcolor="#a0a0a0" stroked="f"/>
        </w:pict>
      </w:r>
    </w:p>
    <w:p w14:paraId="4D7AEFF4" w14:textId="77777777" w:rsidR="00D927A6" w:rsidRPr="00D927A6" w:rsidRDefault="00D927A6" w:rsidP="00D927A6">
      <w:pPr>
        <w:spacing w:before="100" w:beforeAutospacing="1" w:after="100" w:afterAutospacing="1" w:line="240" w:lineRule="auto"/>
        <w:ind w:right="0"/>
        <w:jc w:val="left"/>
        <w:outlineLvl w:val="1"/>
        <w:rPr>
          <w:b/>
          <w:bCs/>
          <w:sz w:val="24"/>
          <w:szCs w:val="24"/>
          <w:lang w:val="en-US" w:eastAsia="en-US"/>
        </w:rPr>
      </w:pPr>
      <w:r w:rsidRPr="00D927A6">
        <w:rPr>
          <w:b/>
          <w:bCs/>
          <w:sz w:val="24"/>
          <w:szCs w:val="24"/>
          <w:lang w:val="en-US" w:eastAsia="en-US"/>
        </w:rPr>
        <w:t>COMPARATIVE POSITIONING:</w:t>
      </w:r>
    </w:p>
    <w:p w14:paraId="00542FD9" w14:textId="77777777" w:rsidR="00D927A6" w:rsidRPr="00D927A6" w:rsidRDefault="00D927A6" w:rsidP="00D927A6">
      <w:pPr>
        <w:spacing w:before="100" w:beforeAutospacing="1" w:after="100" w:afterAutospacing="1" w:line="240" w:lineRule="auto"/>
        <w:ind w:right="0"/>
        <w:jc w:val="left"/>
        <w:rPr>
          <w:sz w:val="24"/>
          <w:szCs w:val="24"/>
          <w:lang w:val="en-US" w:eastAsia="en-US"/>
        </w:rPr>
      </w:pPr>
      <w:r w:rsidRPr="00D927A6">
        <w:rPr>
          <w:sz w:val="24"/>
          <w:szCs w:val="24"/>
          <w:lang w:val="en-US" w:eastAsia="en-US"/>
        </w:rPr>
        <w:t xml:space="preserve">Based on </w:t>
      </w:r>
      <w:r w:rsidRPr="00D927A6">
        <w:rPr>
          <w:b/>
          <w:bCs/>
          <w:sz w:val="24"/>
          <w:szCs w:val="24"/>
          <w:lang w:val="en-US" w:eastAsia="en-US"/>
        </w:rPr>
        <w:t>S(T) ≈ 28.9%</w:t>
      </w:r>
      <w:r w:rsidRPr="00D927A6">
        <w:rPr>
          <w:sz w:val="24"/>
          <w:szCs w:val="24"/>
          <w:lang w:val="en-US" w:eastAsia="en-US"/>
        </w:rPr>
        <w:t>, this theory is comparable to:</w:t>
      </w:r>
    </w:p>
    <w:p w14:paraId="38BC40E5" w14:textId="77777777" w:rsidR="00D927A6" w:rsidRPr="00D927A6" w:rsidRDefault="00D927A6" w:rsidP="00D927A6">
      <w:pPr>
        <w:numPr>
          <w:ilvl w:val="0"/>
          <w:numId w:val="137"/>
        </w:numPr>
        <w:spacing w:before="100" w:beforeAutospacing="1" w:after="100" w:afterAutospacing="1" w:line="240" w:lineRule="auto"/>
        <w:ind w:right="0"/>
        <w:jc w:val="left"/>
        <w:rPr>
          <w:sz w:val="24"/>
          <w:szCs w:val="24"/>
          <w:lang w:val="en-US" w:eastAsia="en-US"/>
        </w:rPr>
      </w:pPr>
      <w:r w:rsidRPr="00D927A6">
        <w:rPr>
          <w:b/>
          <w:bCs/>
          <w:sz w:val="24"/>
          <w:szCs w:val="24"/>
          <w:lang w:val="en-US" w:eastAsia="en-US"/>
        </w:rPr>
        <w:t>String Theory level</w:t>
      </w:r>
      <w:r w:rsidRPr="00D927A6">
        <w:rPr>
          <w:sz w:val="24"/>
          <w:szCs w:val="24"/>
          <w:lang w:val="en-US" w:eastAsia="en-US"/>
        </w:rPr>
        <w:t xml:space="preserve"> — mathematically sophisticated and broadly applicable, but weakly constrained and ontologically thin.</w:t>
      </w:r>
    </w:p>
    <w:p w14:paraId="2912595A" w14:textId="77777777" w:rsidR="00D927A6" w:rsidRPr="00D927A6" w:rsidRDefault="00D927A6" w:rsidP="00D927A6">
      <w:pPr>
        <w:spacing w:before="0" w:line="240" w:lineRule="auto"/>
        <w:ind w:right="0"/>
        <w:jc w:val="left"/>
        <w:rPr>
          <w:sz w:val="24"/>
          <w:szCs w:val="24"/>
          <w:lang w:val="en-US" w:eastAsia="en-US"/>
        </w:rPr>
      </w:pPr>
      <w:r w:rsidRPr="00D927A6">
        <w:rPr>
          <w:sz w:val="24"/>
          <w:szCs w:val="24"/>
          <w:lang w:val="en-US" w:eastAsia="en-US"/>
        </w:rPr>
        <w:pict w14:anchorId="28506D22">
          <v:rect id="_x0000_i3585" style="width:0;height:1.5pt" o:hralign="center" o:hrstd="t" o:hr="t" fillcolor="#a0a0a0" stroked="f"/>
        </w:pict>
      </w:r>
    </w:p>
    <w:p w14:paraId="3FFA907C" w14:textId="77777777" w:rsidR="00D927A6" w:rsidRPr="00D927A6" w:rsidRDefault="00D927A6" w:rsidP="00D927A6">
      <w:pPr>
        <w:spacing w:before="100" w:beforeAutospacing="1" w:after="100" w:afterAutospacing="1" w:line="240" w:lineRule="auto"/>
        <w:ind w:right="0"/>
        <w:jc w:val="left"/>
        <w:rPr>
          <w:sz w:val="24"/>
          <w:szCs w:val="24"/>
          <w:lang w:val="en-US" w:eastAsia="en-US"/>
        </w:rPr>
      </w:pPr>
      <w:r w:rsidRPr="00D927A6">
        <w:rPr>
          <w:b/>
          <w:bCs/>
          <w:sz w:val="24"/>
          <w:szCs w:val="24"/>
          <w:lang w:val="en-US" w:eastAsia="en-US"/>
        </w:rPr>
        <w:t>Summary Judgment:</w:t>
      </w:r>
      <w:r w:rsidRPr="00D927A6">
        <w:rPr>
          <w:sz w:val="24"/>
          <w:szCs w:val="24"/>
          <w:lang w:val="en-US" w:eastAsia="en-US"/>
        </w:rPr>
        <w:br/>
        <w:t xml:space="preserve">Under the Structural–Bayesian I-C-O-N framework, Game Theory ranks as a </w:t>
      </w:r>
      <w:r w:rsidRPr="00D927A6">
        <w:rPr>
          <w:b/>
          <w:bCs/>
          <w:sz w:val="24"/>
          <w:szCs w:val="24"/>
          <w:lang w:val="en-US" w:eastAsia="en-US"/>
        </w:rPr>
        <w:t>highly rigorous formal language rather than a substantive theory of the world</w:t>
      </w:r>
      <w:r w:rsidRPr="00D927A6">
        <w:rPr>
          <w:sz w:val="24"/>
          <w:szCs w:val="24"/>
          <w:lang w:val="en-US" w:eastAsia="en-US"/>
        </w:rPr>
        <w:t>. Its power lies in clarifying logical possibilities of strategic interaction; its weakness lies in its permissiveness. Because it rarely forbids coherent alternatives and carries almost no ontological commitment, its structural admissibility is low despite exceptional internal integrity and wide applicability.</w:t>
      </w:r>
    </w:p>
    <w:p w14:paraId="49350DE9" w14:textId="77777777" w:rsidR="00D927A6" w:rsidRPr="00D927A6" w:rsidRDefault="00D927A6" w:rsidP="00D927A6">
      <w:pPr>
        <w:pStyle w:val="Heading1"/>
        <w:rPr>
          <w:lang w:val="en-US" w:eastAsia="en-US"/>
        </w:rPr>
      </w:pPr>
      <w:bookmarkStart w:id="31" w:name="_Toc219235851"/>
      <w:r w:rsidRPr="00D927A6">
        <w:rPr>
          <w:bCs/>
          <w:lang w:val="en-US" w:eastAsia="en-US"/>
        </w:rPr>
        <w:lastRenderedPageBreak/>
        <w:t>THEORY:</w:t>
      </w:r>
      <w:r w:rsidRPr="00D927A6">
        <w:rPr>
          <w:lang w:val="en-US" w:eastAsia="en-US"/>
        </w:rPr>
        <w:t xml:space="preserve"> Theory of Computability (Classical Computability / Church–Turing Framework)</w:t>
      </w:r>
      <w:bookmarkEnd w:id="31"/>
    </w:p>
    <w:p w14:paraId="13638415" w14:textId="77777777" w:rsidR="00D927A6" w:rsidRPr="00D927A6" w:rsidRDefault="00D927A6" w:rsidP="00D927A6">
      <w:pPr>
        <w:spacing w:before="0" w:line="240" w:lineRule="auto"/>
        <w:ind w:right="0"/>
        <w:jc w:val="left"/>
        <w:rPr>
          <w:sz w:val="24"/>
          <w:szCs w:val="24"/>
          <w:lang w:val="en-US" w:eastAsia="en-US"/>
        </w:rPr>
      </w:pPr>
      <w:r w:rsidRPr="00D927A6">
        <w:rPr>
          <w:sz w:val="24"/>
          <w:szCs w:val="24"/>
          <w:lang w:val="en-US" w:eastAsia="en-US"/>
        </w:rPr>
        <w:pict w14:anchorId="30777803">
          <v:rect id="_x0000_i3586" style="width:0;height:1.5pt" o:hralign="center" o:hrstd="t" o:hr="t" fillcolor="#a0a0a0" stroked="f"/>
        </w:pict>
      </w:r>
    </w:p>
    <w:p w14:paraId="6BCEC456" w14:textId="77777777" w:rsidR="00D927A6" w:rsidRPr="00D927A6" w:rsidRDefault="00D927A6" w:rsidP="00D927A6">
      <w:pPr>
        <w:spacing w:before="100" w:beforeAutospacing="1" w:after="100" w:afterAutospacing="1" w:line="240" w:lineRule="auto"/>
        <w:ind w:right="0"/>
        <w:jc w:val="left"/>
        <w:outlineLvl w:val="1"/>
        <w:rPr>
          <w:b/>
          <w:bCs/>
          <w:sz w:val="24"/>
          <w:szCs w:val="24"/>
          <w:lang w:val="en-US" w:eastAsia="en-US"/>
        </w:rPr>
      </w:pPr>
      <w:r w:rsidRPr="00D927A6">
        <w:rPr>
          <w:b/>
          <w:bCs/>
          <w:sz w:val="24"/>
          <w:szCs w:val="24"/>
          <w:lang w:val="en-US" w:eastAsia="en-US"/>
        </w:rPr>
        <w:t>EXTRACTED CORE CLAIMS:</w:t>
      </w:r>
    </w:p>
    <w:p w14:paraId="764F059C" w14:textId="77777777" w:rsidR="00D927A6" w:rsidRPr="00D927A6" w:rsidRDefault="00D927A6" w:rsidP="00D927A6">
      <w:pPr>
        <w:numPr>
          <w:ilvl w:val="0"/>
          <w:numId w:val="138"/>
        </w:numPr>
        <w:spacing w:before="100" w:beforeAutospacing="1" w:after="100" w:afterAutospacing="1" w:line="240" w:lineRule="auto"/>
        <w:ind w:right="0"/>
        <w:jc w:val="left"/>
        <w:rPr>
          <w:sz w:val="24"/>
          <w:szCs w:val="24"/>
          <w:lang w:val="en-US" w:eastAsia="en-US"/>
        </w:rPr>
      </w:pPr>
      <w:r w:rsidRPr="00D927A6">
        <w:rPr>
          <w:sz w:val="24"/>
          <w:szCs w:val="24"/>
          <w:lang w:val="en-US" w:eastAsia="en-US"/>
        </w:rPr>
        <w:t>There exists a well-defined class of functions that are effectively computable by mechanical procedures.</w:t>
      </w:r>
    </w:p>
    <w:p w14:paraId="509720F1" w14:textId="77777777" w:rsidR="00D927A6" w:rsidRPr="00D927A6" w:rsidRDefault="00D927A6" w:rsidP="00D927A6">
      <w:pPr>
        <w:numPr>
          <w:ilvl w:val="0"/>
          <w:numId w:val="138"/>
        </w:numPr>
        <w:spacing w:before="100" w:beforeAutospacing="1" w:after="100" w:afterAutospacing="1" w:line="240" w:lineRule="auto"/>
        <w:ind w:right="0"/>
        <w:jc w:val="left"/>
        <w:rPr>
          <w:sz w:val="24"/>
          <w:szCs w:val="24"/>
          <w:lang w:val="en-US" w:eastAsia="en-US"/>
        </w:rPr>
      </w:pPr>
      <w:r w:rsidRPr="00D927A6">
        <w:rPr>
          <w:sz w:val="24"/>
          <w:szCs w:val="24"/>
          <w:lang w:val="en-US" w:eastAsia="en-US"/>
        </w:rPr>
        <w:t>Multiple formal models of computation (e.g., Turing machines, λ-calculus, recursive functions) are equivalent in computational power.</w:t>
      </w:r>
    </w:p>
    <w:p w14:paraId="50D78D59" w14:textId="77777777" w:rsidR="00D927A6" w:rsidRPr="00D927A6" w:rsidRDefault="00D927A6" w:rsidP="00D927A6">
      <w:pPr>
        <w:numPr>
          <w:ilvl w:val="0"/>
          <w:numId w:val="138"/>
        </w:numPr>
        <w:spacing w:before="100" w:beforeAutospacing="1" w:after="100" w:afterAutospacing="1" w:line="240" w:lineRule="auto"/>
        <w:ind w:right="0"/>
        <w:jc w:val="left"/>
        <w:rPr>
          <w:sz w:val="24"/>
          <w:szCs w:val="24"/>
          <w:lang w:val="en-US" w:eastAsia="en-US"/>
        </w:rPr>
      </w:pPr>
      <w:r w:rsidRPr="00D927A6">
        <w:rPr>
          <w:sz w:val="24"/>
          <w:szCs w:val="24"/>
          <w:lang w:val="en-US" w:eastAsia="en-US"/>
        </w:rPr>
        <w:t>There are well-defined limits to computation: some functions and decision problems are provably non-computable.</w:t>
      </w:r>
    </w:p>
    <w:p w14:paraId="78567A54" w14:textId="77777777" w:rsidR="00D927A6" w:rsidRPr="00D927A6" w:rsidRDefault="00D927A6" w:rsidP="00D927A6">
      <w:pPr>
        <w:numPr>
          <w:ilvl w:val="0"/>
          <w:numId w:val="138"/>
        </w:numPr>
        <w:spacing w:before="100" w:beforeAutospacing="1" w:after="100" w:afterAutospacing="1" w:line="240" w:lineRule="auto"/>
        <w:ind w:right="0"/>
        <w:jc w:val="left"/>
        <w:rPr>
          <w:sz w:val="24"/>
          <w:szCs w:val="24"/>
          <w:lang w:val="en-US" w:eastAsia="en-US"/>
        </w:rPr>
      </w:pPr>
      <w:r w:rsidRPr="00D927A6">
        <w:rPr>
          <w:sz w:val="24"/>
          <w:szCs w:val="24"/>
          <w:lang w:val="en-US" w:eastAsia="en-US"/>
        </w:rPr>
        <w:t xml:space="preserve">Computability is independent of time, resources, or efficiency; it concerns </w:t>
      </w:r>
      <w:r w:rsidRPr="00D927A6">
        <w:rPr>
          <w:i/>
          <w:iCs/>
          <w:sz w:val="24"/>
          <w:szCs w:val="24"/>
          <w:lang w:val="en-US" w:eastAsia="en-US"/>
        </w:rPr>
        <w:t>possibility</w:t>
      </w:r>
      <w:r w:rsidRPr="00D927A6">
        <w:rPr>
          <w:sz w:val="24"/>
          <w:szCs w:val="24"/>
          <w:lang w:val="en-US" w:eastAsia="en-US"/>
        </w:rPr>
        <w:t>, not feasibility.</w:t>
      </w:r>
    </w:p>
    <w:p w14:paraId="289FD10B" w14:textId="77777777" w:rsidR="00D927A6" w:rsidRPr="00D927A6" w:rsidRDefault="00D927A6" w:rsidP="00D927A6">
      <w:pPr>
        <w:numPr>
          <w:ilvl w:val="0"/>
          <w:numId w:val="138"/>
        </w:numPr>
        <w:spacing w:before="100" w:beforeAutospacing="1" w:after="100" w:afterAutospacing="1" w:line="240" w:lineRule="auto"/>
        <w:ind w:right="0"/>
        <w:jc w:val="left"/>
        <w:rPr>
          <w:sz w:val="24"/>
          <w:szCs w:val="24"/>
          <w:lang w:val="en-US" w:eastAsia="en-US"/>
        </w:rPr>
      </w:pPr>
      <w:r w:rsidRPr="00D927A6">
        <w:rPr>
          <w:sz w:val="24"/>
          <w:szCs w:val="24"/>
          <w:lang w:val="en-US" w:eastAsia="en-US"/>
        </w:rPr>
        <w:t>Any function that is intuitively computable can be computed by a Turing-equivalent formal system (Church–Turing Thesis).</w:t>
      </w:r>
    </w:p>
    <w:p w14:paraId="16235576" w14:textId="77777777" w:rsidR="00D927A6" w:rsidRPr="00D927A6" w:rsidRDefault="00D927A6" w:rsidP="00D927A6">
      <w:pPr>
        <w:spacing w:before="0" w:line="240" w:lineRule="auto"/>
        <w:ind w:right="0"/>
        <w:jc w:val="left"/>
        <w:rPr>
          <w:sz w:val="24"/>
          <w:szCs w:val="24"/>
          <w:lang w:val="en-US" w:eastAsia="en-US"/>
        </w:rPr>
      </w:pPr>
      <w:r w:rsidRPr="00D927A6">
        <w:rPr>
          <w:sz w:val="24"/>
          <w:szCs w:val="24"/>
          <w:lang w:val="en-US" w:eastAsia="en-US"/>
        </w:rPr>
        <w:pict w14:anchorId="7243C994">
          <v:rect id="_x0000_i3587" style="width:0;height:1.5pt" o:hralign="center" o:hrstd="t" o:hr="t" fillcolor="#a0a0a0" stroked="f"/>
        </w:pict>
      </w:r>
    </w:p>
    <w:p w14:paraId="649247C3" w14:textId="77777777" w:rsidR="00D927A6" w:rsidRPr="00D927A6" w:rsidRDefault="00D927A6" w:rsidP="00D927A6">
      <w:pPr>
        <w:spacing w:before="100" w:beforeAutospacing="1" w:after="100" w:afterAutospacing="1" w:line="240" w:lineRule="auto"/>
        <w:ind w:right="0"/>
        <w:jc w:val="left"/>
        <w:outlineLvl w:val="1"/>
        <w:rPr>
          <w:b/>
          <w:bCs/>
          <w:sz w:val="24"/>
          <w:szCs w:val="24"/>
          <w:lang w:val="en-US" w:eastAsia="en-US"/>
        </w:rPr>
      </w:pPr>
      <w:r w:rsidRPr="00D927A6">
        <w:rPr>
          <w:b/>
          <w:bCs/>
          <w:sz w:val="24"/>
          <w:szCs w:val="24"/>
          <w:lang w:val="en-US" w:eastAsia="en-US"/>
        </w:rPr>
        <w:t>LAYER SCORES: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155"/>
        <w:gridCol w:w="634"/>
        <w:gridCol w:w="3299"/>
      </w:tblGrid>
      <w:tr w:rsidR="00D927A6" w:rsidRPr="00D927A6" w14:paraId="72E7544F" w14:textId="77777777">
        <w:trPr>
          <w:tblHeader/>
          <w:tblCellSpacing w:w="15" w:type="dxa"/>
        </w:trPr>
        <w:tc>
          <w:tcPr>
            <w:tcW w:w="0" w:type="auto"/>
            <w:vAlign w:val="center"/>
            <w:hideMark/>
          </w:tcPr>
          <w:p w14:paraId="5AD7F102" w14:textId="77777777" w:rsidR="00D927A6" w:rsidRPr="00D927A6" w:rsidRDefault="00D927A6" w:rsidP="00D927A6">
            <w:pPr>
              <w:spacing w:before="0" w:line="240" w:lineRule="auto"/>
              <w:ind w:right="0"/>
              <w:jc w:val="center"/>
              <w:rPr>
                <w:b/>
                <w:bCs/>
                <w:sz w:val="24"/>
                <w:szCs w:val="24"/>
                <w:lang w:val="en-US" w:eastAsia="en-US"/>
              </w:rPr>
            </w:pPr>
            <w:r w:rsidRPr="00D927A6">
              <w:rPr>
                <w:b/>
                <w:bCs/>
                <w:sz w:val="24"/>
                <w:szCs w:val="24"/>
                <w:lang w:val="en-US" w:eastAsia="en-US"/>
              </w:rPr>
              <w:t>Layer</w:t>
            </w:r>
          </w:p>
        </w:tc>
        <w:tc>
          <w:tcPr>
            <w:tcW w:w="0" w:type="auto"/>
            <w:vAlign w:val="center"/>
            <w:hideMark/>
          </w:tcPr>
          <w:p w14:paraId="2945CC85" w14:textId="77777777" w:rsidR="00D927A6" w:rsidRPr="00D927A6" w:rsidRDefault="00D927A6" w:rsidP="00D927A6">
            <w:pPr>
              <w:spacing w:before="0" w:line="240" w:lineRule="auto"/>
              <w:ind w:right="0"/>
              <w:jc w:val="center"/>
              <w:rPr>
                <w:b/>
                <w:bCs/>
                <w:sz w:val="24"/>
                <w:szCs w:val="24"/>
                <w:lang w:val="en-US" w:eastAsia="en-US"/>
              </w:rPr>
            </w:pPr>
            <w:r w:rsidRPr="00D927A6">
              <w:rPr>
                <w:b/>
                <w:bCs/>
                <w:sz w:val="24"/>
                <w:szCs w:val="24"/>
                <w:lang w:val="en-US" w:eastAsia="en-US"/>
              </w:rPr>
              <w:t>Score</w:t>
            </w:r>
          </w:p>
        </w:tc>
        <w:tc>
          <w:tcPr>
            <w:tcW w:w="0" w:type="auto"/>
            <w:vAlign w:val="center"/>
            <w:hideMark/>
          </w:tcPr>
          <w:p w14:paraId="75C3C847" w14:textId="77777777" w:rsidR="00D927A6" w:rsidRPr="00D927A6" w:rsidRDefault="00D927A6" w:rsidP="00D927A6">
            <w:pPr>
              <w:spacing w:before="0" w:line="240" w:lineRule="auto"/>
              <w:ind w:right="0"/>
              <w:jc w:val="center"/>
              <w:rPr>
                <w:b/>
                <w:bCs/>
                <w:sz w:val="24"/>
                <w:szCs w:val="24"/>
                <w:lang w:val="en-US" w:eastAsia="en-US"/>
              </w:rPr>
            </w:pPr>
            <w:r w:rsidRPr="00D927A6">
              <w:rPr>
                <w:b/>
                <w:bCs/>
                <w:sz w:val="24"/>
                <w:szCs w:val="24"/>
                <w:lang w:val="en-US" w:eastAsia="en-US"/>
              </w:rPr>
              <w:t>Breakdown</w:t>
            </w:r>
          </w:p>
        </w:tc>
      </w:tr>
      <w:tr w:rsidR="00D927A6" w:rsidRPr="00D927A6" w14:paraId="3AB95F23" w14:textId="77777777">
        <w:trPr>
          <w:tblCellSpacing w:w="15" w:type="dxa"/>
        </w:trPr>
        <w:tc>
          <w:tcPr>
            <w:tcW w:w="0" w:type="auto"/>
            <w:vAlign w:val="center"/>
            <w:hideMark/>
          </w:tcPr>
          <w:p w14:paraId="2F9A591B" w14:textId="77777777" w:rsidR="00D927A6" w:rsidRPr="00D927A6" w:rsidRDefault="00D927A6" w:rsidP="00D927A6">
            <w:pPr>
              <w:spacing w:before="0" w:line="240" w:lineRule="auto"/>
              <w:ind w:right="0"/>
              <w:jc w:val="left"/>
              <w:rPr>
                <w:sz w:val="24"/>
                <w:szCs w:val="24"/>
                <w:lang w:val="en-US" w:eastAsia="en-US"/>
              </w:rPr>
            </w:pPr>
            <w:r w:rsidRPr="00D927A6">
              <w:rPr>
                <w:sz w:val="24"/>
                <w:szCs w:val="24"/>
                <w:lang w:val="en-US" w:eastAsia="en-US"/>
              </w:rPr>
              <w:t>I (Internal Integrity)</w:t>
            </w:r>
          </w:p>
        </w:tc>
        <w:tc>
          <w:tcPr>
            <w:tcW w:w="0" w:type="auto"/>
            <w:vAlign w:val="center"/>
            <w:hideMark/>
          </w:tcPr>
          <w:p w14:paraId="4F5924C5" w14:textId="77777777" w:rsidR="00D927A6" w:rsidRPr="00D927A6" w:rsidRDefault="00D927A6" w:rsidP="00D927A6">
            <w:pPr>
              <w:spacing w:before="0" w:line="240" w:lineRule="auto"/>
              <w:ind w:right="0"/>
              <w:jc w:val="left"/>
              <w:rPr>
                <w:sz w:val="24"/>
                <w:szCs w:val="24"/>
                <w:lang w:val="en-US" w:eastAsia="en-US"/>
              </w:rPr>
            </w:pPr>
            <w:r w:rsidRPr="00D927A6">
              <w:rPr>
                <w:b/>
                <w:bCs/>
                <w:sz w:val="24"/>
                <w:szCs w:val="24"/>
                <w:lang w:val="en-US" w:eastAsia="en-US"/>
              </w:rPr>
              <w:t>5 / 5</w:t>
            </w:r>
          </w:p>
        </w:tc>
        <w:tc>
          <w:tcPr>
            <w:tcW w:w="0" w:type="auto"/>
            <w:vAlign w:val="center"/>
            <w:hideMark/>
          </w:tcPr>
          <w:p w14:paraId="29E469BE" w14:textId="77777777" w:rsidR="00D927A6" w:rsidRPr="00D927A6" w:rsidRDefault="00D927A6" w:rsidP="00D927A6">
            <w:pPr>
              <w:spacing w:before="0" w:line="240" w:lineRule="auto"/>
              <w:ind w:right="0"/>
              <w:jc w:val="left"/>
              <w:rPr>
                <w:sz w:val="24"/>
                <w:szCs w:val="24"/>
                <w:lang w:val="en-US" w:eastAsia="en-US"/>
              </w:rPr>
            </w:pPr>
            <w:r w:rsidRPr="00D927A6">
              <w:rPr>
                <w:sz w:val="24"/>
                <w:szCs w:val="24"/>
                <w:lang w:val="en-US" w:eastAsia="en-US"/>
              </w:rPr>
              <w:t>A1=1, A2=1, A3=1, A4=1, A5=1</w:t>
            </w:r>
          </w:p>
        </w:tc>
      </w:tr>
      <w:tr w:rsidR="00D927A6" w:rsidRPr="00D927A6" w14:paraId="47C6554D" w14:textId="77777777">
        <w:trPr>
          <w:tblCellSpacing w:w="15" w:type="dxa"/>
        </w:trPr>
        <w:tc>
          <w:tcPr>
            <w:tcW w:w="0" w:type="auto"/>
            <w:vAlign w:val="center"/>
            <w:hideMark/>
          </w:tcPr>
          <w:p w14:paraId="748395A2" w14:textId="77777777" w:rsidR="00D927A6" w:rsidRPr="00D927A6" w:rsidRDefault="00D927A6" w:rsidP="00D927A6">
            <w:pPr>
              <w:spacing w:before="0" w:line="240" w:lineRule="auto"/>
              <w:ind w:right="0"/>
              <w:jc w:val="left"/>
              <w:rPr>
                <w:sz w:val="24"/>
                <w:szCs w:val="24"/>
                <w:lang w:val="en-US" w:eastAsia="en-US"/>
              </w:rPr>
            </w:pPr>
            <w:r w:rsidRPr="00D927A6">
              <w:rPr>
                <w:sz w:val="24"/>
                <w:szCs w:val="24"/>
                <w:lang w:val="en-US" w:eastAsia="en-US"/>
              </w:rPr>
              <w:t>C (Constraint Power)</w:t>
            </w:r>
          </w:p>
        </w:tc>
        <w:tc>
          <w:tcPr>
            <w:tcW w:w="0" w:type="auto"/>
            <w:vAlign w:val="center"/>
            <w:hideMark/>
          </w:tcPr>
          <w:p w14:paraId="77105279" w14:textId="77777777" w:rsidR="00D927A6" w:rsidRPr="00D927A6" w:rsidRDefault="00D927A6" w:rsidP="00D927A6">
            <w:pPr>
              <w:spacing w:before="0" w:line="240" w:lineRule="auto"/>
              <w:ind w:right="0"/>
              <w:jc w:val="left"/>
              <w:rPr>
                <w:sz w:val="24"/>
                <w:szCs w:val="24"/>
                <w:lang w:val="en-US" w:eastAsia="en-US"/>
              </w:rPr>
            </w:pPr>
            <w:r w:rsidRPr="00D927A6">
              <w:rPr>
                <w:b/>
                <w:bCs/>
                <w:sz w:val="24"/>
                <w:szCs w:val="24"/>
                <w:lang w:val="en-US" w:eastAsia="en-US"/>
              </w:rPr>
              <w:t>3 / 3</w:t>
            </w:r>
          </w:p>
        </w:tc>
        <w:tc>
          <w:tcPr>
            <w:tcW w:w="0" w:type="auto"/>
            <w:vAlign w:val="center"/>
            <w:hideMark/>
          </w:tcPr>
          <w:p w14:paraId="4838D814" w14:textId="77777777" w:rsidR="00D927A6" w:rsidRPr="00D927A6" w:rsidRDefault="00D927A6" w:rsidP="00D927A6">
            <w:pPr>
              <w:spacing w:before="0" w:line="240" w:lineRule="auto"/>
              <w:ind w:right="0"/>
              <w:jc w:val="left"/>
              <w:rPr>
                <w:sz w:val="24"/>
                <w:szCs w:val="24"/>
                <w:lang w:val="en-US" w:eastAsia="en-US"/>
              </w:rPr>
            </w:pPr>
            <w:r w:rsidRPr="00D927A6">
              <w:rPr>
                <w:sz w:val="24"/>
                <w:szCs w:val="24"/>
                <w:lang w:val="en-US" w:eastAsia="en-US"/>
              </w:rPr>
              <w:t>B1=1, B2=1, B3=1</w:t>
            </w:r>
          </w:p>
        </w:tc>
      </w:tr>
      <w:tr w:rsidR="00D927A6" w:rsidRPr="00D927A6" w14:paraId="2FED7F68" w14:textId="77777777">
        <w:trPr>
          <w:tblCellSpacing w:w="15" w:type="dxa"/>
        </w:trPr>
        <w:tc>
          <w:tcPr>
            <w:tcW w:w="0" w:type="auto"/>
            <w:vAlign w:val="center"/>
            <w:hideMark/>
          </w:tcPr>
          <w:p w14:paraId="1EC3433E" w14:textId="77777777" w:rsidR="00D927A6" w:rsidRPr="00D927A6" w:rsidRDefault="00D927A6" w:rsidP="00D927A6">
            <w:pPr>
              <w:spacing w:before="0" w:line="240" w:lineRule="auto"/>
              <w:ind w:right="0"/>
              <w:jc w:val="left"/>
              <w:rPr>
                <w:sz w:val="24"/>
                <w:szCs w:val="24"/>
                <w:lang w:val="en-US" w:eastAsia="en-US"/>
              </w:rPr>
            </w:pPr>
            <w:r w:rsidRPr="00D927A6">
              <w:rPr>
                <w:sz w:val="24"/>
                <w:szCs w:val="24"/>
                <w:lang w:val="en-US" w:eastAsia="en-US"/>
              </w:rPr>
              <w:t>O (Ontological Load)</w:t>
            </w:r>
          </w:p>
        </w:tc>
        <w:tc>
          <w:tcPr>
            <w:tcW w:w="0" w:type="auto"/>
            <w:vAlign w:val="center"/>
            <w:hideMark/>
          </w:tcPr>
          <w:p w14:paraId="43F753F3" w14:textId="77777777" w:rsidR="00D927A6" w:rsidRPr="00D927A6" w:rsidRDefault="00D927A6" w:rsidP="00D927A6">
            <w:pPr>
              <w:spacing w:before="0" w:line="240" w:lineRule="auto"/>
              <w:ind w:right="0"/>
              <w:jc w:val="left"/>
              <w:rPr>
                <w:sz w:val="24"/>
                <w:szCs w:val="24"/>
                <w:lang w:val="en-US" w:eastAsia="en-US"/>
              </w:rPr>
            </w:pPr>
            <w:r w:rsidRPr="00D927A6">
              <w:rPr>
                <w:b/>
                <w:bCs/>
                <w:sz w:val="24"/>
                <w:szCs w:val="24"/>
                <w:lang w:val="en-US" w:eastAsia="en-US"/>
              </w:rPr>
              <w:t>1 / 2</w:t>
            </w:r>
          </w:p>
        </w:tc>
        <w:tc>
          <w:tcPr>
            <w:tcW w:w="0" w:type="auto"/>
            <w:vAlign w:val="center"/>
            <w:hideMark/>
          </w:tcPr>
          <w:p w14:paraId="025C747D" w14:textId="77777777" w:rsidR="00D927A6" w:rsidRPr="00D927A6" w:rsidRDefault="00D927A6" w:rsidP="00D927A6">
            <w:pPr>
              <w:spacing w:before="0" w:line="240" w:lineRule="auto"/>
              <w:ind w:right="0"/>
              <w:jc w:val="left"/>
              <w:rPr>
                <w:sz w:val="24"/>
                <w:szCs w:val="24"/>
                <w:lang w:val="en-US" w:eastAsia="en-US"/>
              </w:rPr>
            </w:pPr>
            <w:r w:rsidRPr="00D927A6">
              <w:rPr>
                <w:sz w:val="24"/>
                <w:szCs w:val="24"/>
                <w:lang w:val="en-US" w:eastAsia="en-US"/>
              </w:rPr>
              <w:t>C1=0, C2=1</w:t>
            </w:r>
          </w:p>
        </w:tc>
      </w:tr>
      <w:tr w:rsidR="00D927A6" w:rsidRPr="00D927A6" w14:paraId="7058CF84" w14:textId="77777777">
        <w:trPr>
          <w:tblCellSpacing w:w="15" w:type="dxa"/>
        </w:trPr>
        <w:tc>
          <w:tcPr>
            <w:tcW w:w="0" w:type="auto"/>
            <w:vAlign w:val="center"/>
            <w:hideMark/>
          </w:tcPr>
          <w:p w14:paraId="453D81C4" w14:textId="77777777" w:rsidR="00D927A6" w:rsidRPr="00D927A6" w:rsidRDefault="00D927A6" w:rsidP="00D927A6">
            <w:pPr>
              <w:spacing w:before="0" w:line="240" w:lineRule="auto"/>
              <w:ind w:right="0"/>
              <w:jc w:val="left"/>
              <w:rPr>
                <w:sz w:val="24"/>
                <w:szCs w:val="24"/>
                <w:lang w:val="en-US" w:eastAsia="en-US"/>
              </w:rPr>
            </w:pPr>
            <w:r w:rsidRPr="00D927A6">
              <w:rPr>
                <w:sz w:val="24"/>
                <w:szCs w:val="24"/>
                <w:lang w:val="en-US" w:eastAsia="en-US"/>
              </w:rPr>
              <w:t>N (Non-Triviality)</w:t>
            </w:r>
          </w:p>
        </w:tc>
        <w:tc>
          <w:tcPr>
            <w:tcW w:w="0" w:type="auto"/>
            <w:vAlign w:val="center"/>
            <w:hideMark/>
          </w:tcPr>
          <w:p w14:paraId="63A80388" w14:textId="77777777" w:rsidR="00D927A6" w:rsidRPr="00D927A6" w:rsidRDefault="00D927A6" w:rsidP="00D927A6">
            <w:pPr>
              <w:spacing w:before="0" w:line="240" w:lineRule="auto"/>
              <w:ind w:right="0"/>
              <w:jc w:val="left"/>
              <w:rPr>
                <w:sz w:val="24"/>
                <w:szCs w:val="24"/>
                <w:lang w:val="en-US" w:eastAsia="en-US"/>
              </w:rPr>
            </w:pPr>
            <w:r w:rsidRPr="00D927A6">
              <w:rPr>
                <w:b/>
                <w:bCs/>
                <w:sz w:val="24"/>
                <w:szCs w:val="24"/>
                <w:lang w:val="en-US" w:eastAsia="en-US"/>
              </w:rPr>
              <w:t>1.0</w:t>
            </w:r>
          </w:p>
        </w:tc>
        <w:tc>
          <w:tcPr>
            <w:tcW w:w="0" w:type="auto"/>
            <w:vAlign w:val="center"/>
            <w:hideMark/>
          </w:tcPr>
          <w:p w14:paraId="3F9C759D" w14:textId="77777777" w:rsidR="00D927A6" w:rsidRPr="00D927A6" w:rsidRDefault="00D927A6" w:rsidP="00D927A6">
            <w:pPr>
              <w:spacing w:before="0" w:line="240" w:lineRule="auto"/>
              <w:ind w:right="0"/>
              <w:jc w:val="left"/>
              <w:rPr>
                <w:sz w:val="24"/>
                <w:szCs w:val="24"/>
                <w:lang w:val="en-US" w:eastAsia="en-US"/>
              </w:rPr>
            </w:pPr>
            <w:r w:rsidRPr="00D927A6">
              <w:rPr>
                <w:sz w:val="24"/>
                <w:szCs w:val="24"/>
                <w:lang w:val="en-US" w:eastAsia="en-US"/>
              </w:rPr>
              <w:t>0.4 + 0.2×3</w:t>
            </w:r>
          </w:p>
        </w:tc>
      </w:tr>
    </w:tbl>
    <w:p w14:paraId="1A1DDFBC" w14:textId="77777777" w:rsidR="00D927A6" w:rsidRPr="00D927A6" w:rsidRDefault="00D927A6" w:rsidP="00D927A6">
      <w:pPr>
        <w:spacing w:before="0" w:line="240" w:lineRule="auto"/>
        <w:ind w:right="0"/>
        <w:jc w:val="left"/>
        <w:rPr>
          <w:sz w:val="24"/>
          <w:szCs w:val="24"/>
          <w:lang w:val="en-US" w:eastAsia="en-US"/>
        </w:rPr>
      </w:pPr>
      <w:r w:rsidRPr="00D927A6">
        <w:rPr>
          <w:sz w:val="24"/>
          <w:szCs w:val="24"/>
          <w:lang w:val="en-US" w:eastAsia="en-US"/>
        </w:rPr>
        <w:pict w14:anchorId="2D991F57">
          <v:rect id="_x0000_i3588" style="width:0;height:1.5pt" o:hralign="center" o:hrstd="t" o:hr="t" fillcolor="#a0a0a0" stroked="f"/>
        </w:pict>
      </w:r>
    </w:p>
    <w:p w14:paraId="071CEE9D" w14:textId="77777777" w:rsidR="00D927A6" w:rsidRPr="00D927A6" w:rsidRDefault="00D927A6" w:rsidP="00D927A6">
      <w:pPr>
        <w:spacing w:before="100" w:beforeAutospacing="1" w:after="100" w:afterAutospacing="1" w:line="240" w:lineRule="auto"/>
        <w:ind w:right="0"/>
        <w:jc w:val="left"/>
        <w:outlineLvl w:val="1"/>
        <w:rPr>
          <w:b/>
          <w:bCs/>
          <w:sz w:val="24"/>
          <w:szCs w:val="24"/>
          <w:lang w:val="en-US" w:eastAsia="en-US"/>
        </w:rPr>
      </w:pPr>
      <w:r w:rsidRPr="00D927A6">
        <w:rPr>
          <w:b/>
          <w:bCs/>
          <w:sz w:val="24"/>
          <w:szCs w:val="24"/>
          <w:lang w:val="en-US" w:eastAsia="en-US"/>
        </w:rPr>
        <w:t>CALCULATIONS:</w:t>
      </w:r>
    </w:p>
    <w:p w14:paraId="7BFAC32A" w14:textId="77777777" w:rsidR="00D927A6" w:rsidRPr="00D927A6" w:rsidRDefault="00D927A6" w:rsidP="00D927A6">
      <w:pPr>
        <w:numPr>
          <w:ilvl w:val="0"/>
          <w:numId w:val="139"/>
        </w:numPr>
        <w:spacing w:before="100" w:beforeAutospacing="1" w:after="100" w:afterAutospacing="1" w:line="240" w:lineRule="auto"/>
        <w:ind w:right="0"/>
        <w:jc w:val="left"/>
        <w:rPr>
          <w:sz w:val="24"/>
          <w:szCs w:val="24"/>
          <w:lang w:val="en-US" w:eastAsia="en-US"/>
        </w:rPr>
      </w:pPr>
      <w:r w:rsidRPr="00D927A6">
        <w:rPr>
          <w:b/>
          <w:bCs/>
          <w:sz w:val="24"/>
          <w:szCs w:val="24"/>
          <w:lang w:val="en-US" w:eastAsia="en-US"/>
        </w:rPr>
        <w:lastRenderedPageBreak/>
        <w:t>Non-Triviality Multiplier:</w:t>
      </w:r>
      <w:r w:rsidRPr="00D927A6">
        <w:rPr>
          <w:sz w:val="24"/>
          <w:szCs w:val="24"/>
          <w:lang w:val="en-US" w:eastAsia="en-US"/>
        </w:rPr>
        <w:br/>
        <w:t xml:space="preserve">N = 0.4 + 0.2 × 3 = </w:t>
      </w:r>
      <w:r w:rsidRPr="00D927A6">
        <w:rPr>
          <w:b/>
          <w:bCs/>
          <w:sz w:val="24"/>
          <w:szCs w:val="24"/>
          <w:lang w:val="en-US" w:eastAsia="en-US"/>
        </w:rPr>
        <w:t>1.0</w:t>
      </w:r>
    </w:p>
    <w:p w14:paraId="5E1E230F" w14:textId="77777777" w:rsidR="00D927A6" w:rsidRPr="00D927A6" w:rsidRDefault="00D927A6" w:rsidP="00D927A6">
      <w:pPr>
        <w:numPr>
          <w:ilvl w:val="0"/>
          <w:numId w:val="139"/>
        </w:numPr>
        <w:spacing w:before="100" w:beforeAutospacing="1" w:after="100" w:afterAutospacing="1" w:line="240" w:lineRule="auto"/>
        <w:ind w:right="0"/>
        <w:jc w:val="left"/>
        <w:rPr>
          <w:sz w:val="24"/>
          <w:szCs w:val="24"/>
          <w:lang w:val="en-US" w:eastAsia="en-US"/>
        </w:rPr>
      </w:pPr>
      <w:r w:rsidRPr="00D927A6">
        <w:rPr>
          <w:b/>
          <w:bCs/>
          <w:sz w:val="24"/>
          <w:szCs w:val="24"/>
          <w:lang w:val="en-US" w:eastAsia="en-US"/>
        </w:rPr>
        <w:t>Raw Score:</w:t>
      </w:r>
      <w:r w:rsidRPr="00D927A6">
        <w:rPr>
          <w:sz w:val="24"/>
          <w:szCs w:val="24"/>
          <w:lang w:val="en-US" w:eastAsia="en-US"/>
        </w:rPr>
        <w:br/>
        <w:t xml:space="preserve">2×5 + 3×3 + 4×1 = 10 + 9 + 4 = </w:t>
      </w:r>
      <w:r w:rsidRPr="00D927A6">
        <w:rPr>
          <w:b/>
          <w:bCs/>
          <w:sz w:val="24"/>
          <w:szCs w:val="24"/>
          <w:lang w:val="en-US" w:eastAsia="en-US"/>
        </w:rPr>
        <w:t>23</w:t>
      </w:r>
    </w:p>
    <w:p w14:paraId="4533D994" w14:textId="77777777" w:rsidR="00D927A6" w:rsidRPr="00D927A6" w:rsidRDefault="00D927A6" w:rsidP="00D927A6">
      <w:pPr>
        <w:numPr>
          <w:ilvl w:val="0"/>
          <w:numId w:val="139"/>
        </w:numPr>
        <w:spacing w:before="100" w:beforeAutospacing="1" w:after="100" w:afterAutospacing="1" w:line="240" w:lineRule="auto"/>
        <w:ind w:right="0"/>
        <w:jc w:val="left"/>
        <w:rPr>
          <w:sz w:val="24"/>
          <w:szCs w:val="24"/>
          <w:lang w:val="en-US" w:eastAsia="en-US"/>
        </w:rPr>
      </w:pPr>
      <w:r w:rsidRPr="00D927A6">
        <w:rPr>
          <w:b/>
          <w:bCs/>
          <w:sz w:val="24"/>
          <w:szCs w:val="24"/>
          <w:lang w:val="en-US" w:eastAsia="en-US"/>
        </w:rPr>
        <w:t>Maximum:</w:t>
      </w:r>
      <w:r w:rsidRPr="00D927A6">
        <w:rPr>
          <w:sz w:val="24"/>
          <w:szCs w:val="24"/>
          <w:lang w:val="en-US" w:eastAsia="en-US"/>
        </w:rPr>
        <w:t xml:space="preserve"> 27</w:t>
      </w:r>
    </w:p>
    <w:p w14:paraId="712EE884" w14:textId="77777777" w:rsidR="00D927A6" w:rsidRPr="00D927A6" w:rsidRDefault="00D927A6" w:rsidP="00D927A6">
      <w:pPr>
        <w:numPr>
          <w:ilvl w:val="0"/>
          <w:numId w:val="139"/>
        </w:numPr>
        <w:spacing w:before="100" w:beforeAutospacing="1" w:after="100" w:afterAutospacing="1" w:line="240" w:lineRule="auto"/>
        <w:ind w:right="0"/>
        <w:jc w:val="left"/>
        <w:rPr>
          <w:sz w:val="24"/>
          <w:szCs w:val="24"/>
          <w:lang w:val="en-US" w:eastAsia="en-US"/>
        </w:rPr>
      </w:pPr>
      <w:r w:rsidRPr="00D927A6">
        <w:rPr>
          <w:b/>
          <w:bCs/>
          <w:sz w:val="24"/>
          <w:szCs w:val="24"/>
          <w:lang w:val="en-US" w:eastAsia="en-US"/>
        </w:rPr>
        <w:t>Structural Admissibility Score:</w:t>
      </w:r>
      <w:r w:rsidRPr="00D927A6">
        <w:rPr>
          <w:sz w:val="24"/>
          <w:szCs w:val="24"/>
          <w:lang w:val="en-US" w:eastAsia="en-US"/>
        </w:rPr>
        <w:br/>
        <w:t xml:space="preserve">S(T) = 1.0 × (23 / 27) ≈ </w:t>
      </w:r>
      <w:r w:rsidRPr="00D927A6">
        <w:rPr>
          <w:b/>
          <w:bCs/>
          <w:sz w:val="24"/>
          <w:szCs w:val="24"/>
          <w:lang w:val="en-US" w:eastAsia="en-US"/>
        </w:rPr>
        <w:t>0.852</w:t>
      </w:r>
    </w:p>
    <w:p w14:paraId="2F9B036B" w14:textId="77777777" w:rsidR="00D927A6" w:rsidRPr="00D927A6" w:rsidRDefault="00D927A6" w:rsidP="00D927A6">
      <w:pPr>
        <w:numPr>
          <w:ilvl w:val="0"/>
          <w:numId w:val="139"/>
        </w:numPr>
        <w:spacing w:before="100" w:beforeAutospacing="1" w:after="100" w:afterAutospacing="1" w:line="240" w:lineRule="auto"/>
        <w:ind w:right="0"/>
        <w:jc w:val="left"/>
        <w:rPr>
          <w:sz w:val="24"/>
          <w:szCs w:val="24"/>
          <w:lang w:val="en-US" w:eastAsia="en-US"/>
        </w:rPr>
      </w:pPr>
      <w:r w:rsidRPr="00D927A6">
        <w:rPr>
          <w:b/>
          <w:bCs/>
          <w:sz w:val="24"/>
          <w:szCs w:val="24"/>
          <w:lang w:val="en-US" w:eastAsia="en-US"/>
        </w:rPr>
        <w:t>Final Percentage:</w:t>
      </w:r>
      <w:r w:rsidRPr="00D927A6">
        <w:rPr>
          <w:sz w:val="24"/>
          <w:szCs w:val="24"/>
          <w:lang w:val="en-US" w:eastAsia="en-US"/>
        </w:rPr>
        <w:br/>
      </w:r>
      <w:r w:rsidRPr="00D927A6">
        <w:rPr>
          <w:b/>
          <w:bCs/>
          <w:sz w:val="24"/>
          <w:szCs w:val="24"/>
          <w:lang w:val="en-US" w:eastAsia="en-US"/>
        </w:rPr>
        <w:t>S(T) ≈ 85.2%</w:t>
      </w:r>
    </w:p>
    <w:p w14:paraId="68DEF643" w14:textId="77777777" w:rsidR="00D927A6" w:rsidRPr="00D927A6" w:rsidRDefault="00D927A6" w:rsidP="00D927A6">
      <w:pPr>
        <w:spacing w:before="0" w:line="240" w:lineRule="auto"/>
        <w:ind w:right="0"/>
        <w:jc w:val="left"/>
        <w:rPr>
          <w:sz w:val="24"/>
          <w:szCs w:val="24"/>
          <w:lang w:val="en-US" w:eastAsia="en-US"/>
        </w:rPr>
      </w:pPr>
      <w:r w:rsidRPr="00D927A6">
        <w:rPr>
          <w:sz w:val="24"/>
          <w:szCs w:val="24"/>
          <w:lang w:val="en-US" w:eastAsia="en-US"/>
        </w:rPr>
        <w:pict w14:anchorId="665407B9">
          <v:rect id="_x0000_i3589" style="width:0;height:1.5pt" o:hralign="center" o:hrstd="t" o:hr="t" fillcolor="#a0a0a0" stroked="f"/>
        </w:pict>
      </w:r>
    </w:p>
    <w:p w14:paraId="4C9A52BD" w14:textId="77777777" w:rsidR="00D927A6" w:rsidRPr="00D927A6" w:rsidRDefault="00D927A6" w:rsidP="00D927A6">
      <w:pPr>
        <w:spacing w:before="100" w:beforeAutospacing="1" w:after="100" w:afterAutospacing="1" w:line="240" w:lineRule="auto"/>
        <w:ind w:right="0"/>
        <w:jc w:val="left"/>
        <w:outlineLvl w:val="1"/>
        <w:rPr>
          <w:b/>
          <w:bCs/>
          <w:sz w:val="24"/>
          <w:szCs w:val="24"/>
          <w:lang w:val="en-US" w:eastAsia="en-US"/>
        </w:rPr>
      </w:pPr>
      <w:r w:rsidRPr="00D927A6">
        <w:rPr>
          <w:b/>
          <w:bCs/>
          <w:sz w:val="24"/>
          <w:szCs w:val="24"/>
          <w:lang w:val="en-US" w:eastAsia="en-US"/>
        </w:rPr>
        <w:t>DETAILED JUSTIFICATIONS:</w:t>
      </w:r>
    </w:p>
    <w:p w14:paraId="5764F3CD" w14:textId="77777777" w:rsidR="00D927A6" w:rsidRPr="00D927A6" w:rsidRDefault="00D927A6" w:rsidP="00D927A6">
      <w:pPr>
        <w:spacing w:before="100" w:beforeAutospacing="1" w:after="100" w:afterAutospacing="1" w:line="240" w:lineRule="auto"/>
        <w:ind w:right="0"/>
        <w:jc w:val="left"/>
        <w:outlineLvl w:val="2"/>
        <w:rPr>
          <w:b/>
          <w:bCs/>
          <w:sz w:val="24"/>
          <w:szCs w:val="24"/>
          <w:lang w:val="en-US" w:eastAsia="en-US"/>
        </w:rPr>
      </w:pPr>
      <w:r w:rsidRPr="00D927A6">
        <w:rPr>
          <w:b/>
          <w:bCs/>
          <w:i/>
          <w:iCs/>
          <w:sz w:val="24"/>
          <w:szCs w:val="24"/>
          <w:lang w:val="en-US" w:eastAsia="en-US"/>
        </w:rPr>
        <w:t>Layer I: Internal Integrity</w:t>
      </w:r>
    </w:p>
    <w:p w14:paraId="56E9E2D4" w14:textId="77777777" w:rsidR="00D927A6" w:rsidRPr="00D927A6" w:rsidRDefault="00D927A6" w:rsidP="00D927A6">
      <w:pPr>
        <w:numPr>
          <w:ilvl w:val="0"/>
          <w:numId w:val="140"/>
        </w:numPr>
        <w:spacing w:before="100" w:beforeAutospacing="1" w:after="100" w:afterAutospacing="1" w:line="240" w:lineRule="auto"/>
        <w:ind w:right="0"/>
        <w:jc w:val="left"/>
        <w:rPr>
          <w:sz w:val="24"/>
          <w:szCs w:val="24"/>
          <w:lang w:val="en-US" w:eastAsia="en-US"/>
        </w:rPr>
      </w:pPr>
      <w:r w:rsidRPr="00D927A6">
        <w:rPr>
          <w:b/>
          <w:bCs/>
          <w:sz w:val="24"/>
          <w:szCs w:val="24"/>
          <w:lang w:val="en-US" w:eastAsia="en-US"/>
        </w:rPr>
        <w:t>A1 (Logical Consistency):</w:t>
      </w:r>
      <w:r w:rsidRPr="00D927A6">
        <w:rPr>
          <w:sz w:val="24"/>
          <w:szCs w:val="24"/>
          <w:lang w:val="en-US" w:eastAsia="en-US"/>
        </w:rPr>
        <w:br/>
        <w:t>The formal systems underlying computability theory are mathematically rigorous and mutually consistent; no contradictions arise within or between standard models.</w:t>
      </w:r>
    </w:p>
    <w:p w14:paraId="65AFB34F" w14:textId="77777777" w:rsidR="00D927A6" w:rsidRPr="00D927A6" w:rsidRDefault="00D927A6" w:rsidP="00D927A6">
      <w:pPr>
        <w:numPr>
          <w:ilvl w:val="0"/>
          <w:numId w:val="140"/>
        </w:numPr>
        <w:spacing w:before="100" w:beforeAutospacing="1" w:after="100" w:afterAutospacing="1" w:line="240" w:lineRule="auto"/>
        <w:ind w:right="0"/>
        <w:jc w:val="left"/>
        <w:rPr>
          <w:sz w:val="24"/>
          <w:szCs w:val="24"/>
          <w:lang w:val="en-US" w:eastAsia="en-US"/>
        </w:rPr>
      </w:pPr>
      <w:r w:rsidRPr="00D927A6">
        <w:rPr>
          <w:b/>
          <w:bCs/>
          <w:sz w:val="24"/>
          <w:szCs w:val="24"/>
          <w:lang w:val="en-US" w:eastAsia="en-US"/>
        </w:rPr>
        <w:t>A2 (Conceptual Clarity):</w:t>
      </w:r>
      <w:r w:rsidRPr="00D927A6">
        <w:rPr>
          <w:sz w:val="24"/>
          <w:szCs w:val="24"/>
          <w:lang w:val="en-US" w:eastAsia="en-US"/>
        </w:rPr>
        <w:br/>
        <w:t>Core concepts—algorithm, effective procedure, decidability, computable function, halting—are precisely defined in formal terms.</w:t>
      </w:r>
    </w:p>
    <w:p w14:paraId="207EC4CE" w14:textId="77777777" w:rsidR="00D927A6" w:rsidRPr="00D927A6" w:rsidRDefault="00D927A6" w:rsidP="00D927A6">
      <w:pPr>
        <w:numPr>
          <w:ilvl w:val="0"/>
          <w:numId w:val="140"/>
        </w:numPr>
        <w:spacing w:before="100" w:beforeAutospacing="1" w:after="100" w:afterAutospacing="1" w:line="240" w:lineRule="auto"/>
        <w:ind w:right="0"/>
        <w:jc w:val="left"/>
        <w:rPr>
          <w:sz w:val="24"/>
          <w:szCs w:val="24"/>
          <w:lang w:val="en-US" w:eastAsia="en-US"/>
        </w:rPr>
      </w:pPr>
      <w:r w:rsidRPr="00D927A6">
        <w:rPr>
          <w:b/>
          <w:bCs/>
          <w:sz w:val="24"/>
          <w:szCs w:val="24"/>
          <w:lang w:val="en-US" w:eastAsia="en-US"/>
        </w:rPr>
        <w:t>A3 (Application Reproducibility):</w:t>
      </w:r>
      <w:r w:rsidRPr="00D927A6">
        <w:rPr>
          <w:sz w:val="24"/>
          <w:szCs w:val="24"/>
          <w:lang w:val="en-US" w:eastAsia="en-US"/>
        </w:rPr>
        <w:br/>
        <w:t>Given a formal specification of a function or decision problem, independent researchers reach identical conclusions about computability.</w:t>
      </w:r>
    </w:p>
    <w:p w14:paraId="3A50C3EA" w14:textId="77777777" w:rsidR="00D927A6" w:rsidRPr="00D927A6" w:rsidRDefault="00D927A6" w:rsidP="00D927A6">
      <w:pPr>
        <w:numPr>
          <w:ilvl w:val="0"/>
          <w:numId w:val="140"/>
        </w:numPr>
        <w:spacing w:before="100" w:beforeAutospacing="1" w:after="100" w:afterAutospacing="1" w:line="240" w:lineRule="auto"/>
        <w:ind w:right="0"/>
        <w:jc w:val="left"/>
        <w:rPr>
          <w:sz w:val="24"/>
          <w:szCs w:val="24"/>
          <w:lang w:val="en-US" w:eastAsia="en-US"/>
        </w:rPr>
      </w:pPr>
      <w:r w:rsidRPr="00D927A6">
        <w:rPr>
          <w:b/>
          <w:bCs/>
          <w:sz w:val="24"/>
          <w:szCs w:val="24"/>
          <w:lang w:val="en-US" w:eastAsia="en-US"/>
        </w:rPr>
        <w:t>A4 (Absence of Ad Hoc Elements):</w:t>
      </w:r>
      <w:r w:rsidRPr="00D927A6">
        <w:rPr>
          <w:sz w:val="24"/>
          <w:szCs w:val="24"/>
          <w:lang w:val="en-US" w:eastAsia="en-US"/>
        </w:rPr>
        <w:br/>
        <w:t>Limits such as undecidability arise directly from the formal structure (e.g., diagonalization), not from auxiliary assumptions.</w:t>
      </w:r>
    </w:p>
    <w:p w14:paraId="4778C0DF" w14:textId="77777777" w:rsidR="00D927A6" w:rsidRPr="00D927A6" w:rsidRDefault="00D927A6" w:rsidP="00D927A6">
      <w:pPr>
        <w:numPr>
          <w:ilvl w:val="0"/>
          <w:numId w:val="140"/>
        </w:numPr>
        <w:spacing w:before="100" w:beforeAutospacing="1" w:after="100" w:afterAutospacing="1" w:line="240" w:lineRule="auto"/>
        <w:ind w:right="0"/>
        <w:jc w:val="left"/>
        <w:rPr>
          <w:sz w:val="24"/>
          <w:szCs w:val="24"/>
          <w:lang w:val="en-US" w:eastAsia="en-US"/>
        </w:rPr>
      </w:pPr>
      <w:r w:rsidRPr="00D927A6">
        <w:rPr>
          <w:b/>
          <w:bCs/>
          <w:sz w:val="24"/>
          <w:szCs w:val="24"/>
          <w:lang w:val="en-US" w:eastAsia="en-US"/>
        </w:rPr>
        <w:t>A5 (Explicit Domain Specification):</w:t>
      </w:r>
      <w:r w:rsidRPr="00D927A6">
        <w:rPr>
          <w:sz w:val="24"/>
          <w:szCs w:val="24"/>
          <w:lang w:val="en-US" w:eastAsia="en-US"/>
        </w:rPr>
        <w:br/>
        <w:t>The theory clearly applies to abstract computation by mechanical procedures, explicitly bracketing physical resource constraints and implementation details.</w:t>
      </w:r>
    </w:p>
    <w:p w14:paraId="7E8C152E" w14:textId="77777777" w:rsidR="00D927A6" w:rsidRPr="00D927A6" w:rsidRDefault="00D927A6" w:rsidP="00D927A6">
      <w:pPr>
        <w:spacing w:before="0" w:line="240" w:lineRule="auto"/>
        <w:ind w:right="0"/>
        <w:jc w:val="left"/>
        <w:rPr>
          <w:sz w:val="24"/>
          <w:szCs w:val="24"/>
          <w:lang w:val="en-US" w:eastAsia="en-US"/>
        </w:rPr>
      </w:pPr>
      <w:r w:rsidRPr="00D927A6">
        <w:rPr>
          <w:sz w:val="24"/>
          <w:szCs w:val="24"/>
          <w:lang w:val="en-US" w:eastAsia="en-US"/>
        </w:rPr>
        <w:lastRenderedPageBreak/>
        <w:pict w14:anchorId="40B92A1C">
          <v:rect id="_x0000_i3590" style="width:0;height:1.5pt" o:hralign="center" o:hrstd="t" o:hr="t" fillcolor="#a0a0a0" stroked="f"/>
        </w:pict>
      </w:r>
    </w:p>
    <w:p w14:paraId="5F1594AC" w14:textId="77777777" w:rsidR="00D927A6" w:rsidRPr="00D927A6" w:rsidRDefault="00D927A6" w:rsidP="00D927A6">
      <w:pPr>
        <w:spacing w:before="100" w:beforeAutospacing="1" w:after="100" w:afterAutospacing="1" w:line="240" w:lineRule="auto"/>
        <w:ind w:right="0"/>
        <w:jc w:val="left"/>
        <w:outlineLvl w:val="2"/>
        <w:rPr>
          <w:b/>
          <w:bCs/>
          <w:sz w:val="24"/>
          <w:szCs w:val="24"/>
          <w:lang w:val="en-US" w:eastAsia="en-US"/>
        </w:rPr>
      </w:pPr>
      <w:r w:rsidRPr="00D927A6">
        <w:rPr>
          <w:b/>
          <w:bCs/>
          <w:i/>
          <w:iCs/>
          <w:sz w:val="24"/>
          <w:szCs w:val="24"/>
          <w:lang w:val="en-US" w:eastAsia="en-US"/>
        </w:rPr>
        <w:t>Layer C: Constraint Power</w:t>
      </w:r>
    </w:p>
    <w:p w14:paraId="59F57A34" w14:textId="77777777" w:rsidR="00D927A6" w:rsidRPr="00D927A6" w:rsidRDefault="00D927A6" w:rsidP="00D927A6">
      <w:pPr>
        <w:numPr>
          <w:ilvl w:val="0"/>
          <w:numId w:val="141"/>
        </w:numPr>
        <w:spacing w:before="100" w:beforeAutospacing="1" w:after="100" w:afterAutospacing="1" w:line="240" w:lineRule="auto"/>
        <w:ind w:right="0"/>
        <w:jc w:val="left"/>
        <w:rPr>
          <w:sz w:val="24"/>
          <w:szCs w:val="24"/>
          <w:lang w:val="en-US" w:eastAsia="en-US"/>
        </w:rPr>
      </w:pPr>
      <w:r w:rsidRPr="00D927A6">
        <w:rPr>
          <w:b/>
          <w:bCs/>
          <w:sz w:val="24"/>
          <w:szCs w:val="24"/>
          <w:lang w:val="en-US" w:eastAsia="en-US"/>
        </w:rPr>
        <w:t>B1 (Model Exclusion):</w:t>
      </w:r>
      <w:r w:rsidRPr="00D927A6">
        <w:rPr>
          <w:sz w:val="24"/>
          <w:szCs w:val="24"/>
          <w:lang w:val="en-US" w:eastAsia="en-US"/>
        </w:rPr>
        <w:br/>
        <w:t>The theory excludes entire classes of intuitively conceivable machines that claim to decide all well-posed problems (e.g., universal halting deciders).</w:t>
      </w:r>
    </w:p>
    <w:p w14:paraId="395DF010" w14:textId="77777777" w:rsidR="00D927A6" w:rsidRPr="00D927A6" w:rsidRDefault="00D927A6" w:rsidP="00D927A6">
      <w:pPr>
        <w:numPr>
          <w:ilvl w:val="0"/>
          <w:numId w:val="141"/>
        </w:numPr>
        <w:spacing w:before="100" w:beforeAutospacing="1" w:after="100" w:afterAutospacing="1" w:line="240" w:lineRule="auto"/>
        <w:ind w:right="0"/>
        <w:jc w:val="left"/>
        <w:rPr>
          <w:sz w:val="24"/>
          <w:szCs w:val="24"/>
          <w:lang w:val="en-US" w:eastAsia="en-US"/>
        </w:rPr>
      </w:pPr>
      <w:r w:rsidRPr="00D927A6">
        <w:rPr>
          <w:b/>
          <w:bCs/>
          <w:sz w:val="24"/>
          <w:szCs w:val="24"/>
          <w:lang w:val="en-US" w:eastAsia="en-US"/>
        </w:rPr>
        <w:t>B2 (Non-Definitional Exclusion):</w:t>
      </w:r>
      <w:r w:rsidRPr="00D927A6">
        <w:rPr>
          <w:sz w:val="24"/>
          <w:szCs w:val="24"/>
          <w:lang w:val="en-US" w:eastAsia="en-US"/>
        </w:rPr>
        <w:br/>
        <w:t>These exclusions are substantive: undecidability results are proven theorems, not artifacts of how computation is defined.</w:t>
      </w:r>
    </w:p>
    <w:p w14:paraId="63CF611D" w14:textId="77777777" w:rsidR="00D927A6" w:rsidRPr="00D927A6" w:rsidRDefault="00D927A6" w:rsidP="00D927A6">
      <w:pPr>
        <w:numPr>
          <w:ilvl w:val="0"/>
          <w:numId w:val="141"/>
        </w:numPr>
        <w:spacing w:before="100" w:beforeAutospacing="1" w:after="100" w:afterAutospacing="1" w:line="240" w:lineRule="auto"/>
        <w:ind w:right="0"/>
        <w:jc w:val="left"/>
        <w:rPr>
          <w:sz w:val="24"/>
          <w:szCs w:val="24"/>
          <w:lang w:val="en-US" w:eastAsia="en-US"/>
        </w:rPr>
      </w:pPr>
      <w:r w:rsidRPr="00D927A6">
        <w:rPr>
          <w:b/>
          <w:bCs/>
          <w:sz w:val="24"/>
          <w:szCs w:val="24"/>
          <w:lang w:val="en-US" w:eastAsia="en-US"/>
        </w:rPr>
        <w:t>B3 (Non-Trivial Exclusion):</w:t>
      </w:r>
      <w:r w:rsidRPr="00D927A6">
        <w:rPr>
          <w:sz w:val="24"/>
          <w:szCs w:val="24"/>
          <w:lang w:val="en-US" w:eastAsia="en-US"/>
        </w:rPr>
        <w:br/>
        <w:t>The excluded possibilities—machines that solve the Halting Problem or compute non-recursive functions—are logically coherent but provably impossible.</w:t>
      </w:r>
    </w:p>
    <w:p w14:paraId="25CD846E" w14:textId="77777777" w:rsidR="00D927A6" w:rsidRPr="00D927A6" w:rsidRDefault="00D927A6" w:rsidP="00D927A6">
      <w:pPr>
        <w:spacing w:before="0" w:line="240" w:lineRule="auto"/>
        <w:ind w:right="0"/>
        <w:jc w:val="left"/>
        <w:rPr>
          <w:sz w:val="24"/>
          <w:szCs w:val="24"/>
          <w:lang w:val="en-US" w:eastAsia="en-US"/>
        </w:rPr>
      </w:pPr>
      <w:r w:rsidRPr="00D927A6">
        <w:rPr>
          <w:sz w:val="24"/>
          <w:szCs w:val="24"/>
          <w:lang w:val="en-US" w:eastAsia="en-US"/>
        </w:rPr>
        <w:pict w14:anchorId="1A914F36">
          <v:rect id="_x0000_i3591" style="width:0;height:1.5pt" o:hralign="center" o:hrstd="t" o:hr="t" fillcolor="#a0a0a0" stroked="f"/>
        </w:pict>
      </w:r>
    </w:p>
    <w:p w14:paraId="585E4335" w14:textId="77777777" w:rsidR="00D927A6" w:rsidRPr="00D927A6" w:rsidRDefault="00D927A6" w:rsidP="00D927A6">
      <w:pPr>
        <w:spacing w:before="100" w:beforeAutospacing="1" w:after="100" w:afterAutospacing="1" w:line="240" w:lineRule="auto"/>
        <w:ind w:right="0"/>
        <w:jc w:val="left"/>
        <w:outlineLvl w:val="2"/>
        <w:rPr>
          <w:b/>
          <w:bCs/>
          <w:sz w:val="24"/>
          <w:szCs w:val="24"/>
          <w:lang w:val="en-US" w:eastAsia="en-US"/>
        </w:rPr>
      </w:pPr>
      <w:r w:rsidRPr="00D927A6">
        <w:rPr>
          <w:b/>
          <w:bCs/>
          <w:i/>
          <w:iCs/>
          <w:sz w:val="24"/>
          <w:szCs w:val="24"/>
          <w:lang w:val="en-US" w:eastAsia="en-US"/>
        </w:rPr>
        <w:t>Layer O: Ontological Load</w:t>
      </w:r>
    </w:p>
    <w:p w14:paraId="33451A87" w14:textId="77777777" w:rsidR="00D927A6" w:rsidRPr="00D927A6" w:rsidRDefault="00D927A6" w:rsidP="00D927A6">
      <w:pPr>
        <w:numPr>
          <w:ilvl w:val="0"/>
          <w:numId w:val="142"/>
        </w:numPr>
        <w:spacing w:before="100" w:beforeAutospacing="1" w:after="100" w:afterAutospacing="1" w:line="240" w:lineRule="auto"/>
        <w:ind w:right="0"/>
        <w:jc w:val="left"/>
        <w:rPr>
          <w:sz w:val="24"/>
          <w:szCs w:val="24"/>
          <w:lang w:val="en-US" w:eastAsia="en-US"/>
        </w:rPr>
      </w:pPr>
      <w:r w:rsidRPr="00D927A6">
        <w:rPr>
          <w:b/>
          <w:bCs/>
          <w:sz w:val="24"/>
          <w:szCs w:val="24"/>
          <w:lang w:val="en-US" w:eastAsia="en-US"/>
        </w:rPr>
        <w:t>C1 (World-Directed Claims):</w:t>
      </w:r>
      <w:r w:rsidRPr="00D927A6">
        <w:rPr>
          <w:sz w:val="24"/>
          <w:szCs w:val="24"/>
          <w:lang w:val="en-US" w:eastAsia="en-US"/>
        </w:rPr>
        <w:br/>
      </w:r>
      <w:r w:rsidRPr="00D927A6">
        <w:rPr>
          <w:b/>
          <w:bCs/>
          <w:sz w:val="24"/>
          <w:szCs w:val="24"/>
          <w:lang w:val="en-US" w:eastAsia="en-US"/>
        </w:rPr>
        <w:t>Fails</w:t>
      </w:r>
      <w:r w:rsidRPr="00D927A6">
        <w:rPr>
          <w:sz w:val="24"/>
          <w:szCs w:val="24"/>
          <w:lang w:val="en-US" w:eastAsia="en-US"/>
        </w:rPr>
        <w:t>: The theory itself makes no claims about physical reality; it is a theory of abstract procedures and formal systems.</w:t>
      </w:r>
    </w:p>
    <w:p w14:paraId="7D177173" w14:textId="77777777" w:rsidR="00D927A6" w:rsidRPr="00D927A6" w:rsidRDefault="00D927A6" w:rsidP="00D927A6">
      <w:pPr>
        <w:numPr>
          <w:ilvl w:val="0"/>
          <w:numId w:val="142"/>
        </w:numPr>
        <w:spacing w:before="100" w:beforeAutospacing="1" w:after="100" w:afterAutospacing="1" w:line="240" w:lineRule="auto"/>
        <w:ind w:right="0"/>
        <w:jc w:val="left"/>
        <w:rPr>
          <w:sz w:val="24"/>
          <w:szCs w:val="24"/>
          <w:lang w:val="en-US" w:eastAsia="en-US"/>
        </w:rPr>
      </w:pPr>
      <w:r w:rsidRPr="00D927A6">
        <w:rPr>
          <w:b/>
          <w:bCs/>
          <w:sz w:val="24"/>
          <w:szCs w:val="24"/>
          <w:lang w:val="en-US" w:eastAsia="en-US"/>
        </w:rPr>
        <w:t>C2 (Modal Constraint):</w:t>
      </w:r>
      <w:r w:rsidRPr="00D927A6">
        <w:rPr>
          <w:sz w:val="24"/>
          <w:szCs w:val="24"/>
          <w:lang w:val="en-US" w:eastAsia="en-US"/>
        </w:rPr>
        <w:br/>
        <w:t>It rules out coherent possible worlds (including abstract mathematical worlds) in which all well-defined functions are computable.</w:t>
      </w:r>
    </w:p>
    <w:p w14:paraId="076842C4" w14:textId="77777777" w:rsidR="00D927A6" w:rsidRPr="00D927A6" w:rsidRDefault="00D927A6" w:rsidP="00D927A6">
      <w:pPr>
        <w:spacing w:before="0" w:line="240" w:lineRule="auto"/>
        <w:ind w:right="0"/>
        <w:jc w:val="left"/>
        <w:rPr>
          <w:sz w:val="24"/>
          <w:szCs w:val="24"/>
          <w:lang w:val="en-US" w:eastAsia="en-US"/>
        </w:rPr>
      </w:pPr>
      <w:r w:rsidRPr="00D927A6">
        <w:rPr>
          <w:sz w:val="24"/>
          <w:szCs w:val="24"/>
          <w:lang w:val="en-US" w:eastAsia="en-US"/>
        </w:rPr>
        <w:pict w14:anchorId="539898B1">
          <v:rect id="_x0000_i3592" style="width:0;height:1.5pt" o:hralign="center" o:hrstd="t" o:hr="t" fillcolor="#a0a0a0" stroked="f"/>
        </w:pict>
      </w:r>
    </w:p>
    <w:p w14:paraId="45D60197" w14:textId="77777777" w:rsidR="00D927A6" w:rsidRPr="00D927A6" w:rsidRDefault="00D927A6" w:rsidP="00D927A6">
      <w:pPr>
        <w:spacing w:before="100" w:beforeAutospacing="1" w:after="100" w:afterAutospacing="1" w:line="240" w:lineRule="auto"/>
        <w:ind w:right="0"/>
        <w:jc w:val="left"/>
        <w:outlineLvl w:val="1"/>
        <w:rPr>
          <w:b/>
          <w:bCs/>
          <w:sz w:val="24"/>
          <w:szCs w:val="24"/>
          <w:lang w:val="en-US" w:eastAsia="en-US"/>
        </w:rPr>
      </w:pPr>
      <w:r w:rsidRPr="00D927A6">
        <w:rPr>
          <w:b/>
          <w:bCs/>
          <w:sz w:val="24"/>
          <w:szCs w:val="24"/>
          <w:lang w:val="en-US" w:eastAsia="en-US"/>
        </w:rPr>
        <w:t>IDENTIFIED WEAKNESSES:</w:t>
      </w:r>
    </w:p>
    <w:p w14:paraId="3E07D406" w14:textId="77777777" w:rsidR="00D927A6" w:rsidRPr="00D927A6" w:rsidRDefault="00D927A6" w:rsidP="00D927A6">
      <w:pPr>
        <w:numPr>
          <w:ilvl w:val="0"/>
          <w:numId w:val="143"/>
        </w:numPr>
        <w:spacing w:before="100" w:beforeAutospacing="1" w:after="100" w:afterAutospacing="1" w:line="240" w:lineRule="auto"/>
        <w:ind w:right="0"/>
        <w:jc w:val="left"/>
        <w:rPr>
          <w:sz w:val="24"/>
          <w:szCs w:val="24"/>
          <w:lang w:val="en-US" w:eastAsia="en-US"/>
        </w:rPr>
      </w:pPr>
      <w:r w:rsidRPr="00D927A6">
        <w:rPr>
          <w:b/>
          <w:bCs/>
          <w:sz w:val="24"/>
          <w:szCs w:val="24"/>
          <w:lang w:val="en-US" w:eastAsia="en-US"/>
        </w:rPr>
        <w:t>Dependence on the Church–Turing Thesis:</w:t>
      </w:r>
      <w:r w:rsidRPr="00D927A6">
        <w:rPr>
          <w:sz w:val="24"/>
          <w:szCs w:val="24"/>
          <w:lang w:val="en-US" w:eastAsia="en-US"/>
        </w:rPr>
        <w:t xml:space="preserve"> The central bridge between formal models and intuitive computation is not formally provable.</w:t>
      </w:r>
    </w:p>
    <w:p w14:paraId="4D5DBFAC" w14:textId="77777777" w:rsidR="00D927A6" w:rsidRPr="00D927A6" w:rsidRDefault="00D927A6" w:rsidP="00D927A6">
      <w:pPr>
        <w:numPr>
          <w:ilvl w:val="0"/>
          <w:numId w:val="143"/>
        </w:numPr>
        <w:spacing w:before="100" w:beforeAutospacing="1" w:after="100" w:afterAutospacing="1" w:line="240" w:lineRule="auto"/>
        <w:ind w:right="0"/>
        <w:jc w:val="left"/>
        <w:rPr>
          <w:sz w:val="24"/>
          <w:szCs w:val="24"/>
          <w:lang w:val="en-US" w:eastAsia="en-US"/>
        </w:rPr>
      </w:pPr>
      <w:r w:rsidRPr="00D927A6">
        <w:rPr>
          <w:b/>
          <w:bCs/>
          <w:sz w:val="24"/>
          <w:szCs w:val="24"/>
          <w:lang w:val="en-US" w:eastAsia="en-US"/>
        </w:rPr>
        <w:lastRenderedPageBreak/>
        <w:t>Abstractness (C1):</w:t>
      </w:r>
      <w:r w:rsidRPr="00D927A6">
        <w:rPr>
          <w:sz w:val="24"/>
          <w:szCs w:val="24"/>
          <w:lang w:val="en-US" w:eastAsia="en-US"/>
        </w:rPr>
        <w:t xml:space="preserve"> The theory does not assert claims about physical computers or the material world.</w:t>
      </w:r>
    </w:p>
    <w:p w14:paraId="208F0CFE" w14:textId="77777777" w:rsidR="00D927A6" w:rsidRPr="00D927A6" w:rsidRDefault="00D927A6" w:rsidP="00D927A6">
      <w:pPr>
        <w:numPr>
          <w:ilvl w:val="0"/>
          <w:numId w:val="143"/>
        </w:numPr>
        <w:spacing w:before="100" w:beforeAutospacing="1" w:after="100" w:afterAutospacing="1" w:line="240" w:lineRule="auto"/>
        <w:ind w:right="0"/>
        <w:jc w:val="left"/>
        <w:rPr>
          <w:sz w:val="24"/>
          <w:szCs w:val="24"/>
          <w:lang w:val="en-US" w:eastAsia="en-US"/>
        </w:rPr>
      </w:pPr>
      <w:r w:rsidRPr="00D927A6">
        <w:rPr>
          <w:b/>
          <w:bCs/>
          <w:sz w:val="24"/>
          <w:szCs w:val="24"/>
          <w:lang w:val="en-US" w:eastAsia="en-US"/>
        </w:rPr>
        <w:t>Physical Computation Gap:</w:t>
      </w:r>
      <w:r w:rsidRPr="00D927A6">
        <w:rPr>
          <w:sz w:val="24"/>
          <w:szCs w:val="24"/>
          <w:lang w:val="en-US" w:eastAsia="en-US"/>
        </w:rPr>
        <w:t xml:space="preserve"> Exotic physical models (hypercomputation) are excluded only conditionally, not intrinsically.</w:t>
      </w:r>
    </w:p>
    <w:p w14:paraId="2AF22825" w14:textId="77777777" w:rsidR="00D927A6" w:rsidRPr="00D927A6" w:rsidRDefault="00D927A6" w:rsidP="00D927A6">
      <w:pPr>
        <w:spacing w:before="0" w:line="240" w:lineRule="auto"/>
        <w:ind w:right="0"/>
        <w:jc w:val="left"/>
        <w:rPr>
          <w:sz w:val="24"/>
          <w:szCs w:val="24"/>
          <w:lang w:val="en-US" w:eastAsia="en-US"/>
        </w:rPr>
      </w:pPr>
      <w:r w:rsidRPr="00D927A6">
        <w:rPr>
          <w:sz w:val="24"/>
          <w:szCs w:val="24"/>
          <w:lang w:val="en-US" w:eastAsia="en-US"/>
        </w:rPr>
        <w:pict w14:anchorId="2026A27B">
          <v:rect id="_x0000_i3593" style="width:0;height:1.5pt" o:hralign="center" o:hrstd="t" o:hr="t" fillcolor="#a0a0a0" stroked="f"/>
        </w:pict>
      </w:r>
    </w:p>
    <w:p w14:paraId="26FACBF0" w14:textId="77777777" w:rsidR="00D927A6" w:rsidRPr="00D927A6" w:rsidRDefault="00D927A6" w:rsidP="00D927A6">
      <w:pPr>
        <w:spacing w:before="100" w:beforeAutospacing="1" w:after="100" w:afterAutospacing="1" w:line="240" w:lineRule="auto"/>
        <w:ind w:right="0"/>
        <w:jc w:val="left"/>
        <w:outlineLvl w:val="1"/>
        <w:rPr>
          <w:b/>
          <w:bCs/>
          <w:sz w:val="24"/>
          <w:szCs w:val="24"/>
          <w:lang w:val="en-US" w:eastAsia="en-US"/>
        </w:rPr>
      </w:pPr>
      <w:r w:rsidRPr="00D927A6">
        <w:rPr>
          <w:b/>
          <w:bCs/>
          <w:sz w:val="24"/>
          <w:szCs w:val="24"/>
          <w:lang w:val="en-US" w:eastAsia="en-US"/>
        </w:rPr>
        <w:t>SUGGESTIONS FOR IMPROVEMENT:</w:t>
      </w:r>
    </w:p>
    <w:p w14:paraId="7E6E8E60" w14:textId="77777777" w:rsidR="00D927A6" w:rsidRPr="00D927A6" w:rsidRDefault="00D927A6" w:rsidP="00D927A6">
      <w:pPr>
        <w:numPr>
          <w:ilvl w:val="0"/>
          <w:numId w:val="144"/>
        </w:numPr>
        <w:spacing w:before="100" w:beforeAutospacing="1" w:after="100" w:afterAutospacing="1" w:line="240" w:lineRule="auto"/>
        <w:ind w:right="0"/>
        <w:jc w:val="left"/>
        <w:rPr>
          <w:sz w:val="24"/>
          <w:szCs w:val="24"/>
          <w:lang w:val="en-US" w:eastAsia="en-US"/>
        </w:rPr>
      </w:pPr>
      <w:r w:rsidRPr="00D927A6">
        <w:rPr>
          <w:sz w:val="24"/>
          <w:szCs w:val="24"/>
          <w:lang w:val="en-US" w:eastAsia="en-US"/>
        </w:rPr>
        <w:t>Strengthen the connection between abstract computability and physical law (e.g., via physics-based computation bounds).</w:t>
      </w:r>
    </w:p>
    <w:p w14:paraId="7258F10F" w14:textId="77777777" w:rsidR="00D927A6" w:rsidRPr="00D927A6" w:rsidRDefault="00D927A6" w:rsidP="00D927A6">
      <w:pPr>
        <w:numPr>
          <w:ilvl w:val="0"/>
          <w:numId w:val="144"/>
        </w:numPr>
        <w:spacing w:before="100" w:beforeAutospacing="1" w:after="100" w:afterAutospacing="1" w:line="240" w:lineRule="auto"/>
        <w:ind w:right="0"/>
        <w:jc w:val="left"/>
        <w:rPr>
          <w:sz w:val="24"/>
          <w:szCs w:val="24"/>
          <w:lang w:val="en-US" w:eastAsia="en-US"/>
        </w:rPr>
      </w:pPr>
      <w:r w:rsidRPr="00D927A6">
        <w:rPr>
          <w:sz w:val="24"/>
          <w:szCs w:val="24"/>
          <w:lang w:val="en-US" w:eastAsia="en-US"/>
        </w:rPr>
        <w:t>Clarify the status of the Church–Turing Thesis as empirical, conceptual, or definitional.</w:t>
      </w:r>
    </w:p>
    <w:p w14:paraId="5924B3C6" w14:textId="77777777" w:rsidR="00D927A6" w:rsidRPr="00D927A6" w:rsidRDefault="00D927A6" w:rsidP="00D927A6">
      <w:pPr>
        <w:numPr>
          <w:ilvl w:val="0"/>
          <w:numId w:val="144"/>
        </w:numPr>
        <w:spacing w:before="100" w:beforeAutospacing="1" w:after="100" w:afterAutospacing="1" w:line="240" w:lineRule="auto"/>
        <w:ind w:right="0"/>
        <w:jc w:val="left"/>
        <w:rPr>
          <w:sz w:val="24"/>
          <w:szCs w:val="24"/>
          <w:lang w:val="en-US" w:eastAsia="en-US"/>
        </w:rPr>
      </w:pPr>
      <w:r w:rsidRPr="00D927A6">
        <w:rPr>
          <w:sz w:val="24"/>
          <w:szCs w:val="24"/>
          <w:lang w:val="en-US" w:eastAsia="en-US"/>
        </w:rPr>
        <w:t>Integrate computability limits more tightly with complexity theory and thermodynamics.</w:t>
      </w:r>
    </w:p>
    <w:p w14:paraId="70119F59" w14:textId="77777777" w:rsidR="00D927A6" w:rsidRPr="00D927A6" w:rsidRDefault="00D927A6" w:rsidP="00D927A6">
      <w:pPr>
        <w:spacing w:before="0" w:line="240" w:lineRule="auto"/>
        <w:ind w:right="0"/>
        <w:jc w:val="left"/>
        <w:rPr>
          <w:sz w:val="24"/>
          <w:szCs w:val="24"/>
          <w:lang w:val="en-US" w:eastAsia="en-US"/>
        </w:rPr>
      </w:pPr>
      <w:r w:rsidRPr="00D927A6">
        <w:rPr>
          <w:sz w:val="24"/>
          <w:szCs w:val="24"/>
          <w:lang w:val="en-US" w:eastAsia="en-US"/>
        </w:rPr>
        <w:pict w14:anchorId="05341CE8">
          <v:rect id="_x0000_i3594" style="width:0;height:1.5pt" o:hralign="center" o:hrstd="t" o:hr="t" fillcolor="#a0a0a0" stroked="f"/>
        </w:pict>
      </w:r>
    </w:p>
    <w:p w14:paraId="6F1B132A" w14:textId="77777777" w:rsidR="00D927A6" w:rsidRPr="00D927A6" w:rsidRDefault="00D927A6" w:rsidP="00D927A6">
      <w:pPr>
        <w:spacing w:before="100" w:beforeAutospacing="1" w:after="100" w:afterAutospacing="1" w:line="240" w:lineRule="auto"/>
        <w:ind w:right="0"/>
        <w:jc w:val="left"/>
        <w:outlineLvl w:val="1"/>
        <w:rPr>
          <w:b/>
          <w:bCs/>
          <w:sz w:val="24"/>
          <w:szCs w:val="24"/>
          <w:lang w:val="en-US" w:eastAsia="en-US"/>
        </w:rPr>
      </w:pPr>
      <w:r w:rsidRPr="00D927A6">
        <w:rPr>
          <w:b/>
          <w:bCs/>
          <w:sz w:val="24"/>
          <w:szCs w:val="24"/>
          <w:lang w:val="en-US" w:eastAsia="en-US"/>
        </w:rPr>
        <w:t>COMPARATIVE POSITIONING:</w:t>
      </w:r>
    </w:p>
    <w:p w14:paraId="7CBB1995" w14:textId="77777777" w:rsidR="00D927A6" w:rsidRPr="00D927A6" w:rsidRDefault="00D927A6" w:rsidP="00D927A6">
      <w:pPr>
        <w:spacing w:before="100" w:beforeAutospacing="1" w:after="100" w:afterAutospacing="1" w:line="240" w:lineRule="auto"/>
        <w:ind w:right="0"/>
        <w:jc w:val="left"/>
        <w:rPr>
          <w:sz w:val="24"/>
          <w:szCs w:val="24"/>
          <w:lang w:val="en-US" w:eastAsia="en-US"/>
        </w:rPr>
      </w:pPr>
      <w:r w:rsidRPr="00D927A6">
        <w:rPr>
          <w:sz w:val="24"/>
          <w:szCs w:val="24"/>
          <w:lang w:val="en-US" w:eastAsia="en-US"/>
        </w:rPr>
        <w:t xml:space="preserve">Based on </w:t>
      </w:r>
      <w:r w:rsidRPr="00D927A6">
        <w:rPr>
          <w:b/>
          <w:bCs/>
          <w:sz w:val="24"/>
          <w:szCs w:val="24"/>
          <w:lang w:val="en-US" w:eastAsia="en-US"/>
        </w:rPr>
        <w:t>S(T) ≈ 85.2%</w:t>
      </w:r>
      <w:r w:rsidRPr="00D927A6">
        <w:rPr>
          <w:sz w:val="24"/>
          <w:szCs w:val="24"/>
          <w:lang w:val="en-US" w:eastAsia="en-US"/>
        </w:rPr>
        <w:t>, this theory is comparable to:</w:t>
      </w:r>
    </w:p>
    <w:p w14:paraId="30D1558D" w14:textId="77777777" w:rsidR="00D927A6" w:rsidRPr="00D927A6" w:rsidRDefault="00D927A6" w:rsidP="00D927A6">
      <w:pPr>
        <w:numPr>
          <w:ilvl w:val="0"/>
          <w:numId w:val="145"/>
        </w:numPr>
        <w:spacing w:before="100" w:beforeAutospacing="1" w:after="100" w:afterAutospacing="1" w:line="240" w:lineRule="auto"/>
        <w:ind w:right="0"/>
        <w:jc w:val="left"/>
        <w:rPr>
          <w:sz w:val="24"/>
          <w:szCs w:val="24"/>
          <w:lang w:val="en-US" w:eastAsia="en-US"/>
        </w:rPr>
      </w:pPr>
      <w:r w:rsidRPr="00D927A6">
        <w:rPr>
          <w:b/>
          <w:bCs/>
          <w:sz w:val="24"/>
          <w:szCs w:val="24"/>
          <w:lang w:val="en-US" w:eastAsia="en-US"/>
        </w:rPr>
        <w:t>Quantum Mechanics level</w:t>
      </w:r>
      <w:r w:rsidRPr="00D927A6">
        <w:rPr>
          <w:sz w:val="24"/>
          <w:szCs w:val="24"/>
          <w:lang w:val="en-US" w:eastAsia="en-US"/>
        </w:rPr>
        <w:t xml:space="preserve"> — formally exact and maximally constraining within its abstract domain, but ontologically incomplete with respect to the physical world.</w:t>
      </w:r>
    </w:p>
    <w:p w14:paraId="69CBD5C4" w14:textId="77777777" w:rsidR="00D927A6" w:rsidRPr="00D927A6" w:rsidRDefault="00D927A6" w:rsidP="00D927A6">
      <w:pPr>
        <w:spacing w:before="0" w:line="240" w:lineRule="auto"/>
        <w:ind w:right="0"/>
        <w:jc w:val="left"/>
        <w:rPr>
          <w:sz w:val="24"/>
          <w:szCs w:val="24"/>
          <w:lang w:val="en-US" w:eastAsia="en-US"/>
        </w:rPr>
      </w:pPr>
      <w:r w:rsidRPr="00D927A6">
        <w:rPr>
          <w:sz w:val="24"/>
          <w:szCs w:val="24"/>
          <w:lang w:val="en-US" w:eastAsia="en-US"/>
        </w:rPr>
        <w:pict w14:anchorId="3B45AA0D">
          <v:rect id="_x0000_i3595" style="width:0;height:1.5pt" o:hralign="center" o:hrstd="t" o:hr="t" fillcolor="#a0a0a0" stroked="f"/>
        </w:pict>
      </w:r>
    </w:p>
    <w:p w14:paraId="4BD4AE59" w14:textId="77777777" w:rsidR="00D927A6" w:rsidRPr="00D927A6" w:rsidRDefault="00D927A6" w:rsidP="00D927A6">
      <w:pPr>
        <w:spacing w:before="100" w:beforeAutospacing="1" w:after="100" w:afterAutospacing="1" w:line="240" w:lineRule="auto"/>
        <w:ind w:right="0"/>
        <w:jc w:val="left"/>
        <w:rPr>
          <w:sz w:val="24"/>
          <w:szCs w:val="24"/>
          <w:lang w:val="en-US" w:eastAsia="en-US"/>
        </w:rPr>
      </w:pPr>
      <w:r w:rsidRPr="00D927A6">
        <w:rPr>
          <w:b/>
          <w:bCs/>
          <w:sz w:val="24"/>
          <w:szCs w:val="24"/>
          <w:lang w:val="en-US" w:eastAsia="en-US"/>
        </w:rPr>
        <w:t>Summary Judgment:</w:t>
      </w:r>
      <w:r w:rsidRPr="00D927A6">
        <w:rPr>
          <w:sz w:val="24"/>
          <w:szCs w:val="24"/>
          <w:lang w:val="en-US" w:eastAsia="en-US"/>
        </w:rPr>
        <w:br/>
        <w:t xml:space="preserve">Under the Structural–Bayesian I-C-O-N framework, the Theory of Computability ranks as one of the </w:t>
      </w:r>
      <w:r w:rsidRPr="00D927A6">
        <w:rPr>
          <w:b/>
          <w:bCs/>
          <w:sz w:val="24"/>
          <w:szCs w:val="24"/>
          <w:lang w:val="en-US" w:eastAsia="en-US"/>
        </w:rPr>
        <w:t>strongest non-empirical theories ever developed</w:t>
      </w:r>
      <w:r w:rsidRPr="00D927A6">
        <w:rPr>
          <w:sz w:val="24"/>
          <w:szCs w:val="24"/>
          <w:lang w:val="en-US" w:eastAsia="en-US"/>
        </w:rPr>
        <w:t xml:space="preserve">. Its decisive achievement is absolute constraint: it proves that entire classes of problems cannot be solved by any algorithm whatsoever. Its only structural limitation is ontological restraint—it governs </w:t>
      </w:r>
      <w:r w:rsidRPr="00D927A6">
        <w:rPr>
          <w:i/>
          <w:iCs/>
          <w:sz w:val="24"/>
          <w:szCs w:val="24"/>
          <w:lang w:val="en-US" w:eastAsia="en-US"/>
        </w:rPr>
        <w:t>what can be computed</w:t>
      </w:r>
      <w:r w:rsidRPr="00D927A6">
        <w:rPr>
          <w:sz w:val="24"/>
          <w:szCs w:val="24"/>
          <w:lang w:val="en-US" w:eastAsia="en-US"/>
        </w:rPr>
        <w:t xml:space="preserve">, not </w:t>
      </w:r>
      <w:r w:rsidRPr="00D927A6">
        <w:rPr>
          <w:i/>
          <w:iCs/>
          <w:sz w:val="24"/>
          <w:szCs w:val="24"/>
          <w:lang w:val="en-US" w:eastAsia="en-US"/>
        </w:rPr>
        <w:lastRenderedPageBreak/>
        <w:t>what physically exists</w:t>
      </w:r>
      <w:r w:rsidRPr="00D927A6">
        <w:rPr>
          <w:sz w:val="24"/>
          <w:szCs w:val="24"/>
          <w:lang w:val="en-US" w:eastAsia="en-US"/>
        </w:rPr>
        <w:t>. Within the space of formal theories, however, it approaches maximal admissibility.</w:t>
      </w:r>
    </w:p>
    <w:p w14:paraId="373AB6E2" w14:textId="77777777" w:rsidR="00D927A6" w:rsidRPr="00D927A6" w:rsidRDefault="00D927A6" w:rsidP="00D927A6">
      <w:pPr>
        <w:pStyle w:val="Heading1"/>
        <w:rPr>
          <w:lang w:val="en-US" w:eastAsia="en-US"/>
        </w:rPr>
      </w:pPr>
      <w:bookmarkStart w:id="32" w:name="_Toc219235852"/>
      <w:r w:rsidRPr="00D927A6">
        <w:rPr>
          <w:bCs/>
          <w:lang w:val="en-US" w:eastAsia="en-US"/>
        </w:rPr>
        <w:lastRenderedPageBreak/>
        <w:t>THEORY:</w:t>
      </w:r>
      <w:r w:rsidRPr="00D927A6">
        <w:rPr>
          <w:lang w:val="en-US" w:eastAsia="en-US"/>
        </w:rPr>
        <w:t xml:space="preserve"> Gödel’s Incompleteness Theorems</w:t>
      </w:r>
      <w:bookmarkEnd w:id="32"/>
    </w:p>
    <w:p w14:paraId="6286BCC3" w14:textId="77777777" w:rsidR="00D927A6" w:rsidRPr="00D927A6" w:rsidRDefault="00D927A6" w:rsidP="00D927A6">
      <w:pPr>
        <w:spacing w:before="0" w:line="240" w:lineRule="auto"/>
        <w:ind w:right="0"/>
        <w:jc w:val="left"/>
        <w:rPr>
          <w:sz w:val="24"/>
          <w:szCs w:val="24"/>
          <w:lang w:val="en-US" w:eastAsia="en-US"/>
        </w:rPr>
      </w:pPr>
      <w:r w:rsidRPr="00D927A6">
        <w:rPr>
          <w:sz w:val="24"/>
          <w:szCs w:val="24"/>
          <w:lang w:val="en-US" w:eastAsia="en-US"/>
        </w:rPr>
        <w:pict w14:anchorId="7A999048">
          <v:rect id="_x0000_i3596" style="width:0;height:1.5pt" o:hralign="center" o:hrstd="t" o:hr="t" fillcolor="#a0a0a0" stroked="f"/>
        </w:pict>
      </w:r>
    </w:p>
    <w:p w14:paraId="66047BAD" w14:textId="77777777" w:rsidR="00D927A6" w:rsidRPr="00D927A6" w:rsidRDefault="00D927A6" w:rsidP="00D927A6">
      <w:pPr>
        <w:spacing w:before="100" w:beforeAutospacing="1" w:after="100" w:afterAutospacing="1" w:line="240" w:lineRule="auto"/>
        <w:ind w:right="0"/>
        <w:jc w:val="left"/>
        <w:outlineLvl w:val="1"/>
        <w:rPr>
          <w:b/>
          <w:bCs/>
          <w:sz w:val="24"/>
          <w:szCs w:val="24"/>
          <w:lang w:val="en-US" w:eastAsia="en-US"/>
        </w:rPr>
      </w:pPr>
      <w:r w:rsidRPr="00D927A6">
        <w:rPr>
          <w:b/>
          <w:bCs/>
          <w:sz w:val="24"/>
          <w:szCs w:val="24"/>
          <w:lang w:val="en-US" w:eastAsia="en-US"/>
        </w:rPr>
        <w:t>EXTRACTED CORE CLAIMS:</w:t>
      </w:r>
    </w:p>
    <w:p w14:paraId="550978D5" w14:textId="77777777" w:rsidR="00D927A6" w:rsidRPr="00D927A6" w:rsidRDefault="00D927A6" w:rsidP="00D927A6">
      <w:pPr>
        <w:numPr>
          <w:ilvl w:val="0"/>
          <w:numId w:val="146"/>
        </w:numPr>
        <w:spacing w:before="100" w:beforeAutospacing="1" w:after="100" w:afterAutospacing="1" w:line="240" w:lineRule="auto"/>
        <w:ind w:right="0"/>
        <w:jc w:val="left"/>
        <w:rPr>
          <w:sz w:val="24"/>
          <w:szCs w:val="24"/>
          <w:lang w:val="en-US" w:eastAsia="en-US"/>
        </w:rPr>
      </w:pPr>
      <w:r w:rsidRPr="00D927A6">
        <w:rPr>
          <w:sz w:val="24"/>
          <w:szCs w:val="24"/>
          <w:lang w:val="en-US" w:eastAsia="en-US"/>
        </w:rPr>
        <w:t>Any consistent, effectively axiomatized formal system capable of expressing elementary arithmetic is incomplete: there exist true statements unprovable within the system.</w:t>
      </w:r>
    </w:p>
    <w:p w14:paraId="676D6D2D" w14:textId="77777777" w:rsidR="00D927A6" w:rsidRPr="00D927A6" w:rsidRDefault="00D927A6" w:rsidP="00D927A6">
      <w:pPr>
        <w:numPr>
          <w:ilvl w:val="0"/>
          <w:numId w:val="146"/>
        </w:numPr>
        <w:spacing w:before="100" w:beforeAutospacing="1" w:after="100" w:afterAutospacing="1" w:line="240" w:lineRule="auto"/>
        <w:ind w:right="0"/>
        <w:jc w:val="left"/>
        <w:rPr>
          <w:sz w:val="24"/>
          <w:szCs w:val="24"/>
          <w:lang w:val="en-US" w:eastAsia="en-US"/>
        </w:rPr>
      </w:pPr>
      <w:r w:rsidRPr="00D927A6">
        <w:rPr>
          <w:sz w:val="24"/>
          <w:szCs w:val="24"/>
          <w:lang w:val="en-US" w:eastAsia="en-US"/>
        </w:rPr>
        <w:t>Such a system cannot prove its own consistency using only its internal resources.</w:t>
      </w:r>
    </w:p>
    <w:p w14:paraId="6C024378" w14:textId="77777777" w:rsidR="00D927A6" w:rsidRPr="00D927A6" w:rsidRDefault="00D927A6" w:rsidP="00D927A6">
      <w:pPr>
        <w:numPr>
          <w:ilvl w:val="0"/>
          <w:numId w:val="146"/>
        </w:numPr>
        <w:spacing w:before="100" w:beforeAutospacing="1" w:after="100" w:afterAutospacing="1" w:line="240" w:lineRule="auto"/>
        <w:ind w:right="0"/>
        <w:jc w:val="left"/>
        <w:rPr>
          <w:sz w:val="24"/>
          <w:szCs w:val="24"/>
          <w:lang w:val="en-US" w:eastAsia="en-US"/>
        </w:rPr>
      </w:pPr>
      <w:r w:rsidRPr="00D927A6">
        <w:rPr>
          <w:sz w:val="24"/>
          <w:szCs w:val="24"/>
          <w:lang w:val="en-US" w:eastAsia="en-US"/>
        </w:rPr>
        <w:t>The limits identified are intrinsic to formalization itself, not artifacts of particular axioms.</w:t>
      </w:r>
    </w:p>
    <w:p w14:paraId="2DE3308E" w14:textId="77777777" w:rsidR="00D927A6" w:rsidRPr="00D927A6" w:rsidRDefault="00D927A6" w:rsidP="00D927A6">
      <w:pPr>
        <w:numPr>
          <w:ilvl w:val="0"/>
          <w:numId w:val="146"/>
        </w:numPr>
        <w:spacing w:before="100" w:beforeAutospacing="1" w:after="100" w:afterAutospacing="1" w:line="240" w:lineRule="auto"/>
        <w:ind w:right="0"/>
        <w:jc w:val="left"/>
        <w:rPr>
          <w:sz w:val="24"/>
          <w:szCs w:val="24"/>
          <w:lang w:val="en-US" w:eastAsia="en-US"/>
        </w:rPr>
      </w:pPr>
      <w:r w:rsidRPr="00D927A6">
        <w:rPr>
          <w:sz w:val="24"/>
          <w:szCs w:val="24"/>
          <w:lang w:val="en-US" w:eastAsia="en-US"/>
        </w:rPr>
        <w:t>Formal provability and semantic truth diverge in sufficiently expressive systems.</w:t>
      </w:r>
    </w:p>
    <w:p w14:paraId="7FCA8908" w14:textId="77777777" w:rsidR="00D927A6" w:rsidRPr="00D927A6" w:rsidRDefault="00D927A6" w:rsidP="00D927A6">
      <w:pPr>
        <w:numPr>
          <w:ilvl w:val="0"/>
          <w:numId w:val="146"/>
        </w:numPr>
        <w:spacing w:before="100" w:beforeAutospacing="1" w:after="100" w:afterAutospacing="1" w:line="240" w:lineRule="auto"/>
        <w:ind w:right="0"/>
        <w:jc w:val="left"/>
        <w:rPr>
          <w:sz w:val="24"/>
          <w:szCs w:val="24"/>
          <w:lang w:val="en-US" w:eastAsia="en-US"/>
        </w:rPr>
      </w:pPr>
      <w:r w:rsidRPr="00D927A6">
        <w:rPr>
          <w:sz w:val="24"/>
          <w:szCs w:val="24"/>
          <w:lang w:val="en-US" w:eastAsia="en-US"/>
        </w:rPr>
        <w:t>No single formal system can capture all arithmetical truths while remaining consistent and recursively axiomatizable.</w:t>
      </w:r>
    </w:p>
    <w:p w14:paraId="17F7E2C2" w14:textId="77777777" w:rsidR="00D927A6" w:rsidRPr="00D927A6" w:rsidRDefault="00D927A6" w:rsidP="00D927A6">
      <w:pPr>
        <w:spacing w:before="0" w:line="240" w:lineRule="auto"/>
        <w:ind w:right="0"/>
        <w:jc w:val="left"/>
        <w:rPr>
          <w:sz w:val="24"/>
          <w:szCs w:val="24"/>
          <w:lang w:val="en-US" w:eastAsia="en-US"/>
        </w:rPr>
      </w:pPr>
      <w:r w:rsidRPr="00D927A6">
        <w:rPr>
          <w:sz w:val="24"/>
          <w:szCs w:val="24"/>
          <w:lang w:val="en-US" w:eastAsia="en-US"/>
        </w:rPr>
        <w:pict w14:anchorId="70411902">
          <v:rect id="_x0000_i3597" style="width:0;height:1.5pt" o:hralign="center" o:hrstd="t" o:hr="t" fillcolor="#a0a0a0" stroked="f"/>
        </w:pict>
      </w:r>
    </w:p>
    <w:p w14:paraId="1BC2E0DB" w14:textId="77777777" w:rsidR="00D927A6" w:rsidRPr="00D927A6" w:rsidRDefault="00D927A6" w:rsidP="00D927A6">
      <w:pPr>
        <w:spacing w:before="100" w:beforeAutospacing="1" w:after="100" w:afterAutospacing="1" w:line="240" w:lineRule="auto"/>
        <w:ind w:right="0"/>
        <w:jc w:val="left"/>
        <w:outlineLvl w:val="1"/>
        <w:rPr>
          <w:b/>
          <w:bCs/>
          <w:sz w:val="24"/>
          <w:szCs w:val="24"/>
          <w:lang w:val="en-US" w:eastAsia="en-US"/>
        </w:rPr>
      </w:pPr>
      <w:r w:rsidRPr="00D927A6">
        <w:rPr>
          <w:b/>
          <w:bCs/>
          <w:sz w:val="24"/>
          <w:szCs w:val="24"/>
          <w:lang w:val="en-US" w:eastAsia="en-US"/>
        </w:rPr>
        <w:t>LAYER SCORES: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155"/>
        <w:gridCol w:w="634"/>
        <w:gridCol w:w="3299"/>
      </w:tblGrid>
      <w:tr w:rsidR="00D927A6" w:rsidRPr="00D927A6" w14:paraId="5A926954" w14:textId="77777777">
        <w:trPr>
          <w:tblHeader/>
          <w:tblCellSpacing w:w="15" w:type="dxa"/>
        </w:trPr>
        <w:tc>
          <w:tcPr>
            <w:tcW w:w="0" w:type="auto"/>
            <w:vAlign w:val="center"/>
            <w:hideMark/>
          </w:tcPr>
          <w:p w14:paraId="1E38E3C3" w14:textId="77777777" w:rsidR="00D927A6" w:rsidRPr="00D927A6" w:rsidRDefault="00D927A6" w:rsidP="00D927A6">
            <w:pPr>
              <w:spacing w:before="0" w:line="240" w:lineRule="auto"/>
              <w:ind w:right="0"/>
              <w:jc w:val="center"/>
              <w:rPr>
                <w:b/>
                <w:bCs/>
                <w:sz w:val="24"/>
                <w:szCs w:val="24"/>
                <w:lang w:val="en-US" w:eastAsia="en-US"/>
              </w:rPr>
            </w:pPr>
            <w:r w:rsidRPr="00D927A6">
              <w:rPr>
                <w:b/>
                <w:bCs/>
                <w:sz w:val="24"/>
                <w:szCs w:val="24"/>
                <w:lang w:val="en-US" w:eastAsia="en-US"/>
              </w:rPr>
              <w:t>Layer</w:t>
            </w:r>
          </w:p>
        </w:tc>
        <w:tc>
          <w:tcPr>
            <w:tcW w:w="0" w:type="auto"/>
            <w:vAlign w:val="center"/>
            <w:hideMark/>
          </w:tcPr>
          <w:p w14:paraId="07867E25" w14:textId="77777777" w:rsidR="00D927A6" w:rsidRPr="00D927A6" w:rsidRDefault="00D927A6" w:rsidP="00D927A6">
            <w:pPr>
              <w:spacing w:before="0" w:line="240" w:lineRule="auto"/>
              <w:ind w:right="0"/>
              <w:jc w:val="center"/>
              <w:rPr>
                <w:b/>
                <w:bCs/>
                <w:sz w:val="24"/>
                <w:szCs w:val="24"/>
                <w:lang w:val="en-US" w:eastAsia="en-US"/>
              </w:rPr>
            </w:pPr>
            <w:r w:rsidRPr="00D927A6">
              <w:rPr>
                <w:b/>
                <w:bCs/>
                <w:sz w:val="24"/>
                <w:szCs w:val="24"/>
                <w:lang w:val="en-US" w:eastAsia="en-US"/>
              </w:rPr>
              <w:t>Score</w:t>
            </w:r>
          </w:p>
        </w:tc>
        <w:tc>
          <w:tcPr>
            <w:tcW w:w="0" w:type="auto"/>
            <w:vAlign w:val="center"/>
            <w:hideMark/>
          </w:tcPr>
          <w:p w14:paraId="4DA1FDCC" w14:textId="77777777" w:rsidR="00D927A6" w:rsidRPr="00D927A6" w:rsidRDefault="00D927A6" w:rsidP="00D927A6">
            <w:pPr>
              <w:spacing w:before="0" w:line="240" w:lineRule="auto"/>
              <w:ind w:right="0"/>
              <w:jc w:val="center"/>
              <w:rPr>
                <w:b/>
                <w:bCs/>
                <w:sz w:val="24"/>
                <w:szCs w:val="24"/>
                <w:lang w:val="en-US" w:eastAsia="en-US"/>
              </w:rPr>
            </w:pPr>
            <w:r w:rsidRPr="00D927A6">
              <w:rPr>
                <w:b/>
                <w:bCs/>
                <w:sz w:val="24"/>
                <w:szCs w:val="24"/>
                <w:lang w:val="en-US" w:eastAsia="en-US"/>
              </w:rPr>
              <w:t>Breakdown</w:t>
            </w:r>
          </w:p>
        </w:tc>
      </w:tr>
      <w:tr w:rsidR="00D927A6" w:rsidRPr="00D927A6" w14:paraId="5CBE4273" w14:textId="77777777">
        <w:trPr>
          <w:tblCellSpacing w:w="15" w:type="dxa"/>
        </w:trPr>
        <w:tc>
          <w:tcPr>
            <w:tcW w:w="0" w:type="auto"/>
            <w:vAlign w:val="center"/>
            <w:hideMark/>
          </w:tcPr>
          <w:p w14:paraId="3DDF9CC6" w14:textId="77777777" w:rsidR="00D927A6" w:rsidRPr="00D927A6" w:rsidRDefault="00D927A6" w:rsidP="00D927A6">
            <w:pPr>
              <w:spacing w:before="0" w:line="240" w:lineRule="auto"/>
              <w:ind w:right="0"/>
              <w:jc w:val="left"/>
              <w:rPr>
                <w:sz w:val="24"/>
                <w:szCs w:val="24"/>
                <w:lang w:val="en-US" w:eastAsia="en-US"/>
              </w:rPr>
            </w:pPr>
            <w:r w:rsidRPr="00D927A6">
              <w:rPr>
                <w:sz w:val="24"/>
                <w:szCs w:val="24"/>
                <w:lang w:val="en-US" w:eastAsia="en-US"/>
              </w:rPr>
              <w:t>I (Internal Integrity)</w:t>
            </w:r>
          </w:p>
        </w:tc>
        <w:tc>
          <w:tcPr>
            <w:tcW w:w="0" w:type="auto"/>
            <w:vAlign w:val="center"/>
            <w:hideMark/>
          </w:tcPr>
          <w:p w14:paraId="468E28ED" w14:textId="77777777" w:rsidR="00D927A6" w:rsidRPr="00D927A6" w:rsidRDefault="00D927A6" w:rsidP="00D927A6">
            <w:pPr>
              <w:spacing w:before="0" w:line="240" w:lineRule="auto"/>
              <w:ind w:right="0"/>
              <w:jc w:val="left"/>
              <w:rPr>
                <w:sz w:val="24"/>
                <w:szCs w:val="24"/>
                <w:lang w:val="en-US" w:eastAsia="en-US"/>
              </w:rPr>
            </w:pPr>
            <w:r w:rsidRPr="00D927A6">
              <w:rPr>
                <w:b/>
                <w:bCs/>
                <w:sz w:val="24"/>
                <w:szCs w:val="24"/>
                <w:lang w:val="en-US" w:eastAsia="en-US"/>
              </w:rPr>
              <w:t>5 / 5</w:t>
            </w:r>
          </w:p>
        </w:tc>
        <w:tc>
          <w:tcPr>
            <w:tcW w:w="0" w:type="auto"/>
            <w:vAlign w:val="center"/>
            <w:hideMark/>
          </w:tcPr>
          <w:p w14:paraId="56C4F37F" w14:textId="77777777" w:rsidR="00D927A6" w:rsidRPr="00D927A6" w:rsidRDefault="00D927A6" w:rsidP="00D927A6">
            <w:pPr>
              <w:spacing w:before="0" w:line="240" w:lineRule="auto"/>
              <w:ind w:right="0"/>
              <w:jc w:val="left"/>
              <w:rPr>
                <w:sz w:val="24"/>
                <w:szCs w:val="24"/>
                <w:lang w:val="en-US" w:eastAsia="en-US"/>
              </w:rPr>
            </w:pPr>
            <w:r w:rsidRPr="00D927A6">
              <w:rPr>
                <w:sz w:val="24"/>
                <w:szCs w:val="24"/>
                <w:lang w:val="en-US" w:eastAsia="en-US"/>
              </w:rPr>
              <w:t>A1=1, A2=1, A3=1, A4=1, A5=1</w:t>
            </w:r>
          </w:p>
        </w:tc>
      </w:tr>
      <w:tr w:rsidR="00D927A6" w:rsidRPr="00D927A6" w14:paraId="33EE6242" w14:textId="77777777">
        <w:trPr>
          <w:tblCellSpacing w:w="15" w:type="dxa"/>
        </w:trPr>
        <w:tc>
          <w:tcPr>
            <w:tcW w:w="0" w:type="auto"/>
            <w:vAlign w:val="center"/>
            <w:hideMark/>
          </w:tcPr>
          <w:p w14:paraId="0A082486" w14:textId="77777777" w:rsidR="00D927A6" w:rsidRPr="00D927A6" w:rsidRDefault="00D927A6" w:rsidP="00D927A6">
            <w:pPr>
              <w:spacing w:before="0" w:line="240" w:lineRule="auto"/>
              <w:ind w:right="0"/>
              <w:jc w:val="left"/>
              <w:rPr>
                <w:sz w:val="24"/>
                <w:szCs w:val="24"/>
                <w:lang w:val="en-US" w:eastAsia="en-US"/>
              </w:rPr>
            </w:pPr>
            <w:r w:rsidRPr="00D927A6">
              <w:rPr>
                <w:sz w:val="24"/>
                <w:szCs w:val="24"/>
                <w:lang w:val="en-US" w:eastAsia="en-US"/>
              </w:rPr>
              <w:t>C (Constraint Power)</w:t>
            </w:r>
          </w:p>
        </w:tc>
        <w:tc>
          <w:tcPr>
            <w:tcW w:w="0" w:type="auto"/>
            <w:vAlign w:val="center"/>
            <w:hideMark/>
          </w:tcPr>
          <w:p w14:paraId="756DEDFC" w14:textId="77777777" w:rsidR="00D927A6" w:rsidRPr="00D927A6" w:rsidRDefault="00D927A6" w:rsidP="00D927A6">
            <w:pPr>
              <w:spacing w:before="0" w:line="240" w:lineRule="auto"/>
              <w:ind w:right="0"/>
              <w:jc w:val="left"/>
              <w:rPr>
                <w:sz w:val="24"/>
                <w:szCs w:val="24"/>
                <w:lang w:val="en-US" w:eastAsia="en-US"/>
              </w:rPr>
            </w:pPr>
            <w:r w:rsidRPr="00D927A6">
              <w:rPr>
                <w:b/>
                <w:bCs/>
                <w:sz w:val="24"/>
                <w:szCs w:val="24"/>
                <w:lang w:val="en-US" w:eastAsia="en-US"/>
              </w:rPr>
              <w:t>3 / 3</w:t>
            </w:r>
          </w:p>
        </w:tc>
        <w:tc>
          <w:tcPr>
            <w:tcW w:w="0" w:type="auto"/>
            <w:vAlign w:val="center"/>
            <w:hideMark/>
          </w:tcPr>
          <w:p w14:paraId="154FDD6D" w14:textId="77777777" w:rsidR="00D927A6" w:rsidRPr="00D927A6" w:rsidRDefault="00D927A6" w:rsidP="00D927A6">
            <w:pPr>
              <w:spacing w:before="0" w:line="240" w:lineRule="auto"/>
              <w:ind w:right="0"/>
              <w:jc w:val="left"/>
              <w:rPr>
                <w:sz w:val="24"/>
                <w:szCs w:val="24"/>
                <w:lang w:val="en-US" w:eastAsia="en-US"/>
              </w:rPr>
            </w:pPr>
            <w:r w:rsidRPr="00D927A6">
              <w:rPr>
                <w:sz w:val="24"/>
                <w:szCs w:val="24"/>
                <w:lang w:val="en-US" w:eastAsia="en-US"/>
              </w:rPr>
              <w:t>B1=1, B2=1, B3=1</w:t>
            </w:r>
          </w:p>
        </w:tc>
      </w:tr>
      <w:tr w:rsidR="00D927A6" w:rsidRPr="00D927A6" w14:paraId="1480ACEA" w14:textId="77777777">
        <w:trPr>
          <w:tblCellSpacing w:w="15" w:type="dxa"/>
        </w:trPr>
        <w:tc>
          <w:tcPr>
            <w:tcW w:w="0" w:type="auto"/>
            <w:vAlign w:val="center"/>
            <w:hideMark/>
          </w:tcPr>
          <w:p w14:paraId="5B3C58A3" w14:textId="77777777" w:rsidR="00D927A6" w:rsidRPr="00D927A6" w:rsidRDefault="00D927A6" w:rsidP="00D927A6">
            <w:pPr>
              <w:spacing w:before="0" w:line="240" w:lineRule="auto"/>
              <w:ind w:right="0"/>
              <w:jc w:val="left"/>
              <w:rPr>
                <w:sz w:val="24"/>
                <w:szCs w:val="24"/>
                <w:lang w:val="en-US" w:eastAsia="en-US"/>
              </w:rPr>
            </w:pPr>
            <w:r w:rsidRPr="00D927A6">
              <w:rPr>
                <w:sz w:val="24"/>
                <w:szCs w:val="24"/>
                <w:lang w:val="en-US" w:eastAsia="en-US"/>
              </w:rPr>
              <w:t>O (Ontological Load)</w:t>
            </w:r>
          </w:p>
        </w:tc>
        <w:tc>
          <w:tcPr>
            <w:tcW w:w="0" w:type="auto"/>
            <w:vAlign w:val="center"/>
            <w:hideMark/>
          </w:tcPr>
          <w:p w14:paraId="35215D2D" w14:textId="77777777" w:rsidR="00D927A6" w:rsidRPr="00D927A6" w:rsidRDefault="00D927A6" w:rsidP="00D927A6">
            <w:pPr>
              <w:spacing w:before="0" w:line="240" w:lineRule="auto"/>
              <w:ind w:right="0"/>
              <w:jc w:val="left"/>
              <w:rPr>
                <w:sz w:val="24"/>
                <w:szCs w:val="24"/>
                <w:lang w:val="en-US" w:eastAsia="en-US"/>
              </w:rPr>
            </w:pPr>
            <w:r w:rsidRPr="00D927A6">
              <w:rPr>
                <w:b/>
                <w:bCs/>
                <w:sz w:val="24"/>
                <w:szCs w:val="24"/>
                <w:lang w:val="en-US" w:eastAsia="en-US"/>
              </w:rPr>
              <w:t>1 / 2</w:t>
            </w:r>
          </w:p>
        </w:tc>
        <w:tc>
          <w:tcPr>
            <w:tcW w:w="0" w:type="auto"/>
            <w:vAlign w:val="center"/>
            <w:hideMark/>
          </w:tcPr>
          <w:p w14:paraId="5C0059C4" w14:textId="77777777" w:rsidR="00D927A6" w:rsidRPr="00D927A6" w:rsidRDefault="00D927A6" w:rsidP="00D927A6">
            <w:pPr>
              <w:spacing w:before="0" w:line="240" w:lineRule="auto"/>
              <w:ind w:right="0"/>
              <w:jc w:val="left"/>
              <w:rPr>
                <w:sz w:val="24"/>
                <w:szCs w:val="24"/>
                <w:lang w:val="en-US" w:eastAsia="en-US"/>
              </w:rPr>
            </w:pPr>
            <w:r w:rsidRPr="00D927A6">
              <w:rPr>
                <w:sz w:val="24"/>
                <w:szCs w:val="24"/>
                <w:lang w:val="en-US" w:eastAsia="en-US"/>
              </w:rPr>
              <w:t>C1=0, C2=1</w:t>
            </w:r>
          </w:p>
        </w:tc>
      </w:tr>
      <w:tr w:rsidR="00D927A6" w:rsidRPr="00D927A6" w14:paraId="10294EB6" w14:textId="77777777">
        <w:trPr>
          <w:tblCellSpacing w:w="15" w:type="dxa"/>
        </w:trPr>
        <w:tc>
          <w:tcPr>
            <w:tcW w:w="0" w:type="auto"/>
            <w:vAlign w:val="center"/>
            <w:hideMark/>
          </w:tcPr>
          <w:p w14:paraId="27765863" w14:textId="77777777" w:rsidR="00D927A6" w:rsidRPr="00D927A6" w:rsidRDefault="00D927A6" w:rsidP="00D927A6">
            <w:pPr>
              <w:spacing w:before="0" w:line="240" w:lineRule="auto"/>
              <w:ind w:right="0"/>
              <w:jc w:val="left"/>
              <w:rPr>
                <w:sz w:val="24"/>
                <w:szCs w:val="24"/>
                <w:lang w:val="en-US" w:eastAsia="en-US"/>
              </w:rPr>
            </w:pPr>
            <w:r w:rsidRPr="00D927A6">
              <w:rPr>
                <w:sz w:val="24"/>
                <w:szCs w:val="24"/>
                <w:lang w:val="en-US" w:eastAsia="en-US"/>
              </w:rPr>
              <w:t>N (Non-Triviality)</w:t>
            </w:r>
          </w:p>
        </w:tc>
        <w:tc>
          <w:tcPr>
            <w:tcW w:w="0" w:type="auto"/>
            <w:vAlign w:val="center"/>
            <w:hideMark/>
          </w:tcPr>
          <w:p w14:paraId="02299D78" w14:textId="77777777" w:rsidR="00D927A6" w:rsidRPr="00D927A6" w:rsidRDefault="00D927A6" w:rsidP="00D927A6">
            <w:pPr>
              <w:spacing w:before="0" w:line="240" w:lineRule="auto"/>
              <w:ind w:right="0"/>
              <w:jc w:val="left"/>
              <w:rPr>
                <w:sz w:val="24"/>
                <w:szCs w:val="24"/>
                <w:lang w:val="en-US" w:eastAsia="en-US"/>
              </w:rPr>
            </w:pPr>
            <w:r w:rsidRPr="00D927A6">
              <w:rPr>
                <w:b/>
                <w:bCs/>
                <w:sz w:val="24"/>
                <w:szCs w:val="24"/>
                <w:lang w:val="en-US" w:eastAsia="en-US"/>
              </w:rPr>
              <w:t>1.0</w:t>
            </w:r>
          </w:p>
        </w:tc>
        <w:tc>
          <w:tcPr>
            <w:tcW w:w="0" w:type="auto"/>
            <w:vAlign w:val="center"/>
            <w:hideMark/>
          </w:tcPr>
          <w:p w14:paraId="118AAD5C" w14:textId="77777777" w:rsidR="00D927A6" w:rsidRPr="00D927A6" w:rsidRDefault="00D927A6" w:rsidP="00D927A6">
            <w:pPr>
              <w:spacing w:before="0" w:line="240" w:lineRule="auto"/>
              <w:ind w:right="0"/>
              <w:jc w:val="left"/>
              <w:rPr>
                <w:sz w:val="24"/>
                <w:szCs w:val="24"/>
                <w:lang w:val="en-US" w:eastAsia="en-US"/>
              </w:rPr>
            </w:pPr>
            <w:r w:rsidRPr="00D927A6">
              <w:rPr>
                <w:sz w:val="24"/>
                <w:szCs w:val="24"/>
                <w:lang w:val="en-US" w:eastAsia="en-US"/>
              </w:rPr>
              <w:t>0.4 + 0.2×3</w:t>
            </w:r>
          </w:p>
        </w:tc>
      </w:tr>
    </w:tbl>
    <w:p w14:paraId="1BBD4DA6" w14:textId="77777777" w:rsidR="00D927A6" w:rsidRPr="00D927A6" w:rsidRDefault="00D927A6" w:rsidP="00D927A6">
      <w:pPr>
        <w:spacing w:before="0" w:line="240" w:lineRule="auto"/>
        <w:ind w:right="0"/>
        <w:jc w:val="left"/>
        <w:rPr>
          <w:sz w:val="24"/>
          <w:szCs w:val="24"/>
          <w:lang w:val="en-US" w:eastAsia="en-US"/>
        </w:rPr>
      </w:pPr>
      <w:r w:rsidRPr="00D927A6">
        <w:rPr>
          <w:sz w:val="24"/>
          <w:szCs w:val="24"/>
          <w:lang w:val="en-US" w:eastAsia="en-US"/>
        </w:rPr>
        <w:pict w14:anchorId="0C694F80">
          <v:rect id="_x0000_i3598" style="width:0;height:1.5pt" o:hralign="center" o:hrstd="t" o:hr="t" fillcolor="#a0a0a0" stroked="f"/>
        </w:pict>
      </w:r>
    </w:p>
    <w:p w14:paraId="48588F41" w14:textId="77777777" w:rsidR="00D927A6" w:rsidRPr="00D927A6" w:rsidRDefault="00D927A6" w:rsidP="00D927A6">
      <w:pPr>
        <w:spacing w:before="100" w:beforeAutospacing="1" w:after="100" w:afterAutospacing="1" w:line="240" w:lineRule="auto"/>
        <w:ind w:right="0"/>
        <w:jc w:val="left"/>
        <w:outlineLvl w:val="1"/>
        <w:rPr>
          <w:b/>
          <w:bCs/>
          <w:sz w:val="24"/>
          <w:szCs w:val="24"/>
          <w:lang w:val="en-US" w:eastAsia="en-US"/>
        </w:rPr>
      </w:pPr>
      <w:r w:rsidRPr="00D927A6">
        <w:rPr>
          <w:b/>
          <w:bCs/>
          <w:sz w:val="24"/>
          <w:szCs w:val="24"/>
          <w:lang w:val="en-US" w:eastAsia="en-US"/>
        </w:rPr>
        <w:t>CALCULATIONS:</w:t>
      </w:r>
    </w:p>
    <w:p w14:paraId="087C8210" w14:textId="77777777" w:rsidR="00D927A6" w:rsidRPr="00D927A6" w:rsidRDefault="00D927A6" w:rsidP="00D927A6">
      <w:pPr>
        <w:numPr>
          <w:ilvl w:val="0"/>
          <w:numId w:val="147"/>
        </w:numPr>
        <w:spacing w:before="100" w:beforeAutospacing="1" w:after="100" w:afterAutospacing="1" w:line="240" w:lineRule="auto"/>
        <w:ind w:right="0"/>
        <w:jc w:val="left"/>
        <w:rPr>
          <w:sz w:val="24"/>
          <w:szCs w:val="24"/>
          <w:lang w:val="en-US" w:eastAsia="en-US"/>
        </w:rPr>
      </w:pPr>
      <w:r w:rsidRPr="00D927A6">
        <w:rPr>
          <w:b/>
          <w:bCs/>
          <w:sz w:val="24"/>
          <w:szCs w:val="24"/>
          <w:lang w:val="en-US" w:eastAsia="en-US"/>
        </w:rPr>
        <w:t>Non-Triviality Multiplier:</w:t>
      </w:r>
      <w:r w:rsidRPr="00D927A6">
        <w:rPr>
          <w:sz w:val="24"/>
          <w:szCs w:val="24"/>
          <w:lang w:val="en-US" w:eastAsia="en-US"/>
        </w:rPr>
        <w:br/>
        <w:t xml:space="preserve">N = 0.4 + 0.2 × 3 = </w:t>
      </w:r>
      <w:r w:rsidRPr="00D927A6">
        <w:rPr>
          <w:b/>
          <w:bCs/>
          <w:sz w:val="24"/>
          <w:szCs w:val="24"/>
          <w:lang w:val="en-US" w:eastAsia="en-US"/>
        </w:rPr>
        <w:t>1.0</w:t>
      </w:r>
    </w:p>
    <w:p w14:paraId="2B96644C" w14:textId="77777777" w:rsidR="00D927A6" w:rsidRPr="00D927A6" w:rsidRDefault="00D927A6" w:rsidP="00D927A6">
      <w:pPr>
        <w:numPr>
          <w:ilvl w:val="0"/>
          <w:numId w:val="147"/>
        </w:numPr>
        <w:spacing w:before="100" w:beforeAutospacing="1" w:after="100" w:afterAutospacing="1" w:line="240" w:lineRule="auto"/>
        <w:ind w:right="0"/>
        <w:jc w:val="left"/>
        <w:rPr>
          <w:sz w:val="24"/>
          <w:szCs w:val="24"/>
          <w:lang w:val="en-US" w:eastAsia="en-US"/>
        </w:rPr>
      </w:pPr>
      <w:r w:rsidRPr="00D927A6">
        <w:rPr>
          <w:b/>
          <w:bCs/>
          <w:sz w:val="24"/>
          <w:szCs w:val="24"/>
          <w:lang w:val="en-US" w:eastAsia="en-US"/>
        </w:rPr>
        <w:t>Raw Score:</w:t>
      </w:r>
      <w:r w:rsidRPr="00D927A6">
        <w:rPr>
          <w:sz w:val="24"/>
          <w:szCs w:val="24"/>
          <w:lang w:val="en-US" w:eastAsia="en-US"/>
        </w:rPr>
        <w:br/>
        <w:t xml:space="preserve">2×5 + 3×3 + 4×1 = 10 + 9 + 4 = </w:t>
      </w:r>
      <w:r w:rsidRPr="00D927A6">
        <w:rPr>
          <w:b/>
          <w:bCs/>
          <w:sz w:val="24"/>
          <w:szCs w:val="24"/>
          <w:lang w:val="en-US" w:eastAsia="en-US"/>
        </w:rPr>
        <w:t>23</w:t>
      </w:r>
    </w:p>
    <w:p w14:paraId="43929233" w14:textId="77777777" w:rsidR="00D927A6" w:rsidRPr="00D927A6" w:rsidRDefault="00D927A6" w:rsidP="00D927A6">
      <w:pPr>
        <w:numPr>
          <w:ilvl w:val="0"/>
          <w:numId w:val="147"/>
        </w:numPr>
        <w:spacing w:before="100" w:beforeAutospacing="1" w:after="100" w:afterAutospacing="1" w:line="240" w:lineRule="auto"/>
        <w:ind w:right="0"/>
        <w:jc w:val="left"/>
        <w:rPr>
          <w:sz w:val="24"/>
          <w:szCs w:val="24"/>
          <w:lang w:val="en-US" w:eastAsia="en-US"/>
        </w:rPr>
      </w:pPr>
      <w:r w:rsidRPr="00D927A6">
        <w:rPr>
          <w:b/>
          <w:bCs/>
          <w:sz w:val="24"/>
          <w:szCs w:val="24"/>
          <w:lang w:val="en-US" w:eastAsia="en-US"/>
        </w:rPr>
        <w:t>Maximum:</w:t>
      </w:r>
      <w:r w:rsidRPr="00D927A6">
        <w:rPr>
          <w:sz w:val="24"/>
          <w:szCs w:val="24"/>
          <w:lang w:val="en-US" w:eastAsia="en-US"/>
        </w:rPr>
        <w:t xml:space="preserve"> 27</w:t>
      </w:r>
    </w:p>
    <w:p w14:paraId="68FF7927" w14:textId="77777777" w:rsidR="00D927A6" w:rsidRPr="00D927A6" w:rsidRDefault="00D927A6" w:rsidP="00D927A6">
      <w:pPr>
        <w:numPr>
          <w:ilvl w:val="0"/>
          <w:numId w:val="147"/>
        </w:numPr>
        <w:spacing w:before="100" w:beforeAutospacing="1" w:after="100" w:afterAutospacing="1" w:line="240" w:lineRule="auto"/>
        <w:ind w:right="0"/>
        <w:jc w:val="left"/>
        <w:rPr>
          <w:sz w:val="24"/>
          <w:szCs w:val="24"/>
          <w:lang w:val="en-US" w:eastAsia="en-US"/>
        </w:rPr>
      </w:pPr>
      <w:r w:rsidRPr="00D927A6">
        <w:rPr>
          <w:b/>
          <w:bCs/>
          <w:sz w:val="24"/>
          <w:szCs w:val="24"/>
          <w:lang w:val="en-US" w:eastAsia="en-US"/>
        </w:rPr>
        <w:lastRenderedPageBreak/>
        <w:t>Structural Admissibility Score:</w:t>
      </w:r>
      <w:r w:rsidRPr="00D927A6">
        <w:rPr>
          <w:sz w:val="24"/>
          <w:szCs w:val="24"/>
          <w:lang w:val="en-US" w:eastAsia="en-US"/>
        </w:rPr>
        <w:br/>
        <w:t xml:space="preserve">S(T) = 1.0 × (23 / 27) ≈ </w:t>
      </w:r>
      <w:r w:rsidRPr="00D927A6">
        <w:rPr>
          <w:b/>
          <w:bCs/>
          <w:sz w:val="24"/>
          <w:szCs w:val="24"/>
          <w:lang w:val="en-US" w:eastAsia="en-US"/>
        </w:rPr>
        <w:t>0.852</w:t>
      </w:r>
    </w:p>
    <w:p w14:paraId="2BD7CA13" w14:textId="77777777" w:rsidR="00D927A6" w:rsidRPr="00D927A6" w:rsidRDefault="00D927A6" w:rsidP="00D927A6">
      <w:pPr>
        <w:numPr>
          <w:ilvl w:val="0"/>
          <w:numId w:val="147"/>
        </w:numPr>
        <w:spacing w:before="100" w:beforeAutospacing="1" w:after="100" w:afterAutospacing="1" w:line="240" w:lineRule="auto"/>
        <w:ind w:right="0"/>
        <w:jc w:val="left"/>
        <w:rPr>
          <w:sz w:val="24"/>
          <w:szCs w:val="24"/>
          <w:lang w:val="en-US" w:eastAsia="en-US"/>
        </w:rPr>
      </w:pPr>
      <w:r w:rsidRPr="00D927A6">
        <w:rPr>
          <w:b/>
          <w:bCs/>
          <w:sz w:val="24"/>
          <w:szCs w:val="24"/>
          <w:lang w:val="en-US" w:eastAsia="en-US"/>
        </w:rPr>
        <w:t>Final Percentage:</w:t>
      </w:r>
      <w:r w:rsidRPr="00D927A6">
        <w:rPr>
          <w:sz w:val="24"/>
          <w:szCs w:val="24"/>
          <w:lang w:val="en-US" w:eastAsia="en-US"/>
        </w:rPr>
        <w:br/>
      </w:r>
      <w:r w:rsidRPr="00D927A6">
        <w:rPr>
          <w:b/>
          <w:bCs/>
          <w:sz w:val="24"/>
          <w:szCs w:val="24"/>
          <w:lang w:val="en-US" w:eastAsia="en-US"/>
        </w:rPr>
        <w:t>S(T) ≈ 85.2%</w:t>
      </w:r>
    </w:p>
    <w:p w14:paraId="10700CE1" w14:textId="77777777" w:rsidR="00D927A6" w:rsidRPr="00D927A6" w:rsidRDefault="00D927A6" w:rsidP="00D927A6">
      <w:pPr>
        <w:spacing w:before="0" w:line="240" w:lineRule="auto"/>
        <w:ind w:right="0"/>
        <w:jc w:val="left"/>
        <w:rPr>
          <w:sz w:val="24"/>
          <w:szCs w:val="24"/>
          <w:lang w:val="en-US" w:eastAsia="en-US"/>
        </w:rPr>
      </w:pPr>
      <w:r w:rsidRPr="00D927A6">
        <w:rPr>
          <w:sz w:val="24"/>
          <w:szCs w:val="24"/>
          <w:lang w:val="en-US" w:eastAsia="en-US"/>
        </w:rPr>
        <w:pict w14:anchorId="3F1B9906">
          <v:rect id="_x0000_i3599" style="width:0;height:1.5pt" o:hralign="center" o:hrstd="t" o:hr="t" fillcolor="#a0a0a0" stroked="f"/>
        </w:pict>
      </w:r>
    </w:p>
    <w:p w14:paraId="35AABC47" w14:textId="77777777" w:rsidR="00D927A6" w:rsidRPr="00D927A6" w:rsidRDefault="00D927A6" w:rsidP="00D927A6">
      <w:pPr>
        <w:spacing w:before="100" w:beforeAutospacing="1" w:after="100" w:afterAutospacing="1" w:line="240" w:lineRule="auto"/>
        <w:ind w:right="0"/>
        <w:jc w:val="left"/>
        <w:outlineLvl w:val="1"/>
        <w:rPr>
          <w:b/>
          <w:bCs/>
          <w:sz w:val="24"/>
          <w:szCs w:val="24"/>
          <w:lang w:val="en-US" w:eastAsia="en-US"/>
        </w:rPr>
      </w:pPr>
      <w:r w:rsidRPr="00D927A6">
        <w:rPr>
          <w:b/>
          <w:bCs/>
          <w:sz w:val="24"/>
          <w:szCs w:val="24"/>
          <w:lang w:val="en-US" w:eastAsia="en-US"/>
        </w:rPr>
        <w:t>DETAILED JUSTIFICATIONS:</w:t>
      </w:r>
    </w:p>
    <w:p w14:paraId="7205AD88" w14:textId="77777777" w:rsidR="00D927A6" w:rsidRPr="00D927A6" w:rsidRDefault="00D927A6" w:rsidP="00D927A6">
      <w:pPr>
        <w:spacing w:before="100" w:beforeAutospacing="1" w:after="100" w:afterAutospacing="1" w:line="240" w:lineRule="auto"/>
        <w:ind w:right="0"/>
        <w:jc w:val="left"/>
        <w:outlineLvl w:val="2"/>
        <w:rPr>
          <w:b/>
          <w:bCs/>
          <w:sz w:val="24"/>
          <w:szCs w:val="24"/>
          <w:lang w:val="en-US" w:eastAsia="en-US"/>
        </w:rPr>
      </w:pPr>
      <w:r w:rsidRPr="00D927A6">
        <w:rPr>
          <w:b/>
          <w:bCs/>
          <w:i/>
          <w:iCs/>
          <w:sz w:val="24"/>
          <w:szCs w:val="24"/>
          <w:lang w:val="en-US" w:eastAsia="en-US"/>
        </w:rPr>
        <w:t>Layer I: Internal Integrity</w:t>
      </w:r>
    </w:p>
    <w:p w14:paraId="5EDF2E05" w14:textId="77777777" w:rsidR="00D927A6" w:rsidRPr="00D927A6" w:rsidRDefault="00D927A6" w:rsidP="00D927A6">
      <w:pPr>
        <w:numPr>
          <w:ilvl w:val="0"/>
          <w:numId w:val="148"/>
        </w:numPr>
        <w:spacing w:before="100" w:beforeAutospacing="1" w:after="100" w:afterAutospacing="1" w:line="240" w:lineRule="auto"/>
        <w:ind w:right="0"/>
        <w:jc w:val="left"/>
        <w:rPr>
          <w:sz w:val="24"/>
          <w:szCs w:val="24"/>
          <w:lang w:val="en-US" w:eastAsia="en-US"/>
        </w:rPr>
      </w:pPr>
      <w:r w:rsidRPr="00D927A6">
        <w:rPr>
          <w:b/>
          <w:bCs/>
          <w:sz w:val="24"/>
          <w:szCs w:val="24"/>
          <w:lang w:val="en-US" w:eastAsia="en-US"/>
        </w:rPr>
        <w:t>A1 (Logical Consistency):</w:t>
      </w:r>
      <w:r w:rsidRPr="00D927A6">
        <w:rPr>
          <w:sz w:val="24"/>
          <w:szCs w:val="24"/>
          <w:lang w:val="en-US" w:eastAsia="en-US"/>
        </w:rPr>
        <w:br/>
        <w:t>Gödel’s proofs are internally consistent, relying on precise arithmetization of syntax and diagonalization without contradiction.</w:t>
      </w:r>
    </w:p>
    <w:p w14:paraId="32F55A26" w14:textId="77777777" w:rsidR="00D927A6" w:rsidRPr="00D927A6" w:rsidRDefault="00D927A6" w:rsidP="00D927A6">
      <w:pPr>
        <w:numPr>
          <w:ilvl w:val="0"/>
          <w:numId w:val="148"/>
        </w:numPr>
        <w:spacing w:before="100" w:beforeAutospacing="1" w:after="100" w:afterAutospacing="1" w:line="240" w:lineRule="auto"/>
        <w:ind w:right="0"/>
        <w:jc w:val="left"/>
        <w:rPr>
          <w:sz w:val="24"/>
          <w:szCs w:val="24"/>
          <w:lang w:val="en-US" w:eastAsia="en-US"/>
        </w:rPr>
      </w:pPr>
      <w:r w:rsidRPr="00D927A6">
        <w:rPr>
          <w:b/>
          <w:bCs/>
          <w:sz w:val="24"/>
          <w:szCs w:val="24"/>
          <w:lang w:val="en-US" w:eastAsia="en-US"/>
        </w:rPr>
        <w:t>A2 (Conceptual Clarity):</w:t>
      </w:r>
      <w:r w:rsidRPr="00D927A6">
        <w:rPr>
          <w:sz w:val="24"/>
          <w:szCs w:val="24"/>
          <w:lang w:val="en-US" w:eastAsia="en-US"/>
        </w:rPr>
        <w:br/>
        <w:t>Core concepts—formal system, consistency, completeness, provability, Gödel numbering—are rigorously and unambiguously defined.</w:t>
      </w:r>
    </w:p>
    <w:p w14:paraId="09901F9A" w14:textId="77777777" w:rsidR="00D927A6" w:rsidRPr="00D927A6" w:rsidRDefault="00D927A6" w:rsidP="00D927A6">
      <w:pPr>
        <w:numPr>
          <w:ilvl w:val="0"/>
          <w:numId w:val="148"/>
        </w:numPr>
        <w:spacing w:before="100" w:beforeAutospacing="1" w:after="100" w:afterAutospacing="1" w:line="240" w:lineRule="auto"/>
        <w:ind w:right="0"/>
        <w:jc w:val="left"/>
        <w:rPr>
          <w:sz w:val="24"/>
          <w:szCs w:val="24"/>
          <w:lang w:val="en-US" w:eastAsia="en-US"/>
        </w:rPr>
      </w:pPr>
      <w:r w:rsidRPr="00D927A6">
        <w:rPr>
          <w:b/>
          <w:bCs/>
          <w:sz w:val="24"/>
          <w:szCs w:val="24"/>
          <w:lang w:val="en-US" w:eastAsia="en-US"/>
        </w:rPr>
        <w:t>A3 (Application Reproducibility):</w:t>
      </w:r>
      <w:r w:rsidRPr="00D927A6">
        <w:rPr>
          <w:sz w:val="24"/>
          <w:szCs w:val="24"/>
          <w:lang w:val="en-US" w:eastAsia="en-US"/>
        </w:rPr>
        <w:br/>
        <w:t>Given the same formal assumptions, independent logicians derive identical incompleteness results.</w:t>
      </w:r>
    </w:p>
    <w:p w14:paraId="79190878" w14:textId="77777777" w:rsidR="00D927A6" w:rsidRPr="00D927A6" w:rsidRDefault="00D927A6" w:rsidP="00D927A6">
      <w:pPr>
        <w:numPr>
          <w:ilvl w:val="0"/>
          <w:numId w:val="148"/>
        </w:numPr>
        <w:spacing w:before="100" w:beforeAutospacing="1" w:after="100" w:afterAutospacing="1" w:line="240" w:lineRule="auto"/>
        <w:ind w:right="0"/>
        <w:jc w:val="left"/>
        <w:rPr>
          <w:sz w:val="24"/>
          <w:szCs w:val="24"/>
          <w:lang w:val="en-US" w:eastAsia="en-US"/>
        </w:rPr>
      </w:pPr>
      <w:r w:rsidRPr="00D927A6">
        <w:rPr>
          <w:b/>
          <w:bCs/>
          <w:sz w:val="24"/>
          <w:szCs w:val="24"/>
          <w:lang w:val="en-US" w:eastAsia="en-US"/>
        </w:rPr>
        <w:t>A4 (Absence of Ad Hoc Elements):</w:t>
      </w:r>
      <w:r w:rsidRPr="00D927A6">
        <w:rPr>
          <w:sz w:val="24"/>
          <w:szCs w:val="24"/>
          <w:lang w:val="en-US" w:eastAsia="en-US"/>
        </w:rPr>
        <w:br/>
        <w:t>No auxiliary hypotheses are introduced; incompleteness follows inevitably from the expressive power of arithmetic.</w:t>
      </w:r>
    </w:p>
    <w:p w14:paraId="5066E645" w14:textId="77777777" w:rsidR="00D927A6" w:rsidRPr="00D927A6" w:rsidRDefault="00D927A6" w:rsidP="00D927A6">
      <w:pPr>
        <w:numPr>
          <w:ilvl w:val="0"/>
          <w:numId w:val="148"/>
        </w:numPr>
        <w:spacing w:before="100" w:beforeAutospacing="1" w:after="100" w:afterAutospacing="1" w:line="240" w:lineRule="auto"/>
        <w:ind w:right="0"/>
        <w:jc w:val="left"/>
        <w:rPr>
          <w:sz w:val="24"/>
          <w:szCs w:val="24"/>
          <w:lang w:val="en-US" w:eastAsia="en-US"/>
        </w:rPr>
      </w:pPr>
      <w:r w:rsidRPr="00D927A6">
        <w:rPr>
          <w:b/>
          <w:bCs/>
          <w:sz w:val="24"/>
          <w:szCs w:val="24"/>
          <w:lang w:val="en-US" w:eastAsia="en-US"/>
        </w:rPr>
        <w:t>A5 (Explicit Domain Specification):</w:t>
      </w:r>
      <w:r w:rsidRPr="00D927A6">
        <w:rPr>
          <w:sz w:val="24"/>
          <w:szCs w:val="24"/>
          <w:lang w:val="en-US" w:eastAsia="en-US"/>
        </w:rPr>
        <w:br/>
        <w:t>The theorems explicitly apply to recursively axiomatizable, sufficiently expressive formal systems and do not overclaim beyond this domain.</w:t>
      </w:r>
    </w:p>
    <w:p w14:paraId="169CB684" w14:textId="77777777" w:rsidR="00D927A6" w:rsidRPr="00D927A6" w:rsidRDefault="00D927A6" w:rsidP="00D927A6">
      <w:pPr>
        <w:spacing w:before="0" w:line="240" w:lineRule="auto"/>
        <w:ind w:right="0"/>
        <w:jc w:val="left"/>
        <w:rPr>
          <w:sz w:val="24"/>
          <w:szCs w:val="24"/>
          <w:lang w:val="en-US" w:eastAsia="en-US"/>
        </w:rPr>
      </w:pPr>
      <w:r w:rsidRPr="00D927A6">
        <w:rPr>
          <w:sz w:val="24"/>
          <w:szCs w:val="24"/>
          <w:lang w:val="en-US" w:eastAsia="en-US"/>
        </w:rPr>
        <w:pict w14:anchorId="20CA4583">
          <v:rect id="_x0000_i3600" style="width:0;height:1.5pt" o:hralign="center" o:hrstd="t" o:hr="t" fillcolor="#a0a0a0" stroked="f"/>
        </w:pict>
      </w:r>
    </w:p>
    <w:p w14:paraId="1512AA71" w14:textId="77777777" w:rsidR="00D927A6" w:rsidRPr="00D927A6" w:rsidRDefault="00D927A6" w:rsidP="00D927A6">
      <w:pPr>
        <w:spacing w:before="100" w:beforeAutospacing="1" w:after="100" w:afterAutospacing="1" w:line="240" w:lineRule="auto"/>
        <w:ind w:right="0"/>
        <w:jc w:val="left"/>
        <w:outlineLvl w:val="2"/>
        <w:rPr>
          <w:b/>
          <w:bCs/>
          <w:sz w:val="24"/>
          <w:szCs w:val="24"/>
          <w:lang w:val="en-US" w:eastAsia="en-US"/>
        </w:rPr>
      </w:pPr>
      <w:r w:rsidRPr="00D927A6">
        <w:rPr>
          <w:b/>
          <w:bCs/>
          <w:i/>
          <w:iCs/>
          <w:sz w:val="24"/>
          <w:szCs w:val="24"/>
          <w:lang w:val="en-US" w:eastAsia="en-US"/>
        </w:rPr>
        <w:t>Layer C: Constraint Power</w:t>
      </w:r>
    </w:p>
    <w:p w14:paraId="08216548" w14:textId="77777777" w:rsidR="00D927A6" w:rsidRPr="00D927A6" w:rsidRDefault="00D927A6" w:rsidP="00D927A6">
      <w:pPr>
        <w:numPr>
          <w:ilvl w:val="0"/>
          <w:numId w:val="149"/>
        </w:numPr>
        <w:spacing w:before="100" w:beforeAutospacing="1" w:after="100" w:afterAutospacing="1" w:line="240" w:lineRule="auto"/>
        <w:ind w:right="0"/>
        <w:jc w:val="left"/>
        <w:rPr>
          <w:sz w:val="24"/>
          <w:szCs w:val="24"/>
          <w:lang w:val="en-US" w:eastAsia="en-US"/>
        </w:rPr>
      </w:pPr>
      <w:r w:rsidRPr="00D927A6">
        <w:rPr>
          <w:b/>
          <w:bCs/>
          <w:sz w:val="24"/>
          <w:szCs w:val="24"/>
          <w:lang w:val="en-US" w:eastAsia="en-US"/>
        </w:rPr>
        <w:t>B1 (Model Exclusion):</w:t>
      </w:r>
      <w:r w:rsidRPr="00D927A6">
        <w:rPr>
          <w:sz w:val="24"/>
          <w:szCs w:val="24"/>
          <w:lang w:val="en-US" w:eastAsia="en-US"/>
        </w:rPr>
        <w:br/>
        <w:t xml:space="preserve">The theorems exclude entire classes of formal systems that </w:t>
      </w:r>
      <w:r w:rsidRPr="00D927A6">
        <w:rPr>
          <w:sz w:val="24"/>
          <w:szCs w:val="24"/>
          <w:lang w:val="en-US" w:eastAsia="en-US"/>
        </w:rPr>
        <w:lastRenderedPageBreak/>
        <w:t>purport to be simultaneously complete, consistent, and arithmetically expressive.</w:t>
      </w:r>
    </w:p>
    <w:p w14:paraId="04371F6D" w14:textId="77777777" w:rsidR="00D927A6" w:rsidRPr="00D927A6" w:rsidRDefault="00D927A6" w:rsidP="00D927A6">
      <w:pPr>
        <w:numPr>
          <w:ilvl w:val="0"/>
          <w:numId w:val="149"/>
        </w:numPr>
        <w:spacing w:before="100" w:beforeAutospacing="1" w:after="100" w:afterAutospacing="1" w:line="240" w:lineRule="auto"/>
        <w:ind w:right="0"/>
        <w:jc w:val="left"/>
        <w:rPr>
          <w:sz w:val="24"/>
          <w:szCs w:val="24"/>
          <w:lang w:val="en-US" w:eastAsia="en-US"/>
        </w:rPr>
      </w:pPr>
      <w:r w:rsidRPr="00D927A6">
        <w:rPr>
          <w:b/>
          <w:bCs/>
          <w:sz w:val="24"/>
          <w:szCs w:val="24"/>
          <w:lang w:val="en-US" w:eastAsia="en-US"/>
        </w:rPr>
        <w:t>B2 (Non-Definitional Exclusion):</w:t>
      </w:r>
      <w:r w:rsidRPr="00D927A6">
        <w:rPr>
          <w:sz w:val="24"/>
          <w:szCs w:val="24"/>
          <w:lang w:val="en-US" w:eastAsia="en-US"/>
        </w:rPr>
        <w:br/>
        <w:t>These exclusions are substantive theorems, not definitional consequences of how “truth” or “proof” are stipulated.</w:t>
      </w:r>
    </w:p>
    <w:p w14:paraId="51BD48C7" w14:textId="77777777" w:rsidR="00D927A6" w:rsidRPr="00D927A6" w:rsidRDefault="00D927A6" w:rsidP="00D927A6">
      <w:pPr>
        <w:numPr>
          <w:ilvl w:val="0"/>
          <w:numId w:val="149"/>
        </w:numPr>
        <w:spacing w:before="100" w:beforeAutospacing="1" w:after="100" w:afterAutospacing="1" w:line="240" w:lineRule="auto"/>
        <w:ind w:right="0"/>
        <w:jc w:val="left"/>
        <w:rPr>
          <w:sz w:val="24"/>
          <w:szCs w:val="24"/>
          <w:lang w:val="en-US" w:eastAsia="en-US"/>
        </w:rPr>
      </w:pPr>
      <w:r w:rsidRPr="00D927A6">
        <w:rPr>
          <w:b/>
          <w:bCs/>
          <w:sz w:val="24"/>
          <w:szCs w:val="24"/>
          <w:lang w:val="en-US" w:eastAsia="en-US"/>
        </w:rPr>
        <w:t>B3 (Non-Trivial Exclusion):</w:t>
      </w:r>
      <w:r w:rsidRPr="00D927A6">
        <w:rPr>
          <w:sz w:val="24"/>
          <w:szCs w:val="24"/>
          <w:lang w:val="en-US" w:eastAsia="en-US"/>
        </w:rPr>
        <w:br/>
        <w:t>The excluded possibilities—complete and self-verifying arithmetical systems—are logically coherent but provably impossible.</w:t>
      </w:r>
    </w:p>
    <w:p w14:paraId="659DCC43" w14:textId="77777777" w:rsidR="00D927A6" w:rsidRPr="00D927A6" w:rsidRDefault="00D927A6" w:rsidP="00D927A6">
      <w:pPr>
        <w:spacing w:before="0" w:line="240" w:lineRule="auto"/>
        <w:ind w:right="0"/>
        <w:jc w:val="left"/>
        <w:rPr>
          <w:sz w:val="24"/>
          <w:szCs w:val="24"/>
          <w:lang w:val="en-US" w:eastAsia="en-US"/>
        </w:rPr>
      </w:pPr>
      <w:r w:rsidRPr="00D927A6">
        <w:rPr>
          <w:sz w:val="24"/>
          <w:szCs w:val="24"/>
          <w:lang w:val="en-US" w:eastAsia="en-US"/>
        </w:rPr>
        <w:pict w14:anchorId="0AD96D43">
          <v:rect id="_x0000_i3601" style="width:0;height:1.5pt" o:hralign="center" o:hrstd="t" o:hr="t" fillcolor="#a0a0a0" stroked="f"/>
        </w:pict>
      </w:r>
    </w:p>
    <w:p w14:paraId="71B21B9A" w14:textId="77777777" w:rsidR="00D927A6" w:rsidRPr="00D927A6" w:rsidRDefault="00D927A6" w:rsidP="00D927A6">
      <w:pPr>
        <w:spacing w:before="100" w:beforeAutospacing="1" w:after="100" w:afterAutospacing="1" w:line="240" w:lineRule="auto"/>
        <w:ind w:right="0"/>
        <w:jc w:val="left"/>
        <w:outlineLvl w:val="2"/>
        <w:rPr>
          <w:b/>
          <w:bCs/>
          <w:sz w:val="24"/>
          <w:szCs w:val="24"/>
          <w:lang w:val="en-US" w:eastAsia="en-US"/>
        </w:rPr>
      </w:pPr>
      <w:r w:rsidRPr="00D927A6">
        <w:rPr>
          <w:b/>
          <w:bCs/>
          <w:i/>
          <w:iCs/>
          <w:sz w:val="24"/>
          <w:szCs w:val="24"/>
          <w:lang w:val="en-US" w:eastAsia="en-US"/>
        </w:rPr>
        <w:t>Layer O: Ontological Load</w:t>
      </w:r>
    </w:p>
    <w:p w14:paraId="58D9C70C" w14:textId="77777777" w:rsidR="00D927A6" w:rsidRPr="00D927A6" w:rsidRDefault="00D927A6" w:rsidP="00D927A6">
      <w:pPr>
        <w:numPr>
          <w:ilvl w:val="0"/>
          <w:numId w:val="150"/>
        </w:numPr>
        <w:spacing w:before="100" w:beforeAutospacing="1" w:after="100" w:afterAutospacing="1" w:line="240" w:lineRule="auto"/>
        <w:ind w:right="0"/>
        <w:jc w:val="left"/>
        <w:rPr>
          <w:sz w:val="24"/>
          <w:szCs w:val="24"/>
          <w:lang w:val="en-US" w:eastAsia="en-US"/>
        </w:rPr>
      </w:pPr>
      <w:r w:rsidRPr="00D927A6">
        <w:rPr>
          <w:b/>
          <w:bCs/>
          <w:sz w:val="24"/>
          <w:szCs w:val="24"/>
          <w:lang w:val="en-US" w:eastAsia="en-US"/>
        </w:rPr>
        <w:t>C1 (World-Directed Claims):</w:t>
      </w:r>
      <w:r w:rsidRPr="00D927A6">
        <w:rPr>
          <w:sz w:val="24"/>
          <w:szCs w:val="24"/>
          <w:lang w:val="en-US" w:eastAsia="en-US"/>
        </w:rPr>
        <w:br/>
      </w:r>
      <w:r w:rsidRPr="00D927A6">
        <w:rPr>
          <w:b/>
          <w:bCs/>
          <w:sz w:val="24"/>
          <w:szCs w:val="24"/>
          <w:lang w:val="en-US" w:eastAsia="en-US"/>
        </w:rPr>
        <w:t>Fails</w:t>
      </w:r>
      <w:r w:rsidRPr="00D927A6">
        <w:rPr>
          <w:sz w:val="24"/>
          <w:szCs w:val="24"/>
          <w:lang w:val="en-US" w:eastAsia="en-US"/>
        </w:rPr>
        <w:t>: Gödel’s theorems make no claims about physical reality; they concern abstract formal systems and mathematical truth.</w:t>
      </w:r>
    </w:p>
    <w:p w14:paraId="35B60AFA" w14:textId="77777777" w:rsidR="00D927A6" w:rsidRPr="00D927A6" w:rsidRDefault="00D927A6" w:rsidP="00D927A6">
      <w:pPr>
        <w:numPr>
          <w:ilvl w:val="0"/>
          <w:numId w:val="150"/>
        </w:numPr>
        <w:spacing w:before="100" w:beforeAutospacing="1" w:after="100" w:afterAutospacing="1" w:line="240" w:lineRule="auto"/>
        <w:ind w:right="0"/>
        <w:jc w:val="left"/>
        <w:rPr>
          <w:sz w:val="24"/>
          <w:szCs w:val="24"/>
          <w:lang w:val="en-US" w:eastAsia="en-US"/>
        </w:rPr>
      </w:pPr>
      <w:r w:rsidRPr="00D927A6">
        <w:rPr>
          <w:b/>
          <w:bCs/>
          <w:sz w:val="24"/>
          <w:szCs w:val="24"/>
          <w:lang w:val="en-US" w:eastAsia="en-US"/>
        </w:rPr>
        <w:t>C2 (Modal Constraint):</w:t>
      </w:r>
      <w:r w:rsidRPr="00D927A6">
        <w:rPr>
          <w:sz w:val="24"/>
          <w:szCs w:val="24"/>
          <w:lang w:val="en-US" w:eastAsia="en-US"/>
        </w:rPr>
        <w:br/>
        <w:t>They rule out coherent possible mathematical worlds in which formalization captures all arithmetical truth.</w:t>
      </w:r>
    </w:p>
    <w:p w14:paraId="23CFD6B7" w14:textId="77777777" w:rsidR="00D927A6" w:rsidRPr="00D927A6" w:rsidRDefault="00D927A6" w:rsidP="00D927A6">
      <w:pPr>
        <w:spacing w:before="0" w:line="240" w:lineRule="auto"/>
        <w:ind w:right="0"/>
        <w:jc w:val="left"/>
        <w:rPr>
          <w:sz w:val="24"/>
          <w:szCs w:val="24"/>
          <w:lang w:val="en-US" w:eastAsia="en-US"/>
        </w:rPr>
      </w:pPr>
      <w:r w:rsidRPr="00D927A6">
        <w:rPr>
          <w:sz w:val="24"/>
          <w:szCs w:val="24"/>
          <w:lang w:val="en-US" w:eastAsia="en-US"/>
        </w:rPr>
        <w:pict w14:anchorId="52415F6E">
          <v:rect id="_x0000_i3602" style="width:0;height:1.5pt" o:hralign="center" o:hrstd="t" o:hr="t" fillcolor="#a0a0a0" stroked="f"/>
        </w:pict>
      </w:r>
    </w:p>
    <w:p w14:paraId="776CDF4D" w14:textId="77777777" w:rsidR="00D927A6" w:rsidRPr="00D927A6" w:rsidRDefault="00D927A6" w:rsidP="00D927A6">
      <w:pPr>
        <w:spacing w:before="100" w:beforeAutospacing="1" w:after="100" w:afterAutospacing="1" w:line="240" w:lineRule="auto"/>
        <w:ind w:right="0"/>
        <w:jc w:val="left"/>
        <w:outlineLvl w:val="1"/>
        <w:rPr>
          <w:b/>
          <w:bCs/>
          <w:sz w:val="24"/>
          <w:szCs w:val="24"/>
          <w:lang w:val="en-US" w:eastAsia="en-US"/>
        </w:rPr>
      </w:pPr>
      <w:r w:rsidRPr="00D927A6">
        <w:rPr>
          <w:b/>
          <w:bCs/>
          <w:sz w:val="24"/>
          <w:szCs w:val="24"/>
          <w:lang w:val="en-US" w:eastAsia="en-US"/>
        </w:rPr>
        <w:t>IDENTIFIED WEAKNESSES:</w:t>
      </w:r>
    </w:p>
    <w:p w14:paraId="26BF8F5A" w14:textId="77777777" w:rsidR="00D927A6" w:rsidRPr="00D927A6" w:rsidRDefault="00D927A6" w:rsidP="00D927A6">
      <w:pPr>
        <w:numPr>
          <w:ilvl w:val="0"/>
          <w:numId w:val="151"/>
        </w:numPr>
        <w:spacing w:before="100" w:beforeAutospacing="1" w:after="100" w:afterAutospacing="1" w:line="240" w:lineRule="auto"/>
        <w:ind w:right="0"/>
        <w:jc w:val="left"/>
        <w:rPr>
          <w:sz w:val="24"/>
          <w:szCs w:val="24"/>
          <w:lang w:val="en-US" w:eastAsia="en-US"/>
        </w:rPr>
      </w:pPr>
      <w:r w:rsidRPr="00D927A6">
        <w:rPr>
          <w:b/>
          <w:bCs/>
          <w:sz w:val="24"/>
          <w:szCs w:val="24"/>
          <w:lang w:val="en-US" w:eastAsia="en-US"/>
        </w:rPr>
        <w:t>Abstract Scope (C1):</w:t>
      </w:r>
      <w:r w:rsidRPr="00D927A6">
        <w:rPr>
          <w:sz w:val="24"/>
          <w:szCs w:val="24"/>
          <w:lang w:val="en-US" w:eastAsia="en-US"/>
        </w:rPr>
        <w:t xml:space="preserve"> The results do not directly constrain physical, biological, or social reality.</w:t>
      </w:r>
    </w:p>
    <w:p w14:paraId="1DEB2545" w14:textId="77777777" w:rsidR="00D927A6" w:rsidRPr="00D927A6" w:rsidRDefault="00D927A6" w:rsidP="00D927A6">
      <w:pPr>
        <w:numPr>
          <w:ilvl w:val="0"/>
          <w:numId w:val="151"/>
        </w:numPr>
        <w:spacing w:before="100" w:beforeAutospacing="1" w:after="100" w:afterAutospacing="1" w:line="240" w:lineRule="auto"/>
        <w:ind w:right="0"/>
        <w:jc w:val="left"/>
        <w:rPr>
          <w:sz w:val="24"/>
          <w:szCs w:val="24"/>
          <w:lang w:val="en-US" w:eastAsia="en-US"/>
        </w:rPr>
      </w:pPr>
      <w:r w:rsidRPr="00D927A6">
        <w:rPr>
          <w:b/>
          <w:bCs/>
          <w:sz w:val="24"/>
          <w:szCs w:val="24"/>
          <w:lang w:val="en-US" w:eastAsia="en-US"/>
        </w:rPr>
        <w:t>Misapplication Risk:</w:t>
      </w:r>
      <w:r w:rsidRPr="00D927A6">
        <w:rPr>
          <w:sz w:val="24"/>
          <w:szCs w:val="24"/>
          <w:lang w:val="en-US" w:eastAsia="en-US"/>
        </w:rPr>
        <w:t xml:space="preserve"> The theorems are often overextended beyond formal systems to domains where their premises do not apply.</w:t>
      </w:r>
    </w:p>
    <w:p w14:paraId="61019D09" w14:textId="77777777" w:rsidR="00D927A6" w:rsidRPr="00D927A6" w:rsidRDefault="00D927A6" w:rsidP="00D927A6">
      <w:pPr>
        <w:numPr>
          <w:ilvl w:val="0"/>
          <w:numId w:val="151"/>
        </w:numPr>
        <w:spacing w:before="100" w:beforeAutospacing="1" w:after="100" w:afterAutospacing="1" w:line="240" w:lineRule="auto"/>
        <w:ind w:right="0"/>
        <w:jc w:val="left"/>
        <w:rPr>
          <w:sz w:val="24"/>
          <w:szCs w:val="24"/>
          <w:lang w:val="en-US" w:eastAsia="en-US"/>
        </w:rPr>
      </w:pPr>
      <w:r w:rsidRPr="00D927A6">
        <w:rPr>
          <w:b/>
          <w:bCs/>
          <w:sz w:val="24"/>
          <w:szCs w:val="24"/>
          <w:lang w:val="en-US" w:eastAsia="en-US"/>
        </w:rPr>
        <w:t>Dependence on Formalization:</w:t>
      </w:r>
      <w:r w:rsidRPr="00D927A6">
        <w:rPr>
          <w:sz w:val="24"/>
          <w:szCs w:val="24"/>
          <w:lang w:val="en-US" w:eastAsia="en-US"/>
        </w:rPr>
        <w:t xml:space="preserve"> The force of the results presupposes acceptance of formalist notions of proof and computability.</w:t>
      </w:r>
    </w:p>
    <w:p w14:paraId="15F23B5D" w14:textId="77777777" w:rsidR="00D927A6" w:rsidRPr="00D927A6" w:rsidRDefault="00D927A6" w:rsidP="00D927A6">
      <w:pPr>
        <w:spacing w:before="0" w:line="240" w:lineRule="auto"/>
        <w:ind w:right="0"/>
        <w:jc w:val="left"/>
        <w:rPr>
          <w:sz w:val="24"/>
          <w:szCs w:val="24"/>
          <w:lang w:val="en-US" w:eastAsia="en-US"/>
        </w:rPr>
      </w:pPr>
      <w:r w:rsidRPr="00D927A6">
        <w:rPr>
          <w:sz w:val="24"/>
          <w:szCs w:val="24"/>
          <w:lang w:val="en-US" w:eastAsia="en-US"/>
        </w:rPr>
        <w:pict w14:anchorId="30F6F2BA">
          <v:rect id="_x0000_i3603" style="width:0;height:1.5pt" o:hralign="center" o:hrstd="t" o:hr="t" fillcolor="#a0a0a0" stroked="f"/>
        </w:pict>
      </w:r>
    </w:p>
    <w:p w14:paraId="08DC1124" w14:textId="77777777" w:rsidR="00D927A6" w:rsidRPr="00D927A6" w:rsidRDefault="00D927A6" w:rsidP="00D927A6">
      <w:pPr>
        <w:spacing w:before="100" w:beforeAutospacing="1" w:after="100" w:afterAutospacing="1" w:line="240" w:lineRule="auto"/>
        <w:ind w:right="0"/>
        <w:jc w:val="left"/>
        <w:outlineLvl w:val="1"/>
        <w:rPr>
          <w:b/>
          <w:bCs/>
          <w:sz w:val="24"/>
          <w:szCs w:val="24"/>
          <w:lang w:val="en-US" w:eastAsia="en-US"/>
        </w:rPr>
      </w:pPr>
      <w:r w:rsidRPr="00D927A6">
        <w:rPr>
          <w:b/>
          <w:bCs/>
          <w:sz w:val="24"/>
          <w:szCs w:val="24"/>
          <w:lang w:val="en-US" w:eastAsia="en-US"/>
        </w:rPr>
        <w:lastRenderedPageBreak/>
        <w:t>SUGGESTIONS FOR IMPROVEMENT:</w:t>
      </w:r>
    </w:p>
    <w:p w14:paraId="7D8A47F3" w14:textId="77777777" w:rsidR="00D927A6" w:rsidRPr="00D927A6" w:rsidRDefault="00D927A6" w:rsidP="00D927A6">
      <w:pPr>
        <w:numPr>
          <w:ilvl w:val="0"/>
          <w:numId w:val="152"/>
        </w:numPr>
        <w:spacing w:before="100" w:beforeAutospacing="1" w:after="100" w:afterAutospacing="1" w:line="240" w:lineRule="auto"/>
        <w:ind w:right="0"/>
        <w:jc w:val="left"/>
        <w:rPr>
          <w:sz w:val="24"/>
          <w:szCs w:val="24"/>
          <w:lang w:val="en-US" w:eastAsia="en-US"/>
        </w:rPr>
      </w:pPr>
      <w:r w:rsidRPr="00D927A6">
        <w:rPr>
          <w:sz w:val="24"/>
          <w:szCs w:val="24"/>
          <w:lang w:val="en-US" w:eastAsia="en-US"/>
        </w:rPr>
        <w:t>Clarify boundaries between formal incompleteness and epistemic or metaphysical claims.</w:t>
      </w:r>
    </w:p>
    <w:p w14:paraId="3CF7261F" w14:textId="77777777" w:rsidR="00D927A6" w:rsidRPr="00D927A6" w:rsidRDefault="00D927A6" w:rsidP="00D927A6">
      <w:pPr>
        <w:numPr>
          <w:ilvl w:val="0"/>
          <w:numId w:val="152"/>
        </w:numPr>
        <w:spacing w:before="100" w:beforeAutospacing="1" w:after="100" w:afterAutospacing="1" w:line="240" w:lineRule="auto"/>
        <w:ind w:right="0"/>
        <w:jc w:val="left"/>
        <w:rPr>
          <w:sz w:val="24"/>
          <w:szCs w:val="24"/>
          <w:lang w:val="en-US" w:eastAsia="en-US"/>
        </w:rPr>
      </w:pPr>
      <w:r w:rsidRPr="00D927A6">
        <w:rPr>
          <w:sz w:val="24"/>
          <w:szCs w:val="24"/>
          <w:lang w:val="en-US" w:eastAsia="en-US"/>
        </w:rPr>
        <w:t>Strengthen connections with computability and complexity theory to contextualize limits of formal reasoning.</w:t>
      </w:r>
    </w:p>
    <w:p w14:paraId="707E3C04" w14:textId="77777777" w:rsidR="00D927A6" w:rsidRPr="00D927A6" w:rsidRDefault="00D927A6" w:rsidP="00D927A6">
      <w:pPr>
        <w:numPr>
          <w:ilvl w:val="0"/>
          <w:numId w:val="152"/>
        </w:numPr>
        <w:spacing w:before="100" w:beforeAutospacing="1" w:after="100" w:afterAutospacing="1" w:line="240" w:lineRule="auto"/>
        <w:ind w:right="0"/>
        <w:jc w:val="left"/>
        <w:rPr>
          <w:sz w:val="24"/>
          <w:szCs w:val="24"/>
          <w:lang w:val="en-US" w:eastAsia="en-US"/>
        </w:rPr>
      </w:pPr>
      <w:r w:rsidRPr="00D927A6">
        <w:rPr>
          <w:sz w:val="24"/>
          <w:szCs w:val="24"/>
          <w:lang w:val="en-US" w:eastAsia="en-US"/>
        </w:rPr>
        <w:t>Explicitly distinguish mathematical truth from human knowability to prevent category errors.</w:t>
      </w:r>
    </w:p>
    <w:p w14:paraId="35D14D9B" w14:textId="77777777" w:rsidR="00D927A6" w:rsidRPr="00D927A6" w:rsidRDefault="00D927A6" w:rsidP="00D927A6">
      <w:pPr>
        <w:spacing w:before="0" w:line="240" w:lineRule="auto"/>
        <w:ind w:right="0"/>
        <w:jc w:val="left"/>
        <w:rPr>
          <w:sz w:val="24"/>
          <w:szCs w:val="24"/>
          <w:lang w:val="en-US" w:eastAsia="en-US"/>
        </w:rPr>
      </w:pPr>
      <w:r w:rsidRPr="00D927A6">
        <w:rPr>
          <w:sz w:val="24"/>
          <w:szCs w:val="24"/>
          <w:lang w:val="en-US" w:eastAsia="en-US"/>
        </w:rPr>
        <w:pict w14:anchorId="0CCA9567">
          <v:rect id="_x0000_i3604" style="width:0;height:1.5pt" o:hralign="center" o:hrstd="t" o:hr="t" fillcolor="#a0a0a0" stroked="f"/>
        </w:pict>
      </w:r>
    </w:p>
    <w:p w14:paraId="399AF95E" w14:textId="77777777" w:rsidR="00D927A6" w:rsidRPr="00D927A6" w:rsidRDefault="00D927A6" w:rsidP="00D927A6">
      <w:pPr>
        <w:spacing w:before="100" w:beforeAutospacing="1" w:after="100" w:afterAutospacing="1" w:line="240" w:lineRule="auto"/>
        <w:ind w:right="0"/>
        <w:jc w:val="left"/>
        <w:outlineLvl w:val="1"/>
        <w:rPr>
          <w:b/>
          <w:bCs/>
          <w:sz w:val="24"/>
          <w:szCs w:val="24"/>
          <w:lang w:val="en-US" w:eastAsia="en-US"/>
        </w:rPr>
      </w:pPr>
      <w:r w:rsidRPr="00D927A6">
        <w:rPr>
          <w:b/>
          <w:bCs/>
          <w:sz w:val="24"/>
          <w:szCs w:val="24"/>
          <w:lang w:val="en-US" w:eastAsia="en-US"/>
        </w:rPr>
        <w:t>COMPARATIVE POSITIONING:</w:t>
      </w:r>
    </w:p>
    <w:p w14:paraId="095D5E9F" w14:textId="77777777" w:rsidR="00D927A6" w:rsidRPr="00D927A6" w:rsidRDefault="00D927A6" w:rsidP="00D927A6">
      <w:pPr>
        <w:spacing w:before="100" w:beforeAutospacing="1" w:after="100" w:afterAutospacing="1" w:line="240" w:lineRule="auto"/>
        <w:ind w:right="0"/>
        <w:jc w:val="left"/>
        <w:rPr>
          <w:sz w:val="24"/>
          <w:szCs w:val="24"/>
          <w:lang w:val="en-US" w:eastAsia="en-US"/>
        </w:rPr>
      </w:pPr>
      <w:r w:rsidRPr="00D927A6">
        <w:rPr>
          <w:sz w:val="24"/>
          <w:szCs w:val="24"/>
          <w:lang w:val="en-US" w:eastAsia="en-US"/>
        </w:rPr>
        <w:t xml:space="preserve">Based on </w:t>
      </w:r>
      <w:r w:rsidRPr="00D927A6">
        <w:rPr>
          <w:b/>
          <w:bCs/>
          <w:sz w:val="24"/>
          <w:szCs w:val="24"/>
          <w:lang w:val="en-US" w:eastAsia="en-US"/>
        </w:rPr>
        <w:t>S(T) ≈ 85.2%</w:t>
      </w:r>
      <w:r w:rsidRPr="00D927A6">
        <w:rPr>
          <w:sz w:val="24"/>
          <w:szCs w:val="24"/>
          <w:lang w:val="en-US" w:eastAsia="en-US"/>
        </w:rPr>
        <w:t>, this theory is comparable to:</w:t>
      </w:r>
    </w:p>
    <w:p w14:paraId="5E03BA93" w14:textId="77777777" w:rsidR="00D927A6" w:rsidRPr="00D927A6" w:rsidRDefault="00D927A6" w:rsidP="00D927A6">
      <w:pPr>
        <w:numPr>
          <w:ilvl w:val="0"/>
          <w:numId w:val="153"/>
        </w:numPr>
        <w:spacing w:before="100" w:beforeAutospacing="1" w:after="100" w:afterAutospacing="1" w:line="240" w:lineRule="auto"/>
        <w:ind w:right="0"/>
        <w:jc w:val="left"/>
        <w:rPr>
          <w:sz w:val="24"/>
          <w:szCs w:val="24"/>
          <w:lang w:val="en-US" w:eastAsia="en-US"/>
        </w:rPr>
      </w:pPr>
      <w:r w:rsidRPr="00D927A6">
        <w:rPr>
          <w:b/>
          <w:bCs/>
          <w:sz w:val="24"/>
          <w:szCs w:val="24"/>
          <w:lang w:val="en-US" w:eastAsia="en-US"/>
        </w:rPr>
        <w:t>Quantum Mechanics / Computability Theory level</w:t>
      </w:r>
      <w:r w:rsidRPr="00D927A6">
        <w:rPr>
          <w:sz w:val="24"/>
          <w:szCs w:val="24"/>
          <w:lang w:val="en-US" w:eastAsia="en-US"/>
        </w:rPr>
        <w:t xml:space="preserve"> — maximally rigorous and deeply constraining within its abstract domain, but ontologically non-committal regarding the physical world.</w:t>
      </w:r>
    </w:p>
    <w:p w14:paraId="501977D0" w14:textId="77777777" w:rsidR="00D927A6" w:rsidRPr="00D927A6" w:rsidRDefault="00D927A6" w:rsidP="00D927A6">
      <w:pPr>
        <w:spacing w:before="0" w:line="240" w:lineRule="auto"/>
        <w:ind w:right="0"/>
        <w:jc w:val="left"/>
        <w:rPr>
          <w:sz w:val="24"/>
          <w:szCs w:val="24"/>
          <w:lang w:val="en-US" w:eastAsia="en-US"/>
        </w:rPr>
      </w:pPr>
      <w:r w:rsidRPr="00D927A6">
        <w:rPr>
          <w:sz w:val="24"/>
          <w:szCs w:val="24"/>
          <w:lang w:val="en-US" w:eastAsia="en-US"/>
        </w:rPr>
        <w:pict w14:anchorId="52D23D00">
          <v:rect id="_x0000_i3605" style="width:0;height:1.5pt" o:hralign="center" o:hrstd="t" o:hr="t" fillcolor="#a0a0a0" stroked="f"/>
        </w:pict>
      </w:r>
    </w:p>
    <w:p w14:paraId="7C163B4E" w14:textId="77777777" w:rsidR="00D927A6" w:rsidRPr="00D927A6" w:rsidRDefault="00D927A6" w:rsidP="00D927A6">
      <w:pPr>
        <w:spacing w:before="100" w:beforeAutospacing="1" w:after="100" w:afterAutospacing="1" w:line="240" w:lineRule="auto"/>
        <w:ind w:right="0"/>
        <w:jc w:val="left"/>
        <w:rPr>
          <w:sz w:val="24"/>
          <w:szCs w:val="24"/>
          <w:lang w:val="en-US" w:eastAsia="en-US"/>
        </w:rPr>
      </w:pPr>
      <w:r w:rsidRPr="00D927A6">
        <w:rPr>
          <w:b/>
          <w:bCs/>
          <w:sz w:val="24"/>
          <w:szCs w:val="24"/>
          <w:lang w:val="en-US" w:eastAsia="en-US"/>
        </w:rPr>
        <w:t>Summary Judgment:</w:t>
      </w:r>
      <w:r w:rsidRPr="00D927A6">
        <w:rPr>
          <w:sz w:val="24"/>
          <w:szCs w:val="24"/>
          <w:lang w:val="en-US" w:eastAsia="en-US"/>
        </w:rPr>
        <w:br/>
        <w:t xml:space="preserve">Under the Structural–Bayesian I-C-O-N framework, Gödel’s Incompleteness Theorems rank among the </w:t>
      </w:r>
      <w:r w:rsidRPr="00D927A6">
        <w:rPr>
          <w:b/>
          <w:bCs/>
          <w:sz w:val="24"/>
          <w:szCs w:val="24"/>
          <w:lang w:val="en-US" w:eastAsia="en-US"/>
        </w:rPr>
        <w:t>most structurally powerful results in the history of thought</w:t>
      </w:r>
      <w:r w:rsidRPr="00D927A6">
        <w:rPr>
          <w:sz w:val="24"/>
          <w:szCs w:val="24"/>
          <w:lang w:val="en-US" w:eastAsia="en-US"/>
        </w:rPr>
        <w:t xml:space="preserve">. Their strength lies in absolute exclusion: they prove that certain epistemic ambitions are </w:t>
      </w:r>
      <w:r w:rsidRPr="00D927A6">
        <w:rPr>
          <w:i/>
          <w:iCs/>
          <w:sz w:val="24"/>
          <w:szCs w:val="24"/>
          <w:lang w:val="en-US" w:eastAsia="en-US"/>
        </w:rPr>
        <w:t>logically impossible</w:t>
      </w:r>
      <w:r w:rsidRPr="00D927A6">
        <w:rPr>
          <w:sz w:val="24"/>
          <w:szCs w:val="24"/>
          <w:lang w:val="en-US" w:eastAsia="en-US"/>
        </w:rPr>
        <w:t>, not merely unrealized. Their only limitation is ontological restraint—they transform our understanding of formal truth and proof, while remaining silent about the material constitution of reality.</w:t>
      </w:r>
    </w:p>
    <w:p w14:paraId="75FE0854" w14:textId="77777777" w:rsidR="00D927A6" w:rsidRPr="00D927A6" w:rsidRDefault="00D927A6" w:rsidP="00D927A6">
      <w:pPr>
        <w:pStyle w:val="Heading1"/>
        <w:rPr>
          <w:lang w:val="en-US" w:eastAsia="en-US"/>
        </w:rPr>
      </w:pPr>
      <w:bookmarkStart w:id="33" w:name="_Toc219235853"/>
      <w:r w:rsidRPr="00D927A6">
        <w:rPr>
          <w:bCs/>
          <w:lang w:val="en-US" w:eastAsia="en-US"/>
        </w:rPr>
        <w:lastRenderedPageBreak/>
        <w:t>THEORY:</w:t>
      </w:r>
      <w:r w:rsidRPr="00D927A6">
        <w:rPr>
          <w:lang w:val="en-US" w:eastAsia="en-US"/>
        </w:rPr>
        <w:t xml:space="preserve"> RNA World Hypothesis</w:t>
      </w:r>
      <w:bookmarkEnd w:id="33"/>
    </w:p>
    <w:p w14:paraId="2D9267A4" w14:textId="77777777" w:rsidR="00D927A6" w:rsidRPr="00D927A6" w:rsidRDefault="00D927A6" w:rsidP="00D927A6">
      <w:pPr>
        <w:spacing w:before="0" w:line="240" w:lineRule="auto"/>
        <w:ind w:right="0"/>
        <w:jc w:val="left"/>
        <w:rPr>
          <w:sz w:val="24"/>
          <w:szCs w:val="24"/>
          <w:lang w:val="en-US" w:eastAsia="en-US"/>
        </w:rPr>
      </w:pPr>
      <w:r w:rsidRPr="00D927A6">
        <w:rPr>
          <w:sz w:val="24"/>
          <w:szCs w:val="24"/>
          <w:lang w:val="en-US" w:eastAsia="en-US"/>
        </w:rPr>
        <w:pict w14:anchorId="667B05C2">
          <v:rect id="_x0000_i3606" style="width:0;height:1.5pt" o:hralign="center" o:hrstd="t" o:hr="t" fillcolor="#a0a0a0" stroked="f"/>
        </w:pict>
      </w:r>
    </w:p>
    <w:p w14:paraId="649ED26C" w14:textId="77777777" w:rsidR="00D927A6" w:rsidRPr="00D927A6" w:rsidRDefault="00D927A6" w:rsidP="00D927A6">
      <w:pPr>
        <w:spacing w:before="100" w:beforeAutospacing="1" w:after="100" w:afterAutospacing="1" w:line="240" w:lineRule="auto"/>
        <w:ind w:right="0"/>
        <w:jc w:val="left"/>
        <w:outlineLvl w:val="1"/>
        <w:rPr>
          <w:b/>
          <w:bCs/>
          <w:sz w:val="24"/>
          <w:szCs w:val="24"/>
          <w:lang w:val="en-US" w:eastAsia="en-US"/>
        </w:rPr>
      </w:pPr>
      <w:r w:rsidRPr="00D927A6">
        <w:rPr>
          <w:b/>
          <w:bCs/>
          <w:sz w:val="24"/>
          <w:szCs w:val="24"/>
          <w:lang w:val="en-US" w:eastAsia="en-US"/>
        </w:rPr>
        <w:t>EXTRACTED CORE CLAIMS:</w:t>
      </w:r>
    </w:p>
    <w:p w14:paraId="3BFB5CE4" w14:textId="77777777" w:rsidR="00D927A6" w:rsidRPr="00D927A6" w:rsidRDefault="00D927A6" w:rsidP="00D927A6">
      <w:pPr>
        <w:numPr>
          <w:ilvl w:val="0"/>
          <w:numId w:val="154"/>
        </w:numPr>
        <w:spacing w:before="100" w:beforeAutospacing="1" w:after="100" w:afterAutospacing="1" w:line="240" w:lineRule="auto"/>
        <w:ind w:right="0"/>
        <w:jc w:val="left"/>
        <w:rPr>
          <w:sz w:val="24"/>
          <w:szCs w:val="24"/>
          <w:lang w:val="en-US" w:eastAsia="en-US"/>
        </w:rPr>
      </w:pPr>
      <w:r w:rsidRPr="00D927A6">
        <w:rPr>
          <w:sz w:val="24"/>
          <w:szCs w:val="24"/>
          <w:lang w:val="en-US" w:eastAsia="en-US"/>
        </w:rPr>
        <w:t>Early life was based primarily on RNA molecules that functioned both as genetic information carriers and as catalysts.</w:t>
      </w:r>
    </w:p>
    <w:p w14:paraId="352760A2" w14:textId="77777777" w:rsidR="00D927A6" w:rsidRPr="00D927A6" w:rsidRDefault="00D927A6" w:rsidP="00D927A6">
      <w:pPr>
        <w:numPr>
          <w:ilvl w:val="0"/>
          <w:numId w:val="154"/>
        </w:numPr>
        <w:spacing w:before="100" w:beforeAutospacing="1" w:after="100" w:afterAutospacing="1" w:line="240" w:lineRule="auto"/>
        <w:ind w:right="0"/>
        <w:jc w:val="left"/>
        <w:rPr>
          <w:sz w:val="24"/>
          <w:szCs w:val="24"/>
          <w:lang w:val="en-US" w:eastAsia="en-US"/>
        </w:rPr>
      </w:pPr>
      <w:r w:rsidRPr="00D927A6">
        <w:rPr>
          <w:sz w:val="24"/>
          <w:szCs w:val="24"/>
          <w:lang w:val="en-US" w:eastAsia="en-US"/>
        </w:rPr>
        <w:t>RNA preceded DNA and proteins in evolutionary history.</w:t>
      </w:r>
    </w:p>
    <w:p w14:paraId="42B2FD78" w14:textId="77777777" w:rsidR="00D927A6" w:rsidRPr="00D927A6" w:rsidRDefault="00D927A6" w:rsidP="00D927A6">
      <w:pPr>
        <w:numPr>
          <w:ilvl w:val="0"/>
          <w:numId w:val="154"/>
        </w:numPr>
        <w:spacing w:before="100" w:beforeAutospacing="1" w:after="100" w:afterAutospacing="1" w:line="240" w:lineRule="auto"/>
        <w:ind w:right="0"/>
        <w:jc w:val="left"/>
        <w:rPr>
          <w:sz w:val="24"/>
          <w:szCs w:val="24"/>
          <w:lang w:val="en-US" w:eastAsia="en-US"/>
        </w:rPr>
      </w:pPr>
      <w:r w:rsidRPr="00D927A6">
        <w:rPr>
          <w:sz w:val="24"/>
          <w:szCs w:val="24"/>
          <w:lang w:val="en-US" w:eastAsia="en-US"/>
        </w:rPr>
        <w:t>Key biochemical processes (replication, metabolism, catalysis) were initially performed by RNA alone.</w:t>
      </w:r>
    </w:p>
    <w:p w14:paraId="67B2BD88" w14:textId="77777777" w:rsidR="00D927A6" w:rsidRPr="00D927A6" w:rsidRDefault="00D927A6" w:rsidP="00D927A6">
      <w:pPr>
        <w:numPr>
          <w:ilvl w:val="0"/>
          <w:numId w:val="154"/>
        </w:numPr>
        <w:spacing w:before="100" w:beforeAutospacing="1" w:after="100" w:afterAutospacing="1" w:line="240" w:lineRule="auto"/>
        <w:ind w:right="0"/>
        <w:jc w:val="left"/>
        <w:rPr>
          <w:sz w:val="24"/>
          <w:szCs w:val="24"/>
          <w:lang w:val="en-US" w:eastAsia="en-US"/>
        </w:rPr>
      </w:pPr>
      <w:r w:rsidRPr="00D927A6">
        <w:rPr>
          <w:sz w:val="24"/>
          <w:szCs w:val="24"/>
          <w:lang w:val="en-US" w:eastAsia="en-US"/>
        </w:rPr>
        <w:t>DNA and proteins were later evolutionary refinements selected for greater stability and efficiency.</w:t>
      </w:r>
    </w:p>
    <w:p w14:paraId="4F1DFB8C" w14:textId="77777777" w:rsidR="00D927A6" w:rsidRPr="00D927A6" w:rsidRDefault="00D927A6" w:rsidP="00D927A6">
      <w:pPr>
        <w:numPr>
          <w:ilvl w:val="0"/>
          <w:numId w:val="154"/>
        </w:numPr>
        <w:spacing w:before="100" w:beforeAutospacing="1" w:after="100" w:afterAutospacing="1" w:line="240" w:lineRule="auto"/>
        <w:ind w:right="0"/>
        <w:jc w:val="left"/>
        <w:rPr>
          <w:sz w:val="24"/>
          <w:szCs w:val="24"/>
          <w:lang w:val="en-US" w:eastAsia="en-US"/>
        </w:rPr>
      </w:pPr>
      <w:r w:rsidRPr="00D927A6">
        <w:rPr>
          <w:sz w:val="24"/>
          <w:szCs w:val="24"/>
          <w:lang w:val="en-US" w:eastAsia="en-US"/>
        </w:rPr>
        <w:t>Modern biological systems retain molecular “fossils” of this RNA-dominated stage (e.g., ribozymes, ribosome core).</w:t>
      </w:r>
    </w:p>
    <w:p w14:paraId="4C480E56" w14:textId="77777777" w:rsidR="00D927A6" w:rsidRPr="00D927A6" w:rsidRDefault="00D927A6" w:rsidP="00D927A6">
      <w:pPr>
        <w:spacing w:before="0" w:line="240" w:lineRule="auto"/>
        <w:ind w:right="0"/>
        <w:jc w:val="left"/>
        <w:rPr>
          <w:sz w:val="24"/>
          <w:szCs w:val="24"/>
          <w:lang w:val="en-US" w:eastAsia="en-US"/>
        </w:rPr>
      </w:pPr>
      <w:r w:rsidRPr="00D927A6">
        <w:rPr>
          <w:sz w:val="24"/>
          <w:szCs w:val="24"/>
          <w:lang w:val="en-US" w:eastAsia="en-US"/>
        </w:rPr>
        <w:pict w14:anchorId="1898DEBD">
          <v:rect id="_x0000_i3607" style="width:0;height:1.5pt" o:hralign="center" o:hrstd="t" o:hr="t" fillcolor="#a0a0a0" stroked="f"/>
        </w:pict>
      </w:r>
    </w:p>
    <w:p w14:paraId="035AE957" w14:textId="77777777" w:rsidR="00D927A6" w:rsidRPr="00D927A6" w:rsidRDefault="00D927A6" w:rsidP="00D927A6">
      <w:pPr>
        <w:spacing w:before="100" w:beforeAutospacing="1" w:after="100" w:afterAutospacing="1" w:line="240" w:lineRule="auto"/>
        <w:ind w:right="0"/>
        <w:jc w:val="left"/>
        <w:outlineLvl w:val="1"/>
        <w:rPr>
          <w:b/>
          <w:bCs/>
          <w:sz w:val="24"/>
          <w:szCs w:val="24"/>
          <w:lang w:val="en-US" w:eastAsia="en-US"/>
        </w:rPr>
      </w:pPr>
      <w:r w:rsidRPr="00D927A6">
        <w:rPr>
          <w:b/>
          <w:bCs/>
          <w:sz w:val="24"/>
          <w:szCs w:val="24"/>
          <w:lang w:val="en-US" w:eastAsia="en-US"/>
        </w:rPr>
        <w:t>LAYER SCORES: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155"/>
        <w:gridCol w:w="634"/>
        <w:gridCol w:w="3299"/>
      </w:tblGrid>
      <w:tr w:rsidR="00D927A6" w:rsidRPr="00D927A6" w14:paraId="7E21F26E" w14:textId="77777777">
        <w:trPr>
          <w:tblHeader/>
          <w:tblCellSpacing w:w="15" w:type="dxa"/>
        </w:trPr>
        <w:tc>
          <w:tcPr>
            <w:tcW w:w="0" w:type="auto"/>
            <w:vAlign w:val="center"/>
            <w:hideMark/>
          </w:tcPr>
          <w:p w14:paraId="51B657E4" w14:textId="77777777" w:rsidR="00D927A6" w:rsidRPr="00D927A6" w:rsidRDefault="00D927A6" w:rsidP="00D927A6">
            <w:pPr>
              <w:spacing w:before="0" w:line="240" w:lineRule="auto"/>
              <w:ind w:right="0"/>
              <w:jc w:val="center"/>
              <w:rPr>
                <w:b/>
                <w:bCs/>
                <w:sz w:val="24"/>
                <w:szCs w:val="24"/>
                <w:lang w:val="en-US" w:eastAsia="en-US"/>
              </w:rPr>
            </w:pPr>
            <w:r w:rsidRPr="00D927A6">
              <w:rPr>
                <w:b/>
                <w:bCs/>
                <w:sz w:val="24"/>
                <w:szCs w:val="24"/>
                <w:lang w:val="en-US" w:eastAsia="en-US"/>
              </w:rPr>
              <w:t>Layer</w:t>
            </w:r>
          </w:p>
        </w:tc>
        <w:tc>
          <w:tcPr>
            <w:tcW w:w="0" w:type="auto"/>
            <w:vAlign w:val="center"/>
            <w:hideMark/>
          </w:tcPr>
          <w:p w14:paraId="5B56A2E3" w14:textId="77777777" w:rsidR="00D927A6" w:rsidRPr="00D927A6" w:rsidRDefault="00D927A6" w:rsidP="00D927A6">
            <w:pPr>
              <w:spacing w:before="0" w:line="240" w:lineRule="auto"/>
              <w:ind w:right="0"/>
              <w:jc w:val="center"/>
              <w:rPr>
                <w:b/>
                <w:bCs/>
                <w:sz w:val="24"/>
                <w:szCs w:val="24"/>
                <w:lang w:val="en-US" w:eastAsia="en-US"/>
              </w:rPr>
            </w:pPr>
            <w:r w:rsidRPr="00D927A6">
              <w:rPr>
                <w:b/>
                <w:bCs/>
                <w:sz w:val="24"/>
                <w:szCs w:val="24"/>
                <w:lang w:val="en-US" w:eastAsia="en-US"/>
              </w:rPr>
              <w:t>Score</w:t>
            </w:r>
          </w:p>
        </w:tc>
        <w:tc>
          <w:tcPr>
            <w:tcW w:w="0" w:type="auto"/>
            <w:vAlign w:val="center"/>
            <w:hideMark/>
          </w:tcPr>
          <w:p w14:paraId="25B3CF3C" w14:textId="77777777" w:rsidR="00D927A6" w:rsidRPr="00D927A6" w:rsidRDefault="00D927A6" w:rsidP="00D927A6">
            <w:pPr>
              <w:spacing w:before="0" w:line="240" w:lineRule="auto"/>
              <w:ind w:right="0"/>
              <w:jc w:val="center"/>
              <w:rPr>
                <w:b/>
                <w:bCs/>
                <w:sz w:val="24"/>
                <w:szCs w:val="24"/>
                <w:lang w:val="en-US" w:eastAsia="en-US"/>
              </w:rPr>
            </w:pPr>
            <w:r w:rsidRPr="00D927A6">
              <w:rPr>
                <w:b/>
                <w:bCs/>
                <w:sz w:val="24"/>
                <w:szCs w:val="24"/>
                <w:lang w:val="en-US" w:eastAsia="en-US"/>
              </w:rPr>
              <w:t>Breakdown</w:t>
            </w:r>
          </w:p>
        </w:tc>
      </w:tr>
      <w:tr w:rsidR="00D927A6" w:rsidRPr="00D927A6" w14:paraId="4BA0206C" w14:textId="77777777">
        <w:trPr>
          <w:tblCellSpacing w:w="15" w:type="dxa"/>
        </w:trPr>
        <w:tc>
          <w:tcPr>
            <w:tcW w:w="0" w:type="auto"/>
            <w:vAlign w:val="center"/>
            <w:hideMark/>
          </w:tcPr>
          <w:p w14:paraId="775E6AA8" w14:textId="77777777" w:rsidR="00D927A6" w:rsidRPr="00D927A6" w:rsidRDefault="00D927A6" w:rsidP="00D927A6">
            <w:pPr>
              <w:spacing w:before="0" w:line="240" w:lineRule="auto"/>
              <w:ind w:right="0"/>
              <w:jc w:val="left"/>
              <w:rPr>
                <w:sz w:val="24"/>
                <w:szCs w:val="24"/>
                <w:lang w:val="en-US" w:eastAsia="en-US"/>
              </w:rPr>
            </w:pPr>
            <w:r w:rsidRPr="00D927A6">
              <w:rPr>
                <w:sz w:val="24"/>
                <w:szCs w:val="24"/>
                <w:lang w:val="en-US" w:eastAsia="en-US"/>
              </w:rPr>
              <w:t>I (Internal Integrity)</w:t>
            </w:r>
          </w:p>
        </w:tc>
        <w:tc>
          <w:tcPr>
            <w:tcW w:w="0" w:type="auto"/>
            <w:vAlign w:val="center"/>
            <w:hideMark/>
          </w:tcPr>
          <w:p w14:paraId="7C2EA33E" w14:textId="77777777" w:rsidR="00D927A6" w:rsidRPr="00D927A6" w:rsidRDefault="00D927A6" w:rsidP="00D927A6">
            <w:pPr>
              <w:spacing w:before="0" w:line="240" w:lineRule="auto"/>
              <w:ind w:right="0"/>
              <w:jc w:val="left"/>
              <w:rPr>
                <w:sz w:val="24"/>
                <w:szCs w:val="24"/>
                <w:lang w:val="en-US" w:eastAsia="en-US"/>
              </w:rPr>
            </w:pPr>
            <w:r w:rsidRPr="00D927A6">
              <w:rPr>
                <w:b/>
                <w:bCs/>
                <w:sz w:val="24"/>
                <w:szCs w:val="24"/>
                <w:lang w:val="en-US" w:eastAsia="en-US"/>
              </w:rPr>
              <w:t>4 / 5</w:t>
            </w:r>
          </w:p>
        </w:tc>
        <w:tc>
          <w:tcPr>
            <w:tcW w:w="0" w:type="auto"/>
            <w:vAlign w:val="center"/>
            <w:hideMark/>
          </w:tcPr>
          <w:p w14:paraId="2439773D" w14:textId="77777777" w:rsidR="00D927A6" w:rsidRPr="00D927A6" w:rsidRDefault="00D927A6" w:rsidP="00D927A6">
            <w:pPr>
              <w:spacing w:before="0" w:line="240" w:lineRule="auto"/>
              <w:ind w:right="0"/>
              <w:jc w:val="left"/>
              <w:rPr>
                <w:sz w:val="24"/>
                <w:szCs w:val="24"/>
                <w:lang w:val="en-US" w:eastAsia="en-US"/>
              </w:rPr>
            </w:pPr>
            <w:r w:rsidRPr="00D927A6">
              <w:rPr>
                <w:sz w:val="24"/>
                <w:szCs w:val="24"/>
                <w:lang w:val="en-US" w:eastAsia="en-US"/>
              </w:rPr>
              <w:t>A1=1, A2=1, A3=1, A4=0, A5=1</w:t>
            </w:r>
          </w:p>
        </w:tc>
      </w:tr>
      <w:tr w:rsidR="00D927A6" w:rsidRPr="00D927A6" w14:paraId="76FDE6AA" w14:textId="77777777">
        <w:trPr>
          <w:tblCellSpacing w:w="15" w:type="dxa"/>
        </w:trPr>
        <w:tc>
          <w:tcPr>
            <w:tcW w:w="0" w:type="auto"/>
            <w:vAlign w:val="center"/>
            <w:hideMark/>
          </w:tcPr>
          <w:p w14:paraId="5908B117" w14:textId="77777777" w:rsidR="00D927A6" w:rsidRPr="00D927A6" w:rsidRDefault="00D927A6" w:rsidP="00D927A6">
            <w:pPr>
              <w:spacing w:before="0" w:line="240" w:lineRule="auto"/>
              <w:ind w:right="0"/>
              <w:jc w:val="left"/>
              <w:rPr>
                <w:sz w:val="24"/>
                <w:szCs w:val="24"/>
                <w:lang w:val="en-US" w:eastAsia="en-US"/>
              </w:rPr>
            </w:pPr>
            <w:r w:rsidRPr="00D927A6">
              <w:rPr>
                <w:sz w:val="24"/>
                <w:szCs w:val="24"/>
                <w:lang w:val="en-US" w:eastAsia="en-US"/>
              </w:rPr>
              <w:t>C (Constraint Power)</w:t>
            </w:r>
          </w:p>
        </w:tc>
        <w:tc>
          <w:tcPr>
            <w:tcW w:w="0" w:type="auto"/>
            <w:vAlign w:val="center"/>
            <w:hideMark/>
          </w:tcPr>
          <w:p w14:paraId="3D7EA1BD" w14:textId="77777777" w:rsidR="00D927A6" w:rsidRPr="00D927A6" w:rsidRDefault="00D927A6" w:rsidP="00D927A6">
            <w:pPr>
              <w:spacing w:before="0" w:line="240" w:lineRule="auto"/>
              <w:ind w:right="0"/>
              <w:jc w:val="left"/>
              <w:rPr>
                <w:sz w:val="24"/>
                <w:szCs w:val="24"/>
                <w:lang w:val="en-US" w:eastAsia="en-US"/>
              </w:rPr>
            </w:pPr>
            <w:r w:rsidRPr="00D927A6">
              <w:rPr>
                <w:b/>
                <w:bCs/>
                <w:sz w:val="24"/>
                <w:szCs w:val="24"/>
                <w:lang w:val="en-US" w:eastAsia="en-US"/>
              </w:rPr>
              <w:t>1 / 3</w:t>
            </w:r>
          </w:p>
        </w:tc>
        <w:tc>
          <w:tcPr>
            <w:tcW w:w="0" w:type="auto"/>
            <w:vAlign w:val="center"/>
            <w:hideMark/>
          </w:tcPr>
          <w:p w14:paraId="3E0F9618" w14:textId="77777777" w:rsidR="00D927A6" w:rsidRPr="00D927A6" w:rsidRDefault="00D927A6" w:rsidP="00D927A6">
            <w:pPr>
              <w:spacing w:before="0" w:line="240" w:lineRule="auto"/>
              <w:ind w:right="0"/>
              <w:jc w:val="left"/>
              <w:rPr>
                <w:sz w:val="24"/>
                <w:szCs w:val="24"/>
                <w:lang w:val="en-US" w:eastAsia="en-US"/>
              </w:rPr>
            </w:pPr>
            <w:r w:rsidRPr="00D927A6">
              <w:rPr>
                <w:sz w:val="24"/>
                <w:szCs w:val="24"/>
                <w:lang w:val="en-US" w:eastAsia="en-US"/>
              </w:rPr>
              <w:t>B1=1, B2=0, B3=0</w:t>
            </w:r>
          </w:p>
        </w:tc>
      </w:tr>
      <w:tr w:rsidR="00D927A6" w:rsidRPr="00D927A6" w14:paraId="246D0385" w14:textId="77777777">
        <w:trPr>
          <w:tblCellSpacing w:w="15" w:type="dxa"/>
        </w:trPr>
        <w:tc>
          <w:tcPr>
            <w:tcW w:w="0" w:type="auto"/>
            <w:vAlign w:val="center"/>
            <w:hideMark/>
          </w:tcPr>
          <w:p w14:paraId="058700B2" w14:textId="77777777" w:rsidR="00D927A6" w:rsidRPr="00D927A6" w:rsidRDefault="00D927A6" w:rsidP="00D927A6">
            <w:pPr>
              <w:spacing w:before="0" w:line="240" w:lineRule="auto"/>
              <w:ind w:right="0"/>
              <w:jc w:val="left"/>
              <w:rPr>
                <w:sz w:val="24"/>
                <w:szCs w:val="24"/>
                <w:lang w:val="en-US" w:eastAsia="en-US"/>
              </w:rPr>
            </w:pPr>
            <w:r w:rsidRPr="00D927A6">
              <w:rPr>
                <w:sz w:val="24"/>
                <w:szCs w:val="24"/>
                <w:lang w:val="en-US" w:eastAsia="en-US"/>
              </w:rPr>
              <w:t>O (Ontological Load)</w:t>
            </w:r>
          </w:p>
        </w:tc>
        <w:tc>
          <w:tcPr>
            <w:tcW w:w="0" w:type="auto"/>
            <w:vAlign w:val="center"/>
            <w:hideMark/>
          </w:tcPr>
          <w:p w14:paraId="273266BC" w14:textId="77777777" w:rsidR="00D927A6" w:rsidRPr="00D927A6" w:rsidRDefault="00D927A6" w:rsidP="00D927A6">
            <w:pPr>
              <w:spacing w:before="0" w:line="240" w:lineRule="auto"/>
              <w:ind w:right="0"/>
              <w:jc w:val="left"/>
              <w:rPr>
                <w:sz w:val="24"/>
                <w:szCs w:val="24"/>
                <w:lang w:val="en-US" w:eastAsia="en-US"/>
              </w:rPr>
            </w:pPr>
            <w:r w:rsidRPr="00D927A6">
              <w:rPr>
                <w:b/>
                <w:bCs/>
                <w:sz w:val="24"/>
                <w:szCs w:val="24"/>
                <w:lang w:val="en-US" w:eastAsia="en-US"/>
              </w:rPr>
              <w:t>2 / 2</w:t>
            </w:r>
          </w:p>
        </w:tc>
        <w:tc>
          <w:tcPr>
            <w:tcW w:w="0" w:type="auto"/>
            <w:vAlign w:val="center"/>
            <w:hideMark/>
          </w:tcPr>
          <w:p w14:paraId="539C0B5E" w14:textId="77777777" w:rsidR="00D927A6" w:rsidRPr="00D927A6" w:rsidRDefault="00D927A6" w:rsidP="00D927A6">
            <w:pPr>
              <w:spacing w:before="0" w:line="240" w:lineRule="auto"/>
              <w:ind w:right="0"/>
              <w:jc w:val="left"/>
              <w:rPr>
                <w:sz w:val="24"/>
                <w:szCs w:val="24"/>
                <w:lang w:val="en-US" w:eastAsia="en-US"/>
              </w:rPr>
            </w:pPr>
            <w:r w:rsidRPr="00D927A6">
              <w:rPr>
                <w:sz w:val="24"/>
                <w:szCs w:val="24"/>
                <w:lang w:val="en-US" w:eastAsia="en-US"/>
              </w:rPr>
              <w:t>C1=1, C2=1</w:t>
            </w:r>
          </w:p>
        </w:tc>
      </w:tr>
      <w:tr w:rsidR="00D927A6" w:rsidRPr="00D927A6" w14:paraId="5FB1B95A" w14:textId="77777777">
        <w:trPr>
          <w:tblCellSpacing w:w="15" w:type="dxa"/>
        </w:trPr>
        <w:tc>
          <w:tcPr>
            <w:tcW w:w="0" w:type="auto"/>
            <w:vAlign w:val="center"/>
            <w:hideMark/>
          </w:tcPr>
          <w:p w14:paraId="052CCE27" w14:textId="77777777" w:rsidR="00D927A6" w:rsidRPr="00D927A6" w:rsidRDefault="00D927A6" w:rsidP="00D927A6">
            <w:pPr>
              <w:spacing w:before="0" w:line="240" w:lineRule="auto"/>
              <w:ind w:right="0"/>
              <w:jc w:val="left"/>
              <w:rPr>
                <w:sz w:val="24"/>
                <w:szCs w:val="24"/>
                <w:lang w:val="en-US" w:eastAsia="en-US"/>
              </w:rPr>
            </w:pPr>
            <w:r w:rsidRPr="00D927A6">
              <w:rPr>
                <w:sz w:val="24"/>
                <w:szCs w:val="24"/>
                <w:lang w:val="en-US" w:eastAsia="en-US"/>
              </w:rPr>
              <w:t>N (Non-Triviality)</w:t>
            </w:r>
          </w:p>
        </w:tc>
        <w:tc>
          <w:tcPr>
            <w:tcW w:w="0" w:type="auto"/>
            <w:vAlign w:val="center"/>
            <w:hideMark/>
          </w:tcPr>
          <w:p w14:paraId="22ED5090" w14:textId="77777777" w:rsidR="00D927A6" w:rsidRPr="00D927A6" w:rsidRDefault="00D927A6" w:rsidP="00D927A6">
            <w:pPr>
              <w:spacing w:before="0" w:line="240" w:lineRule="auto"/>
              <w:ind w:right="0"/>
              <w:jc w:val="left"/>
              <w:rPr>
                <w:sz w:val="24"/>
                <w:szCs w:val="24"/>
                <w:lang w:val="en-US" w:eastAsia="en-US"/>
              </w:rPr>
            </w:pPr>
            <w:r w:rsidRPr="00D927A6">
              <w:rPr>
                <w:b/>
                <w:bCs/>
                <w:sz w:val="24"/>
                <w:szCs w:val="24"/>
                <w:lang w:val="en-US" w:eastAsia="en-US"/>
              </w:rPr>
              <w:t>0.6</w:t>
            </w:r>
          </w:p>
        </w:tc>
        <w:tc>
          <w:tcPr>
            <w:tcW w:w="0" w:type="auto"/>
            <w:vAlign w:val="center"/>
            <w:hideMark/>
          </w:tcPr>
          <w:p w14:paraId="0538661A" w14:textId="77777777" w:rsidR="00D927A6" w:rsidRPr="00D927A6" w:rsidRDefault="00D927A6" w:rsidP="00D927A6">
            <w:pPr>
              <w:spacing w:before="0" w:line="240" w:lineRule="auto"/>
              <w:ind w:right="0"/>
              <w:jc w:val="left"/>
              <w:rPr>
                <w:sz w:val="24"/>
                <w:szCs w:val="24"/>
                <w:lang w:val="en-US" w:eastAsia="en-US"/>
              </w:rPr>
            </w:pPr>
            <w:r w:rsidRPr="00D927A6">
              <w:rPr>
                <w:sz w:val="24"/>
                <w:szCs w:val="24"/>
                <w:lang w:val="en-US" w:eastAsia="en-US"/>
              </w:rPr>
              <w:t>0.4 + 0.2×1</w:t>
            </w:r>
          </w:p>
        </w:tc>
      </w:tr>
    </w:tbl>
    <w:p w14:paraId="40209D98" w14:textId="77777777" w:rsidR="00D927A6" w:rsidRPr="00D927A6" w:rsidRDefault="00D927A6" w:rsidP="00D927A6">
      <w:pPr>
        <w:spacing w:before="0" w:line="240" w:lineRule="auto"/>
        <w:ind w:right="0"/>
        <w:jc w:val="left"/>
        <w:rPr>
          <w:sz w:val="24"/>
          <w:szCs w:val="24"/>
          <w:lang w:val="en-US" w:eastAsia="en-US"/>
        </w:rPr>
      </w:pPr>
      <w:r w:rsidRPr="00D927A6">
        <w:rPr>
          <w:sz w:val="24"/>
          <w:szCs w:val="24"/>
          <w:lang w:val="en-US" w:eastAsia="en-US"/>
        </w:rPr>
        <w:pict w14:anchorId="3BA5A46B">
          <v:rect id="_x0000_i3608" style="width:0;height:1.5pt" o:hralign="center" o:hrstd="t" o:hr="t" fillcolor="#a0a0a0" stroked="f"/>
        </w:pict>
      </w:r>
    </w:p>
    <w:p w14:paraId="3E4A9946" w14:textId="77777777" w:rsidR="00D927A6" w:rsidRPr="00D927A6" w:rsidRDefault="00D927A6" w:rsidP="00D927A6">
      <w:pPr>
        <w:spacing w:before="100" w:beforeAutospacing="1" w:after="100" w:afterAutospacing="1" w:line="240" w:lineRule="auto"/>
        <w:ind w:right="0"/>
        <w:jc w:val="left"/>
        <w:outlineLvl w:val="1"/>
        <w:rPr>
          <w:b/>
          <w:bCs/>
          <w:sz w:val="24"/>
          <w:szCs w:val="24"/>
          <w:lang w:val="en-US" w:eastAsia="en-US"/>
        </w:rPr>
      </w:pPr>
      <w:r w:rsidRPr="00D927A6">
        <w:rPr>
          <w:b/>
          <w:bCs/>
          <w:sz w:val="24"/>
          <w:szCs w:val="24"/>
          <w:lang w:val="en-US" w:eastAsia="en-US"/>
        </w:rPr>
        <w:t>CALCULATIONS:</w:t>
      </w:r>
    </w:p>
    <w:p w14:paraId="4EE6F017" w14:textId="77777777" w:rsidR="00D927A6" w:rsidRPr="00D927A6" w:rsidRDefault="00D927A6" w:rsidP="00D927A6">
      <w:pPr>
        <w:numPr>
          <w:ilvl w:val="0"/>
          <w:numId w:val="155"/>
        </w:numPr>
        <w:spacing w:before="100" w:beforeAutospacing="1" w:after="100" w:afterAutospacing="1" w:line="240" w:lineRule="auto"/>
        <w:ind w:right="0"/>
        <w:jc w:val="left"/>
        <w:rPr>
          <w:sz w:val="24"/>
          <w:szCs w:val="24"/>
          <w:lang w:val="en-US" w:eastAsia="en-US"/>
        </w:rPr>
      </w:pPr>
      <w:r w:rsidRPr="00D927A6">
        <w:rPr>
          <w:b/>
          <w:bCs/>
          <w:sz w:val="24"/>
          <w:szCs w:val="24"/>
          <w:lang w:val="en-US" w:eastAsia="en-US"/>
        </w:rPr>
        <w:t>Non-Triviality Multiplier:</w:t>
      </w:r>
      <w:r w:rsidRPr="00D927A6">
        <w:rPr>
          <w:sz w:val="24"/>
          <w:szCs w:val="24"/>
          <w:lang w:val="en-US" w:eastAsia="en-US"/>
        </w:rPr>
        <w:br/>
        <w:t xml:space="preserve">N = 0.4 + 0.2 × 1 = </w:t>
      </w:r>
      <w:r w:rsidRPr="00D927A6">
        <w:rPr>
          <w:b/>
          <w:bCs/>
          <w:sz w:val="24"/>
          <w:szCs w:val="24"/>
          <w:lang w:val="en-US" w:eastAsia="en-US"/>
        </w:rPr>
        <w:t>0.6</w:t>
      </w:r>
    </w:p>
    <w:p w14:paraId="0C957E25" w14:textId="77777777" w:rsidR="00D927A6" w:rsidRPr="00D927A6" w:rsidRDefault="00D927A6" w:rsidP="00D927A6">
      <w:pPr>
        <w:numPr>
          <w:ilvl w:val="0"/>
          <w:numId w:val="155"/>
        </w:numPr>
        <w:spacing w:before="100" w:beforeAutospacing="1" w:after="100" w:afterAutospacing="1" w:line="240" w:lineRule="auto"/>
        <w:ind w:right="0"/>
        <w:jc w:val="left"/>
        <w:rPr>
          <w:sz w:val="24"/>
          <w:szCs w:val="24"/>
          <w:lang w:val="en-US" w:eastAsia="en-US"/>
        </w:rPr>
      </w:pPr>
      <w:r w:rsidRPr="00D927A6">
        <w:rPr>
          <w:b/>
          <w:bCs/>
          <w:sz w:val="24"/>
          <w:szCs w:val="24"/>
          <w:lang w:val="en-US" w:eastAsia="en-US"/>
        </w:rPr>
        <w:t>Raw Score:</w:t>
      </w:r>
      <w:r w:rsidRPr="00D927A6">
        <w:rPr>
          <w:sz w:val="24"/>
          <w:szCs w:val="24"/>
          <w:lang w:val="en-US" w:eastAsia="en-US"/>
        </w:rPr>
        <w:br/>
        <w:t xml:space="preserve">2×4 + 3×1 + 4×2 = 8 + 3 + 8 = </w:t>
      </w:r>
      <w:r w:rsidRPr="00D927A6">
        <w:rPr>
          <w:b/>
          <w:bCs/>
          <w:sz w:val="24"/>
          <w:szCs w:val="24"/>
          <w:lang w:val="en-US" w:eastAsia="en-US"/>
        </w:rPr>
        <w:t>19</w:t>
      </w:r>
    </w:p>
    <w:p w14:paraId="5E151879" w14:textId="77777777" w:rsidR="00D927A6" w:rsidRPr="00D927A6" w:rsidRDefault="00D927A6" w:rsidP="00D927A6">
      <w:pPr>
        <w:numPr>
          <w:ilvl w:val="0"/>
          <w:numId w:val="155"/>
        </w:numPr>
        <w:spacing w:before="100" w:beforeAutospacing="1" w:after="100" w:afterAutospacing="1" w:line="240" w:lineRule="auto"/>
        <w:ind w:right="0"/>
        <w:jc w:val="left"/>
        <w:rPr>
          <w:sz w:val="24"/>
          <w:szCs w:val="24"/>
          <w:lang w:val="en-US" w:eastAsia="en-US"/>
        </w:rPr>
      </w:pPr>
      <w:r w:rsidRPr="00D927A6">
        <w:rPr>
          <w:b/>
          <w:bCs/>
          <w:sz w:val="24"/>
          <w:szCs w:val="24"/>
          <w:lang w:val="en-US" w:eastAsia="en-US"/>
        </w:rPr>
        <w:t>Maximum:</w:t>
      </w:r>
      <w:r w:rsidRPr="00D927A6">
        <w:rPr>
          <w:sz w:val="24"/>
          <w:szCs w:val="24"/>
          <w:lang w:val="en-US" w:eastAsia="en-US"/>
        </w:rPr>
        <w:t xml:space="preserve"> 27</w:t>
      </w:r>
    </w:p>
    <w:p w14:paraId="6A58BB49" w14:textId="77777777" w:rsidR="00D927A6" w:rsidRPr="00D927A6" w:rsidRDefault="00D927A6" w:rsidP="00D927A6">
      <w:pPr>
        <w:numPr>
          <w:ilvl w:val="0"/>
          <w:numId w:val="155"/>
        </w:numPr>
        <w:spacing w:before="100" w:beforeAutospacing="1" w:after="100" w:afterAutospacing="1" w:line="240" w:lineRule="auto"/>
        <w:ind w:right="0"/>
        <w:jc w:val="left"/>
        <w:rPr>
          <w:sz w:val="24"/>
          <w:szCs w:val="24"/>
          <w:lang w:val="en-US" w:eastAsia="en-US"/>
        </w:rPr>
      </w:pPr>
      <w:r w:rsidRPr="00D927A6">
        <w:rPr>
          <w:b/>
          <w:bCs/>
          <w:sz w:val="24"/>
          <w:szCs w:val="24"/>
          <w:lang w:val="en-US" w:eastAsia="en-US"/>
        </w:rPr>
        <w:lastRenderedPageBreak/>
        <w:t>Structural Admissibility Score:</w:t>
      </w:r>
      <w:r w:rsidRPr="00D927A6">
        <w:rPr>
          <w:sz w:val="24"/>
          <w:szCs w:val="24"/>
          <w:lang w:val="en-US" w:eastAsia="en-US"/>
        </w:rPr>
        <w:br/>
        <w:t xml:space="preserve">S(T) = 0.6 × (19 / 27) ≈ </w:t>
      </w:r>
      <w:r w:rsidRPr="00D927A6">
        <w:rPr>
          <w:b/>
          <w:bCs/>
          <w:sz w:val="24"/>
          <w:szCs w:val="24"/>
          <w:lang w:val="en-US" w:eastAsia="en-US"/>
        </w:rPr>
        <w:t>0.422</w:t>
      </w:r>
    </w:p>
    <w:p w14:paraId="6915DDD9" w14:textId="77777777" w:rsidR="00D927A6" w:rsidRPr="00D927A6" w:rsidRDefault="00D927A6" w:rsidP="00D927A6">
      <w:pPr>
        <w:numPr>
          <w:ilvl w:val="0"/>
          <w:numId w:val="155"/>
        </w:numPr>
        <w:spacing w:before="100" w:beforeAutospacing="1" w:after="100" w:afterAutospacing="1" w:line="240" w:lineRule="auto"/>
        <w:ind w:right="0"/>
        <w:jc w:val="left"/>
        <w:rPr>
          <w:sz w:val="24"/>
          <w:szCs w:val="24"/>
          <w:lang w:val="en-US" w:eastAsia="en-US"/>
        </w:rPr>
      </w:pPr>
      <w:r w:rsidRPr="00D927A6">
        <w:rPr>
          <w:b/>
          <w:bCs/>
          <w:sz w:val="24"/>
          <w:szCs w:val="24"/>
          <w:lang w:val="en-US" w:eastAsia="en-US"/>
        </w:rPr>
        <w:t>Final Percentage:</w:t>
      </w:r>
      <w:r w:rsidRPr="00D927A6">
        <w:rPr>
          <w:sz w:val="24"/>
          <w:szCs w:val="24"/>
          <w:lang w:val="en-US" w:eastAsia="en-US"/>
        </w:rPr>
        <w:br/>
      </w:r>
      <w:r w:rsidRPr="00D927A6">
        <w:rPr>
          <w:b/>
          <w:bCs/>
          <w:sz w:val="24"/>
          <w:szCs w:val="24"/>
          <w:lang w:val="en-US" w:eastAsia="en-US"/>
        </w:rPr>
        <w:t>S(T) ≈ 42.2%</w:t>
      </w:r>
    </w:p>
    <w:p w14:paraId="06ECB11E" w14:textId="77777777" w:rsidR="00D927A6" w:rsidRPr="00D927A6" w:rsidRDefault="00D927A6" w:rsidP="00D927A6">
      <w:pPr>
        <w:spacing w:before="0" w:line="240" w:lineRule="auto"/>
        <w:ind w:right="0"/>
        <w:jc w:val="left"/>
        <w:rPr>
          <w:sz w:val="24"/>
          <w:szCs w:val="24"/>
          <w:lang w:val="en-US" w:eastAsia="en-US"/>
        </w:rPr>
      </w:pPr>
      <w:r w:rsidRPr="00D927A6">
        <w:rPr>
          <w:sz w:val="24"/>
          <w:szCs w:val="24"/>
          <w:lang w:val="en-US" w:eastAsia="en-US"/>
        </w:rPr>
        <w:pict w14:anchorId="5CA179B5">
          <v:rect id="_x0000_i3609" style="width:0;height:1.5pt" o:hralign="center" o:hrstd="t" o:hr="t" fillcolor="#a0a0a0" stroked="f"/>
        </w:pict>
      </w:r>
    </w:p>
    <w:p w14:paraId="415372DD" w14:textId="77777777" w:rsidR="00D927A6" w:rsidRPr="00D927A6" w:rsidRDefault="00D927A6" w:rsidP="00D927A6">
      <w:pPr>
        <w:spacing w:before="100" w:beforeAutospacing="1" w:after="100" w:afterAutospacing="1" w:line="240" w:lineRule="auto"/>
        <w:ind w:right="0"/>
        <w:jc w:val="left"/>
        <w:outlineLvl w:val="1"/>
        <w:rPr>
          <w:b/>
          <w:bCs/>
          <w:sz w:val="24"/>
          <w:szCs w:val="24"/>
          <w:lang w:val="en-US" w:eastAsia="en-US"/>
        </w:rPr>
      </w:pPr>
      <w:r w:rsidRPr="00D927A6">
        <w:rPr>
          <w:b/>
          <w:bCs/>
          <w:sz w:val="24"/>
          <w:szCs w:val="24"/>
          <w:lang w:val="en-US" w:eastAsia="en-US"/>
        </w:rPr>
        <w:t>DETAILED JUSTIFICATIONS:</w:t>
      </w:r>
    </w:p>
    <w:p w14:paraId="396A4D25" w14:textId="77777777" w:rsidR="00D927A6" w:rsidRPr="00D927A6" w:rsidRDefault="00D927A6" w:rsidP="00D927A6">
      <w:pPr>
        <w:spacing w:before="100" w:beforeAutospacing="1" w:after="100" w:afterAutospacing="1" w:line="240" w:lineRule="auto"/>
        <w:ind w:right="0"/>
        <w:jc w:val="left"/>
        <w:outlineLvl w:val="2"/>
        <w:rPr>
          <w:b/>
          <w:bCs/>
          <w:sz w:val="24"/>
          <w:szCs w:val="24"/>
          <w:lang w:val="en-US" w:eastAsia="en-US"/>
        </w:rPr>
      </w:pPr>
      <w:r w:rsidRPr="00D927A6">
        <w:rPr>
          <w:b/>
          <w:bCs/>
          <w:i/>
          <w:iCs/>
          <w:sz w:val="24"/>
          <w:szCs w:val="24"/>
          <w:lang w:val="en-US" w:eastAsia="en-US"/>
        </w:rPr>
        <w:t>Layer I: Internal Integrity</w:t>
      </w:r>
    </w:p>
    <w:p w14:paraId="3E1E5B82" w14:textId="77777777" w:rsidR="00D927A6" w:rsidRPr="00D927A6" w:rsidRDefault="00D927A6" w:rsidP="00D927A6">
      <w:pPr>
        <w:numPr>
          <w:ilvl w:val="0"/>
          <w:numId w:val="156"/>
        </w:numPr>
        <w:spacing w:before="100" w:beforeAutospacing="1" w:after="100" w:afterAutospacing="1" w:line="240" w:lineRule="auto"/>
        <w:ind w:right="0"/>
        <w:jc w:val="left"/>
        <w:rPr>
          <w:sz w:val="24"/>
          <w:szCs w:val="24"/>
          <w:lang w:val="en-US" w:eastAsia="en-US"/>
        </w:rPr>
      </w:pPr>
      <w:r w:rsidRPr="00D927A6">
        <w:rPr>
          <w:b/>
          <w:bCs/>
          <w:sz w:val="24"/>
          <w:szCs w:val="24"/>
          <w:lang w:val="en-US" w:eastAsia="en-US"/>
        </w:rPr>
        <w:t>A1 (Logical Consistency):</w:t>
      </w:r>
      <w:r w:rsidRPr="00D927A6">
        <w:rPr>
          <w:sz w:val="24"/>
          <w:szCs w:val="24"/>
          <w:lang w:val="en-US" w:eastAsia="en-US"/>
        </w:rPr>
        <w:br/>
        <w:t>The hypothesis is internally coherent: RNA’s dual informational and catalytic roles are logically compatible and empirically demonstrated in part.</w:t>
      </w:r>
    </w:p>
    <w:p w14:paraId="2DA9669D" w14:textId="77777777" w:rsidR="00D927A6" w:rsidRPr="00D927A6" w:rsidRDefault="00D927A6" w:rsidP="00D927A6">
      <w:pPr>
        <w:numPr>
          <w:ilvl w:val="0"/>
          <w:numId w:val="156"/>
        </w:numPr>
        <w:spacing w:before="100" w:beforeAutospacing="1" w:after="100" w:afterAutospacing="1" w:line="240" w:lineRule="auto"/>
        <w:ind w:right="0"/>
        <w:jc w:val="left"/>
        <w:rPr>
          <w:sz w:val="24"/>
          <w:szCs w:val="24"/>
          <w:lang w:val="en-US" w:eastAsia="en-US"/>
        </w:rPr>
      </w:pPr>
      <w:r w:rsidRPr="00D927A6">
        <w:rPr>
          <w:b/>
          <w:bCs/>
          <w:sz w:val="24"/>
          <w:szCs w:val="24"/>
          <w:lang w:val="en-US" w:eastAsia="en-US"/>
        </w:rPr>
        <w:t>A2 (Conceptual Clarity):</w:t>
      </w:r>
      <w:r w:rsidRPr="00D927A6">
        <w:rPr>
          <w:sz w:val="24"/>
          <w:szCs w:val="24"/>
          <w:lang w:val="en-US" w:eastAsia="en-US"/>
        </w:rPr>
        <w:br/>
        <w:t>Core concepts—RNA catalysis, prebiotic replication, genetic takeover—are clearly defined, though often at a schematic level.</w:t>
      </w:r>
    </w:p>
    <w:p w14:paraId="56D26D73" w14:textId="77777777" w:rsidR="00D927A6" w:rsidRPr="00D927A6" w:rsidRDefault="00D927A6" w:rsidP="00D927A6">
      <w:pPr>
        <w:numPr>
          <w:ilvl w:val="0"/>
          <w:numId w:val="156"/>
        </w:numPr>
        <w:spacing w:before="100" w:beforeAutospacing="1" w:after="100" w:afterAutospacing="1" w:line="240" w:lineRule="auto"/>
        <w:ind w:right="0"/>
        <w:jc w:val="left"/>
        <w:rPr>
          <w:sz w:val="24"/>
          <w:szCs w:val="24"/>
          <w:lang w:val="en-US" w:eastAsia="en-US"/>
        </w:rPr>
      </w:pPr>
      <w:r w:rsidRPr="00D927A6">
        <w:rPr>
          <w:b/>
          <w:bCs/>
          <w:sz w:val="24"/>
          <w:szCs w:val="24"/>
          <w:lang w:val="en-US" w:eastAsia="en-US"/>
        </w:rPr>
        <w:t>A3 (Application Reproducibility):</w:t>
      </w:r>
      <w:r w:rsidRPr="00D927A6">
        <w:rPr>
          <w:sz w:val="24"/>
          <w:szCs w:val="24"/>
          <w:lang w:val="en-US" w:eastAsia="en-US"/>
        </w:rPr>
        <w:br/>
        <w:t>Given the same biochemical assumptions, researchers reach similar conclusions about plausibility and evolutionary sequencing.</w:t>
      </w:r>
    </w:p>
    <w:p w14:paraId="61BDBB81" w14:textId="77777777" w:rsidR="00D927A6" w:rsidRPr="00D927A6" w:rsidRDefault="00D927A6" w:rsidP="00D927A6">
      <w:pPr>
        <w:numPr>
          <w:ilvl w:val="0"/>
          <w:numId w:val="156"/>
        </w:numPr>
        <w:spacing w:before="100" w:beforeAutospacing="1" w:after="100" w:afterAutospacing="1" w:line="240" w:lineRule="auto"/>
        <w:ind w:right="0"/>
        <w:jc w:val="left"/>
        <w:rPr>
          <w:sz w:val="24"/>
          <w:szCs w:val="24"/>
          <w:lang w:val="en-US" w:eastAsia="en-US"/>
        </w:rPr>
      </w:pPr>
      <w:r w:rsidRPr="00D927A6">
        <w:rPr>
          <w:b/>
          <w:bCs/>
          <w:sz w:val="24"/>
          <w:szCs w:val="24"/>
          <w:lang w:val="en-US" w:eastAsia="en-US"/>
        </w:rPr>
        <w:t>A4 (Absence of Ad Hoc Elements):</w:t>
      </w:r>
      <w:r w:rsidRPr="00D927A6">
        <w:rPr>
          <w:sz w:val="24"/>
          <w:szCs w:val="24"/>
          <w:lang w:val="en-US" w:eastAsia="en-US"/>
        </w:rPr>
        <w:br/>
      </w:r>
      <w:r w:rsidRPr="00D927A6">
        <w:rPr>
          <w:b/>
          <w:bCs/>
          <w:sz w:val="24"/>
          <w:szCs w:val="24"/>
          <w:lang w:val="en-US" w:eastAsia="en-US"/>
        </w:rPr>
        <w:t>Fails</w:t>
      </w:r>
      <w:r w:rsidRPr="00D927A6">
        <w:rPr>
          <w:sz w:val="24"/>
          <w:szCs w:val="24"/>
          <w:lang w:val="en-US" w:eastAsia="en-US"/>
        </w:rPr>
        <w:t>: Specific environmental conditions (e.g., mineral scaffolds, activated nucleotides, niche chemistries) are frequently introduced to rescue feasibility without being uniquely predicted.</w:t>
      </w:r>
    </w:p>
    <w:p w14:paraId="46CF1ED3" w14:textId="77777777" w:rsidR="00D927A6" w:rsidRPr="00D927A6" w:rsidRDefault="00D927A6" w:rsidP="00D927A6">
      <w:pPr>
        <w:numPr>
          <w:ilvl w:val="0"/>
          <w:numId w:val="156"/>
        </w:numPr>
        <w:spacing w:before="100" w:beforeAutospacing="1" w:after="100" w:afterAutospacing="1" w:line="240" w:lineRule="auto"/>
        <w:ind w:right="0"/>
        <w:jc w:val="left"/>
        <w:rPr>
          <w:sz w:val="24"/>
          <w:szCs w:val="24"/>
          <w:lang w:val="en-US" w:eastAsia="en-US"/>
        </w:rPr>
      </w:pPr>
      <w:r w:rsidRPr="00D927A6">
        <w:rPr>
          <w:b/>
          <w:bCs/>
          <w:sz w:val="24"/>
          <w:szCs w:val="24"/>
          <w:lang w:val="en-US" w:eastAsia="en-US"/>
        </w:rPr>
        <w:t>A5 (Explicit Domain Specification):</w:t>
      </w:r>
      <w:r w:rsidRPr="00D927A6">
        <w:rPr>
          <w:sz w:val="24"/>
          <w:szCs w:val="24"/>
          <w:lang w:val="en-US" w:eastAsia="en-US"/>
        </w:rPr>
        <w:br/>
        <w:t>The hypothesis explicitly targets the origin-of-life transition from chemistry to biology and does not overextend to later evolution.</w:t>
      </w:r>
    </w:p>
    <w:p w14:paraId="12DE7220" w14:textId="77777777" w:rsidR="00D927A6" w:rsidRPr="00D927A6" w:rsidRDefault="00D927A6" w:rsidP="00D927A6">
      <w:pPr>
        <w:spacing w:before="0" w:line="240" w:lineRule="auto"/>
        <w:ind w:right="0"/>
        <w:jc w:val="left"/>
        <w:rPr>
          <w:sz w:val="24"/>
          <w:szCs w:val="24"/>
          <w:lang w:val="en-US" w:eastAsia="en-US"/>
        </w:rPr>
      </w:pPr>
      <w:r w:rsidRPr="00D927A6">
        <w:rPr>
          <w:sz w:val="24"/>
          <w:szCs w:val="24"/>
          <w:lang w:val="en-US" w:eastAsia="en-US"/>
        </w:rPr>
        <w:pict w14:anchorId="39C6F09E">
          <v:rect id="_x0000_i3610" style="width:0;height:1.5pt" o:hralign="center" o:hrstd="t" o:hr="t" fillcolor="#a0a0a0" stroked="f"/>
        </w:pict>
      </w:r>
    </w:p>
    <w:p w14:paraId="7ACCF78F" w14:textId="77777777" w:rsidR="00D927A6" w:rsidRPr="00D927A6" w:rsidRDefault="00D927A6" w:rsidP="00D927A6">
      <w:pPr>
        <w:spacing w:before="100" w:beforeAutospacing="1" w:after="100" w:afterAutospacing="1" w:line="240" w:lineRule="auto"/>
        <w:ind w:right="0"/>
        <w:jc w:val="left"/>
        <w:outlineLvl w:val="2"/>
        <w:rPr>
          <w:b/>
          <w:bCs/>
          <w:sz w:val="24"/>
          <w:szCs w:val="24"/>
          <w:lang w:val="en-US" w:eastAsia="en-US"/>
        </w:rPr>
      </w:pPr>
      <w:r w:rsidRPr="00D927A6">
        <w:rPr>
          <w:b/>
          <w:bCs/>
          <w:i/>
          <w:iCs/>
          <w:sz w:val="24"/>
          <w:szCs w:val="24"/>
          <w:lang w:val="en-US" w:eastAsia="en-US"/>
        </w:rPr>
        <w:t>Layer C: Constraint Power</w:t>
      </w:r>
    </w:p>
    <w:p w14:paraId="24422329" w14:textId="77777777" w:rsidR="00D927A6" w:rsidRPr="00D927A6" w:rsidRDefault="00D927A6" w:rsidP="00D927A6">
      <w:pPr>
        <w:numPr>
          <w:ilvl w:val="0"/>
          <w:numId w:val="157"/>
        </w:numPr>
        <w:spacing w:before="100" w:beforeAutospacing="1" w:after="100" w:afterAutospacing="1" w:line="240" w:lineRule="auto"/>
        <w:ind w:right="0"/>
        <w:jc w:val="left"/>
        <w:rPr>
          <w:sz w:val="24"/>
          <w:szCs w:val="24"/>
          <w:lang w:val="en-US" w:eastAsia="en-US"/>
        </w:rPr>
      </w:pPr>
      <w:r w:rsidRPr="00D927A6">
        <w:rPr>
          <w:b/>
          <w:bCs/>
          <w:sz w:val="24"/>
          <w:szCs w:val="24"/>
          <w:lang w:val="en-US" w:eastAsia="en-US"/>
        </w:rPr>
        <w:lastRenderedPageBreak/>
        <w:t>B1 (Model Exclusion):</w:t>
      </w:r>
      <w:r w:rsidRPr="00D927A6">
        <w:rPr>
          <w:sz w:val="24"/>
          <w:szCs w:val="24"/>
          <w:lang w:val="en-US" w:eastAsia="en-US"/>
        </w:rPr>
        <w:br/>
        <w:t>The hypothesis excludes origin-of-life models in which genetic heredity requires proteins or DNA from the outset.</w:t>
      </w:r>
    </w:p>
    <w:p w14:paraId="184B9943" w14:textId="77777777" w:rsidR="00D927A6" w:rsidRPr="00D927A6" w:rsidRDefault="00D927A6" w:rsidP="00D927A6">
      <w:pPr>
        <w:numPr>
          <w:ilvl w:val="0"/>
          <w:numId w:val="157"/>
        </w:numPr>
        <w:spacing w:before="100" w:beforeAutospacing="1" w:after="100" w:afterAutospacing="1" w:line="240" w:lineRule="auto"/>
        <w:ind w:right="0"/>
        <w:jc w:val="left"/>
        <w:rPr>
          <w:sz w:val="24"/>
          <w:szCs w:val="24"/>
          <w:lang w:val="en-US" w:eastAsia="en-US"/>
        </w:rPr>
      </w:pPr>
      <w:r w:rsidRPr="00D927A6">
        <w:rPr>
          <w:b/>
          <w:bCs/>
          <w:sz w:val="24"/>
          <w:szCs w:val="24"/>
          <w:lang w:val="en-US" w:eastAsia="en-US"/>
        </w:rPr>
        <w:t>B2 (Non-Definitional Exclusion):</w:t>
      </w:r>
      <w:r w:rsidRPr="00D927A6">
        <w:rPr>
          <w:sz w:val="24"/>
          <w:szCs w:val="24"/>
          <w:lang w:val="en-US" w:eastAsia="en-US"/>
        </w:rPr>
        <w:br/>
      </w:r>
      <w:r w:rsidRPr="00D927A6">
        <w:rPr>
          <w:b/>
          <w:bCs/>
          <w:sz w:val="24"/>
          <w:szCs w:val="24"/>
          <w:lang w:val="en-US" w:eastAsia="en-US"/>
        </w:rPr>
        <w:t>Fails</w:t>
      </w:r>
      <w:r w:rsidRPr="00D927A6">
        <w:rPr>
          <w:sz w:val="24"/>
          <w:szCs w:val="24"/>
          <w:lang w:val="en-US" w:eastAsia="en-US"/>
        </w:rPr>
        <w:t>: Many exclusions arise from how “life” or “replication” is operationalized rather than from unavoidable consequences.</w:t>
      </w:r>
    </w:p>
    <w:p w14:paraId="2743701D" w14:textId="77777777" w:rsidR="00D927A6" w:rsidRPr="00D927A6" w:rsidRDefault="00D927A6" w:rsidP="00D927A6">
      <w:pPr>
        <w:numPr>
          <w:ilvl w:val="0"/>
          <w:numId w:val="157"/>
        </w:numPr>
        <w:spacing w:before="100" w:beforeAutospacing="1" w:after="100" w:afterAutospacing="1" w:line="240" w:lineRule="auto"/>
        <w:ind w:right="0"/>
        <w:jc w:val="left"/>
        <w:rPr>
          <w:sz w:val="24"/>
          <w:szCs w:val="24"/>
          <w:lang w:val="en-US" w:eastAsia="en-US"/>
        </w:rPr>
      </w:pPr>
      <w:r w:rsidRPr="00D927A6">
        <w:rPr>
          <w:b/>
          <w:bCs/>
          <w:sz w:val="24"/>
          <w:szCs w:val="24"/>
          <w:lang w:val="en-US" w:eastAsia="en-US"/>
        </w:rPr>
        <w:t>B3 (Non-Trivial Exclusion):</w:t>
      </w:r>
      <w:r w:rsidRPr="00D927A6">
        <w:rPr>
          <w:sz w:val="24"/>
          <w:szCs w:val="24"/>
          <w:lang w:val="en-US" w:eastAsia="en-US"/>
        </w:rPr>
        <w:br/>
      </w:r>
      <w:r w:rsidRPr="00D927A6">
        <w:rPr>
          <w:b/>
          <w:bCs/>
          <w:sz w:val="24"/>
          <w:szCs w:val="24"/>
          <w:lang w:val="en-US" w:eastAsia="en-US"/>
        </w:rPr>
        <w:t>Fails</w:t>
      </w:r>
      <w:r w:rsidRPr="00D927A6">
        <w:rPr>
          <w:sz w:val="24"/>
          <w:szCs w:val="24"/>
          <w:lang w:val="en-US" w:eastAsia="en-US"/>
        </w:rPr>
        <w:t>: Competing hypotheses (metabolism-first, peptide–nucleic acid hybrids, lipid-world models) remain empirically and conceptually viable.</w:t>
      </w:r>
    </w:p>
    <w:p w14:paraId="6130DB08" w14:textId="77777777" w:rsidR="00D927A6" w:rsidRPr="00D927A6" w:rsidRDefault="00D927A6" w:rsidP="00D927A6">
      <w:pPr>
        <w:spacing w:before="0" w:line="240" w:lineRule="auto"/>
        <w:ind w:right="0"/>
        <w:jc w:val="left"/>
        <w:rPr>
          <w:sz w:val="24"/>
          <w:szCs w:val="24"/>
          <w:lang w:val="en-US" w:eastAsia="en-US"/>
        </w:rPr>
      </w:pPr>
      <w:r w:rsidRPr="00D927A6">
        <w:rPr>
          <w:sz w:val="24"/>
          <w:szCs w:val="24"/>
          <w:lang w:val="en-US" w:eastAsia="en-US"/>
        </w:rPr>
        <w:pict w14:anchorId="2009AB67">
          <v:rect id="_x0000_i3611" style="width:0;height:1.5pt" o:hralign="center" o:hrstd="t" o:hr="t" fillcolor="#a0a0a0" stroked="f"/>
        </w:pict>
      </w:r>
    </w:p>
    <w:p w14:paraId="2A4F9B39" w14:textId="77777777" w:rsidR="00D927A6" w:rsidRPr="00D927A6" w:rsidRDefault="00D927A6" w:rsidP="00D927A6">
      <w:pPr>
        <w:spacing w:before="100" w:beforeAutospacing="1" w:after="100" w:afterAutospacing="1" w:line="240" w:lineRule="auto"/>
        <w:ind w:right="0"/>
        <w:jc w:val="left"/>
        <w:outlineLvl w:val="2"/>
        <w:rPr>
          <w:b/>
          <w:bCs/>
          <w:sz w:val="24"/>
          <w:szCs w:val="24"/>
          <w:lang w:val="en-US" w:eastAsia="en-US"/>
        </w:rPr>
      </w:pPr>
      <w:r w:rsidRPr="00D927A6">
        <w:rPr>
          <w:b/>
          <w:bCs/>
          <w:i/>
          <w:iCs/>
          <w:sz w:val="24"/>
          <w:szCs w:val="24"/>
          <w:lang w:val="en-US" w:eastAsia="en-US"/>
        </w:rPr>
        <w:t>Layer O: Ontological Load</w:t>
      </w:r>
    </w:p>
    <w:p w14:paraId="4B02A0F7" w14:textId="77777777" w:rsidR="00D927A6" w:rsidRPr="00D927A6" w:rsidRDefault="00D927A6" w:rsidP="00D927A6">
      <w:pPr>
        <w:numPr>
          <w:ilvl w:val="0"/>
          <w:numId w:val="158"/>
        </w:numPr>
        <w:spacing w:before="100" w:beforeAutospacing="1" w:after="100" w:afterAutospacing="1" w:line="240" w:lineRule="auto"/>
        <w:ind w:right="0"/>
        <w:jc w:val="left"/>
        <w:rPr>
          <w:sz w:val="24"/>
          <w:szCs w:val="24"/>
          <w:lang w:val="en-US" w:eastAsia="en-US"/>
        </w:rPr>
      </w:pPr>
      <w:r w:rsidRPr="00D927A6">
        <w:rPr>
          <w:b/>
          <w:bCs/>
          <w:sz w:val="24"/>
          <w:szCs w:val="24"/>
          <w:lang w:val="en-US" w:eastAsia="en-US"/>
        </w:rPr>
        <w:t>C1 (World-Directed Claims):</w:t>
      </w:r>
      <w:r w:rsidRPr="00D927A6">
        <w:rPr>
          <w:sz w:val="24"/>
          <w:szCs w:val="24"/>
          <w:lang w:val="en-US" w:eastAsia="en-US"/>
        </w:rPr>
        <w:br/>
        <w:t>The hypothesis makes concrete claims about the actual molecular constitution of early life on Earth.</w:t>
      </w:r>
    </w:p>
    <w:p w14:paraId="3EE5F39B" w14:textId="77777777" w:rsidR="00D927A6" w:rsidRPr="00D927A6" w:rsidRDefault="00D927A6" w:rsidP="00D927A6">
      <w:pPr>
        <w:numPr>
          <w:ilvl w:val="0"/>
          <w:numId w:val="158"/>
        </w:numPr>
        <w:spacing w:before="100" w:beforeAutospacing="1" w:after="100" w:afterAutospacing="1" w:line="240" w:lineRule="auto"/>
        <w:ind w:right="0"/>
        <w:jc w:val="left"/>
        <w:rPr>
          <w:sz w:val="24"/>
          <w:szCs w:val="24"/>
          <w:lang w:val="en-US" w:eastAsia="en-US"/>
        </w:rPr>
      </w:pPr>
      <w:r w:rsidRPr="00D927A6">
        <w:rPr>
          <w:b/>
          <w:bCs/>
          <w:sz w:val="24"/>
          <w:szCs w:val="24"/>
          <w:lang w:val="en-US" w:eastAsia="en-US"/>
        </w:rPr>
        <w:t>C2 (Modal Constraint):</w:t>
      </w:r>
      <w:r w:rsidRPr="00D927A6">
        <w:rPr>
          <w:sz w:val="24"/>
          <w:szCs w:val="24"/>
          <w:lang w:val="en-US" w:eastAsia="en-US"/>
        </w:rPr>
        <w:br/>
        <w:t>It rules out coherent alternative worlds in which life originates with fully modern DNA–protein systems.</w:t>
      </w:r>
    </w:p>
    <w:p w14:paraId="16BF4CEA" w14:textId="77777777" w:rsidR="00D927A6" w:rsidRPr="00D927A6" w:rsidRDefault="00D927A6" w:rsidP="00D927A6">
      <w:pPr>
        <w:spacing w:before="0" w:line="240" w:lineRule="auto"/>
        <w:ind w:right="0"/>
        <w:jc w:val="left"/>
        <w:rPr>
          <w:sz w:val="24"/>
          <w:szCs w:val="24"/>
          <w:lang w:val="en-US" w:eastAsia="en-US"/>
        </w:rPr>
      </w:pPr>
      <w:r w:rsidRPr="00D927A6">
        <w:rPr>
          <w:sz w:val="24"/>
          <w:szCs w:val="24"/>
          <w:lang w:val="en-US" w:eastAsia="en-US"/>
        </w:rPr>
        <w:pict w14:anchorId="2E014544">
          <v:rect id="_x0000_i3612" style="width:0;height:1.5pt" o:hralign="center" o:hrstd="t" o:hr="t" fillcolor="#a0a0a0" stroked="f"/>
        </w:pict>
      </w:r>
    </w:p>
    <w:p w14:paraId="43F66B0C" w14:textId="77777777" w:rsidR="00D927A6" w:rsidRPr="00D927A6" w:rsidRDefault="00D927A6" w:rsidP="00D927A6">
      <w:pPr>
        <w:spacing w:before="100" w:beforeAutospacing="1" w:after="100" w:afterAutospacing="1" w:line="240" w:lineRule="auto"/>
        <w:ind w:right="0"/>
        <w:jc w:val="left"/>
        <w:outlineLvl w:val="1"/>
        <w:rPr>
          <w:b/>
          <w:bCs/>
          <w:sz w:val="24"/>
          <w:szCs w:val="24"/>
          <w:lang w:val="en-US" w:eastAsia="en-US"/>
        </w:rPr>
      </w:pPr>
      <w:r w:rsidRPr="00D927A6">
        <w:rPr>
          <w:b/>
          <w:bCs/>
          <w:sz w:val="24"/>
          <w:szCs w:val="24"/>
          <w:lang w:val="en-US" w:eastAsia="en-US"/>
        </w:rPr>
        <w:t>IDENTIFIED WEAKNESSES:</w:t>
      </w:r>
    </w:p>
    <w:p w14:paraId="5F75947B" w14:textId="77777777" w:rsidR="00D927A6" w:rsidRPr="00D927A6" w:rsidRDefault="00D927A6" w:rsidP="00D927A6">
      <w:pPr>
        <w:numPr>
          <w:ilvl w:val="0"/>
          <w:numId w:val="159"/>
        </w:numPr>
        <w:spacing w:before="100" w:beforeAutospacing="1" w:after="100" w:afterAutospacing="1" w:line="240" w:lineRule="auto"/>
        <w:ind w:right="0"/>
        <w:jc w:val="left"/>
        <w:rPr>
          <w:sz w:val="24"/>
          <w:szCs w:val="24"/>
          <w:lang w:val="en-US" w:eastAsia="en-US"/>
        </w:rPr>
      </w:pPr>
      <w:r w:rsidRPr="00D927A6">
        <w:rPr>
          <w:b/>
          <w:bCs/>
          <w:sz w:val="24"/>
          <w:szCs w:val="24"/>
          <w:lang w:val="en-US" w:eastAsia="en-US"/>
        </w:rPr>
        <w:t>Prebiotic Plausibility Gap:</w:t>
      </w:r>
      <w:r w:rsidRPr="00D927A6">
        <w:rPr>
          <w:sz w:val="24"/>
          <w:szCs w:val="24"/>
          <w:lang w:val="en-US" w:eastAsia="en-US"/>
        </w:rPr>
        <w:t xml:space="preserve"> No fully demonstrated pathway from prebiotic chemistry to self-replicating RNA.</w:t>
      </w:r>
    </w:p>
    <w:p w14:paraId="3CCE2CD1" w14:textId="77777777" w:rsidR="00D927A6" w:rsidRPr="00D927A6" w:rsidRDefault="00D927A6" w:rsidP="00D927A6">
      <w:pPr>
        <w:numPr>
          <w:ilvl w:val="0"/>
          <w:numId w:val="159"/>
        </w:numPr>
        <w:spacing w:before="100" w:beforeAutospacing="1" w:after="100" w:afterAutospacing="1" w:line="240" w:lineRule="auto"/>
        <w:ind w:right="0"/>
        <w:jc w:val="left"/>
        <w:rPr>
          <w:sz w:val="24"/>
          <w:szCs w:val="24"/>
          <w:lang w:val="en-US" w:eastAsia="en-US"/>
        </w:rPr>
      </w:pPr>
      <w:r w:rsidRPr="00D927A6">
        <w:rPr>
          <w:b/>
          <w:bCs/>
          <w:sz w:val="24"/>
          <w:szCs w:val="24"/>
          <w:lang w:val="en-US" w:eastAsia="en-US"/>
        </w:rPr>
        <w:t>Ad Hoc Environmental Support (A4):</w:t>
      </w:r>
      <w:r w:rsidRPr="00D927A6">
        <w:rPr>
          <w:sz w:val="24"/>
          <w:szCs w:val="24"/>
          <w:lang w:val="en-US" w:eastAsia="en-US"/>
        </w:rPr>
        <w:t xml:space="preserve"> Heavy reliance on specific, sometimes speculative geochemical conditions.</w:t>
      </w:r>
    </w:p>
    <w:p w14:paraId="4C9A2A9D" w14:textId="77777777" w:rsidR="00D927A6" w:rsidRPr="00D927A6" w:rsidRDefault="00D927A6" w:rsidP="00D927A6">
      <w:pPr>
        <w:numPr>
          <w:ilvl w:val="0"/>
          <w:numId w:val="159"/>
        </w:numPr>
        <w:spacing w:before="100" w:beforeAutospacing="1" w:after="100" w:afterAutospacing="1" w:line="240" w:lineRule="auto"/>
        <w:ind w:right="0"/>
        <w:jc w:val="left"/>
        <w:rPr>
          <w:sz w:val="24"/>
          <w:szCs w:val="24"/>
          <w:lang w:val="en-US" w:eastAsia="en-US"/>
        </w:rPr>
      </w:pPr>
      <w:r w:rsidRPr="00D927A6">
        <w:rPr>
          <w:b/>
          <w:bCs/>
          <w:sz w:val="24"/>
          <w:szCs w:val="24"/>
          <w:lang w:val="en-US" w:eastAsia="en-US"/>
        </w:rPr>
        <w:t>Weak Exclusion Power (B2–B3):</w:t>
      </w:r>
      <w:r w:rsidRPr="00D927A6">
        <w:rPr>
          <w:sz w:val="24"/>
          <w:szCs w:val="24"/>
          <w:lang w:val="en-US" w:eastAsia="en-US"/>
        </w:rPr>
        <w:t xml:space="preserve"> Multiple rival origin scenarios fit existing evidence.</w:t>
      </w:r>
    </w:p>
    <w:p w14:paraId="516196F6" w14:textId="77777777" w:rsidR="00D927A6" w:rsidRPr="00D927A6" w:rsidRDefault="00D927A6" w:rsidP="00D927A6">
      <w:pPr>
        <w:numPr>
          <w:ilvl w:val="0"/>
          <w:numId w:val="159"/>
        </w:numPr>
        <w:spacing w:before="100" w:beforeAutospacing="1" w:after="100" w:afterAutospacing="1" w:line="240" w:lineRule="auto"/>
        <w:ind w:right="0"/>
        <w:jc w:val="left"/>
        <w:rPr>
          <w:sz w:val="24"/>
          <w:szCs w:val="24"/>
          <w:lang w:val="en-US" w:eastAsia="en-US"/>
        </w:rPr>
      </w:pPr>
      <w:r w:rsidRPr="00D927A6">
        <w:rPr>
          <w:b/>
          <w:bCs/>
          <w:sz w:val="24"/>
          <w:szCs w:val="24"/>
          <w:lang w:val="en-US" w:eastAsia="en-US"/>
        </w:rPr>
        <w:t>Replication–Metabolism Tension:</w:t>
      </w:r>
      <w:r w:rsidRPr="00D927A6">
        <w:rPr>
          <w:sz w:val="24"/>
          <w:szCs w:val="24"/>
          <w:lang w:val="en-US" w:eastAsia="en-US"/>
        </w:rPr>
        <w:t xml:space="preserve"> Difficulty reconciling replication fidelity with catalytic versatility in early RNA.</w:t>
      </w:r>
    </w:p>
    <w:p w14:paraId="27E9319D" w14:textId="77777777" w:rsidR="00D927A6" w:rsidRPr="00D927A6" w:rsidRDefault="00D927A6" w:rsidP="00D927A6">
      <w:pPr>
        <w:spacing w:before="0" w:line="240" w:lineRule="auto"/>
        <w:ind w:right="0"/>
        <w:jc w:val="left"/>
        <w:rPr>
          <w:sz w:val="24"/>
          <w:szCs w:val="24"/>
          <w:lang w:val="en-US" w:eastAsia="en-US"/>
        </w:rPr>
      </w:pPr>
      <w:r w:rsidRPr="00D927A6">
        <w:rPr>
          <w:sz w:val="24"/>
          <w:szCs w:val="24"/>
          <w:lang w:val="en-US" w:eastAsia="en-US"/>
        </w:rPr>
        <w:pict w14:anchorId="01CB1A0C">
          <v:rect id="_x0000_i3613" style="width:0;height:1.5pt" o:hralign="center" o:hrstd="t" o:hr="t" fillcolor="#a0a0a0" stroked="f"/>
        </w:pict>
      </w:r>
    </w:p>
    <w:p w14:paraId="38210A22" w14:textId="77777777" w:rsidR="00D927A6" w:rsidRPr="00D927A6" w:rsidRDefault="00D927A6" w:rsidP="00D927A6">
      <w:pPr>
        <w:spacing w:before="100" w:beforeAutospacing="1" w:after="100" w:afterAutospacing="1" w:line="240" w:lineRule="auto"/>
        <w:ind w:right="0"/>
        <w:jc w:val="left"/>
        <w:outlineLvl w:val="1"/>
        <w:rPr>
          <w:b/>
          <w:bCs/>
          <w:sz w:val="24"/>
          <w:szCs w:val="24"/>
          <w:lang w:val="en-US" w:eastAsia="en-US"/>
        </w:rPr>
      </w:pPr>
      <w:r w:rsidRPr="00D927A6">
        <w:rPr>
          <w:b/>
          <w:bCs/>
          <w:sz w:val="24"/>
          <w:szCs w:val="24"/>
          <w:lang w:val="en-US" w:eastAsia="en-US"/>
        </w:rPr>
        <w:lastRenderedPageBreak/>
        <w:t>SUGGESTIONS FOR IMPROVEMENT:</w:t>
      </w:r>
    </w:p>
    <w:p w14:paraId="668E99BC" w14:textId="77777777" w:rsidR="00D927A6" w:rsidRPr="00D927A6" w:rsidRDefault="00D927A6" w:rsidP="00D927A6">
      <w:pPr>
        <w:numPr>
          <w:ilvl w:val="0"/>
          <w:numId w:val="160"/>
        </w:numPr>
        <w:spacing w:before="100" w:beforeAutospacing="1" w:after="100" w:afterAutospacing="1" w:line="240" w:lineRule="auto"/>
        <w:ind w:right="0"/>
        <w:jc w:val="left"/>
        <w:rPr>
          <w:sz w:val="24"/>
          <w:szCs w:val="24"/>
          <w:lang w:val="en-US" w:eastAsia="en-US"/>
        </w:rPr>
      </w:pPr>
      <w:r w:rsidRPr="00D927A6">
        <w:rPr>
          <w:sz w:val="24"/>
          <w:szCs w:val="24"/>
          <w:lang w:val="en-US" w:eastAsia="en-US"/>
        </w:rPr>
        <w:t>Demonstrate a fully closed, self-sustaining RNA replication cycle under realistic prebiotic conditions.</w:t>
      </w:r>
    </w:p>
    <w:p w14:paraId="07ACA3E8" w14:textId="77777777" w:rsidR="00D927A6" w:rsidRPr="00D927A6" w:rsidRDefault="00D927A6" w:rsidP="00D927A6">
      <w:pPr>
        <w:numPr>
          <w:ilvl w:val="0"/>
          <w:numId w:val="160"/>
        </w:numPr>
        <w:spacing w:before="100" w:beforeAutospacing="1" w:after="100" w:afterAutospacing="1" w:line="240" w:lineRule="auto"/>
        <w:ind w:right="0"/>
        <w:jc w:val="left"/>
        <w:rPr>
          <w:sz w:val="24"/>
          <w:szCs w:val="24"/>
          <w:lang w:val="en-US" w:eastAsia="en-US"/>
        </w:rPr>
      </w:pPr>
      <w:r w:rsidRPr="00D927A6">
        <w:rPr>
          <w:sz w:val="24"/>
          <w:szCs w:val="24"/>
          <w:lang w:val="en-US" w:eastAsia="en-US"/>
        </w:rPr>
        <w:t>Reduce dependence on narrowly tuned environmental assumptions.</w:t>
      </w:r>
    </w:p>
    <w:p w14:paraId="0518B042" w14:textId="77777777" w:rsidR="00D927A6" w:rsidRPr="00D927A6" w:rsidRDefault="00D927A6" w:rsidP="00D927A6">
      <w:pPr>
        <w:numPr>
          <w:ilvl w:val="0"/>
          <w:numId w:val="160"/>
        </w:numPr>
        <w:spacing w:before="100" w:beforeAutospacing="1" w:after="100" w:afterAutospacing="1" w:line="240" w:lineRule="auto"/>
        <w:ind w:right="0"/>
        <w:jc w:val="left"/>
        <w:rPr>
          <w:sz w:val="24"/>
          <w:szCs w:val="24"/>
          <w:lang w:val="en-US" w:eastAsia="en-US"/>
        </w:rPr>
      </w:pPr>
      <w:r w:rsidRPr="00D927A6">
        <w:rPr>
          <w:sz w:val="24"/>
          <w:szCs w:val="24"/>
          <w:lang w:val="en-US" w:eastAsia="en-US"/>
        </w:rPr>
        <w:t>Identify decisive empirical signatures distinguishing RNA-first from hybrid-origin models.</w:t>
      </w:r>
    </w:p>
    <w:p w14:paraId="1F2E9790" w14:textId="77777777" w:rsidR="00D927A6" w:rsidRPr="00D927A6" w:rsidRDefault="00D927A6" w:rsidP="00D927A6">
      <w:pPr>
        <w:numPr>
          <w:ilvl w:val="0"/>
          <w:numId w:val="160"/>
        </w:numPr>
        <w:spacing w:before="100" w:beforeAutospacing="1" w:after="100" w:afterAutospacing="1" w:line="240" w:lineRule="auto"/>
        <w:ind w:right="0"/>
        <w:jc w:val="left"/>
        <w:rPr>
          <w:sz w:val="24"/>
          <w:szCs w:val="24"/>
          <w:lang w:val="en-US" w:eastAsia="en-US"/>
        </w:rPr>
      </w:pPr>
      <w:r w:rsidRPr="00D927A6">
        <w:rPr>
          <w:sz w:val="24"/>
          <w:szCs w:val="24"/>
          <w:lang w:val="en-US" w:eastAsia="en-US"/>
        </w:rPr>
        <w:t>Integrate RNA World more tightly with geochemical and planetary constraints.</w:t>
      </w:r>
    </w:p>
    <w:p w14:paraId="59794302" w14:textId="77777777" w:rsidR="00D927A6" w:rsidRPr="00D927A6" w:rsidRDefault="00D927A6" w:rsidP="00D927A6">
      <w:pPr>
        <w:spacing w:before="0" w:line="240" w:lineRule="auto"/>
        <w:ind w:right="0"/>
        <w:jc w:val="left"/>
        <w:rPr>
          <w:sz w:val="24"/>
          <w:szCs w:val="24"/>
          <w:lang w:val="en-US" w:eastAsia="en-US"/>
        </w:rPr>
      </w:pPr>
      <w:r w:rsidRPr="00D927A6">
        <w:rPr>
          <w:sz w:val="24"/>
          <w:szCs w:val="24"/>
          <w:lang w:val="en-US" w:eastAsia="en-US"/>
        </w:rPr>
        <w:pict w14:anchorId="67B2F7C1">
          <v:rect id="_x0000_i3614" style="width:0;height:1.5pt" o:hralign="center" o:hrstd="t" o:hr="t" fillcolor="#a0a0a0" stroked="f"/>
        </w:pict>
      </w:r>
    </w:p>
    <w:p w14:paraId="1C0C7972" w14:textId="77777777" w:rsidR="00D927A6" w:rsidRPr="00D927A6" w:rsidRDefault="00D927A6" w:rsidP="00D927A6">
      <w:pPr>
        <w:spacing w:before="100" w:beforeAutospacing="1" w:after="100" w:afterAutospacing="1" w:line="240" w:lineRule="auto"/>
        <w:ind w:right="0"/>
        <w:jc w:val="left"/>
        <w:outlineLvl w:val="1"/>
        <w:rPr>
          <w:b/>
          <w:bCs/>
          <w:sz w:val="24"/>
          <w:szCs w:val="24"/>
          <w:lang w:val="en-US" w:eastAsia="en-US"/>
        </w:rPr>
      </w:pPr>
      <w:r w:rsidRPr="00D927A6">
        <w:rPr>
          <w:b/>
          <w:bCs/>
          <w:sz w:val="24"/>
          <w:szCs w:val="24"/>
          <w:lang w:val="en-US" w:eastAsia="en-US"/>
        </w:rPr>
        <w:t>COMPARATIVE POSITIONING:</w:t>
      </w:r>
    </w:p>
    <w:p w14:paraId="259BDC76" w14:textId="77777777" w:rsidR="00D927A6" w:rsidRPr="00D927A6" w:rsidRDefault="00D927A6" w:rsidP="00D927A6">
      <w:pPr>
        <w:spacing w:before="100" w:beforeAutospacing="1" w:after="100" w:afterAutospacing="1" w:line="240" w:lineRule="auto"/>
        <w:ind w:right="0"/>
        <w:jc w:val="left"/>
        <w:rPr>
          <w:sz w:val="24"/>
          <w:szCs w:val="24"/>
          <w:lang w:val="en-US" w:eastAsia="en-US"/>
        </w:rPr>
      </w:pPr>
      <w:r w:rsidRPr="00D927A6">
        <w:rPr>
          <w:sz w:val="24"/>
          <w:szCs w:val="24"/>
          <w:lang w:val="en-US" w:eastAsia="en-US"/>
        </w:rPr>
        <w:t xml:space="preserve">Based on </w:t>
      </w:r>
      <w:r w:rsidRPr="00D927A6">
        <w:rPr>
          <w:b/>
          <w:bCs/>
          <w:sz w:val="24"/>
          <w:szCs w:val="24"/>
          <w:lang w:val="en-US" w:eastAsia="en-US"/>
        </w:rPr>
        <w:t>S(T) ≈ 42.2%</w:t>
      </w:r>
      <w:r w:rsidRPr="00D927A6">
        <w:rPr>
          <w:sz w:val="24"/>
          <w:szCs w:val="24"/>
          <w:lang w:val="en-US" w:eastAsia="en-US"/>
        </w:rPr>
        <w:t>, this theory is comparable to:</w:t>
      </w:r>
    </w:p>
    <w:p w14:paraId="676570BC" w14:textId="77777777" w:rsidR="00D927A6" w:rsidRPr="00D927A6" w:rsidRDefault="00D927A6" w:rsidP="00D927A6">
      <w:pPr>
        <w:numPr>
          <w:ilvl w:val="0"/>
          <w:numId w:val="161"/>
        </w:numPr>
        <w:spacing w:before="100" w:beforeAutospacing="1" w:after="100" w:afterAutospacing="1" w:line="240" w:lineRule="auto"/>
        <w:ind w:right="0"/>
        <w:jc w:val="left"/>
        <w:rPr>
          <w:sz w:val="24"/>
          <w:szCs w:val="24"/>
          <w:lang w:val="en-US" w:eastAsia="en-US"/>
        </w:rPr>
      </w:pPr>
      <w:r w:rsidRPr="00D927A6">
        <w:rPr>
          <w:b/>
          <w:bCs/>
          <w:sz w:val="24"/>
          <w:szCs w:val="24"/>
          <w:lang w:val="en-US" w:eastAsia="en-US"/>
        </w:rPr>
        <w:t>Conceptually interesting but weak empirical/modal grip</w:t>
      </w:r>
      <w:r w:rsidRPr="00D927A6">
        <w:rPr>
          <w:sz w:val="24"/>
          <w:szCs w:val="24"/>
          <w:lang w:val="en-US" w:eastAsia="en-US"/>
        </w:rPr>
        <w:t xml:space="preserve"> — a plausible evolutionary narrative with limited exclusionary power.</w:t>
      </w:r>
    </w:p>
    <w:p w14:paraId="39A2BC48" w14:textId="77777777" w:rsidR="00D927A6" w:rsidRPr="00D927A6" w:rsidRDefault="00D927A6" w:rsidP="00D927A6">
      <w:pPr>
        <w:spacing w:before="0" w:line="240" w:lineRule="auto"/>
        <w:ind w:right="0"/>
        <w:jc w:val="left"/>
        <w:rPr>
          <w:sz w:val="24"/>
          <w:szCs w:val="24"/>
          <w:lang w:val="en-US" w:eastAsia="en-US"/>
        </w:rPr>
      </w:pPr>
      <w:r w:rsidRPr="00D927A6">
        <w:rPr>
          <w:sz w:val="24"/>
          <w:szCs w:val="24"/>
          <w:lang w:val="en-US" w:eastAsia="en-US"/>
        </w:rPr>
        <w:pict w14:anchorId="57D78633">
          <v:rect id="_x0000_i3615" style="width:0;height:1.5pt" o:hralign="center" o:hrstd="t" o:hr="t" fillcolor="#a0a0a0" stroked="f"/>
        </w:pict>
      </w:r>
    </w:p>
    <w:p w14:paraId="331DE3C8" w14:textId="77777777" w:rsidR="00D927A6" w:rsidRPr="00D927A6" w:rsidRDefault="00D927A6" w:rsidP="00D927A6">
      <w:pPr>
        <w:spacing w:before="100" w:beforeAutospacing="1" w:after="100" w:afterAutospacing="1" w:line="240" w:lineRule="auto"/>
        <w:ind w:right="0"/>
        <w:jc w:val="left"/>
        <w:rPr>
          <w:sz w:val="24"/>
          <w:szCs w:val="24"/>
          <w:lang w:val="en-US" w:eastAsia="en-US"/>
        </w:rPr>
      </w:pPr>
      <w:r w:rsidRPr="00D927A6">
        <w:rPr>
          <w:b/>
          <w:bCs/>
          <w:sz w:val="24"/>
          <w:szCs w:val="24"/>
          <w:lang w:val="en-US" w:eastAsia="en-US"/>
        </w:rPr>
        <w:t>Summary Judgment:</w:t>
      </w:r>
      <w:r w:rsidRPr="00D927A6">
        <w:rPr>
          <w:sz w:val="24"/>
          <w:szCs w:val="24"/>
          <w:lang w:val="en-US" w:eastAsia="en-US"/>
        </w:rPr>
        <w:br/>
        <w:t xml:space="preserve">Under the Structural–Bayesian I-C-O-N framework, the RNA World Hypothesis ranks as a </w:t>
      </w:r>
      <w:r w:rsidRPr="00D927A6">
        <w:rPr>
          <w:b/>
          <w:bCs/>
          <w:sz w:val="24"/>
          <w:szCs w:val="24"/>
          <w:lang w:val="en-US" w:eastAsia="en-US"/>
        </w:rPr>
        <w:t>moderately admissible origin-of-life hypothesis</w:t>
      </w:r>
      <w:r w:rsidRPr="00D927A6">
        <w:rPr>
          <w:sz w:val="24"/>
          <w:szCs w:val="24"/>
          <w:lang w:val="en-US" w:eastAsia="en-US"/>
        </w:rPr>
        <w:t xml:space="preserve">. Its strength lies in ontological concreteness and partial experimental support; its weakness lies in permissiveness and reliance on auxiliary assumptions. At present, it functions more as a </w:t>
      </w:r>
      <w:r w:rsidRPr="00D927A6">
        <w:rPr>
          <w:i/>
          <w:iCs/>
          <w:sz w:val="24"/>
          <w:szCs w:val="24"/>
          <w:lang w:val="en-US" w:eastAsia="en-US"/>
        </w:rPr>
        <w:t>research-guiding scaffold</w:t>
      </w:r>
      <w:r w:rsidRPr="00D927A6">
        <w:rPr>
          <w:sz w:val="24"/>
          <w:szCs w:val="24"/>
          <w:lang w:val="en-US" w:eastAsia="en-US"/>
        </w:rPr>
        <w:t xml:space="preserve"> than as a sharply constrained theory of early life.</w:t>
      </w:r>
    </w:p>
    <w:p w14:paraId="65F0D2E9" w14:textId="77777777" w:rsidR="00D927A6" w:rsidRPr="00D927A6" w:rsidRDefault="00D927A6" w:rsidP="00D927A6">
      <w:pPr>
        <w:pStyle w:val="Heading1"/>
        <w:rPr>
          <w:lang w:val="en-US" w:eastAsia="en-US"/>
        </w:rPr>
      </w:pPr>
      <w:bookmarkStart w:id="34" w:name="_Toc219235854"/>
      <w:r w:rsidRPr="00D927A6">
        <w:rPr>
          <w:bCs/>
          <w:lang w:val="en-US" w:eastAsia="en-US"/>
        </w:rPr>
        <w:lastRenderedPageBreak/>
        <w:t>THEORY:</w:t>
      </w:r>
      <w:r w:rsidRPr="00D927A6">
        <w:rPr>
          <w:lang w:val="en-US" w:eastAsia="en-US"/>
        </w:rPr>
        <w:t xml:space="preserve"> Endosymbiotic Theory (Serial Endosymbiosis Theory)</w:t>
      </w:r>
      <w:bookmarkEnd w:id="34"/>
    </w:p>
    <w:p w14:paraId="62D81287" w14:textId="77777777" w:rsidR="00D927A6" w:rsidRPr="00D927A6" w:rsidRDefault="00D927A6" w:rsidP="00D927A6">
      <w:pPr>
        <w:spacing w:before="0" w:line="240" w:lineRule="auto"/>
        <w:ind w:right="0"/>
        <w:jc w:val="left"/>
        <w:rPr>
          <w:sz w:val="24"/>
          <w:szCs w:val="24"/>
          <w:lang w:val="en-US" w:eastAsia="en-US"/>
        </w:rPr>
      </w:pPr>
      <w:r w:rsidRPr="00D927A6">
        <w:rPr>
          <w:sz w:val="24"/>
          <w:szCs w:val="24"/>
          <w:lang w:val="en-US" w:eastAsia="en-US"/>
        </w:rPr>
        <w:pict w14:anchorId="02443044">
          <v:rect id="_x0000_i3616" style="width:0;height:1.5pt" o:hralign="center" o:hrstd="t" o:hr="t" fillcolor="#a0a0a0" stroked="f"/>
        </w:pict>
      </w:r>
    </w:p>
    <w:p w14:paraId="164BB5BD" w14:textId="77777777" w:rsidR="00D927A6" w:rsidRPr="00D927A6" w:rsidRDefault="00D927A6" w:rsidP="00D927A6">
      <w:pPr>
        <w:spacing w:before="100" w:beforeAutospacing="1" w:after="100" w:afterAutospacing="1" w:line="240" w:lineRule="auto"/>
        <w:ind w:right="0"/>
        <w:jc w:val="left"/>
        <w:outlineLvl w:val="1"/>
        <w:rPr>
          <w:b/>
          <w:bCs/>
          <w:sz w:val="24"/>
          <w:szCs w:val="24"/>
          <w:lang w:val="en-US" w:eastAsia="en-US"/>
        </w:rPr>
      </w:pPr>
      <w:r w:rsidRPr="00D927A6">
        <w:rPr>
          <w:b/>
          <w:bCs/>
          <w:sz w:val="24"/>
          <w:szCs w:val="24"/>
          <w:lang w:val="en-US" w:eastAsia="en-US"/>
        </w:rPr>
        <w:t>EXTRACTED CORE CLAIMS:</w:t>
      </w:r>
    </w:p>
    <w:p w14:paraId="7187CE54" w14:textId="77777777" w:rsidR="00D927A6" w:rsidRPr="00D927A6" w:rsidRDefault="00D927A6" w:rsidP="00D927A6">
      <w:pPr>
        <w:numPr>
          <w:ilvl w:val="0"/>
          <w:numId w:val="162"/>
        </w:numPr>
        <w:spacing w:before="100" w:beforeAutospacing="1" w:after="100" w:afterAutospacing="1" w:line="240" w:lineRule="auto"/>
        <w:ind w:right="0"/>
        <w:jc w:val="left"/>
        <w:rPr>
          <w:sz w:val="24"/>
          <w:szCs w:val="24"/>
          <w:lang w:val="en-US" w:eastAsia="en-US"/>
        </w:rPr>
      </w:pPr>
      <w:r w:rsidRPr="00D927A6">
        <w:rPr>
          <w:sz w:val="24"/>
          <w:szCs w:val="24"/>
          <w:lang w:val="en-US" w:eastAsia="en-US"/>
        </w:rPr>
        <w:t>Eukaryotic cells originated through one or more endosymbiotic events involving distinct prokaryotic organisms.</w:t>
      </w:r>
    </w:p>
    <w:p w14:paraId="02034EFA" w14:textId="77777777" w:rsidR="00D927A6" w:rsidRPr="00D927A6" w:rsidRDefault="00D927A6" w:rsidP="00D927A6">
      <w:pPr>
        <w:numPr>
          <w:ilvl w:val="0"/>
          <w:numId w:val="162"/>
        </w:numPr>
        <w:spacing w:before="100" w:beforeAutospacing="1" w:after="100" w:afterAutospacing="1" w:line="240" w:lineRule="auto"/>
        <w:ind w:right="0"/>
        <w:jc w:val="left"/>
        <w:rPr>
          <w:sz w:val="24"/>
          <w:szCs w:val="24"/>
          <w:lang w:val="en-US" w:eastAsia="en-US"/>
        </w:rPr>
      </w:pPr>
      <w:r w:rsidRPr="00D927A6">
        <w:rPr>
          <w:sz w:val="24"/>
          <w:szCs w:val="24"/>
          <w:lang w:val="en-US" w:eastAsia="en-US"/>
        </w:rPr>
        <w:t>Mitochondria evolved from free-living aerobic bacteria (α-proteobacteria–like ancestors).</w:t>
      </w:r>
    </w:p>
    <w:p w14:paraId="53F97402" w14:textId="77777777" w:rsidR="00D927A6" w:rsidRPr="00D927A6" w:rsidRDefault="00D927A6" w:rsidP="00D927A6">
      <w:pPr>
        <w:numPr>
          <w:ilvl w:val="0"/>
          <w:numId w:val="162"/>
        </w:numPr>
        <w:spacing w:before="100" w:beforeAutospacing="1" w:after="100" w:afterAutospacing="1" w:line="240" w:lineRule="auto"/>
        <w:ind w:right="0"/>
        <w:jc w:val="left"/>
        <w:rPr>
          <w:sz w:val="24"/>
          <w:szCs w:val="24"/>
          <w:lang w:val="en-US" w:eastAsia="en-US"/>
        </w:rPr>
      </w:pPr>
      <w:r w:rsidRPr="00D927A6">
        <w:rPr>
          <w:sz w:val="24"/>
          <w:szCs w:val="24"/>
          <w:lang w:val="en-US" w:eastAsia="en-US"/>
        </w:rPr>
        <w:t>Chloroplasts evolved from free-living photosynthetic cyanobacteria.</w:t>
      </w:r>
    </w:p>
    <w:p w14:paraId="23E44A7F" w14:textId="77777777" w:rsidR="00D927A6" w:rsidRPr="00D927A6" w:rsidRDefault="00D927A6" w:rsidP="00D927A6">
      <w:pPr>
        <w:numPr>
          <w:ilvl w:val="0"/>
          <w:numId w:val="162"/>
        </w:numPr>
        <w:spacing w:before="100" w:beforeAutospacing="1" w:after="100" w:afterAutospacing="1" w:line="240" w:lineRule="auto"/>
        <w:ind w:right="0"/>
        <w:jc w:val="left"/>
        <w:rPr>
          <w:sz w:val="24"/>
          <w:szCs w:val="24"/>
          <w:lang w:val="en-US" w:eastAsia="en-US"/>
        </w:rPr>
      </w:pPr>
      <w:r w:rsidRPr="00D927A6">
        <w:rPr>
          <w:sz w:val="24"/>
          <w:szCs w:val="24"/>
          <w:lang w:val="en-US" w:eastAsia="en-US"/>
        </w:rPr>
        <w:t>Endosymbionts became permanent cellular organelles through long-term integration and gene transfer to the host nucleus.</w:t>
      </w:r>
    </w:p>
    <w:p w14:paraId="080AA57C" w14:textId="77777777" w:rsidR="00D927A6" w:rsidRPr="00D927A6" w:rsidRDefault="00D927A6" w:rsidP="00D927A6">
      <w:pPr>
        <w:numPr>
          <w:ilvl w:val="0"/>
          <w:numId w:val="162"/>
        </w:numPr>
        <w:spacing w:before="100" w:beforeAutospacing="1" w:after="100" w:afterAutospacing="1" w:line="240" w:lineRule="auto"/>
        <w:ind w:right="0"/>
        <w:jc w:val="left"/>
        <w:rPr>
          <w:sz w:val="24"/>
          <w:szCs w:val="24"/>
          <w:lang w:val="en-US" w:eastAsia="en-US"/>
        </w:rPr>
      </w:pPr>
      <w:r w:rsidRPr="00D927A6">
        <w:rPr>
          <w:sz w:val="24"/>
          <w:szCs w:val="24"/>
          <w:lang w:val="en-US" w:eastAsia="en-US"/>
        </w:rPr>
        <w:t>Modern eukaryotic cellular complexity is the result of symbiotic merger rather than gradual internal differentiation alone.</w:t>
      </w:r>
    </w:p>
    <w:p w14:paraId="1B7B3421" w14:textId="77777777" w:rsidR="00D927A6" w:rsidRPr="00D927A6" w:rsidRDefault="00D927A6" w:rsidP="00D927A6">
      <w:pPr>
        <w:spacing w:before="0" w:line="240" w:lineRule="auto"/>
        <w:ind w:right="0"/>
        <w:jc w:val="left"/>
        <w:rPr>
          <w:sz w:val="24"/>
          <w:szCs w:val="24"/>
          <w:lang w:val="en-US" w:eastAsia="en-US"/>
        </w:rPr>
      </w:pPr>
      <w:r w:rsidRPr="00D927A6">
        <w:rPr>
          <w:sz w:val="24"/>
          <w:szCs w:val="24"/>
          <w:lang w:val="en-US" w:eastAsia="en-US"/>
        </w:rPr>
        <w:pict w14:anchorId="0CFC5D19">
          <v:rect id="_x0000_i3617" style="width:0;height:1.5pt" o:hralign="center" o:hrstd="t" o:hr="t" fillcolor="#a0a0a0" stroked="f"/>
        </w:pict>
      </w:r>
    </w:p>
    <w:p w14:paraId="608BA4A9" w14:textId="77777777" w:rsidR="00D927A6" w:rsidRPr="00D927A6" w:rsidRDefault="00D927A6" w:rsidP="00D927A6">
      <w:pPr>
        <w:spacing w:before="100" w:beforeAutospacing="1" w:after="100" w:afterAutospacing="1" w:line="240" w:lineRule="auto"/>
        <w:ind w:right="0"/>
        <w:jc w:val="left"/>
        <w:outlineLvl w:val="1"/>
        <w:rPr>
          <w:b/>
          <w:bCs/>
          <w:sz w:val="24"/>
          <w:szCs w:val="24"/>
          <w:lang w:val="en-US" w:eastAsia="en-US"/>
        </w:rPr>
      </w:pPr>
      <w:r w:rsidRPr="00D927A6">
        <w:rPr>
          <w:b/>
          <w:bCs/>
          <w:sz w:val="24"/>
          <w:szCs w:val="24"/>
          <w:lang w:val="en-US" w:eastAsia="en-US"/>
        </w:rPr>
        <w:t>LAYER SCORES: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155"/>
        <w:gridCol w:w="634"/>
        <w:gridCol w:w="3299"/>
      </w:tblGrid>
      <w:tr w:rsidR="00D927A6" w:rsidRPr="00D927A6" w14:paraId="0EFFCCCD" w14:textId="77777777">
        <w:trPr>
          <w:tblHeader/>
          <w:tblCellSpacing w:w="15" w:type="dxa"/>
        </w:trPr>
        <w:tc>
          <w:tcPr>
            <w:tcW w:w="0" w:type="auto"/>
            <w:vAlign w:val="center"/>
            <w:hideMark/>
          </w:tcPr>
          <w:p w14:paraId="6838DCF4" w14:textId="77777777" w:rsidR="00D927A6" w:rsidRPr="00D927A6" w:rsidRDefault="00D927A6" w:rsidP="00D927A6">
            <w:pPr>
              <w:spacing w:before="0" w:line="240" w:lineRule="auto"/>
              <w:ind w:right="0"/>
              <w:jc w:val="center"/>
              <w:rPr>
                <w:b/>
                <w:bCs/>
                <w:sz w:val="24"/>
                <w:szCs w:val="24"/>
                <w:lang w:val="en-US" w:eastAsia="en-US"/>
              </w:rPr>
            </w:pPr>
            <w:r w:rsidRPr="00D927A6">
              <w:rPr>
                <w:b/>
                <w:bCs/>
                <w:sz w:val="24"/>
                <w:szCs w:val="24"/>
                <w:lang w:val="en-US" w:eastAsia="en-US"/>
              </w:rPr>
              <w:t>Layer</w:t>
            </w:r>
          </w:p>
        </w:tc>
        <w:tc>
          <w:tcPr>
            <w:tcW w:w="0" w:type="auto"/>
            <w:vAlign w:val="center"/>
            <w:hideMark/>
          </w:tcPr>
          <w:p w14:paraId="68817C9E" w14:textId="77777777" w:rsidR="00D927A6" w:rsidRPr="00D927A6" w:rsidRDefault="00D927A6" w:rsidP="00D927A6">
            <w:pPr>
              <w:spacing w:before="0" w:line="240" w:lineRule="auto"/>
              <w:ind w:right="0"/>
              <w:jc w:val="center"/>
              <w:rPr>
                <w:b/>
                <w:bCs/>
                <w:sz w:val="24"/>
                <w:szCs w:val="24"/>
                <w:lang w:val="en-US" w:eastAsia="en-US"/>
              </w:rPr>
            </w:pPr>
            <w:r w:rsidRPr="00D927A6">
              <w:rPr>
                <w:b/>
                <w:bCs/>
                <w:sz w:val="24"/>
                <w:szCs w:val="24"/>
                <w:lang w:val="en-US" w:eastAsia="en-US"/>
              </w:rPr>
              <w:t>Score</w:t>
            </w:r>
          </w:p>
        </w:tc>
        <w:tc>
          <w:tcPr>
            <w:tcW w:w="0" w:type="auto"/>
            <w:vAlign w:val="center"/>
            <w:hideMark/>
          </w:tcPr>
          <w:p w14:paraId="4A969C87" w14:textId="77777777" w:rsidR="00D927A6" w:rsidRPr="00D927A6" w:rsidRDefault="00D927A6" w:rsidP="00D927A6">
            <w:pPr>
              <w:spacing w:before="0" w:line="240" w:lineRule="auto"/>
              <w:ind w:right="0"/>
              <w:jc w:val="center"/>
              <w:rPr>
                <w:b/>
                <w:bCs/>
                <w:sz w:val="24"/>
                <w:szCs w:val="24"/>
                <w:lang w:val="en-US" w:eastAsia="en-US"/>
              </w:rPr>
            </w:pPr>
            <w:r w:rsidRPr="00D927A6">
              <w:rPr>
                <w:b/>
                <w:bCs/>
                <w:sz w:val="24"/>
                <w:szCs w:val="24"/>
                <w:lang w:val="en-US" w:eastAsia="en-US"/>
              </w:rPr>
              <w:t>Breakdown</w:t>
            </w:r>
          </w:p>
        </w:tc>
      </w:tr>
      <w:tr w:rsidR="00D927A6" w:rsidRPr="00D927A6" w14:paraId="20E178E1" w14:textId="77777777">
        <w:trPr>
          <w:tblCellSpacing w:w="15" w:type="dxa"/>
        </w:trPr>
        <w:tc>
          <w:tcPr>
            <w:tcW w:w="0" w:type="auto"/>
            <w:vAlign w:val="center"/>
            <w:hideMark/>
          </w:tcPr>
          <w:p w14:paraId="06607B37" w14:textId="77777777" w:rsidR="00D927A6" w:rsidRPr="00D927A6" w:rsidRDefault="00D927A6" w:rsidP="00D927A6">
            <w:pPr>
              <w:spacing w:before="0" w:line="240" w:lineRule="auto"/>
              <w:ind w:right="0"/>
              <w:jc w:val="left"/>
              <w:rPr>
                <w:sz w:val="24"/>
                <w:szCs w:val="24"/>
                <w:lang w:val="en-US" w:eastAsia="en-US"/>
              </w:rPr>
            </w:pPr>
            <w:r w:rsidRPr="00D927A6">
              <w:rPr>
                <w:sz w:val="24"/>
                <w:szCs w:val="24"/>
                <w:lang w:val="en-US" w:eastAsia="en-US"/>
              </w:rPr>
              <w:t>I (Internal Integrity)</w:t>
            </w:r>
          </w:p>
        </w:tc>
        <w:tc>
          <w:tcPr>
            <w:tcW w:w="0" w:type="auto"/>
            <w:vAlign w:val="center"/>
            <w:hideMark/>
          </w:tcPr>
          <w:p w14:paraId="3E639CEF" w14:textId="77777777" w:rsidR="00D927A6" w:rsidRPr="00D927A6" w:rsidRDefault="00D927A6" w:rsidP="00D927A6">
            <w:pPr>
              <w:spacing w:before="0" w:line="240" w:lineRule="auto"/>
              <w:ind w:right="0"/>
              <w:jc w:val="left"/>
              <w:rPr>
                <w:sz w:val="24"/>
                <w:szCs w:val="24"/>
                <w:lang w:val="en-US" w:eastAsia="en-US"/>
              </w:rPr>
            </w:pPr>
            <w:r w:rsidRPr="00D927A6">
              <w:rPr>
                <w:b/>
                <w:bCs/>
                <w:sz w:val="24"/>
                <w:szCs w:val="24"/>
                <w:lang w:val="en-US" w:eastAsia="en-US"/>
              </w:rPr>
              <w:t>5 / 5</w:t>
            </w:r>
          </w:p>
        </w:tc>
        <w:tc>
          <w:tcPr>
            <w:tcW w:w="0" w:type="auto"/>
            <w:vAlign w:val="center"/>
            <w:hideMark/>
          </w:tcPr>
          <w:p w14:paraId="0E886042" w14:textId="77777777" w:rsidR="00D927A6" w:rsidRPr="00D927A6" w:rsidRDefault="00D927A6" w:rsidP="00D927A6">
            <w:pPr>
              <w:spacing w:before="0" w:line="240" w:lineRule="auto"/>
              <w:ind w:right="0"/>
              <w:jc w:val="left"/>
              <w:rPr>
                <w:sz w:val="24"/>
                <w:szCs w:val="24"/>
                <w:lang w:val="en-US" w:eastAsia="en-US"/>
              </w:rPr>
            </w:pPr>
            <w:r w:rsidRPr="00D927A6">
              <w:rPr>
                <w:sz w:val="24"/>
                <w:szCs w:val="24"/>
                <w:lang w:val="en-US" w:eastAsia="en-US"/>
              </w:rPr>
              <w:t>A1=1, A2=1, A3=1, A4=1, A5=1</w:t>
            </w:r>
          </w:p>
        </w:tc>
      </w:tr>
      <w:tr w:rsidR="00D927A6" w:rsidRPr="00D927A6" w14:paraId="35E67C6A" w14:textId="77777777">
        <w:trPr>
          <w:tblCellSpacing w:w="15" w:type="dxa"/>
        </w:trPr>
        <w:tc>
          <w:tcPr>
            <w:tcW w:w="0" w:type="auto"/>
            <w:vAlign w:val="center"/>
            <w:hideMark/>
          </w:tcPr>
          <w:p w14:paraId="04E70C5C" w14:textId="77777777" w:rsidR="00D927A6" w:rsidRPr="00D927A6" w:rsidRDefault="00D927A6" w:rsidP="00D927A6">
            <w:pPr>
              <w:spacing w:before="0" w:line="240" w:lineRule="auto"/>
              <w:ind w:right="0"/>
              <w:jc w:val="left"/>
              <w:rPr>
                <w:sz w:val="24"/>
                <w:szCs w:val="24"/>
                <w:lang w:val="en-US" w:eastAsia="en-US"/>
              </w:rPr>
            </w:pPr>
            <w:r w:rsidRPr="00D927A6">
              <w:rPr>
                <w:sz w:val="24"/>
                <w:szCs w:val="24"/>
                <w:lang w:val="en-US" w:eastAsia="en-US"/>
              </w:rPr>
              <w:t>C (Constraint Power)</w:t>
            </w:r>
          </w:p>
        </w:tc>
        <w:tc>
          <w:tcPr>
            <w:tcW w:w="0" w:type="auto"/>
            <w:vAlign w:val="center"/>
            <w:hideMark/>
          </w:tcPr>
          <w:p w14:paraId="2ED1D6E0" w14:textId="77777777" w:rsidR="00D927A6" w:rsidRPr="00D927A6" w:rsidRDefault="00D927A6" w:rsidP="00D927A6">
            <w:pPr>
              <w:spacing w:before="0" w:line="240" w:lineRule="auto"/>
              <w:ind w:right="0"/>
              <w:jc w:val="left"/>
              <w:rPr>
                <w:sz w:val="24"/>
                <w:szCs w:val="24"/>
                <w:lang w:val="en-US" w:eastAsia="en-US"/>
              </w:rPr>
            </w:pPr>
            <w:r w:rsidRPr="00D927A6">
              <w:rPr>
                <w:b/>
                <w:bCs/>
                <w:sz w:val="24"/>
                <w:szCs w:val="24"/>
                <w:lang w:val="en-US" w:eastAsia="en-US"/>
              </w:rPr>
              <w:t>3 / 3</w:t>
            </w:r>
          </w:p>
        </w:tc>
        <w:tc>
          <w:tcPr>
            <w:tcW w:w="0" w:type="auto"/>
            <w:vAlign w:val="center"/>
            <w:hideMark/>
          </w:tcPr>
          <w:p w14:paraId="432D24B8" w14:textId="77777777" w:rsidR="00D927A6" w:rsidRPr="00D927A6" w:rsidRDefault="00D927A6" w:rsidP="00D927A6">
            <w:pPr>
              <w:spacing w:before="0" w:line="240" w:lineRule="auto"/>
              <w:ind w:right="0"/>
              <w:jc w:val="left"/>
              <w:rPr>
                <w:sz w:val="24"/>
                <w:szCs w:val="24"/>
                <w:lang w:val="en-US" w:eastAsia="en-US"/>
              </w:rPr>
            </w:pPr>
            <w:r w:rsidRPr="00D927A6">
              <w:rPr>
                <w:sz w:val="24"/>
                <w:szCs w:val="24"/>
                <w:lang w:val="en-US" w:eastAsia="en-US"/>
              </w:rPr>
              <w:t>B1=1, B2=1, B3=1</w:t>
            </w:r>
          </w:p>
        </w:tc>
      </w:tr>
      <w:tr w:rsidR="00D927A6" w:rsidRPr="00D927A6" w14:paraId="3AD9D289" w14:textId="77777777">
        <w:trPr>
          <w:tblCellSpacing w:w="15" w:type="dxa"/>
        </w:trPr>
        <w:tc>
          <w:tcPr>
            <w:tcW w:w="0" w:type="auto"/>
            <w:vAlign w:val="center"/>
            <w:hideMark/>
          </w:tcPr>
          <w:p w14:paraId="663FB29E" w14:textId="77777777" w:rsidR="00D927A6" w:rsidRPr="00D927A6" w:rsidRDefault="00D927A6" w:rsidP="00D927A6">
            <w:pPr>
              <w:spacing w:before="0" w:line="240" w:lineRule="auto"/>
              <w:ind w:right="0"/>
              <w:jc w:val="left"/>
              <w:rPr>
                <w:sz w:val="24"/>
                <w:szCs w:val="24"/>
                <w:lang w:val="en-US" w:eastAsia="en-US"/>
              </w:rPr>
            </w:pPr>
            <w:r w:rsidRPr="00D927A6">
              <w:rPr>
                <w:sz w:val="24"/>
                <w:szCs w:val="24"/>
                <w:lang w:val="en-US" w:eastAsia="en-US"/>
              </w:rPr>
              <w:t>O (Ontological Load)</w:t>
            </w:r>
          </w:p>
        </w:tc>
        <w:tc>
          <w:tcPr>
            <w:tcW w:w="0" w:type="auto"/>
            <w:vAlign w:val="center"/>
            <w:hideMark/>
          </w:tcPr>
          <w:p w14:paraId="34B43582" w14:textId="77777777" w:rsidR="00D927A6" w:rsidRPr="00D927A6" w:rsidRDefault="00D927A6" w:rsidP="00D927A6">
            <w:pPr>
              <w:spacing w:before="0" w:line="240" w:lineRule="auto"/>
              <w:ind w:right="0"/>
              <w:jc w:val="left"/>
              <w:rPr>
                <w:sz w:val="24"/>
                <w:szCs w:val="24"/>
                <w:lang w:val="en-US" w:eastAsia="en-US"/>
              </w:rPr>
            </w:pPr>
            <w:r w:rsidRPr="00D927A6">
              <w:rPr>
                <w:b/>
                <w:bCs/>
                <w:sz w:val="24"/>
                <w:szCs w:val="24"/>
                <w:lang w:val="en-US" w:eastAsia="en-US"/>
              </w:rPr>
              <w:t>2 / 2</w:t>
            </w:r>
          </w:p>
        </w:tc>
        <w:tc>
          <w:tcPr>
            <w:tcW w:w="0" w:type="auto"/>
            <w:vAlign w:val="center"/>
            <w:hideMark/>
          </w:tcPr>
          <w:p w14:paraId="00759B77" w14:textId="77777777" w:rsidR="00D927A6" w:rsidRPr="00D927A6" w:rsidRDefault="00D927A6" w:rsidP="00D927A6">
            <w:pPr>
              <w:spacing w:before="0" w:line="240" w:lineRule="auto"/>
              <w:ind w:right="0"/>
              <w:jc w:val="left"/>
              <w:rPr>
                <w:sz w:val="24"/>
                <w:szCs w:val="24"/>
                <w:lang w:val="en-US" w:eastAsia="en-US"/>
              </w:rPr>
            </w:pPr>
            <w:r w:rsidRPr="00D927A6">
              <w:rPr>
                <w:sz w:val="24"/>
                <w:szCs w:val="24"/>
                <w:lang w:val="en-US" w:eastAsia="en-US"/>
              </w:rPr>
              <w:t>C1=1, C2=1</w:t>
            </w:r>
          </w:p>
        </w:tc>
      </w:tr>
      <w:tr w:rsidR="00D927A6" w:rsidRPr="00D927A6" w14:paraId="39D27947" w14:textId="77777777">
        <w:trPr>
          <w:tblCellSpacing w:w="15" w:type="dxa"/>
        </w:trPr>
        <w:tc>
          <w:tcPr>
            <w:tcW w:w="0" w:type="auto"/>
            <w:vAlign w:val="center"/>
            <w:hideMark/>
          </w:tcPr>
          <w:p w14:paraId="516EB55A" w14:textId="77777777" w:rsidR="00D927A6" w:rsidRPr="00D927A6" w:rsidRDefault="00D927A6" w:rsidP="00D927A6">
            <w:pPr>
              <w:spacing w:before="0" w:line="240" w:lineRule="auto"/>
              <w:ind w:right="0"/>
              <w:jc w:val="left"/>
              <w:rPr>
                <w:sz w:val="24"/>
                <w:szCs w:val="24"/>
                <w:lang w:val="en-US" w:eastAsia="en-US"/>
              </w:rPr>
            </w:pPr>
            <w:r w:rsidRPr="00D927A6">
              <w:rPr>
                <w:sz w:val="24"/>
                <w:szCs w:val="24"/>
                <w:lang w:val="en-US" w:eastAsia="en-US"/>
              </w:rPr>
              <w:t>N (Non-Triviality)</w:t>
            </w:r>
          </w:p>
        </w:tc>
        <w:tc>
          <w:tcPr>
            <w:tcW w:w="0" w:type="auto"/>
            <w:vAlign w:val="center"/>
            <w:hideMark/>
          </w:tcPr>
          <w:p w14:paraId="1F300BFF" w14:textId="77777777" w:rsidR="00D927A6" w:rsidRPr="00D927A6" w:rsidRDefault="00D927A6" w:rsidP="00D927A6">
            <w:pPr>
              <w:spacing w:before="0" w:line="240" w:lineRule="auto"/>
              <w:ind w:right="0"/>
              <w:jc w:val="left"/>
              <w:rPr>
                <w:sz w:val="24"/>
                <w:szCs w:val="24"/>
                <w:lang w:val="en-US" w:eastAsia="en-US"/>
              </w:rPr>
            </w:pPr>
            <w:r w:rsidRPr="00D927A6">
              <w:rPr>
                <w:b/>
                <w:bCs/>
                <w:sz w:val="24"/>
                <w:szCs w:val="24"/>
                <w:lang w:val="en-US" w:eastAsia="en-US"/>
              </w:rPr>
              <w:t>1.0</w:t>
            </w:r>
          </w:p>
        </w:tc>
        <w:tc>
          <w:tcPr>
            <w:tcW w:w="0" w:type="auto"/>
            <w:vAlign w:val="center"/>
            <w:hideMark/>
          </w:tcPr>
          <w:p w14:paraId="1149085C" w14:textId="77777777" w:rsidR="00D927A6" w:rsidRPr="00D927A6" w:rsidRDefault="00D927A6" w:rsidP="00D927A6">
            <w:pPr>
              <w:spacing w:before="0" w:line="240" w:lineRule="auto"/>
              <w:ind w:right="0"/>
              <w:jc w:val="left"/>
              <w:rPr>
                <w:sz w:val="24"/>
                <w:szCs w:val="24"/>
                <w:lang w:val="en-US" w:eastAsia="en-US"/>
              </w:rPr>
            </w:pPr>
            <w:r w:rsidRPr="00D927A6">
              <w:rPr>
                <w:sz w:val="24"/>
                <w:szCs w:val="24"/>
                <w:lang w:val="en-US" w:eastAsia="en-US"/>
              </w:rPr>
              <w:t>0.4 + 0.2×3</w:t>
            </w:r>
          </w:p>
        </w:tc>
      </w:tr>
    </w:tbl>
    <w:p w14:paraId="5A837A0C" w14:textId="77777777" w:rsidR="00D927A6" w:rsidRPr="00D927A6" w:rsidRDefault="00D927A6" w:rsidP="00D927A6">
      <w:pPr>
        <w:spacing w:before="0" w:line="240" w:lineRule="auto"/>
        <w:ind w:right="0"/>
        <w:jc w:val="left"/>
        <w:rPr>
          <w:sz w:val="24"/>
          <w:szCs w:val="24"/>
          <w:lang w:val="en-US" w:eastAsia="en-US"/>
        </w:rPr>
      </w:pPr>
      <w:r w:rsidRPr="00D927A6">
        <w:rPr>
          <w:sz w:val="24"/>
          <w:szCs w:val="24"/>
          <w:lang w:val="en-US" w:eastAsia="en-US"/>
        </w:rPr>
        <w:pict w14:anchorId="488C4AFF">
          <v:rect id="_x0000_i3618" style="width:0;height:1.5pt" o:hralign="center" o:hrstd="t" o:hr="t" fillcolor="#a0a0a0" stroked="f"/>
        </w:pict>
      </w:r>
    </w:p>
    <w:p w14:paraId="00EE15B9" w14:textId="77777777" w:rsidR="00D927A6" w:rsidRPr="00D927A6" w:rsidRDefault="00D927A6" w:rsidP="00D927A6">
      <w:pPr>
        <w:spacing w:before="100" w:beforeAutospacing="1" w:after="100" w:afterAutospacing="1" w:line="240" w:lineRule="auto"/>
        <w:ind w:right="0"/>
        <w:jc w:val="left"/>
        <w:outlineLvl w:val="1"/>
        <w:rPr>
          <w:b/>
          <w:bCs/>
          <w:sz w:val="24"/>
          <w:szCs w:val="24"/>
          <w:lang w:val="en-US" w:eastAsia="en-US"/>
        </w:rPr>
      </w:pPr>
      <w:r w:rsidRPr="00D927A6">
        <w:rPr>
          <w:b/>
          <w:bCs/>
          <w:sz w:val="24"/>
          <w:szCs w:val="24"/>
          <w:lang w:val="en-US" w:eastAsia="en-US"/>
        </w:rPr>
        <w:t>CALCULATIONS:</w:t>
      </w:r>
    </w:p>
    <w:p w14:paraId="48C41B3F" w14:textId="77777777" w:rsidR="00D927A6" w:rsidRPr="00D927A6" w:rsidRDefault="00D927A6" w:rsidP="00D927A6">
      <w:pPr>
        <w:numPr>
          <w:ilvl w:val="0"/>
          <w:numId w:val="163"/>
        </w:numPr>
        <w:spacing w:before="100" w:beforeAutospacing="1" w:after="100" w:afterAutospacing="1" w:line="240" w:lineRule="auto"/>
        <w:ind w:right="0"/>
        <w:jc w:val="left"/>
        <w:rPr>
          <w:sz w:val="24"/>
          <w:szCs w:val="24"/>
          <w:lang w:val="en-US" w:eastAsia="en-US"/>
        </w:rPr>
      </w:pPr>
      <w:r w:rsidRPr="00D927A6">
        <w:rPr>
          <w:b/>
          <w:bCs/>
          <w:sz w:val="24"/>
          <w:szCs w:val="24"/>
          <w:lang w:val="en-US" w:eastAsia="en-US"/>
        </w:rPr>
        <w:lastRenderedPageBreak/>
        <w:t>Non-Triviality Multiplier:</w:t>
      </w:r>
      <w:r w:rsidRPr="00D927A6">
        <w:rPr>
          <w:sz w:val="24"/>
          <w:szCs w:val="24"/>
          <w:lang w:val="en-US" w:eastAsia="en-US"/>
        </w:rPr>
        <w:br/>
        <w:t xml:space="preserve">N = 0.4 + 0.2 × 3 = </w:t>
      </w:r>
      <w:r w:rsidRPr="00D927A6">
        <w:rPr>
          <w:b/>
          <w:bCs/>
          <w:sz w:val="24"/>
          <w:szCs w:val="24"/>
          <w:lang w:val="en-US" w:eastAsia="en-US"/>
        </w:rPr>
        <w:t>1.0</w:t>
      </w:r>
    </w:p>
    <w:p w14:paraId="26560CD7" w14:textId="77777777" w:rsidR="00D927A6" w:rsidRPr="00D927A6" w:rsidRDefault="00D927A6" w:rsidP="00D927A6">
      <w:pPr>
        <w:numPr>
          <w:ilvl w:val="0"/>
          <w:numId w:val="163"/>
        </w:numPr>
        <w:spacing w:before="100" w:beforeAutospacing="1" w:after="100" w:afterAutospacing="1" w:line="240" w:lineRule="auto"/>
        <w:ind w:right="0"/>
        <w:jc w:val="left"/>
        <w:rPr>
          <w:sz w:val="24"/>
          <w:szCs w:val="24"/>
          <w:lang w:val="en-US" w:eastAsia="en-US"/>
        </w:rPr>
      </w:pPr>
      <w:r w:rsidRPr="00D927A6">
        <w:rPr>
          <w:b/>
          <w:bCs/>
          <w:sz w:val="24"/>
          <w:szCs w:val="24"/>
          <w:lang w:val="en-US" w:eastAsia="en-US"/>
        </w:rPr>
        <w:t>Raw Score:</w:t>
      </w:r>
      <w:r w:rsidRPr="00D927A6">
        <w:rPr>
          <w:sz w:val="24"/>
          <w:szCs w:val="24"/>
          <w:lang w:val="en-US" w:eastAsia="en-US"/>
        </w:rPr>
        <w:br/>
        <w:t xml:space="preserve">2×5 + 3×3 + 4×2 = 10 + 9 + 8 = </w:t>
      </w:r>
      <w:r w:rsidRPr="00D927A6">
        <w:rPr>
          <w:b/>
          <w:bCs/>
          <w:sz w:val="24"/>
          <w:szCs w:val="24"/>
          <w:lang w:val="en-US" w:eastAsia="en-US"/>
        </w:rPr>
        <w:t>27</w:t>
      </w:r>
    </w:p>
    <w:p w14:paraId="4E3767F3" w14:textId="77777777" w:rsidR="00D927A6" w:rsidRPr="00D927A6" w:rsidRDefault="00D927A6" w:rsidP="00D927A6">
      <w:pPr>
        <w:numPr>
          <w:ilvl w:val="0"/>
          <w:numId w:val="163"/>
        </w:numPr>
        <w:spacing w:before="100" w:beforeAutospacing="1" w:after="100" w:afterAutospacing="1" w:line="240" w:lineRule="auto"/>
        <w:ind w:right="0"/>
        <w:jc w:val="left"/>
        <w:rPr>
          <w:sz w:val="24"/>
          <w:szCs w:val="24"/>
          <w:lang w:val="en-US" w:eastAsia="en-US"/>
        </w:rPr>
      </w:pPr>
      <w:r w:rsidRPr="00D927A6">
        <w:rPr>
          <w:b/>
          <w:bCs/>
          <w:sz w:val="24"/>
          <w:szCs w:val="24"/>
          <w:lang w:val="en-US" w:eastAsia="en-US"/>
        </w:rPr>
        <w:t>Maximum:</w:t>
      </w:r>
      <w:r w:rsidRPr="00D927A6">
        <w:rPr>
          <w:sz w:val="24"/>
          <w:szCs w:val="24"/>
          <w:lang w:val="en-US" w:eastAsia="en-US"/>
        </w:rPr>
        <w:t xml:space="preserve"> 27</w:t>
      </w:r>
    </w:p>
    <w:p w14:paraId="3E9BB8EF" w14:textId="77777777" w:rsidR="00D927A6" w:rsidRPr="00D927A6" w:rsidRDefault="00D927A6" w:rsidP="00D927A6">
      <w:pPr>
        <w:numPr>
          <w:ilvl w:val="0"/>
          <w:numId w:val="163"/>
        </w:numPr>
        <w:spacing w:before="100" w:beforeAutospacing="1" w:after="100" w:afterAutospacing="1" w:line="240" w:lineRule="auto"/>
        <w:ind w:right="0"/>
        <w:jc w:val="left"/>
        <w:rPr>
          <w:sz w:val="24"/>
          <w:szCs w:val="24"/>
          <w:lang w:val="en-US" w:eastAsia="en-US"/>
        </w:rPr>
      </w:pPr>
      <w:r w:rsidRPr="00D927A6">
        <w:rPr>
          <w:b/>
          <w:bCs/>
          <w:sz w:val="24"/>
          <w:szCs w:val="24"/>
          <w:lang w:val="en-US" w:eastAsia="en-US"/>
        </w:rPr>
        <w:t>Structural Admissibility Score:</w:t>
      </w:r>
      <w:r w:rsidRPr="00D927A6">
        <w:rPr>
          <w:sz w:val="24"/>
          <w:szCs w:val="24"/>
          <w:lang w:val="en-US" w:eastAsia="en-US"/>
        </w:rPr>
        <w:br/>
        <w:t xml:space="preserve">S(T) = 1.0 × (27 / 27) = </w:t>
      </w:r>
      <w:r w:rsidRPr="00D927A6">
        <w:rPr>
          <w:b/>
          <w:bCs/>
          <w:sz w:val="24"/>
          <w:szCs w:val="24"/>
          <w:lang w:val="en-US" w:eastAsia="en-US"/>
        </w:rPr>
        <w:t>1.0</w:t>
      </w:r>
    </w:p>
    <w:p w14:paraId="771272A0" w14:textId="77777777" w:rsidR="00D927A6" w:rsidRPr="00D927A6" w:rsidRDefault="00D927A6" w:rsidP="00D927A6">
      <w:pPr>
        <w:numPr>
          <w:ilvl w:val="0"/>
          <w:numId w:val="163"/>
        </w:numPr>
        <w:spacing w:before="100" w:beforeAutospacing="1" w:after="100" w:afterAutospacing="1" w:line="240" w:lineRule="auto"/>
        <w:ind w:right="0"/>
        <w:jc w:val="left"/>
        <w:rPr>
          <w:sz w:val="24"/>
          <w:szCs w:val="24"/>
          <w:lang w:val="en-US" w:eastAsia="en-US"/>
        </w:rPr>
      </w:pPr>
      <w:r w:rsidRPr="00D927A6">
        <w:rPr>
          <w:b/>
          <w:bCs/>
          <w:sz w:val="24"/>
          <w:szCs w:val="24"/>
          <w:lang w:val="en-US" w:eastAsia="en-US"/>
        </w:rPr>
        <w:t>Final Percentage:</w:t>
      </w:r>
      <w:r w:rsidRPr="00D927A6">
        <w:rPr>
          <w:sz w:val="24"/>
          <w:szCs w:val="24"/>
          <w:lang w:val="en-US" w:eastAsia="en-US"/>
        </w:rPr>
        <w:br/>
      </w:r>
      <w:r w:rsidRPr="00D927A6">
        <w:rPr>
          <w:b/>
          <w:bCs/>
          <w:sz w:val="24"/>
          <w:szCs w:val="24"/>
          <w:lang w:val="en-US" w:eastAsia="en-US"/>
        </w:rPr>
        <w:t>S(T) = 100%</w:t>
      </w:r>
    </w:p>
    <w:p w14:paraId="19C4611C" w14:textId="77777777" w:rsidR="00D927A6" w:rsidRPr="00D927A6" w:rsidRDefault="00D927A6" w:rsidP="00D927A6">
      <w:pPr>
        <w:spacing w:before="0" w:line="240" w:lineRule="auto"/>
        <w:ind w:right="0"/>
        <w:jc w:val="left"/>
        <w:rPr>
          <w:sz w:val="24"/>
          <w:szCs w:val="24"/>
          <w:lang w:val="en-US" w:eastAsia="en-US"/>
        </w:rPr>
      </w:pPr>
      <w:r w:rsidRPr="00D927A6">
        <w:rPr>
          <w:sz w:val="24"/>
          <w:szCs w:val="24"/>
          <w:lang w:val="en-US" w:eastAsia="en-US"/>
        </w:rPr>
        <w:pict w14:anchorId="4925EAF9">
          <v:rect id="_x0000_i3619" style="width:0;height:1.5pt" o:hralign="center" o:hrstd="t" o:hr="t" fillcolor="#a0a0a0" stroked="f"/>
        </w:pict>
      </w:r>
    </w:p>
    <w:p w14:paraId="1DCE21C0" w14:textId="77777777" w:rsidR="00D927A6" w:rsidRPr="00D927A6" w:rsidRDefault="00D927A6" w:rsidP="00D927A6">
      <w:pPr>
        <w:spacing w:before="100" w:beforeAutospacing="1" w:after="100" w:afterAutospacing="1" w:line="240" w:lineRule="auto"/>
        <w:ind w:right="0"/>
        <w:jc w:val="left"/>
        <w:outlineLvl w:val="1"/>
        <w:rPr>
          <w:b/>
          <w:bCs/>
          <w:sz w:val="24"/>
          <w:szCs w:val="24"/>
          <w:lang w:val="en-US" w:eastAsia="en-US"/>
        </w:rPr>
      </w:pPr>
      <w:r w:rsidRPr="00D927A6">
        <w:rPr>
          <w:b/>
          <w:bCs/>
          <w:sz w:val="24"/>
          <w:szCs w:val="24"/>
          <w:lang w:val="en-US" w:eastAsia="en-US"/>
        </w:rPr>
        <w:t>DETAILED JUSTIFICATIONS:</w:t>
      </w:r>
    </w:p>
    <w:p w14:paraId="07F18D88" w14:textId="77777777" w:rsidR="00D927A6" w:rsidRPr="00D927A6" w:rsidRDefault="00D927A6" w:rsidP="00D927A6">
      <w:pPr>
        <w:spacing w:before="100" w:beforeAutospacing="1" w:after="100" w:afterAutospacing="1" w:line="240" w:lineRule="auto"/>
        <w:ind w:right="0"/>
        <w:jc w:val="left"/>
        <w:outlineLvl w:val="2"/>
        <w:rPr>
          <w:b/>
          <w:bCs/>
          <w:sz w:val="24"/>
          <w:szCs w:val="24"/>
          <w:lang w:val="en-US" w:eastAsia="en-US"/>
        </w:rPr>
      </w:pPr>
      <w:r w:rsidRPr="00D927A6">
        <w:rPr>
          <w:b/>
          <w:bCs/>
          <w:i/>
          <w:iCs/>
          <w:sz w:val="24"/>
          <w:szCs w:val="24"/>
          <w:lang w:val="en-US" w:eastAsia="en-US"/>
        </w:rPr>
        <w:t>Layer I: Internal Integrity</w:t>
      </w:r>
    </w:p>
    <w:p w14:paraId="58CF5885" w14:textId="77777777" w:rsidR="00D927A6" w:rsidRPr="00D927A6" w:rsidRDefault="00D927A6" w:rsidP="00D927A6">
      <w:pPr>
        <w:numPr>
          <w:ilvl w:val="0"/>
          <w:numId w:val="164"/>
        </w:numPr>
        <w:spacing w:before="100" w:beforeAutospacing="1" w:after="100" w:afterAutospacing="1" w:line="240" w:lineRule="auto"/>
        <w:ind w:right="0"/>
        <w:jc w:val="left"/>
        <w:rPr>
          <w:sz w:val="24"/>
          <w:szCs w:val="24"/>
          <w:lang w:val="en-US" w:eastAsia="en-US"/>
        </w:rPr>
      </w:pPr>
      <w:r w:rsidRPr="00D927A6">
        <w:rPr>
          <w:b/>
          <w:bCs/>
          <w:sz w:val="24"/>
          <w:szCs w:val="24"/>
          <w:lang w:val="en-US" w:eastAsia="en-US"/>
        </w:rPr>
        <w:t>A1 (Logical Consistency):</w:t>
      </w:r>
      <w:r w:rsidRPr="00D927A6">
        <w:rPr>
          <w:sz w:val="24"/>
          <w:szCs w:val="24"/>
          <w:lang w:val="en-US" w:eastAsia="en-US"/>
        </w:rPr>
        <w:br/>
        <w:t>The theory’s causal narrative—symbiosis → integration → organelle inheritance—is internally coherent and free of contradiction.</w:t>
      </w:r>
    </w:p>
    <w:p w14:paraId="2583D669" w14:textId="77777777" w:rsidR="00D927A6" w:rsidRPr="00D927A6" w:rsidRDefault="00D927A6" w:rsidP="00D927A6">
      <w:pPr>
        <w:numPr>
          <w:ilvl w:val="0"/>
          <w:numId w:val="164"/>
        </w:numPr>
        <w:spacing w:before="100" w:beforeAutospacing="1" w:after="100" w:afterAutospacing="1" w:line="240" w:lineRule="auto"/>
        <w:ind w:right="0"/>
        <w:jc w:val="left"/>
        <w:rPr>
          <w:sz w:val="24"/>
          <w:szCs w:val="24"/>
          <w:lang w:val="en-US" w:eastAsia="en-US"/>
        </w:rPr>
      </w:pPr>
      <w:r w:rsidRPr="00D927A6">
        <w:rPr>
          <w:b/>
          <w:bCs/>
          <w:sz w:val="24"/>
          <w:szCs w:val="24"/>
          <w:lang w:val="en-US" w:eastAsia="en-US"/>
        </w:rPr>
        <w:t>A2 (Conceptual Clarity):</w:t>
      </w:r>
      <w:r w:rsidRPr="00D927A6">
        <w:rPr>
          <w:sz w:val="24"/>
          <w:szCs w:val="24"/>
          <w:lang w:val="en-US" w:eastAsia="en-US"/>
        </w:rPr>
        <w:br/>
        <w:t>Core concepts such as endosymbiosis, organelle, host cell, genome reduction, and gene transfer are precisely defined and empirically identifiable.</w:t>
      </w:r>
    </w:p>
    <w:p w14:paraId="4DC549CB" w14:textId="77777777" w:rsidR="00D927A6" w:rsidRPr="00D927A6" w:rsidRDefault="00D927A6" w:rsidP="00D927A6">
      <w:pPr>
        <w:numPr>
          <w:ilvl w:val="0"/>
          <w:numId w:val="164"/>
        </w:numPr>
        <w:spacing w:before="100" w:beforeAutospacing="1" w:after="100" w:afterAutospacing="1" w:line="240" w:lineRule="auto"/>
        <w:ind w:right="0"/>
        <w:jc w:val="left"/>
        <w:rPr>
          <w:sz w:val="24"/>
          <w:szCs w:val="24"/>
          <w:lang w:val="en-US" w:eastAsia="en-US"/>
        </w:rPr>
      </w:pPr>
      <w:r w:rsidRPr="00D927A6">
        <w:rPr>
          <w:b/>
          <w:bCs/>
          <w:sz w:val="24"/>
          <w:szCs w:val="24"/>
          <w:lang w:val="en-US" w:eastAsia="en-US"/>
        </w:rPr>
        <w:t>A3 (Application Reproducibility):</w:t>
      </w:r>
      <w:r w:rsidRPr="00D927A6">
        <w:rPr>
          <w:sz w:val="24"/>
          <w:szCs w:val="24"/>
          <w:lang w:val="en-US" w:eastAsia="en-US"/>
        </w:rPr>
        <w:br/>
        <w:t>Given the same molecular, genetic, and structural data, independent researchers infer identical evolutionary conclusions.</w:t>
      </w:r>
    </w:p>
    <w:p w14:paraId="24ACCDCF" w14:textId="77777777" w:rsidR="00D927A6" w:rsidRPr="00D927A6" w:rsidRDefault="00D927A6" w:rsidP="00D927A6">
      <w:pPr>
        <w:numPr>
          <w:ilvl w:val="0"/>
          <w:numId w:val="164"/>
        </w:numPr>
        <w:spacing w:before="100" w:beforeAutospacing="1" w:after="100" w:afterAutospacing="1" w:line="240" w:lineRule="auto"/>
        <w:ind w:right="0"/>
        <w:jc w:val="left"/>
        <w:rPr>
          <w:sz w:val="24"/>
          <w:szCs w:val="24"/>
          <w:lang w:val="en-US" w:eastAsia="en-US"/>
        </w:rPr>
      </w:pPr>
      <w:r w:rsidRPr="00D927A6">
        <w:rPr>
          <w:b/>
          <w:bCs/>
          <w:sz w:val="24"/>
          <w:szCs w:val="24"/>
          <w:lang w:val="en-US" w:eastAsia="en-US"/>
        </w:rPr>
        <w:t>A4 (Absence of Ad Hoc Elements):</w:t>
      </w:r>
      <w:r w:rsidRPr="00D927A6">
        <w:rPr>
          <w:sz w:val="24"/>
          <w:szCs w:val="24"/>
          <w:lang w:val="en-US" w:eastAsia="en-US"/>
        </w:rPr>
        <w:br/>
        <w:t>No auxiliary hypotheses are introduced to rescue anomalies; mitochondrial and chloroplast features (double membranes, circular DNA, bacterial ribosomes) follow directly.</w:t>
      </w:r>
    </w:p>
    <w:p w14:paraId="1460489B" w14:textId="77777777" w:rsidR="00D927A6" w:rsidRPr="00D927A6" w:rsidRDefault="00D927A6" w:rsidP="00D927A6">
      <w:pPr>
        <w:numPr>
          <w:ilvl w:val="0"/>
          <w:numId w:val="164"/>
        </w:numPr>
        <w:spacing w:before="100" w:beforeAutospacing="1" w:after="100" w:afterAutospacing="1" w:line="240" w:lineRule="auto"/>
        <w:ind w:right="0"/>
        <w:jc w:val="left"/>
        <w:rPr>
          <w:sz w:val="24"/>
          <w:szCs w:val="24"/>
          <w:lang w:val="en-US" w:eastAsia="en-US"/>
        </w:rPr>
      </w:pPr>
      <w:r w:rsidRPr="00D927A6">
        <w:rPr>
          <w:b/>
          <w:bCs/>
          <w:sz w:val="24"/>
          <w:szCs w:val="24"/>
          <w:lang w:val="en-US" w:eastAsia="en-US"/>
        </w:rPr>
        <w:t>A5 (Explicit Domain Specification):</w:t>
      </w:r>
      <w:r w:rsidRPr="00D927A6">
        <w:rPr>
          <w:sz w:val="24"/>
          <w:szCs w:val="24"/>
          <w:lang w:val="en-US" w:eastAsia="en-US"/>
        </w:rPr>
        <w:br/>
        <w:t>The theory clearly applies to the origin of mitochondria and plastids and does not overextend to all cellular structures.</w:t>
      </w:r>
    </w:p>
    <w:p w14:paraId="4CCE23F2" w14:textId="77777777" w:rsidR="00D927A6" w:rsidRPr="00D927A6" w:rsidRDefault="00D927A6" w:rsidP="00D927A6">
      <w:pPr>
        <w:spacing w:before="0" w:line="240" w:lineRule="auto"/>
        <w:ind w:right="0"/>
        <w:jc w:val="left"/>
        <w:rPr>
          <w:sz w:val="24"/>
          <w:szCs w:val="24"/>
          <w:lang w:val="en-US" w:eastAsia="en-US"/>
        </w:rPr>
      </w:pPr>
      <w:r w:rsidRPr="00D927A6">
        <w:rPr>
          <w:sz w:val="24"/>
          <w:szCs w:val="24"/>
          <w:lang w:val="en-US" w:eastAsia="en-US"/>
        </w:rPr>
        <w:lastRenderedPageBreak/>
        <w:pict w14:anchorId="4EB434EA">
          <v:rect id="_x0000_i3620" style="width:0;height:1.5pt" o:hralign="center" o:hrstd="t" o:hr="t" fillcolor="#a0a0a0" stroked="f"/>
        </w:pict>
      </w:r>
    </w:p>
    <w:p w14:paraId="1B45D940" w14:textId="77777777" w:rsidR="00D927A6" w:rsidRPr="00D927A6" w:rsidRDefault="00D927A6" w:rsidP="00D927A6">
      <w:pPr>
        <w:spacing w:before="100" w:beforeAutospacing="1" w:after="100" w:afterAutospacing="1" w:line="240" w:lineRule="auto"/>
        <w:ind w:right="0"/>
        <w:jc w:val="left"/>
        <w:outlineLvl w:val="2"/>
        <w:rPr>
          <w:b/>
          <w:bCs/>
          <w:sz w:val="24"/>
          <w:szCs w:val="24"/>
          <w:lang w:val="en-US" w:eastAsia="en-US"/>
        </w:rPr>
      </w:pPr>
      <w:r w:rsidRPr="00D927A6">
        <w:rPr>
          <w:b/>
          <w:bCs/>
          <w:i/>
          <w:iCs/>
          <w:sz w:val="24"/>
          <w:szCs w:val="24"/>
          <w:lang w:val="en-US" w:eastAsia="en-US"/>
        </w:rPr>
        <w:t>Layer C: Constraint Power</w:t>
      </w:r>
    </w:p>
    <w:p w14:paraId="61AC3A06" w14:textId="77777777" w:rsidR="00D927A6" w:rsidRPr="00D927A6" w:rsidRDefault="00D927A6" w:rsidP="00D927A6">
      <w:pPr>
        <w:numPr>
          <w:ilvl w:val="0"/>
          <w:numId w:val="165"/>
        </w:numPr>
        <w:spacing w:before="100" w:beforeAutospacing="1" w:after="100" w:afterAutospacing="1" w:line="240" w:lineRule="auto"/>
        <w:ind w:right="0"/>
        <w:jc w:val="left"/>
        <w:rPr>
          <w:sz w:val="24"/>
          <w:szCs w:val="24"/>
          <w:lang w:val="en-US" w:eastAsia="en-US"/>
        </w:rPr>
      </w:pPr>
      <w:r w:rsidRPr="00D927A6">
        <w:rPr>
          <w:b/>
          <w:bCs/>
          <w:sz w:val="24"/>
          <w:szCs w:val="24"/>
          <w:lang w:val="en-US" w:eastAsia="en-US"/>
        </w:rPr>
        <w:t>B1 (Model Exclusion):</w:t>
      </w:r>
      <w:r w:rsidRPr="00D927A6">
        <w:rPr>
          <w:sz w:val="24"/>
          <w:szCs w:val="24"/>
          <w:lang w:val="en-US" w:eastAsia="en-US"/>
        </w:rPr>
        <w:br/>
        <w:t>Endosymbiotic theory excludes internally consistent alternatives in which mitochondria and chloroplasts arose via gradual internal membrane specialization alone.</w:t>
      </w:r>
    </w:p>
    <w:p w14:paraId="273AE6DA" w14:textId="77777777" w:rsidR="00D927A6" w:rsidRPr="00D927A6" w:rsidRDefault="00D927A6" w:rsidP="00D927A6">
      <w:pPr>
        <w:numPr>
          <w:ilvl w:val="0"/>
          <w:numId w:val="165"/>
        </w:numPr>
        <w:spacing w:before="100" w:beforeAutospacing="1" w:after="100" w:afterAutospacing="1" w:line="240" w:lineRule="auto"/>
        <w:ind w:right="0"/>
        <w:jc w:val="left"/>
        <w:rPr>
          <w:sz w:val="24"/>
          <w:szCs w:val="24"/>
          <w:lang w:val="en-US" w:eastAsia="en-US"/>
        </w:rPr>
      </w:pPr>
      <w:r w:rsidRPr="00D927A6">
        <w:rPr>
          <w:b/>
          <w:bCs/>
          <w:sz w:val="24"/>
          <w:szCs w:val="24"/>
          <w:lang w:val="en-US" w:eastAsia="en-US"/>
        </w:rPr>
        <w:t>B2 (Non-Definitional Exclusion):</w:t>
      </w:r>
      <w:r w:rsidRPr="00D927A6">
        <w:rPr>
          <w:sz w:val="24"/>
          <w:szCs w:val="24"/>
          <w:lang w:val="en-US" w:eastAsia="en-US"/>
        </w:rPr>
        <w:br/>
        <w:t>These exclusions arise from convergent genetic, biochemical, and phylogenetic evidence—not from definitional stipulation.</w:t>
      </w:r>
    </w:p>
    <w:p w14:paraId="19B6F78A" w14:textId="77777777" w:rsidR="00D927A6" w:rsidRPr="00D927A6" w:rsidRDefault="00D927A6" w:rsidP="00D927A6">
      <w:pPr>
        <w:numPr>
          <w:ilvl w:val="0"/>
          <w:numId w:val="165"/>
        </w:numPr>
        <w:spacing w:before="100" w:beforeAutospacing="1" w:after="100" w:afterAutospacing="1" w:line="240" w:lineRule="auto"/>
        <w:ind w:right="0"/>
        <w:jc w:val="left"/>
        <w:rPr>
          <w:sz w:val="24"/>
          <w:szCs w:val="24"/>
          <w:lang w:val="en-US" w:eastAsia="en-US"/>
        </w:rPr>
      </w:pPr>
      <w:r w:rsidRPr="00D927A6">
        <w:rPr>
          <w:b/>
          <w:bCs/>
          <w:sz w:val="24"/>
          <w:szCs w:val="24"/>
          <w:lang w:val="en-US" w:eastAsia="en-US"/>
        </w:rPr>
        <w:t>B3 (Non-Trivial Exclusion):</w:t>
      </w:r>
      <w:r w:rsidRPr="00D927A6">
        <w:rPr>
          <w:sz w:val="24"/>
          <w:szCs w:val="24"/>
          <w:lang w:val="en-US" w:eastAsia="en-US"/>
        </w:rPr>
        <w:br/>
        <w:t>The ruled-out alternatives—autogenous organelle origins—are logically coherent but empirically falsified.</w:t>
      </w:r>
    </w:p>
    <w:p w14:paraId="1B432168" w14:textId="77777777" w:rsidR="00D927A6" w:rsidRPr="00D927A6" w:rsidRDefault="00D927A6" w:rsidP="00D927A6">
      <w:pPr>
        <w:spacing w:before="0" w:line="240" w:lineRule="auto"/>
        <w:ind w:right="0"/>
        <w:jc w:val="left"/>
        <w:rPr>
          <w:sz w:val="24"/>
          <w:szCs w:val="24"/>
          <w:lang w:val="en-US" w:eastAsia="en-US"/>
        </w:rPr>
      </w:pPr>
      <w:r w:rsidRPr="00D927A6">
        <w:rPr>
          <w:sz w:val="24"/>
          <w:szCs w:val="24"/>
          <w:lang w:val="en-US" w:eastAsia="en-US"/>
        </w:rPr>
        <w:pict w14:anchorId="725EC268">
          <v:rect id="_x0000_i3621" style="width:0;height:1.5pt" o:hralign="center" o:hrstd="t" o:hr="t" fillcolor="#a0a0a0" stroked="f"/>
        </w:pict>
      </w:r>
    </w:p>
    <w:p w14:paraId="79655610" w14:textId="77777777" w:rsidR="00D927A6" w:rsidRPr="00D927A6" w:rsidRDefault="00D927A6" w:rsidP="00D927A6">
      <w:pPr>
        <w:spacing w:before="100" w:beforeAutospacing="1" w:after="100" w:afterAutospacing="1" w:line="240" w:lineRule="auto"/>
        <w:ind w:right="0"/>
        <w:jc w:val="left"/>
        <w:outlineLvl w:val="2"/>
        <w:rPr>
          <w:b/>
          <w:bCs/>
          <w:sz w:val="24"/>
          <w:szCs w:val="24"/>
          <w:lang w:val="en-US" w:eastAsia="en-US"/>
        </w:rPr>
      </w:pPr>
      <w:r w:rsidRPr="00D927A6">
        <w:rPr>
          <w:b/>
          <w:bCs/>
          <w:i/>
          <w:iCs/>
          <w:sz w:val="24"/>
          <w:szCs w:val="24"/>
          <w:lang w:val="en-US" w:eastAsia="en-US"/>
        </w:rPr>
        <w:t>Layer O: Ontological Load</w:t>
      </w:r>
    </w:p>
    <w:p w14:paraId="3FA3A85C" w14:textId="77777777" w:rsidR="00D927A6" w:rsidRPr="00D927A6" w:rsidRDefault="00D927A6" w:rsidP="00D927A6">
      <w:pPr>
        <w:numPr>
          <w:ilvl w:val="0"/>
          <w:numId w:val="166"/>
        </w:numPr>
        <w:spacing w:before="100" w:beforeAutospacing="1" w:after="100" w:afterAutospacing="1" w:line="240" w:lineRule="auto"/>
        <w:ind w:right="0"/>
        <w:jc w:val="left"/>
        <w:rPr>
          <w:sz w:val="24"/>
          <w:szCs w:val="24"/>
          <w:lang w:val="en-US" w:eastAsia="en-US"/>
        </w:rPr>
      </w:pPr>
      <w:r w:rsidRPr="00D927A6">
        <w:rPr>
          <w:b/>
          <w:bCs/>
          <w:sz w:val="24"/>
          <w:szCs w:val="24"/>
          <w:lang w:val="en-US" w:eastAsia="en-US"/>
        </w:rPr>
        <w:t>C1 (World-Directed Claims):</w:t>
      </w:r>
      <w:r w:rsidRPr="00D927A6">
        <w:rPr>
          <w:sz w:val="24"/>
          <w:szCs w:val="24"/>
          <w:lang w:val="en-US" w:eastAsia="en-US"/>
        </w:rPr>
        <w:br/>
        <w:t>The theory makes direct claims about real historical events and biological entities that existed in Earth’s past.</w:t>
      </w:r>
    </w:p>
    <w:p w14:paraId="047EB7B4" w14:textId="77777777" w:rsidR="00D927A6" w:rsidRPr="00D927A6" w:rsidRDefault="00D927A6" w:rsidP="00D927A6">
      <w:pPr>
        <w:numPr>
          <w:ilvl w:val="0"/>
          <w:numId w:val="166"/>
        </w:numPr>
        <w:spacing w:before="100" w:beforeAutospacing="1" w:after="100" w:afterAutospacing="1" w:line="240" w:lineRule="auto"/>
        <w:ind w:right="0"/>
        <w:jc w:val="left"/>
        <w:rPr>
          <w:sz w:val="24"/>
          <w:szCs w:val="24"/>
          <w:lang w:val="en-US" w:eastAsia="en-US"/>
        </w:rPr>
      </w:pPr>
      <w:r w:rsidRPr="00D927A6">
        <w:rPr>
          <w:b/>
          <w:bCs/>
          <w:sz w:val="24"/>
          <w:szCs w:val="24"/>
          <w:lang w:val="en-US" w:eastAsia="en-US"/>
        </w:rPr>
        <w:t>C2 (Modal Constraint):</w:t>
      </w:r>
      <w:r w:rsidRPr="00D927A6">
        <w:rPr>
          <w:sz w:val="24"/>
          <w:szCs w:val="24"/>
          <w:lang w:val="en-US" w:eastAsia="en-US"/>
        </w:rPr>
        <w:br/>
        <w:t>It rules out coherent alternative evolutionary worlds in which eukaryotic energy metabolism and photosynthesis evolved without symbiotic mergers.</w:t>
      </w:r>
    </w:p>
    <w:p w14:paraId="0C5A258C" w14:textId="77777777" w:rsidR="00D927A6" w:rsidRPr="00D927A6" w:rsidRDefault="00D927A6" w:rsidP="00D927A6">
      <w:pPr>
        <w:spacing w:before="0" w:line="240" w:lineRule="auto"/>
        <w:ind w:right="0"/>
        <w:jc w:val="left"/>
        <w:rPr>
          <w:sz w:val="24"/>
          <w:szCs w:val="24"/>
          <w:lang w:val="en-US" w:eastAsia="en-US"/>
        </w:rPr>
      </w:pPr>
      <w:r w:rsidRPr="00D927A6">
        <w:rPr>
          <w:sz w:val="24"/>
          <w:szCs w:val="24"/>
          <w:lang w:val="en-US" w:eastAsia="en-US"/>
        </w:rPr>
        <w:pict w14:anchorId="385501F9">
          <v:rect id="_x0000_i3622" style="width:0;height:1.5pt" o:hralign="center" o:hrstd="t" o:hr="t" fillcolor="#a0a0a0" stroked="f"/>
        </w:pict>
      </w:r>
    </w:p>
    <w:p w14:paraId="795F2554" w14:textId="77777777" w:rsidR="00D927A6" w:rsidRPr="00D927A6" w:rsidRDefault="00D927A6" w:rsidP="00D927A6">
      <w:pPr>
        <w:spacing w:before="100" w:beforeAutospacing="1" w:after="100" w:afterAutospacing="1" w:line="240" w:lineRule="auto"/>
        <w:ind w:right="0"/>
        <w:jc w:val="left"/>
        <w:outlineLvl w:val="1"/>
        <w:rPr>
          <w:b/>
          <w:bCs/>
          <w:sz w:val="24"/>
          <w:szCs w:val="24"/>
          <w:lang w:val="en-US" w:eastAsia="en-US"/>
        </w:rPr>
      </w:pPr>
      <w:r w:rsidRPr="00D927A6">
        <w:rPr>
          <w:b/>
          <w:bCs/>
          <w:sz w:val="24"/>
          <w:szCs w:val="24"/>
          <w:lang w:val="en-US" w:eastAsia="en-US"/>
        </w:rPr>
        <w:t>IDENTIFIED WEAKNESSES:</w:t>
      </w:r>
    </w:p>
    <w:p w14:paraId="5227ED91" w14:textId="77777777" w:rsidR="00D927A6" w:rsidRPr="00D927A6" w:rsidRDefault="00D927A6" w:rsidP="00D927A6">
      <w:pPr>
        <w:numPr>
          <w:ilvl w:val="0"/>
          <w:numId w:val="167"/>
        </w:numPr>
        <w:spacing w:before="100" w:beforeAutospacing="1" w:after="100" w:afterAutospacing="1" w:line="240" w:lineRule="auto"/>
        <w:ind w:right="0"/>
        <w:jc w:val="left"/>
        <w:rPr>
          <w:sz w:val="24"/>
          <w:szCs w:val="24"/>
          <w:lang w:val="en-US" w:eastAsia="en-US"/>
        </w:rPr>
      </w:pPr>
      <w:r w:rsidRPr="00D927A6">
        <w:rPr>
          <w:b/>
          <w:bCs/>
          <w:sz w:val="24"/>
          <w:szCs w:val="24"/>
          <w:lang w:val="en-US" w:eastAsia="en-US"/>
        </w:rPr>
        <w:t>Limited Scope:</w:t>
      </w:r>
      <w:r w:rsidRPr="00D927A6">
        <w:rPr>
          <w:sz w:val="24"/>
          <w:szCs w:val="24"/>
          <w:lang w:val="en-US" w:eastAsia="en-US"/>
        </w:rPr>
        <w:t xml:space="preserve"> The theory does not explain the origin of the eukaryotic nucleus or cytoskeleton (outside its intended domain).</w:t>
      </w:r>
    </w:p>
    <w:p w14:paraId="60D1BCCC" w14:textId="77777777" w:rsidR="00D927A6" w:rsidRPr="00D927A6" w:rsidRDefault="00D927A6" w:rsidP="00D927A6">
      <w:pPr>
        <w:numPr>
          <w:ilvl w:val="0"/>
          <w:numId w:val="167"/>
        </w:numPr>
        <w:spacing w:before="100" w:beforeAutospacing="1" w:after="100" w:afterAutospacing="1" w:line="240" w:lineRule="auto"/>
        <w:ind w:right="0"/>
        <w:jc w:val="left"/>
        <w:rPr>
          <w:sz w:val="24"/>
          <w:szCs w:val="24"/>
          <w:lang w:val="en-US" w:eastAsia="en-US"/>
        </w:rPr>
      </w:pPr>
      <w:r w:rsidRPr="00D927A6">
        <w:rPr>
          <w:b/>
          <w:bCs/>
          <w:sz w:val="24"/>
          <w:szCs w:val="24"/>
          <w:lang w:val="en-US" w:eastAsia="en-US"/>
        </w:rPr>
        <w:t>Early Event Details:</w:t>
      </w:r>
      <w:r w:rsidRPr="00D927A6">
        <w:rPr>
          <w:sz w:val="24"/>
          <w:szCs w:val="24"/>
          <w:lang w:val="en-US" w:eastAsia="en-US"/>
        </w:rPr>
        <w:t xml:space="preserve"> Precise timing and ecological context of the initial symbioses remain partially unresolved.</w:t>
      </w:r>
    </w:p>
    <w:p w14:paraId="6944D83E" w14:textId="77777777" w:rsidR="00D927A6" w:rsidRPr="00D927A6" w:rsidRDefault="00D927A6" w:rsidP="00D927A6">
      <w:pPr>
        <w:spacing w:before="0" w:line="240" w:lineRule="auto"/>
        <w:ind w:right="0"/>
        <w:jc w:val="left"/>
        <w:rPr>
          <w:sz w:val="24"/>
          <w:szCs w:val="24"/>
          <w:lang w:val="en-US" w:eastAsia="en-US"/>
        </w:rPr>
      </w:pPr>
      <w:r w:rsidRPr="00D927A6">
        <w:rPr>
          <w:sz w:val="24"/>
          <w:szCs w:val="24"/>
          <w:lang w:val="en-US" w:eastAsia="en-US"/>
        </w:rPr>
        <w:lastRenderedPageBreak/>
        <w:pict w14:anchorId="30398067">
          <v:rect id="_x0000_i3623" style="width:0;height:1.5pt" o:hralign="center" o:hrstd="t" o:hr="t" fillcolor="#a0a0a0" stroked="f"/>
        </w:pict>
      </w:r>
    </w:p>
    <w:p w14:paraId="11289F37" w14:textId="77777777" w:rsidR="00D927A6" w:rsidRPr="00D927A6" w:rsidRDefault="00D927A6" w:rsidP="00D927A6">
      <w:pPr>
        <w:spacing w:before="100" w:beforeAutospacing="1" w:after="100" w:afterAutospacing="1" w:line="240" w:lineRule="auto"/>
        <w:ind w:right="0"/>
        <w:jc w:val="left"/>
        <w:outlineLvl w:val="1"/>
        <w:rPr>
          <w:b/>
          <w:bCs/>
          <w:sz w:val="24"/>
          <w:szCs w:val="24"/>
          <w:lang w:val="en-US" w:eastAsia="en-US"/>
        </w:rPr>
      </w:pPr>
      <w:r w:rsidRPr="00D927A6">
        <w:rPr>
          <w:b/>
          <w:bCs/>
          <w:sz w:val="24"/>
          <w:szCs w:val="24"/>
          <w:lang w:val="en-US" w:eastAsia="en-US"/>
        </w:rPr>
        <w:t>SUGGESTIONS FOR IMPROVEMENT:</w:t>
      </w:r>
    </w:p>
    <w:p w14:paraId="5E70A88B" w14:textId="77777777" w:rsidR="00D927A6" w:rsidRPr="00D927A6" w:rsidRDefault="00D927A6" w:rsidP="00D927A6">
      <w:pPr>
        <w:numPr>
          <w:ilvl w:val="0"/>
          <w:numId w:val="168"/>
        </w:numPr>
        <w:spacing w:before="100" w:beforeAutospacing="1" w:after="100" w:afterAutospacing="1" w:line="240" w:lineRule="auto"/>
        <w:ind w:right="0"/>
        <w:jc w:val="left"/>
        <w:rPr>
          <w:sz w:val="24"/>
          <w:szCs w:val="24"/>
          <w:lang w:val="en-US" w:eastAsia="en-US"/>
        </w:rPr>
      </w:pPr>
      <w:r w:rsidRPr="00D927A6">
        <w:rPr>
          <w:sz w:val="24"/>
          <w:szCs w:val="24"/>
          <w:lang w:val="en-US" w:eastAsia="en-US"/>
        </w:rPr>
        <w:t>Further integrate endosymbiosis with models of early eukaryogenesis.</w:t>
      </w:r>
    </w:p>
    <w:p w14:paraId="22FEB2BE" w14:textId="77777777" w:rsidR="00D927A6" w:rsidRPr="00D927A6" w:rsidRDefault="00D927A6" w:rsidP="00D927A6">
      <w:pPr>
        <w:numPr>
          <w:ilvl w:val="0"/>
          <w:numId w:val="168"/>
        </w:numPr>
        <w:spacing w:before="100" w:beforeAutospacing="1" w:after="100" w:afterAutospacing="1" w:line="240" w:lineRule="auto"/>
        <w:ind w:right="0"/>
        <w:jc w:val="left"/>
        <w:rPr>
          <w:sz w:val="24"/>
          <w:szCs w:val="24"/>
          <w:lang w:val="en-US" w:eastAsia="en-US"/>
        </w:rPr>
      </w:pPr>
      <w:r w:rsidRPr="00D927A6">
        <w:rPr>
          <w:sz w:val="24"/>
          <w:szCs w:val="24"/>
          <w:lang w:val="en-US" w:eastAsia="en-US"/>
        </w:rPr>
        <w:t>Clarify the sequence and number of symbiotic events through expanded phylogenomic analysis.</w:t>
      </w:r>
    </w:p>
    <w:p w14:paraId="201BD920" w14:textId="77777777" w:rsidR="00D927A6" w:rsidRPr="00D927A6" w:rsidRDefault="00D927A6" w:rsidP="00D927A6">
      <w:pPr>
        <w:numPr>
          <w:ilvl w:val="0"/>
          <w:numId w:val="168"/>
        </w:numPr>
        <w:spacing w:before="100" w:beforeAutospacing="1" w:after="100" w:afterAutospacing="1" w:line="240" w:lineRule="auto"/>
        <w:ind w:right="0"/>
        <w:jc w:val="left"/>
        <w:rPr>
          <w:sz w:val="24"/>
          <w:szCs w:val="24"/>
          <w:lang w:val="en-US" w:eastAsia="en-US"/>
        </w:rPr>
      </w:pPr>
      <w:r w:rsidRPr="00D927A6">
        <w:rPr>
          <w:sz w:val="24"/>
          <w:szCs w:val="24"/>
          <w:lang w:val="en-US" w:eastAsia="en-US"/>
        </w:rPr>
        <w:t>Strengthen links between cellular energetics and the inevitability of symbiosis.</w:t>
      </w:r>
    </w:p>
    <w:p w14:paraId="676559A5" w14:textId="77777777" w:rsidR="00D927A6" w:rsidRPr="00D927A6" w:rsidRDefault="00D927A6" w:rsidP="00D927A6">
      <w:pPr>
        <w:spacing w:before="0" w:line="240" w:lineRule="auto"/>
        <w:ind w:right="0"/>
        <w:jc w:val="left"/>
        <w:rPr>
          <w:sz w:val="24"/>
          <w:szCs w:val="24"/>
          <w:lang w:val="en-US" w:eastAsia="en-US"/>
        </w:rPr>
      </w:pPr>
      <w:r w:rsidRPr="00D927A6">
        <w:rPr>
          <w:sz w:val="24"/>
          <w:szCs w:val="24"/>
          <w:lang w:val="en-US" w:eastAsia="en-US"/>
        </w:rPr>
        <w:pict w14:anchorId="28FFCC2E">
          <v:rect id="_x0000_i3624" style="width:0;height:1.5pt" o:hralign="center" o:hrstd="t" o:hr="t" fillcolor="#a0a0a0" stroked="f"/>
        </w:pict>
      </w:r>
    </w:p>
    <w:p w14:paraId="362CF18C" w14:textId="77777777" w:rsidR="00D927A6" w:rsidRPr="00D927A6" w:rsidRDefault="00D927A6" w:rsidP="00D927A6">
      <w:pPr>
        <w:spacing w:before="100" w:beforeAutospacing="1" w:after="100" w:afterAutospacing="1" w:line="240" w:lineRule="auto"/>
        <w:ind w:right="0"/>
        <w:jc w:val="left"/>
        <w:outlineLvl w:val="1"/>
        <w:rPr>
          <w:b/>
          <w:bCs/>
          <w:sz w:val="24"/>
          <w:szCs w:val="24"/>
          <w:lang w:val="en-US" w:eastAsia="en-US"/>
        </w:rPr>
      </w:pPr>
      <w:r w:rsidRPr="00D927A6">
        <w:rPr>
          <w:b/>
          <w:bCs/>
          <w:sz w:val="24"/>
          <w:szCs w:val="24"/>
          <w:lang w:val="en-US" w:eastAsia="en-US"/>
        </w:rPr>
        <w:t>COMPARATIVE POSITIONING:</w:t>
      </w:r>
    </w:p>
    <w:p w14:paraId="753B6332" w14:textId="77777777" w:rsidR="00D927A6" w:rsidRPr="00D927A6" w:rsidRDefault="00D927A6" w:rsidP="00D927A6">
      <w:pPr>
        <w:spacing w:before="100" w:beforeAutospacing="1" w:after="100" w:afterAutospacing="1" w:line="240" w:lineRule="auto"/>
        <w:ind w:right="0"/>
        <w:jc w:val="left"/>
        <w:rPr>
          <w:sz w:val="24"/>
          <w:szCs w:val="24"/>
          <w:lang w:val="en-US" w:eastAsia="en-US"/>
        </w:rPr>
      </w:pPr>
      <w:r w:rsidRPr="00D927A6">
        <w:rPr>
          <w:sz w:val="24"/>
          <w:szCs w:val="24"/>
          <w:lang w:val="en-US" w:eastAsia="en-US"/>
        </w:rPr>
        <w:t xml:space="preserve">Based on </w:t>
      </w:r>
      <w:r w:rsidRPr="00D927A6">
        <w:rPr>
          <w:b/>
          <w:bCs/>
          <w:sz w:val="24"/>
          <w:szCs w:val="24"/>
          <w:lang w:val="en-US" w:eastAsia="en-US"/>
        </w:rPr>
        <w:t>S(T) = 100%</w:t>
      </w:r>
      <w:r w:rsidRPr="00D927A6">
        <w:rPr>
          <w:sz w:val="24"/>
          <w:szCs w:val="24"/>
          <w:lang w:val="en-US" w:eastAsia="en-US"/>
        </w:rPr>
        <w:t>, this theory is comparable to:</w:t>
      </w:r>
    </w:p>
    <w:p w14:paraId="02595F1E" w14:textId="77777777" w:rsidR="00D927A6" w:rsidRPr="00D927A6" w:rsidRDefault="00D927A6" w:rsidP="00D927A6">
      <w:pPr>
        <w:numPr>
          <w:ilvl w:val="0"/>
          <w:numId w:val="169"/>
        </w:numPr>
        <w:spacing w:before="100" w:beforeAutospacing="1" w:after="100" w:afterAutospacing="1" w:line="240" w:lineRule="auto"/>
        <w:ind w:right="0"/>
        <w:jc w:val="left"/>
        <w:rPr>
          <w:sz w:val="24"/>
          <w:szCs w:val="24"/>
          <w:lang w:val="en-US" w:eastAsia="en-US"/>
        </w:rPr>
      </w:pPr>
      <w:r w:rsidRPr="00D927A6">
        <w:rPr>
          <w:b/>
          <w:bCs/>
          <w:sz w:val="24"/>
          <w:szCs w:val="24"/>
          <w:lang w:val="en-US" w:eastAsia="en-US"/>
        </w:rPr>
        <w:t>Cell Theory / Germ Theory / Plate Tectonics level</w:t>
      </w:r>
      <w:r w:rsidRPr="00D927A6">
        <w:rPr>
          <w:sz w:val="24"/>
          <w:szCs w:val="24"/>
          <w:lang w:val="en-US" w:eastAsia="en-US"/>
        </w:rPr>
        <w:t xml:space="preserve"> — a domain-complete, historically grounded theory with maximal empirical and modal constraint.</w:t>
      </w:r>
    </w:p>
    <w:p w14:paraId="39A2AF61" w14:textId="77777777" w:rsidR="00D927A6" w:rsidRPr="00D927A6" w:rsidRDefault="00D927A6" w:rsidP="00D927A6">
      <w:pPr>
        <w:spacing w:before="0" w:line="240" w:lineRule="auto"/>
        <w:ind w:right="0"/>
        <w:jc w:val="left"/>
        <w:rPr>
          <w:sz w:val="24"/>
          <w:szCs w:val="24"/>
          <w:lang w:val="en-US" w:eastAsia="en-US"/>
        </w:rPr>
      </w:pPr>
      <w:r w:rsidRPr="00D927A6">
        <w:rPr>
          <w:sz w:val="24"/>
          <w:szCs w:val="24"/>
          <w:lang w:val="en-US" w:eastAsia="en-US"/>
        </w:rPr>
        <w:pict w14:anchorId="7848D59A">
          <v:rect id="_x0000_i3625" style="width:0;height:1.5pt" o:hralign="center" o:hrstd="t" o:hr="t" fillcolor="#a0a0a0" stroked="f"/>
        </w:pict>
      </w:r>
    </w:p>
    <w:p w14:paraId="312EFFE5" w14:textId="77777777" w:rsidR="00D927A6" w:rsidRPr="00D927A6" w:rsidRDefault="00D927A6" w:rsidP="00D927A6">
      <w:pPr>
        <w:spacing w:before="100" w:beforeAutospacing="1" w:after="100" w:afterAutospacing="1" w:line="240" w:lineRule="auto"/>
        <w:ind w:right="0"/>
        <w:jc w:val="left"/>
        <w:rPr>
          <w:sz w:val="24"/>
          <w:szCs w:val="24"/>
          <w:lang w:val="en-US" w:eastAsia="en-US"/>
        </w:rPr>
      </w:pPr>
      <w:r w:rsidRPr="00D927A6">
        <w:rPr>
          <w:b/>
          <w:bCs/>
          <w:sz w:val="24"/>
          <w:szCs w:val="24"/>
          <w:lang w:val="en-US" w:eastAsia="en-US"/>
        </w:rPr>
        <w:t>Summary Judgment:</w:t>
      </w:r>
      <w:r w:rsidRPr="00D927A6">
        <w:rPr>
          <w:sz w:val="24"/>
          <w:szCs w:val="24"/>
          <w:lang w:val="en-US" w:eastAsia="en-US"/>
        </w:rPr>
        <w:br/>
        <w:t xml:space="preserve">Under the Structural–Bayesian I-C-O-N framework, the Endosymbiotic Theory ranks as a </w:t>
      </w:r>
      <w:r w:rsidRPr="00D927A6">
        <w:rPr>
          <w:b/>
          <w:bCs/>
          <w:sz w:val="24"/>
          <w:szCs w:val="24"/>
          <w:lang w:val="en-US" w:eastAsia="en-US"/>
        </w:rPr>
        <w:t>maximally admissible scientific theory</w:t>
      </w:r>
      <w:r w:rsidRPr="00D927A6">
        <w:rPr>
          <w:sz w:val="24"/>
          <w:szCs w:val="24"/>
          <w:lang w:val="en-US" w:eastAsia="en-US"/>
        </w:rPr>
        <w:t>. Its strength lies in overwhelming consilience: independent lines of genetic, biochemical, and structural evidence converge on a single historical explanation. Unlike many evolutionary hypotheses, it decisively excludes alternatives and makes unambiguous ontological claims about the deep history of life.</w:t>
      </w:r>
    </w:p>
    <w:p w14:paraId="0DC72E8E" w14:textId="77777777" w:rsidR="00D927A6" w:rsidRPr="00D927A6" w:rsidRDefault="00D927A6" w:rsidP="00D927A6">
      <w:pPr>
        <w:pStyle w:val="Heading1"/>
        <w:rPr>
          <w:lang w:val="en-US" w:eastAsia="en-US"/>
        </w:rPr>
      </w:pPr>
      <w:bookmarkStart w:id="35" w:name="_Toc219235855"/>
      <w:r w:rsidRPr="00D927A6">
        <w:rPr>
          <w:bCs/>
          <w:lang w:val="en-US" w:eastAsia="en-US"/>
        </w:rPr>
        <w:lastRenderedPageBreak/>
        <w:t>THEORY:</w:t>
      </w:r>
      <w:r w:rsidRPr="00D927A6">
        <w:rPr>
          <w:lang w:val="en-US" w:eastAsia="en-US"/>
        </w:rPr>
        <w:t xml:space="preserve"> Abiogenesis Theory (Naturalistic Origin of Life Framework)</w:t>
      </w:r>
      <w:bookmarkEnd w:id="35"/>
    </w:p>
    <w:p w14:paraId="2D51B110" w14:textId="77777777" w:rsidR="00D927A6" w:rsidRPr="00D927A6" w:rsidRDefault="00D927A6" w:rsidP="00D927A6">
      <w:pPr>
        <w:spacing w:before="0" w:line="240" w:lineRule="auto"/>
        <w:ind w:right="0"/>
        <w:jc w:val="left"/>
        <w:rPr>
          <w:sz w:val="24"/>
          <w:szCs w:val="24"/>
          <w:lang w:val="en-US" w:eastAsia="en-US"/>
        </w:rPr>
      </w:pPr>
      <w:r w:rsidRPr="00D927A6">
        <w:rPr>
          <w:sz w:val="24"/>
          <w:szCs w:val="24"/>
          <w:lang w:val="en-US" w:eastAsia="en-US"/>
        </w:rPr>
        <w:pict w14:anchorId="1D376D6F">
          <v:rect id="_x0000_i3626" style="width:0;height:1.5pt" o:hralign="center" o:hrstd="t" o:hr="t" fillcolor="#a0a0a0" stroked="f"/>
        </w:pict>
      </w:r>
    </w:p>
    <w:p w14:paraId="3202847C" w14:textId="77777777" w:rsidR="00D927A6" w:rsidRPr="00D927A6" w:rsidRDefault="00D927A6" w:rsidP="00D927A6">
      <w:pPr>
        <w:spacing w:before="100" w:beforeAutospacing="1" w:after="100" w:afterAutospacing="1" w:line="240" w:lineRule="auto"/>
        <w:ind w:right="0"/>
        <w:jc w:val="left"/>
        <w:outlineLvl w:val="1"/>
        <w:rPr>
          <w:b/>
          <w:bCs/>
          <w:sz w:val="24"/>
          <w:szCs w:val="24"/>
          <w:lang w:val="en-US" w:eastAsia="en-US"/>
        </w:rPr>
      </w:pPr>
      <w:r w:rsidRPr="00D927A6">
        <w:rPr>
          <w:b/>
          <w:bCs/>
          <w:sz w:val="24"/>
          <w:szCs w:val="24"/>
          <w:lang w:val="en-US" w:eastAsia="en-US"/>
        </w:rPr>
        <w:t>EXTRACTED CORE CLAIMS:</w:t>
      </w:r>
    </w:p>
    <w:p w14:paraId="25A16270" w14:textId="77777777" w:rsidR="00D927A6" w:rsidRPr="00D927A6" w:rsidRDefault="00D927A6" w:rsidP="00D927A6">
      <w:pPr>
        <w:numPr>
          <w:ilvl w:val="0"/>
          <w:numId w:val="170"/>
        </w:numPr>
        <w:spacing w:before="100" w:beforeAutospacing="1" w:after="100" w:afterAutospacing="1" w:line="240" w:lineRule="auto"/>
        <w:ind w:right="0"/>
        <w:jc w:val="left"/>
        <w:rPr>
          <w:sz w:val="24"/>
          <w:szCs w:val="24"/>
          <w:lang w:val="en-US" w:eastAsia="en-US"/>
        </w:rPr>
      </w:pPr>
      <w:r w:rsidRPr="00D927A6">
        <w:rPr>
          <w:sz w:val="24"/>
          <w:szCs w:val="24"/>
          <w:lang w:val="en-US" w:eastAsia="en-US"/>
        </w:rPr>
        <w:t>Life on Earth arose from non-living chemical processes without supernatural intervention.</w:t>
      </w:r>
    </w:p>
    <w:p w14:paraId="3B4A30EA" w14:textId="77777777" w:rsidR="00D927A6" w:rsidRPr="00D927A6" w:rsidRDefault="00D927A6" w:rsidP="00D927A6">
      <w:pPr>
        <w:numPr>
          <w:ilvl w:val="0"/>
          <w:numId w:val="170"/>
        </w:numPr>
        <w:spacing w:before="100" w:beforeAutospacing="1" w:after="100" w:afterAutospacing="1" w:line="240" w:lineRule="auto"/>
        <w:ind w:right="0"/>
        <w:jc w:val="left"/>
        <w:rPr>
          <w:sz w:val="24"/>
          <w:szCs w:val="24"/>
          <w:lang w:val="en-US" w:eastAsia="en-US"/>
        </w:rPr>
      </w:pPr>
      <w:r w:rsidRPr="00D927A6">
        <w:rPr>
          <w:sz w:val="24"/>
          <w:szCs w:val="24"/>
          <w:lang w:val="en-US" w:eastAsia="en-US"/>
        </w:rPr>
        <w:t>Prebiotic chemistry produced increasingly complex organic molecules under early Earth conditions.</w:t>
      </w:r>
    </w:p>
    <w:p w14:paraId="28434CC3" w14:textId="77777777" w:rsidR="00D927A6" w:rsidRPr="00D927A6" w:rsidRDefault="00D927A6" w:rsidP="00D927A6">
      <w:pPr>
        <w:numPr>
          <w:ilvl w:val="0"/>
          <w:numId w:val="170"/>
        </w:numPr>
        <w:spacing w:before="100" w:beforeAutospacing="1" w:after="100" w:afterAutospacing="1" w:line="240" w:lineRule="auto"/>
        <w:ind w:right="0"/>
        <w:jc w:val="left"/>
        <w:rPr>
          <w:sz w:val="24"/>
          <w:szCs w:val="24"/>
          <w:lang w:val="en-US" w:eastAsia="en-US"/>
        </w:rPr>
      </w:pPr>
      <w:r w:rsidRPr="00D927A6">
        <w:rPr>
          <w:sz w:val="24"/>
          <w:szCs w:val="24"/>
          <w:lang w:val="en-US" w:eastAsia="en-US"/>
        </w:rPr>
        <w:t>A transition occurred from purely chemical systems to self-maintaining, self-replicating, and evolving entities.</w:t>
      </w:r>
    </w:p>
    <w:p w14:paraId="38E4A0D1" w14:textId="77777777" w:rsidR="00D927A6" w:rsidRPr="00D927A6" w:rsidRDefault="00D927A6" w:rsidP="00D927A6">
      <w:pPr>
        <w:numPr>
          <w:ilvl w:val="0"/>
          <w:numId w:val="170"/>
        </w:numPr>
        <w:spacing w:before="100" w:beforeAutospacing="1" w:after="100" w:afterAutospacing="1" w:line="240" w:lineRule="auto"/>
        <w:ind w:right="0"/>
        <w:jc w:val="left"/>
        <w:rPr>
          <w:sz w:val="24"/>
          <w:szCs w:val="24"/>
          <w:lang w:val="en-US" w:eastAsia="en-US"/>
        </w:rPr>
      </w:pPr>
      <w:r w:rsidRPr="00D927A6">
        <w:rPr>
          <w:sz w:val="24"/>
          <w:szCs w:val="24"/>
          <w:lang w:val="en-US" w:eastAsia="en-US"/>
        </w:rPr>
        <w:t>Physical and chemical laws alone are sufficient, in principle, to explain the emergence of life.</w:t>
      </w:r>
    </w:p>
    <w:p w14:paraId="35FA52CF" w14:textId="77777777" w:rsidR="00D927A6" w:rsidRPr="00D927A6" w:rsidRDefault="00D927A6" w:rsidP="00D927A6">
      <w:pPr>
        <w:numPr>
          <w:ilvl w:val="0"/>
          <w:numId w:val="170"/>
        </w:numPr>
        <w:spacing w:before="100" w:beforeAutospacing="1" w:after="100" w:afterAutospacing="1" w:line="240" w:lineRule="auto"/>
        <w:ind w:right="0"/>
        <w:jc w:val="left"/>
        <w:rPr>
          <w:sz w:val="24"/>
          <w:szCs w:val="24"/>
          <w:lang w:val="en-US" w:eastAsia="en-US"/>
        </w:rPr>
      </w:pPr>
      <w:r w:rsidRPr="00D927A6">
        <w:rPr>
          <w:sz w:val="24"/>
          <w:szCs w:val="24"/>
          <w:lang w:val="en-US" w:eastAsia="en-US"/>
        </w:rPr>
        <w:t>The origin of life involved a sequence of natural stages rather than a single spontaneous event.</w:t>
      </w:r>
    </w:p>
    <w:p w14:paraId="5F47A3B7" w14:textId="77777777" w:rsidR="00D927A6" w:rsidRPr="00D927A6" w:rsidRDefault="00D927A6" w:rsidP="00D927A6">
      <w:pPr>
        <w:spacing w:before="0" w:line="240" w:lineRule="auto"/>
        <w:ind w:right="0"/>
        <w:jc w:val="left"/>
        <w:rPr>
          <w:sz w:val="24"/>
          <w:szCs w:val="24"/>
          <w:lang w:val="en-US" w:eastAsia="en-US"/>
        </w:rPr>
      </w:pPr>
      <w:r w:rsidRPr="00D927A6">
        <w:rPr>
          <w:sz w:val="24"/>
          <w:szCs w:val="24"/>
          <w:lang w:val="en-US" w:eastAsia="en-US"/>
        </w:rPr>
        <w:pict w14:anchorId="726DF1CB">
          <v:rect id="_x0000_i3627" style="width:0;height:1.5pt" o:hralign="center" o:hrstd="t" o:hr="t" fillcolor="#a0a0a0" stroked="f"/>
        </w:pict>
      </w:r>
    </w:p>
    <w:p w14:paraId="5A609F7C" w14:textId="77777777" w:rsidR="00D927A6" w:rsidRPr="00D927A6" w:rsidRDefault="00D927A6" w:rsidP="00D927A6">
      <w:pPr>
        <w:spacing w:before="100" w:beforeAutospacing="1" w:after="100" w:afterAutospacing="1" w:line="240" w:lineRule="auto"/>
        <w:ind w:right="0"/>
        <w:jc w:val="left"/>
        <w:outlineLvl w:val="1"/>
        <w:rPr>
          <w:b/>
          <w:bCs/>
          <w:sz w:val="24"/>
          <w:szCs w:val="24"/>
          <w:lang w:val="en-US" w:eastAsia="en-US"/>
        </w:rPr>
      </w:pPr>
      <w:r w:rsidRPr="00D927A6">
        <w:rPr>
          <w:b/>
          <w:bCs/>
          <w:sz w:val="24"/>
          <w:szCs w:val="24"/>
          <w:lang w:val="en-US" w:eastAsia="en-US"/>
        </w:rPr>
        <w:t>LAYER SCORES: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155"/>
        <w:gridCol w:w="634"/>
        <w:gridCol w:w="3299"/>
      </w:tblGrid>
      <w:tr w:rsidR="00D927A6" w:rsidRPr="00D927A6" w14:paraId="0D463CE9" w14:textId="77777777">
        <w:trPr>
          <w:tblHeader/>
          <w:tblCellSpacing w:w="15" w:type="dxa"/>
        </w:trPr>
        <w:tc>
          <w:tcPr>
            <w:tcW w:w="0" w:type="auto"/>
            <w:vAlign w:val="center"/>
            <w:hideMark/>
          </w:tcPr>
          <w:p w14:paraId="47D3497D" w14:textId="77777777" w:rsidR="00D927A6" w:rsidRPr="00D927A6" w:rsidRDefault="00D927A6" w:rsidP="00D927A6">
            <w:pPr>
              <w:spacing w:before="0" w:line="240" w:lineRule="auto"/>
              <w:ind w:right="0"/>
              <w:jc w:val="center"/>
              <w:rPr>
                <w:b/>
                <w:bCs/>
                <w:sz w:val="24"/>
                <w:szCs w:val="24"/>
                <w:lang w:val="en-US" w:eastAsia="en-US"/>
              </w:rPr>
            </w:pPr>
            <w:r w:rsidRPr="00D927A6">
              <w:rPr>
                <w:b/>
                <w:bCs/>
                <w:sz w:val="24"/>
                <w:szCs w:val="24"/>
                <w:lang w:val="en-US" w:eastAsia="en-US"/>
              </w:rPr>
              <w:t>Layer</w:t>
            </w:r>
          </w:p>
        </w:tc>
        <w:tc>
          <w:tcPr>
            <w:tcW w:w="0" w:type="auto"/>
            <w:vAlign w:val="center"/>
            <w:hideMark/>
          </w:tcPr>
          <w:p w14:paraId="0FB71A67" w14:textId="77777777" w:rsidR="00D927A6" w:rsidRPr="00D927A6" w:rsidRDefault="00D927A6" w:rsidP="00D927A6">
            <w:pPr>
              <w:spacing w:before="0" w:line="240" w:lineRule="auto"/>
              <w:ind w:right="0"/>
              <w:jc w:val="center"/>
              <w:rPr>
                <w:b/>
                <w:bCs/>
                <w:sz w:val="24"/>
                <w:szCs w:val="24"/>
                <w:lang w:val="en-US" w:eastAsia="en-US"/>
              </w:rPr>
            </w:pPr>
            <w:r w:rsidRPr="00D927A6">
              <w:rPr>
                <w:b/>
                <w:bCs/>
                <w:sz w:val="24"/>
                <w:szCs w:val="24"/>
                <w:lang w:val="en-US" w:eastAsia="en-US"/>
              </w:rPr>
              <w:t>Score</w:t>
            </w:r>
          </w:p>
        </w:tc>
        <w:tc>
          <w:tcPr>
            <w:tcW w:w="0" w:type="auto"/>
            <w:vAlign w:val="center"/>
            <w:hideMark/>
          </w:tcPr>
          <w:p w14:paraId="7E7C9AA9" w14:textId="77777777" w:rsidR="00D927A6" w:rsidRPr="00D927A6" w:rsidRDefault="00D927A6" w:rsidP="00D927A6">
            <w:pPr>
              <w:spacing w:before="0" w:line="240" w:lineRule="auto"/>
              <w:ind w:right="0"/>
              <w:jc w:val="center"/>
              <w:rPr>
                <w:b/>
                <w:bCs/>
                <w:sz w:val="24"/>
                <w:szCs w:val="24"/>
                <w:lang w:val="en-US" w:eastAsia="en-US"/>
              </w:rPr>
            </w:pPr>
            <w:r w:rsidRPr="00D927A6">
              <w:rPr>
                <w:b/>
                <w:bCs/>
                <w:sz w:val="24"/>
                <w:szCs w:val="24"/>
                <w:lang w:val="en-US" w:eastAsia="en-US"/>
              </w:rPr>
              <w:t>Breakdown</w:t>
            </w:r>
          </w:p>
        </w:tc>
      </w:tr>
      <w:tr w:rsidR="00D927A6" w:rsidRPr="00D927A6" w14:paraId="16BE6903" w14:textId="77777777">
        <w:trPr>
          <w:tblCellSpacing w:w="15" w:type="dxa"/>
        </w:trPr>
        <w:tc>
          <w:tcPr>
            <w:tcW w:w="0" w:type="auto"/>
            <w:vAlign w:val="center"/>
            <w:hideMark/>
          </w:tcPr>
          <w:p w14:paraId="5A9B5F54" w14:textId="77777777" w:rsidR="00D927A6" w:rsidRPr="00D927A6" w:rsidRDefault="00D927A6" w:rsidP="00D927A6">
            <w:pPr>
              <w:spacing w:before="0" w:line="240" w:lineRule="auto"/>
              <w:ind w:right="0"/>
              <w:jc w:val="left"/>
              <w:rPr>
                <w:sz w:val="24"/>
                <w:szCs w:val="24"/>
                <w:lang w:val="en-US" w:eastAsia="en-US"/>
              </w:rPr>
            </w:pPr>
            <w:r w:rsidRPr="00D927A6">
              <w:rPr>
                <w:sz w:val="24"/>
                <w:szCs w:val="24"/>
                <w:lang w:val="en-US" w:eastAsia="en-US"/>
              </w:rPr>
              <w:t>I (Internal Integrity)</w:t>
            </w:r>
          </w:p>
        </w:tc>
        <w:tc>
          <w:tcPr>
            <w:tcW w:w="0" w:type="auto"/>
            <w:vAlign w:val="center"/>
            <w:hideMark/>
          </w:tcPr>
          <w:p w14:paraId="15A50B8F" w14:textId="77777777" w:rsidR="00D927A6" w:rsidRPr="00D927A6" w:rsidRDefault="00D927A6" w:rsidP="00D927A6">
            <w:pPr>
              <w:spacing w:before="0" w:line="240" w:lineRule="auto"/>
              <w:ind w:right="0"/>
              <w:jc w:val="left"/>
              <w:rPr>
                <w:sz w:val="24"/>
                <w:szCs w:val="24"/>
                <w:lang w:val="en-US" w:eastAsia="en-US"/>
              </w:rPr>
            </w:pPr>
            <w:r w:rsidRPr="00D927A6">
              <w:rPr>
                <w:b/>
                <w:bCs/>
                <w:sz w:val="24"/>
                <w:szCs w:val="24"/>
                <w:lang w:val="en-US" w:eastAsia="en-US"/>
              </w:rPr>
              <w:t>3 / 5</w:t>
            </w:r>
          </w:p>
        </w:tc>
        <w:tc>
          <w:tcPr>
            <w:tcW w:w="0" w:type="auto"/>
            <w:vAlign w:val="center"/>
            <w:hideMark/>
          </w:tcPr>
          <w:p w14:paraId="77B931F5" w14:textId="77777777" w:rsidR="00D927A6" w:rsidRPr="00D927A6" w:rsidRDefault="00D927A6" w:rsidP="00D927A6">
            <w:pPr>
              <w:spacing w:before="0" w:line="240" w:lineRule="auto"/>
              <w:ind w:right="0"/>
              <w:jc w:val="left"/>
              <w:rPr>
                <w:sz w:val="24"/>
                <w:szCs w:val="24"/>
                <w:lang w:val="en-US" w:eastAsia="en-US"/>
              </w:rPr>
            </w:pPr>
            <w:r w:rsidRPr="00D927A6">
              <w:rPr>
                <w:sz w:val="24"/>
                <w:szCs w:val="24"/>
                <w:lang w:val="en-US" w:eastAsia="en-US"/>
              </w:rPr>
              <w:t>A1=1, A2=1, A3=0, A4=0, A5=1</w:t>
            </w:r>
          </w:p>
        </w:tc>
      </w:tr>
      <w:tr w:rsidR="00D927A6" w:rsidRPr="00D927A6" w14:paraId="0C1E2E07" w14:textId="77777777">
        <w:trPr>
          <w:tblCellSpacing w:w="15" w:type="dxa"/>
        </w:trPr>
        <w:tc>
          <w:tcPr>
            <w:tcW w:w="0" w:type="auto"/>
            <w:vAlign w:val="center"/>
            <w:hideMark/>
          </w:tcPr>
          <w:p w14:paraId="21CF45E0" w14:textId="77777777" w:rsidR="00D927A6" w:rsidRPr="00D927A6" w:rsidRDefault="00D927A6" w:rsidP="00D927A6">
            <w:pPr>
              <w:spacing w:before="0" w:line="240" w:lineRule="auto"/>
              <w:ind w:right="0"/>
              <w:jc w:val="left"/>
              <w:rPr>
                <w:sz w:val="24"/>
                <w:szCs w:val="24"/>
                <w:lang w:val="en-US" w:eastAsia="en-US"/>
              </w:rPr>
            </w:pPr>
            <w:r w:rsidRPr="00D927A6">
              <w:rPr>
                <w:sz w:val="24"/>
                <w:szCs w:val="24"/>
                <w:lang w:val="en-US" w:eastAsia="en-US"/>
              </w:rPr>
              <w:t>C (Constraint Power)</w:t>
            </w:r>
          </w:p>
        </w:tc>
        <w:tc>
          <w:tcPr>
            <w:tcW w:w="0" w:type="auto"/>
            <w:vAlign w:val="center"/>
            <w:hideMark/>
          </w:tcPr>
          <w:p w14:paraId="27B8552E" w14:textId="77777777" w:rsidR="00D927A6" w:rsidRPr="00D927A6" w:rsidRDefault="00D927A6" w:rsidP="00D927A6">
            <w:pPr>
              <w:spacing w:before="0" w:line="240" w:lineRule="auto"/>
              <w:ind w:right="0"/>
              <w:jc w:val="left"/>
              <w:rPr>
                <w:sz w:val="24"/>
                <w:szCs w:val="24"/>
                <w:lang w:val="en-US" w:eastAsia="en-US"/>
              </w:rPr>
            </w:pPr>
            <w:r w:rsidRPr="00D927A6">
              <w:rPr>
                <w:b/>
                <w:bCs/>
                <w:sz w:val="24"/>
                <w:szCs w:val="24"/>
                <w:lang w:val="en-US" w:eastAsia="en-US"/>
              </w:rPr>
              <w:t>0 / 3</w:t>
            </w:r>
          </w:p>
        </w:tc>
        <w:tc>
          <w:tcPr>
            <w:tcW w:w="0" w:type="auto"/>
            <w:vAlign w:val="center"/>
            <w:hideMark/>
          </w:tcPr>
          <w:p w14:paraId="65A87F07" w14:textId="77777777" w:rsidR="00D927A6" w:rsidRPr="00D927A6" w:rsidRDefault="00D927A6" w:rsidP="00D927A6">
            <w:pPr>
              <w:spacing w:before="0" w:line="240" w:lineRule="auto"/>
              <w:ind w:right="0"/>
              <w:jc w:val="left"/>
              <w:rPr>
                <w:sz w:val="24"/>
                <w:szCs w:val="24"/>
                <w:lang w:val="en-US" w:eastAsia="en-US"/>
              </w:rPr>
            </w:pPr>
            <w:r w:rsidRPr="00D927A6">
              <w:rPr>
                <w:sz w:val="24"/>
                <w:szCs w:val="24"/>
                <w:lang w:val="en-US" w:eastAsia="en-US"/>
              </w:rPr>
              <w:t>B1=0, B2=0, B3=0</w:t>
            </w:r>
          </w:p>
        </w:tc>
      </w:tr>
      <w:tr w:rsidR="00D927A6" w:rsidRPr="00D927A6" w14:paraId="512188E3" w14:textId="77777777">
        <w:trPr>
          <w:tblCellSpacing w:w="15" w:type="dxa"/>
        </w:trPr>
        <w:tc>
          <w:tcPr>
            <w:tcW w:w="0" w:type="auto"/>
            <w:vAlign w:val="center"/>
            <w:hideMark/>
          </w:tcPr>
          <w:p w14:paraId="7CD86708" w14:textId="77777777" w:rsidR="00D927A6" w:rsidRPr="00D927A6" w:rsidRDefault="00D927A6" w:rsidP="00D927A6">
            <w:pPr>
              <w:spacing w:before="0" w:line="240" w:lineRule="auto"/>
              <w:ind w:right="0"/>
              <w:jc w:val="left"/>
              <w:rPr>
                <w:sz w:val="24"/>
                <w:szCs w:val="24"/>
                <w:lang w:val="en-US" w:eastAsia="en-US"/>
              </w:rPr>
            </w:pPr>
            <w:r w:rsidRPr="00D927A6">
              <w:rPr>
                <w:sz w:val="24"/>
                <w:szCs w:val="24"/>
                <w:lang w:val="en-US" w:eastAsia="en-US"/>
              </w:rPr>
              <w:t>O (Ontological Load)</w:t>
            </w:r>
          </w:p>
        </w:tc>
        <w:tc>
          <w:tcPr>
            <w:tcW w:w="0" w:type="auto"/>
            <w:vAlign w:val="center"/>
            <w:hideMark/>
          </w:tcPr>
          <w:p w14:paraId="14F5895B" w14:textId="77777777" w:rsidR="00D927A6" w:rsidRPr="00D927A6" w:rsidRDefault="00D927A6" w:rsidP="00D927A6">
            <w:pPr>
              <w:spacing w:before="0" w:line="240" w:lineRule="auto"/>
              <w:ind w:right="0"/>
              <w:jc w:val="left"/>
              <w:rPr>
                <w:sz w:val="24"/>
                <w:szCs w:val="24"/>
                <w:lang w:val="en-US" w:eastAsia="en-US"/>
              </w:rPr>
            </w:pPr>
            <w:r w:rsidRPr="00D927A6">
              <w:rPr>
                <w:b/>
                <w:bCs/>
                <w:sz w:val="24"/>
                <w:szCs w:val="24"/>
                <w:lang w:val="en-US" w:eastAsia="en-US"/>
              </w:rPr>
              <w:t>2 / 2</w:t>
            </w:r>
          </w:p>
        </w:tc>
        <w:tc>
          <w:tcPr>
            <w:tcW w:w="0" w:type="auto"/>
            <w:vAlign w:val="center"/>
            <w:hideMark/>
          </w:tcPr>
          <w:p w14:paraId="2AA32DD2" w14:textId="77777777" w:rsidR="00D927A6" w:rsidRPr="00D927A6" w:rsidRDefault="00D927A6" w:rsidP="00D927A6">
            <w:pPr>
              <w:spacing w:before="0" w:line="240" w:lineRule="auto"/>
              <w:ind w:right="0"/>
              <w:jc w:val="left"/>
              <w:rPr>
                <w:sz w:val="24"/>
                <w:szCs w:val="24"/>
                <w:lang w:val="en-US" w:eastAsia="en-US"/>
              </w:rPr>
            </w:pPr>
            <w:r w:rsidRPr="00D927A6">
              <w:rPr>
                <w:sz w:val="24"/>
                <w:szCs w:val="24"/>
                <w:lang w:val="en-US" w:eastAsia="en-US"/>
              </w:rPr>
              <w:t>C1=1, C2=1</w:t>
            </w:r>
          </w:p>
        </w:tc>
      </w:tr>
      <w:tr w:rsidR="00D927A6" w:rsidRPr="00D927A6" w14:paraId="202AD403" w14:textId="77777777">
        <w:trPr>
          <w:tblCellSpacing w:w="15" w:type="dxa"/>
        </w:trPr>
        <w:tc>
          <w:tcPr>
            <w:tcW w:w="0" w:type="auto"/>
            <w:vAlign w:val="center"/>
            <w:hideMark/>
          </w:tcPr>
          <w:p w14:paraId="0E8D3DC4" w14:textId="77777777" w:rsidR="00D927A6" w:rsidRPr="00D927A6" w:rsidRDefault="00D927A6" w:rsidP="00D927A6">
            <w:pPr>
              <w:spacing w:before="0" w:line="240" w:lineRule="auto"/>
              <w:ind w:right="0"/>
              <w:jc w:val="left"/>
              <w:rPr>
                <w:sz w:val="24"/>
                <w:szCs w:val="24"/>
                <w:lang w:val="en-US" w:eastAsia="en-US"/>
              </w:rPr>
            </w:pPr>
            <w:r w:rsidRPr="00D927A6">
              <w:rPr>
                <w:sz w:val="24"/>
                <w:szCs w:val="24"/>
                <w:lang w:val="en-US" w:eastAsia="en-US"/>
              </w:rPr>
              <w:t>N (Non-Triviality)</w:t>
            </w:r>
          </w:p>
        </w:tc>
        <w:tc>
          <w:tcPr>
            <w:tcW w:w="0" w:type="auto"/>
            <w:vAlign w:val="center"/>
            <w:hideMark/>
          </w:tcPr>
          <w:p w14:paraId="5B873EC0" w14:textId="77777777" w:rsidR="00D927A6" w:rsidRPr="00D927A6" w:rsidRDefault="00D927A6" w:rsidP="00D927A6">
            <w:pPr>
              <w:spacing w:before="0" w:line="240" w:lineRule="auto"/>
              <w:ind w:right="0"/>
              <w:jc w:val="left"/>
              <w:rPr>
                <w:sz w:val="24"/>
                <w:szCs w:val="24"/>
                <w:lang w:val="en-US" w:eastAsia="en-US"/>
              </w:rPr>
            </w:pPr>
            <w:r w:rsidRPr="00D927A6">
              <w:rPr>
                <w:b/>
                <w:bCs/>
                <w:sz w:val="24"/>
                <w:szCs w:val="24"/>
                <w:lang w:val="en-US" w:eastAsia="en-US"/>
              </w:rPr>
              <w:t>0.4</w:t>
            </w:r>
          </w:p>
        </w:tc>
        <w:tc>
          <w:tcPr>
            <w:tcW w:w="0" w:type="auto"/>
            <w:vAlign w:val="center"/>
            <w:hideMark/>
          </w:tcPr>
          <w:p w14:paraId="6E7F2E94" w14:textId="77777777" w:rsidR="00D927A6" w:rsidRPr="00D927A6" w:rsidRDefault="00D927A6" w:rsidP="00D927A6">
            <w:pPr>
              <w:spacing w:before="0" w:line="240" w:lineRule="auto"/>
              <w:ind w:right="0"/>
              <w:jc w:val="left"/>
              <w:rPr>
                <w:sz w:val="24"/>
                <w:szCs w:val="24"/>
                <w:lang w:val="en-US" w:eastAsia="en-US"/>
              </w:rPr>
            </w:pPr>
            <w:r w:rsidRPr="00D927A6">
              <w:rPr>
                <w:sz w:val="24"/>
                <w:szCs w:val="24"/>
                <w:lang w:val="en-US" w:eastAsia="en-US"/>
              </w:rPr>
              <w:t>0.4 + 0.2×0</w:t>
            </w:r>
          </w:p>
        </w:tc>
      </w:tr>
    </w:tbl>
    <w:p w14:paraId="26142E77" w14:textId="77777777" w:rsidR="00D927A6" w:rsidRPr="00D927A6" w:rsidRDefault="00D927A6" w:rsidP="00D927A6">
      <w:pPr>
        <w:spacing w:before="0" w:line="240" w:lineRule="auto"/>
        <w:ind w:right="0"/>
        <w:jc w:val="left"/>
        <w:rPr>
          <w:sz w:val="24"/>
          <w:szCs w:val="24"/>
          <w:lang w:val="en-US" w:eastAsia="en-US"/>
        </w:rPr>
      </w:pPr>
      <w:r w:rsidRPr="00D927A6">
        <w:rPr>
          <w:sz w:val="24"/>
          <w:szCs w:val="24"/>
          <w:lang w:val="en-US" w:eastAsia="en-US"/>
        </w:rPr>
        <w:pict w14:anchorId="7EE1FAF8">
          <v:rect id="_x0000_i3628" style="width:0;height:1.5pt" o:hralign="center" o:hrstd="t" o:hr="t" fillcolor="#a0a0a0" stroked="f"/>
        </w:pict>
      </w:r>
    </w:p>
    <w:p w14:paraId="6F47479F" w14:textId="77777777" w:rsidR="00D927A6" w:rsidRPr="00D927A6" w:rsidRDefault="00D927A6" w:rsidP="00D927A6">
      <w:pPr>
        <w:spacing w:before="100" w:beforeAutospacing="1" w:after="100" w:afterAutospacing="1" w:line="240" w:lineRule="auto"/>
        <w:ind w:right="0"/>
        <w:jc w:val="left"/>
        <w:outlineLvl w:val="1"/>
        <w:rPr>
          <w:b/>
          <w:bCs/>
          <w:sz w:val="24"/>
          <w:szCs w:val="24"/>
          <w:lang w:val="en-US" w:eastAsia="en-US"/>
        </w:rPr>
      </w:pPr>
      <w:r w:rsidRPr="00D927A6">
        <w:rPr>
          <w:b/>
          <w:bCs/>
          <w:sz w:val="24"/>
          <w:szCs w:val="24"/>
          <w:lang w:val="en-US" w:eastAsia="en-US"/>
        </w:rPr>
        <w:t>CALCULATIONS:</w:t>
      </w:r>
    </w:p>
    <w:p w14:paraId="1C93880A" w14:textId="77777777" w:rsidR="00D927A6" w:rsidRPr="00D927A6" w:rsidRDefault="00D927A6" w:rsidP="00D927A6">
      <w:pPr>
        <w:numPr>
          <w:ilvl w:val="0"/>
          <w:numId w:val="171"/>
        </w:numPr>
        <w:spacing w:before="100" w:beforeAutospacing="1" w:after="100" w:afterAutospacing="1" w:line="240" w:lineRule="auto"/>
        <w:ind w:right="0"/>
        <w:jc w:val="left"/>
        <w:rPr>
          <w:sz w:val="24"/>
          <w:szCs w:val="24"/>
          <w:lang w:val="en-US" w:eastAsia="en-US"/>
        </w:rPr>
      </w:pPr>
      <w:r w:rsidRPr="00D927A6">
        <w:rPr>
          <w:b/>
          <w:bCs/>
          <w:sz w:val="24"/>
          <w:szCs w:val="24"/>
          <w:lang w:val="en-US" w:eastAsia="en-US"/>
        </w:rPr>
        <w:t>Non-Triviality Multiplier:</w:t>
      </w:r>
      <w:r w:rsidRPr="00D927A6">
        <w:rPr>
          <w:sz w:val="24"/>
          <w:szCs w:val="24"/>
          <w:lang w:val="en-US" w:eastAsia="en-US"/>
        </w:rPr>
        <w:br/>
        <w:t xml:space="preserve">N = 0.4 + 0.2 × 0 = </w:t>
      </w:r>
      <w:r w:rsidRPr="00D927A6">
        <w:rPr>
          <w:b/>
          <w:bCs/>
          <w:sz w:val="24"/>
          <w:szCs w:val="24"/>
          <w:lang w:val="en-US" w:eastAsia="en-US"/>
        </w:rPr>
        <w:t>0.4</w:t>
      </w:r>
    </w:p>
    <w:p w14:paraId="62D6A30D" w14:textId="77777777" w:rsidR="00D927A6" w:rsidRPr="00D927A6" w:rsidRDefault="00D927A6" w:rsidP="00D927A6">
      <w:pPr>
        <w:numPr>
          <w:ilvl w:val="0"/>
          <w:numId w:val="171"/>
        </w:numPr>
        <w:spacing w:before="100" w:beforeAutospacing="1" w:after="100" w:afterAutospacing="1" w:line="240" w:lineRule="auto"/>
        <w:ind w:right="0"/>
        <w:jc w:val="left"/>
        <w:rPr>
          <w:sz w:val="24"/>
          <w:szCs w:val="24"/>
          <w:lang w:val="en-US" w:eastAsia="en-US"/>
        </w:rPr>
      </w:pPr>
      <w:r w:rsidRPr="00D927A6">
        <w:rPr>
          <w:b/>
          <w:bCs/>
          <w:sz w:val="24"/>
          <w:szCs w:val="24"/>
          <w:lang w:val="en-US" w:eastAsia="en-US"/>
        </w:rPr>
        <w:t>Raw Score:</w:t>
      </w:r>
      <w:r w:rsidRPr="00D927A6">
        <w:rPr>
          <w:sz w:val="24"/>
          <w:szCs w:val="24"/>
          <w:lang w:val="en-US" w:eastAsia="en-US"/>
        </w:rPr>
        <w:br/>
        <w:t xml:space="preserve">2×3 + 3×0 + 4×2 = 6 + 0 + 8 = </w:t>
      </w:r>
      <w:r w:rsidRPr="00D927A6">
        <w:rPr>
          <w:b/>
          <w:bCs/>
          <w:sz w:val="24"/>
          <w:szCs w:val="24"/>
          <w:lang w:val="en-US" w:eastAsia="en-US"/>
        </w:rPr>
        <w:t>14</w:t>
      </w:r>
    </w:p>
    <w:p w14:paraId="5F3A0522" w14:textId="77777777" w:rsidR="00D927A6" w:rsidRPr="00D927A6" w:rsidRDefault="00D927A6" w:rsidP="00D927A6">
      <w:pPr>
        <w:numPr>
          <w:ilvl w:val="0"/>
          <w:numId w:val="171"/>
        </w:numPr>
        <w:spacing w:before="100" w:beforeAutospacing="1" w:after="100" w:afterAutospacing="1" w:line="240" w:lineRule="auto"/>
        <w:ind w:right="0"/>
        <w:jc w:val="left"/>
        <w:rPr>
          <w:sz w:val="24"/>
          <w:szCs w:val="24"/>
          <w:lang w:val="en-US" w:eastAsia="en-US"/>
        </w:rPr>
      </w:pPr>
      <w:r w:rsidRPr="00D927A6">
        <w:rPr>
          <w:b/>
          <w:bCs/>
          <w:sz w:val="24"/>
          <w:szCs w:val="24"/>
          <w:lang w:val="en-US" w:eastAsia="en-US"/>
        </w:rPr>
        <w:lastRenderedPageBreak/>
        <w:t>Maximum:</w:t>
      </w:r>
      <w:r w:rsidRPr="00D927A6">
        <w:rPr>
          <w:sz w:val="24"/>
          <w:szCs w:val="24"/>
          <w:lang w:val="en-US" w:eastAsia="en-US"/>
        </w:rPr>
        <w:t xml:space="preserve"> 27</w:t>
      </w:r>
    </w:p>
    <w:p w14:paraId="4FE3DA45" w14:textId="77777777" w:rsidR="00D927A6" w:rsidRPr="00D927A6" w:rsidRDefault="00D927A6" w:rsidP="00D927A6">
      <w:pPr>
        <w:numPr>
          <w:ilvl w:val="0"/>
          <w:numId w:val="171"/>
        </w:numPr>
        <w:spacing w:before="100" w:beforeAutospacing="1" w:after="100" w:afterAutospacing="1" w:line="240" w:lineRule="auto"/>
        <w:ind w:right="0"/>
        <w:jc w:val="left"/>
        <w:rPr>
          <w:sz w:val="24"/>
          <w:szCs w:val="24"/>
          <w:lang w:val="en-US" w:eastAsia="en-US"/>
        </w:rPr>
      </w:pPr>
      <w:r w:rsidRPr="00D927A6">
        <w:rPr>
          <w:b/>
          <w:bCs/>
          <w:sz w:val="24"/>
          <w:szCs w:val="24"/>
          <w:lang w:val="en-US" w:eastAsia="en-US"/>
        </w:rPr>
        <w:t>Structural Admissibility Score:</w:t>
      </w:r>
      <w:r w:rsidRPr="00D927A6">
        <w:rPr>
          <w:sz w:val="24"/>
          <w:szCs w:val="24"/>
          <w:lang w:val="en-US" w:eastAsia="en-US"/>
        </w:rPr>
        <w:br/>
        <w:t xml:space="preserve">S(T) = 0.4 × (14 / 27) ≈ </w:t>
      </w:r>
      <w:r w:rsidRPr="00D927A6">
        <w:rPr>
          <w:b/>
          <w:bCs/>
          <w:sz w:val="24"/>
          <w:szCs w:val="24"/>
          <w:lang w:val="en-US" w:eastAsia="en-US"/>
        </w:rPr>
        <w:t>0.207</w:t>
      </w:r>
    </w:p>
    <w:p w14:paraId="733958A3" w14:textId="77777777" w:rsidR="00D927A6" w:rsidRPr="00D927A6" w:rsidRDefault="00D927A6" w:rsidP="00D927A6">
      <w:pPr>
        <w:numPr>
          <w:ilvl w:val="0"/>
          <w:numId w:val="171"/>
        </w:numPr>
        <w:spacing w:before="100" w:beforeAutospacing="1" w:after="100" w:afterAutospacing="1" w:line="240" w:lineRule="auto"/>
        <w:ind w:right="0"/>
        <w:jc w:val="left"/>
        <w:rPr>
          <w:sz w:val="24"/>
          <w:szCs w:val="24"/>
          <w:lang w:val="en-US" w:eastAsia="en-US"/>
        </w:rPr>
      </w:pPr>
      <w:r w:rsidRPr="00D927A6">
        <w:rPr>
          <w:b/>
          <w:bCs/>
          <w:sz w:val="24"/>
          <w:szCs w:val="24"/>
          <w:lang w:val="en-US" w:eastAsia="en-US"/>
        </w:rPr>
        <w:t>Final Percentage:</w:t>
      </w:r>
      <w:r w:rsidRPr="00D927A6">
        <w:rPr>
          <w:sz w:val="24"/>
          <w:szCs w:val="24"/>
          <w:lang w:val="en-US" w:eastAsia="en-US"/>
        </w:rPr>
        <w:br/>
      </w:r>
      <w:r w:rsidRPr="00D927A6">
        <w:rPr>
          <w:b/>
          <w:bCs/>
          <w:sz w:val="24"/>
          <w:szCs w:val="24"/>
          <w:lang w:val="en-US" w:eastAsia="en-US"/>
        </w:rPr>
        <w:t>S(T) ≈ 20.7%</w:t>
      </w:r>
    </w:p>
    <w:p w14:paraId="7A0A61AB" w14:textId="77777777" w:rsidR="00D927A6" w:rsidRPr="00D927A6" w:rsidRDefault="00D927A6" w:rsidP="00D927A6">
      <w:pPr>
        <w:spacing w:before="0" w:line="240" w:lineRule="auto"/>
        <w:ind w:right="0"/>
        <w:jc w:val="left"/>
        <w:rPr>
          <w:sz w:val="24"/>
          <w:szCs w:val="24"/>
          <w:lang w:val="en-US" w:eastAsia="en-US"/>
        </w:rPr>
      </w:pPr>
      <w:r w:rsidRPr="00D927A6">
        <w:rPr>
          <w:sz w:val="24"/>
          <w:szCs w:val="24"/>
          <w:lang w:val="en-US" w:eastAsia="en-US"/>
        </w:rPr>
        <w:pict w14:anchorId="3E65F09C">
          <v:rect id="_x0000_i3629" style="width:0;height:1.5pt" o:hralign="center" o:hrstd="t" o:hr="t" fillcolor="#a0a0a0" stroked="f"/>
        </w:pict>
      </w:r>
    </w:p>
    <w:p w14:paraId="7B51D215" w14:textId="77777777" w:rsidR="00D927A6" w:rsidRPr="00D927A6" w:rsidRDefault="00D927A6" w:rsidP="00D927A6">
      <w:pPr>
        <w:spacing w:before="100" w:beforeAutospacing="1" w:after="100" w:afterAutospacing="1" w:line="240" w:lineRule="auto"/>
        <w:ind w:right="0"/>
        <w:jc w:val="left"/>
        <w:outlineLvl w:val="1"/>
        <w:rPr>
          <w:b/>
          <w:bCs/>
          <w:sz w:val="24"/>
          <w:szCs w:val="24"/>
          <w:lang w:val="en-US" w:eastAsia="en-US"/>
        </w:rPr>
      </w:pPr>
      <w:r w:rsidRPr="00D927A6">
        <w:rPr>
          <w:b/>
          <w:bCs/>
          <w:sz w:val="24"/>
          <w:szCs w:val="24"/>
          <w:lang w:val="en-US" w:eastAsia="en-US"/>
        </w:rPr>
        <w:t>DETAILED JUSTIFICATIONS:</w:t>
      </w:r>
    </w:p>
    <w:p w14:paraId="0CF55E4D" w14:textId="77777777" w:rsidR="00D927A6" w:rsidRPr="00D927A6" w:rsidRDefault="00D927A6" w:rsidP="00D927A6">
      <w:pPr>
        <w:spacing w:before="100" w:beforeAutospacing="1" w:after="100" w:afterAutospacing="1" w:line="240" w:lineRule="auto"/>
        <w:ind w:right="0"/>
        <w:jc w:val="left"/>
        <w:outlineLvl w:val="2"/>
        <w:rPr>
          <w:b/>
          <w:bCs/>
          <w:sz w:val="24"/>
          <w:szCs w:val="24"/>
          <w:lang w:val="en-US" w:eastAsia="en-US"/>
        </w:rPr>
      </w:pPr>
      <w:r w:rsidRPr="00D927A6">
        <w:rPr>
          <w:b/>
          <w:bCs/>
          <w:i/>
          <w:iCs/>
          <w:sz w:val="24"/>
          <w:szCs w:val="24"/>
          <w:lang w:val="en-US" w:eastAsia="en-US"/>
        </w:rPr>
        <w:t>Layer I: Internal Integrity</w:t>
      </w:r>
    </w:p>
    <w:p w14:paraId="3C2F6E63" w14:textId="77777777" w:rsidR="00D927A6" w:rsidRPr="00D927A6" w:rsidRDefault="00D927A6" w:rsidP="00D927A6">
      <w:pPr>
        <w:numPr>
          <w:ilvl w:val="0"/>
          <w:numId w:val="172"/>
        </w:numPr>
        <w:spacing w:before="100" w:beforeAutospacing="1" w:after="100" w:afterAutospacing="1" w:line="240" w:lineRule="auto"/>
        <w:ind w:right="0"/>
        <w:jc w:val="left"/>
        <w:rPr>
          <w:sz w:val="24"/>
          <w:szCs w:val="24"/>
          <w:lang w:val="en-US" w:eastAsia="en-US"/>
        </w:rPr>
      </w:pPr>
      <w:r w:rsidRPr="00D927A6">
        <w:rPr>
          <w:b/>
          <w:bCs/>
          <w:sz w:val="24"/>
          <w:szCs w:val="24"/>
          <w:lang w:val="en-US" w:eastAsia="en-US"/>
        </w:rPr>
        <w:t>A1 (Logical Consistency):</w:t>
      </w:r>
      <w:r w:rsidRPr="00D927A6">
        <w:rPr>
          <w:sz w:val="24"/>
          <w:szCs w:val="24"/>
          <w:lang w:val="en-US" w:eastAsia="en-US"/>
        </w:rPr>
        <w:br/>
        <w:t>The general claim that life emerged via natural chemical processes is internally consistent and compatible with known physical laws.</w:t>
      </w:r>
    </w:p>
    <w:p w14:paraId="02AAB192" w14:textId="77777777" w:rsidR="00D927A6" w:rsidRPr="00D927A6" w:rsidRDefault="00D927A6" w:rsidP="00D927A6">
      <w:pPr>
        <w:numPr>
          <w:ilvl w:val="0"/>
          <w:numId w:val="172"/>
        </w:numPr>
        <w:spacing w:before="100" w:beforeAutospacing="1" w:after="100" w:afterAutospacing="1" w:line="240" w:lineRule="auto"/>
        <w:ind w:right="0"/>
        <w:jc w:val="left"/>
        <w:rPr>
          <w:sz w:val="24"/>
          <w:szCs w:val="24"/>
          <w:lang w:val="en-US" w:eastAsia="en-US"/>
        </w:rPr>
      </w:pPr>
      <w:r w:rsidRPr="00D927A6">
        <w:rPr>
          <w:b/>
          <w:bCs/>
          <w:sz w:val="24"/>
          <w:szCs w:val="24"/>
          <w:lang w:val="en-US" w:eastAsia="en-US"/>
        </w:rPr>
        <w:t>A2 (Conceptual Clarity):</w:t>
      </w:r>
      <w:r w:rsidRPr="00D927A6">
        <w:rPr>
          <w:sz w:val="24"/>
          <w:szCs w:val="24"/>
          <w:lang w:val="en-US" w:eastAsia="en-US"/>
        </w:rPr>
        <w:br/>
        <w:t xml:space="preserve">Core terms such as </w:t>
      </w:r>
      <w:r w:rsidRPr="00D927A6">
        <w:rPr>
          <w:i/>
          <w:iCs/>
          <w:sz w:val="24"/>
          <w:szCs w:val="24"/>
          <w:lang w:val="en-US" w:eastAsia="en-US"/>
        </w:rPr>
        <w:t>life</w:t>
      </w:r>
      <w:r w:rsidRPr="00D927A6">
        <w:rPr>
          <w:sz w:val="24"/>
          <w:szCs w:val="24"/>
          <w:lang w:val="en-US" w:eastAsia="en-US"/>
        </w:rPr>
        <w:t xml:space="preserve">, </w:t>
      </w:r>
      <w:r w:rsidRPr="00D927A6">
        <w:rPr>
          <w:i/>
          <w:iCs/>
          <w:sz w:val="24"/>
          <w:szCs w:val="24"/>
          <w:lang w:val="en-US" w:eastAsia="en-US"/>
        </w:rPr>
        <w:t>self-replication</w:t>
      </w:r>
      <w:r w:rsidRPr="00D927A6">
        <w:rPr>
          <w:sz w:val="24"/>
          <w:szCs w:val="24"/>
          <w:lang w:val="en-US" w:eastAsia="en-US"/>
        </w:rPr>
        <w:t xml:space="preserve">, </w:t>
      </w:r>
      <w:r w:rsidRPr="00D927A6">
        <w:rPr>
          <w:i/>
          <w:iCs/>
          <w:sz w:val="24"/>
          <w:szCs w:val="24"/>
          <w:lang w:val="en-US" w:eastAsia="en-US"/>
        </w:rPr>
        <w:t>metabolism</w:t>
      </w:r>
      <w:r w:rsidRPr="00D927A6">
        <w:rPr>
          <w:sz w:val="24"/>
          <w:szCs w:val="24"/>
          <w:lang w:val="en-US" w:eastAsia="en-US"/>
        </w:rPr>
        <w:t xml:space="preserve">, and </w:t>
      </w:r>
      <w:r w:rsidRPr="00D927A6">
        <w:rPr>
          <w:i/>
          <w:iCs/>
          <w:sz w:val="24"/>
          <w:szCs w:val="24"/>
          <w:lang w:val="en-US" w:eastAsia="en-US"/>
        </w:rPr>
        <w:t>prebiotic chemistry</w:t>
      </w:r>
      <w:r w:rsidRPr="00D927A6">
        <w:rPr>
          <w:sz w:val="24"/>
          <w:szCs w:val="24"/>
          <w:lang w:val="en-US" w:eastAsia="en-US"/>
        </w:rPr>
        <w:t xml:space="preserve"> are defined, but often operationalized differently across sub-models.</w:t>
      </w:r>
    </w:p>
    <w:p w14:paraId="696AED34" w14:textId="77777777" w:rsidR="00D927A6" w:rsidRPr="00D927A6" w:rsidRDefault="00D927A6" w:rsidP="00D927A6">
      <w:pPr>
        <w:numPr>
          <w:ilvl w:val="0"/>
          <w:numId w:val="172"/>
        </w:numPr>
        <w:spacing w:before="100" w:beforeAutospacing="1" w:after="100" w:afterAutospacing="1" w:line="240" w:lineRule="auto"/>
        <w:ind w:right="0"/>
        <w:jc w:val="left"/>
        <w:rPr>
          <w:sz w:val="24"/>
          <w:szCs w:val="24"/>
          <w:lang w:val="en-US" w:eastAsia="en-US"/>
        </w:rPr>
      </w:pPr>
      <w:r w:rsidRPr="00D927A6">
        <w:rPr>
          <w:b/>
          <w:bCs/>
          <w:sz w:val="24"/>
          <w:szCs w:val="24"/>
          <w:lang w:val="en-US" w:eastAsia="en-US"/>
        </w:rPr>
        <w:t>A3 (Application Reproducibility):</w:t>
      </w:r>
      <w:r w:rsidRPr="00D927A6">
        <w:rPr>
          <w:sz w:val="24"/>
          <w:szCs w:val="24"/>
          <w:lang w:val="en-US" w:eastAsia="en-US"/>
        </w:rPr>
        <w:br/>
      </w:r>
      <w:r w:rsidRPr="00D927A6">
        <w:rPr>
          <w:b/>
          <w:bCs/>
          <w:sz w:val="24"/>
          <w:szCs w:val="24"/>
          <w:lang w:val="en-US" w:eastAsia="en-US"/>
        </w:rPr>
        <w:t>Fails</w:t>
      </w:r>
      <w:r w:rsidRPr="00D927A6">
        <w:rPr>
          <w:sz w:val="24"/>
          <w:szCs w:val="24"/>
          <w:lang w:val="en-US" w:eastAsia="en-US"/>
        </w:rPr>
        <w:t>: Given identical initial assumptions, different researchers often endorse incompatible origin pathways (RNA-first, metabolism-first, lipid-world), indicating underdetermination.</w:t>
      </w:r>
    </w:p>
    <w:p w14:paraId="461AC274" w14:textId="77777777" w:rsidR="00D927A6" w:rsidRPr="00D927A6" w:rsidRDefault="00D927A6" w:rsidP="00D927A6">
      <w:pPr>
        <w:numPr>
          <w:ilvl w:val="0"/>
          <w:numId w:val="172"/>
        </w:numPr>
        <w:spacing w:before="100" w:beforeAutospacing="1" w:after="100" w:afterAutospacing="1" w:line="240" w:lineRule="auto"/>
        <w:ind w:right="0"/>
        <w:jc w:val="left"/>
        <w:rPr>
          <w:sz w:val="24"/>
          <w:szCs w:val="24"/>
          <w:lang w:val="en-US" w:eastAsia="en-US"/>
        </w:rPr>
      </w:pPr>
      <w:r w:rsidRPr="00D927A6">
        <w:rPr>
          <w:b/>
          <w:bCs/>
          <w:sz w:val="24"/>
          <w:szCs w:val="24"/>
          <w:lang w:val="en-US" w:eastAsia="en-US"/>
        </w:rPr>
        <w:t>A4 (Absence of Ad Hoc Elements):</w:t>
      </w:r>
      <w:r w:rsidRPr="00D927A6">
        <w:rPr>
          <w:sz w:val="24"/>
          <w:szCs w:val="24"/>
          <w:lang w:val="en-US" w:eastAsia="en-US"/>
        </w:rPr>
        <w:br/>
      </w:r>
      <w:r w:rsidRPr="00D927A6">
        <w:rPr>
          <w:b/>
          <w:bCs/>
          <w:sz w:val="24"/>
          <w:szCs w:val="24"/>
          <w:lang w:val="en-US" w:eastAsia="en-US"/>
        </w:rPr>
        <w:t>Fails</w:t>
      </w:r>
      <w:r w:rsidRPr="00D927A6">
        <w:rPr>
          <w:sz w:val="24"/>
          <w:szCs w:val="24"/>
          <w:lang w:val="en-US" w:eastAsia="en-US"/>
        </w:rPr>
        <w:t>: Specific environmental niches, chemical pathways, or catalysts are frequently introduced post hoc to address feasibility gaps.</w:t>
      </w:r>
    </w:p>
    <w:p w14:paraId="0BA2AF77" w14:textId="77777777" w:rsidR="00D927A6" w:rsidRPr="00D927A6" w:rsidRDefault="00D927A6" w:rsidP="00D927A6">
      <w:pPr>
        <w:numPr>
          <w:ilvl w:val="0"/>
          <w:numId w:val="172"/>
        </w:numPr>
        <w:spacing w:before="100" w:beforeAutospacing="1" w:after="100" w:afterAutospacing="1" w:line="240" w:lineRule="auto"/>
        <w:ind w:right="0"/>
        <w:jc w:val="left"/>
        <w:rPr>
          <w:sz w:val="24"/>
          <w:szCs w:val="24"/>
          <w:lang w:val="en-US" w:eastAsia="en-US"/>
        </w:rPr>
      </w:pPr>
      <w:r w:rsidRPr="00D927A6">
        <w:rPr>
          <w:b/>
          <w:bCs/>
          <w:sz w:val="24"/>
          <w:szCs w:val="24"/>
          <w:lang w:val="en-US" w:eastAsia="en-US"/>
        </w:rPr>
        <w:t>A5 (Explicit Domain Specification):</w:t>
      </w:r>
      <w:r w:rsidRPr="00D927A6">
        <w:rPr>
          <w:sz w:val="24"/>
          <w:szCs w:val="24"/>
          <w:lang w:val="en-US" w:eastAsia="en-US"/>
        </w:rPr>
        <w:br/>
        <w:t>The framework correctly limits itself to the pre-biological transition and does not claim to explain subsequent biological evolution.</w:t>
      </w:r>
    </w:p>
    <w:p w14:paraId="7B321B1A" w14:textId="77777777" w:rsidR="00D927A6" w:rsidRPr="00D927A6" w:rsidRDefault="00D927A6" w:rsidP="00D927A6">
      <w:pPr>
        <w:spacing w:before="0" w:line="240" w:lineRule="auto"/>
        <w:ind w:right="0"/>
        <w:jc w:val="left"/>
        <w:rPr>
          <w:sz w:val="24"/>
          <w:szCs w:val="24"/>
          <w:lang w:val="en-US" w:eastAsia="en-US"/>
        </w:rPr>
      </w:pPr>
      <w:r w:rsidRPr="00D927A6">
        <w:rPr>
          <w:sz w:val="24"/>
          <w:szCs w:val="24"/>
          <w:lang w:val="en-US" w:eastAsia="en-US"/>
        </w:rPr>
        <w:pict w14:anchorId="67CC5587">
          <v:rect id="_x0000_i3630" style="width:0;height:1.5pt" o:hralign="center" o:hrstd="t" o:hr="t" fillcolor="#a0a0a0" stroked="f"/>
        </w:pict>
      </w:r>
    </w:p>
    <w:p w14:paraId="4C46C176" w14:textId="77777777" w:rsidR="00D927A6" w:rsidRPr="00D927A6" w:rsidRDefault="00D927A6" w:rsidP="00D927A6">
      <w:pPr>
        <w:spacing w:before="100" w:beforeAutospacing="1" w:after="100" w:afterAutospacing="1" w:line="240" w:lineRule="auto"/>
        <w:ind w:right="0"/>
        <w:jc w:val="left"/>
        <w:outlineLvl w:val="2"/>
        <w:rPr>
          <w:b/>
          <w:bCs/>
          <w:sz w:val="24"/>
          <w:szCs w:val="24"/>
          <w:lang w:val="en-US" w:eastAsia="en-US"/>
        </w:rPr>
      </w:pPr>
      <w:r w:rsidRPr="00D927A6">
        <w:rPr>
          <w:b/>
          <w:bCs/>
          <w:i/>
          <w:iCs/>
          <w:sz w:val="24"/>
          <w:szCs w:val="24"/>
          <w:lang w:val="en-US" w:eastAsia="en-US"/>
        </w:rPr>
        <w:t>Layer C: Constraint Power</w:t>
      </w:r>
    </w:p>
    <w:p w14:paraId="5178A003" w14:textId="77777777" w:rsidR="00D927A6" w:rsidRPr="00D927A6" w:rsidRDefault="00D927A6" w:rsidP="00D927A6">
      <w:pPr>
        <w:numPr>
          <w:ilvl w:val="0"/>
          <w:numId w:val="173"/>
        </w:numPr>
        <w:spacing w:before="100" w:beforeAutospacing="1" w:after="100" w:afterAutospacing="1" w:line="240" w:lineRule="auto"/>
        <w:ind w:right="0"/>
        <w:jc w:val="left"/>
        <w:rPr>
          <w:sz w:val="24"/>
          <w:szCs w:val="24"/>
          <w:lang w:val="en-US" w:eastAsia="en-US"/>
        </w:rPr>
      </w:pPr>
      <w:r w:rsidRPr="00D927A6">
        <w:rPr>
          <w:b/>
          <w:bCs/>
          <w:sz w:val="24"/>
          <w:szCs w:val="24"/>
          <w:lang w:val="en-US" w:eastAsia="en-US"/>
        </w:rPr>
        <w:lastRenderedPageBreak/>
        <w:t>B1 (Model Exclusion):</w:t>
      </w:r>
      <w:r w:rsidRPr="00D927A6">
        <w:rPr>
          <w:sz w:val="24"/>
          <w:szCs w:val="24"/>
          <w:lang w:val="en-US" w:eastAsia="en-US"/>
        </w:rPr>
        <w:br/>
      </w:r>
      <w:r w:rsidRPr="00D927A6">
        <w:rPr>
          <w:b/>
          <w:bCs/>
          <w:sz w:val="24"/>
          <w:szCs w:val="24"/>
          <w:lang w:val="en-US" w:eastAsia="en-US"/>
        </w:rPr>
        <w:t>Fails</w:t>
      </w:r>
      <w:r w:rsidRPr="00D927A6">
        <w:rPr>
          <w:sz w:val="24"/>
          <w:szCs w:val="24"/>
          <w:lang w:val="en-US" w:eastAsia="en-US"/>
        </w:rPr>
        <w:t>: Abiogenesis, as a framework, does not exclude any internally consistent chemical origin scenario beyond supernatural intervention.</w:t>
      </w:r>
    </w:p>
    <w:p w14:paraId="1B9F6C42" w14:textId="77777777" w:rsidR="00D927A6" w:rsidRPr="00D927A6" w:rsidRDefault="00D927A6" w:rsidP="00D927A6">
      <w:pPr>
        <w:numPr>
          <w:ilvl w:val="0"/>
          <w:numId w:val="173"/>
        </w:numPr>
        <w:spacing w:before="100" w:beforeAutospacing="1" w:after="100" w:afterAutospacing="1" w:line="240" w:lineRule="auto"/>
        <w:ind w:right="0"/>
        <w:jc w:val="left"/>
        <w:rPr>
          <w:sz w:val="24"/>
          <w:szCs w:val="24"/>
          <w:lang w:val="en-US" w:eastAsia="en-US"/>
        </w:rPr>
      </w:pPr>
      <w:r w:rsidRPr="00D927A6">
        <w:rPr>
          <w:b/>
          <w:bCs/>
          <w:sz w:val="24"/>
          <w:szCs w:val="24"/>
          <w:lang w:val="en-US" w:eastAsia="en-US"/>
        </w:rPr>
        <w:t>B2 (Non-Definitional Exclusion):</w:t>
      </w:r>
      <w:r w:rsidRPr="00D927A6">
        <w:rPr>
          <w:sz w:val="24"/>
          <w:szCs w:val="24"/>
          <w:lang w:val="en-US" w:eastAsia="en-US"/>
        </w:rPr>
        <w:br/>
      </w:r>
      <w:r w:rsidRPr="00D927A6">
        <w:rPr>
          <w:b/>
          <w:bCs/>
          <w:sz w:val="24"/>
          <w:szCs w:val="24"/>
          <w:lang w:val="en-US" w:eastAsia="en-US"/>
        </w:rPr>
        <w:t>Fails</w:t>
      </w:r>
      <w:r w:rsidRPr="00D927A6">
        <w:rPr>
          <w:sz w:val="24"/>
          <w:szCs w:val="24"/>
          <w:lang w:val="en-US" w:eastAsia="en-US"/>
        </w:rPr>
        <w:t>: What is excluded follows largely from definitional commitments (naturalism) rather than substantive theoretical necessity.</w:t>
      </w:r>
    </w:p>
    <w:p w14:paraId="4E08D94C" w14:textId="77777777" w:rsidR="00D927A6" w:rsidRPr="00D927A6" w:rsidRDefault="00D927A6" w:rsidP="00D927A6">
      <w:pPr>
        <w:numPr>
          <w:ilvl w:val="0"/>
          <w:numId w:val="173"/>
        </w:numPr>
        <w:spacing w:before="100" w:beforeAutospacing="1" w:after="100" w:afterAutospacing="1" w:line="240" w:lineRule="auto"/>
        <w:ind w:right="0"/>
        <w:jc w:val="left"/>
        <w:rPr>
          <w:sz w:val="24"/>
          <w:szCs w:val="24"/>
          <w:lang w:val="en-US" w:eastAsia="en-US"/>
        </w:rPr>
      </w:pPr>
      <w:r w:rsidRPr="00D927A6">
        <w:rPr>
          <w:b/>
          <w:bCs/>
          <w:sz w:val="24"/>
          <w:szCs w:val="24"/>
          <w:lang w:val="en-US" w:eastAsia="en-US"/>
        </w:rPr>
        <w:t>B3 (Non-Trivial Exclusion):</w:t>
      </w:r>
      <w:r w:rsidRPr="00D927A6">
        <w:rPr>
          <w:sz w:val="24"/>
          <w:szCs w:val="24"/>
          <w:lang w:val="en-US" w:eastAsia="en-US"/>
        </w:rPr>
        <w:br/>
      </w:r>
      <w:r w:rsidRPr="00D927A6">
        <w:rPr>
          <w:b/>
          <w:bCs/>
          <w:sz w:val="24"/>
          <w:szCs w:val="24"/>
          <w:lang w:val="en-US" w:eastAsia="en-US"/>
        </w:rPr>
        <w:t>Fails</w:t>
      </w:r>
      <w:r w:rsidRPr="00D927A6">
        <w:rPr>
          <w:sz w:val="24"/>
          <w:szCs w:val="24"/>
          <w:lang w:val="en-US" w:eastAsia="en-US"/>
        </w:rPr>
        <w:t>: Multiple mutually incompatible origin models remain viable and observationally unconstrained.</w:t>
      </w:r>
    </w:p>
    <w:p w14:paraId="448510BA" w14:textId="77777777" w:rsidR="00D927A6" w:rsidRPr="00D927A6" w:rsidRDefault="00D927A6" w:rsidP="00D927A6">
      <w:pPr>
        <w:spacing w:before="0" w:line="240" w:lineRule="auto"/>
        <w:ind w:right="0"/>
        <w:jc w:val="left"/>
        <w:rPr>
          <w:sz w:val="24"/>
          <w:szCs w:val="24"/>
          <w:lang w:val="en-US" w:eastAsia="en-US"/>
        </w:rPr>
      </w:pPr>
      <w:r w:rsidRPr="00D927A6">
        <w:rPr>
          <w:sz w:val="24"/>
          <w:szCs w:val="24"/>
          <w:lang w:val="en-US" w:eastAsia="en-US"/>
        </w:rPr>
        <w:pict w14:anchorId="24FA197A">
          <v:rect id="_x0000_i3631" style="width:0;height:1.5pt" o:hralign="center" o:hrstd="t" o:hr="t" fillcolor="#a0a0a0" stroked="f"/>
        </w:pict>
      </w:r>
    </w:p>
    <w:p w14:paraId="3FDF7A6D" w14:textId="77777777" w:rsidR="00D927A6" w:rsidRPr="00D927A6" w:rsidRDefault="00D927A6" w:rsidP="00D927A6">
      <w:pPr>
        <w:spacing w:before="100" w:beforeAutospacing="1" w:after="100" w:afterAutospacing="1" w:line="240" w:lineRule="auto"/>
        <w:ind w:right="0"/>
        <w:jc w:val="left"/>
        <w:outlineLvl w:val="2"/>
        <w:rPr>
          <w:b/>
          <w:bCs/>
          <w:sz w:val="24"/>
          <w:szCs w:val="24"/>
          <w:lang w:val="en-US" w:eastAsia="en-US"/>
        </w:rPr>
      </w:pPr>
      <w:r w:rsidRPr="00D927A6">
        <w:rPr>
          <w:b/>
          <w:bCs/>
          <w:i/>
          <w:iCs/>
          <w:sz w:val="24"/>
          <w:szCs w:val="24"/>
          <w:lang w:val="en-US" w:eastAsia="en-US"/>
        </w:rPr>
        <w:t>Layer O: Ontological Load</w:t>
      </w:r>
    </w:p>
    <w:p w14:paraId="7B686CAE" w14:textId="77777777" w:rsidR="00D927A6" w:rsidRPr="00D927A6" w:rsidRDefault="00D927A6" w:rsidP="00D927A6">
      <w:pPr>
        <w:numPr>
          <w:ilvl w:val="0"/>
          <w:numId w:val="174"/>
        </w:numPr>
        <w:spacing w:before="100" w:beforeAutospacing="1" w:after="100" w:afterAutospacing="1" w:line="240" w:lineRule="auto"/>
        <w:ind w:right="0"/>
        <w:jc w:val="left"/>
        <w:rPr>
          <w:sz w:val="24"/>
          <w:szCs w:val="24"/>
          <w:lang w:val="en-US" w:eastAsia="en-US"/>
        </w:rPr>
      </w:pPr>
      <w:r w:rsidRPr="00D927A6">
        <w:rPr>
          <w:b/>
          <w:bCs/>
          <w:sz w:val="24"/>
          <w:szCs w:val="24"/>
          <w:lang w:val="en-US" w:eastAsia="en-US"/>
        </w:rPr>
        <w:t>C1 (World-Directed Claims):</w:t>
      </w:r>
      <w:r w:rsidRPr="00D927A6">
        <w:rPr>
          <w:sz w:val="24"/>
          <w:szCs w:val="24"/>
          <w:lang w:val="en-US" w:eastAsia="en-US"/>
        </w:rPr>
        <w:br/>
        <w:t>The theory asserts a strong claim about actual historical events in Earth’s past: life arose naturally from non-life.</w:t>
      </w:r>
    </w:p>
    <w:p w14:paraId="701E3B2E" w14:textId="77777777" w:rsidR="00D927A6" w:rsidRPr="00D927A6" w:rsidRDefault="00D927A6" w:rsidP="00D927A6">
      <w:pPr>
        <w:numPr>
          <w:ilvl w:val="0"/>
          <w:numId w:val="174"/>
        </w:numPr>
        <w:spacing w:before="100" w:beforeAutospacing="1" w:after="100" w:afterAutospacing="1" w:line="240" w:lineRule="auto"/>
        <w:ind w:right="0"/>
        <w:jc w:val="left"/>
        <w:rPr>
          <w:sz w:val="24"/>
          <w:szCs w:val="24"/>
          <w:lang w:val="en-US" w:eastAsia="en-US"/>
        </w:rPr>
      </w:pPr>
      <w:r w:rsidRPr="00D927A6">
        <w:rPr>
          <w:b/>
          <w:bCs/>
          <w:sz w:val="24"/>
          <w:szCs w:val="24"/>
          <w:lang w:val="en-US" w:eastAsia="en-US"/>
        </w:rPr>
        <w:t>C2 (Modal Constraint):</w:t>
      </w:r>
      <w:r w:rsidRPr="00D927A6">
        <w:rPr>
          <w:sz w:val="24"/>
          <w:szCs w:val="24"/>
          <w:lang w:val="en-US" w:eastAsia="en-US"/>
        </w:rPr>
        <w:br/>
        <w:t>It rules out coherent alternative worlds in which life requires non-natural or external causal agents.</w:t>
      </w:r>
    </w:p>
    <w:p w14:paraId="52D14A2C" w14:textId="77777777" w:rsidR="00D927A6" w:rsidRPr="00D927A6" w:rsidRDefault="00D927A6" w:rsidP="00D927A6">
      <w:pPr>
        <w:spacing w:before="0" w:line="240" w:lineRule="auto"/>
        <w:ind w:right="0"/>
        <w:jc w:val="left"/>
        <w:rPr>
          <w:sz w:val="24"/>
          <w:szCs w:val="24"/>
          <w:lang w:val="en-US" w:eastAsia="en-US"/>
        </w:rPr>
      </w:pPr>
      <w:r w:rsidRPr="00D927A6">
        <w:rPr>
          <w:sz w:val="24"/>
          <w:szCs w:val="24"/>
          <w:lang w:val="en-US" w:eastAsia="en-US"/>
        </w:rPr>
        <w:pict w14:anchorId="29B01358">
          <v:rect id="_x0000_i3632" style="width:0;height:1.5pt" o:hralign="center" o:hrstd="t" o:hr="t" fillcolor="#a0a0a0" stroked="f"/>
        </w:pict>
      </w:r>
    </w:p>
    <w:p w14:paraId="42175A91" w14:textId="77777777" w:rsidR="00D927A6" w:rsidRPr="00D927A6" w:rsidRDefault="00D927A6" w:rsidP="00D927A6">
      <w:pPr>
        <w:spacing w:before="100" w:beforeAutospacing="1" w:after="100" w:afterAutospacing="1" w:line="240" w:lineRule="auto"/>
        <w:ind w:right="0"/>
        <w:jc w:val="left"/>
        <w:outlineLvl w:val="1"/>
        <w:rPr>
          <w:b/>
          <w:bCs/>
          <w:sz w:val="24"/>
          <w:szCs w:val="24"/>
          <w:lang w:val="en-US" w:eastAsia="en-US"/>
        </w:rPr>
      </w:pPr>
      <w:r w:rsidRPr="00D927A6">
        <w:rPr>
          <w:b/>
          <w:bCs/>
          <w:sz w:val="24"/>
          <w:szCs w:val="24"/>
          <w:lang w:val="en-US" w:eastAsia="en-US"/>
        </w:rPr>
        <w:t>IDENTIFIED WEAKNESSES:</w:t>
      </w:r>
    </w:p>
    <w:p w14:paraId="14FA4BB0" w14:textId="77777777" w:rsidR="00D927A6" w:rsidRPr="00D927A6" w:rsidRDefault="00D927A6" w:rsidP="00D927A6">
      <w:pPr>
        <w:numPr>
          <w:ilvl w:val="0"/>
          <w:numId w:val="175"/>
        </w:numPr>
        <w:spacing w:before="100" w:beforeAutospacing="1" w:after="100" w:afterAutospacing="1" w:line="240" w:lineRule="auto"/>
        <w:ind w:right="0"/>
        <w:jc w:val="left"/>
        <w:rPr>
          <w:sz w:val="24"/>
          <w:szCs w:val="24"/>
          <w:lang w:val="en-US" w:eastAsia="en-US"/>
        </w:rPr>
      </w:pPr>
      <w:r w:rsidRPr="00D927A6">
        <w:rPr>
          <w:b/>
          <w:bCs/>
          <w:sz w:val="24"/>
          <w:szCs w:val="24"/>
          <w:lang w:val="en-US" w:eastAsia="en-US"/>
        </w:rPr>
        <w:t>Extreme Underdetermination:</w:t>
      </w:r>
      <w:r w:rsidRPr="00D927A6">
        <w:rPr>
          <w:sz w:val="24"/>
          <w:szCs w:val="24"/>
          <w:lang w:val="en-US" w:eastAsia="en-US"/>
        </w:rPr>
        <w:t xml:space="preserve"> No unique pathway from chemistry to life is specified.</w:t>
      </w:r>
    </w:p>
    <w:p w14:paraId="61365EB3" w14:textId="77777777" w:rsidR="00D927A6" w:rsidRPr="00D927A6" w:rsidRDefault="00D927A6" w:rsidP="00D927A6">
      <w:pPr>
        <w:numPr>
          <w:ilvl w:val="0"/>
          <w:numId w:val="175"/>
        </w:numPr>
        <w:spacing w:before="100" w:beforeAutospacing="1" w:after="100" w:afterAutospacing="1" w:line="240" w:lineRule="auto"/>
        <w:ind w:right="0"/>
        <w:jc w:val="left"/>
        <w:rPr>
          <w:sz w:val="24"/>
          <w:szCs w:val="24"/>
          <w:lang w:val="en-US" w:eastAsia="en-US"/>
        </w:rPr>
      </w:pPr>
      <w:r w:rsidRPr="00D927A6">
        <w:rPr>
          <w:b/>
          <w:bCs/>
          <w:sz w:val="24"/>
          <w:szCs w:val="24"/>
          <w:lang w:val="en-US" w:eastAsia="en-US"/>
        </w:rPr>
        <w:t>Ad Hoc Environmental Assumptions (A4):</w:t>
      </w:r>
      <w:r w:rsidRPr="00D927A6">
        <w:rPr>
          <w:sz w:val="24"/>
          <w:szCs w:val="24"/>
          <w:lang w:val="en-US" w:eastAsia="en-US"/>
        </w:rPr>
        <w:t xml:space="preserve"> Reliance on narrowly tuned conditions without independent prediction.</w:t>
      </w:r>
    </w:p>
    <w:p w14:paraId="7DDBE8F7" w14:textId="77777777" w:rsidR="00D927A6" w:rsidRPr="00D927A6" w:rsidRDefault="00D927A6" w:rsidP="00D927A6">
      <w:pPr>
        <w:numPr>
          <w:ilvl w:val="0"/>
          <w:numId w:val="175"/>
        </w:numPr>
        <w:spacing w:before="100" w:beforeAutospacing="1" w:after="100" w:afterAutospacing="1" w:line="240" w:lineRule="auto"/>
        <w:ind w:right="0"/>
        <w:jc w:val="left"/>
        <w:rPr>
          <w:sz w:val="24"/>
          <w:szCs w:val="24"/>
          <w:lang w:val="en-US" w:eastAsia="en-US"/>
        </w:rPr>
      </w:pPr>
      <w:r w:rsidRPr="00D927A6">
        <w:rPr>
          <w:b/>
          <w:bCs/>
          <w:sz w:val="24"/>
          <w:szCs w:val="24"/>
          <w:lang w:val="en-US" w:eastAsia="en-US"/>
        </w:rPr>
        <w:t>Near-Zero Constraint Power (C):</w:t>
      </w:r>
      <w:r w:rsidRPr="00D927A6">
        <w:rPr>
          <w:sz w:val="24"/>
          <w:szCs w:val="24"/>
          <w:lang w:val="en-US" w:eastAsia="en-US"/>
        </w:rPr>
        <w:t xml:space="preserve"> The framework forbids almost nothing beyond supernatural explanations.</w:t>
      </w:r>
    </w:p>
    <w:p w14:paraId="78855A2B" w14:textId="77777777" w:rsidR="00D927A6" w:rsidRPr="00D927A6" w:rsidRDefault="00D927A6" w:rsidP="00D927A6">
      <w:pPr>
        <w:numPr>
          <w:ilvl w:val="0"/>
          <w:numId w:val="175"/>
        </w:numPr>
        <w:spacing w:before="100" w:beforeAutospacing="1" w:after="100" w:afterAutospacing="1" w:line="240" w:lineRule="auto"/>
        <w:ind w:right="0"/>
        <w:jc w:val="left"/>
        <w:rPr>
          <w:sz w:val="24"/>
          <w:szCs w:val="24"/>
          <w:lang w:val="en-US" w:eastAsia="en-US"/>
        </w:rPr>
      </w:pPr>
      <w:r w:rsidRPr="00D927A6">
        <w:rPr>
          <w:b/>
          <w:bCs/>
          <w:sz w:val="24"/>
          <w:szCs w:val="24"/>
          <w:lang w:val="en-US" w:eastAsia="en-US"/>
        </w:rPr>
        <w:t>No Closed Mechanism:</w:t>
      </w:r>
      <w:r w:rsidRPr="00D927A6">
        <w:rPr>
          <w:sz w:val="24"/>
          <w:szCs w:val="24"/>
          <w:lang w:val="en-US" w:eastAsia="en-US"/>
        </w:rPr>
        <w:t xml:space="preserve"> No demonstrated system achieves heredity, metabolism, and evolution simultaneously under realistic conditions.</w:t>
      </w:r>
    </w:p>
    <w:p w14:paraId="2EE10900" w14:textId="77777777" w:rsidR="00D927A6" w:rsidRPr="00D927A6" w:rsidRDefault="00D927A6" w:rsidP="00D927A6">
      <w:pPr>
        <w:numPr>
          <w:ilvl w:val="0"/>
          <w:numId w:val="175"/>
        </w:numPr>
        <w:spacing w:before="100" w:beforeAutospacing="1" w:after="100" w:afterAutospacing="1" w:line="240" w:lineRule="auto"/>
        <w:ind w:right="0"/>
        <w:jc w:val="left"/>
        <w:rPr>
          <w:sz w:val="24"/>
          <w:szCs w:val="24"/>
          <w:lang w:val="en-US" w:eastAsia="en-US"/>
        </w:rPr>
      </w:pPr>
      <w:r w:rsidRPr="00D927A6">
        <w:rPr>
          <w:b/>
          <w:bCs/>
          <w:sz w:val="24"/>
          <w:szCs w:val="24"/>
          <w:lang w:val="en-US" w:eastAsia="en-US"/>
        </w:rPr>
        <w:lastRenderedPageBreak/>
        <w:t>Conceptual Vagueness at the Boundary:</w:t>
      </w:r>
      <w:r w:rsidRPr="00D927A6">
        <w:rPr>
          <w:sz w:val="24"/>
          <w:szCs w:val="24"/>
          <w:lang w:val="en-US" w:eastAsia="en-US"/>
        </w:rPr>
        <w:t xml:space="preserve"> The precise transition point from chemistry to life remains undefined.</w:t>
      </w:r>
    </w:p>
    <w:p w14:paraId="0A2315B4" w14:textId="77777777" w:rsidR="00D927A6" w:rsidRPr="00D927A6" w:rsidRDefault="00D927A6" w:rsidP="00D927A6">
      <w:pPr>
        <w:spacing w:before="0" w:line="240" w:lineRule="auto"/>
        <w:ind w:right="0"/>
        <w:jc w:val="left"/>
        <w:rPr>
          <w:sz w:val="24"/>
          <w:szCs w:val="24"/>
          <w:lang w:val="en-US" w:eastAsia="en-US"/>
        </w:rPr>
      </w:pPr>
      <w:r w:rsidRPr="00D927A6">
        <w:rPr>
          <w:sz w:val="24"/>
          <w:szCs w:val="24"/>
          <w:lang w:val="en-US" w:eastAsia="en-US"/>
        </w:rPr>
        <w:pict w14:anchorId="62E2EF62">
          <v:rect id="_x0000_i3633" style="width:0;height:1.5pt" o:hralign="center" o:hrstd="t" o:hr="t" fillcolor="#a0a0a0" stroked="f"/>
        </w:pict>
      </w:r>
    </w:p>
    <w:p w14:paraId="7F043F8D" w14:textId="77777777" w:rsidR="00D927A6" w:rsidRPr="00D927A6" w:rsidRDefault="00D927A6" w:rsidP="00D927A6">
      <w:pPr>
        <w:spacing w:before="100" w:beforeAutospacing="1" w:after="100" w:afterAutospacing="1" w:line="240" w:lineRule="auto"/>
        <w:ind w:right="0"/>
        <w:jc w:val="left"/>
        <w:outlineLvl w:val="1"/>
        <w:rPr>
          <w:b/>
          <w:bCs/>
          <w:sz w:val="24"/>
          <w:szCs w:val="24"/>
          <w:lang w:val="en-US" w:eastAsia="en-US"/>
        </w:rPr>
      </w:pPr>
      <w:r w:rsidRPr="00D927A6">
        <w:rPr>
          <w:b/>
          <w:bCs/>
          <w:sz w:val="24"/>
          <w:szCs w:val="24"/>
          <w:lang w:val="en-US" w:eastAsia="en-US"/>
        </w:rPr>
        <w:t>SUGGESTIONS FOR IMPROVEMENT:</w:t>
      </w:r>
    </w:p>
    <w:p w14:paraId="61070805" w14:textId="77777777" w:rsidR="00D927A6" w:rsidRPr="00D927A6" w:rsidRDefault="00D927A6" w:rsidP="00D927A6">
      <w:pPr>
        <w:numPr>
          <w:ilvl w:val="0"/>
          <w:numId w:val="176"/>
        </w:numPr>
        <w:spacing w:before="100" w:beforeAutospacing="1" w:after="100" w:afterAutospacing="1" w:line="240" w:lineRule="auto"/>
        <w:ind w:right="0"/>
        <w:jc w:val="left"/>
        <w:rPr>
          <w:sz w:val="24"/>
          <w:szCs w:val="24"/>
          <w:lang w:val="en-US" w:eastAsia="en-US"/>
        </w:rPr>
      </w:pPr>
      <w:r w:rsidRPr="00D927A6">
        <w:rPr>
          <w:sz w:val="24"/>
          <w:szCs w:val="24"/>
          <w:lang w:val="en-US" w:eastAsia="en-US"/>
        </w:rPr>
        <w:t>Identify a single, fully specified, experimentally realizable pathway from non-life to life.</w:t>
      </w:r>
    </w:p>
    <w:p w14:paraId="65CB9523" w14:textId="77777777" w:rsidR="00D927A6" w:rsidRPr="00D927A6" w:rsidRDefault="00D927A6" w:rsidP="00D927A6">
      <w:pPr>
        <w:numPr>
          <w:ilvl w:val="0"/>
          <w:numId w:val="176"/>
        </w:numPr>
        <w:spacing w:before="100" w:beforeAutospacing="1" w:after="100" w:afterAutospacing="1" w:line="240" w:lineRule="auto"/>
        <w:ind w:right="0"/>
        <w:jc w:val="left"/>
        <w:rPr>
          <w:sz w:val="24"/>
          <w:szCs w:val="24"/>
          <w:lang w:val="en-US" w:eastAsia="en-US"/>
        </w:rPr>
      </w:pPr>
      <w:r w:rsidRPr="00D927A6">
        <w:rPr>
          <w:sz w:val="24"/>
          <w:szCs w:val="24"/>
          <w:lang w:val="en-US" w:eastAsia="en-US"/>
        </w:rPr>
        <w:t>Reduce auxiliary environmental assumptions by deriving them from planetary physics and geochemistry.</w:t>
      </w:r>
    </w:p>
    <w:p w14:paraId="4E253A14" w14:textId="77777777" w:rsidR="00D927A6" w:rsidRPr="00D927A6" w:rsidRDefault="00D927A6" w:rsidP="00D927A6">
      <w:pPr>
        <w:numPr>
          <w:ilvl w:val="0"/>
          <w:numId w:val="176"/>
        </w:numPr>
        <w:spacing w:before="100" w:beforeAutospacing="1" w:after="100" w:afterAutospacing="1" w:line="240" w:lineRule="auto"/>
        <w:ind w:right="0"/>
        <w:jc w:val="left"/>
        <w:rPr>
          <w:sz w:val="24"/>
          <w:szCs w:val="24"/>
          <w:lang w:val="en-US" w:eastAsia="en-US"/>
        </w:rPr>
      </w:pPr>
      <w:r w:rsidRPr="00D927A6">
        <w:rPr>
          <w:sz w:val="24"/>
          <w:szCs w:val="24"/>
          <w:lang w:val="en-US" w:eastAsia="en-US"/>
        </w:rPr>
        <w:t>Establish decisive empirical discriminators between competing origin models.</w:t>
      </w:r>
    </w:p>
    <w:p w14:paraId="0531ED5B" w14:textId="77777777" w:rsidR="00D927A6" w:rsidRPr="00D927A6" w:rsidRDefault="00D927A6" w:rsidP="00D927A6">
      <w:pPr>
        <w:numPr>
          <w:ilvl w:val="0"/>
          <w:numId w:val="176"/>
        </w:numPr>
        <w:spacing w:before="100" w:beforeAutospacing="1" w:after="100" w:afterAutospacing="1" w:line="240" w:lineRule="auto"/>
        <w:ind w:right="0"/>
        <w:jc w:val="left"/>
        <w:rPr>
          <w:sz w:val="24"/>
          <w:szCs w:val="24"/>
          <w:lang w:val="en-US" w:eastAsia="en-US"/>
        </w:rPr>
      </w:pPr>
      <w:r w:rsidRPr="00D927A6">
        <w:rPr>
          <w:sz w:val="24"/>
          <w:szCs w:val="24"/>
          <w:lang w:val="en-US" w:eastAsia="en-US"/>
        </w:rPr>
        <w:t>Formalize minimal life criteria that generate non-trivial exclusions.</w:t>
      </w:r>
    </w:p>
    <w:p w14:paraId="676B7899" w14:textId="77777777" w:rsidR="00D927A6" w:rsidRPr="00D927A6" w:rsidRDefault="00D927A6" w:rsidP="00D927A6">
      <w:pPr>
        <w:numPr>
          <w:ilvl w:val="0"/>
          <w:numId w:val="176"/>
        </w:numPr>
        <w:spacing w:before="100" w:beforeAutospacing="1" w:after="100" w:afterAutospacing="1" w:line="240" w:lineRule="auto"/>
        <w:ind w:right="0"/>
        <w:jc w:val="left"/>
        <w:rPr>
          <w:sz w:val="24"/>
          <w:szCs w:val="24"/>
          <w:lang w:val="en-US" w:eastAsia="en-US"/>
        </w:rPr>
      </w:pPr>
      <w:r w:rsidRPr="00D927A6">
        <w:rPr>
          <w:sz w:val="24"/>
          <w:szCs w:val="24"/>
          <w:lang w:val="en-US" w:eastAsia="en-US"/>
        </w:rPr>
        <w:t>Integrate origin-of-life chemistry into a constrained dynamical theory rather than a narrative framework.</w:t>
      </w:r>
    </w:p>
    <w:p w14:paraId="20FE7CCC" w14:textId="77777777" w:rsidR="00D927A6" w:rsidRPr="00D927A6" w:rsidRDefault="00D927A6" w:rsidP="00D927A6">
      <w:pPr>
        <w:spacing w:before="0" w:line="240" w:lineRule="auto"/>
        <w:ind w:right="0"/>
        <w:jc w:val="left"/>
        <w:rPr>
          <w:sz w:val="24"/>
          <w:szCs w:val="24"/>
          <w:lang w:val="en-US" w:eastAsia="en-US"/>
        </w:rPr>
      </w:pPr>
      <w:r w:rsidRPr="00D927A6">
        <w:rPr>
          <w:sz w:val="24"/>
          <w:szCs w:val="24"/>
          <w:lang w:val="en-US" w:eastAsia="en-US"/>
        </w:rPr>
        <w:pict w14:anchorId="37066954">
          <v:rect id="_x0000_i3634" style="width:0;height:1.5pt" o:hralign="center" o:hrstd="t" o:hr="t" fillcolor="#a0a0a0" stroked="f"/>
        </w:pict>
      </w:r>
    </w:p>
    <w:p w14:paraId="5E065135" w14:textId="77777777" w:rsidR="00D927A6" w:rsidRPr="00D927A6" w:rsidRDefault="00D927A6" w:rsidP="00D927A6">
      <w:pPr>
        <w:spacing w:before="100" w:beforeAutospacing="1" w:after="100" w:afterAutospacing="1" w:line="240" w:lineRule="auto"/>
        <w:ind w:right="0"/>
        <w:jc w:val="left"/>
        <w:outlineLvl w:val="1"/>
        <w:rPr>
          <w:b/>
          <w:bCs/>
          <w:sz w:val="24"/>
          <w:szCs w:val="24"/>
          <w:lang w:val="en-US" w:eastAsia="en-US"/>
        </w:rPr>
      </w:pPr>
      <w:r w:rsidRPr="00D927A6">
        <w:rPr>
          <w:b/>
          <w:bCs/>
          <w:sz w:val="24"/>
          <w:szCs w:val="24"/>
          <w:lang w:val="en-US" w:eastAsia="en-US"/>
        </w:rPr>
        <w:t>COMPARATIVE POSITIONING:</w:t>
      </w:r>
    </w:p>
    <w:p w14:paraId="336659D0" w14:textId="77777777" w:rsidR="00D927A6" w:rsidRPr="00D927A6" w:rsidRDefault="00D927A6" w:rsidP="00D927A6">
      <w:pPr>
        <w:spacing w:before="100" w:beforeAutospacing="1" w:after="100" w:afterAutospacing="1" w:line="240" w:lineRule="auto"/>
        <w:ind w:right="0"/>
        <w:jc w:val="left"/>
        <w:rPr>
          <w:sz w:val="24"/>
          <w:szCs w:val="24"/>
          <w:lang w:val="en-US" w:eastAsia="en-US"/>
        </w:rPr>
      </w:pPr>
      <w:r w:rsidRPr="00D927A6">
        <w:rPr>
          <w:sz w:val="24"/>
          <w:szCs w:val="24"/>
          <w:lang w:val="en-US" w:eastAsia="en-US"/>
        </w:rPr>
        <w:t xml:space="preserve">Based on </w:t>
      </w:r>
      <w:r w:rsidRPr="00D927A6">
        <w:rPr>
          <w:b/>
          <w:bCs/>
          <w:sz w:val="24"/>
          <w:szCs w:val="24"/>
          <w:lang w:val="en-US" w:eastAsia="en-US"/>
        </w:rPr>
        <w:t>S(T) ≈ 20.7%</w:t>
      </w:r>
      <w:r w:rsidRPr="00D927A6">
        <w:rPr>
          <w:sz w:val="24"/>
          <w:szCs w:val="24"/>
          <w:lang w:val="en-US" w:eastAsia="en-US"/>
        </w:rPr>
        <w:t>, this theory is comparable to:</w:t>
      </w:r>
    </w:p>
    <w:p w14:paraId="78904831" w14:textId="77777777" w:rsidR="00D927A6" w:rsidRPr="00D927A6" w:rsidRDefault="00D927A6" w:rsidP="00D927A6">
      <w:pPr>
        <w:numPr>
          <w:ilvl w:val="0"/>
          <w:numId w:val="177"/>
        </w:numPr>
        <w:spacing w:before="100" w:beforeAutospacing="1" w:after="100" w:afterAutospacing="1" w:line="240" w:lineRule="auto"/>
        <w:ind w:right="0"/>
        <w:jc w:val="left"/>
        <w:rPr>
          <w:sz w:val="24"/>
          <w:szCs w:val="24"/>
          <w:lang w:val="en-US" w:eastAsia="en-US"/>
        </w:rPr>
      </w:pPr>
      <w:r w:rsidRPr="00D927A6">
        <w:rPr>
          <w:b/>
          <w:bCs/>
          <w:sz w:val="24"/>
          <w:szCs w:val="24"/>
          <w:lang w:val="en-US" w:eastAsia="en-US"/>
        </w:rPr>
        <w:t>Below String Theory level</w:t>
      </w:r>
      <w:r w:rsidRPr="00D927A6">
        <w:rPr>
          <w:sz w:val="24"/>
          <w:szCs w:val="24"/>
          <w:lang w:val="en-US" w:eastAsia="en-US"/>
        </w:rPr>
        <w:t xml:space="preserve"> — conceptually motivated but structurally weak and empirically unconstrained.</w:t>
      </w:r>
    </w:p>
    <w:p w14:paraId="522E7284" w14:textId="77777777" w:rsidR="00D927A6" w:rsidRPr="00D927A6" w:rsidRDefault="00D927A6" w:rsidP="00D927A6">
      <w:pPr>
        <w:spacing w:before="0" w:line="240" w:lineRule="auto"/>
        <w:ind w:right="0"/>
        <w:jc w:val="left"/>
        <w:rPr>
          <w:sz w:val="24"/>
          <w:szCs w:val="24"/>
          <w:lang w:val="en-US" w:eastAsia="en-US"/>
        </w:rPr>
      </w:pPr>
      <w:r w:rsidRPr="00D927A6">
        <w:rPr>
          <w:sz w:val="24"/>
          <w:szCs w:val="24"/>
          <w:lang w:val="en-US" w:eastAsia="en-US"/>
        </w:rPr>
        <w:pict w14:anchorId="0C03967B">
          <v:rect id="_x0000_i3635" style="width:0;height:1.5pt" o:hralign="center" o:hrstd="t" o:hr="t" fillcolor="#a0a0a0" stroked="f"/>
        </w:pict>
      </w:r>
    </w:p>
    <w:p w14:paraId="5AEC0F63" w14:textId="77777777" w:rsidR="00D927A6" w:rsidRPr="00D927A6" w:rsidRDefault="00D927A6" w:rsidP="00D927A6">
      <w:pPr>
        <w:spacing w:before="100" w:beforeAutospacing="1" w:after="100" w:afterAutospacing="1" w:line="240" w:lineRule="auto"/>
        <w:ind w:right="0"/>
        <w:jc w:val="left"/>
        <w:rPr>
          <w:sz w:val="24"/>
          <w:szCs w:val="24"/>
          <w:lang w:val="en-US" w:eastAsia="en-US"/>
        </w:rPr>
      </w:pPr>
      <w:r w:rsidRPr="00D927A6">
        <w:rPr>
          <w:b/>
          <w:bCs/>
          <w:sz w:val="24"/>
          <w:szCs w:val="24"/>
          <w:lang w:val="en-US" w:eastAsia="en-US"/>
        </w:rPr>
        <w:t>Summary Judgment:</w:t>
      </w:r>
      <w:r w:rsidRPr="00D927A6">
        <w:rPr>
          <w:sz w:val="24"/>
          <w:szCs w:val="24"/>
          <w:lang w:val="en-US" w:eastAsia="en-US"/>
        </w:rPr>
        <w:br/>
        <w:t xml:space="preserve">Under the Structural–Bayesian I-C-O-N framework, Abiogenesis Theory ranks as a </w:t>
      </w:r>
      <w:r w:rsidRPr="00D927A6">
        <w:rPr>
          <w:b/>
          <w:bCs/>
          <w:sz w:val="24"/>
          <w:szCs w:val="24"/>
          <w:lang w:val="en-US" w:eastAsia="en-US"/>
        </w:rPr>
        <w:t>low-admissibility scientific framework</w:t>
      </w:r>
      <w:r w:rsidRPr="00D927A6">
        <w:rPr>
          <w:sz w:val="24"/>
          <w:szCs w:val="24"/>
          <w:lang w:val="en-US" w:eastAsia="en-US"/>
        </w:rPr>
        <w:t xml:space="preserve">. Its strength lies in ontological commitment—it asserts that life arose naturally—but it lacks the structural features of a mature theory. At present, abiogenesis functions primarily as a </w:t>
      </w:r>
      <w:r w:rsidRPr="00D927A6">
        <w:rPr>
          <w:i/>
          <w:iCs/>
          <w:sz w:val="24"/>
          <w:szCs w:val="24"/>
          <w:lang w:val="en-US" w:eastAsia="en-US"/>
        </w:rPr>
        <w:t>naturalistic research program</w:t>
      </w:r>
      <w:r w:rsidRPr="00D927A6">
        <w:rPr>
          <w:sz w:val="24"/>
          <w:szCs w:val="24"/>
          <w:lang w:val="en-US" w:eastAsia="en-US"/>
        </w:rPr>
        <w:t xml:space="preserve"> rather than a theory with strong internal determinacy or exclusionary power.</w:t>
      </w:r>
    </w:p>
    <w:p w14:paraId="6E878903" w14:textId="77777777" w:rsidR="00D927A6" w:rsidRPr="00D927A6" w:rsidRDefault="00D927A6" w:rsidP="00D927A6">
      <w:pPr>
        <w:pStyle w:val="Heading1"/>
        <w:rPr>
          <w:lang w:val="en-US" w:eastAsia="en-US"/>
        </w:rPr>
      </w:pPr>
      <w:bookmarkStart w:id="36" w:name="_Toc219235856"/>
      <w:r w:rsidRPr="00D927A6">
        <w:rPr>
          <w:bCs/>
          <w:lang w:val="en-US" w:eastAsia="en-US"/>
        </w:rPr>
        <w:lastRenderedPageBreak/>
        <w:t>THEORY:</w:t>
      </w:r>
      <w:r w:rsidRPr="00D927A6">
        <w:rPr>
          <w:lang w:val="en-US" w:eastAsia="en-US"/>
        </w:rPr>
        <w:t xml:space="preserve"> Integrated Information Theory of Consciousness (IIT)</w:t>
      </w:r>
      <w:bookmarkEnd w:id="36"/>
    </w:p>
    <w:p w14:paraId="60A0184C" w14:textId="77777777" w:rsidR="00D927A6" w:rsidRPr="00D927A6" w:rsidRDefault="00D927A6" w:rsidP="00D927A6">
      <w:pPr>
        <w:spacing w:before="0" w:line="240" w:lineRule="auto"/>
        <w:ind w:right="0"/>
        <w:jc w:val="left"/>
        <w:rPr>
          <w:sz w:val="24"/>
          <w:szCs w:val="24"/>
          <w:lang w:val="en-US" w:eastAsia="en-US"/>
        </w:rPr>
      </w:pPr>
      <w:r w:rsidRPr="00D927A6">
        <w:rPr>
          <w:sz w:val="24"/>
          <w:szCs w:val="24"/>
          <w:lang w:val="en-US" w:eastAsia="en-US"/>
        </w:rPr>
        <w:pict w14:anchorId="00B0B3CB">
          <v:rect id="_x0000_i3636" style="width:0;height:1.5pt" o:hralign="center" o:hrstd="t" o:hr="t" fillcolor="#a0a0a0" stroked="f"/>
        </w:pict>
      </w:r>
    </w:p>
    <w:p w14:paraId="78D0FE23" w14:textId="77777777" w:rsidR="00D927A6" w:rsidRPr="00D927A6" w:rsidRDefault="00D927A6" w:rsidP="00D927A6">
      <w:pPr>
        <w:spacing w:before="100" w:beforeAutospacing="1" w:after="100" w:afterAutospacing="1" w:line="240" w:lineRule="auto"/>
        <w:ind w:right="0"/>
        <w:jc w:val="left"/>
        <w:outlineLvl w:val="1"/>
        <w:rPr>
          <w:b/>
          <w:bCs/>
          <w:sz w:val="24"/>
          <w:szCs w:val="24"/>
          <w:lang w:val="en-US" w:eastAsia="en-US"/>
        </w:rPr>
      </w:pPr>
      <w:r w:rsidRPr="00D927A6">
        <w:rPr>
          <w:b/>
          <w:bCs/>
          <w:sz w:val="24"/>
          <w:szCs w:val="24"/>
          <w:lang w:val="en-US" w:eastAsia="en-US"/>
        </w:rPr>
        <w:t>EXTRACTED CORE CLAIMS:</w:t>
      </w:r>
    </w:p>
    <w:p w14:paraId="04B27F74" w14:textId="77777777" w:rsidR="00D927A6" w:rsidRPr="00D927A6" w:rsidRDefault="00D927A6" w:rsidP="00D927A6">
      <w:pPr>
        <w:numPr>
          <w:ilvl w:val="0"/>
          <w:numId w:val="178"/>
        </w:numPr>
        <w:spacing w:before="100" w:beforeAutospacing="1" w:after="100" w:afterAutospacing="1" w:line="240" w:lineRule="auto"/>
        <w:ind w:right="0"/>
        <w:jc w:val="left"/>
        <w:rPr>
          <w:sz w:val="24"/>
          <w:szCs w:val="24"/>
          <w:lang w:val="en-US" w:eastAsia="en-US"/>
        </w:rPr>
      </w:pPr>
      <w:r w:rsidRPr="00D927A6">
        <w:rPr>
          <w:sz w:val="24"/>
          <w:szCs w:val="24"/>
          <w:lang w:val="en-US" w:eastAsia="en-US"/>
        </w:rPr>
        <w:t>Consciousness corresponds to the capacity of a system to integrate information.</w:t>
      </w:r>
    </w:p>
    <w:p w14:paraId="4ED026A2" w14:textId="77777777" w:rsidR="00D927A6" w:rsidRPr="00D927A6" w:rsidRDefault="00D927A6" w:rsidP="00D927A6">
      <w:pPr>
        <w:numPr>
          <w:ilvl w:val="0"/>
          <w:numId w:val="178"/>
        </w:numPr>
        <w:spacing w:before="100" w:beforeAutospacing="1" w:after="100" w:afterAutospacing="1" w:line="240" w:lineRule="auto"/>
        <w:ind w:right="0"/>
        <w:jc w:val="left"/>
        <w:rPr>
          <w:sz w:val="24"/>
          <w:szCs w:val="24"/>
          <w:lang w:val="en-US" w:eastAsia="en-US"/>
        </w:rPr>
      </w:pPr>
      <w:r w:rsidRPr="00D927A6">
        <w:rPr>
          <w:sz w:val="24"/>
          <w:szCs w:val="24"/>
          <w:lang w:val="en-US" w:eastAsia="en-US"/>
        </w:rPr>
        <w:t>The quantity of consciousness is given by a scalar measure (Φ), representing irreducible causal integration.</w:t>
      </w:r>
    </w:p>
    <w:p w14:paraId="2266F61C" w14:textId="77777777" w:rsidR="00D927A6" w:rsidRPr="00D927A6" w:rsidRDefault="00D927A6" w:rsidP="00D927A6">
      <w:pPr>
        <w:numPr>
          <w:ilvl w:val="0"/>
          <w:numId w:val="178"/>
        </w:numPr>
        <w:spacing w:before="100" w:beforeAutospacing="1" w:after="100" w:afterAutospacing="1" w:line="240" w:lineRule="auto"/>
        <w:ind w:right="0"/>
        <w:jc w:val="left"/>
        <w:rPr>
          <w:sz w:val="24"/>
          <w:szCs w:val="24"/>
          <w:lang w:val="en-US" w:eastAsia="en-US"/>
        </w:rPr>
      </w:pPr>
      <w:r w:rsidRPr="00D927A6">
        <w:rPr>
          <w:sz w:val="24"/>
          <w:szCs w:val="24"/>
          <w:lang w:val="en-US" w:eastAsia="en-US"/>
        </w:rPr>
        <w:t>The quality (structure) of consciousness is determined by the system’s cause–effect structure.</w:t>
      </w:r>
    </w:p>
    <w:p w14:paraId="62FC612B" w14:textId="77777777" w:rsidR="00D927A6" w:rsidRPr="00D927A6" w:rsidRDefault="00D927A6" w:rsidP="00D927A6">
      <w:pPr>
        <w:numPr>
          <w:ilvl w:val="0"/>
          <w:numId w:val="178"/>
        </w:numPr>
        <w:spacing w:before="100" w:beforeAutospacing="1" w:after="100" w:afterAutospacing="1" w:line="240" w:lineRule="auto"/>
        <w:ind w:right="0"/>
        <w:jc w:val="left"/>
        <w:rPr>
          <w:sz w:val="24"/>
          <w:szCs w:val="24"/>
          <w:lang w:val="en-US" w:eastAsia="en-US"/>
        </w:rPr>
      </w:pPr>
      <w:r w:rsidRPr="00D927A6">
        <w:rPr>
          <w:sz w:val="24"/>
          <w:szCs w:val="24"/>
          <w:lang w:val="en-US" w:eastAsia="en-US"/>
        </w:rPr>
        <w:t>Only systems with maximal intrinsic causal power over themselves are conscious.</w:t>
      </w:r>
    </w:p>
    <w:p w14:paraId="07289607" w14:textId="77777777" w:rsidR="00D927A6" w:rsidRPr="00D927A6" w:rsidRDefault="00D927A6" w:rsidP="00D927A6">
      <w:pPr>
        <w:numPr>
          <w:ilvl w:val="0"/>
          <w:numId w:val="178"/>
        </w:numPr>
        <w:spacing w:before="100" w:beforeAutospacing="1" w:after="100" w:afterAutospacing="1" w:line="240" w:lineRule="auto"/>
        <w:ind w:right="0"/>
        <w:jc w:val="left"/>
        <w:rPr>
          <w:sz w:val="24"/>
          <w:szCs w:val="24"/>
          <w:lang w:val="en-US" w:eastAsia="en-US"/>
        </w:rPr>
      </w:pPr>
      <w:r w:rsidRPr="00D927A6">
        <w:rPr>
          <w:sz w:val="24"/>
          <w:szCs w:val="24"/>
          <w:lang w:val="en-US" w:eastAsia="en-US"/>
        </w:rPr>
        <w:t>Consciousness is an intrinsic, observer-independent property of physical systems.</w:t>
      </w:r>
    </w:p>
    <w:p w14:paraId="3B103122" w14:textId="77777777" w:rsidR="00D927A6" w:rsidRPr="00D927A6" w:rsidRDefault="00D927A6" w:rsidP="00D927A6">
      <w:pPr>
        <w:spacing w:before="0" w:line="240" w:lineRule="auto"/>
        <w:ind w:right="0"/>
        <w:jc w:val="left"/>
        <w:rPr>
          <w:sz w:val="24"/>
          <w:szCs w:val="24"/>
          <w:lang w:val="en-US" w:eastAsia="en-US"/>
        </w:rPr>
      </w:pPr>
      <w:r w:rsidRPr="00D927A6">
        <w:rPr>
          <w:sz w:val="24"/>
          <w:szCs w:val="24"/>
          <w:lang w:val="en-US" w:eastAsia="en-US"/>
        </w:rPr>
        <w:pict w14:anchorId="15EE34B0">
          <v:rect id="_x0000_i3637" style="width:0;height:1.5pt" o:hralign="center" o:hrstd="t" o:hr="t" fillcolor="#a0a0a0" stroked="f"/>
        </w:pict>
      </w:r>
    </w:p>
    <w:p w14:paraId="7739ADBB" w14:textId="77777777" w:rsidR="00D927A6" w:rsidRPr="00D927A6" w:rsidRDefault="00D927A6" w:rsidP="00D927A6">
      <w:pPr>
        <w:spacing w:before="100" w:beforeAutospacing="1" w:after="100" w:afterAutospacing="1" w:line="240" w:lineRule="auto"/>
        <w:ind w:right="0"/>
        <w:jc w:val="left"/>
        <w:outlineLvl w:val="1"/>
        <w:rPr>
          <w:b/>
          <w:bCs/>
          <w:sz w:val="24"/>
          <w:szCs w:val="24"/>
          <w:lang w:val="en-US" w:eastAsia="en-US"/>
        </w:rPr>
      </w:pPr>
      <w:r w:rsidRPr="00D927A6">
        <w:rPr>
          <w:b/>
          <w:bCs/>
          <w:sz w:val="24"/>
          <w:szCs w:val="24"/>
          <w:lang w:val="en-US" w:eastAsia="en-US"/>
        </w:rPr>
        <w:t>LAYER SCORES: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155"/>
        <w:gridCol w:w="634"/>
        <w:gridCol w:w="3299"/>
      </w:tblGrid>
      <w:tr w:rsidR="00D927A6" w:rsidRPr="00D927A6" w14:paraId="2EEB617D" w14:textId="77777777">
        <w:trPr>
          <w:tblHeader/>
          <w:tblCellSpacing w:w="15" w:type="dxa"/>
        </w:trPr>
        <w:tc>
          <w:tcPr>
            <w:tcW w:w="0" w:type="auto"/>
            <w:vAlign w:val="center"/>
            <w:hideMark/>
          </w:tcPr>
          <w:p w14:paraId="7ACACA9A" w14:textId="77777777" w:rsidR="00D927A6" w:rsidRPr="00D927A6" w:rsidRDefault="00D927A6" w:rsidP="00D927A6">
            <w:pPr>
              <w:spacing w:before="0" w:line="240" w:lineRule="auto"/>
              <w:ind w:right="0"/>
              <w:jc w:val="center"/>
              <w:rPr>
                <w:b/>
                <w:bCs/>
                <w:sz w:val="24"/>
                <w:szCs w:val="24"/>
                <w:lang w:val="en-US" w:eastAsia="en-US"/>
              </w:rPr>
            </w:pPr>
            <w:r w:rsidRPr="00D927A6">
              <w:rPr>
                <w:b/>
                <w:bCs/>
                <w:sz w:val="24"/>
                <w:szCs w:val="24"/>
                <w:lang w:val="en-US" w:eastAsia="en-US"/>
              </w:rPr>
              <w:t>Layer</w:t>
            </w:r>
          </w:p>
        </w:tc>
        <w:tc>
          <w:tcPr>
            <w:tcW w:w="0" w:type="auto"/>
            <w:vAlign w:val="center"/>
            <w:hideMark/>
          </w:tcPr>
          <w:p w14:paraId="50CB76E5" w14:textId="77777777" w:rsidR="00D927A6" w:rsidRPr="00D927A6" w:rsidRDefault="00D927A6" w:rsidP="00D927A6">
            <w:pPr>
              <w:spacing w:before="0" w:line="240" w:lineRule="auto"/>
              <w:ind w:right="0"/>
              <w:jc w:val="center"/>
              <w:rPr>
                <w:b/>
                <w:bCs/>
                <w:sz w:val="24"/>
                <w:szCs w:val="24"/>
                <w:lang w:val="en-US" w:eastAsia="en-US"/>
              </w:rPr>
            </w:pPr>
            <w:r w:rsidRPr="00D927A6">
              <w:rPr>
                <w:b/>
                <w:bCs/>
                <w:sz w:val="24"/>
                <w:szCs w:val="24"/>
                <w:lang w:val="en-US" w:eastAsia="en-US"/>
              </w:rPr>
              <w:t>Score</w:t>
            </w:r>
          </w:p>
        </w:tc>
        <w:tc>
          <w:tcPr>
            <w:tcW w:w="0" w:type="auto"/>
            <w:vAlign w:val="center"/>
            <w:hideMark/>
          </w:tcPr>
          <w:p w14:paraId="289D2043" w14:textId="77777777" w:rsidR="00D927A6" w:rsidRPr="00D927A6" w:rsidRDefault="00D927A6" w:rsidP="00D927A6">
            <w:pPr>
              <w:spacing w:before="0" w:line="240" w:lineRule="auto"/>
              <w:ind w:right="0"/>
              <w:jc w:val="center"/>
              <w:rPr>
                <w:b/>
                <w:bCs/>
                <w:sz w:val="24"/>
                <w:szCs w:val="24"/>
                <w:lang w:val="en-US" w:eastAsia="en-US"/>
              </w:rPr>
            </w:pPr>
            <w:r w:rsidRPr="00D927A6">
              <w:rPr>
                <w:b/>
                <w:bCs/>
                <w:sz w:val="24"/>
                <w:szCs w:val="24"/>
                <w:lang w:val="en-US" w:eastAsia="en-US"/>
              </w:rPr>
              <w:t>Breakdown</w:t>
            </w:r>
          </w:p>
        </w:tc>
      </w:tr>
      <w:tr w:rsidR="00D927A6" w:rsidRPr="00D927A6" w14:paraId="20A43669" w14:textId="77777777">
        <w:trPr>
          <w:tblCellSpacing w:w="15" w:type="dxa"/>
        </w:trPr>
        <w:tc>
          <w:tcPr>
            <w:tcW w:w="0" w:type="auto"/>
            <w:vAlign w:val="center"/>
            <w:hideMark/>
          </w:tcPr>
          <w:p w14:paraId="1707C643" w14:textId="77777777" w:rsidR="00D927A6" w:rsidRPr="00D927A6" w:rsidRDefault="00D927A6" w:rsidP="00D927A6">
            <w:pPr>
              <w:spacing w:before="0" w:line="240" w:lineRule="auto"/>
              <w:ind w:right="0"/>
              <w:jc w:val="left"/>
              <w:rPr>
                <w:sz w:val="24"/>
                <w:szCs w:val="24"/>
                <w:lang w:val="en-US" w:eastAsia="en-US"/>
              </w:rPr>
            </w:pPr>
            <w:r w:rsidRPr="00D927A6">
              <w:rPr>
                <w:sz w:val="24"/>
                <w:szCs w:val="24"/>
                <w:lang w:val="en-US" w:eastAsia="en-US"/>
              </w:rPr>
              <w:t>I (Internal Integrity)</w:t>
            </w:r>
          </w:p>
        </w:tc>
        <w:tc>
          <w:tcPr>
            <w:tcW w:w="0" w:type="auto"/>
            <w:vAlign w:val="center"/>
            <w:hideMark/>
          </w:tcPr>
          <w:p w14:paraId="204DC79E" w14:textId="77777777" w:rsidR="00D927A6" w:rsidRPr="00D927A6" w:rsidRDefault="00D927A6" w:rsidP="00D927A6">
            <w:pPr>
              <w:spacing w:before="0" w:line="240" w:lineRule="auto"/>
              <w:ind w:right="0"/>
              <w:jc w:val="left"/>
              <w:rPr>
                <w:sz w:val="24"/>
                <w:szCs w:val="24"/>
                <w:lang w:val="en-US" w:eastAsia="en-US"/>
              </w:rPr>
            </w:pPr>
            <w:r w:rsidRPr="00D927A6">
              <w:rPr>
                <w:b/>
                <w:bCs/>
                <w:sz w:val="24"/>
                <w:szCs w:val="24"/>
                <w:lang w:val="en-US" w:eastAsia="en-US"/>
              </w:rPr>
              <w:t>3 / 5</w:t>
            </w:r>
          </w:p>
        </w:tc>
        <w:tc>
          <w:tcPr>
            <w:tcW w:w="0" w:type="auto"/>
            <w:vAlign w:val="center"/>
            <w:hideMark/>
          </w:tcPr>
          <w:p w14:paraId="62EFB29E" w14:textId="77777777" w:rsidR="00D927A6" w:rsidRPr="00D927A6" w:rsidRDefault="00D927A6" w:rsidP="00D927A6">
            <w:pPr>
              <w:spacing w:before="0" w:line="240" w:lineRule="auto"/>
              <w:ind w:right="0"/>
              <w:jc w:val="left"/>
              <w:rPr>
                <w:sz w:val="24"/>
                <w:szCs w:val="24"/>
                <w:lang w:val="en-US" w:eastAsia="en-US"/>
              </w:rPr>
            </w:pPr>
            <w:r w:rsidRPr="00D927A6">
              <w:rPr>
                <w:sz w:val="24"/>
                <w:szCs w:val="24"/>
                <w:lang w:val="en-US" w:eastAsia="en-US"/>
              </w:rPr>
              <w:t>A1=1, A2=1, A3=0, A4=0, A5=1</w:t>
            </w:r>
          </w:p>
        </w:tc>
      </w:tr>
      <w:tr w:rsidR="00D927A6" w:rsidRPr="00D927A6" w14:paraId="1DAA18F6" w14:textId="77777777">
        <w:trPr>
          <w:tblCellSpacing w:w="15" w:type="dxa"/>
        </w:trPr>
        <w:tc>
          <w:tcPr>
            <w:tcW w:w="0" w:type="auto"/>
            <w:vAlign w:val="center"/>
            <w:hideMark/>
          </w:tcPr>
          <w:p w14:paraId="56C819E8" w14:textId="77777777" w:rsidR="00D927A6" w:rsidRPr="00D927A6" w:rsidRDefault="00D927A6" w:rsidP="00D927A6">
            <w:pPr>
              <w:spacing w:before="0" w:line="240" w:lineRule="auto"/>
              <w:ind w:right="0"/>
              <w:jc w:val="left"/>
              <w:rPr>
                <w:sz w:val="24"/>
                <w:szCs w:val="24"/>
                <w:lang w:val="en-US" w:eastAsia="en-US"/>
              </w:rPr>
            </w:pPr>
            <w:r w:rsidRPr="00D927A6">
              <w:rPr>
                <w:sz w:val="24"/>
                <w:szCs w:val="24"/>
                <w:lang w:val="en-US" w:eastAsia="en-US"/>
              </w:rPr>
              <w:t>C (Constraint Power)</w:t>
            </w:r>
          </w:p>
        </w:tc>
        <w:tc>
          <w:tcPr>
            <w:tcW w:w="0" w:type="auto"/>
            <w:vAlign w:val="center"/>
            <w:hideMark/>
          </w:tcPr>
          <w:p w14:paraId="5596C939" w14:textId="77777777" w:rsidR="00D927A6" w:rsidRPr="00D927A6" w:rsidRDefault="00D927A6" w:rsidP="00D927A6">
            <w:pPr>
              <w:spacing w:before="0" w:line="240" w:lineRule="auto"/>
              <w:ind w:right="0"/>
              <w:jc w:val="left"/>
              <w:rPr>
                <w:sz w:val="24"/>
                <w:szCs w:val="24"/>
                <w:lang w:val="en-US" w:eastAsia="en-US"/>
              </w:rPr>
            </w:pPr>
            <w:r w:rsidRPr="00D927A6">
              <w:rPr>
                <w:b/>
                <w:bCs/>
                <w:sz w:val="24"/>
                <w:szCs w:val="24"/>
                <w:lang w:val="en-US" w:eastAsia="en-US"/>
              </w:rPr>
              <w:t>2 / 3</w:t>
            </w:r>
          </w:p>
        </w:tc>
        <w:tc>
          <w:tcPr>
            <w:tcW w:w="0" w:type="auto"/>
            <w:vAlign w:val="center"/>
            <w:hideMark/>
          </w:tcPr>
          <w:p w14:paraId="14B277C9" w14:textId="77777777" w:rsidR="00D927A6" w:rsidRPr="00D927A6" w:rsidRDefault="00D927A6" w:rsidP="00D927A6">
            <w:pPr>
              <w:spacing w:before="0" w:line="240" w:lineRule="auto"/>
              <w:ind w:right="0"/>
              <w:jc w:val="left"/>
              <w:rPr>
                <w:sz w:val="24"/>
                <w:szCs w:val="24"/>
                <w:lang w:val="en-US" w:eastAsia="en-US"/>
              </w:rPr>
            </w:pPr>
            <w:r w:rsidRPr="00D927A6">
              <w:rPr>
                <w:sz w:val="24"/>
                <w:szCs w:val="24"/>
                <w:lang w:val="en-US" w:eastAsia="en-US"/>
              </w:rPr>
              <w:t>B1=1, B2=1, B3=0</w:t>
            </w:r>
          </w:p>
        </w:tc>
      </w:tr>
      <w:tr w:rsidR="00D927A6" w:rsidRPr="00D927A6" w14:paraId="111823D7" w14:textId="77777777">
        <w:trPr>
          <w:tblCellSpacing w:w="15" w:type="dxa"/>
        </w:trPr>
        <w:tc>
          <w:tcPr>
            <w:tcW w:w="0" w:type="auto"/>
            <w:vAlign w:val="center"/>
            <w:hideMark/>
          </w:tcPr>
          <w:p w14:paraId="218C5F06" w14:textId="77777777" w:rsidR="00D927A6" w:rsidRPr="00D927A6" w:rsidRDefault="00D927A6" w:rsidP="00D927A6">
            <w:pPr>
              <w:spacing w:before="0" w:line="240" w:lineRule="auto"/>
              <w:ind w:right="0"/>
              <w:jc w:val="left"/>
              <w:rPr>
                <w:sz w:val="24"/>
                <w:szCs w:val="24"/>
                <w:lang w:val="en-US" w:eastAsia="en-US"/>
              </w:rPr>
            </w:pPr>
            <w:r w:rsidRPr="00D927A6">
              <w:rPr>
                <w:sz w:val="24"/>
                <w:szCs w:val="24"/>
                <w:lang w:val="en-US" w:eastAsia="en-US"/>
              </w:rPr>
              <w:t>O (Ontological Load)</w:t>
            </w:r>
          </w:p>
        </w:tc>
        <w:tc>
          <w:tcPr>
            <w:tcW w:w="0" w:type="auto"/>
            <w:vAlign w:val="center"/>
            <w:hideMark/>
          </w:tcPr>
          <w:p w14:paraId="212631DD" w14:textId="77777777" w:rsidR="00D927A6" w:rsidRPr="00D927A6" w:rsidRDefault="00D927A6" w:rsidP="00D927A6">
            <w:pPr>
              <w:spacing w:before="0" w:line="240" w:lineRule="auto"/>
              <w:ind w:right="0"/>
              <w:jc w:val="left"/>
              <w:rPr>
                <w:sz w:val="24"/>
                <w:szCs w:val="24"/>
                <w:lang w:val="en-US" w:eastAsia="en-US"/>
              </w:rPr>
            </w:pPr>
            <w:r w:rsidRPr="00D927A6">
              <w:rPr>
                <w:b/>
                <w:bCs/>
                <w:sz w:val="24"/>
                <w:szCs w:val="24"/>
                <w:lang w:val="en-US" w:eastAsia="en-US"/>
              </w:rPr>
              <w:t>2 / 2</w:t>
            </w:r>
          </w:p>
        </w:tc>
        <w:tc>
          <w:tcPr>
            <w:tcW w:w="0" w:type="auto"/>
            <w:vAlign w:val="center"/>
            <w:hideMark/>
          </w:tcPr>
          <w:p w14:paraId="5153A61A" w14:textId="77777777" w:rsidR="00D927A6" w:rsidRPr="00D927A6" w:rsidRDefault="00D927A6" w:rsidP="00D927A6">
            <w:pPr>
              <w:spacing w:before="0" w:line="240" w:lineRule="auto"/>
              <w:ind w:right="0"/>
              <w:jc w:val="left"/>
              <w:rPr>
                <w:sz w:val="24"/>
                <w:szCs w:val="24"/>
                <w:lang w:val="en-US" w:eastAsia="en-US"/>
              </w:rPr>
            </w:pPr>
            <w:r w:rsidRPr="00D927A6">
              <w:rPr>
                <w:sz w:val="24"/>
                <w:szCs w:val="24"/>
                <w:lang w:val="en-US" w:eastAsia="en-US"/>
              </w:rPr>
              <w:t>C1=1, C2=1</w:t>
            </w:r>
          </w:p>
        </w:tc>
      </w:tr>
      <w:tr w:rsidR="00D927A6" w:rsidRPr="00D927A6" w14:paraId="330CC05E" w14:textId="77777777">
        <w:trPr>
          <w:tblCellSpacing w:w="15" w:type="dxa"/>
        </w:trPr>
        <w:tc>
          <w:tcPr>
            <w:tcW w:w="0" w:type="auto"/>
            <w:vAlign w:val="center"/>
            <w:hideMark/>
          </w:tcPr>
          <w:p w14:paraId="6623B443" w14:textId="77777777" w:rsidR="00D927A6" w:rsidRPr="00D927A6" w:rsidRDefault="00D927A6" w:rsidP="00D927A6">
            <w:pPr>
              <w:spacing w:before="0" w:line="240" w:lineRule="auto"/>
              <w:ind w:right="0"/>
              <w:jc w:val="left"/>
              <w:rPr>
                <w:sz w:val="24"/>
                <w:szCs w:val="24"/>
                <w:lang w:val="en-US" w:eastAsia="en-US"/>
              </w:rPr>
            </w:pPr>
            <w:r w:rsidRPr="00D927A6">
              <w:rPr>
                <w:sz w:val="24"/>
                <w:szCs w:val="24"/>
                <w:lang w:val="en-US" w:eastAsia="en-US"/>
              </w:rPr>
              <w:t>N (Non-Triviality)</w:t>
            </w:r>
          </w:p>
        </w:tc>
        <w:tc>
          <w:tcPr>
            <w:tcW w:w="0" w:type="auto"/>
            <w:vAlign w:val="center"/>
            <w:hideMark/>
          </w:tcPr>
          <w:p w14:paraId="02C76149" w14:textId="77777777" w:rsidR="00D927A6" w:rsidRPr="00D927A6" w:rsidRDefault="00D927A6" w:rsidP="00D927A6">
            <w:pPr>
              <w:spacing w:before="0" w:line="240" w:lineRule="auto"/>
              <w:ind w:right="0"/>
              <w:jc w:val="left"/>
              <w:rPr>
                <w:sz w:val="24"/>
                <w:szCs w:val="24"/>
                <w:lang w:val="en-US" w:eastAsia="en-US"/>
              </w:rPr>
            </w:pPr>
            <w:r w:rsidRPr="00D927A6">
              <w:rPr>
                <w:b/>
                <w:bCs/>
                <w:sz w:val="24"/>
                <w:szCs w:val="24"/>
                <w:lang w:val="en-US" w:eastAsia="en-US"/>
              </w:rPr>
              <w:t>0.8</w:t>
            </w:r>
          </w:p>
        </w:tc>
        <w:tc>
          <w:tcPr>
            <w:tcW w:w="0" w:type="auto"/>
            <w:vAlign w:val="center"/>
            <w:hideMark/>
          </w:tcPr>
          <w:p w14:paraId="35EBD30F" w14:textId="77777777" w:rsidR="00D927A6" w:rsidRPr="00D927A6" w:rsidRDefault="00D927A6" w:rsidP="00D927A6">
            <w:pPr>
              <w:spacing w:before="0" w:line="240" w:lineRule="auto"/>
              <w:ind w:right="0"/>
              <w:jc w:val="left"/>
              <w:rPr>
                <w:sz w:val="24"/>
                <w:szCs w:val="24"/>
                <w:lang w:val="en-US" w:eastAsia="en-US"/>
              </w:rPr>
            </w:pPr>
            <w:r w:rsidRPr="00D927A6">
              <w:rPr>
                <w:sz w:val="24"/>
                <w:szCs w:val="24"/>
                <w:lang w:val="en-US" w:eastAsia="en-US"/>
              </w:rPr>
              <w:t>0.4 + 0.2×2</w:t>
            </w:r>
          </w:p>
        </w:tc>
      </w:tr>
    </w:tbl>
    <w:p w14:paraId="0B3C9F6F" w14:textId="77777777" w:rsidR="00D927A6" w:rsidRPr="00D927A6" w:rsidRDefault="00D927A6" w:rsidP="00D927A6">
      <w:pPr>
        <w:spacing w:before="0" w:line="240" w:lineRule="auto"/>
        <w:ind w:right="0"/>
        <w:jc w:val="left"/>
        <w:rPr>
          <w:sz w:val="24"/>
          <w:szCs w:val="24"/>
          <w:lang w:val="en-US" w:eastAsia="en-US"/>
        </w:rPr>
      </w:pPr>
      <w:r w:rsidRPr="00D927A6">
        <w:rPr>
          <w:sz w:val="24"/>
          <w:szCs w:val="24"/>
          <w:lang w:val="en-US" w:eastAsia="en-US"/>
        </w:rPr>
        <w:pict w14:anchorId="6E67F16B">
          <v:rect id="_x0000_i3638" style="width:0;height:1.5pt" o:hralign="center" o:hrstd="t" o:hr="t" fillcolor="#a0a0a0" stroked="f"/>
        </w:pict>
      </w:r>
    </w:p>
    <w:p w14:paraId="2FBD0B2A" w14:textId="77777777" w:rsidR="00D927A6" w:rsidRPr="00D927A6" w:rsidRDefault="00D927A6" w:rsidP="00D927A6">
      <w:pPr>
        <w:spacing w:before="100" w:beforeAutospacing="1" w:after="100" w:afterAutospacing="1" w:line="240" w:lineRule="auto"/>
        <w:ind w:right="0"/>
        <w:jc w:val="left"/>
        <w:outlineLvl w:val="1"/>
        <w:rPr>
          <w:b/>
          <w:bCs/>
          <w:sz w:val="24"/>
          <w:szCs w:val="24"/>
          <w:lang w:val="en-US" w:eastAsia="en-US"/>
        </w:rPr>
      </w:pPr>
      <w:r w:rsidRPr="00D927A6">
        <w:rPr>
          <w:b/>
          <w:bCs/>
          <w:sz w:val="24"/>
          <w:szCs w:val="24"/>
          <w:lang w:val="en-US" w:eastAsia="en-US"/>
        </w:rPr>
        <w:t>CALCULATIONS:</w:t>
      </w:r>
    </w:p>
    <w:p w14:paraId="026219B0" w14:textId="77777777" w:rsidR="00D927A6" w:rsidRPr="00D927A6" w:rsidRDefault="00D927A6" w:rsidP="00D927A6">
      <w:pPr>
        <w:numPr>
          <w:ilvl w:val="0"/>
          <w:numId w:val="179"/>
        </w:numPr>
        <w:spacing w:before="100" w:beforeAutospacing="1" w:after="100" w:afterAutospacing="1" w:line="240" w:lineRule="auto"/>
        <w:ind w:right="0"/>
        <w:jc w:val="left"/>
        <w:rPr>
          <w:sz w:val="24"/>
          <w:szCs w:val="24"/>
          <w:lang w:val="en-US" w:eastAsia="en-US"/>
        </w:rPr>
      </w:pPr>
      <w:r w:rsidRPr="00D927A6">
        <w:rPr>
          <w:b/>
          <w:bCs/>
          <w:sz w:val="24"/>
          <w:szCs w:val="24"/>
          <w:lang w:val="en-US" w:eastAsia="en-US"/>
        </w:rPr>
        <w:t>Non-Triviality Multiplier:</w:t>
      </w:r>
      <w:r w:rsidRPr="00D927A6">
        <w:rPr>
          <w:sz w:val="24"/>
          <w:szCs w:val="24"/>
          <w:lang w:val="en-US" w:eastAsia="en-US"/>
        </w:rPr>
        <w:br/>
        <w:t xml:space="preserve">N = 0.4 + 0.2 × 2 = </w:t>
      </w:r>
      <w:r w:rsidRPr="00D927A6">
        <w:rPr>
          <w:b/>
          <w:bCs/>
          <w:sz w:val="24"/>
          <w:szCs w:val="24"/>
          <w:lang w:val="en-US" w:eastAsia="en-US"/>
        </w:rPr>
        <w:t>0.8</w:t>
      </w:r>
    </w:p>
    <w:p w14:paraId="088016BC" w14:textId="77777777" w:rsidR="00D927A6" w:rsidRPr="00D927A6" w:rsidRDefault="00D927A6" w:rsidP="00D927A6">
      <w:pPr>
        <w:numPr>
          <w:ilvl w:val="0"/>
          <w:numId w:val="179"/>
        </w:numPr>
        <w:spacing w:before="100" w:beforeAutospacing="1" w:after="100" w:afterAutospacing="1" w:line="240" w:lineRule="auto"/>
        <w:ind w:right="0"/>
        <w:jc w:val="left"/>
        <w:rPr>
          <w:sz w:val="24"/>
          <w:szCs w:val="24"/>
          <w:lang w:val="en-US" w:eastAsia="en-US"/>
        </w:rPr>
      </w:pPr>
      <w:r w:rsidRPr="00D927A6">
        <w:rPr>
          <w:b/>
          <w:bCs/>
          <w:sz w:val="24"/>
          <w:szCs w:val="24"/>
          <w:lang w:val="en-US" w:eastAsia="en-US"/>
        </w:rPr>
        <w:t>Raw Score:</w:t>
      </w:r>
      <w:r w:rsidRPr="00D927A6">
        <w:rPr>
          <w:sz w:val="24"/>
          <w:szCs w:val="24"/>
          <w:lang w:val="en-US" w:eastAsia="en-US"/>
        </w:rPr>
        <w:br/>
        <w:t xml:space="preserve">2×3 + 3×2 + 4×2 = 6 + 6 + 8 = </w:t>
      </w:r>
      <w:r w:rsidRPr="00D927A6">
        <w:rPr>
          <w:b/>
          <w:bCs/>
          <w:sz w:val="24"/>
          <w:szCs w:val="24"/>
          <w:lang w:val="en-US" w:eastAsia="en-US"/>
        </w:rPr>
        <w:t>20</w:t>
      </w:r>
    </w:p>
    <w:p w14:paraId="34F4DAB4" w14:textId="77777777" w:rsidR="00D927A6" w:rsidRPr="00D927A6" w:rsidRDefault="00D927A6" w:rsidP="00D927A6">
      <w:pPr>
        <w:numPr>
          <w:ilvl w:val="0"/>
          <w:numId w:val="179"/>
        </w:numPr>
        <w:spacing w:before="100" w:beforeAutospacing="1" w:after="100" w:afterAutospacing="1" w:line="240" w:lineRule="auto"/>
        <w:ind w:right="0"/>
        <w:jc w:val="left"/>
        <w:rPr>
          <w:sz w:val="24"/>
          <w:szCs w:val="24"/>
          <w:lang w:val="en-US" w:eastAsia="en-US"/>
        </w:rPr>
      </w:pPr>
      <w:r w:rsidRPr="00D927A6">
        <w:rPr>
          <w:b/>
          <w:bCs/>
          <w:sz w:val="24"/>
          <w:szCs w:val="24"/>
          <w:lang w:val="en-US" w:eastAsia="en-US"/>
        </w:rPr>
        <w:lastRenderedPageBreak/>
        <w:t>Maximum:</w:t>
      </w:r>
      <w:r w:rsidRPr="00D927A6">
        <w:rPr>
          <w:sz w:val="24"/>
          <w:szCs w:val="24"/>
          <w:lang w:val="en-US" w:eastAsia="en-US"/>
        </w:rPr>
        <w:t xml:space="preserve"> 27</w:t>
      </w:r>
    </w:p>
    <w:p w14:paraId="307702E6" w14:textId="77777777" w:rsidR="00D927A6" w:rsidRPr="00D927A6" w:rsidRDefault="00D927A6" w:rsidP="00D927A6">
      <w:pPr>
        <w:numPr>
          <w:ilvl w:val="0"/>
          <w:numId w:val="179"/>
        </w:numPr>
        <w:spacing w:before="100" w:beforeAutospacing="1" w:after="100" w:afterAutospacing="1" w:line="240" w:lineRule="auto"/>
        <w:ind w:right="0"/>
        <w:jc w:val="left"/>
        <w:rPr>
          <w:sz w:val="24"/>
          <w:szCs w:val="24"/>
          <w:lang w:val="en-US" w:eastAsia="en-US"/>
        </w:rPr>
      </w:pPr>
      <w:r w:rsidRPr="00D927A6">
        <w:rPr>
          <w:b/>
          <w:bCs/>
          <w:sz w:val="24"/>
          <w:szCs w:val="24"/>
          <w:lang w:val="en-US" w:eastAsia="en-US"/>
        </w:rPr>
        <w:t>Structural Admissibility Score:</w:t>
      </w:r>
      <w:r w:rsidRPr="00D927A6">
        <w:rPr>
          <w:sz w:val="24"/>
          <w:szCs w:val="24"/>
          <w:lang w:val="en-US" w:eastAsia="en-US"/>
        </w:rPr>
        <w:br/>
        <w:t xml:space="preserve">S(T) = 0.8 × (20 / 27) ≈ </w:t>
      </w:r>
      <w:r w:rsidRPr="00D927A6">
        <w:rPr>
          <w:b/>
          <w:bCs/>
          <w:sz w:val="24"/>
          <w:szCs w:val="24"/>
          <w:lang w:val="en-US" w:eastAsia="en-US"/>
        </w:rPr>
        <w:t>0.593</w:t>
      </w:r>
    </w:p>
    <w:p w14:paraId="60B70223" w14:textId="77777777" w:rsidR="00D927A6" w:rsidRPr="00D927A6" w:rsidRDefault="00D927A6" w:rsidP="00D927A6">
      <w:pPr>
        <w:numPr>
          <w:ilvl w:val="0"/>
          <w:numId w:val="179"/>
        </w:numPr>
        <w:spacing w:before="100" w:beforeAutospacing="1" w:after="100" w:afterAutospacing="1" w:line="240" w:lineRule="auto"/>
        <w:ind w:right="0"/>
        <w:jc w:val="left"/>
        <w:rPr>
          <w:sz w:val="24"/>
          <w:szCs w:val="24"/>
          <w:lang w:val="en-US" w:eastAsia="en-US"/>
        </w:rPr>
      </w:pPr>
      <w:r w:rsidRPr="00D927A6">
        <w:rPr>
          <w:b/>
          <w:bCs/>
          <w:sz w:val="24"/>
          <w:szCs w:val="24"/>
          <w:lang w:val="en-US" w:eastAsia="en-US"/>
        </w:rPr>
        <w:t>Final Percentage:</w:t>
      </w:r>
      <w:r w:rsidRPr="00D927A6">
        <w:rPr>
          <w:sz w:val="24"/>
          <w:szCs w:val="24"/>
          <w:lang w:val="en-US" w:eastAsia="en-US"/>
        </w:rPr>
        <w:br/>
      </w:r>
      <w:r w:rsidRPr="00D927A6">
        <w:rPr>
          <w:b/>
          <w:bCs/>
          <w:sz w:val="24"/>
          <w:szCs w:val="24"/>
          <w:lang w:val="en-US" w:eastAsia="en-US"/>
        </w:rPr>
        <w:t>S(T) ≈ 59.3%</w:t>
      </w:r>
    </w:p>
    <w:p w14:paraId="67D9F355" w14:textId="77777777" w:rsidR="00D927A6" w:rsidRPr="00D927A6" w:rsidRDefault="00D927A6" w:rsidP="00D927A6">
      <w:pPr>
        <w:spacing w:before="0" w:line="240" w:lineRule="auto"/>
        <w:ind w:right="0"/>
        <w:jc w:val="left"/>
        <w:rPr>
          <w:sz w:val="24"/>
          <w:szCs w:val="24"/>
          <w:lang w:val="en-US" w:eastAsia="en-US"/>
        </w:rPr>
      </w:pPr>
      <w:r w:rsidRPr="00D927A6">
        <w:rPr>
          <w:sz w:val="24"/>
          <w:szCs w:val="24"/>
          <w:lang w:val="en-US" w:eastAsia="en-US"/>
        </w:rPr>
        <w:pict w14:anchorId="24A58507">
          <v:rect id="_x0000_i3639" style="width:0;height:1.5pt" o:hralign="center" o:hrstd="t" o:hr="t" fillcolor="#a0a0a0" stroked="f"/>
        </w:pict>
      </w:r>
    </w:p>
    <w:p w14:paraId="2F58FAB7" w14:textId="77777777" w:rsidR="00D927A6" w:rsidRPr="00D927A6" w:rsidRDefault="00D927A6" w:rsidP="00D927A6">
      <w:pPr>
        <w:spacing w:before="100" w:beforeAutospacing="1" w:after="100" w:afterAutospacing="1" w:line="240" w:lineRule="auto"/>
        <w:ind w:right="0"/>
        <w:jc w:val="left"/>
        <w:outlineLvl w:val="1"/>
        <w:rPr>
          <w:b/>
          <w:bCs/>
          <w:sz w:val="24"/>
          <w:szCs w:val="24"/>
          <w:lang w:val="en-US" w:eastAsia="en-US"/>
        </w:rPr>
      </w:pPr>
      <w:r w:rsidRPr="00D927A6">
        <w:rPr>
          <w:b/>
          <w:bCs/>
          <w:sz w:val="24"/>
          <w:szCs w:val="24"/>
          <w:lang w:val="en-US" w:eastAsia="en-US"/>
        </w:rPr>
        <w:t>DETAILED JUSTIFICATIONS:</w:t>
      </w:r>
    </w:p>
    <w:p w14:paraId="03971B78" w14:textId="77777777" w:rsidR="00D927A6" w:rsidRPr="00D927A6" w:rsidRDefault="00D927A6" w:rsidP="00D927A6">
      <w:pPr>
        <w:spacing w:before="100" w:beforeAutospacing="1" w:after="100" w:afterAutospacing="1" w:line="240" w:lineRule="auto"/>
        <w:ind w:right="0"/>
        <w:jc w:val="left"/>
        <w:outlineLvl w:val="2"/>
        <w:rPr>
          <w:b/>
          <w:bCs/>
          <w:sz w:val="24"/>
          <w:szCs w:val="24"/>
          <w:lang w:val="en-US" w:eastAsia="en-US"/>
        </w:rPr>
      </w:pPr>
      <w:r w:rsidRPr="00D927A6">
        <w:rPr>
          <w:b/>
          <w:bCs/>
          <w:i/>
          <w:iCs/>
          <w:sz w:val="24"/>
          <w:szCs w:val="24"/>
          <w:lang w:val="en-US" w:eastAsia="en-US"/>
        </w:rPr>
        <w:t>Layer I: Internal Integrity</w:t>
      </w:r>
    </w:p>
    <w:p w14:paraId="57058E07" w14:textId="77777777" w:rsidR="00D927A6" w:rsidRPr="00D927A6" w:rsidRDefault="00D927A6" w:rsidP="00D927A6">
      <w:pPr>
        <w:numPr>
          <w:ilvl w:val="0"/>
          <w:numId w:val="180"/>
        </w:numPr>
        <w:spacing w:before="100" w:beforeAutospacing="1" w:after="100" w:afterAutospacing="1" w:line="240" w:lineRule="auto"/>
        <w:ind w:right="0"/>
        <w:jc w:val="left"/>
        <w:rPr>
          <w:sz w:val="24"/>
          <w:szCs w:val="24"/>
          <w:lang w:val="en-US" w:eastAsia="en-US"/>
        </w:rPr>
      </w:pPr>
      <w:r w:rsidRPr="00D927A6">
        <w:rPr>
          <w:b/>
          <w:bCs/>
          <w:sz w:val="24"/>
          <w:szCs w:val="24"/>
          <w:lang w:val="en-US" w:eastAsia="en-US"/>
        </w:rPr>
        <w:t>A1 (Logical Consistency):</w:t>
      </w:r>
      <w:r w:rsidRPr="00D927A6">
        <w:rPr>
          <w:sz w:val="24"/>
          <w:szCs w:val="24"/>
          <w:lang w:val="en-US" w:eastAsia="en-US"/>
        </w:rPr>
        <w:br/>
        <w:t>The axioms–postulates mapping is formally coherent, and the causal–mechanistic framework contains no internal contradictions.</w:t>
      </w:r>
    </w:p>
    <w:p w14:paraId="0B268EAB" w14:textId="77777777" w:rsidR="00D927A6" w:rsidRPr="00D927A6" w:rsidRDefault="00D927A6" w:rsidP="00D927A6">
      <w:pPr>
        <w:numPr>
          <w:ilvl w:val="0"/>
          <w:numId w:val="180"/>
        </w:numPr>
        <w:spacing w:before="100" w:beforeAutospacing="1" w:after="100" w:afterAutospacing="1" w:line="240" w:lineRule="auto"/>
        <w:ind w:right="0"/>
        <w:jc w:val="left"/>
        <w:rPr>
          <w:sz w:val="24"/>
          <w:szCs w:val="24"/>
          <w:lang w:val="en-US" w:eastAsia="en-US"/>
        </w:rPr>
      </w:pPr>
      <w:r w:rsidRPr="00D927A6">
        <w:rPr>
          <w:b/>
          <w:bCs/>
          <w:sz w:val="24"/>
          <w:szCs w:val="24"/>
          <w:lang w:val="en-US" w:eastAsia="en-US"/>
        </w:rPr>
        <w:t>A2 (Conceptual Clarity):</w:t>
      </w:r>
      <w:r w:rsidRPr="00D927A6">
        <w:rPr>
          <w:sz w:val="24"/>
          <w:szCs w:val="24"/>
          <w:lang w:val="en-US" w:eastAsia="en-US"/>
        </w:rPr>
        <w:br/>
        <w:t>Core concepts—information, integration, intrinsic causation, Φ—are explicitly defined within the theory’s formalism.</w:t>
      </w:r>
    </w:p>
    <w:p w14:paraId="613BEDB7" w14:textId="77777777" w:rsidR="00D927A6" w:rsidRPr="00D927A6" w:rsidRDefault="00D927A6" w:rsidP="00D927A6">
      <w:pPr>
        <w:numPr>
          <w:ilvl w:val="0"/>
          <w:numId w:val="180"/>
        </w:numPr>
        <w:spacing w:before="100" w:beforeAutospacing="1" w:after="100" w:afterAutospacing="1" w:line="240" w:lineRule="auto"/>
        <w:ind w:right="0"/>
        <w:jc w:val="left"/>
        <w:rPr>
          <w:sz w:val="24"/>
          <w:szCs w:val="24"/>
          <w:lang w:val="en-US" w:eastAsia="en-US"/>
        </w:rPr>
      </w:pPr>
      <w:r w:rsidRPr="00D927A6">
        <w:rPr>
          <w:b/>
          <w:bCs/>
          <w:sz w:val="24"/>
          <w:szCs w:val="24"/>
          <w:lang w:val="en-US" w:eastAsia="en-US"/>
        </w:rPr>
        <w:t>A3 (Application Reproducibility):</w:t>
      </w:r>
      <w:r w:rsidRPr="00D927A6">
        <w:rPr>
          <w:sz w:val="24"/>
          <w:szCs w:val="24"/>
          <w:lang w:val="en-US" w:eastAsia="en-US"/>
        </w:rPr>
        <w:br/>
      </w:r>
      <w:r w:rsidRPr="00D927A6">
        <w:rPr>
          <w:b/>
          <w:bCs/>
          <w:sz w:val="24"/>
          <w:szCs w:val="24"/>
          <w:lang w:val="en-US" w:eastAsia="en-US"/>
        </w:rPr>
        <w:t>Fails</w:t>
      </w:r>
      <w:r w:rsidRPr="00D927A6">
        <w:rPr>
          <w:sz w:val="24"/>
          <w:szCs w:val="24"/>
          <w:lang w:val="en-US" w:eastAsia="en-US"/>
        </w:rPr>
        <w:t>: Different formulations of Φ (IIT 2.0–4.0), coarse-graining choices, and system decompositions yield divergent results for the same physical system.</w:t>
      </w:r>
    </w:p>
    <w:p w14:paraId="531B7D24" w14:textId="77777777" w:rsidR="00D927A6" w:rsidRPr="00D927A6" w:rsidRDefault="00D927A6" w:rsidP="00D927A6">
      <w:pPr>
        <w:numPr>
          <w:ilvl w:val="0"/>
          <w:numId w:val="180"/>
        </w:numPr>
        <w:spacing w:before="100" w:beforeAutospacing="1" w:after="100" w:afterAutospacing="1" w:line="240" w:lineRule="auto"/>
        <w:ind w:right="0"/>
        <w:jc w:val="left"/>
        <w:rPr>
          <w:sz w:val="24"/>
          <w:szCs w:val="24"/>
          <w:lang w:val="en-US" w:eastAsia="en-US"/>
        </w:rPr>
      </w:pPr>
      <w:r w:rsidRPr="00D927A6">
        <w:rPr>
          <w:b/>
          <w:bCs/>
          <w:sz w:val="24"/>
          <w:szCs w:val="24"/>
          <w:lang w:val="en-US" w:eastAsia="en-US"/>
        </w:rPr>
        <w:t>A4 (Absence of Ad Hoc Elements):</w:t>
      </w:r>
      <w:r w:rsidRPr="00D927A6">
        <w:rPr>
          <w:sz w:val="24"/>
          <w:szCs w:val="24"/>
          <w:lang w:val="en-US" w:eastAsia="en-US"/>
        </w:rPr>
        <w:br/>
      </w:r>
      <w:r w:rsidRPr="00D927A6">
        <w:rPr>
          <w:b/>
          <w:bCs/>
          <w:sz w:val="24"/>
          <w:szCs w:val="24"/>
          <w:lang w:val="en-US" w:eastAsia="en-US"/>
        </w:rPr>
        <w:t>Fails</w:t>
      </w:r>
      <w:r w:rsidRPr="00D927A6">
        <w:rPr>
          <w:sz w:val="24"/>
          <w:szCs w:val="24"/>
          <w:lang w:val="en-US" w:eastAsia="en-US"/>
        </w:rPr>
        <w:t>: Revisions to Φ definitions and exclusion rules appear partly motivated by counterexamples (e.g., feedforward systems, expander graphs).</w:t>
      </w:r>
    </w:p>
    <w:p w14:paraId="609CAAFD" w14:textId="77777777" w:rsidR="00D927A6" w:rsidRPr="00D927A6" w:rsidRDefault="00D927A6" w:rsidP="00D927A6">
      <w:pPr>
        <w:numPr>
          <w:ilvl w:val="0"/>
          <w:numId w:val="180"/>
        </w:numPr>
        <w:spacing w:before="100" w:beforeAutospacing="1" w:after="100" w:afterAutospacing="1" w:line="240" w:lineRule="auto"/>
        <w:ind w:right="0"/>
        <w:jc w:val="left"/>
        <w:rPr>
          <w:sz w:val="24"/>
          <w:szCs w:val="24"/>
          <w:lang w:val="en-US" w:eastAsia="en-US"/>
        </w:rPr>
      </w:pPr>
      <w:r w:rsidRPr="00D927A6">
        <w:rPr>
          <w:b/>
          <w:bCs/>
          <w:sz w:val="24"/>
          <w:szCs w:val="24"/>
          <w:lang w:val="en-US" w:eastAsia="en-US"/>
        </w:rPr>
        <w:t>A5 (Explicit Domain Specification):</w:t>
      </w:r>
      <w:r w:rsidRPr="00D927A6">
        <w:rPr>
          <w:sz w:val="24"/>
          <w:szCs w:val="24"/>
          <w:lang w:val="en-US" w:eastAsia="en-US"/>
        </w:rPr>
        <w:br/>
        <w:t>The theory explicitly claims applicability to all physical systems capable of causal self-integration, including biological and artificial systems.</w:t>
      </w:r>
    </w:p>
    <w:p w14:paraId="75588EBD" w14:textId="77777777" w:rsidR="00D927A6" w:rsidRPr="00D927A6" w:rsidRDefault="00D927A6" w:rsidP="00D927A6">
      <w:pPr>
        <w:spacing w:before="0" w:line="240" w:lineRule="auto"/>
        <w:ind w:right="0"/>
        <w:jc w:val="left"/>
        <w:rPr>
          <w:sz w:val="24"/>
          <w:szCs w:val="24"/>
          <w:lang w:val="en-US" w:eastAsia="en-US"/>
        </w:rPr>
      </w:pPr>
      <w:r w:rsidRPr="00D927A6">
        <w:rPr>
          <w:sz w:val="24"/>
          <w:szCs w:val="24"/>
          <w:lang w:val="en-US" w:eastAsia="en-US"/>
        </w:rPr>
        <w:pict w14:anchorId="7CED3608">
          <v:rect id="_x0000_i3640" style="width:0;height:1.5pt" o:hralign="center" o:hrstd="t" o:hr="t" fillcolor="#a0a0a0" stroked="f"/>
        </w:pict>
      </w:r>
    </w:p>
    <w:p w14:paraId="6168D8E7" w14:textId="77777777" w:rsidR="00D927A6" w:rsidRPr="00D927A6" w:rsidRDefault="00D927A6" w:rsidP="00D927A6">
      <w:pPr>
        <w:spacing w:before="100" w:beforeAutospacing="1" w:after="100" w:afterAutospacing="1" w:line="240" w:lineRule="auto"/>
        <w:ind w:right="0"/>
        <w:jc w:val="left"/>
        <w:outlineLvl w:val="2"/>
        <w:rPr>
          <w:b/>
          <w:bCs/>
          <w:sz w:val="24"/>
          <w:szCs w:val="24"/>
          <w:lang w:val="en-US" w:eastAsia="en-US"/>
        </w:rPr>
      </w:pPr>
      <w:r w:rsidRPr="00D927A6">
        <w:rPr>
          <w:b/>
          <w:bCs/>
          <w:i/>
          <w:iCs/>
          <w:sz w:val="24"/>
          <w:szCs w:val="24"/>
          <w:lang w:val="en-US" w:eastAsia="en-US"/>
        </w:rPr>
        <w:t>Layer C: Constraint Power</w:t>
      </w:r>
    </w:p>
    <w:p w14:paraId="0E55F3A8" w14:textId="77777777" w:rsidR="00D927A6" w:rsidRPr="00D927A6" w:rsidRDefault="00D927A6" w:rsidP="00D927A6">
      <w:pPr>
        <w:numPr>
          <w:ilvl w:val="0"/>
          <w:numId w:val="181"/>
        </w:numPr>
        <w:spacing w:before="100" w:beforeAutospacing="1" w:after="100" w:afterAutospacing="1" w:line="240" w:lineRule="auto"/>
        <w:ind w:right="0"/>
        <w:jc w:val="left"/>
        <w:rPr>
          <w:sz w:val="24"/>
          <w:szCs w:val="24"/>
          <w:lang w:val="en-US" w:eastAsia="en-US"/>
        </w:rPr>
      </w:pPr>
      <w:r w:rsidRPr="00D927A6">
        <w:rPr>
          <w:b/>
          <w:bCs/>
          <w:sz w:val="24"/>
          <w:szCs w:val="24"/>
          <w:lang w:val="en-US" w:eastAsia="en-US"/>
        </w:rPr>
        <w:lastRenderedPageBreak/>
        <w:t>B1 (Model Exclusion):</w:t>
      </w:r>
      <w:r w:rsidRPr="00D927A6">
        <w:rPr>
          <w:sz w:val="24"/>
          <w:szCs w:val="24"/>
          <w:lang w:val="en-US" w:eastAsia="en-US"/>
        </w:rPr>
        <w:br/>
        <w:t>IIT excludes entire classes of systems—purely feedforward architectures, functionally equivalent digital simulations, large-scale grids with low integration—from being conscious.</w:t>
      </w:r>
    </w:p>
    <w:p w14:paraId="1271306D" w14:textId="77777777" w:rsidR="00D927A6" w:rsidRPr="00D927A6" w:rsidRDefault="00D927A6" w:rsidP="00D927A6">
      <w:pPr>
        <w:numPr>
          <w:ilvl w:val="0"/>
          <w:numId w:val="181"/>
        </w:numPr>
        <w:spacing w:before="100" w:beforeAutospacing="1" w:after="100" w:afterAutospacing="1" w:line="240" w:lineRule="auto"/>
        <w:ind w:right="0"/>
        <w:jc w:val="left"/>
        <w:rPr>
          <w:sz w:val="24"/>
          <w:szCs w:val="24"/>
          <w:lang w:val="en-US" w:eastAsia="en-US"/>
        </w:rPr>
      </w:pPr>
      <w:r w:rsidRPr="00D927A6">
        <w:rPr>
          <w:b/>
          <w:bCs/>
          <w:sz w:val="24"/>
          <w:szCs w:val="24"/>
          <w:lang w:val="en-US" w:eastAsia="en-US"/>
        </w:rPr>
        <w:t>B2 (Non-Definitional Exclusion):</w:t>
      </w:r>
      <w:r w:rsidRPr="00D927A6">
        <w:rPr>
          <w:sz w:val="24"/>
          <w:szCs w:val="24"/>
          <w:lang w:val="en-US" w:eastAsia="en-US"/>
        </w:rPr>
        <w:br/>
        <w:t>These exclusions arise from causal structure requirements, not from definitional fiat about consciousness.</w:t>
      </w:r>
    </w:p>
    <w:p w14:paraId="1B5B8883" w14:textId="77777777" w:rsidR="00D927A6" w:rsidRPr="00D927A6" w:rsidRDefault="00D927A6" w:rsidP="00D927A6">
      <w:pPr>
        <w:numPr>
          <w:ilvl w:val="0"/>
          <w:numId w:val="181"/>
        </w:numPr>
        <w:spacing w:before="100" w:beforeAutospacing="1" w:after="100" w:afterAutospacing="1" w:line="240" w:lineRule="auto"/>
        <w:ind w:right="0"/>
        <w:jc w:val="left"/>
        <w:rPr>
          <w:sz w:val="24"/>
          <w:szCs w:val="24"/>
          <w:lang w:val="en-US" w:eastAsia="en-US"/>
        </w:rPr>
      </w:pPr>
      <w:r w:rsidRPr="00D927A6">
        <w:rPr>
          <w:b/>
          <w:bCs/>
          <w:sz w:val="24"/>
          <w:szCs w:val="24"/>
          <w:lang w:val="en-US" w:eastAsia="en-US"/>
        </w:rPr>
        <w:t>B3 (Non-Trivial Exclusion):</w:t>
      </w:r>
      <w:r w:rsidRPr="00D927A6">
        <w:rPr>
          <w:sz w:val="24"/>
          <w:szCs w:val="24"/>
          <w:lang w:val="en-US" w:eastAsia="en-US"/>
        </w:rPr>
        <w:br/>
      </w:r>
      <w:r w:rsidRPr="00D927A6">
        <w:rPr>
          <w:b/>
          <w:bCs/>
          <w:sz w:val="24"/>
          <w:szCs w:val="24"/>
          <w:lang w:val="en-US" w:eastAsia="en-US"/>
        </w:rPr>
        <w:t>Fails</w:t>
      </w:r>
      <w:r w:rsidRPr="00D927A6">
        <w:rPr>
          <w:sz w:val="24"/>
          <w:szCs w:val="24"/>
          <w:lang w:val="en-US" w:eastAsia="en-US"/>
        </w:rPr>
        <w:t>: Many excluded systems (e.g., functional duplicates of brains implemented differently) are widely regarded as coherent conscious candidates, weakening falsifiability.</w:t>
      </w:r>
    </w:p>
    <w:p w14:paraId="2190C4EF" w14:textId="77777777" w:rsidR="00D927A6" w:rsidRPr="00D927A6" w:rsidRDefault="00D927A6" w:rsidP="00D927A6">
      <w:pPr>
        <w:spacing w:before="0" w:line="240" w:lineRule="auto"/>
        <w:ind w:right="0"/>
        <w:jc w:val="left"/>
        <w:rPr>
          <w:sz w:val="24"/>
          <w:szCs w:val="24"/>
          <w:lang w:val="en-US" w:eastAsia="en-US"/>
        </w:rPr>
      </w:pPr>
      <w:r w:rsidRPr="00D927A6">
        <w:rPr>
          <w:sz w:val="24"/>
          <w:szCs w:val="24"/>
          <w:lang w:val="en-US" w:eastAsia="en-US"/>
        </w:rPr>
        <w:pict w14:anchorId="333EBE9A">
          <v:rect id="_x0000_i3641" style="width:0;height:1.5pt" o:hralign="center" o:hrstd="t" o:hr="t" fillcolor="#a0a0a0" stroked="f"/>
        </w:pict>
      </w:r>
    </w:p>
    <w:p w14:paraId="49DFD945" w14:textId="77777777" w:rsidR="00D927A6" w:rsidRPr="00D927A6" w:rsidRDefault="00D927A6" w:rsidP="00D927A6">
      <w:pPr>
        <w:spacing w:before="100" w:beforeAutospacing="1" w:after="100" w:afterAutospacing="1" w:line="240" w:lineRule="auto"/>
        <w:ind w:right="0"/>
        <w:jc w:val="left"/>
        <w:outlineLvl w:val="2"/>
        <w:rPr>
          <w:b/>
          <w:bCs/>
          <w:sz w:val="24"/>
          <w:szCs w:val="24"/>
          <w:lang w:val="en-US" w:eastAsia="en-US"/>
        </w:rPr>
      </w:pPr>
      <w:r w:rsidRPr="00D927A6">
        <w:rPr>
          <w:b/>
          <w:bCs/>
          <w:i/>
          <w:iCs/>
          <w:sz w:val="24"/>
          <w:szCs w:val="24"/>
          <w:lang w:val="en-US" w:eastAsia="en-US"/>
        </w:rPr>
        <w:t>Layer O: Ontological Load</w:t>
      </w:r>
    </w:p>
    <w:p w14:paraId="2B9EFABE" w14:textId="77777777" w:rsidR="00D927A6" w:rsidRPr="00D927A6" w:rsidRDefault="00D927A6" w:rsidP="00D927A6">
      <w:pPr>
        <w:numPr>
          <w:ilvl w:val="0"/>
          <w:numId w:val="182"/>
        </w:numPr>
        <w:spacing w:before="100" w:beforeAutospacing="1" w:after="100" w:afterAutospacing="1" w:line="240" w:lineRule="auto"/>
        <w:ind w:right="0"/>
        <w:jc w:val="left"/>
        <w:rPr>
          <w:sz w:val="24"/>
          <w:szCs w:val="24"/>
          <w:lang w:val="en-US" w:eastAsia="en-US"/>
        </w:rPr>
      </w:pPr>
      <w:r w:rsidRPr="00D927A6">
        <w:rPr>
          <w:b/>
          <w:bCs/>
          <w:sz w:val="24"/>
          <w:szCs w:val="24"/>
          <w:lang w:val="en-US" w:eastAsia="en-US"/>
        </w:rPr>
        <w:t>C1 (World-Directed Claims):</w:t>
      </w:r>
      <w:r w:rsidRPr="00D927A6">
        <w:rPr>
          <w:sz w:val="24"/>
          <w:szCs w:val="24"/>
          <w:lang w:val="en-US" w:eastAsia="en-US"/>
        </w:rPr>
        <w:br/>
        <w:t>The theory makes strong ontological claims: consciousness is a fundamental, intrinsic property of certain physical systems.</w:t>
      </w:r>
    </w:p>
    <w:p w14:paraId="0D061A3A" w14:textId="77777777" w:rsidR="00D927A6" w:rsidRPr="00D927A6" w:rsidRDefault="00D927A6" w:rsidP="00D927A6">
      <w:pPr>
        <w:numPr>
          <w:ilvl w:val="0"/>
          <w:numId w:val="182"/>
        </w:numPr>
        <w:spacing w:before="100" w:beforeAutospacing="1" w:after="100" w:afterAutospacing="1" w:line="240" w:lineRule="auto"/>
        <w:ind w:right="0"/>
        <w:jc w:val="left"/>
        <w:rPr>
          <w:sz w:val="24"/>
          <w:szCs w:val="24"/>
          <w:lang w:val="en-US" w:eastAsia="en-US"/>
        </w:rPr>
      </w:pPr>
      <w:r w:rsidRPr="00D927A6">
        <w:rPr>
          <w:b/>
          <w:bCs/>
          <w:sz w:val="24"/>
          <w:szCs w:val="24"/>
          <w:lang w:val="en-US" w:eastAsia="en-US"/>
        </w:rPr>
        <w:t>C2 (Modal Constraint):</w:t>
      </w:r>
      <w:r w:rsidRPr="00D927A6">
        <w:rPr>
          <w:sz w:val="24"/>
          <w:szCs w:val="24"/>
          <w:lang w:val="en-US" w:eastAsia="en-US"/>
        </w:rPr>
        <w:br/>
        <w:t>It rules out coherent possible worlds in which consciousness supervenes purely on functional or behavioral equivalence.</w:t>
      </w:r>
    </w:p>
    <w:p w14:paraId="3E28D652" w14:textId="77777777" w:rsidR="00D927A6" w:rsidRPr="00D927A6" w:rsidRDefault="00D927A6" w:rsidP="00D927A6">
      <w:pPr>
        <w:spacing w:before="0" w:line="240" w:lineRule="auto"/>
        <w:ind w:right="0"/>
        <w:jc w:val="left"/>
        <w:rPr>
          <w:sz w:val="24"/>
          <w:szCs w:val="24"/>
          <w:lang w:val="en-US" w:eastAsia="en-US"/>
        </w:rPr>
      </w:pPr>
      <w:r w:rsidRPr="00D927A6">
        <w:rPr>
          <w:sz w:val="24"/>
          <w:szCs w:val="24"/>
          <w:lang w:val="en-US" w:eastAsia="en-US"/>
        </w:rPr>
        <w:pict w14:anchorId="0922F0CA">
          <v:rect id="_x0000_i3642" style="width:0;height:1.5pt" o:hralign="center" o:hrstd="t" o:hr="t" fillcolor="#a0a0a0" stroked="f"/>
        </w:pict>
      </w:r>
    </w:p>
    <w:p w14:paraId="3FB2EAEB" w14:textId="77777777" w:rsidR="00D927A6" w:rsidRPr="00D927A6" w:rsidRDefault="00D927A6" w:rsidP="00D927A6">
      <w:pPr>
        <w:spacing w:before="100" w:beforeAutospacing="1" w:after="100" w:afterAutospacing="1" w:line="240" w:lineRule="auto"/>
        <w:ind w:right="0"/>
        <w:jc w:val="left"/>
        <w:outlineLvl w:val="1"/>
        <w:rPr>
          <w:b/>
          <w:bCs/>
          <w:sz w:val="24"/>
          <w:szCs w:val="24"/>
          <w:lang w:val="en-US" w:eastAsia="en-US"/>
        </w:rPr>
      </w:pPr>
      <w:r w:rsidRPr="00D927A6">
        <w:rPr>
          <w:b/>
          <w:bCs/>
          <w:sz w:val="24"/>
          <w:szCs w:val="24"/>
          <w:lang w:val="en-US" w:eastAsia="en-US"/>
        </w:rPr>
        <w:t>IDENTIFIED WEAKNESSES:</w:t>
      </w:r>
    </w:p>
    <w:p w14:paraId="4DEB1F20" w14:textId="77777777" w:rsidR="00D927A6" w:rsidRPr="00D927A6" w:rsidRDefault="00D927A6" w:rsidP="00D927A6">
      <w:pPr>
        <w:numPr>
          <w:ilvl w:val="0"/>
          <w:numId w:val="183"/>
        </w:numPr>
        <w:spacing w:before="100" w:beforeAutospacing="1" w:after="100" w:afterAutospacing="1" w:line="240" w:lineRule="auto"/>
        <w:ind w:right="0"/>
        <w:jc w:val="left"/>
        <w:rPr>
          <w:sz w:val="24"/>
          <w:szCs w:val="24"/>
          <w:lang w:val="en-US" w:eastAsia="en-US"/>
        </w:rPr>
      </w:pPr>
      <w:r w:rsidRPr="00D927A6">
        <w:rPr>
          <w:b/>
          <w:bCs/>
          <w:sz w:val="24"/>
          <w:szCs w:val="24"/>
          <w:lang w:val="en-US" w:eastAsia="en-US"/>
        </w:rPr>
        <w:t>Measurement Indeterminacy (A3):</w:t>
      </w:r>
      <w:r w:rsidRPr="00D927A6">
        <w:rPr>
          <w:sz w:val="24"/>
          <w:szCs w:val="24"/>
          <w:lang w:val="en-US" w:eastAsia="en-US"/>
        </w:rPr>
        <w:t xml:space="preserve"> No unique, scalable, observer-independent procedure for computing Φ in real systems.</w:t>
      </w:r>
    </w:p>
    <w:p w14:paraId="5015DBBA" w14:textId="77777777" w:rsidR="00D927A6" w:rsidRPr="00D927A6" w:rsidRDefault="00D927A6" w:rsidP="00D927A6">
      <w:pPr>
        <w:numPr>
          <w:ilvl w:val="0"/>
          <w:numId w:val="183"/>
        </w:numPr>
        <w:spacing w:before="100" w:beforeAutospacing="1" w:after="100" w:afterAutospacing="1" w:line="240" w:lineRule="auto"/>
        <w:ind w:right="0"/>
        <w:jc w:val="left"/>
        <w:rPr>
          <w:sz w:val="24"/>
          <w:szCs w:val="24"/>
          <w:lang w:val="en-US" w:eastAsia="en-US"/>
        </w:rPr>
      </w:pPr>
      <w:r w:rsidRPr="00D927A6">
        <w:rPr>
          <w:b/>
          <w:bCs/>
          <w:sz w:val="24"/>
          <w:szCs w:val="24"/>
          <w:lang w:val="en-US" w:eastAsia="en-US"/>
        </w:rPr>
        <w:t>Ad Hoc Evolution (A4):</w:t>
      </w:r>
      <w:r w:rsidRPr="00D927A6">
        <w:rPr>
          <w:sz w:val="24"/>
          <w:szCs w:val="24"/>
          <w:lang w:val="en-US" w:eastAsia="en-US"/>
        </w:rPr>
        <w:t xml:space="preserve"> Successive revisions reduce confidence in structural stability.</w:t>
      </w:r>
    </w:p>
    <w:p w14:paraId="719B44E3" w14:textId="77777777" w:rsidR="00D927A6" w:rsidRPr="00D927A6" w:rsidRDefault="00D927A6" w:rsidP="00D927A6">
      <w:pPr>
        <w:numPr>
          <w:ilvl w:val="0"/>
          <w:numId w:val="183"/>
        </w:numPr>
        <w:spacing w:before="100" w:beforeAutospacing="1" w:after="100" w:afterAutospacing="1" w:line="240" w:lineRule="auto"/>
        <w:ind w:right="0"/>
        <w:jc w:val="left"/>
        <w:rPr>
          <w:sz w:val="24"/>
          <w:szCs w:val="24"/>
          <w:lang w:val="en-US" w:eastAsia="en-US"/>
        </w:rPr>
      </w:pPr>
      <w:r w:rsidRPr="00D927A6">
        <w:rPr>
          <w:b/>
          <w:bCs/>
          <w:sz w:val="24"/>
          <w:szCs w:val="24"/>
          <w:lang w:val="en-US" w:eastAsia="en-US"/>
        </w:rPr>
        <w:t>Empirical Fragility (B3):</w:t>
      </w:r>
      <w:r w:rsidRPr="00D927A6">
        <w:rPr>
          <w:sz w:val="24"/>
          <w:szCs w:val="24"/>
          <w:lang w:val="en-US" w:eastAsia="en-US"/>
        </w:rPr>
        <w:t xml:space="preserve"> Strong exclusions lack decisive experimental confirmation.</w:t>
      </w:r>
    </w:p>
    <w:p w14:paraId="6CAE9BE4" w14:textId="77777777" w:rsidR="00D927A6" w:rsidRPr="00D927A6" w:rsidRDefault="00D927A6" w:rsidP="00D927A6">
      <w:pPr>
        <w:numPr>
          <w:ilvl w:val="0"/>
          <w:numId w:val="183"/>
        </w:numPr>
        <w:spacing w:before="100" w:beforeAutospacing="1" w:after="100" w:afterAutospacing="1" w:line="240" w:lineRule="auto"/>
        <w:ind w:right="0"/>
        <w:jc w:val="left"/>
        <w:rPr>
          <w:sz w:val="24"/>
          <w:szCs w:val="24"/>
          <w:lang w:val="en-US" w:eastAsia="en-US"/>
        </w:rPr>
      </w:pPr>
      <w:r w:rsidRPr="00D927A6">
        <w:rPr>
          <w:b/>
          <w:bCs/>
          <w:sz w:val="24"/>
          <w:szCs w:val="24"/>
          <w:lang w:val="en-US" w:eastAsia="en-US"/>
        </w:rPr>
        <w:lastRenderedPageBreak/>
        <w:t>Counterintuitive Commitments:</w:t>
      </w:r>
      <w:r w:rsidRPr="00D927A6">
        <w:rPr>
          <w:sz w:val="24"/>
          <w:szCs w:val="24"/>
          <w:lang w:val="en-US" w:eastAsia="en-US"/>
        </w:rPr>
        <w:t xml:space="preserve"> Panpsychist implications and denial of consciousness to functionally equivalent systems strain plausibility.</w:t>
      </w:r>
    </w:p>
    <w:p w14:paraId="019F7B88" w14:textId="77777777" w:rsidR="00D927A6" w:rsidRPr="00D927A6" w:rsidRDefault="00D927A6" w:rsidP="00D927A6">
      <w:pPr>
        <w:numPr>
          <w:ilvl w:val="0"/>
          <w:numId w:val="183"/>
        </w:numPr>
        <w:spacing w:before="100" w:beforeAutospacing="1" w:after="100" w:afterAutospacing="1" w:line="240" w:lineRule="auto"/>
        <w:ind w:right="0"/>
        <w:jc w:val="left"/>
        <w:rPr>
          <w:sz w:val="24"/>
          <w:szCs w:val="24"/>
          <w:lang w:val="en-US" w:eastAsia="en-US"/>
        </w:rPr>
      </w:pPr>
      <w:r w:rsidRPr="00D927A6">
        <w:rPr>
          <w:b/>
          <w:bCs/>
          <w:sz w:val="24"/>
          <w:szCs w:val="24"/>
          <w:lang w:val="en-US" w:eastAsia="en-US"/>
        </w:rPr>
        <w:t>Limited Predictive Payoff:</w:t>
      </w:r>
      <w:r w:rsidRPr="00D927A6">
        <w:rPr>
          <w:sz w:val="24"/>
          <w:szCs w:val="24"/>
          <w:lang w:val="en-US" w:eastAsia="en-US"/>
        </w:rPr>
        <w:t xml:space="preserve"> Few novel, testable predictions uniquely distinguish IIT from rival theories.</w:t>
      </w:r>
    </w:p>
    <w:p w14:paraId="5E52D411" w14:textId="77777777" w:rsidR="00D927A6" w:rsidRPr="00D927A6" w:rsidRDefault="00D927A6" w:rsidP="00D927A6">
      <w:pPr>
        <w:spacing w:before="0" w:line="240" w:lineRule="auto"/>
        <w:ind w:right="0"/>
        <w:jc w:val="left"/>
        <w:rPr>
          <w:sz w:val="24"/>
          <w:szCs w:val="24"/>
          <w:lang w:val="en-US" w:eastAsia="en-US"/>
        </w:rPr>
      </w:pPr>
      <w:r w:rsidRPr="00D927A6">
        <w:rPr>
          <w:sz w:val="24"/>
          <w:szCs w:val="24"/>
          <w:lang w:val="en-US" w:eastAsia="en-US"/>
        </w:rPr>
        <w:pict w14:anchorId="1C7C3CDE">
          <v:rect id="_x0000_i3643" style="width:0;height:1.5pt" o:hralign="center" o:hrstd="t" o:hr="t" fillcolor="#a0a0a0" stroked="f"/>
        </w:pict>
      </w:r>
    </w:p>
    <w:p w14:paraId="2A9E6AD8" w14:textId="77777777" w:rsidR="00D927A6" w:rsidRPr="00D927A6" w:rsidRDefault="00D927A6" w:rsidP="00D927A6">
      <w:pPr>
        <w:spacing w:before="100" w:beforeAutospacing="1" w:after="100" w:afterAutospacing="1" w:line="240" w:lineRule="auto"/>
        <w:ind w:right="0"/>
        <w:jc w:val="left"/>
        <w:outlineLvl w:val="1"/>
        <w:rPr>
          <w:b/>
          <w:bCs/>
          <w:sz w:val="24"/>
          <w:szCs w:val="24"/>
          <w:lang w:val="en-US" w:eastAsia="en-US"/>
        </w:rPr>
      </w:pPr>
      <w:r w:rsidRPr="00D927A6">
        <w:rPr>
          <w:b/>
          <w:bCs/>
          <w:sz w:val="24"/>
          <w:szCs w:val="24"/>
          <w:lang w:val="en-US" w:eastAsia="en-US"/>
        </w:rPr>
        <w:t>SUGGESTIONS FOR IMPROVEMENT:</w:t>
      </w:r>
    </w:p>
    <w:p w14:paraId="1A75972B" w14:textId="77777777" w:rsidR="00D927A6" w:rsidRPr="00D927A6" w:rsidRDefault="00D927A6" w:rsidP="00D927A6">
      <w:pPr>
        <w:numPr>
          <w:ilvl w:val="0"/>
          <w:numId w:val="184"/>
        </w:numPr>
        <w:spacing w:before="100" w:beforeAutospacing="1" w:after="100" w:afterAutospacing="1" w:line="240" w:lineRule="auto"/>
        <w:ind w:right="0"/>
        <w:jc w:val="left"/>
        <w:rPr>
          <w:sz w:val="24"/>
          <w:szCs w:val="24"/>
          <w:lang w:val="en-US" w:eastAsia="en-US"/>
        </w:rPr>
      </w:pPr>
      <w:r w:rsidRPr="00D927A6">
        <w:rPr>
          <w:sz w:val="24"/>
          <w:szCs w:val="24"/>
          <w:lang w:val="en-US" w:eastAsia="en-US"/>
        </w:rPr>
        <w:t>Fix a single, invariant definition of Φ with clear computational rules.</w:t>
      </w:r>
    </w:p>
    <w:p w14:paraId="2C351707" w14:textId="77777777" w:rsidR="00D927A6" w:rsidRPr="00D927A6" w:rsidRDefault="00D927A6" w:rsidP="00D927A6">
      <w:pPr>
        <w:numPr>
          <w:ilvl w:val="0"/>
          <w:numId w:val="184"/>
        </w:numPr>
        <w:spacing w:before="100" w:beforeAutospacing="1" w:after="100" w:afterAutospacing="1" w:line="240" w:lineRule="auto"/>
        <w:ind w:right="0"/>
        <w:jc w:val="left"/>
        <w:rPr>
          <w:sz w:val="24"/>
          <w:szCs w:val="24"/>
          <w:lang w:val="en-US" w:eastAsia="en-US"/>
        </w:rPr>
      </w:pPr>
      <w:r w:rsidRPr="00D927A6">
        <w:rPr>
          <w:sz w:val="24"/>
          <w:szCs w:val="24"/>
          <w:lang w:val="en-US" w:eastAsia="en-US"/>
        </w:rPr>
        <w:t>Demonstrate robust, unique predictions that differ from functionalist or global-workspace models.</w:t>
      </w:r>
    </w:p>
    <w:p w14:paraId="0BC1292F" w14:textId="77777777" w:rsidR="00D927A6" w:rsidRPr="00D927A6" w:rsidRDefault="00D927A6" w:rsidP="00D927A6">
      <w:pPr>
        <w:numPr>
          <w:ilvl w:val="0"/>
          <w:numId w:val="184"/>
        </w:numPr>
        <w:spacing w:before="100" w:beforeAutospacing="1" w:after="100" w:afterAutospacing="1" w:line="240" w:lineRule="auto"/>
        <w:ind w:right="0"/>
        <w:jc w:val="left"/>
        <w:rPr>
          <w:sz w:val="24"/>
          <w:szCs w:val="24"/>
          <w:lang w:val="en-US" w:eastAsia="en-US"/>
        </w:rPr>
      </w:pPr>
      <w:r w:rsidRPr="00D927A6">
        <w:rPr>
          <w:sz w:val="24"/>
          <w:szCs w:val="24"/>
          <w:lang w:val="en-US" w:eastAsia="en-US"/>
        </w:rPr>
        <w:t>Establish experimentally discriminable cases where IIT succeeds and alternatives fail.</w:t>
      </w:r>
    </w:p>
    <w:p w14:paraId="0C55A80D" w14:textId="77777777" w:rsidR="00D927A6" w:rsidRPr="00D927A6" w:rsidRDefault="00D927A6" w:rsidP="00D927A6">
      <w:pPr>
        <w:numPr>
          <w:ilvl w:val="0"/>
          <w:numId w:val="184"/>
        </w:numPr>
        <w:spacing w:before="100" w:beforeAutospacing="1" w:after="100" w:afterAutospacing="1" w:line="240" w:lineRule="auto"/>
        <w:ind w:right="0"/>
        <w:jc w:val="left"/>
        <w:rPr>
          <w:sz w:val="24"/>
          <w:szCs w:val="24"/>
          <w:lang w:val="en-US" w:eastAsia="en-US"/>
        </w:rPr>
      </w:pPr>
      <w:r w:rsidRPr="00D927A6">
        <w:rPr>
          <w:sz w:val="24"/>
          <w:szCs w:val="24"/>
          <w:lang w:val="en-US" w:eastAsia="en-US"/>
        </w:rPr>
        <w:t>Reduce reliance on intuition-driven axioms by grounding them in independent physical principles.</w:t>
      </w:r>
    </w:p>
    <w:p w14:paraId="4D1CA222" w14:textId="77777777" w:rsidR="00D927A6" w:rsidRPr="00D927A6" w:rsidRDefault="00D927A6" w:rsidP="00D927A6">
      <w:pPr>
        <w:numPr>
          <w:ilvl w:val="0"/>
          <w:numId w:val="184"/>
        </w:numPr>
        <w:spacing w:before="100" w:beforeAutospacing="1" w:after="100" w:afterAutospacing="1" w:line="240" w:lineRule="auto"/>
        <w:ind w:right="0"/>
        <w:jc w:val="left"/>
        <w:rPr>
          <w:sz w:val="24"/>
          <w:szCs w:val="24"/>
          <w:lang w:val="en-US" w:eastAsia="en-US"/>
        </w:rPr>
      </w:pPr>
      <w:r w:rsidRPr="00D927A6">
        <w:rPr>
          <w:sz w:val="24"/>
          <w:szCs w:val="24"/>
          <w:lang w:val="en-US" w:eastAsia="en-US"/>
        </w:rPr>
        <w:t>Clarify the relationship between Φ and neural dynamics at biologically realistic scales.</w:t>
      </w:r>
    </w:p>
    <w:p w14:paraId="5E84E105" w14:textId="77777777" w:rsidR="00D927A6" w:rsidRPr="00D927A6" w:rsidRDefault="00D927A6" w:rsidP="00D927A6">
      <w:pPr>
        <w:spacing w:before="0" w:line="240" w:lineRule="auto"/>
        <w:ind w:right="0"/>
        <w:jc w:val="left"/>
        <w:rPr>
          <w:sz w:val="24"/>
          <w:szCs w:val="24"/>
          <w:lang w:val="en-US" w:eastAsia="en-US"/>
        </w:rPr>
      </w:pPr>
      <w:r w:rsidRPr="00D927A6">
        <w:rPr>
          <w:sz w:val="24"/>
          <w:szCs w:val="24"/>
          <w:lang w:val="en-US" w:eastAsia="en-US"/>
        </w:rPr>
        <w:pict w14:anchorId="6537CF10">
          <v:rect id="_x0000_i3644" style="width:0;height:1.5pt" o:hralign="center" o:hrstd="t" o:hr="t" fillcolor="#a0a0a0" stroked="f"/>
        </w:pict>
      </w:r>
    </w:p>
    <w:p w14:paraId="2AB96186" w14:textId="77777777" w:rsidR="00D927A6" w:rsidRPr="00D927A6" w:rsidRDefault="00D927A6" w:rsidP="00D927A6">
      <w:pPr>
        <w:spacing w:before="100" w:beforeAutospacing="1" w:after="100" w:afterAutospacing="1" w:line="240" w:lineRule="auto"/>
        <w:ind w:right="0"/>
        <w:jc w:val="left"/>
        <w:outlineLvl w:val="1"/>
        <w:rPr>
          <w:b/>
          <w:bCs/>
          <w:sz w:val="24"/>
          <w:szCs w:val="24"/>
          <w:lang w:val="en-US" w:eastAsia="en-US"/>
        </w:rPr>
      </w:pPr>
      <w:r w:rsidRPr="00D927A6">
        <w:rPr>
          <w:b/>
          <w:bCs/>
          <w:sz w:val="24"/>
          <w:szCs w:val="24"/>
          <w:lang w:val="en-US" w:eastAsia="en-US"/>
        </w:rPr>
        <w:t>COMPARATIVE POSITIONING:</w:t>
      </w:r>
    </w:p>
    <w:p w14:paraId="24DF09F4" w14:textId="77777777" w:rsidR="00D927A6" w:rsidRPr="00D927A6" w:rsidRDefault="00D927A6" w:rsidP="00D927A6">
      <w:pPr>
        <w:spacing w:before="100" w:beforeAutospacing="1" w:after="100" w:afterAutospacing="1" w:line="240" w:lineRule="auto"/>
        <w:ind w:right="0"/>
        <w:jc w:val="left"/>
        <w:rPr>
          <w:sz w:val="24"/>
          <w:szCs w:val="24"/>
          <w:lang w:val="en-US" w:eastAsia="en-US"/>
        </w:rPr>
      </w:pPr>
      <w:r w:rsidRPr="00D927A6">
        <w:rPr>
          <w:sz w:val="24"/>
          <w:szCs w:val="24"/>
          <w:lang w:val="en-US" w:eastAsia="en-US"/>
        </w:rPr>
        <w:t xml:space="preserve">Based on </w:t>
      </w:r>
      <w:r w:rsidRPr="00D927A6">
        <w:rPr>
          <w:b/>
          <w:bCs/>
          <w:sz w:val="24"/>
          <w:szCs w:val="24"/>
          <w:lang w:val="en-US" w:eastAsia="en-US"/>
        </w:rPr>
        <w:t>S(T) ≈ 59.3%</w:t>
      </w:r>
      <w:r w:rsidRPr="00D927A6">
        <w:rPr>
          <w:sz w:val="24"/>
          <w:szCs w:val="24"/>
          <w:lang w:val="en-US" w:eastAsia="en-US"/>
        </w:rPr>
        <w:t>, this theory is comparable to:</w:t>
      </w:r>
    </w:p>
    <w:p w14:paraId="1B8D98EE" w14:textId="77777777" w:rsidR="00D927A6" w:rsidRPr="00D927A6" w:rsidRDefault="00D927A6" w:rsidP="00D927A6">
      <w:pPr>
        <w:numPr>
          <w:ilvl w:val="0"/>
          <w:numId w:val="185"/>
        </w:numPr>
        <w:spacing w:before="100" w:beforeAutospacing="1" w:after="100" w:afterAutospacing="1" w:line="240" w:lineRule="auto"/>
        <w:ind w:right="0"/>
        <w:jc w:val="left"/>
        <w:rPr>
          <w:sz w:val="24"/>
          <w:szCs w:val="24"/>
          <w:lang w:val="en-US" w:eastAsia="en-US"/>
        </w:rPr>
      </w:pPr>
      <w:r w:rsidRPr="00D927A6">
        <w:rPr>
          <w:b/>
          <w:bCs/>
          <w:sz w:val="24"/>
          <w:szCs w:val="24"/>
          <w:lang w:val="en-US" w:eastAsia="en-US"/>
        </w:rPr>
        <w:t>Moderate framework</w:t>
      </w:r>
      <w:r w:rsidRPr="00D927A6">
        <w:rPr>
          <w:sz w:val="24"/>
          <w:szCs w:val="24"/>
          <w:lang w:val="en-US" w:eastAsia="en-US"/>
        </w:rPr>
        <w:t xml:space="preserve"> — ontologically bold and mathematically ambitious, but empirically underconstrained.</w:t>
      </w:r>
    </w:p>
    <w:p w14:paraId="22309A49" w14:textId="77777777" w:rsidR="00D927A6" w:rsidRPr="00D927A6" w:rsidRDefault="00D927A6" w:rsidP="00D927A6">
      <w:pPr>
        <w:spacing w:before="0" w:line="240" w:lineRule="auto"/>
        <w:ind w:right="0"/>
        <w:jc w:val="left"/>
        <w:rPr>
          <w:sz w:val="24"/>
          <w:szCs w:val="24"/>
          <w:lang w:val="en-US" w:eastAsia="en-US"/>
        </w:rPr>
      </w:pPr>
      <w:r w:rsidRPr="00D927A6">
        <w:rPr>
          <w:sz w:val="24"/>
          <w:szCs w:val="24"/>
          <w:lang w:val="en-US" w:eastAsia="en-US"/>
        </w:rPr>
        <w:pict w14:anchorId="290F7E6B">
          <v:rect id="_x0000_i3645" style="width:0;height:1.5pt" o:hralign="center" o:hrstd="t" o:hr="t" fillcolor="#a0a0a0" stroked="f"/>
        </w:pict>
      </w:r>
    </w:p>
    <w:p w14:paraId="3D9BA25C" w14:textId="77777777" w:rsidR="00D927A6" w:rsidRPr="00D927A6" w:rsidRDefault="00D927A6" w:rsidP="00D927A6">
      <w:pPr>
        <w:spacing w:before="100" w:beforeAutospacing="1" w:after="100" w:afterAutospacing="1" w:line="240" w:lineRule="auto"/>
        <w:ind w:right="0"/>
        <w:jc w:val="left"/>
        <w:rPr>
          <w:sz w:val="24"/>
          <w:szCs w:val="24"/>
          <w:lang w:val="en-US" w:eastAsia="en-US"/>
        </w:rPr>
      </w:pPr>
      <w:r w:rsidRPr="00D927A6">
        <w:rPr>
          <w:b/>
          <w:bCs/>
          <w:sz w:val="24"/>
          <w:szCs w:val="24"/>
          <w:lang w:val="en-US" w:eastAsia="en-US"/>
        </w:rPr>
        <w:t>Summary Judgment:</w:t>
      </w:r>
      <w:r w:rsidRPr="00D927A6">
        <w:rPr>
          <w:sz w:val="24"/>
          <w:szCs w:val="24"/>
          <w:lang w:val="en-US" w:eastAsia="en-US"/>
        </w:rPr>
        <w:br/>
        <w:t xml:space="preserve">Under the Structural–Bayesian I-C-O-N framework, the Integrated Information Theory of Consciousness occupies an </w:t>
      </w:r>
      <w:r w:rsidRPr="00D927A6">
        <w:rPr>
          <w:b/>
          <w:bCs/>
          <w:sz w:val="24"/>
          <w:szCs w:val="24"/>
          <w:lang w:val="en-US" w:eastAsia="en-US"/>
        </w:rPr>
        <w:t>intermediate epistemic position</w:t>
      </w:r>
      <w:r w:rsidRPr="00D927A6">
        <w:rPr>
          <w:sz w:val="24"/>
          <w:szCs w:val="24"/>
          <w:lang w:val="en-US" w:eastAsia="en-US"/>
        </w:rPr>
        <w:t xml:space="preserve">. Unlike many consciousness theories, it makes </w:t>
      </w:r>
      <w:r w:rsidRPr="00D927A6">
        <w:rPr>
          <w:sz w:val="24"/>
          <w:szCs w:val="24"/>
          <w:lang w:val="en-US" w:eastAsia="en-US"/>
        </w:rPr>
        <w:lastRenderedPageBreak/>
        <w:t xml:space="preserve">strong ontological commitments and excludes large classes of systems—earning it nontrivial constraint power. However, its internal instability, measurement ambiguity, and limited empirical traction prevent it from achieving high structural admissibility. At present, IIT functions more as a </w:t>
      </w:r>
      <w:r w:rsidRPr="00D927A6">
        <w:rPr>
          <w:i/>
          <w:iCs/>
          <w:sz w:val="24"/>
          <w:szCs w:val="24"/>
          <w:lang w:val="en-US" w:eastAsia="en-US"/>
        </w:rPr>
        <w:t>metaphysically explicit research program</w:t>
      </w:r>
      <w:r w:rsidRPr="00D927A6">
        <w:rPr>
          <w:sz w:val="24"/>
          <w:szCs w:val="24"/>
          <w:lang w:val="en-US" w:eastAsia="en-US"/>
        </w:rPr>
        <w:t xml:space="preserve"> than as a mature, tightly constrained scientific theory.</w:t>
      </w:r>
    </w:p>
    <w:p w14:paraId="0A5DD50D" w14:textId="77777777" w:rsidR="00D927A6" w:rsidRPr="00D927A6" w:rsidRDefault="00D927A6" w:rsidP="00D927A6">
      <w:pPr>
        <w:pStyle w:val="Heading1"/>
        <w:rPr>
          <w:lang w:val="en-US" w:eastAsia="en-US"/>
        </w:rPr>
      </w:pPr>
      <w:bookmarkStart w:id="37" w:name="_Toc219235857"/>
      <w:r w:rsidRPr="00D927A6">
        <w:rPr>
          <w:bCs/>
          <w:lang w:val="en-US" w:eastAsia="en-US"/>
        </w:rPr>
        <w:lastRenderedPageBreak/>
        <w:t>THEORY:</w:t>
      </w:r>
      <w:r w:rsidRPr="00D927A6">
        <w:rPr>
          <w:lang w:val="en-US" w:eastAsia="en-US"/>
        </w:rPr>
        <w:t xml:space="preserve"> Paleocontact Theory (Ancient Astronaut Hypothesis)</w:t>
      </w:r>
      <w:bookmarkEnd w:id="37"/>
    </w:p>
    <w:p w14:paraId="4CC31309" w14:textId="77777777" w:rsidR="00D927A6" w:rsidRPr="00D927A6" w:rsidRDefault="00D927A6" w:rsidP="00D927A6">
      <w:pPr>
        <w:spacing w:before="0" w:line="240" w:lineRule="auto"/>
        <w:ind w:right="0"/>
        <w:jc w:val="left"/>
        <w:rPr>
          <w:sz w:val="24"/>
          <w:szCs w:val="24"/>
          <w:lang w:val="en-US" w:eastAsia="en-US"/>
        </w:rPr>
      </w:pPr>
      <w:r w:rsidRPr="00D927A6">
        <w:rPr>
          <w:sz w:val="24"/>
          <w:szCs w:val="24"/>
          <w:lang w:val="en-US" w:eastAsia="en-US"/>
        </w:rPr>
        <w:pict w14:anchorId="52718E09">
          <v:rect id="_x0000_i3646" style="width:0;height:1.5pt" o:hralign="center" o:hrstd="t" o:hr="t" fillcolor="#a0a0a0" stroked="f"/>
        </w:pict>
      </w:r>
    </w:p>
    <w:p w14:paraId="72BE2CC3" w14:textId="77777777" w:rsidR="00D927A6" w:rsidRPr="00D927A6" w:rsidRDefault="00D927A6" w:rsidP="00D927A6">
      <w:pPr>
        <w:spacing w:before="100" w:beforeAutospacing="1" w:after="100" w:afterAutospacing="1" w:line="240" w:lineRule="auto"/>
        <w:ind w:right="0"/>
        <w:jc w:val="left"/>
        <w:outlineLvl w:val="1"/>
        <w:rPr>
          <w:b/>
          <w:bCs/>
          <w:sz w:val="24"/>
          <w:szCs w:val="24"/>
          <w:lang w:val="en-US" w:eastAsia="en-US"/>
        </w:rPr>
      </w:pPr>
      <w:r w:rsidRPr="00D927A6">
        <w:rPr>
          <w:b/>
          <w:bCs/>
          <w:sz w:val="24"/>
          <w:szCs w:val="24"/>
          <w:lang w:val="en-US" w:eastAsia="en-US"/>
        </w:rPr>
        <w:t>EXTRACTED CORE CLAIMS:</w:t>
      </w:r>
    </w:p>
    <w:p w14:paraId="04C835A5" w14:textId="77777777" w:rsidR="00D927A6" w:rsidRPr="00D927A6" w:rsidRDefault="00D927A6" w:rsidP="00D927A6">
      <w:pPr>
        <w:numPr>
          <w:ilvl w:val="0"/>
          <w:numId w:val="186"/>
        </w:numPr>
        <w:spacing w:before="100" w:beforeAutospacing="1" w:after="100" w:afterAutospacing="1" w:line="240" w:lineRule="auto"/>
        <w:ind w:right="0"/>
        <w:jc w:val="left"/>
        <w:rPr>
          <w:sz w:val="24"/>
          <w:szCs w:val="24"/>
          <w:lang w:val="en-US" w:eastAsia="en-US"/>
        </w:rPr>
      </w:pPr>
      <w:r w:rsidRPr="00D927A6">
        <w:rPr>
          <w:sz w:val="24"/>
          <w:szCs w:val="24"/>
          <w:lang w:val="en-US" w:eastAsia="en-US"/>
        </w:rPr>
        <w:t>Extraterrestrial intelligent beings visited Earth in prehistoric or ancient times.</w:t>
      </w:r>
    </w:p>
    <w:p w14:paraId="0FBEB7B6" w14:textId="77777777" w:rsidR="00D927A6" w:rsidRPr="00D927A6" w:rsidRDefault="00D927A6" w:rsidP="00D927A6">
      <w:pPr>
        <w:numPr>
          <w:ilvl w:val="0"/>
          <w:numId w:val="186"/>
        </w:numPr>
        <w:spacing w:before="100" w:beforeAutospacing="1" w:after="100" w:afterAutospacing="1" w:line="240" w:lineRule="auto"/>
        <w:ind w:right="0"/>
        <w:jc w:val="left"/>
        <w:rPr>
          <w:sz w:val="24"/>
          <w:szCs w:val="24"/>
          <w:lang w:val="en-US" w:eastAsia="en-US"/>
        </w:rPr>
      </w:pPr>
      <w:r w:rsidRPr="00D927A6">
        <w:rPr>
          <w:sz w:val="24"/>
          <w:szCs w:val="24"/>
          <w:lang w:val="en-US" w:eastAsia="en-US"/>
        </w:rPr>
        <w:t>These beings interacted with early human civilizations and influenced their technological, cultural, or religious development.</w:t>
      </w:r>
    </w:p>
    <w:p w14:paraId="229A8082" w14:textId="77777777" w:rsidR="00D927A6" w:rsidRPr="00D927A6" w:rsidRDefault="00D927A6" w:rsidP="00D927A6">
      <w:pPr>
        <w:numPr>
          <w:ilvl w:val="0"/>
          <w:numId w:val="186"/>
        </w:numPr>
        <w:spacing w:before="100" w:beforeAutospacing="1" w:after="100" w:afterAutospacing="1" w:line="240" w:lineRule="auto"/>
        <w:ind w:right="0"/>
        <w:jc w:val="left"/>
        <w:rPr>
          <w:sz w:val="24"/>
          <w:szCs w:val="24"/>
          <w:lang w:val="en-US" w:eastAsia="en-US"/>
        </w:rPr>
      </w:pPr>
      <w:r w:rsidRPr="00D927A6">
        <w:rPr>
          <w:sz w:val="24"/>
          <w:szCs w:val="24"/>
          <w:lang w:val="en-US" w:eastAsia="en-US"/>
        </w:rPr>
        <w:t>Certain archaeological structures, myths, artworks, and ancient texts are best explained as evidence of such contact.</w:t>
      </w:r>
    </w:p>
    <w:p w14:paraId="1C40C855" w14:textId="77777777" w:rsidR="00D927A6" w:rsidRPr="00D927A6" w:rsidRDefault="00D927A6" w:rsidP="00D927A6">
      <w:pPr>
        <w:numPr>
          <w:ilvl w:val="0"/>
          <w:numId w:val="186"/>
        </w:numPr>
        <w:spacing w:before="100" w:beforeAutospacing="1" w:after="100" w:afterAutospacing="1" w:line="240" w:lineRule="auto"/>
        <w:ind w:right="0"/>
        <w:jc w:val="left"/>
        <w:rPr>
          <w:sz w:val="24"/>
          <w:szCs w:val="24"/>
          <w:lang w:val="en-US" w:eastAsia="en-US"/>
        </w:rPr>
      </w:pPr>
      <w:r w:rsidRPr="00D927A6">
        <w:rPr>
          <w:sz w:val="24"/>
          <w:szCs w:val="24"/>
          <w:lang w:val="en-US" w:eastAsia="en-US"/>
        </w:rPr>
        <w:t>Human technological or scientific advancement at certain historical points exceeds what could plausibly arise without external assistance.</w:t>
      </w:r>
    </w:p>
    <w:p w14:paraId="7C5214D4" w14:textId="77777777" w:rsidR="00D927A6" w:rsidRPr="00D927A6" w:rsidRDefault="00D927A6" w:rsidP="00D927A6">
      <w:pPr>
        <w:numPr>
          <w:ilvl w:val="0"/>
          <w:numId w:val="186"/>
        </w:numPr>
        <w:spacing w:before="100" w:beforeAutospacing="1" w:after="100" w:afterAutospacing="1" w:line="240" w:lineRule="auto"/>
        <w:ind w:right="0"/>
        <w:jc w:val="left"/>
        <w:rPr>
          <w:sz w:val="24"/>
          <w:szCs w:val="24"/>
          <w:lang w:val="en-US" w:eastAsia="en-US"/>
        </w:rPr>
      </w:pPr>
      <w:r w:rsidRPr="00D927A6">
        <w:rPr>
          <w:sz w:val="24"/>
          <w:szCs w:val="24"/>
          <w:lang w:val="en-US" w:eastAsia="en-US"/>
        </w:rPr>
        <w:t>Some ancient accounts interpreted as gods or divine beings are misinterpretations of extraterrestrial visitors.</w:t>
      </w:r>
    </w:p>
    <w:p w14:paraId="73F612CE" w14:textId="77777777" w:rsidR="00D927A6" w:rsidRPr="00D927A6" w:rsidRDefault="00D927A6" w:rsidP="00D927A6">
      <w:pPr>
        <w:spacing w:before="0" w:line="240" w:lineRule="auto"/>
        <w:ind w:right="0"/>
        <w:jc w:val="left"/>
        <w:rPr>
          <w:sz w:val="24"/>
          <w:szCs w:val="24"/>
          <w:lang w:val="en-US" w:eastAsia="en-US"/>
        </w:rPr>
      </w:pPr>
      <w:r w:rsidRPr="00D927A6">
        <w:rPr>
          <w:sz w:val="24"/>
          <w:szCs w:val="24"/>
          <w:lang w:val="en-US" w:eastAsia="en-US"/>
        </w:rPr>
        <w:pict w14:anchorId="6962CDD4">
          <v:rect id="_x0000_i3647" style="width:0;height:1.5pt" o:hralign="center" o:hrstd="t" o:hr="t" fillcolor="#a0a0a0" stroked="f"/>
        </w:pict>
      </w:r>
    </w:p>
    <w:p w14:paraId="423C6A89" w14:textId="77777777" w:rsidR="00D927A6" w:rsidRPr="00D927A6" w:rsidRDefault="00D927A6" w:rsidP="00D927A6">
      <w:pPr>
        <w:spacing w:before="100" w:beforeAutospacing="1" w:after="100" w:afterAutospacing="1" w:line="240" w:lineRule="auto"/>
        <w:ind w:right="0"/>
        <w:jc w:val="left"/>
        <w:outlineLvl w:val="1"/>
        <w:rPr>
          <w:b/>
          <w:bCs/>
          <w:sz w:val="24"/>
          <w:szCs w:val="24"/>
          <w:lang w:val="en-US" w:eastAsia="en-US"/>
        </w:rPr>
      </w:pPr>
      <w:r w:rsidRPr="00D927A6">
        <w:rPr>
          <w:b/>
          <w:bCs/>
          <w:sz w:val="24"/>
          <w:szCs w:val="24"/>
          <w:lang w:val="en-US" w:eastAsia="en-US"/>
        </w:rPr>
        <w:t>LAYER SCORES: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155"/>
        <w:gridCol w:w="634"/>
        <w:gridCol w:w="3299"/>
      </w:tblGrid>
      <w:tr w:rsidR="00D927A6" w:rsidRPr="00D927A6" w14:paraId="20063972" w14:textId="77777777">
        <w:trPr>
          <w:tblHeader/>
          <w:tblCellSpacing w:w="15" w:type="dxa"/>
        </w:trPr>
        <w:tc>
          <w:tcPr>
            <w:tcW w:w="0" w:type="auto"/>
            <w:vAlign w:val="center"/>
            <w:hideMark/>
          </w:tcPr>
          <w:p w14:paraId="22CFF3CC" w14:textId="77777777" w:rsidR="00D927A6" w:rsidRPr="00D927A6" w:rsidRDefault="00D927A6" w:rsidP="00D927A6">
            <w:pPr>
              <w:spacing w:before="0" w:line="240" w:lineRule="auto"/>
              <w:ind w:right="0"/>
              <w:jc w:val="center"/>
              <w:rPr>
                <w:b/>
                <w:bCs/>
                <w:sz w:val="24"/>
                <w:szCs w:val="24"/>
                <w:lang w:val="en-US" w:eastAsia="en-US"/>
              </w:rPr>
            </w:pPr>
            <w:r w:rsidRPr="00D927A6">
              <w:rPr>
                <w:b/>
                <w:bCs/>
                <w:sz w:val="24"/>
                <w:szCs w:val="24"/>
                <w:lang w:val="en-US" w:eastAsia="en-US"/>
              </w:rPr>
              <w:t>Layer</w:t>
            </w:r>
          </w:p>
        </w:tc>
        <w:tc>
          <w:tcPr>
            <w:tcW w:w="0" w:type="auto"/>
            <w:vAlign w:val="center"/>
            <w:hideMark/>
          </w:tcPr>
          <w:p w14:paraId="1EC88D69" w14:textId="77777777" w:rsidR="00D927A6" w:rsidRPr="00D927A6" w:rsidRDefault="00D927A6" w:rsidP="00D927A6">
            <w:pPr>
              <w:spacing w:before="0" w:line="240" w:lineRule="auto"/>
              <w:ind w:right="0"/>
              <w:jc w:val="center"/>
              <w:rPr>
                <w:b/>
                <w:bCs/>
                <w:sz w:val="24"/>
                <w:szCs w:val="24"/>
                <w:lang w:val="en-US" w:eastAsia="en-US"/>
              </w:rPr>
            </w:pPr>
            <w:r w:rsidRPr="00D927A6">
              <w:rPr>
                <w:b/>
                <w:bCs/>
                <w:sz w:val="24"/>
                <w:szCs w:val="24"/>
                <w:lang w:val="en-US" w:eastAsia="en-US"/>
              </w:rPr>
              <w:t>Score</w:t>
            </w:r>
          </w:p>
        </w:tc>
        <w:tc>
          <w:tcPr>
            <w:tcW w:w="0" w:type="auto"/>
            <w:vAlign w:val="center"/>
            <w:hideMark/>
          </w:tcPr>
          <w:p w14:paraId="0EE5C6BF" w14:textId="77777777" w:rsidR="00D927A6" w:rsidRPr="00D927A6" w:rsidRDefault="00D927A6" w:rsidP="00D927A6">
            <w:pPr>
              <w:spacing w:before="0" w:line="240" w:lineRule="auto"/>
              <w:ind w:right="0"/>
              <w:jc w:val="center"/>
              <w:rPr>
                <w:b/>
                <w:bCs/>
                <w:sz w:val="24"/>
                <w:szCs w:val="24"/>
                <w:lang w:val="en-US" w:eastAsia="en-US"/>
              </w:rPr>
            </w:pPr>
            <w:r w:rsidRPr="00D927A6">
              <w:rPr>
                <w:b/>
                <w:bCs/>
                <w:sz w:val="24"/>
                <w:szCs w:val="24"/>
                <w:lang w:val="en-US" w:eastAsia="en-US"/>
              </w:rPr>
              <w:t>Breakdown</w:t>
            </w:r>
          </w:p>
        </w:tc>
      </w:tr>
      <w:tr w:rsidR="00D927A6" w:rsidRPr="00D927A6" w14:paraId="7B74E497" w14:textId="77777777">
        <w:trPr>
          <w:tblCellSpacing w:w="15" w:type="dxa"/>
        </w:trPr>
        <w:tc>
          <w:tcPr>
            <w:tcW w:w="0" w:type="auto"/>
            <w:vAlign w:val="center"/>
            <w:hideMark/>
          </w:tcPr>
          <w:p w14:paraId="29D69CC3" w14:textId="77777777" w:rsidR="00D927A6" w:rsidRPr="00D927A6" w:rsidRDefault="00D927A6" w:rsidP="00D927A6">
            <w:pPr>
              <w:spacing w:before="0" w:line="240" w:lineRule="auto"/>
              <w:ind w:right="0"/>
              <w:jc w:val="left"/>
              <w:rPr>
                <w:sz w:val="24"/>
                <w:szCs w:val="24"/>
                <w:lang w:val="en-US" w:eastAsia="en-US"/>
              </w:rPr>
            </w:pPr>
            <w:r w:rsidRPr="00D927A6">
              <w:rPr>
                <w:sz w:val="24"/>
                <w:szCs w:val="24"/>
                <w:lang w:val="en-US" w:eastAsia="en-US"/>
              </w:rPr>
              <w:t>I (Internal Integrity)</w:t>
            </w:r>
          </w:p>
        </w:tc>
        <w:tc>
          <w:tcPr>
            <w:tcW w:w="0" w:type="auto"/>
            <w:vAlign w:val="center"/>
            <w:hideMark/>
          </w:tcPr>
          <w:p w14:paraId="2948B038" w14:textId="77777777" w:rsidR="00D927A6" w:rsidRPr="00D927A6" w:rsidRDefault="00D927A6" w:rsidP="00D927A6">
            <w:pPr>
              <w:spacing w:before="0" w:line="240" w:lineRule="auto"/>
              <w:ind w:right="0"/>
              <w:jc w:val="left"/>
              <w:rPr>
                <w:sz w:val="24"/>
                <w:szCs w:val="24"/>
                <w:lang w:val="en-US" w:eastAsia="en-US"/>
              </w:rPr>
            </w:pPr>
            <w:r w:rsidRPr="00D927A6">
              <w:rPr>
                <w:b/>
                <w:bCs/>
                <w:sz w:val="24"/>
                <w:szCs w:val="24"/>
                <w:lang w:val="en-US" w:eastAsia="en-US"/>
              </w:rPr>
              <w:t>1 / 5</w:t>
            </w:r>
          </w:p>
        </w:tc>
        <w:tc>
          <w:tcPr>
            <w:tcW w:w="0" w:type="auto"/>
            <w:vAlign w:val="center"/>
            <w:hideMark/>
          </w:tcPr>
          <w:p w14:paraId="649D23D7" w14:textId="77777777" w:rsidR="00D927A6" w:rsidRPr="00D927A6" w:rsidRDefault="00D927A6" w:rsidP="00D927A6">
            <w:pPr>
              <w:spacing w:before="0" w:line="240" w:lineRule="auto"/>
              <w:ind w:right="0"/>
              <w:jc w:val="left"/>
              <w:rPr>
                <w:sz w:val="24"/>
                <w:szCs w:val="24"/>
                <w:lang w:val="en-US" w:eastAsia="en-US"/>
              </w:rPr>
            </w:pPr>
            <w:r w:rsidRPr="00D927A6">
              <w:rPr>
                <w:sz w:val="24"/>
                <w:szCs w:val="24"/>
                <w:lang w:val="en-US" w:eastAsia="en-US"/>
              </w:rPr>
              <w:t>A1=1, A2=0, A3=0, A4=0, A5=0</w:t>
            </w:r>
          </w:p>
        </w:tc>
      </w:tr>
      <w:tr w:rsidR="00D927A6" w:rsidRPr="00D927A6" w14:paraId="2AE29352" w14:textId="77777777">
        <w:trPr>
          <w:tblCellSpacing w:w="15" w:type="dxa"/>
        </w:trPr>
        <w:tc>
          <w:tcPr>
            <w:tcW w:w="0" w:type="auto"/>
            <w:vAlign w:val="center"/>
            <w:hideMark/>
          </w:tcPr>
          <w:p w14:paraId="4E726DDD" w14:textId="77777777" w:rsidR="00D927A6" w:rsidRPr="00D927A6" w:rsidRDefault="00D927A6" w:rsidP="00D927A6">
            <w:pPr>
              <w:spacing w:before="0" w:line="240" w:lineRule="auto"/>
              <w:ind w:right="0"/>
              <w:jc w:val="left"/>
              <w:rPr>
                <w:sz w:val="24"/>
                <w:szCs w:val="24"/>
                <w:lang w:val="en-US" w:eastAsia="en-US"/>
              </w:rPr>
            </w:pPr>
            <w:r w:rsidRPr="00D927A6">
              <w:rPr>
                <w:sz w:val="24"/>
                <w:szCs w:val="24"/>
                <w:lang w:val="en-US" w:eastAsia="en-US"/>
              </w:rPr>
              <w:t>C (Constraint Power)</w:t>
            </w:r>
          </w:p>
        </w:tc>
        <w:tc>
          <w:tcPr>
            <w:tcW w:w="0" w:type="auto"/>
            <w:vAlign w:val="center"/>
            <w:hideMark/>
          </w:tcPr>
          <w:p w14:paraId="16ED9E9D" w14:textId="77777777" w:rsidR="00D927A6" w:rsidRPr="00D927A6" w:rsidRDefault="00D927A6" w:rsidP="00D927A6">
            <w:pPr>
              <w:spacing w:before="0" w:line="240" w:lineRule="auto"/>
              <w:ind w:right="0"/>
              <w:jc w:val="left"/>
              <w:rPr>
                <w:sz w:val="24"/>
                <w:szCs w:val="24"/>
                <w:lang w:val="en-US" w:eastAsia="en-US"/>
              </w:rPr>
            </w:pPr>
            <w:r w:rsidRPr="00D927A6">
              <w:rPr>
                <w:b/>
                <w:bCs/>
                <w:sz w:val="24"/>
                <w:szCs w:val="24"/>
                <w:lang w:val="en-US" w:eastAsia="en-US"/>
              </w:rPr>
              <w:t>0 / 3</w:t>
            </w:r>
          </w:p>
        </w:tc>
        <w:tc>
          <w:tcPr>
            <w:tcW w:w="0" w:type="auto"/>
            <w:vAlign w:val="center"/>
            <w:hideMark/>
          </w:tcPr>
          <w:p w14:paraId="34EAB305" w14:textId="77777777" w:rsidR="00D927A6" w:rsidRPr="00D927A6" w:rsidRDefault="00D927A6" w:rsidP="00D927A6">
            <w:pPr>
              <w:spacing w:before="0" w:line="240" w:lineRule="auto"/>
              <w:ind w:right="0"/>
              <w:jc w:val="left"/>
              <w:rPr>
                <w:sz w:val="24"/>
                <w:szCs w:val="24"/>
                <w:lang w:val="en-US" w:eastAsia="en-US"/>
              </w:rPr>
            </w:pPr>
            <w:r w:rsidRPr="00D927A6">
              <w:rPr>
                <w:sz w:val="24"/>
                <w:szCs w:val="24"/>
                <w:lang w:val="en-US" w:eastAsia="en-US"/>
              </w:rPr>
              <w:t>B1=0, B2=0, B3=0</w:t>
            </w:r>
          </w:p>
        </w:tc>
      </w:tr>
      <w:tr w:rsidR="00D927A6" w:rsidRPr="00D927A6" w14:paraId="5F27502C" w14:textId="77777777">
        <w:trPr>
          <w:tblCellSpacing w:w="15" w:type="dxa"/>
        </w:trPr>
        <w:tc>
          <w:tcPr>
            <w:tcW w:w="0" w:type="auto"/>
            <w:vAlign w:val="center"/>
            <w:hideMark/>
          </w:tcPr>
          <w:p w14:paraId="513A75B9" w14:textId="77777777" w:rsidR="00D927A6" w:rsidRPr="00D927A6" w:rsidRDefault="00D927A6" w:rsidP="00D927A6">
            <w:pPr>
              <w:spacing w:before="0" w:line="240" w:lineRule="auto"/>
              <w:ind w:right="0"/>
              <w:jc w:val="left"/>
              <w:rPr>
                <w:sz w:val="24"/>
                <w:szCs w:val="24"/>
                <w:lang w:val="en-US" w:eastAsia="en-US"/>
              </w:rPr>
            </w:pPr>
            <w:r w:rsidRPr="00D927A6">
              <w:rPr>
                <w:sz w:val="24"/>
                <w:szCs w:val="24"/>
                <w:lang w:val="en-US" w:eastAsia="en-US"/>
              </w:rPr>
              <w:t>O (Ontological Load)</w:t>
            </w:r>
          </w:p>
        </w:tc>
        <w:tc>
          <w:tcPr>
            <w:tcW w:w="0" w:type="auto"/>
            <w:vAlign w:val="center"/>
            <w:hideMark/>
          </w:tcPr>
          <w:p w14:paraId="4AC3183E" w14:textId="77777777" w:rsidR="00D927A6" w:rsidRPr="00D927A6" w:rsidRDefault="00D927A6" w:rsidP="00D927A6">
            <w:pPr>
              <w:spacing w:before="0" w:line="240" w:lineRule="auto"/>
              <w:ind w:right="0"/>
              <w:jc w:val="left"/>
              <w:rPr>
                <w:sz w:val="24"/>
                <w:szCs w:val="24"/>
                <w:lang w:val="en-US" w:eastAsia="en-US"/>
              </w:rPr>
            </w:pPr>
            <w:r w:rsidRPr="00D927A6">
              <w:rPr>
                <w:b/>
                <w:bCs/>
                <w:sz w:val="24"/>
                <w:szCs w:val="24"/>
                <w:lang w:val="en-US" w:eastAsia="en-US"/>
              </w:rPr>
              <w:t>2 / 2</w:t>
            </w:r>
          </w:p>
        </w:tc>
        <w:tc>
          <w:tcPr>
            <w:tcW w:w="0" w:type="auto"/>
            <w:vAlign w:val="center"/>
            <w:hideMark/>
          </w:tcPr>
          <w:p w14:paraId="3985DACA" w14:textId="77777777" w:rsidR="00D927A6" w:rsidRPr="00D927A6" w:rsidRDefault="00D927A6" w:rsidP="00D927A6">
            <w:pPr>
              <w:spacing w:before="0" w:line="240" w:lineRule="auto"/>
              <w:ind w:right="0"/>
              <w:jc w:val="left"/>
              <w:rPr>
                <w:sz w:val="24"/>
                <w:szCs w:val="24"/>
                <w:lang w:val="en-US" w:eastAsia="en-US"/>
              </w:rPr>
            </w:pPr>
            <w:r w:rsidRPr="00D927A6">
              <w:rPr>
                <w:sz w:val="24"/>
                <w:szCs w:val="24"/>
                <w:lang w:val="en-US" w:eastAsia="en-US"/>
              </w:rPr>
              <w:t>C1=1, C2=1</w:t>
            </w:r>
          </w:p>
        </w:tc>
      </w:tr>
      <w:tr w:rsidR="00D927A6" w:rsidRPr="00D927A6" w14:paraId="5FEFDD12" w14:textId="77777777">
        <w:trPr>
          <w:tblCellSpacing w:w="15" w:type="dxa"/>
        </w:trPr>
        <w:tc>
          <w:tcPr>
            <w:tcW w:w="0" w:type="auto"/>
            <w:vAlign w:val="center"/>
            <w:hideMark/>
          </w:tcPr>
          <w:p w14:paraId="023B8B32" w14:textId="77777777" w:rsidR="00D927A6" w:rsidRPr="00D927A6" w:rsidRDefault="00D927A6" w:rsidP="00D927A6">
            <w:pPr>
              <w:spacing w:before="0" w:line="240" w:lineRule="auto"/>
              <w:ind w:right="0"/>
              <w:jc w:val="left"/>
              <w:rPr>
                <w:sz w:val="24"/>
                <w:szCs w:val="24"/>
                <w:lang w:val="en-US" w:eastAsia="en-US"/>
              </w:rPr>
            </w:pPr>
            <w:r w:rsidRPr="00D927A6">
              <w:rPr>
                <w:sz w:val="24"/>
                <w:szCs w:val="24"/>
                <w:lang w:val="en-US" w:eastAsia="en-US"/>
              </w:rPr>
              <w:t>N (Non-Triviality)</w:t>
            </w:r>
          </w:p>
        </w:tc>
        <w:tc>
          <w:tcPr>
            <w:tcW w:w="0" w:type="auto"/>
            <w:vAlign w:val="center"/>
            <w:hideMark/>
          </w:tcPr>
          <w:p w14:paraId="41579D29" w14:textId="77777777" w:rsidR="00D927A6" w:rsidRPr="00D927A6" w:rsidRDefault="00D927A6" w:rsidP="00D927A6">
            <w:pPr>
              <w:spacing w:before="0" w:line="240" w:lineRule="auto"/>
              <w:ind w:right="0"/>
              <w:jc w:val="left"/>
              <w:rPr>
                <w:sz w:val="24"/>
                <w:szCs w:val="24"/>
                <w:lang w:val="en-US" w:eastAsia="en-US"/>
              </w:rPr>
            </w:pPr>
            <w:r w:rsidRPr="00D927A6">
              <w:rPr>
                <w:b/>
                <w:bCs/>
                <w:sz w:val="24"/>
                <w:szCs w:val="24"/>
                <w:lang w:val="en-US" w:eastAsia="en-US"/>
              </w:rPr>
              <w:t>0.4</w:t>
            </w:r>
          </w:p>
        </w:tc>
        <w:tc>
          <w:tcPr>
            <w:tcW w:w="0" w:type="auto"/>
            <w:vAlign w:val="center"/>
            <w:hideMark/>
          </w:tcPr>
          <w:p w14:paraId="5934F6E0" w14:textId="77777777" w:rsidR="00D927A6" w:rsidRPr="00D927A6" w:rsidRDefault="00D927A6" w:rsidP="00D927A6">
            <w:pPr>
              <w:spacing w:before="0" w:line="240" w:lineRule="auto"/>
              <w:ind w:right="0"/>
              <w:jc w:val="left"/>
              <w:rPr>
                <w:sz w:val="24"/>
                <w:szCs w:val="24"/>
                <w:lang w:val="en-US" w:eastAsia="en-US"/>
              </w:rPr>
            </w:pPr>
            <w:r w:rsidRPr="00D927A6">
              <w:rPr>
                <w:sz w:val="24"/>
                <w:szCs w:val="24"/>
                <w:lang w:val="en-US" w:eastAsia="en-US"/>
              </w:rPr>
              <w:t>0.4 + 0.2×0</w:t>
            </w:r>
          </w:p>
        </w:tc>
      </w:tr>
    </w:tbl>
    <w:p w14:paraId="1000D262" w14:textId="77777777" w:rsidR="00D927A6" w:rsidRPr="00D927A6" w:rsidRDefault="00D927A6" w:rsidP="00D927A6">
      <w:pPr>
        <w:spacing w:before="0" w:line="240" w:lineRule="auto"/>
        <w:ind w:right="0"/>
        <w:jc w:val="left"/>
        <w:rPr>
          <w:sz w:val="24"/>
          <w:szCs w:val="24"/>
          <w:lang w:val="en-US" w:eastAsia="en-US"/>
        </w:rPr>
      </w:pPr>
      <w:r w:rsidRPr="00D927A6">
        <w:rPr>
          <w:sz w:val="24"/>
          <w:szCs w:val="24"/>
          <w:lang w:val="en-US" w:eastAsia="en-US"/>
        </w:rPr>
        <w:pict w14:anchorId="0E7F20B3">
          <v:rect id="_x0000_i3648" style="width:0;height:1.5pt" o:hralign="center" o:hrstd="t" o:hr="t" fillcolor="#a0a0a0" stroked="f"/>
        </w:pict>
      </w:r>
    </w:p>
    <w:p w14:paraId="0A93C116" w14:textId="77777777" w:rsidR="00D927A6" w:rsidRPr="00D927A6" w:rsidRDefault="00D927A6" w:rsidP="00D927A6">
      <w:pPr>
        <w:spacing w:before="100" w:beforeAutospacing="1" w:after="100" w:afterAutospacing="1" w:line="240" w:lineRule="auto"/>
        <w:ind w:right="0"/>
        <w:jc w:val="left"/>
        <w:outlineLvl w:val="1"/>
        <w:rPr>
          <w:b/>
          <w:bCs/>
          <w:sz w:val="24"/>
          <w:szCs w:val="24"/>
          <w:lang w:val="en-US" w:eastAsia="en-US"/>
        </w:rPr>
      </w:pPr>
      <w:r w:rsidRPr="00D927A6">
        <w:rPr>
          <w:b/>
          <w:bCs/>
          <w:sz w:val="24"/>
          <w:szCs w:val="24"/>
          <w:lang w:val="en-US" w:eastAsia="en-US"/>
        </w:rPr>
        <w:t>CALCULATIONS:</w:t>
      </w:r>
    </w:p>
    <w:p w14:paraId="61632768" w14:textId="77777777" w:rsidR="00D927A6" w:rsidRPr="00D927A6" w:rsidRDefault="00D927A6" w:rsidP="00D927A6">
      <w:pPr>
        <w:numPr>
          <w:ilvl w:val="0"/>
          <w:numId w:val="187"/>
        </w:numPr>
        <w:spacing w:before="100" w:beforeAutospacing="1" w:after="100" w:afterAutospacing="1" w:line="240" w:lineRule="auto"/>
        <w:ind w:right="0"/>
        <w:jc w:val="left"/>
        <w:rPr>
          <w:sz w:val="24"/>
          <w:szCs w:val="24"/>
          <w:lang w:val="en-US" w:eastAsia="en-US"/>
        </w:rPr>
      </w:pPr>
      <w:r w:rsidRPr="00D927A6">
        <w:rPr>
          <w:b/>
          <w:bCs/>
          <w:sz w:val="24"/>
          <w:szCs w:val="24"/>
          <w:lang w:val="en-US" w:eastAsia="en-US"/>
        </w:rPr>
        <w:t>Non-Triviality Multiplier:</w:t>
      </w:r>
      <w:r w:rsidRPr="00D927A6">
        <w:rPr>
          <w:sz w:val="24"/>
          <w:szCs w:val="24"/>
          <w:lang w:val="en-US" w:eastAsia="en-US"/>
        </w:rPr>
        <w:br/>
        <w:t xml:space="preserve">N = 0.4 + 0.2 × 0 = </w:t>
      </w:r>
      <w:r w:rsidRPr="00D927A6">
        <w:rPr>
          <w:b/>
          <w:bCs/>
          <w:sz w:val="24"/>
          <w:szCs w:val="24"/>
          <w:lang w:val="en-US" w:eastAsia="en-US"/>
        </w:rPr>
        <w:t>0.4</w:t>
      </w:r>
    </w:p>
    <w:p w14:paraId="33EBA663" w14:textId="77777777" w:rsidR="00D927A6" w:rsidRPr="00D927A6" w:rsidRDefault="00D927A6" w:rsidP="00D927A6">
      <w:pPr>
        <w:numPr>
          <w:ilvl w:val="0"/>
          <w:numId w:val="187"/>
        </w:numPr>
        <w:spacing w:before="100" w:beforeAutospacing="1" w:after="100" w:afterAutospacing="1" w:line="240" w:lineRule="auto"/>
        <w:ind w:right="0"/>
        <w:jc w:val="left"/>
        <w:rPr>
          <w:sz w:val="24"/>
          <w:szCs w:val="24"/>
          <w:lang w:val="en-US" w:eastAsia="en-US"/>
        </w:rPr>
      </w:pPr>
      <w:r w:rsidRPr="00D927A6">
        <w:rPr>
          <w:b/>
          <w:bCs/>
          <w:sz w:val="24"/>
          <w:szCs w:val="24"/>
          <w:lang w:val="en-US" w:eastAsia="en-US"/>
        </w:rPr>
        <w:lastRenderedPageBreak/>
        <w:t>Raw Score:</w:t>
      </w:r>
      <w:r w:rsidRPr="00D927A6">
        <w:rPr>
          <w:sz w:val="24"/>
          <w:szCs w:val="24"/>
          <w:lang w:val="en-US" w:eastAsia="en-US"/>
        </w:rPr>
        <w:br/>
        <w:t xml:space="preserve">2×1 + 3×0 + 4×2 = 2 + 0 + 8 = </w:t>
      </w:r>
      <w:r w:rsidRPr="00D927A6">
        <w:rPr>
          <w:b/>
          <w:bCs/>
          <w:sz w:val="24"/>
          <w:szCs w:val="24"/>
          <w:lang w:val="en-US" w:eastAsia="en-US"/>
        </w:rPr>
        <w:t>10</w:t>
      </w:r>
    </w:p>
    <w:p w14:paraId="725AE320" w14:textId="77777777" w:rsidR="00D927A6" w:rsidRPr="00D927A6" w:rsidRDefault="00D927A6" w:rsidP="00D927A6">
      <w:pPr>
        <w:numPr>
          <w:ilvl w:val="0"/>
          <w:numId w:val="187"/>
        </w:numPr>
        <w:spacing w:before="100" w:beforeAutospacing="1" w:after="100" w:afterAutospacing="1" w:line="240" w:lineRule="auto"/>
        <w:ind w:right="0"/>
        <w:jc w:val="left"/>
        <w:rPr>
          <w:sz w:val="24"/>
          <w:szCs w:val="24"/>
          <w:lang w:val="en-US" w:eastAsia="en-US"/>
        </w:rPr>
      </w:pPr>
      <w:r w:rsidRPr="00D927A6">
        <w:rPr>
          <w:b/>
          <w:bCs/>
          <w:sz w:val="24"/>
          <w:szCs w:val="24"/>
          <w:lang w:val="en-US" w:eastAsia="en-US"/>
        </w:rPr>
        <w:t>Maximum:</w:t>
      </w:r>
      <w:r w:rsidRPr="00D927A6">
        <w:rPr>
          <w:sz w:val="24"/>
          <w:szCs w:val="24"/>
          <w:lang w:val="en-US" w:eastAsia="en-US"/>
        </w:rPr>
        <w:t xml:space="preserve"> 27</w:t>
      </w:r>
    </w:p>
    <w:p w14:paraId="23C8478D" w14:textId="77777777" w:rsidR="00D927A6" w:rsidRPr="00D927A6" w:rsidRDefault="00D927A6" w:rsidP="00D927A6">
      <w:pPr>
        <w:numPr>
          <w:ilvl w:val="0"/>
          <w:numId w:val="187"/>
        </w:numPr>
        <w:spacing w:before="100" w:beforeAutospacing="1" w:after="100" w:afterAutospacing="1" w:line="240" w:lineRule="auto"/>
        <w:ind w:right="0"/>
        <w:jc w:val="left"/>
        <w:rPr>
          <w:sz w:val="24"/>
          <w:szCs w:val="24"/>
          <w:lang w:val="en-US" w:eastAsia="en-US"/>
        </w:rPr>
      </w:pPr>
      <w:r w:rsidRPr="00D927A6">
        <w:rPr>
          <w:b/>
          <w:bCs/>
          <w:sz w:val="24"/>
          <w:szCs w:val="24"/>
          <w:lang w:val="en-US" w:eastAsia="en-US"/>
        </w:rPr>
        <w:t>Structural Admissibility Score:</w:t>
      </w:r>
      <w:r w:rsidRPr="00D927A6">
        <w:rPr>
          <w:sz w:val="24"/>
          <w:szCs w:val="24"/>
          <w:lang w:val="en-US" w:eastAsia="en-US"/>
        </w:rPr>
        <w:br/>
        <w:t xml:space="preserve">S(T) = 0.4 × (10 / 27) ≈ </w:t>
      </w:r>
      <w:r w:rsidRPr="00D927A6">
        <w:rPr>
          <w:b/>
          <w:bCs/>
          <w:sz w:val="24"/>
          <w:szCs w:val="24"/>
          <w:lang w:val="en-US" w:eastAsia="en-US"/>
        </w:rPr>
        <w:t>0.148</w:t>
      </w:r>
    </w:p>
    <w:p w14:paraId="556DA8B0" w14:textId="77777777" w:rsidR="00D927A6" w:rsidRPr="00D927A6" w:rsidRDefault="00D927A6" w:rsidP="00D927A6">
      <w:pPr>
        <w:numPr>
          <w:ilvl w:val="0"/>
          <w:numId w:val="187"/>
        </w:numPr>
        <w:spacing w:before="100" w:beforeAutospacing="1" w:after="100" w:afterAutospacing="1" w:line="240" w:lineRule="auto"/>
        <w:ind w:right="0"/>
        <w:jc w:val="left"/>
        <w:rPr>
          <w:sz w:val="24"/>
          <w:szCs w:val="24"/>
          <w:lang w:val="en-US" w:eastAsia="en-US"/>
        </w:rPr>
      </w:pPr>
      <w:r w:rsidRPr="00D927A6">
        <w:rPr>
          <w:b/>
          <w:bCs/>
          <w:sz w:val="24"/>
          <w:szCs w:val="24"/>
          <w:lang w:val="en-US" w:eastAsia="en-US"/>
        </w:rPr>
        <w:t>Final Percentage:</w:t>
      </w:r>
      <w:r w:rsidRPr="00D927A6">
        <w:rPr>
          <w:sz w:val="24"/>
          <w:szCs w:val="24"/>
          <w:lang w:val="en-US" w:eastAsia="en-US"/>
        </w:rPr>
        <w:br/>
      </w:r>
      <w:r w:rsidRPr="00D927A6">
        <w:rPr>
          <w:b/>
          <w:bCs/>
          <w:sz w:val="24"/>
          <w:szCs w:val="24"/>
          <w:lang w:val="en-US" w:eastAsia="en-US"/>
        </w:rPr>
        <w:t>S(T) ≈ 14.8%</w:t>
      </w:r>
    </w:p>
    <w:p w14:paraId="6AED582E" w14:textId="77777777" w:rsidR="00D927A6" w:rsidRPr="00D927A6" w:rsidRDefault="00D927A6" w:rsidP="00D927A6">
      <w:pPr>
        <w:spacing w:before="0" w:line="240" w:lineRule="auto"/>
        <w:ind w:right="0"/>
        <w:jc w:val="left"/>
        <w:rPr>
          <w:sz w:val="24"/>
          <w:szCs w:val="24"/>
          <w:lang w:val="en-US" w:eastAsia="en-US"/>
        </w:rPr>
      </w:pPr>
      <w:r w:rsidRPr="00D927A6">
        <w:rPr>
          <w:sz w:val="24"/>
          <w:szCs w:val="24"/>
          <w:lang w:val="en-US" w:eastAsia="en-US"/>
        </w:rPr>
        <w:pict w14:anchorId="3E162EF8">
          <v:rect id="_x0000_i3649" style="width:0;height:1.5pt" o:hralign="center" o:hrstd="t" o:hr="t" fillcolor="#a0a0a0" stroked="f"/>
        </w:pict>
      </w:r>
    </w:p>
    <w:p w14:paraId="2E5CBA4C" w14:textId="77777777" w:rsidR="00D927A6" w:rsidRPr="00D927A6" w:rsidRDefault="00D927A6" w:rsidP="00D927A6">
      <w:pPr>
        <w:spacing w:before="100" w:beforeAutospacing="1" w:after="100" w:afterAutospacing="1" w:line="240" w:lineRule="auto"/>
        <w:ind w:right="0"/>
        <w:jc w:val="left"/>
        <w:outlineLvl w:val="1"/>
        <w:rPr>
          <w:b/>
          <w:bCs/>
          <w:sz w:val="24"/>
          <w:szCs w:val="24"/>
          <w:lang w:val="en-US" w:eastAsia="en-US"/>
        </w:rPr>
      </w:pPr>
      <w:r w:rsidRPr="00D927A6">
        <w:rPr>
          <w:b/>
          <w:bCs/>
          <w:sz w:val="24"/>
          <w:szCs w:val="24"/>
          <w:lang w:val="en-US" w:eastAsia="en-US"/>
        </w:rPr>
        <w:t>DETAILED JUSTIFICATIONS:</w:t>
      </w:r>
    </w:p>
    <w:p w14:paraId="3663CA81" w14:textId="77777777" w:rsidR="00D927A6" w:rsidRPr="00D927A6" w:rsidRDefault="00D927A6" w:rsidP="00D927A6">
      <w:pPr>
        <w:spacing w:before="100" w:beforeAutospacing="1" w:after="100" w:afterAutospacing="1" w:line="240" w:lineRule="auto"/>
        <w:ind w:right="0"/>
        <w:jc w:val="left"/>
        <w:outlineLvl w:val="2"/>
        <w:rPr>
          <w:b/>
          <w:bCs/>
          <w:sz w:val="24"/>
          <w:szCs w:val="24"/>
          <w:lang w:val="en-US" w:eastAsia="en-US"/>
        </w:rPr>
      </w:pPr>
      <w:r w:rsidRPr="00D927A6">
        <w:rPr>
          <w:b/>
          <w:bCs/>
          <w:i/>
          <w:iCs/>
          <w:sz w:val="24"/>
          <w:szCs w:val="24"/>
          <w:lang w:val="en-US" w:eastAsia="en-US"/>
        </w:rPr>
        <w:t>Layer I: Internal Integrity</w:t>
      </w:r>
    </w:p>
    <w:p w14:paraId="2D5C88FC" w14:textId="77777777" w:rsidR="00D927A6" w:rsidRPr="00D927A6" w:rsidRDefault="00D927A6" w:rsidP="00D927A6">
      <w:pPr>
        <w:numPr>
          <w:ilvl w:val="0"/>
          <w:numId w:val="188"/>
        </w:numPr>
        <w:spacing w:before="100" w:beforeAutospacing="1" w:after="100" w:afterAutospacing="1" w:line="240" w:lineRule="auto"/>
        <w:ind w:right="0"/>
        <w:jc w:val="left"/>
        <w:rPr>
          <w:sz w:val="24"/>
          <w:szCs w:val="24"/>
          <w:lang w:val="en-US" w:eastAsia="en-US"/>
        </w:rPr>
      </w:pPr>
      <w:r w:rsidRPr="00D927A6">
        <w:rPr>
          <w:b/>
          <w:bCs/>
          <w:sz w:val="24"/>
          <w:szCs w:val="24"/>
          <w:lang w:val="en-US" w:eastAsia="en-US"/>
        </w:rPr>
        <w:t>A1 (Logical Consistency):</w:t>
      </w:r>
      <w:r w:rsidRPr="00D927A6">
        <w:rPr>
          <w:sz w:val="24"/>
          <w:szCs w:val="24"/>
          <w:lang w:val="en-US" w:eastAsia="en-US"/>
        </w:rPr>
        <w:br/>
        <w:t>The hypothesis is not formally contradictory: extraterrestrial visitation is logically possible within known physical laws.</w:t>
      </w:r>
    </w:p>
    <w:p w14:paraId="52000862" w14:textId="77777777" w:rsidR="00D927A6" w:rsidRPr="00D927A6" w:rsidRDefault="00D927A6" w:rsidP="00D927A6">
      <w:pPr>
        <w:numPr>
          <w:ilvl w:val="0"/>
          <w:numId w:val="188"/>
        </w:numPr>
        <w:spacing w:before="100" w:beforeAutospacing="1" w:after="100" w:afterAutospacing="1" w:line="240" w:lineRule="auto"/>
        <w:ind w:right="0"/>
        <w:jc w:val="left"/>
        <w:rPr>
          <w:sz w:val="24"/>
          <w:szCs w:val="24"/>
          <w:lang w:val="en-US" w:eastAsia="en-US"/>
        </w:rPr>
      </w:pPr>
      <w:r w:rsidRPr="00D927A6">
        <w:rPr>
          <w:b/>
          <w:bCs/>
          <w:sz w:val="24"/>
          <w:szCs w:val="24"/>
          <w:lang w:val="en-US" w:eastAsia="en-US"/>
        </w:rPr>
        <w:t>A2 (Conceptual Clarity):</w:t>
      </w:r>
      <w:r w:rsidRPr="00D927A6">
        <w:rPr>
          <w:sz w:val="24"/>
          <w:szCs w:val="24"/>
          <w:lang w:val="en-US" w:eastAsia="en-US"/>
        </w:rPr>
        <w:br/>
      </w:r>
      <w:r w:rsidRPr="00D927A6">
        <w:rPr>
          <w:b/>
          <w:bCs/>
          <w:sz w:val="24"/>
          <w:szCs w:val="24"/>
          <w:lang w:val="en-US" w:eastAsia="en-US"/>
        </w:rPr>
        <w:t>Fails</w:t>
      </w:r>
      <w:r w:rsidRPr="00D927A6">
        <w:rPr>
          <w:sz w:val="24"/>
          <w:szCs w:val="24"/>
          <w:lang w:val="en-US" w:eastAsia="en-US"/>
        </w:rPr>
        <w:t xml:space="preserve">: Core terms such as </w:t>
      </w:r>
      <w:r w:rsidRPr="00D927A6">
        <w:rPr>
          <w:i/>
          <w:iCs/>
          <w:sz w:val="24"/>
          <w:szCs w:val="24"/>
          <w:lang w:val="en-US" w:eastAsia="en-US"/>
        </w:rPr>
        <w:t>advanced</w:t>
      </w:r>
      <w:r w:rsidRPr="00D927A6">
        <w:rPr>
          <w:sz w:val="24"/>
          <w:szCs w:val="24"/>
          <w:lang w:val="en-US" w:eastAsia="en-US"/>
        </w:rPr>
        <w:t xml:space="preserve">, </w:t>
      </w:r>
      <w:r w:rsidRPr="00D927A6">
        <w:rPr>
          <w:i/>
          <w:iCs/>
          <w:sz w:val="24"/>
          <w:szCs w:val="24"/>
          <w:lang w:val="en-US" w:eastAsia="en-US"/>
        </w:rPr>
        <w:t>contact</w:t>
      </w:r>
      <w:r w:rsidRPr="00D927A6">
        <w:rPr>
          <w:sz w:val="24"/>
          <w:szCs w:val="24"/>
          <w:lang w:val="en-US" w:eastAsia="en-US"/>
        </w:rPr>
        <w:t xml:space="preserve">, </w:t>
      </w:r>
      <w:r w:rsidRPr="00D927A6">
        <w:rPr>
          <w:i/>
          <w:iCs/>
          <w:sz w:val="24"/>
          <w:szCs w:val="24"/>
          <w:lang w:val="en-US" w:eastAsia="en-US"/>
        </w:rPr>
        <w:t>influence</w:t>
      </w:r>
      <w:r w:rsidRPr="00D927A6">
        <w:rPr>
          <w:sz w:val="24"/>
          <w:szCs w:val="24"/>
          <w:lang w:val="en-US" w:eastAsia="en-US"/>
        </w:rPr>
        <w:t xml:space="preserve">, and </w:t>
      </w:r>
      <w:r w:rsidRPr="00D927A6">
        <w:rPr>
          <w:i/>
          <w:iCs/>
          <w:sz w:val="24"/>
          <w:szCs w:val="24"/>
          <w:lang w:val="en-US" w:eastAsia="en-US"/>
        </w:rPr>
        <w:t>extraterrestrial</w:t>
      </w:r>
      <w:r w:rsidRPr="00D927A6">
        <w:rPr>
          <w:sz w:val="24"/>
          <w:szCs w:val="24"/>
          <w:lang w:val="en-US" w:eastAsia="en-US"/>
        </w:rPr>
        <w:t xml:space="preserve"> lack precise, operational definitions. Criteria for identifying “contact evidence” are vague and context-dependent.</w:t>
      </w:r>
    </w:p>
    <w:p w14:paraId="664E7376" w14:textId="77777777" w:rsidR="00D927A6" w:rsidRPr="00D927A6" w:rsidRDefault="00D927A6" w:rsidP="00D927A6">
      <w:pPr>
        <w:numPr>
          <w:ilvl w:val="0"/>
          <w:numId w:val="188"/>
        </w:numPr>
        <w:spacing w:before="100" w:beforeAutospacing="1" w:after="100" w:afterAutospacing="1" w:line="240" w:lineRule="auto"/>
        <w:ind w:right="0"/>
        <w:jc w:val="left"/>
        <w:rPr>
          <w:sz w:val="24"/>
          <w:szCs w:val="24"/>
          <w:lang w:val="en-US" w:eastAsia="en-US"/>
        </w:rPr>
      </w:pPr>
      <w:r w:rsidRPr="00D927A6">
        <w:rPr>
          <w:b/>
          <w:bCs/>
          <w:sz w:val="24"/>
          <w:szCs w:val="24"/>
          <w:lang w:val="en-US" w:eastAsia="en-US"/>
        </w:rPr>
        <w:t>A3 (Application Reproducibility):</w:t>
      </w:r>
      <w:r w:rsidRPr="00D927A6">
        <w:rPr>
          <w:sz w:val="24"/>
          <w:szCs w:val="24"/>
          <w:lang w:val="en-US" w:eastAsia="en-US"/>
        </w:rPr>
        <w:br/>
      </w:r>
      <w:r w:rsidRPr="00D927A6">
        <w:rPr>
          <w:b/>
          <w:bCs/>
          <w:sz w:val="24"/>
          <w:szCs w:val="24"/>
          <w:lang w:val="en-US" w:eastAsia="en-US"/>
        </w:rPr>
        <w:t>Fails</w:t>
      </w:r>
      <w:r w:rsidRPr="00D927A6">
        <w:rPr>
          <w:sz w:val="24"/>
          <w:szCs w:val="24"/>
          <w:lang w:val="en-US" w:eastAsia="en-US"/>
        </w:rPr>
        <w:t>: Independent researchers examining the same archaeological or textual evidence routinely reach incompatible conclusions, heavily dependent on interpretive judgment.</w:t>
      </w:r>
    </w:p>
    <w:p w14:paraId="6AB06A3B" w14:textId="77777777" w:rsidR="00D927A6" w:rsidRPr="00D927A6" w:rsidRDefault="00D927A6" w:rsidP="00D927A6">
      <w:pPr>
        <w:numPr>
          <w:ilvl w:val="0"/>
          <w:numId w:val="188"/>
        </w:numPr>
        <w:spacing w:before="100" w:beforeAutospacing="1" w:after="100" w:afterAutospacing="1" w:line="240" w:lineRule="auto"/>
        <w:ind w:right="0"/>
        <w:jc w:val="left"/>
        <w:rPr>
          <w:sz w:val="24"/>
          <w:szCs w:val="24"/>
          <w:lang w:val="en-US" w:eastAsia="en-US"/>
        </w:rPr>
      </w:pPr>
      <w:r w:rsidRPr="00D927A6">
        <w:rPr>
          <w:b/>
          <w:bCs/>
          <w:sz w:val="24"/>
          <w:szCs w:val="24"/>
          <w:lang w:val="en-US" w:eastAsia="en-US"/>
        </w:rPr>
        <w:t>A4 (Absence of Ad Hoc Elements):</w:t>
      </w:r>
      <w:r w:rsidRPr="00D927A6">
        <w:rPr>
          <w:sz w:val="24"/>
          <w:szCs w:val="24"/>
          <w:lang w:val="en-US" w:eastAsia="en-US"/>
        </w:rPr>
        <w:br/>
      </w:r>
      <w:r w:rsidRPr="00D927A6">
        <w:rPr>
          <w:b/>
          <w:bCs/>
          <w:sz w:val="24"/>
          <w:szCs w:val="24"/>
          <w:lang w:val="en-US" w:eastAsia="en-US"/>
        </w:rPr>
        <w:t>Fails</w:t>
      </w:r>
      <w:r w:rsidRPr="00D927A6">
        <w:rPr>
          <w:sz w:val="24"/>
          <w:szCs w:val="24"/>
          <w:lang w:val="en-US" w:eastAsia="en-US"/>
        </w:rPr>
        <w:t>: Extraterrestrial intervention is repeatedly invoked to patch explanatory gaps when conventional archaeological or historical explanations are incomplete.</w:t>
      </w:r>
    </w:p>
    <w:p w14:paraId="0CE836A6" w14:textId="77777777" w:rsidR="00D927A6" w:rsidRPr="00D927A6" w:rsidRDefault="00D927A6" w:rsidP="00D927A6">
      <w:pPr>
        <w:numPr>
          <w:ilvl w:val="0"/>
          <w:numId w:val="188"/>
        </w:numPr>
        <w:spacing w:before="100" w:beforeAutospacing="1" w:after="100" w:afterAutospacing="1" w:line="240" w:lineRule="auto"/>
        <w:ind w:right="0"/>
        <w:jc w:val="left"/>
        <w:rPr>
          <w:sz w:val="24"/>
          <w:szCs w:val="24"/>
          <w:lang w:val="en-US" w:eastAsia="en-US"/>
        </w:rPr>
      </w:pPr>
      <w:r w:rsidRPr="00D927A6">
        <w:rPr>
          <w:b/>
          <w:bCs/>
          <w:sz w:val="24"/>
          <w:szCs w:val="24"/>
          <w:lang w:val="en-US" w:eastAsia="en-US"/>
        </w:rPr>
        <w:t>A5 (Explicit Domain Specification):</w:t>
      </w:r>
      <w:r w:rsidRPr="00D927A6">
        <w:rPr>
          <w:sz w:val="24"/>
          <w:szCs w:val="24"/>
          <w:lang w:val="en-US" w:eastAsia="en-US"/>
        </w:rPr>
        <w:br/>
      </w:r>
      <w:r w:rsidRPr="00D927A6">
        <w:rPr>
          <w:b/>
          <w:bCs/>
          <w:sz w:val="24"/>
          <w:szCs w:val="24"/>
          <w:lang w:val="en-US" w:eastAsia="en-US"/>
        </w:rPr>
        <w:t>Fails</w:t>
      </w:r>
      <w:r w:rsidRPr="00D927A6">
        <w:rPr>
          <w:sz w:val="24"/>
          <w:szCs w:val="24"/>
          <w:lang w:val="en-US" w:eastAsia="en-US"/>
        </w:rPr>
        <w:t>: The theory lacks clear temporal, cultural, or evidential boundaries and is often applied opportunistically across unrelated civilizations.</w:t>
      </w:r>
    </w:p>
    <w:p w14:paraId="43853048" w14:textId="77777777" w:rsidR="00D927A6" w:rsidRPr="00D927A6" w:rsidRDefault="00D927A6" w:rsidP="00D927A6">
      <w:pPr>
        <w:spacing w:before="0" w:line="240" w:lineRule="auto"/>
        <w:ind w:right="0"/>
        <w:jc w:val="left"/>
        <w:rPr>
          <w:sz w:val="24"/>
          <w:szCs w:val="24"/>
          <w:lang w:val="en-US" w:eastAsia="en-US"/>
        </w:rPr>
      </w:pPr>
      <w:r w:rsidRPr="00D927A6">
        <w:rPr>
          <w:sz w:val="24"/>
          <w:szCs w:val="24"/>
          <w:lang w:val="en-US" w:eastAsia="en-US"/>
        </w:rPr>
        <w:lastRenderedPageBreak/>
        <w:pict w14:anchorId="7414C5EB">
          <v:rect id="_x0000_i3650" style="width:0;height:1.5pt" o:hralign="center" o:hrstd="t" o:hr="t" fillcolor="#a0a0a0" stroked="f"/>
        </w:pict>
      </w:r>
    </w:p>
    <w:p w14:paraId="679A19EA" w14:textId="77777777" w:rsidR="00D927A6" w:rsidRPr="00D927A6" w:rsidRDefault="00D927A6" w:rsidP="00D927A6">
      <w:pPr>
        <w:spacing w:before="100" w:beforeAutospacing="1" w:after="100" w:afterAutospacing="1" w:line="240" w:lineRule="auto"/>
        <w:ind w:right="0"/>
        <w:jc w:val="left"/>
        <w:outlineLvl w:val="2"/>
        <w:rPr>
          <w:b/>
          <w:bCs/>
          <w:sz w:val="24"/>
          <w:szCs w:val="24"/>
          <w:lang w:val="en-US" w:eastAsia="en-US"/>
        </w:rPr>
      </w:pPr>
      <w:r w:rsidRPr="00D927A6">
        <w:rPr>
          <w:b/>
          <w:bCs/>
          <w:i/>
          <w:iCs/>
          <w:sz w:val="24"/>
          <w:szCs w:val="24"/>
          <w:lang w:val="en-US" w:eastAsia="en-US"/>
        </w:rPr>
        <w:t>Layer C: Constraint Power</w:t>
      </w:r>
    </w:p>
    <w:p w14:paraId="1DE10518" w14:textId="77777777" w:rsidR="00D927A6" w:rsidRPr="00D927A6" w:rsidRDefault="00D927A6" w:rsidP="00D927A6">
      <w:pPr>
        <w:numPr>
          <w:ilvl w:val="0"/>
          <w:numId w:val="189"/>
        </w:numPr>
        <w:spacing w:before="100" w:beforeAutospacing="1" w:after="100" w:afterAutospacing="1" w:line="240" w:lineRule="auto"/>
        <w:ind w:right="0"/>
        <w:jc w:val="left"/>
        <w:rPr>
          <w:sz w:val="24"/>
          <w:szCs w:val="24"/>
          <w:lang w:val="en-US" w:eastAsia="en-US"/>
        </w:rPr>
      </w:pPr>
      <w:r w:rsidRPr="00D927A6">
        <w:rPr>
          <w:b/>
          <w:bCs/>
          <w:sz w:val="24"/>
          <w:szCs w:val="24"/>
          <w:lang w:val="en-US" w:eastAsia="en-US"/>
        </w:rPr>
        <w:t>B1 (Model Exclusion):</w:t>
      </w:r>
      <w:r w:rsidRPr="00D927A6">
        <w:rPr>
          <w:sz w:val="24"/>
          <w:szCs w:val="24"/>
          <w:lang w:val="en-US" w:eastAsia="en-US"/>
        </w:rPr>
        <w:br/>
      </w:r>
      <w:r w:rsidRPr="00D927A6">
        <w:rPr>
          <w:b/>
          <w:bCs/>
          <w:sz w:val="24"/>
          <w:szCs w:val="24"/>
          <w:lang w:val="en-US" w:eastAsia="en-US"/>
        </w:rPr>
        <w:t>Fails</w:t>
      </w:r>
      <w:r w:rsidRPr="00D927A6">
        <w:rPr>
          <w:sz w:val="24"/>
          <w:szCs w:val="24"/>
          <w:lang w:val="en-US" w:eastAsia="en-US"/>
        </w:rPr>
        <w:t>: Paleocontact does not exclude any internally consistent historical or archaeological model; it is compatible with virtually all evidence.</w:t>
      </w:r>
    </w:p>
    <w:p w14:paraId="5C8D3073" w14:textId="77777777" w:rsidR="00D927A6" w:rsidRPr="00D927A6" w:rsidRDefault="00D927A6" w:rsidP="00D927A6">
      <w:pPr>
        <w:numPr>
          <w:ilvl w:val="0"/>
          <w:numId w:val="189"/>
        </w:numPr>
        <w:spacing w:before="100" w:beforeAutospacing="1" w:after="100" w:afterAutospacing="1" w:line="240" w:lineRule="auto"/>
        <w:ind w:right="0"/>
        <w:jc w:val="left"/>
        <w:rPr>
          <w:sz w:val="24"/>
          <w:szCs w:val="24"/>
          <w:lang w:val="en-US" w:eastAsia="en-US"/>
        </w:rPr>
      </w:pPr>
      <w:r w:rsidRPr="00D927A6">
        <w:rPr>
          <w:b/>
          <w:bCs/>
          <w:sz w:val="24"/>
          <w:szCs w:val="24"/>
          <w:lang w:val="en-US" w:eastAsia="en-US"/>
        </w:rPr>
        <w:t>B2 (Non-Definitional Exclusion):</w:t>
      </w:r>
      <w:r w:rsidRPr="00D927A6">
        <w:rPr>
          <w:sz w:val="24"/>
          <w:szCs w:val="24"/>
          <w:lang w:val="en-US" w:eastAsia="en-US"/>
        </w:rPr>
        <w:br/>
      </w:r>
      <w:r w:rsidRPr="00D927A6">
        <w:rPr>
          <w:b/>
          <w:bCs/>
          <w:sz w:val="24"/>
          <w:szCs w:val="24"/>
          <w:lang w:val="en-US" w:eastAsia="en-US"/>
        </w:rPr>
        <w:t>Fails</w:t>
      </w:r>
      <w:r w:rsidRPr="00D927A6">
        <w:rPr>
          <w:sz w:val="24"/>
          <w:szCs w:val="24"/>
          <w:lang w:val="en-US" w:eastAsia="en-US"/>
        </w:rPr>
        <w:t>: No exclusions follow from substantive theoretical commitments—only from interpretive preference.</w:t>
      </w:r>
    </w:p>
    <w:p w14:paraId="2F88979A" w14:textId="77777777" w:rsidR="00D927A6" w:rsidRPr="00D927A6" w:rsidRDefault="00D927A6" w:rsidP="00D927A6">
      <w:pPr>
        <w:numPr>
          <w:ilvl w:val="0"/>
          <w:numId w:val="189"/>
        </w:numPr>
        <w:spacing w:before="100" w:beforeAutospacing="1" w:after="100" w:afterAutospacing="1" w:line="240" w:lineRule="auto"/>
        <w:ind w:right="0"/>
        <w:jc w:val="left"/>
        <w:rPr>
          <w:sz w:val="24"/>
          <w:szCs w:val="24"/>
          <w:lang w:val="en-US" w:eastAsia="en-US"/>
        </w:rPr>
      </w:pPr>
      <w:r w:rsidRPr="00D927A6">
        <w:rPr>
          <w:b/>
          <w:bCs/>
          <w:sz w:val="24"/>
          <w:szCs w:val="24"/>
          <w:lang w:val="en-US" w:eastAsia="en-US"/>
        </w:rPr>
        <w:t>B3 (Non-Trivial Exclusion):</w:t>
      </w:r>
      <w:r w:rsidRPr="00D927A6">
        <w:rPr>
          <w:sz w:val="24"/>
          <w:szCs w:val="24"/>
          <w:lang w:val="en-US" w:eastAsia="en-US"/>
        </w:rPr>
        <w:br/>
      </w:r>
      <w:r w:rsidRPr="00D927A6">
        <w:rPr>
          <w:b/>
          <w:bCs/>
          <w:sz w:val="24"/>
          <w:szCs w:val="24"/>
          <w:lang w:val="en-US" w:eastAsia="en-US"/>
        </w:rPr>
        <w:t>Fails</w:t>
      </w:r>
      <w:r w:rsidRPr="00D927A6">
        <w:rPr>
          <w:sz w:val="24"/>
          <w:szCs w:val="24"/>
          <w:lang w:val="en-US" w:eastAsia="en-US"/>
        </w:rPr>
        <w:t>: The theory forbids no coherent alternative world; all observations can be reinterpreted to fit the hypothesis.</w:t>
      </w:r>
    </w:p>
    <w:p w14:paraId="262CB109" w14:textId="77777777" w:rsidR="00D927A6" w:rsidRPr="00D927A6" w:rsidRDefault="00D927A6" w:rsidP="00D927A6">
      <w:pPr>
        <w:spacing w:before="0" w:line="240" w:lineRule="auto"/>
        <w:ind w:right="0"/>
        <w:jc w:val="left"/>
        <w:rPr>
          <w:sz w:val="24"/>
          <w:szCs w:val="24"/>
          <w:lang w:val="en-US" w:eastAsia="en-US"/>
        </w:rPr>
      </w:pPr>
      <w:r w:rsidRPr="00D927A6">
        <w:rPr>
          <w:sz w:val="24"/>
          <w:szCs w:val="24"/>
          <w:lang w:val="en-US" w:eastAsia="en-US"/>
        </w:rPr>
        <w:pict w14:anchorId="5BF9C2CD">
          <v:rect id="_x0000_i3651" style="width:0;height:1.5pt" o:hralign="center" o:hrstd="t" o:hr="t" fillcolor="#a0a0a0" stroked="f"/>
        </w:pict>
      </w:r>
    </w:p>
    <w:p w14:paraId="1B9061B1" w14:textId="77777777" w:rsidR="00D927A6" w:rsidRPr="00D927A6" w:rsidRDefault="00D927A6" w:rsidP="00D927A6">
      <w:pPr>
        <w:spacing w:before="100" w:beforeAutospacing="1" w:after="100" w:afterAutospacing="1" w:line="240" w:lineRule="auto"/>
        <w:ind w:right="0"/>
        <w:jc w:val="left"/>
        <w:outlineLvl w:val="2"/>
        <w:rPr>
          <w:b/>
          <w:bCs/>
          <w:sz w:val="24"/>
          <w:szCs w:val="24"/>
          <w:lang w:val="en-US" w:eastAsia="en-US"/>
        </w:rPr>
      </w:pPr>
      <w:r w:rsidRPr="00D927A6">
        <w:rPr>
          <w:b/>
          <w:bCs/>
          <w:i/>
          <w:iCs/>
          <w:sz w:val="24"/>
          <w:szCs w:val="24"/>
          <w:lang w:val="en-US" w:eastAsia="en-US"/>
        </w:rPr>
        <w:t>Layer O: Ontological Load</w:t>
      </w:r>
    </w:p>
    <w:p w14:paraId="0D00785A" w14:textId="77777777" w:rsidR="00D927A6" w:rsidRPr="00D927A6" w:rsidRDefault="00D927A6" w:rsidP="00D927A6">
      <w:pPr>
        <w:numPr>
          <w:ilvl w:val="0"/>
          <w:numId w:val="190"/>
        </w:numPr>
        <w:spacing w:before="100" w:beforeAutospacing="1" w:after="100" w:afterAutospacing="1" w:line="240" w:lineRule="auto"/>
        <w:ind w:right="0"/>
        <w:jc w:val="left"/>
        <w:rPr>
          <w:sz w:val="24"/>
          <w:szCs w:val="24"/>
          <w:lang w:val="en-US" w:eastAsia="en-US"/>
        </w:rPr>
      </w:pPr>
      <w:r w:rsidRPr="00D927A6">
        <w:rPr>
          <w:b/>
          <w:bCs/>
          <w:sz w:val="24"/>
          <w:szCs w:val="24"/>
          <w:lang w:val="en-US" w:eastAsia="en-US"/>
        </w:rPr>
        <w:t>C1 (World-Directed Claims):</w:t>
      </w:r>
      <w:r w:rsidRPr="00D927A6">
        <w:rPr>
          <w:sz w:val="24"/>
          <w:szCs w:val="24"/>
          <w:lang w:val="en-US" w:eastAsia="en-US"/>
        </w:rPr>
        <w:br/>
        <w:t>The theory makes strong claims about actual historical events and non-human intelligences interacting with humanity.</w:t>
      </w:r>
    </w:p>
    <w:p w14:paraId="6615DF3F" w14:textId="77777777" w:rsidR="00D927A6" w:rsidRPr="00D927A6" w:rsidRDefault="00D927A6" w:rsidP="00D927A6">
      <w:pPr>
        <w:numPr>
          <w:ilvl w:val="0"/>
          <w:numId w:val="190"/>
        </w:numPr>
        <w:spacing w:before="100" w:beforeAutospacing="1" w:after="100" w:afterAutospacing="1" w:line="240" w:lineRule="auto"/>
        <w:ind w:right="0"/>
        <w:jc w:val="left"/>
        <w:rPr>
          <w:sz w:val="24"/>
          <w:szCs w:val="24"/>
          <w:lang w:val="en-US" w:eastAsia="en-US"/>
        </w:rPr>
      </w:pPr>
      <w:r w:rsidRPr="00D927A6">
        <w:rPr>
          <w:b/>
          <w:bCs/>
          <w:sz w:val="24"/>
          <w:szCs w:val="24"/>
          <w:lang w:val="en-US" w:eastAsia="en-US"/>
        </w:rPr>
        <w:t>C2 (Modal Constraint):</w:t>
      </w:r>
      <w:r w:rsidRPr="00D927A6">
        <w:rPr>
          <w:sz w:val="24"/>
          <w:szCs w:val="24"/>
          <w:lang w:val="en-US" w:eastAsia="en-US"/>
        </w:rPr>
        <w:br/>
        <w:t>It rules out coherent worlds in which all ancient human achievements arose exclusively from human ingenuity.</w:t>
      </w:r>
    </w:p>
    <w:p w14:paraId="702269D2" w14:textId="77777777" w:rsidR="00D927A6" w:rsidRPr="00D927A6" w:rsidRDefault="00D927A6" w:rsidP="00D927A6">
      <w:pPr>
        <w:spacing w:before="0" w:line="240" w:lineRule="auto"/>
        <w:ind w:right="0"/>
        <w:jc w:val="left"/>
        <w:rPr>
          <w:sz w:val="24"/>
          <w:szCs w:val="24"/>
          <w:lang w:val="en-US" w:eastAsia="en-US"/>
        </w:rPr>
      </w:pPr>
      <w:r w:rsidRPr="00D927A6">
        <w:rPr>
          <w:sz w:val="24"/>
          <w:szCs w:val="24"/>
          <w:lang w:val="en-US" w:eastAsia="en-US"/>
        </w:rPr>
        <w:pict w14:anchorId="17B32B2F">
          <v:rect id="_x0000_i3652" style="width:0;height:1.5pt" o:hralign="center" o:hrstd="t" o:hr="t" fillcolor="#a0a0a0" stroked="f"/>
        </w:pict>
      </w:r>
    </w:p>
    <w:p w14:paraId="734299BE" w14:textId="77777777" w:rsidR="00D927A6" w:rsidRPr="00D927A6" w:rsidRDefault="00D927A6" w:rsidP="00D927A6">
      <w:pPr>
        <w:spacing w:before="100" w:beforeAutospacing="1" w:after="100" w:afterAutospacing="1" w:line="240" w:lineRule="auto"/>
        <w:ind w:right="0"/>
        <w:jc w:val="left"/>
        <w:outlineLvl w:val="1"/>
        <w:rPr>
          <w:b/>
          <w:bCs/>
          <w:sz w:val="24"/>
          <w:szCs w:val="24"/>
          <w:lang w:val="en-US" w:eastAsia="en-US"/>
        </w:rPr>
      </w:pPr>
      <w:r w:rsidRPr="00D927A6">
        <w:rPr>
          <w:b/>
          <w:bCs/>
          <w:sz w:val="24"/>
          <w:szCs w:val="24"/>
          <w:lang w:val="en-US" w:eastAsia="en-US"/>
        </w:rPr>
        <w:t>IDENTIFIED WEAKNESSES:</w:t>
      </w:r>
    </w:p>
    <w:p w14:paraId="5D1102FC" w14:textId="77777777" w:rsidR="00D927A6" w:rsidRPr="00D927A6" w:rsidRDefault="00D927A6" w:rsidP="00D927A6">
      <w:pPr>
        <w:numPr>
          <w:ilvl w:val="0"/>
          <w:numId w:val="191"/>
        </w:numPr>
        <w:spacing w:before="100" w:beforeAutospacing="1" w:after="100" w:afterAutospacing="1" w:line="240" w:lineRule="auto"/>
        <w:ind w:right="0"/>
        <w:jc w:val="left"/>
        <w:rPr>
          <w:sz w:val="24"/>
          <w:szCs w:val="24"/>
          <w:lang w:val="en-US" w:eastAsia="en-US"/>
        </w:rPr>
      </w:pPr>
      <w:r w:rsidRPr="00D927A6">
        <w:rPr>
          <w:b/>
          <w:bCs/>
          <w:sz w:val="24"/>
          <w:szCs w:val="24"/>
          <w:lang w:val="en-US" w:eastAsia="en-US"/>
        </w:rPr>
        <w:t>Severe Conceptual Vagueness (A2):</w:t>
      </w:r>
      <w:r w:rsidRPr="00D927A6">
        <w:rPr>
          <w:sz w:val="24"/>
          <w:szCs w:val="24"/>
          <w:lang w:val="en-US" w:eastAsia="en-US"/>
        </w:rPr>
        <w:t xml:space="preserve"> No precise criteria for what would count as evidence of extraterrestrial contact.</w:t>
      </w:r>
    </w:p>
    <w:p w14:paraId="70AC6C37" w14:textId="77777777" w:rsidR="00D927A6" w:rsidRPr="00D927A6" w:rsidRDefault="00D927A6" w:rsidP="00D927A6">
      <w:pPr>
        <w:numPr>
          <w:ilvl w:val="0"/>
          <w:numId w:val="191"/>
        </w:numPr>
        <w:spacing w:before="100" w:beforeAutospacing="1" w:after="100" w:afterAutospacing="1" w:line="240" w:lineRule="auto"/>
        <w:ind w:right="0"/>
        <w:jc w:val="left"/>
        <w:rPr>
          <w:sz w:val="24"/>
          <w:szCs w:val="24"/>
          <w:lang w:val="en-US" w:eastAsia="en-US"/>
        </w:rPr>
      </w:pPr>
      <w:r w:rsidRPr="00D927A6">
        <w:rPr>
          <w:b/>
          <w:bCs/>
          <w:sz w:val="24"/>
          <w:szCs w:val="24"/>
          <w:lang w:val="en-US" w:eastAsia="en-US"/>
        </w:rPr>
        <w:t>Extreme Underdetermination (A3):</w:t>
      </w:r>
      <w:r w:rsidRPr="00D927A6">
        <w:rPr>
          <w:sz w:val="24"/>
          <w:szCs w:val="24"/>
          <w:lang w:val="en-US" w:eastAsia="en-US"/>
        </w:rPr>
        <w:t xml:space="preserve"> The same data equally supports mundane explanations.</w:t>
      </w:r>
    </w:p>
    <w:p w14:paraId="21C05EB0" w14:textId="77777777" w:rsidR="00D927A6" w:rsidRPr="00D927A6" w:rsidRDefault="00D927A6" w:rsidP="00D927A6">
      <w:pPr>
        <w:numPr>
          <w:ilvl w:val="0"/>
          <w:numId w:val="191"/>
        </w:numPr>
        <w:spacing w:before="100" w:beforeAutospacing="1" w:after="100" w:afterAutospacing="1" w:line="240" w:lineRule="auto"/>
        <w:ind w:right="0"/>
        <w:jc w:val="left"/>
        <w:rPr>
          <w:sz w:val="24"/>
          <w:szCs w:val="24"/>
          <w:lang w:val="en-US" w:eastAsia="en-US"/>
        </w:rPr>
      </w:pPr>
      <w:r w:rsidRPr="00D927A6">
        <w:rPr>
          <w:b/>
          <w:bCs/>
          <w:sz w:val="24"/>
          <w:szCs w:val="24"/>
          <w:lang w:val="en-US" w:eastAsia="en-US"/>
        </w:rPr>
        <w:t>Ad Hoc Reasoning (A4):</w:t>
      </w:r>
      <w:r w:rsidRPr="00D927A6">
        <w:rPr>
          <w:sz w:val="24"/>
          <w:szCs w:val="24"/>
          <w:lang w:val="en-US" w:eastAsia="en-US"/>
        </w:rPr>
        <w:t xml:space="preserve"> ET contact functions as a catch-all explanation for unresolved questions.</w:t>
      </w:r>
    </w:p>
    <w:p w14:paraId="6BFD3E35" w14:textId="77777777" w:rsidR="00D927A6" w:rsidRPr="00D927A6" w:rsidRDefault="00D927A6" w:rsidP="00D927A6">
      <w:pPr>
        <w:numPr>
          <w:ilvl w:val="0"/>
          <w:numId w:val="191"/>
        </w:numPr>
        <w:spacing w:before="100" w:beforeAutospacing="1" w:after="100" w:afterAutospacing="1" w:line="240" w:lineRule="auto"/>
        <w:ind w:right="0"/>
        <w:jc w:val="left"/>
        <w:rPr>
          <w:sz w:val="24"/>
          <w:szCs w:val="24"/>
          <w:lang w:val="en-US" w:eastAsia="en-US"/>
        </w:rPr>
      </w:pPr>
      <w:r w:rsidRPr="00D927A6">
        <w:rPr>
          <w:b/>
          <w:bCs/>
          <w:sz w:val="24"/>
          <w:szCs w:val="24"/>
          <w:lang w:val="en-US" w:eastAsia="en-US"/>
        </w:rPr>
        <w:lastRenderedPageBreak/>
        <w:t>Zero Constraint Power (C):</w:t>
      </w:r>
      <w:r w:rsidRPr="00D927A6">
        <w:rPr>
          <w:sz w:val="24"/>
          <w:szCs w:val="24"/>
          <w:lang w:val="en-US" w:eastAsia="en-US"/>
        </w:rPr>
        <w:t xml:space="preserve"> The theory forbids nothing and predicts nothing uniquely.</w:t>
      </w:r>
    </w:p>
    <w:p w14:paraId="6D4860E6" w14:textId="77777777" w:rsidR="00D927A6" w:rsidRPr="00D927A6" w:rsidRDefault="00D927A6" w:rsidP="00D927A6">
      <w:pPr>
        <w:numPr>
          <w:ilvl w:val="0"/>
          <w:numId w:val="191"/>
        </w:numPr>
        <w:spacing w:before="100" w:beforeAutospacing="1" w:after="100" w:afterAutospacing="1" w:line="240" w:lineRule="auto"/>
        <w:ind w:right="0"/>
        <w:jc w:val="left"/>
        <w:rPr>
          <w:sz w:val="24"/>
          <w:szCs w:val="24"/>
          <w:lang w:val="en-US" w:eastAsia="en-US"/>
        </w:rPr>
      </w:pPr>
      <w:r w:rsidRPr="00D927A6">
        <w:rPr>
          <w:b/>
          <w:bCs/>
          <w:sz w:val="24"/>
          <w:szCs w:val="24"/>
          <w:lang w:val="en-US" w:eastAsia="en-US"/>
        </w:rPr>
        <w:t>Negative Heuristic:</w:t>
      </w:r>
      <w:r w:rsidRPr="00D927A6">
        <w:rPr>
          <w:sz w:val="24"/>
          <w:szCs w:val="24"/>
          <w:lang w:val="en-US" w:eastAsia="en-US"/>
        </w:rPr>
        <w:t xml:space="preserve"> It explains unknowns by positing an even more unknown cause.</w:t>
      </w:r>
    </w:p>
    <w:p w14:paraId="0CBA5C42" w14:textId="77777777" w:rsidR="00D927A6" w:rsidRPr="00D927A6" w:rsidRDefault="00D927A6" w:rsidP="00D927A6">
      <w:pPr>
        <w:numPr>
          <w:ilvl w:val="0"/>
          <w:numId w:val="191"/>
        </w:numPr>
        <w:spacing w:before="100" w:beforeAutospacing="1" w:after="100" w:afterAutospacing="1" w:line="240" w:lineRule="auto"/>
        <w:ind w:right="0"/>
        <w:jc w:val="left"/>
        <w:rPr>
          <w:sz w:val="24"/>
          <w:szCs w:val="24"/>
          <w:lang w:val="en-US" w:eastAsia="en-US"/>
        </w:rPr>
      </w:pPr>
      <w:r w:rsidRPr="00D927A6">
        <w:rPr>
          <w:b/>
          <w:bCs/>
          <w:sz w:val="24"/>
          <w:szCs w:val="24"/>
          <w:lang w:val="en-US" w:eastAsia="en-US"/>
        </w:rPr>
        <w:t>Anthropological Undermining:</w:t>
      </w:r>
      <w:r w:rsidRPr="00D927A6">
        <w:rPr>
          <w:sz w:val="24"/>
          <w:szCs w:val="24"/>
          <w:lang w:val="en-US" w:eastAsia="en-US"/>
        </w:rPr>
        <w:t xml:space="preserve"> Implicitly underestimates the demonstrated capabilities of ancient human societies.</w:t>
      </w:r>
    </w:p>
    <w:p w14:paraId="6471F776" w14:textId="77777777" w:rsidR="00D927A6" w:rsidRPr="00D927A6" w:rsidRDefault="00D927A6" w:rsidP="00D927A6">
      <w:pPr>
        <w:spacing w:before="0" w:line="240" w:lineRule="auto"/>
        <w:ind w:right="0"/>
        <w:jc w:val="left"/>
        <w:rPr>
          <w:sz w:val="24"/>
          <w:szCs w:val="24"/>
          <w:lang w:val="en-US" w:eastAsia="en-US"/>
        </w:rPr>
      </w:pPr>
      <w:r w:rsidRPr="00D927A6">
        <w:rPr>
          <w:sz w:val="24"/>
          <w:szCs w:val="24"/>
          <w:lang w:val="en-US" w:eastAsia="en-US"/>
        </w:rPr>
        <w:pict w14:anchorId="4F8C7574">
          <v:rect id="_x0000_i3653" style="width:0;height:1.5pt" o:hralign="center" o:hrstd="t" o:hr="t" fillcolor="#a0a0a0" stroked="f"/>
        </w:pict>
      </w:r>
    </w:p>
    <w:p w14:paraId="032F5F82" w14:textId="77777777" w:rsidR="00D927A6" w:rsidRPr="00D927A6" w:rsidRDefault="00D927A6" w:rsidP="00D927A6">
      <w:pPr>
        <w:spacing w:before="100" w:beforeAutospacing="1" w:after="100" w:afterAutospacing="1" w:line="240" w:lineRule="auto"/>
        <w:ind w:right="0"/>
        <w:jc w:val="left"/>
        <w:outlineLvl w:val="1"/>
        <w:rPr>
          <w:b/>
          <w:bCs/>
          <w:sz w:val="24"/>
          <w:szCs w:val="24"/>
          <w:lang w:val="en-US" w:eastAsia="en-US"/>
        </w:rPr>
      </w:pPr>
      <w:r w:rsidRPr="00D927A6">
        <w:rPr>
          <w:b/>
          <w:bCs/>
          <w:sz w:val="24"/>
          <w:szCs w:val="24"/>
          <w:lang w:val="en-US" w:eastAsia="en-US"/>
        </w:rPr>
        <w:t>SUGGESTIONS FOR IMPROVEMENT:</w:t>
      </w:r>
    </w:p>
    <w:p w14:paraId="4B6FB872" w14:textId="77777777" w:rsidR="00D927A6" w:rsidRPr="00D927A6" w:rsidRDefault="00D927A6" w:rsidP="00D927A6">
      <w:pPr>
        <w:numPr>
          <w:ilvl w:val="0"/>
          <w:numId w:val="192"/>
        </w:numPr>
        <w:spacing w:before="100" w:beforeAutospacing="1" w:after="100" w:afterAutospacing="1" w:line="240" w:lineRule="auto"/>
        <w:ind w:right="0"/>
        <w:jc w:val="left"/>
        <w:rPr>
          <w:sz w:val="24"/>
          <w:szCs w:val="24"/>
          <w:lang w:val="en-US" w:eastAsia="en-US"/>
        </w:rPr>
      </w:pPr>
      <w:r w:rsidRPr="00D927A6">
        <w:rPr>
          <w:sz w:val="24"/>
          <w:szCs w:val="24"/>
          <w:lang w:val="en-US" w:eastAsia="en-US"/>
        </w:rPr>
        <w:t>Specify necessary and sufficient conditions for extraterrestrial contact evidence.</w:t>
      </w:r>
    </w:p>
    <w:p w14:paraId="1803CC6E" w14:textId="77777777" w:rsidR="00D927A6" w:rsidRPr="00D927A6" w:rsidRDefault="00D927A6" w:rsidP="00D927A6">
      <w:pPr>
        <w:numPr>
          <w:ilvl w:val="0"/>
          <w:numId w:val="192"/>
        </w:numPr>
        <w:spacing w:before="100" w:beforeAutospacing="1" w:after="100" w:afterAutospacing="1" w:line="240" w:lineRule="auto"/>
        <w:ind w:right="0"/>
        <w:jc w:val="left"/>
        <w:rPr>
          <w:sz w:val="24"/>
          <w:szCs w:val="24"/>
          <w:lang w:val="en-US" w:eastAsia="en-US"/>
        </w:rPr>
      </w:pPr>
      <w:r w:rsidRPr="00D927A6">
        <w:rPr>
          <w:sz w:val="24"/>
          <w:szCs w:val="24"/>
          <w:lang w:val="en-US" w:eastAsia="en-US"/>
        </w:rPr>
        <w:t>Identify unique, falsifiable predictions that cannot be explained by human cultural or technological evolution.</w:t>
      </w:r>
    </w:p>
    <w:p w14:paraId="64C6485D" w14:textId="77777777" w:rsidR="00D927A6" w:rsidRPr="00D927A6" w:rsidRDefault="00D927A6" w:rsidP="00D927A6">
      <w:pPr>
        <w:numPr>
          <w:ilvl w:val="0"/>
          <w:numId w:val="192"/>
        </w:numPr>
        <w:spacing w:before="100" w:beforeAutospacing="1" w:after="100" w:afterAutospacing="1" w:line="240" w:lineRule="auto"/>
        <w:ind w:right="0"/>
        <w:jc w:val="left"/>
        <w:rPr>
          <w:sz w:val="24"/>
          <w:szCs w:val="24"/>
          <w:lang w:val="en-US" w:eastAsia="en-US"/>
        </w:rPr>
      </w:pPr>
      <w:r w:rsidRPr="00D927A6">
        <w:rPr>
          <w:sz w:val="24"/>
          <w:szCs w:val="24"/>
          <w:lang w:val="en-US" w:eastAsia="en-US"/>
        </w:rPr>
        <w:t>Define strict temporal, archaeological, and technological boundaries.</w:t>
      </w:r>
    </w:p>
    <w:p w14:paraId="25D2FEAA" w14:textId="77777777" w:rsidR="00D927A6" w:rsidRPr="00D927A6" w:rsidRDefault="00D927A6" w:rsidP="00D927A6">
      <w:pPr>
        <w:numPr>
          <w:ilvl w:val="0"/>
          <w:numId w:val="192"/>
        </w:numPr>
        <w:spacing w:before="100" w:beforeAutospacing="1" w:after="100" w:afterAutospacing="1" w:line="240" w:lineRule="auto"/>
        <w:ind w:right="0"/>
        <w:jc w:val="left"/>
        <w:rPr>
          <w:sz w:val="24"/>
          <w:szCs w:val="24"/>
          <w:lang w:val="en-US" w:eastAsia="en-US"/>
        </w:rPr>
      </w:pPr>
      <w:r w:rsidRPr="00D927A6">
        <w:rPr>
          <w:sz w:val="24"/>
          <w:szCs w:val="24"/>
          <w:lang w:val="en-US" w:eastAsia="en-US"/>
        </w:rPr>
        <w:t>Demonstrate independent corroboration (e.g., non-human materials, unambiguous technological artifacts).</w:t>
      </w:r>
    </w:p>
    <w:p w14:paraId="2A80824C" w14:textId="77777777" w:rsidR="00D927A6" w:rsidRPr="00D927A6" w:rsidRDefault="00D927A6" w:rsidP="00D927A6">
      <w:pPr>
        <w:numPr>
          <w:ilvl w:val="0"/>
          <w:numId w:val="192"/>
        </w:numPr>
        <w:spacing w:before="100" w:beforeAutospacing="1" w:after="100" w:afterAutospacing="1" w:line="240" w:lineRule="auto"/>
        <w:ind w:right="0"/>
        <w:jc w:val="left"/>
        <w:rPr>
          <w:sz w:val="24"/>
          <w:szCs w:val="24"/>
          <w:lang w:val="en-US" w:eastAsia="en-US"/>
        </w:rPr>
      </w:pPr>
      <w:r w:rsidRPr="00D927A6">
        <w:rPr>
          <w:sz w:val="24"/>
          <w:szCs w:val="24"/>
          <w:lang w:val="en-US" w:eastAsia="en-US"/>
        </w:rPr>
        <w:t>Eliminate reliance on mythological reinterpretation as primary evidence.</w:t>
      </w:r>
    </w:p>
    <w:p w14:paraId="1F135C7A" w14:textId="77777777" w:rsidR="00D927A6" w:rsidRPr="00D927A6" w:rsidRDefault="00D927A6" w:rsidP="00D927A6">
      <w:pPr>
        <w:spacing w:before="0" w:line="240" w:lineRule="auto"/>
        <w:ind w:right="0"/>
        <w:jc w:val="left"/>
        <w:rPr>
          <w:sz w:val="24"/>
          <w:szCs w:val="24"/>
          <w:lang w:val="en-US" w:eastAsia="en-US"/>
        </w:rPr>
      </w:pPr>
      <w:r w:rsidRPr="00D927A6">
        <w:rPr>
          <w:sz w:val="24"/>
          <w:szCs w:val="24"/>
          <w:lang w:val="en-US" w:eastAsia="en-US"/>
        </w:rPr>
        <w:pict w14:anchorId="5A82B2A3">
          <v:rect id="_x0000_i3654" style="width:0;height:1.5pt" o:hralign="center" o:hrstd="t" o:hr="t" fillcolor="#a0a0a0" stroked="f"/>
        </w:pict>
      </w:r>
    </w:p>
    <w:p w14:paraId="44CF7702" w14:textId="77777777" w:rsidR="00D927A6" w:rsidRPr="00D927A6" w:rsidRDefault="00D927A6" w:rsidP="00D927A6">
      <w:pPr>
        <w:spacing w:before="100" w:beforeAutospacing="1" w:after="100" w:afterAutospacing="1" w:line="240" w:lineRule="auto"/>
        <w:ind w:right="0"/>
        <w:jc w:val="left"/>
        <w:outlineLvl w:val="1"/>
        <w:rPr>
          <w:b/>
          <w:bCs/>
          <w:sz w:val="24"/>
          <w:szCs w:val="24"/>
          <w:lang w:val="en-US" w:eastAsia="en-US"/>
        </w:rPr>
      </w:pPr>
      <w:r w:rsidRPr="00D927A6">
        <w:rPr>
          <w:b/>
          <w:bCs/>
          <w:sz w:val="24"/>
          <w:szCs w:val="24"/>
          <w:lang w:val="en-US" w:eastAsia="en-US"/>
        </w:rPr>
        <w:t>COMPARATIVE POSITIONING:</w:t>
      </w:r>
    </w:p>
    <w:p w14:paraId="66155487" w14:textId="77777777" w:rsidR="00D927A6" w:rsidRPr="00D927A6" w:rsidRDefault="00D927A6" w:rsidP="00D927A6">
      <w:pPr>
        <w:spacing w:before="100" w:beforeAutospacing="1" w:after="100" w:afterAutospacing="1" w:line="240" w:lineRule="auto"/>
        <w:ind w:right="0"/>
        <w:jc w:val="left"/>
        <w:rPr>
          <w:sz w:val="24"/>
          <w:szCs w:val="24"/>
          <w:lang w:val="en-US" w:eastAsia="en-US"/>
        </w:rPr>
      </w:pPr>
      <w:r w:rsidRPr="00D927A6">
        <w:rPr>
          <w:sz w:val="24"/>
          <w:szCs w:val="24"/>
          <w:lang w:val="en-US" w:eastAsia="en-US"/>
        </w:rPr>
        <w:t xml:space="preserve">Based on </w:t>
      </w:r>
      <w:r w:rsidRPr="00D927A6">
        <w:rPr>
          <w:b/>
          <w:bCs/>
          <w:sz w:val="24"/>
          <w:szCs w:val="24"/>
          <w:lang w:val="en-US" w:eastAsia="en-US"/>
        </w:rPr>
        <w:t>S(T) ≈ 14.8%</w:t>
      </w:r>
      <w:r w:rsidRPr="00D927A6">
        <w:rPr>
          <w:sz w:val="24"/>
          <w:szCs w:val="24"/>
          <w:lang w:val="en-US" w:eastAsia="en-US"/>
        </w:rPr>
        <w:t>, this theory is comparable to:</w:t>
      </w:r>
    </w:p>
    <w:p w14:paraId="5B589FD9" w14:textId="77777777" w:rsidR="00D927A6" w:rsidRPr="00D927A6" w:rsidRDefault="00D927A6" w:rsidP="00D927A6">
      <w:pPr>
        <w:numPr>
          <w:ilvl w:val="0"/>
          <w:numId w:val="193"/>
        </w:numPr>
        <w:spacing w:before="100" w:beforeAutospacing="1" w:after="100" w:afterAutospacing="1" w:line="240" w:lineRule="auto"/>
        <w:ind w:right="0"/>
        <w:jc w:val="left"/>
        <w:rPr>
          <w:sz w:val="24"/>
          <w:szCs w:val="24"/>
          <w:lang w:val="en-US" w:eastAsia="en-US"/>
        </w:rPr>
      </w:pPr>
      <w:r w:rsidRPr="00D927A6">
        <w:rPr>
          <w:b/>
          <w:bCs/>
          <w:sz w:val="24"/>
          <w:szCs w:val="24"/>
          <w:lang w:val="en-US" w:eastAsia="en-US"/>
        </w:rPr>
        <w:t>Below String Theory level</w:t>
      </w:r>
      <w:r w:rsidRPr="00D927A6">
        <w:rPr>
          <w:sz w:val="24"/>
          <w:szCs w:val="24"/>
          <w:lang w:val="en-US" w:eastAsia="en-US"/>
        </w:rPr>
        <w:t xml:space="preserve"> — speculative, permissive, and structurally weak.</w:t>
      </w:r>
    </w:p>
    <w:p w14:paraId="71F93BBE" w14:textId="77777777" w:rsidR="00D927A6" w:rsidRPr="00D927A6" w:rsidRDefault="00D927A6" w:rsidP="00D927A6">
      <w:pPr>
        <w:spacing w:before="0" w:line="240" w:lineRule="auto"/>
        <w:ind w:right="0"/>
        <w:jc w:val="left"/>
        <w:rPr>
          <w:sz w:val="24"/>
          <w:szCs w:val="24"/>
          <w:lang w:val="en-US" w:eastAsia="en-US"/>
        </w:rPr>
      </w:pPr>
      <w:r w:rsidRPr="00D927A6">
        <w:rPr>
          <w:sz w:val="24"/>
          <w:szCs w:val="24"/>
          <w:lang w:val="en-US" w:eastAsia="en-US"/>
        </w:rPr>
        <w:pict w14:anchorId="630C0CB3">
          <v:rect id="_x0000_i3655" style="width:0;height:1.5pt" o:hralign="center" o:hrstd="t" o:hr="t" fillcolor="#a0a0a0" stroked="f"/>
        </w:pict>
      </w:r>
    </w:p>
    <w:p w14:paraId="0175E828" w14:textId="77777777" w:rsidR="00D927A6" w:rsidRPr="00D927A6" w:rsidRDefault="00D927A6" w:rsidP="00D927A6">
      <w:pPr>
        <w:spacing w:before="100" w:beforeAutospacing="1" w:after="100" w:afterAutospacing="1" w:line="240" w:lineRule="auto"/>
        <w:ind w:right="0"/>
        <w:jc w:val="left"/>
        <w:rPr>
          <w:sz w:val="24"/>
          <w:szCs w:val="24"/>
          <w:lang w:val="en-US" w:eastAsia="en-US"/>
        </w:rPr>
      </w:pPr>
      <w:r w:rsidRPr="00D927A6">
        <w:rPr>
          <w:b/>
          <w:bCs/>
          <w:sz w:val="24"/>
          <w:szCs w:val="24"/>
          <w:lang w:val="en-US" w:eastAsia="en-US"/>
        </w:rPr>
        <w:t>Summary Judgment:</w:t>
      </w:r>
      <w:r w:rsidRPr="00D927A6">
        <w:rPr>
          <w:sz w:val="24"/>
          <w:szCs w:val="24"/>
          <w:lang w:val="en-US" w:eastAsia="en-US"/>
        </w:rPr>
        <w:br/>
        <w:t xml:space="preserve">Under the Structural–Bayesian I-C-O-N framework, Paleocontact Theory ranks as a </w:t>
      </w:r>
      <w:r w:rsidRPr="00D927A6">
        <w:rPr>
          <w:b/>
          <w:bCs/>
          <w:sz w:val="24"/>
          <w:szCs w:val="24"/>
          <w:lang w:val="en-US" w:eastAsia="en-US"/>
        </w:rPr>
        <w:t>low-admissibility hypothesis</w:t>
      </w:r>
      <w:r w:rsidRPr="00D927A6">
        <w:rPr>
          <w:sz w:val="24"/>
          <w:szCs w:val="24"/>
          <w:lang w:val="en-US" w:eastAsia="en-US"/>
        </w:rPr>
        <w:t xml:space="preserve">. Its defining flaw is not the logical impossibility of extraterrestrial visitation, but the </w:t>
      </w:r>
      <w:r w:rsidRPr="00D927A6">
        <w:rPr>
          <w:sz w:val="24"/>
          <w:szCs w:val="24"/>
          <w:lang w:val="en-US" w:eastAsia="en-US"/>
        </w:rPr>
        <w:lastRenderedPageBreak/>
        <w:t xml:space="preserve">absence of structural discipline: it lacks clear definitions, reproducible application, and any meaningful exclusionary power. As currently formulated, paleocontact functions as a </w:t>
      </w:r>
      <w:r w:rsidRPr="00D927A6">
        <w:rPr>
          <w:i/>
          <w:iCs/>
          <w:sz w:val="24"/>
          <w:szCs w:val="24"/>
          <w:lang w:val="en-US" w:eastAsia="en-US"/>
        </w:rPr>
        <w:t>speculative narrative overlay</w:t>
      </w:r>
      <w:r w:rsidRPr="00D927A6">
        <w:rPr>
          <w:sz w:val="24"/>
          <w:szCs w:val="24"/>
          <w:lang w:val="en-US" w:eastAsia="en-US"/>
        </w:rPr>
        <w:t xml:space="preserve"> rather than a scientific theory, offering maximal ontological claims with minimal structural constraint.</w:t>
      </w:r>
    </w:p>
    <w:p w14:paraId="7EE00A43" w14:textId="77777777" w:rsidR="00D927A6" w:rsidRPr="00D927A6" w:rsidRDefault="00D927A6" w:rsidP="00D927A6">
      <w:pPr>
        <w:pStyle w:val="Heading1"/>
        <w:rPr>
          <w:lang w:val="en-US" w:eastAsia="en-US"/>
        </w:rPr>
      </w:pPr>
      <w:bookmarkStart w:id="38" w:name="_Toc219235858"/>
      <w:r w:rsidRPr="00D927A6">
        <w:rPr>
          <w:bCs/>
          <w:lang w:val="en-US" w:eastAsia="en-US"/>
        </w:rPr>
        <w:lastRenderedPageBreak/>
        <w:t>THEORY:</w:t>
      </w:r>
      <w:r w:rsidRPr="00D927A6">
        <w:rPr>
          <w:lang w:val="en-US" w:eastAsia="en-US"/>
        </w:rPr>
        <w:t xml:space="preserve"> String Theory</w:t>
      </w:r>
      <w:bookmarkEnd w:id="38"/>
    </w:p>
    <w:p w14:paraId="73F6A3CF" w14:textId="77777777" w:rsidR="00D927A6" w:rsidRPr="00D927A6" w:rsidRDefault="00D927A6" w:rsidP="00D927A6">
      <w:pPr>
        <w:spacing w:before="0" w:line="240" w:lineRule="auto"/>
        <w:ind w:right="0"/>
        <w:jc w:val="left"/>
        <w:rPr>
          <w:sz w:val="24"/>
          <w:szCs w:val="24"/>
          <w:lang w:val="en-US" w:eastAsia="en-US"/>
        </w:rPr>
      </w:pPr>
      <w:r w:rsidRPr="00D927A6">
        <w:rPr>
          <w:sz w:val="24"/>
          <w:szCs w:val="24"/>
          <w:lang w:val="en-US" w:eastAsia="en-US"/>
        </w:rPr>
        <w:pict w14:anchorId="60502809">
          <v:rect id="_x0000_i3656" style="width:0;height:1.5pt" o:hralign="center" o:hrstd="t" o:hr="t" fillcolor="#a0a0a0" stroked="f"/>
        </w:pict>
      </w:r>
    </w:p>
    <w:p w14:paraId="57F74158" w14:textId="77777777" w:rsidR="00D927A6" w:rsidRPr="00D927A6" w:rsidRDefault="00D927A6" w:rsidP="00D927A6">
      <w:pPr>
        <w:spacing w:before="100" w:beforeAutospacing="1" w:after="100" w:afterAutospacing="1" w:line="240" w:lineRule="auto"/>
        <w:ind w:right="0"/>
        <w:jc w:val="left"/>
        <w:outlineLvl w:val="1"/>
        <w:rPr>
          <w:b/>
          <w:bCs/>
          <w:sz w:val="24"/>
          <w:szCs w:val="24"/>
          <w:lang w:val="en-US" w:eastAsia="en-US"/>
        </w:rPr>
      </w:pPr>
      <w:r w:rsidRPr="00D927A6">
        <w:rPr>
          <w:b/>
          <w:bCs/>
          <w:sz w:val="24"/>
          <w:szCs w:val="24"/>
          <w:lang w:val="en-US" w:eastAsia="en-US"/>
        </w:rPr>
        <w:t>EXTRACTED CORE CLAIMS:</w:t>
      </w:r>
    </w:p>
    <w:p w14:paraId="4392C4A1" w14:textId="77777777" w:rsidR="00D927A6" w:rsidRPr="00D927A6" w:rsidRDefault="00D927A6" w:rsidP="00D927A6">
      <w:pPr>
        <w:numPr>
          <w:ilvl w:val="0"/>
          <w:numId w:val="194"/>
        </w:numPr>
        <w:spacing w:before="100" w:beforeAutospacing="1" w:after="100" w:afterAutospacing="1" w:line="240" w:lineRule="auto"/>
        <w:ind w:right="0"/>
        <w:jc w:val="left"/>
        <w:rPr>
          <w:sz w:val="24"/>
          <w:szCs w:val="24"/>
          <w:lang w:val="en-US" w:eastAsia="en-US"/>
        </w:rPr>
      </w:pPr>
      <w:r w:rsidRPr="00D927A6">
        <w:rPr>
          <w:sz w:val="24"/>
          <w:szCs w:val="24"/>
          <w:lang w:val="en-US" w:eastAsia="en-US"/>
        </w:rPr>
        <w:t>Fundamental physical entities are one-dimensional extended objects (strings), not point particles.</w:t>
      </w:r>
    </w:p>
    <w:p w14:paraId="708E3166" w14:textId="77777777" w:rsidR="00D927A6" w:rsidRPr="00D927A6" w:rsidRDefault="00D927A6" w:rsidP="00D927A6">
      <w:pPr>
        <w:numPr>
          <w:ilvl w:val="0"/>
          <w:numId w:val="194"/>
        </w:numPr>
        <w:spacing w:before="100" w:beforeAutospacing="1" w:after="100" w:afterAutospacing="1" w:line="240" w:lineRule="auto"/>
        <w:ind w:right="0"/>
        <w:jc w:val="left"/>
        <w:rPr>
          <w:sz w:val="24"/>
          <w:szCs w:val="24"/>
          <w:lang w:val="en-US" w:eastAsia="en-US"/>
        </w:rPr>
      </w:pPr>
      <w:r w:rsidRPr="00D927A6">
        <w:rPr>
          <w:sz w:val="24"/>
          <w:szCs w:val="24"/>
          <w:lang w:val="en-US" w:eastAsia="en-US"/>
        </w:rPr>
        <w:t>Different particle types correspond to different vibrational modes of strings.</w:t>
      </w:r>
    </w:p>
    <w:p w14:paraId="1A09F8E3" w14:textId="77777777" w:rsidR="00D927A6" w:rsidRPr="00D927A6" w:rsidRDefault="00D927A6" w:rsidP="00D927A6">
      <w:pPr>
        <w:numPr>
          <w:ilvl w:val="0"/>
          <w:numId w:val="194"/>
        </w:numPr>
        <w:spacing w:before="100" w:beforeAutospacing="1" w:after="100" w:afterAutospacing="1" w:line="240" w:lineRule="auto"/>
        <w:ind w:right="0"/>
        <w:jc w:val="left"/>
        <w:rPr>
          <w:sz w:val="24"/>
          <w:szCs w:val="24"/>
          <w:lang w:val="en-US" w:eastAsia="en-US"/>
        </w:rPr>
      </w:pPr>
      <w:r w:rsidRPr="00D927A6">
        <w:rPr>
          <w:sz w:val="24"/>
          <w:szCs w:val="24"/>
          <w:lang w:val="en-US" w:eastAsia="en-US"/>
        </w:rPr>
        <w:t>Consistency of the theory requires additional spatial dimensions beyond the observed four spacetime dimensions.</w:t>
      </w:r>
    </w:p>
    <w:p w14:paraId="0B9DE66C" w14:textId="77777777" w:rsidR="00D927A6" w:rsidRPr="00D927A6" w:rsidRDefault="00D927A6" w:rsidP="00D927A6">
      <w:pPr>
        <w:numPr>
          <w:ilvl w:val="0"/>
          <w:numId w:val="194"/>
        </w:numPr>
        <w:spacing w:before="100" w:beforeAutospacing="1" w:after="100" w:afterAutospacing="1" w:line="240" w:lineRule="auto"/>
        <w:ind w:right="0"/>
        <w:jc w:val="left"/>
        <w:rPr>
          <w:sz w:val="24"/>
          <w:szCs w:val="24"/>
          <w:lang w:val="en-US" w:eastAsia="en-US"/>
        </w:rPr>
      </w:pPr>
      <w:r w:rsidRPr="00D927A6">
        <w:rPr>
          <w:sz w:val="24"/>
          <w:szCs w:val="24"/>
          <w:lang w:val="en-US" w:eastAsia="en-US"/>
        </w:rPr>
        <w:t>Gravity is naturally incorporated via a massless spin-2 excitation identified with the graviton.</w:t>
      </w:r>
    </w:p>
    <w:p w14:paraId="439D7B6D" w14:textId="77777777" w:rsidR="00D927A6" w:rsidRPr="00D927A6" w:rsidRDefault="00D927A6" w:rsidP="00D927A6">
      <w:pPr>
        <w:numPr>
          <w:ilvl w:val="0"/>
          <w:numId w:val="194"/>
        </w:numPr>
        <w:spacing w:before="100" w:beforeAutospacing="1" w:after="100" w:afterAutospacing="1" w:line="240" w:lineRule="auto"/>
        <w:ind w:right="0"/>
        <w:jc w:val="left"/>
        <w:rPr>
          <w:sz w:val="24"/>
          <w:szCs w:val="24"/>
          <w:lang w:val="en-US" w:eastAsia="en-US"/>
        </w:rPr>
      </w:pPr>
      <w:r w:rsidRPr="00D927A6">
        <w:rPr>
          <w:sz w:val="24"/>
          <w:szCs w:val="24"/>
          <w:lang w:val="en-US" w:eastAsia="en-US"/>
        </w:rPr>
        <w:t>A unified quantum description of all fundamental interactions is possible within a single theoretical framework.</w:t>
      </w:r>
    </w:p>
    <w:p w14:paraId="0B94D54D" w14:textId="77777777" w:rsidR="00D927A6" w:rsidRPr="00D927A6" w:rsidRDefault="00D927A6" w:rsidP="00D927A6">
      <w:pPr>
        <w:numPr>
          <w:ilvl w:val="0"/>
          <w:numId w:val="194"/>
        </w:numPr>
        <w:spacing w:before="100" w:beforeAutospacing="1" w:after="100" w:afterAutospacing="1" w:line="240" w:lineRule="auto"/>
        <w:ind w:right="0"/>
        <w:jc w:val="left"/>
        <w:rPr>
          <w:sz w:val="24"/>
          <w:szCs w:val="24"/>
          <w:lang w:val="en-US" w:eastAsia="en-US"/>
        </w:rPr>
      </w:pPr>
      <w:r w:rsidRPr="00D927A6">
        <w:rPr>
          <w:sz w:val="24"/>
          <w:szCs w:val="24"/>
          <w:lang w:val="en-US" w:eastAsia="en-US"/>
        </w:rPr>
        <w:t>Low-energy physics emerges from specific compactifications of higher-dimensional string dynamics.</w:t>
      </w:r>
    </w:p>
    <w:p w14:paraId="67C79023" w14:textId="77777777" w:rsidR="00D927A6" w:rsidRPr="00D927A6" w:rsidRDefault="00D927A6" w:rsidP="00D927A6">
      <w:pPr>
        <w:spacing w:before="0" w:line="240" w:lineRule="auto"/>
        <w:ind w:right="0"/>
        <w:jc w:val="left"/>
        <w:rPr>
          <w:sz w:val="24"/>
          <w:szCs w:val="24"/>
          <w:lang w:val="en-US" w:eastAsia="en-US"/>
        </w:rPr>
      </w:pPr>
      <w:r w:rsidRPr="00D927A6">
        <w:rPr>
          <w:sz w:val="24"/>
          <w:szCs w:val="24"/>
          <w:lang w:val="en-US" w:eastAsia="en-US"/>
        </w:rPr>
        <w:pict w14:anchorId="7E1CC884">
          <v:rect id="_x0000_i3657" style="width:0;height:1.5pt" o:hralign="center" o:hrstd="t" o:hr="t" fillcolor="#a0a0a0" stroked="f"/>
        </w:pict>
      </w:r>
    </w:p>
    <w:p w14:paraId="6DF16C26" w14:textId="77777777" w:rsidR="00D927A6" w:rsidRPr="00D927A6" w:rsidRDefault="00D927A6" w:rsidP="00D927A6">
      <w:pPr>
        <w:spacing w:before="100" w:beforeAutospacing="1" w:after="100" w:afterAutospacing="1" w:line="240" w:lineRule="auto"/>
        <w:ind w:right="0"/>
        <w:jc w:val="left"/>
        <w:outlineLvl w:val="1"/>
        <w:rPr>
          <w:b/>
          <w:bCs/>
          <w:sz w:val="24"/>
          <w:szCs w:val="24"/>
          <w:lang w:val="en-US" w:eastAsia="en-US"/>
        </w:rPr>
      </w:pPr>
      <w:r w:rsidRPr="00D927A6">
        <w:rPr>
          <w:b/>
          <w:bCs/>
          <w:sz w:val="24"/>
          <w:szCs w:val="24"/>
          <w:lang w:val="en-US" w:eastAsia="en-US"/>
        </w:rPr>
        <w:t>LAYER SCORES: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155"/>
        <w:gridCol w:w="634"/>
        <w:gridCol w:w="3299"/>
      </w:tblGrid>
      <w:tr w:rsidR="00D927A6" w:rsidRPr="00D927A6" w14:paraId="46F1021F" w14:textId="77777777">
        <w:trPr>
          <w:tblHeader/>
          <w:tblCellSpacing w:w="15" w:type="dxa"/>
        </w:trPr>
        <w:tc>
          <w:tcPr>
            <w:tcW w:w="0" w:type="auto"/>
            <w:vAlign w:val="center"/>
            <w:hideMark/>
          </w:tcPr>
          <w:p w14:paraId="61CEDB0C" w14:textId="77777777" w:rsidR="00D927A6" w:rsidRPr="00D927A6" w:rsidRDefault="00D927A6" w:rsidP="00D927A6">
            <w:pPr>
              <w:spacing w:before="0" w:line="240" w:lineRule="auto"/>
              <w:ind w:right="0"/>
              <w:jc w:val="center"/>
              <w:rPr>
                <w:b/>
                <w:bCs/>
                <w:sz w:val="24"/>
                <w:szCs w:val="24"/>
                <w:lang w:val="en-US" w:eastAsia="en-US"/>
              </w:rPr>
            </w:pPr>
            <w:r w:rsidRPr="00D927A6">
              <w:rPr>
                <w:b/>
                <w:bCs/>
                <w:sz w:val="24"/>
                <w:szCs w:val="24"/>
                <w:lang w:val="en-US" w:eastAsia="en-US"/>
              </w:rPr>
              <w:t>Layer</w:t>
            </w:r>
          </w:p>
        </w:tc>
        <w:tc>
          <w:tcPr>
            <w:tcW w:w="0" w:type="auto"/>
            <w:vAlign w:val="center"/>
            <w:hideMark/>
          </w:tcPr>
          <w:p w14:paraId="57B65544" w14:textId="77777777" w:rsidR="00D927A6" w:rsidRPr="00D927A6" w:rsidRDefault="00D927A6" w:rsidP="00D927A6">
            <w:pPr>
              <w:spacing w:before="0" w:line="240" w:lineRule="auto"/>
              <w:ind w:right="0"/>
              <w:jc w:val="center"/>
              <w:rPr>
                <w:b/>
                <w:bCs/>
                <w:sz w:val="24"/>
                <w:szCs w:val="24"/>
                <w:lang w:val="en-US" w:eastAsia="en-US"/>
              </w:rPr>
            </w:pPr>
            <w:r w:rsidRPr="00D927A6">
              <w:rPr>
                <w:b/>
                <w:bCs/>
                <w:sz w:val="24"/>
                <w:szCs w:val="24"/>
                <w:lang w:val="en-US" w:eastAsia="en-US"/>
              </w:rPr>
              <w:t>Score</w:t>
            </w:r>
          </w:p>
        </w:tc>
        <w:tc>
          <w:tcPr>
            <w:tcW w:w="0" w:type="auto"/>
            <w:vAlign w:val="center"/>
            <w:hideMark/>
          </w:tcPr>
          <w:p w14:paraId="08F1FFDA" w14:textId="77777777" w:rsidR="00D927A6" w:rsidRPr="00D927A6" w:rsidRDefault="00D927A6" w:rsidP="00D927A6">
            <w:pPr>
              <w:spacing w:before="0" w:line="240" w:lineRule="auto"/>
              <w:ind w:right="0"/>
              <w:jc w:val="center"/>
              <w:rPr>
                <w:b/>
                <w:bCs/>
                <w:sz w:val="24"/>
                <w:szCs w:val="24"/>
                <w:lang w:val="en-US" w:eastAsia="en-US"/>
              </w:rPr>
            </w:pPr>
            <w:r w:rsidRPr="00D927A6">
              <w:rPr>
                <w:b/>
                <w:bCs/>
                <w:sz w:val="24"/>
                <w:szCs w:val="24"/>
                <w:lang w:val="en-US" w:eastAsia="en-US"/>
              </w:rPr>
              <w:t>Breakdown</w:t>
            </w:r>
          </w:p>
        </w:tc>
      </w:tr>
      <w:tr w:rsidR="00D927A6" w:rsidRPr="00D927A6" w14:paraId="5607EC55" w14:textId="77777777">
        <w:trPr>
          <w:tblCellSpacing w:w="15" w:type="dxa"/>
        </w:trPr>
        <w:tc>
          <w:tcPr>
            <w:tcW w:w="0" w:type="auto"/>
            <w:vAlign w:val="center"/>
            <w:hideMark/>
          </w:tcPr>
          <w:p w14:paraId="26EB3462" w14:textId="77777777" w:rsidR="00D927A6" w:rsidRPr="00D927A6" w:rsidRDefault="00D927A6" w:rsidP="00D927A6">
            <w:pPr>
              <w:spacing w:before="0" w:line="240" w:lineRule="auto"/>
              <w:ind w:right="0"/>
              <w:jc w:val="left"/>
              <w:rPr>
                <w:sz w:val="24"/>
                <w:szCs w:val="24"/>
                <w:lang w:val="en-US" w:eastAsia="en-US"/>
              </w:rPr>
            </w:pPr>
            <w:r w:rsidRPr="00D927A6">
              <w:rPr>
                <w:sz w:val="24"/>
                <w:szCs w:val="24"/>
                <w:lang w:val="en-US" w:eastAsia="en-US"/>
              </w:rPr>
              <w:t>I (Internal Integrity)</w:t>
            </w:r>
          </w:p>
        </w:tc>
        <w:tc>
          <w:tcPr>
            <w:tcW w:w="0" w:type="auto"/>
            <w:vAlign w:val="center"/>
            <w:hideMark/>
          </w:tcPr>
          <w:p w14:paraId="28455444" w14:textId="77777777" w:rsidR="00D927A6" w:rsidRPr="00D927A6" w:rsidRDefault="00D927A6" w:rsidP="00D927A6">
            <w:pPr>
              <w:spacing w:before="0" w:line="240" w:lineRule="auto"/>
              <w:ind w:right="0"/>
              <w:jc w:val="left"/>
              <w:rPr>
                <w:sz w:val="24"/>
                <w:szCs w:val="24"/>
                <w:lang w:val="en-US" w:eastAsia="en-US"/>
              </w:rPr>
            </w:pPr>
            <w:r w:rsidRPr="00D927A6">
              <w:rPr>
                <w:b/>
                <w:bCs/>
                <w:sz w:val="24"/>
                <w:szCs w:val="24"/>
                <w:lang w:val="en-US" w:eastAsia="en-US"/>
              </w:rPr>
              <w:t>4 / 5</w:t>
            </w:r>
          </w:p>
        </w:tc>
        <w:tc>
          <w:tcPr>
            <w:tcW w:w="0" w:type="auto"/>
            <w:vAlign w:val="center"/>
            <w:hideMark/>
          </w:tcPr>
          <w:p w14:paraId="06BE852E" w14:textId="77777777" w:rsidR="00D927A6" w:rsidRPr="00D927A6" w:rsidRDefault="00D927A6" w:rsidP="00D927A6">
            <w:pPr>
              <w:spacing w:before="0" w:line="240" w:lineRule="auto"/>
              <w:ind w:right="0"/>
              <w:jc w:val="left"/>
              <w:rPr>
                <w:sz w:val="24"/>
                <w:szCs w:val="24"/>
                <w:lang w:val="en-US" w:eastAsia="en-US"/>
              </w:rPr>
            </w:pPr>
            <w:r w:rsidRPr="00D927A6">
              <w:rPr>
                <w:sz w:val="24"/>
                <w:szCs w:val="24"/>
                <w:lang w:val="en-US" w:eastAsia="en-US"/>
              </w:rPr>
              <w:t>A1=1, A2=1, A3=1, A4=0, A5=1</w:t>
            </w:r>
          </w:p>
        </w:tc>
      </w:tr>
      <w:tr w:rsidR="00D927A6" w:rsidRPr="00D927A6" w14:paraId="5FFF5462" w14:textId="77777777">
        <w:trPr>
          <w:tblCellSpacing w:w="15" w:type="dxa"/>
        </w:trPr>
        <w:tc>
          <w:tcPr>
            <w:tcW w:w="0" w:type="auto"/>
            <w:vAlign w:val="center"/>
            <w:hideMark/>
          </w:tcPr>
          <w:p w14:paraId="090262AE" w14:textId="77777777" w:rsidR="00D927A6" w:rsidRPr="00D927A6" w:rsidRDefault="00D927A6" w:rsidP="00D927A6">
            <w:pPr>
              <w:spacing w:before="0" w:line="240" w:lineRule="auto"/>
              <w:ind w:right="0"/>
              <w:jc w:val="left"/>
              <w:rPr>
                <w:sz w:val="24"/>
                <w:szCs w:val="24"/>
                <w:lang w:val="en-US" w:eastAsia="en-US"/>
              </w:rPr>
            </w:pPr>
            <w:r w:rsidRPr="00D927A6">
              <w:rPr>
                <w:sz w:val="24"/>
                <w:szCs w:val="24"/>
                <w:lang w:val="en-US" w:eastAsia="en-US"/>
              </w:rPr>
              <w:t>C (Constraint Power)</w:t>
            </w:r>
          </w:p>
        </w:tc>
        <w:tc>
          <w:tcPr>
            <w:tcW w:w="0" w:type="auto"/>
            <w:vAlign w:val="center"/>
            <w:hideMark/>
          </w:tcPr>
          <w:p w14:paraId="3B9072F8" w14:textId="77777777" w:rsidR="00D927A6" w:rsidRPr="00D927A6" w:rsidRDefault="00D927A6" w:rsidP="00D927A6">
            <w:pPr>
              <w:spacing w:before="0" w:line="240" w:lineRule="auto"/>
              <w:ind w:right="0"/>
              <w:jc w:val="left"/>
              <w:rPr>
                <w:sz w:val="24"/>
                <w:szCs w:val="24"/>
                <w:lang w:val="en-US" w:eastAsia="en-US"/>
              </w:rPr>
            </w:pPr>
            <w:r w:rsidRPr="00D927A6">
              <w:rPr>
                <w:b/>
                <w:bCs/>
                <w:sz w:val="24"/>
                <w:szCs w:val="24"/>
                <w:lang w:val="en-US" w:eastAsia="en-US"/>
              </w:rPr>
              <w:t>0 / 3</w:t>
            </w:r>
          </w:p>
        </w:tc>
        <w:tc>
          <w:tcPr>
            <w:tcW w:w="0" w:type="auto"/>
            <w:vAlign w:val="center"/>
            <w:hideMark/>
          </w:tcPr>
          <w:p w14:paraId="2F97720E" w14:textId="77777777" w:rsidR="00D927A6" w:rsidRPr="00D927A6" w:rsidRDefault="00D927A6" w:rsidP="00D927A6">
            <w:pPr>
              <w:spacing w:before="0" w:line="240" w:lineRule="auto"/>
              <w:ind w:right="0"/>
              <w:jc w:val="left"/>
              <w:rPr>
                <w:sz w:val="24"/>
                <w:szCs w:val="24"/>
                <w:lang w:val="en-US" w:eastAsia="en-US"/>
              </w:rPr>
            </w:pPr>
            <w:r w:rsidRPr="00D927A6">
              <w:rPr>
                <w:sz w:val="24"/>
                <w:szCs w:val="24"/>
                <w:lang w:val="en-US" w:eastAsia="en-US"/>
              </w:rPr>
              <w:t>B1=0, B2=0, B3=0</w:t>
            </w:r>
          </w:p>
        </w:tc>
      </w:tr>
      <w:tr w:rsidR="00D927A6" w:rsidRPr="00D927A6" w14:paraId="16B29F20" w14:textId="77777777">
        <w:trPr>
          <w:tblCellSpacing w:w="15" w:type="dxa"/>
        </w:trPr>
        <w:tc>
          <w:tcPr>
            <w:tcW w:w="0" w:type="auto"/>
            <w:vAlign w:val="center"/>
            <w:hideMark/>
          </w:tcPr>
          <w:p w14:paraId="61551083" w14:textId="77777777" w:rsidR="00D927A6" w:rsidRPr="00D927A6" w:rsidRDefault="00D927A6" w:rsidP="00D927A6">
            <w:pPr>
              <w:spacing w:before="0" w:line="240" w:lineRule="auto"/>
              <w:ind w:right="0"/>
              <w:jc w:val="left"/>
              <w:rPr>
                <w:sz w:val="24"/>
                <w:szCs w:val="24"/>
                <w:lang w:val="en-US" w:eastAsia="en-US"/>
              </w:rPr>
            </w:pPr>
            <w:r w:rsidRPr="00D927A6">
              <w:rPr>
                <w:sz w:val="24"/>
                <w:szCs w:val="24"/>
                <w:lang w:val="en-US" w:eastAsia="en-US"/>
              </w:rPr>
              <w:t>O (Ontological Load)</w:t>
            </w:r>
          </w:p>
        </w:tc>
        <w:tc>
          <w:tcPr>
            <w:tcW w:w="0" w:type="auto"/>
            <w:vAlign w:val="center"/>
            <w:hideMark/>
          </w:tcPr>
          <w:p w14:paraId="1767546C" w14:textId="77777777" w:rsidR="00D927A6" w:rsidRPr="00D927A6" w:rsidRDefault="00D927A6" w:rsidP="00D927A6">
            <w:pPr>
              <w:spacing w:before="0" w:line="240" w:lineRule="auto"/>
              <w:ind w:right="0"/>
              <w:jc w:val="left"/>
              <w:rPr>
                <w:sz w:val="24"/>
                <w:szCs w:val="24"/>
                <w:lang w:val="en-US" w:eastAsia="en-US"/>
              </w:rPr>
            </w:pPr>
            <w:r w:rsidRPr="00D927A6">
              <w:rPr>
                <w:b/>
                <w:bCs/>
                <w:sz w:val="24"/>
                <w:szCs w:val="24"/>
                <w:lang w:val="en-US" w:eastAsia="en-US"/>
              </w:rPr>
              <w:t>2 / 2</w:t>
            </w:r>
          </w:p>
        </w:tc>
        <w:tc>
          <w:tcPr>
            <w:tcW w:w="0" w:type="auto"/>
            <w:vAlign w:val="center"/>
            <w:hideMark/>
          </w:tcPr>
          <w:p w14:paraId="721E7D1C" w14:textId="77777777" w:rsidR="00D927A6" w:rsidRPr="00D927A6" w:rsidRDefault="00D927A6" w:rsidP="00D927A6">
            <w:pPr>
              <w:spacing w:before="0" w:line="240" w:lineRule="auto"/>
              <w:ind w:right="0"/>
              <w:jc w:val="left"/>
              <w:rPr>
                <w:sz w:val="24"/>
                <w:szCs w:val="24"/>
                <w:lang w:val="en-US" w:eastAsia="en-US"/>
              </w:rPr>
            </w:pPr>
            <w:r w:rsidRPr="00D927A6">
              <w:rPr>
                <w:sz w:val="24"/>
                <w:szCs w:val="24"/>
                <w:lang w:val="en-US" w:eastAsia="en-US"/>
              </w:rPr>
              <w:t>C1=1, C2=1</w:t>
            </w:r>
          </w:p>
        </w:tc>
      </w:tr>
      <w:tr w:rsidR="00D927A6" w:rsidRPr="00D927A6" w14:paraId="6F5F28B9" w14:textId="77777777">
        <w:trPr>
          <w:tblCellSpacing w:w="15" w:type="dxa"/>
        </w:trPr>
        <w:tc>
          <w:tcPr>
            <w:tcW w:w="0" w:type="auto"/>
            <w:vAlign w:val="center"/>
            <w:hideMark/>
          </w:tcPr>
          <w:p w14:paraId="5D8F3D27" w14:textId="77777777" w:rsidR="00D927A6" w:rsidRPr="00D927A6" w:rsidRDefault="00D927A6" w:rsidP="00D927A6">
            <w:pPr>
              <w:spacing w:before="0" w:line="240" w:lineRule="auto"/>
              <w:ind w:right="0"/>
              <w:jc w:val="left"/>
              <w:rPr>
                <w:sz w:val="24"/>
                <w:szCs w:val="24"/>
                <w:lang w:val="en-US" w:eastAsia="en-US"/>
              </w:rPr>
            </w:pPr>
            <w:r w:rsidRPr="00D927A6">
              <w:rPr>
                <w:sz w:val="24"/>
                <w:szCs w:val="24"/>
                <w:lang w:val="en-US" w:eastAsia="en-US"/>
              </w:rPr>
              <w:t>N (Non-Triviality)</w:t>
            </w:r>
          </w:p>
        </w:tc>
        <w:tc>
          <w:tcPr>
            <w:tcW w:w="0" w:type="auto"/>
            <w:vAlign w:val="center"/>
            <w:hideMark/>
          </w:tcPr>
          <w:p w14:paraId="5B29F9A7" w14:textId="77777777" w:rsidR="00D927A6" w:rsidRPr="00D927A6" w:rsidRDefault="00D927A6" w:rsidP="00D927A6">
            <w:pPr>
              <w:spacing w:before="0" w:line="240" w:lineRule="auto"/>
              <w:ind w:right="0"/>
              <w:jc w:val="left"/>
              <w:rPr>
                <w:sz w:val="24"/>
                <w:szCs w:val="24"/>
                <w:lang w:val="en-US" w:eastAsia="en-US"/>
              </w:rPr>
            </w:pPr>
            <w:r w:rsidRPr="00D927A6">
              <w:rPr>
                <w:b/>
                <w:bCs/>
                <w:sz w:val="24"/>
                <w:szCs w:val="24"/>
                <w:lang w:val="en-US" w:eastAsia="en-US"/>
              </w:rPr>
              <w:t>0.4</w:t>
            </w:r>
          </w:p>
        </w:tc>
        <w:tc>
          <w:tcPr>
            <w:tcW w:w="0" w:type="auto"/>
            <w:vAlign w:val="center"/>
            <w:hideMark/>
          </w:tcPr>
          <w:p w14:paraId="745B5880" w14:textId="77777777" w:rsidR="00D927A6" w:rsidRPr="00D927A6" w:rsidRDefault="00D927A6" w:rsidP="00D927A6">
            <w:pPr>
              <w:spacing w:before="0" w:line="240" w:lineRule="auto"/>
              <w:ind w:right="0"/>
              <w:jc w:val="left"/>
              <w:rPr>
                <w:sz w:val="24"/>
                <w:szCs w:val="24"/>
                <w:lang w:val="en-US" w:eastAsia="en-US"/>
              </w:rPr>
            </w:pPr>
            <w:r w:rsidRPr="00D927A6">
              <w:rPr>
                <w:sz w:val="24"/>
                <w:szCs w:val="24"/>
                <w:lang w:val="en-US" w:eastAsia="en-US"/>
              </w:rPr>
              <w:t>0.4 + 0.2×0</w:t>
            </w:r>
          </w:p>
        </w:tc>
      </w:tr>
    </w:tbl>
    <w:p w14:paraId="30AA35B9" w14:textId="77777777" w:rsidR="00D927A6" w:rsidRPr="00D927A6" w:rsidRDefault="00D927A6" w:rsidP="00D927A6">
      <w:pPr>
        <w:spacing w:before="0" w:line="240" w:lineRule="auto"/>
        <w:ind w:right="0"/>
        <w:jc w:val="left"/>
        <w:rPr>
          <w:sz w:val="24"/>
          <w:szCs w:val="24"/>
          <w:lang w:val="en-US" w:eastAsia="en-US"/>
        </w:rPr>
      </w:pPr>
      <w:r w:rsidRPr="00D927A6">
        <w:rPr>
          <w:sz w:val="24"/>
          <w:szCs w:val="24"/>
          <w:lang w:val="en-US" w:eastAsia="en-US"/>
        </w:rPr>
        <w:pict w14:anchorId="31457BB2">
          <v:rect id="_x0000_i3658" style="width:0;height:1.5pt" o:hralign="center" o:hrstd="t" o:hr="t" fillcolor="#a0a0a0" stroked="f"/>
        </w:pict>
      </w:r>
    </w:p>
    <w:p w14:paraId="0CDBBF12" w14:textId="77777777" w:rsidR="00D927A6" w:rsidRPr="00D927A6" w:rsidRDefault="00D927A6" w:rsidP="00D927A6">
      <w:pPr>
        <w:spacing w:before="100" w:beforeAutospacing="1" w:after="100" w:afterAutospacing="1" w:line="240" w:lineRule="auto"/>
        <w:ind w:right="0"/>
        <w:jc w:val="left"/>
        <w:outlineLvl w:val="1"/>
        <w:rPr>
          <w:b/>
          <w:bCs/>
          <w:sz w:val="24"/>
          <w:szCs w:val="24"/>
          <w:lang w:val="en-US" w:eastAsia="en-US"/>
        </w:rPr>
      </w:pPr>
      <w:r w:rsidRPr="00D927A6">
        <w:rPr>
          <w:b/>
          <w:bCs/>
          <w:sz w:val="24"/>
          <w:szCs w:val="24"/>
          <w:lang w:val="en-US" w:eastAsia="en-US"/>
        </w:rPr>
        <w:t>CALCULATIONS:</w:t>
      </w:r>
    </w:p>
    <w:p w14:paraId="653DC63E" w14:textId="77777777" w:rsidR="00D927A6" w:rsidRPr="00D927A6" w:rsidRDefault="00D927A6" w:rsidP="00D927A6">
      <w:pPr>
        <w:numPr>
          <w:ilvl w:val="0"/>
          <w:numId w:val="195"/>
        </w:numPr>
        <w:spacing w:before="100" w:beforeAutospacing="1" w:after="100" w:afterAutospacing="1" w:line="240" w:lineRule="auto"/>
        <w:ind w:right="0"/>
        <w:jc w:val="left"/>
        <w:rPr>
          <w:sz w:val="24"/>
          <w:szCs w:val="24"/>
          <w:lang w:val="en-US" w:eastAsia="en-US"/>
        </w:rPr>
      </w:pPr>
      <w:r w:rsidRPr="00D927A6">
        <w:rPr>
          <w:b/>
          <w:bCs/>
          <w:sz w:val="24"/>
          <w:szCs w:val="24"/>
          <w:lang w:val="en-US" w:eastAsia="en-US"/>
        </w:rPr>
        <w:t>Non-Triviality Multiplier:</w:t>
      </w:r>
      <w:r w:rsidRPr="00D927A6">
        <w:rPr>
          <w:sz w:val="24"/>
          <w:szCs w:val="24"/>
          <w:lang w:val="en-US" w:eastAsia="en-US"/>
        </w:rPr>
        <w:br/>
        <w:t xml:space="preserve">N = 0.4 + 0.2 × 0 = </w:t>
      </w:r>
      <w:r w:rsidRPr="00D927A6">
        <w:rPr>
          <w:b/>
          <w:bCs/>
          <w:sz w:val="24"/>
          <w:szCs w:val="24"/>
          <w:lang w:val="en-US" w:eastAsia="en-US"/>
        </w:rPr>
        <w:t>0.4</w:t>
      </w:r>
    </w:p>
    <w:p w14:paraId="0DEB14EA" w14:textId="77777777" w:rsidR="00D927A6" w:rsidRPr="00D927A6" w:rsidRDefault="00D927A6" w:rsidP="00D927A6">
      <w:pPr>
        <w:numPr>
          <w:ilvl w:val="0"/>
          <w:numId w:val="195"/>
        </w:numPr>
        <w:spacing w:before="100" w:beforeAutospacing="1" w:after="100" w:afterAutospacing="1" w:line="240" w:lineRule="auto"/>
        <w:ind w:right="0"/>
        <w:jc w:val="left"/>
        <w:rPr>
          <w:sz w:val="24"/>
          <w:szCs w:val="24"/>
          <w:lang w:val="en-US" w:eastAsia="en-US"/>
        </w:rPr>
      </w:pPr>
      <w:r w:rsidRPr="00D927A6">
        <w:rPr>
          <w:b/>
          <w:bCs/>
          <w:sz w:val="24"/>
          <w:szCs w:val="24"/>
          <w:lang w:val="en-US" w:eastAsia="en-US"/>
        </w:rPr>
        <w:lastRenderedPageBreak/>
        <w:t>Raw Score:</w:t>
      </w:r>
      <w:r w:rsidRPr="00D927A6">
        <w:rPr>
          <w:sz w:val="24"/>
          <w:szCs w:val="24"/>
          <w:lang w:val="en-US" w:eastAsia="en-US"/>
        </w:rPr>
        <w:br/>
        <w:t xml:space="preserve">2×4 + 3×0 + 4×2 = 8 + 0 + 8 = </w:t>
      </w:r>
      <w:r w:rsidRPr="00D927A6">
        <w:rPr>
          <w:b/>
          <w:bCs/>
          <w:sz w:val="24"/>
          <w:szCs w:val="24"/>
          <w:lang w:val="en-US" w:eastAsia="en-US"/>
        </w:rPr>
        <w:t>16</w:t>
      </w:r>
    </w:p>
    <w:p w14:paraId="0E8E0710" w14:textId="77777777" w:rsidR="00D927A6" w:rsidRPr="00D927A6" w:rsidRDefault="00D927A6" w:rsidP="00D927A6">
      <w:pPr>
        <w:numPr>
          <w:ilvl w:val="0"/>
          <w:numId w:val="195"/>
        </w:numPr>
        <w:spacing w:before="100" w:beforeAutospacing="1" w:after="100" w:afterAutospacing="1" w:line="240" w:lineRule="auto"/>
        <w:ind w:right="0"/>
        <w:jc w:val="left"/>
        <w:rPr>
          <w:sz w:val="24"/>
          <w:szCs w:val="24"/>
          <w:lang w:val="en-US" w:eastAsia="en-US"/>
        </w:rPr>
      </w:pPr>
      <w:r w:rsidRPr="00D927A6">
        <w:rPr>
          <w:b/>
          <w:bCs/>
          <w:sz w:val="24"/>
          <w:szCs w:val="24"/>
          <w:lang w:val="en-US" w:eastAsia="en-US"/>
        </w:rPr>
        <w:t>Maximum:</w:t>
      </w:r>
      <w:r w:rsidRPr="00D927A6">
        <w:rPr>
          <w:sz w:val="24"/>
          <w:szCs w:val="24"/>
          <w:lang w:val="en-US" w:eastAsia="en-US"/>
        </w:rPr>
        <w:t xml:space="preserve"> 27</w:t>
      </w:r>
    </w:p>
    <w:p w14:paraId="79B1B12C" w14:textId="77777777" w:rsidR="00D927A6" w:rsidRPr="00D927A6" w:rsidRDefault="00D927A6" w:rsidP="00D927A6">
      <w:pPr>
        <w:numPr>
          <w:ilvl w:val="0"/>
          <w:numId w:val="195"/>
        </w:numPr>
        <w:spacing w:before="100" w:beforeAutospacing="1" w:after="100" w:afterAutospacing="1" w:line="240" w:lineRule="auto"/>
        <w:ind w:right="0"/>
        <w:jc w:val="left"/>
        <w:rPr>
          <w:sz w:val="24"/>
          <w:szCs w:val="24"/>
          <w:lang w:val="en-US" w:eastAsia="en-US"/>
        </w:rPr>
      </w:pPr>
      <w:r w:rsidRPr="00D927A6">
        <w:rPr>
          <w:b/>
          <w:bCs/>
          <w:sz w:val="24"/>
          <w:szCs w:val="24"/>
          <w:lang w:val="en-US" w:eastAsia="en-US"/>
        </w:rPr>
        <w:t>Structural Admissibility Score:</w:t>
      </w:r>
      <w:r w:rsidRPr="00D927A6">
        <w:rPr>
          <w:sz w:val="24"/>
          <w:szCs w:val="24"/>
          <w:lang w:val="en-US" w:eastAsia="en-US"/>
        </w:rPr>
        <w:br/>
        <w:t xml:space="preserve">S(T) = 0.4 × (16 / 27) ≈ </w:t>
      </w:r>
      <w:r w:rsidRPr="00D927A6">
        <w:rPr>
          <w:b/>
          <w:bCs/>
          <w:sz w:val="24"/>
          <w:szCs w:val="24"/>
          <w:lang w:val="en-US" w:eastAsia="en-US"/>
        </w:rPr>
        <w:t>0.237</w:t>
      </w:r>
    </w:p>
    <w:p w14:paraId="30E6E650" w14:textId="77777777" w:rsidR="00D927A6" w:rsidRPr="00D927A6" w:rsidRDefault="00D927A6" w:rsidP="00D927A6">
      <w:pPr>
        <w:numPr>
          <w:ilvl w:val="0"/>
          <w:numId w:val="195"/>
        </w:numPr>
        <w:spacing w:before="100" w:beforeAutospacing="1" w:after="100" w:afterAutospacing="1" w:line="240" w:lineRule="auto"/>
        <w:ind w:right="0"/>
        <w:jc w:val="left"/>
        <w:rPr>
          <w:sz w:val="24"/>
          <w:szCs w:val="24"/>
          <w:lang w:val="en-US" w:eastAsia="en-US"/>
        </w:rPr>
      </w:pPr>
      <w:r w:rsidRPr="00D927A6">
        <w:rPr>
          <w:b/>
          <w:bCs/>
          <w:sz w:val="24"/>
          <w:szCs w:val="24"/>
          <w:lang w:val="en-US" w:eastAsia="en-US"/>
        </w:rPr>
        <w:t>Final Percentage:</w:t>
      </w:r>
      <w:r w:rsidRPr="00D927A6">
        <w:rPr>
          <w:sz w:val="24"/>
          <w:szCs w:val="24"/>
          <w:lang w:val="en-US" w:eastAsia="en-US"/>
        </w:rPr>
        <w:br/>
      </w:r>
      <w:r w:rsidRPr="00D927A6">
        <w:rPr>
          <w:b/>
          <w:bCs/>
          <w:sz w:val="24"/>
          <w:szCs w:val="24"/>
          <w:lang w:val="en-US" w:eastAsia="en-US"/>
        </w:rPr>
        <w:t>S(T) ≈ 23.7%</w:t>
      </w:r>
    </w:p>
    <w:p w14:paraId="251E5252" w14:textId="77777777" w:rsidR="00D927A6" w:rsidRPr="00D927A6" w:rsidRDefault="00D927A6" w:rsidP="00D927A6">
      <w:pPr>
        <w:spacing w:before="0" w:line="240" w:lineRule="auto"/>
        <w:ind w:right="0"/>
        <w:jc w:val="left"/>
        <w:rPr>
          <w:sz w:val="24"/>
          <w:szCs w:val="24"/>
          <w:lang w:val="en-US" w:eastAsia="en-US"/>
        </w:rPr>
      </w:pPr>
      <w:r w:rsidRPr="00D927A6">
        <w:rPr>
          <w:sz w:val="24"/>
          <w:szCs w:val="24"/>
          <w:lang w:val="en-US" w:eastAsia="en-US"/>
        </w:rPr>
        <w:pict w14:anchorId="51A72C5C">
          <v:rect id="_x0000_i3659" style="width:0;height:1.5pt" o:hralign="center" o:hrstd="t" o:hr="t" fillcolor="#a0a0a0" stroked="f"/>
        </w:pict>
      </w:r>
    </w:p>
    <w:p w14:paraId="1748E3AA" w14:textId="77777777" w:rsidR="00D927A6" w:rsidRPr="00D927A6" w:rsidRDefault="00D927A6" w:rsidP="00D927A6">
      <w:pPr>
        <w:spacing w:before="100" w:beforeAutospacing="1" w:after="100" w:afterAutospacing="1" w:line="240" w:lineRule="auto"/>
        <w:ind w:right="0"/>
        <w:jc w:val="left"/>
        <w:outlineLvl w:val="1"/>
        <w:rPr>
          <w:b/>
          <w:bCs/>
          <w:sz w:val="24"/>
          <w:szCs w:val="24"/>
          <w:lang w:val="en-US" w:eastAsia="en-US"/>
        </w:rPr>
      </w:pPr>
      <w:r w:rsidRPr="00D927A6">
        <w:rPr>
          <w:b/>
          <w:bCs/>
          <w:sz w:val="24"/>
          <w:szCs w:val="24"/>
          <w:lang w:val="en-US" w:eastAsia="en-US"/>
        </w:rPr>
        <w:t>DETAILED JUSTIFICATIONS:</w:t>
      </w:r>
    </w:p>
    <w:p w14:paraId="6252BC5C" w14:textId="77777777" w:rsidR="00D927A6" w:rsidRPr="00D927A6" w:rsidRDefault="00D927A6" w:rsidP="00D927A6">
      <w:pPr>
        <w:spacing w:before="100" w:beforeAutospacing="1" w:after="100" w:afterAutospacing="1" w:line="240" w:lineRule="auto"/>
        <w:ind w:right="0"/>
        <w:jc w:val="left"/>
        <w:outlineLvl w:val="2"/>
        <w:rPr>
          <w:b/>
          <w:bCs/>
          <w:sz w:val="24"/>
          <w:szCs w:val="24"/>
          <w:lang w:val="en-US" w:eastAsia="en-US"/>
        </w:rPr>
      </w:pPr>
      <w:r w:rsidRPr="00D927A6">
        <w:rPr>
          <w:b/>
          <w:bCs/>
          <w:i/>
          <w:iCs/>
          <w:sz w:val="24"/>
          <w:szCs w:val="24"/>
          <w:lang w:val="en-US" w:eastAsia="en-US"/>
        </w:rPr>
        <w:t>Layer I: Internal Integrity</w:t>
      </w:r>
    </w:p>
    <w:p w14:paraId="1B10F9D4" w14:textId="77777777" w:rsidR="00D927A6" w:rsidRPr="00D927A6" w:rsidRDefault="00D927A6" w:rsidP="00D927A6">
      <w:pPr>
        <w:numPr>
          <w:ilvl w:val="0"/>
          <w:numId w:val="196"/>
        </w:numPr>
        <w:spacing w:before="100" w:beforeAutospacing="1" w:after="100" w:afterAutospacing="1" w:line="240" w:lineRule="auto"/>
        <w:ind w:right="0"/>
        <w:jc w:val="left"/>
        <w:rPr>
          <w:sz w:val="24"/>
          <w:szCs w:val="24"/>
          <w:lang w:val="en-US" w:eastAsia="en-US"/>
        </w:rPr>
      </w:pPr>
      <w:r w:rsidRPr="00D927A6">
        <w:rPr>
          <w:b/>
          <w:bCs/>
          <w:sz w:val="24"/>
          <w:szCs w:val="24"/>
          <w:lang w:val="en-US" w:eastAsia="en-US"/>
        </w:rPr>
        <w:t>A1 (Logical Consistency):</w:t>
      </w:r>
      <w:r w:rsidRPr="00D927A6">
        <w:rPr>
          <w:sz w:val="24"/>
          <w:szCs w:val="24"/>
          <w:lang w:val="en-US" w:eastAsia="en-US"/>
        </w:rPr>
        <w:br/>
        <w:t>Perturbative string theories are mathematically consistent, anomaly-free, and internally coherent when formulated in critical dimensions.</w:t>
      </w:r>
    </w:p>
    <w:p w14:paraId="754CFCC6" w14:textId="77777777" w:rsidR="00D927A6" w:rsidRPr="00D927A6" w:rsidRDefault="00D927A6" w:rsidP="00D927A6">
      <w:pPr>
        <w:numPr>
          <w:ilvl w:val="0"/>
          <w:numId w:val="196"/>
        </w:numPr>
        <w:spacing w:before="100" w:beforeAutospacing="1" w:after="100" w:afterAutospacing="1" w:line="240" w:lineRule="auto"/>
        <w:ind w:right="0"/>
        <w:jc w:val="left"/>
        <w:rPr>
          <w:sz w:val="24"/>
          <w:szCs w:val="24"/>
          <w:lang w:val="en-US" w:eastAsia="en-US"/>
        </w:rPr>
      </w:pPr>
      <w:r w:rsidRPr="00D927A6">
        <w:rPr>
          <w:b/>
          <w:bCs/>
          <w:sz w:val="24"/>
          <w:szCs w:val="24"/>
          <w:lang w:val="en-US" w:eastAsia="en-US"/>
        </w:rPr>
        <w:t>A2 (Conceptual Clarity):</w:t>
      </w:r>
      <w:r w:rsidRPr="00D927A6">
        <w:rPr>
          <w:sz w:val="24"/>
          <w:szCs w:val="24"/>
          <w:lang w:val="en-US" w:eastAsia="en-US"/>
        </w:rPr>
        <w:br/>
        <w:t>Core formal entities—strings, branes, world-sheets, compactification manifolds—are precisely defined within the mathematical framework.</w:t>
      </w:r>
    </w:p>
    <w:p w14:paraId="258A3211" w14:textId="77777777" w:rsidR="00D927A6" w:rsidRPr="00D927A6" w:rsidRDefault="00D927A6" w:rsidP="00D927A6">
      <w:pPr>
        <w:numPr>
          <w:ilvl w:val="0"/>
          <w:numId w:val="196"/>
        </w:numPr>
        <w:spacing w:before="100" w:beforeAutospacing="1" w:after="100" w:afterAutospacing="1" w:line="240" w:lineRule="auto"/>
        <w:ind w:right="0"/>
        <w:jc w:val="left"/>
        <w:rPr>
          <w:sz w:val="24"/>
          <w:szCs w:val="24"/>
          <w:lang w:val="en-US" w:eastAsia="en-US"/>
        </w:rPr>
      </w:pPr>
      <w:r w:rsidRPr="00D927A6">
        <w:rPr>
          <w:b/>
          <w:bCs/>
          <w:sz w:val="24"/>
          <w:szCs w:val="24"/>
          <w:lang w:val="en-US" w:eastAsia="en-US"/>
        </w:rPr>
        <w:t>A3 (Application Reproducibility):</w:t>
      </w:r>
      <w:r w:rsidRPr="00D927A6">
        <w:rPr>
          <w:sz w:val="24"/>
          <w:szCs w:val="24"/>
          <w:lang w:val="en-US" w:eastAsia="en-US"/>
        </w:rPr>
        <w:br/>
        <w:t>Given a fixed background and compactification, independent researchers derive identical spectra and interactions.</w:t>
      </w:r>
    </w:p>
    <w:p w14:paraId="41AF6CA6" w14:textId="77777777" w:rsidR="00D927A6" w:rsidRPr="00D927A6" w:rsidRDefault="00D927A6" w:rsidP="00D927A6">
      <w:pPr>
        <w:numPr>
          <w:ilvl w:val="0"/>
          <w:numId w:val="196"/>
        </w:numPr>
        <w:spacing w:before="100" w:beforeAutospacing="1" w:after="100" w:afterAutospacing="1" w:line="240" w:lineRule="auto"/>
        <w:ind w:right="0"/>
        <w:jc w:val="left"/>
        <w:rPr>
          <w:sz w:val="24"/>
          <w:szCs w:val="24"/>
          <w:lang w:val="en-US" w:eastAsia="en-US"/>
        </w:rPr>
      </w:pPr>
      <w:r w:rsidRPr="00D927A6">
        <w:rPr>
          <w:b/>
          <w:bCs/>
          <w:sz w:val="24"/>
          <w:szCs w:val="24"/>
          <w:lang w:val="en-US" w:eastAsia="en-US"/>
        </w:rPr>
        <w:t>A4 (Absence of Ad Hoc Elements):</w:t>
      </w:r>
      <w:r w:rsidRPr="00D927A6">
        <w:rPr>
          <w:sz w:val="24"/>
          <w:szCs w:val="24"/>
          <w:lang w:val="en-US" w:eastAsia="en-US"/>
        </w:rPr>
        <w:br/>
      </w:r>
      <w:r w:rsidRPr="00D927A6">
        <w:rPr>
          <w:b/>
          <w:bCs/>
          <w:sz w:val="24"/>
          <w:szCs w:val="24"/>
          <w:lang w:val="en-US" w:eastAsia="en-US"/>
        </w:rPr>
        <w:t>Fails</w:t>
      </w:r>
      <w:r w:rsidRPr="00D927A6">
        <w:rPr>
          <w:sz w:val="24"/>
          <w:szCs w:val="24"/>
          <w:lang w:val="en-US" w:eastAsia="en-US"/>
        </w:rPr>
        <w:t>: Compactification choices, fluxes, brane configurations, and landscape constructions are introduced to accommodate low-energy physics rather than uniquely predicted.</w:t>
      </w:r>
    </w:p>
    <w:p w14:paraId="01E7F82C" w14:textId="77777777" w:rsidR="00D927A6" w:rsidRPr="00D927A6" w:rsidRDefault="00D927A6" w:rsidP="00D927A6">
      <w:pPr>
        <w:numPr>
          <w:ilvl w:val="0"/>
          <w:numId w:val="196"/>
        </w:numPr>
        <w:spacing w:before="100" w:beforeAutospacing="1" w:after="100" w:afterAutospacing="1" w:line="240" w:lineRule="auto"/>
        <w:ind w:right="0"/>
        <w:jc w:val="left"/>
        <w:rPr>
          <w:sz w:val="24"/>
          <w:szCs w:val="24"/>
          <w:lang w:val="en-US" w:eastAsia="en-US"/>
        </w:rPr>
      </w:pPr>
      <w:r w:rsidRPr="00D927A6">
        <w:rPr>
          <w:b/>
          <w:bCs/>
          <w:sz w:val="24"/>
          <w:szCs w:val="24"/>
          <w:lang w:val="en-US" w:eastAsia="en-US"/>
        </w:rPr>
        <w:t>A5 (Explicit Domain Specification):</w:t>
      </w:r>
      <w:r w:rsidRPr="00D927A6">
        <w:rPr>
          <w:sz w:val="24"/>
          <w:szCs w:val="24"/>
          <w:lang w:val="en-US" w:eastAsia="en-US"/>
        </w:rPr>
        <w:br/>
        <w:t>The theory clearly targets Planck-scale unification of quantum mechanics and gravity and does not claim direct low-energy completeness.</w:t>
      </w:r>
    </w:p>
    <w:p w14:paraId="3B28579F" w14:textId="77777777" w:rsidR="00D927A6" w:rsidRPr="00D927A6" w:rsidRDefault="00D927A6" w:rsidP="00D927A6">
      <w:pPr>
        <w:spacing w:before="0" w:line="240" w:lineRule="auto"/>
        <w:ind w:right="0"/>
        <w:jc w:val="left"/>
        <w:rPr>
          <w:sz w:val="24"/>
          <w:szCs w:val="24"/>
          <w:lang w:val="en-US" w:eastAsia="en-US"/>
        </w:rPr>
      </w:pPr>
      <w:r w:rsidRPr="00D927A6">
        <w:rPr>
          <w:sz w:val="24"/>
          <w:szCs w:val="24"/>
          <w:lang w:val="en-US" w:eastAsia="en-US"/>
        </w:rPr>
        <w:pict w14:anchorId="155DB751">
          <v:rect id="_x0000_i3660" style="width:0;height:1.5pt" o:hralign="center" o:hrstd="t" o:hr="t" fillcolor="#a0a0a0" stroked="f"/>
        </w:pict>
      </w:r>
    </w:p>
    <w:p w14:paraId="15B64BFA" w14:textId="77777777" w:rsidR="00D927A6" w:rsidRPr="00D927A6" w:rsidRDefault="00D927A6" w:rsidP="00D927A6">
      <w:pPr>
        <w:spacing w:before="100" w:beforeAutospacing="1" w:after="100" w:afterAutospacing="1" w:line="240" w:lineRule="auto"/>
        <w:ind w:right="0"/>
        <w:jc w:val="left"/>
        <w:outlineLvl w:val="2"/>
        <w:rPr>
          <w:b/>
          <w:bCs/>
          <w:sz w:val="24"/>
          <w:szCs w:val="24"/>
          <w:lang w:val="en-US" w:eastAsia="en-US"/>
        </w:rPr>
      </w:pPr>
      <w:r w:rsidRPr="00D927A6">
        <w:rPr>
          <w:b/>
          <w:bCs/>
          <w:i/>
          <w:iCs/>
          <w:sz w:val="24"/>
          <w:szCs w:val="24"/>
          <w:lang w:val="en-US" w:eastAsia="en-US"/>
        </w:rPr>
        <w:lastRenderedPageBreak/>
        <w:t>Layer C: Constraint Power</w:t>
      </w:r>
    </w:p>
    <w:p w14:paraId="0D8D7ECE" w14:textId="77777777" w:rsidR="00D927A6" w:rsidRPr="00D927A6" w:rsidRDefault="00D927A6" w:rsidP="00D927A6">
      <w:pPr>
        <w:numPr>
          <w:ilvl w:val="0"/>
          <w:numId w:val="197"/>
        </w:numPr>
        <w:spacing w:before="100" w:beforeAutospacing="1" w:after="100" w:afterAutospacing="1" w:line="240" w:lineRule="auto"/>
        <w:ind w:right="0"/>
        <w:jc w:val="left"/>
        <w:rPr>
          <w:sz w:val="24"/>
          <w:szCs w:val="24"/>
          <w:lang w:val="en-US" w:eastAsia="en-US"/>
        </w:rPr>
      </w:pPr>
      <w:r w:rsidRPr="00D927A6">
        <w:rPr>
          <w:b/>
          <w:bCs/>
          <w:sz w:val="24"/>
          <w:szCs w:val="24"/>
          <w:lang w:val="en-US" w:eastAsia="en-US"/>
        </w:rPr>
        <w:t>B1 (Model Exclusion):</w:t>
      </w:r>
      <w:r w:rsidRPr="00D927A6">
        <w:rPr>
          <w:sz w:val="24"/>
          <w:szCs w:val="24"/>
          <w:lang w:val="en-US" w:eastAsia="en-US"/>
        </w:rPr>
        <w:br/>
      </w:r>
      <w:r w:rsidRPr="00D927A6">
        <w:rPr>
          <w:b/>
          <w:bCs/>
          <w:sz w:val="24"/>
          <w:szCs w:val="24"/>
          <w:lang w:val="en-US" w:eastAsia="en-US"/>
        </w:rPr>
        <w:t>Fails</w:t>
      </w:r>
      <w:r w:rsidRPr="00D927A6">
        <w:rPr>
          <w:sz w:val="24"/>
          <w:szCs w:val="24"/>
          <w:lang w:val="en-US" w:eastAsia="en-US"/>
        </w:rPr>
        <w:t>: String theory admits an enormous space of internally consistent vacua (“landscape”) compatible with radically different low-energy physics.</w:t>
      </w:r>
    </w:p>
    <w:p w14:paraId="0846552B" w14:textId="77777777" w:rsidR="00D927A6" w:rsidRPr="00D927A6" w:rsidRDefault="00D927A6" w:rsidP="00D927A6">
      <w:pPr>
        <w:numPr>
          <w:ilvl w:val="0"/>
          <w:numId w:val="197"/>
        </w:numPr>
        <w:spacing w:before="100" w:beforeAutospacing="1" w:after="100" w:afterAutospacing="1" w:line="240" w:lineRule="auto"/>
        <w:ind w:right="0"/>
        <w:jc w:val="left"/>
        <w:rPr>
          <w:sz w:val="24"/>
          <w:szCs w:val="24"/>
          <w:lang w:val="en-US" w:eastAsia="en-US"/>
        </w:rPr>
      </w:pPr>
      <w:r w:rsidRPr="00D927A6">
        <w:rPr>
          <w:b/>
          <w:bCs/>
          <w:sz w:val="24"/>
          <w:szCs w:val="24"/>
          <w:lang w:val="en-US" w:eastAsia="en-US"/>
        </w:rPr>
        <w:t>B2 (Non-Definitional Exclusion):</w:t>
      </w:r>
      <w:r w:rsidRPr="00D927A6">
        <w:rPr>
          <w:sz w:val="24"/>
          <w:szCs w:val="24"/>
          <w:lang w:val="en-US" w:eastAsia="en-US"/>
        </w:rPr>
        <w:br/>
      </w:r>
      <w:r w:rsidRPr="00D927A6">
        <w:rPr>
          <w:b/>
          <w:bCs/>
          <w:sz w:val="24"/>
          <w:szCs w:val="24"/>
          <w:lang w:val="en-US" w:eastAsia="en-US"/>
        </w:rPr>
        <w:t>Fails</w:t>
      </w:r>
      <w:r w:rsidRPr="00D927A6">
        <w:rPr>
          <w:sz w:val="24"/>
          <w:szCs w:val="24"/>
          <w:lang w:val="en-US" w:eastAsia="en-US"/>
        </w:rPr>
        <w:t>: Most exclusions arise only after auxiliary assumptions about compactification and symmetry breaking.</w:t>
      </w:r>
    </w:p>
    <w:p w14:paraId="0D3E0C2B" w14:textId="77777777" w:rsidR="00D927A6" w:rsidRPr="00D927A6" w:rsidRDefault="00D927A6" w:rsidP="00D927A6">
      <w:pPr>
        <w:numPr>
          <w:ilvl w:val="0"/>
          <w:numId w:val="197"/>
        </w:numPr>
        <w:spacing w:before="100" w:beforeAutospacing="1" w:after="100" w:afterAutospacing="1" w:line="240" w:lineRule="auto"/>
        <w:ind w:right="0"/>
        <w:jc w:val="left"/>
        <w:rPr>
          <w:sz w:val="24"/>
          <w:szCs w:val="24"/>
          <w:lang w:val="en-US" w:eastAsia="en-US"/>
        </w:rPr>
      </w:pPr>
      <w:r w:rsidRPr="00D927A6">
        <w:rPr>
          <w:b/>
          <w:bCs/>
          <w:sz w:val="24"/>
          <w:szCs w:val="24"/>
          <w:lang w:val="en-US" w:eastAsia="en-US"/>
        </w:rPr>
        <w:t>B3 (Non-Trivial Exclusion):</w:t>
      </w:r>
      <w:r w:rsidRPr="00D927A6">
        <w:rPr>
          <w:sz w:val="24"/>
          <w:szCs w:val="24"/>
          <w:lang w:val="en-US" w:eastAsia="en-US"/>
        </w:rPr>
        <w:br/>
      </w:r>
      <w:r w:rsidRPr="00D927A6">
        <w:rPr>
          <w:b/>
          <w:bCs/>
          <w:sz w:val="24"/>
          <w:szCs w:val="24"/>
          <w:lang w:val="en-US" w:eastAsia="en-US"/>
        </w:rPr>
        <w:t>Fails</w:t>
      </w:r>
      <w:r w:rsidRPr="00D927A6">
        <w:rPr>
          <w:sz w:val="24"/>
          <w:szCs w:val="24"/>
          <w:lang w:val="en-US" w:eastAsia="en-US"/>
        </w:rPr>
        <w:t>: The theory does not uniquely forbid empirically coherent alternatives; almost any observed particle spectrum can be accommodated.</w:t>
      </w:r>
    </w:p>
    <w:p w14:paraId="20659448" w14:textId="77777777" w:rsidR="00D927A6" w:rsidRPr="00D927A6" w:rsidRDefault="00D927A6" w:rsidP="00D927A6">
      <w:pPr>
        <w:spacing w:before="0" w:line="240" w:lineRule="auto"/>
        <w:ind w:right="0"/>
        <w:jc w:val="left"/>
        <w:rPr>
          <w:sz w:val="24"/>
          <w:szCs w:val="24"/>
          <w:lang w:val="en-US" w:eastAsia="en-US"/>
        </w:rPr>
      </w:pPr>
      <w:r w:rsidRPr="00D927A6">
        <w:rPr>
          <w:sz w:val="24"/>
          <w:szCs w:val="24"/>
          <w:lang w:val="en-US" w:eastAsia="en-US"/>
        </w:rPr>
        <w:pict w14:anchorId="474E557F">
          <v:rect id="_x0000_i3661" style="width:0;height:1.5pt" o:hralign="center" o:hrstd="t" o:hr="t" fillcolor="#a0a0a0" stroked="f"/>
        </w:pict>
      </w:r>
    </w:p>
    <w:p w14:paraId="73F64CA5" w14:textId="77777777" w:rsidR="00D927A6" w:rsidRPr="00D927A6" w:rsidRDefault="00D927A6" w:rsidP="00D927A6">
      <w:pPr>
        <w:spacing w:before="100" w:beforeAutospacing="1" w:after="100" w:afterAutospacing="1" w:line="240" w:lineRule="auto"/>
        <w:ind w:right="0"/>
        <w:jc w:val="left"/>
        <w:outlineLvl w:val="2"/>
        <w:rPr>
          <w:b/>
          <w:bCs/>
          <w:sz w:val="24"/>
          <w:szCs w:val="24"/>
          <w:lang w:val="en-US" w:eastAsia="en-US"/>
        </w:rPr>
      </w:pPr>
      <w:r w:rsidRPr="00D927A6">
        <w:rPr>
          <w:b/>
          <w:bCs/>
          <w:i/>
          <w:iCs/>
          <w:sz w:val="24"/>
          <w:szCs w:val="24"/>
          <w:lang w:val="en-US" w:eastAsia="en-US"/>
        </w:rPr>
        <w:t>Layer O: Ontological Load</w:t>
      </w:r>
    </w:p>
    <w:p w14:paraId="4AE74283" w14:textId="77777777" w:rsidR="00D927A6" w:rsidRPr="00D927A6" w:rsidRDefault="00D927A6" w:rsidP="00D927A6">
      <w:pPr>
        <w:numPr>
          <w:ilvl w:val="0"/>
          <w:numId w:val="198"/>
        </w:numPr>
        <w:spacing w:before="100" w:beforeAutospacing="1" w:after="100" w:afterAutospacing="1" w:line="240" w:lineRule="auto"/>
        <w:ind w:right="0"/>
        <w:jc w:val="left"/>
        <w:rPr>
          <w:sz w:val="24"/>
          <w:szCs w:val="24"/>
          <w:lang w:val="en-US" w:eastAsia="en-US"/>
        </w:rPr>
      </w:pPr>
      <w:r w:rsidRPr="00D927A6">
        <w:rPr>
          <w:b/>
          <w:bCs/>
          <w:sz w:val="24"/>
          <w:szCs w:val="24"/>
          <w:lang w:val="en-US" w:eastAsia="en-US"/>
        </w:rPr>
        <w:t>C1 (World-Directed Claims):</w:t>
      </w:r>
      <w:r w:rsidRPr="00D927A6">
        <w:rPr>
          <w:sz w:val="24"/>
          <w:szCs w:val="24"/>
          <w:lang w:val="en-US" w:eastAsia="en-US"/>
        </w:rPr>
        <w:br/>
        <w:t>String theory makes strong claims about the fundamental constitution of reality, including extra dimensions, extended objects, and higher-dimensional spacetime structure.</w:t>
      </w:r>
    </w:p>
    <w:p w14:paraId="24EF7D13" w14:textId="77777777" w:rsidR="00D927A6" w:rsidRPr="00D927A6" w:rsidRDefault="00D927A6" w:rsidP="00D927A6">
      <w:pPr>
        <w:numPr>
          <w:ilvl w:val="0"/>
          <w:numId w:val="198"/>
        </w:numPr>
        <w:spacing w:before="100" w:beforeAutospacing="1" w:after="100" w:afterAutospacing="1" w:line="240" w:lineRule="auto"/>
        <w:ind w:right="0"/>
        <w:jc w:val="left"/>
        <w:rPr>
          <w:sz w:val="24"/>
          <w:szCs w:val="24"/>
          <w:lang w:val="en-US" w:eastAsia="en-US"/>
        </w:rPr>
      </w:pPr>
      <w:r w:rsidRPr="00D927A6">
        <w:rPr>
          <w:b/>
          <w:bCs/>
          <w:sz w:val="24"/>
          <w:szCs w:val="24"/>
          <w:lang w:val="en-US" w:eastAsia="en-US"/>
        </w:rPr>
        <w:t>C2 (Modal Constraint):</w:t>
      </w:r>
      <w:r w:rsidRPr="00D927A6">
        <w:rPr>
          <w:sz w:val="24"/>
          <w:szCs w:val="24"/>
          <w:lang w:val="en-US" w:eastAsia="en-US"/>
        </w:rPr>
        <w:br/>
        <w:t>It rules out coherent worlds in which quantum gravity exists without extended fundamental degrees of freedom.</w:t>
      </w:r>
    </w:p>
    <w:p w14:paraId="129E0172" w14:textId="77777777" w:rsidR="00D927A6" w:rsidRPr="00D927A6" w:rsidRDefault="00D927A6" w:rsidP="00D927A6">
      <w:pPr>
        <w:spacing w:before="0" w:line="240" w:lineRule="auto"/>
        <w:ind w:right="0"/>
        <w:jc w:val="left"/>
        <w:rPr>
          <w:sz w:val="24"/>
          <w:szCs w:val="24"/>
          <w:lang w:val="en-US" w:eastAsia="en-US"/>
        </w:rPr>
      </w:pPr>
      <w:r w:rsidRPr="00D927A6">
        <w:rPr>
          <w:sz w:val="24"/>
          <w:szCs w:val="24"/>
          <w:lang w:val="en-US" w:eastAsia="en-US"/>
        </w:rPr>
        <w:pict w14:anchorId="2332D662">
          <v:rect id="_x0000_i3662" style="width:0;height:1.5pt" o:hralign="center" o:hrstd="t" o:hr="t" fillcolor="#a0a0a0" stroked="f"/>
        </w:pict>
      </w:r>
    </w:p>
    <w:p w14:paraId="52AA2716" w14:textId="77777777" w:rsidR="00D927A6" w:rsidRPr="00D927A6" w:rsidRDefault="00D927A6" w:rsidP="00D927A6">
      <w:pPr>
        <w:spacing w:before="100" w:beforeAutospacing="1" w:after="100" w:afterAutospacing="1" w:line="240" w:lineRule="auto"/>
        <w:ind w:right="0"/>
        <w:jc w:val="left"/>
        <w:outlineLvl w:val="1"/>
        <w:rPr>
          <w:b/>
          <w:bCs/>
          <w:sz w:val="24"/>
          <w:szCs w:val="24"/>
          <w:lang w:val="en-US" w:eastAsia="en-US"/>
        </w:rPr>
      </w:pPr>
      <w:r w:rsidRPr="00D927A6">
        <w:rPr>
          <w:b/>
          <w:bCs/>
          <w:sz w:val="24"/>
          <w:szCs w:val="24"/>
          <w:lang w:val="en-US" w:eastAsia="en-US"/>
        </w:rPr>
        <w:t>IDENTIFIED WEAKNESSES:</w:t>
      </w:r>
    </w:p>
    <w:p w14:paraId="64AA6B6E" w14:textId="77777777" w:rsidR="00D927A6" w:rsidRPr="00D927A6" w:rsidRDefault="00D927A6" w:rsidP="00D927A6">
      <w:pPr>
        <w:numPr>
          <w:ilvl w:val="0"/>
          <w:numId w:val="199"/>
        </w:numPr>
        <w:spacing w:before="100" w:beforeAutospacing="1" w:after="100" w:afterAutospacing="1" w:line="240" w:lineRule="auto"/>
        <w:ind w:right="0"/>
        <w:jc w:val="left"/>
        <w:rPr>
          <w:sz w:val="24"/>
          <w:szCs w:val="24"/>
          <w:lang w:val="en-US" w:eastAsia="en-US"/>
        </w:rPr>
      </w:pPr>
      <w:r w:rsidRPr="00D927A6">
        <w:rPr>
          <w:b/>
          <w:bCs/>
          <w:sz w:val="24"/>
          <w:szCs w:val="24"/>
          <w:lang w:val="en-US" w:eastAsia="en-US"/>
        </w:rPr>
        <w:t>Near-Zero Empirical Constraint (C):</w:t>
      </w:r>
      <w:r w:rsidRPr="00D927A6">
        <w:rPr>
          <w:sz w:val="24"/>
          <w:szCs w:val="24"/>
          <w:lang w:val="en-US" w:eastAsia="en-US"/>
        </w:rPr>
        <w:t xml:space="preserve"> No unique, testable predictions distinguish string theory from alternatives.</w:t>
      </w:r>
    </w:p>
    <w:p w14:paraId="78E83F23" w14:textId="77777777" w:rsidR="00D927A6" w:rsidRPr="00D927A6" w:rsidRDefault="00D927A6" w:rsidP="00D927A6">
      <w:pPr>
        <w:numPr>
          <w:ilvl w:val="0"/>
          <w:numId w:val="199"/>
        </w:numPr>
        <w:spacing w:before="100" w:beforeAutospacing="1" w:after="100" w:afterAutospacing="1" w:line="240" w:lineRule="auto"/>
        <w:ind w:right="0"/>
        <w:jc w:val="left"/>
        <w:rPr>
          <w:sz w:val="24"/>
          <w:szCs w:val="24"/>
          <w:lang w:val="en-US" w:eastAsia="en-US"/>
        </w:rPr>
      </w:pPr>
      <w:r w:rsidRPr="00D927A6">
        <w:rPr>
          <w:b/>
          <w:bCs/>
          <w:sz w:val="24"/>
          <w:szCs w:val="24"/>
          <w:lang w:val="en-US" w:eastAsia="en-US"/>
        </w:rPr>
        <w:t>Landscape Problem:</w:t>
      </w:r>
      <w:r w:rsidRPr="00D927A6">
        <w:rPr>
          <w:sz w:val="24"/>
          <w:szCs w:val="24"/>
          <w:lang w:val="en-US" w:eastAsia="en-US"/>
        </w:rPr>
        <w:t xml:space="preserve"> Enormous vacuum degeneracy undermines explanatory necessity.</w:t>
      </w:r>
    </w:p>
    <w:p w14:paraId="00CB1C4D" w14:textId="77777777" w:rsidR="00D927A6" w:rsidRPr="00D927A6" w:rsidRDefault="00D927A6" w:rsidP="00D927A6">
      <w:pPr>
        <w:numPr>
          <w:ilvl w:val="0"/>
          <w:numId w:val="199"/>
        </w:numPr>
        <w:spacing w:before="100" w:beforeAutospacing="1" w:after="100" w:afterAutospacing="1" w:line="240" w:lineRule="auto"/>
        <w:ind w:right="0"/>
        <w:jc w:val="left"/>
        <w:rPr>
          <w:sz w:val="24"/>
          <w:szCs w:val="24"/>
          <w:lang w:val="en-US" w:eastAsia="en-US"/>
        </w:rPr>
      </w:pPr>
      <w:r w:rsidRPr="00D927A6">
        <w:rPr>
          <w:b/>
          <w:bCs/>
          <w:sz w:val="24"/>
          <w:szCs w:val="24"/>
          <w:lang w:val="en-US" w:eastAsia="en-US"/>
        </w:rPr>
        <w:lastRenderedPageBreak/>
        <w:t>Ad Hoc Low-Energy Matching (A4):</w:t>
      </w:r>
      <w:r w:rsidRPr="00D927A6">
        <w:rPr>
          <w:sz w:val="24"/>
          <w:szCs w:val="24"/>
          <w:lang w:val="en-US" w:eastAsia="en-US"/>
        </w:rPr>
        <w:t xml:space="preserve"> Standard Model features are accommodated rather than derived.</w:t>
      </w:r>
    </w:p>
    <w:p w14:paraId="0B096FBF" w14:textId="77777777" w:rsidR="00D927A6" w:rsidRPr="00D927A6" w:rsidRDefault="00D927A6" w:rsidP="00D927A6">
      <w:pPr>
        <w:numPr>
          <w:ilvl w:val="0"/>
          <w:numId w:val="199"/>
        </w:numPr>
        <w:spacing w:before="100" w:beforeAutospacing="1" w:after="100" w:afterAutospacing="1" w:line="240" w:lineRule="auto"/>
        <w:ind w:right="0"/>
        <w:jc w:val="left"/>
        <w:rPr>
          <w:sz w:val="24"/>
          <w:szCs w:val="24"/>
          <w:lang w:val="en-US" w:eastAsia="en-US"/>
        </w:rPr>
      </w:pPr>
      <w:r w:rsidRPr="00D927A6">
        <w:rPr>
          <w:b/>
          <w:bCs/>
          <w:sz w:val="24"/>
          <w:szCs w:val="24"/>
          <w:lang w:val="en-US" w:eastAsia="en-US"/>
        </w:rPr>
        <w:t>No Background-Independent Formulation:</w:t>
      </w:r>
      <w:r w:rsidRPr="00D927A6">
        <w:rPr>
          <w:sz w:val="24"/>
          <w:szCs w:val="24"/>
          <w:lang w:val="en-US" w:eastAsia="en-US"/>
        </w:rPr>
        <w:t xml:space="preserve"> The fundamental non-perturbative theory remains incomplete.</w:t>
      </w:r>
    </w:p>
    <w:p w14:paraId="0410A797" w14:textId="77777777" w:rsidR="00D927A6" w:rsidRPr="00D927A6" w:rsidRDefault="00D927A6" w:rsidP="00D927A6">
      <w:pPr>
        <w:numPr>
          <w:ilvl w:val="0"/>
          <w:numId w:val="199"/>
        </w:numPr>
        <w:spacing w:before="100" w:beforeAutospacing="1" w:after="100" w:afterAutospacing="1" w:line="240" w:lineRule="auto"/>
        <w:ind w:right="0"/>
        <w:jc w:val="left"/>
        <w:rPr>
          <w:sz w:val="24"/>
          <w:szCs w:val="24"/>
          <w:lang w:val="en-US" w:eastAsia="en-US"/>
        </w:rPr>
      </w:pPr>
      <w:r w:rsidRPr="00D927A6">
        <w:rPr>
          <w:b/>
          <w:bCs/>
          <w:sz w:val="24"/>
          <w:szCs w:val="24"/>
          <w:lang w:val="en-US" w:eastAsia="en-US"/>
        </w:rPr>
        <w:t>Anthropic Drift:</w:t>
      </w:r>
      <w:r w:rsidRPr="00D927A6">
        <w:rPr>
          <w:sz w:val="24"/>
          <w:szCs w:val="24"/>
          <w:lang w:val="en-US" w:eastAsia="en-US"/>
        </w:rPr>
        <w:t xml:space="preserve"> Reliance on selection arguments weakens scientific constraint.</w:t>
      </w:r>
    </w:p>
    <w:p w14:paraId="0DFA097D" w14:textId="77777777" w:rsidR="00D927A6" w:rsidRPr="00D927A6" w:rsidRDefault="00D927A6" w:rsidP="00D927A6">
      <w:pPr>
        <w:spacing w:before="0" w:line="240" w:lineRule="auto"/>
        <w:ind w:right="0"/>
        <w:jc w:val="left"/>
        <w:rPr>
          <w:sz w:val="24"/>
          <w:szCs w:val="24"/>
          <w:lang w:val="en-US" w:eastAsia="en-US"/>
        </w:rPr>
      </w:pPr>
      <w:r w:rsidRPr="00D927A6">
        <w:rPr>
          <w:sz w:val="24"/>
          <w:szCs w:val="24"/>
          <w:lang w:val="en-US" w:eastAsia="en-US"/>
        </w:rPr>
        <w:pict w14:anchorId="705740FE">
          <v:rect id="_x0000_i3663" style="width:0;height:1.5pt" o:hralign="center" o:hrstd="t" o:hr="t" fillcolor="#a0a0a0" stroked="f"/>
        </w:pict>
      </w:r>
    </w:p>
    <w:p w14:paraId="4C4AB007" w14:textId="77777777" w:rsidR="00D927A6" w:rsidRPr="00D927A6" w:rsidRDefault="00D927A6" w:rsidP="00D927A6">
      <w:pPr>
        <w:spacing w:before="100" w:beforeAutospacing="1" w:after="100" w:afterAutospacing="1" w:line="240" w:lineRule="auto"/>
        <w:ind w:right="0"/>
        <w:jc w:val="left"/>
        <w:outlineLvl w:val="1"/>
        <w:rPr>
          <w:b/>
          <w:bCs/>
          <w:sz w:val="24"/>
          <w:szCs w:val="24"/>
          <w:lang w:val="en-US" w:eastAsia="en-US"/>
        </w:rPr>
      </w:pPr>
      <w:r w:rsidRPr="00D927A6">
        <w:rPr>
          <w:b/>
          <w:bCs/>
          <w:sz w:val="24"/>
          <w:szCs w:val="24"/>
          <w:lang w:val="en-US" w:eastAsia="en-US"/>
        </w:rPr>
        <w:t>SUGGESTIONS FOR IMPROVEMENT:</w:t>
      </w:r>
    </w:p>
    <w:p w14:paraId="684FD3CB" w14:textId="77777777" w:rsidR="00D927A6" w:rsidRPr="00D927A6" w:rsidRDefault="00D927A6" w:rsidP="00D927A6">
      <w:pPr>
        <w:numPr>
          <w:ilvl w:val="0"/>
          <w:numId w:val="200"/>
        </w:numPr>
        <w:spacing w:before="100" w:beforeAutospacing="1" w:after="100" w:afterAutospacing="1" w:line="240" w:lineRule="auto"/>
        <w:ind w:right="0"/>
        <w:jc w:val="left"/>
        <w:rPr>
          <w:sz w:val="24"/>
          <w:szCs w:val="24"/>
          <w:lang w:val="en-US" w:eastAsia="en-US"/>
        </w:rPr>
      </w:pPr>
      <w:r w:rsidRPr="00D927A6">
        <w:rPr>
          <w:sz w:val="24"/>
          <w:szCs w:val="24"/>
          <w:lang w:val="en-US" w:eastAsia="en-US"/>
        </w:rPr>
        <w:t>Identify genuinely model-independent, falsifiable predictions.</w:t>
      </w:r>
    </w:p>
    <w:p w14:paraId="597D13C5" w14:textId="77777777" w:rsidR="00D927A6" w:rsidRPr="00D927A6" w:rsidRDefault="00D927A6" w:rsidP="00D927A6">
      <w:pPr>
        <w:numPr>
          <w:ilvl w:val="0"/>
          <w:numId w:val="200"/>
        </w:numPr>
        <w:spacing w:before="100" w:beforeAutospacing="1" w:after="100" w:afterAutospacing="1" w:line="240" w:lineRule="auto"/>
        <w:ind w:right="0"/>
        <w:jc w:val="left"/>
        <w:rPr>
          <w:sz w:val="24"/>
          <w:szCs w:val="24"/>
          <w:lang w:val="en-US" w:eastAsia="en-US"/>
        </w:rPr>
      </w:pPr>
      <w:r w:rsidRPr="00D927A6">
        <w:rPr>
          <w:sz w:val="24"/>
          <w:szCs w:val="24"/>
          <w:lang w:val="en-US" w:eastAsia="en-US"/>
        </w:rPr>
        <w:t>Reduce the landscape through principled dynamical or symmetry constraints.</w:t>
      </w:r>
    </w:p>
    <w:p w14:paraId="2E6C6487" w14:textId="77777777" w:rsidR="00D927A6" w:rsidRPr="00D927A6" w:rsidRDefault="00D927A6" w:rsidP="00D927A6">
      <w:pPr>
        <w:numPr>
          <w:ilvl w:val="0"/>
          <w:numId w:val="200"/>
        </w:numPr>
        <w:spacing w:before="100" w:beforeAutospacing="1" w:after="100" w:afterAutospacing="1" w:line="240" w:lineRule="auto"/>
        <w:ind w:right="0"/>
        <w:jc w:val="left"/>
        <w:rPr>
          <w:sz w:val="24"/>
          <w:szCs w:val="24"/>
          <w:lang w:val="en-US" w:eastAsia="en-US"/>
        </w:rPr>
      </w:pPr>
      <w:r w:rsidRPr="00D927A6">
        <w:rPr>
          <w:sz w:val="24"/>
          <w:szCs w:val="24"/>
          <w:lang w:val="en-US" w:eastAsia="en-US"/>
        </w:rPr>
        <w:t>Achieve a complete, background-independent formulation.</w:t>
      </w:r>
    </w:p>
    <w:p w14:paraId="0F596178" w14:textId="77777777" w:rsidR="00D927A6" w:rsidRPr="00D927A6" w:rsidRDefault="00D927A6" w:rsidP="00D927A6">
      <w:pPr>
        <w:numPr>
          <w:ilvl w:val="0"/>
          <w:numId w:val="200"/>
        </w:numPr>
        <w:spacing w:before="100" w:beforeAutospacing="1" w:after="100" w:afterAutospacing="1" w:line="240" w:lineRule="auto"/>
        <w:ind w:right="0"/>
        <w:jc w:val="left"/>
        <w:rPr>
          <w:sz w:val="24"/>
          <w:szCs w:val="24"/>
          <w:lang w:val="en-US" w:eastAsia="en-US"/>
        </w:rPr>
      </w:pPr>
      <w:r w:rsidRPr="00D927A6">
        <w:rPr>
          <w:sz w:val="24"/>
          <w:szCs w:val="24"/>
          <w:lang w:val="en-US" w:eastAsia="en-US"/>
        </w:rPr>
        <w:t>Demonstrate unavoidable low-energy consequences inconsistent with rival quantum gravity approaches.</w:t>
      </w:r>
    </w:p>
    <w:p w14:paraId="72FCE493" w14:textId="77777777" w:rsidR="00D927A6" w:rsidRPr="00D927A6" w:rsidRDefault="00D927A6" w:rsidP="00D927A6">
      <w:pPr>
        <w:spacing w:before="0" w:line="240" w:lineRule="auto"/>
        <w:ind w:right="0"/>
        <w:jc w:val="left"/>
        <w:rPr>
          <w:sz w:val="24"/>
          <w:szCs w:val="24"/>
          <w:lang w:val="en-US" w:eastAsia="en-US"/>
        </w:rPr>
      </w:pPr>
      <w:r w:rsidRPr="00D927A6">
        <w:rPr>
          <w:sz w:val="24"/>
          <w:szCs w:val="24"/>
          <w:lang w:val="en-US" w:eastAsia="en-US"/>
        </w:rPr>
        <w:pict w14:anchorId="5E6556D8">
          <v:rect id="_x0000_i3664" style="width:0;height:1.5pt" o:hralign="center" o:hrstd="t" o:hr="t" fillcolor="#a0a0a0" stroked="f"/>
        </w:pict>
      </w:r>
    </w:p>
    <w:p w14:paraId="6AD9CD24" w14:textId="77777777" w:rsidR="00D927A6" w:rsidRPr="00D927A6" w:rsidRDefault="00D927A6" w:rsidP="00D927A6">
      <w:pPr>
        <w:spacing w:before="100" w:beforeAutospacing="1" w:after="100" w:afterAutospacing="1" w:line="240" w:lineRule="auto"/>
        <w:ind w:right="0"/>
        <w:jc w:val="left"/>
        <w:outlineLvl w:val="1"/>
        <w:rPr>
          <w:b/>
          <w:bCs/>
          <w:sz w:val="24"/>
          <w:szCs w:val="24"/>
          <w:lang w:val="en-US" w:eastAsia="en-US"/>
        </w:rPr>
      </w:pPr>
      <w:r w:rsidRPr="00D927A6">
        <w:rPr>
          <w:b/>
          <w:bCs/>
          <w:sz w:val="24"/>
          <w:szCs w:val="24"/>
          <w:lang w:val="en-US" w:eastAsia="en-US"/>
        </w:rPr>
        <w:t>COMPARATIVE POSITIONING:</w:t>
      </w:r>
    </w:p>
    <w:p w14:paraId="409FD417" w14:textId="77777777" w:rsidR="00D927A6" w:rsidRPr="00D927A6" w:rsidRDefault="00D927A6" w:rsidP="00D927A6">
      <w:pPr>
        <w:spacing w:before="100" w:beforeAutospacing="1" w:after="100" w:afterAutospacing="1" w:line="240" w:lineRule="auto"/>
        <w:ind w:right="0"/>
        <w:jc w:val="left"/>
        <w:rPr>
          <w:sz w:val="24"/>
          <w:szCs w:val="24"/>
          <w:lang w:val="en-US" w:eastAsia="en-US"/>
        </w:rPr>
      </w:pPr>
      <w:r w:rsidRPr="00D927A6">
        <w:rPr>
          <w:sz w:val="24"/>
          <w:szCs w:val="24"/>
          <w:lang w:val="en-US" w:eastAsia="en-US"/>
        </w:rPr>
        <w:t xml:space="preserve">Based on </w:t>
      </w:r>
      <w:r w:rsidRPr="00D927A6">
        <w:rPr>
          <w:b/>
          <w:bCs/>
          <w:sz w:val="24"/>
          <w:szCs w:val="24"/>
          <w:lang w:val="en-US" w:eastAsia="en-US"/>
        </w:rPr>
        <w:t>S(T) ≈ 23.7%</w:t>
      </w:r>
      <w:r w:rsidRPr="00D927A6">
        <w:rPr>
          <w:sz w:val="24"/>
          <w:szCs w:val="24"/>
          <w:lang w:val="en-US" w:eastAsia="en-US"/>
        </w:rPr>
        <w:t>, this theory is comparable to:</w:t>
      </w:r>
    </w:p>
    <w:p w14:paraId="4E98537E" w14:textId="77777777" w:rsidR="00D927A6" w:rsidRPr="00D927A6" w:rsidRDefault="00D927A6" w:rsidP="00D927A6">
      <w:pPr>
        <w:numPr>
          <w:ilvl w:val="0"/>
          <w:numId w:val="201"/>
        </w:numPr>
        <w:spacing w:before="100" w:beforeAutospacing="1" w:after="100" w:afterAutospacing="1" w:line="240" w:lineRule="auto"/>
        <w:ind w:right="0"/>
        <w:jc w:val="left"/>
        <w:rPr>
          <w:sz w:val="24"/>
          <w:szCs w:val="24"/>
          <w:lang w:val="en-US" w:eastAsia="en-US"/>
        </w:rPr>
      </w:pPr>
      <w:r w:rsidRPr="00D927A6">
        <w:rPr>
          <w:b/>
          <w:bCs/>
          <w:sz w:val="24"/>
          <w:szCs w:val="24"/>
          <w:lang w:val="en-US" w:eastAsia="en-US"/>
        </w:rPr>
        <w:t>String Theory level</w:t>
      </w:r>
      <w:r w:rsidRPr="00D927A6">
        <w:rPr>
          <w:sz w:val="24"/>
          <w:szCs w:val="24"/>
          <w:lang w:val="en-US" w:eastAsia="en-US"/>
        </w:rPr>
        <w:t xml:space="preserve"> — mathematically sophisticated, ontologically bold, but empirically unconstrained.</w:t>
      </w:r>
    </w:p>
    <w:p w14:paraId="44C7DA25" w14:textId="77777777" w:rsidR="00D927A6" w:rsidRPr="00D927A6" w:rsidRDefault="00D927A6" w:rsidP="00D927A6">
      <w:pPr>
        <w:spacing w:before="0" w:line="240" w:lineRule="auto"/>
        <w:ind w:right="0"/>
        <w:jc w:val="left"/>
        <w:rPr>
          <w:sz w:val="24"/>
          <w:szCs w:val="24"/>
          <w:lang w:val="en-US" w:eastAsia="en-US"/>
        </w:rPr>
      </w:pPr>
      <w:r w:rsidRPr="00D927A6">
        <w:rPr>
          <w:sz w:val="24"/>
          <w:szCs w:val="24"/>
          <w:lang w:val="en-US" w:eastAsia="en-US"/>
        </w:rPr>
        <w:pict w14:anchorId="70C17EFF">
          <v:rect id="_x0000_i3665" style="width:0;height:1.5pt" o:hralign="center" o:hrstd="t" o:hr="t" fillcolor="#a0a0a0" stroked="f"/>
        </w:pict>
      </w:r>
    </w:p>
    <w:p w14:paraId="4208A152" w14:textId="77777777" w:rsidR="00D927A6" w:rsidRPr="00D927A6" w:rsidRDefault="00D927A6" w:rsidP="00D927A6">
      <w:pPr>
        <w:spacing w:before="100" w:beforeAutospacing="1" w:after="100" w:afterAutospacing="1" w:line="240" w:lineRule="auto"/>
        <w:ind w:right="0"/>
        <w:jc w:val="left"/>
        <w:rPr>
          <w:sz w:val="24"/>
          <w:szCs w:val="24"/>
          <w:lang w:val="en-US" w:eastAsia="en-US"/>
        </w:rPr>
      </w:pPr>
      <w:r w:rsidRPr="00D927A6">
        <w:rPr>
          <w:b/>
          <w:bCs/>
          <w:sz w:val="24"/>
          <w:szCs w:val="24"/>
          <w:lang w:val="en-US" w:eastAsia="en-US"/>
        </w:rPr>
        <w:t>Summary Judgment:</w:t>
      </w:r>
      <w:r w:rsidRPr="00D927A6">
        <w:rPr>
          <w:sz w:val="24"/>
          <w:szCs w:val="24"/>
          <w:lang w:val="en-US" w:eastAsia="en-US"/>
        </w:rPr>
        <w:br/>
        <w:t xml:space="preserve">Under the Structural–Bayesian I-C-O-N framework, String Theory ranks as a </w:t>
      </w:r>
      <w:r w:rsidRPr="00D927A6">
        <w:rPr>
          <w:b/>
          <w:bCs/>
          <w:sz w:val="24"/>
          <w:szCs w:val="24"/>
          <w:lang w:val="en-US" w:eastAsia="en-US"/>
        </w:rPr>
        <w:t>low-admissibility fundamental theory</w:t>
      </w:r>
      <w:r w:rsidRPr="00D927A6">
        <w:rPr>
          <w:sz w:val="24"/>
          <w:szCs w:val="24"/>
          <w:lang w:val="en-US" w:eastAsia="en-US"/>
        </w:rPr>
        <w:t xml:space="preserve"> despite exceptional mathematical depth. Its failure is not internal inconsistency or lack of ambition, but </w:t>
      </w:r>
      <w:r w:rsidRPr="00D927A6">
        <w:rPr>
          <w:i/>
          <w:iCs/>
          <w:sz w:val="24"/>
          <w:szCs w:val="24"/>
          <w:lang w:val="en-US" w:eastAsia="en-US"/>
        </w:rPr>
        <w:t>structural permissiveness</w:t>
      </w:r>
      <w:r w:rsidRPr="00D927A6">
        <w:rPr>
          <w:sz w:val="24"/>
          <w:szCs w:val="24"/>
          <w:lang w:val="en-US" w:eastAsia="en-US"/>
        </w:rPr>
        <w:t xml:space="preserve">: it explains almost everything by allowing almost everything. Until the theory decisively forbids large classes of coherent physical </w:t>
      </w:r>
      <w:r w:rsidRPr="00D927A6">
        <w:rPr>
          <w:sz w:val="24"/>
          <w:szCs w:val="24"/>
          <w:lang w:val="en-US" w:eastAsia="en-US"/>
        </w:rPr>
        <w:lastRenderedPageBreak/>
        <w:t>worlds, its epistemic status remains that of a powerful mathematical research program rather than a mature scientific theory.</w:t>
      </w:r>
    </w:p>
    <w:p w14:paraId="05D6E9C2" w14:textId="77777777" w:rsidR="00D927A6" w:rsidRPr="00D927A6" w:rsidRDefault="00D927A6" w:rsidP="00D927A6">
      <w:pPr>
        <w:pStyle w:val="Heading1"/>
        <w:rPr>
          <w:lang w:val="en-US" w:eastAsia="en-US"/>
        </w:rPr>
      </w:pPr>
      <w:bookmarkStart w:id="39" w:name="_Toc219235859"/>
      <w:r w:rsidRPr="00D927A6">
        <w:rPr>
          <w:bCs/>
          <w:lang w:val="en-US" w:eastAsia="en-US"/>
        </w:rPr>
        <w:lastRenderedPageBreak/>
        <w:t>THEORY:</w:t>
      </w:r>
      <w:r w:rsidRPr="00D927A6">
        <w:rPr>
          <w:lang w:val="en-US" w:eastAsia="en-US"/>
        </w:rPr>
        <w:t xml:space="preserve"> Loop Quantum Gravity (LQG)</w:t>
      </w:r>
      <w:bookmarkEnd w:id="39"/>
    </w:p>
    <w:p w14:paraId="20D26B2E" w14:textId="77777777" w:rsidR="00D927A6" w:rsidRPr="00D927A6" w:rsidRDefault="00D927A6" w:rsidP="00D927A6">
      <w:pPr>
        <w:spacing w:before="0" w:line="240" w:lineRule="auto"/>
        <w:ind w:right="0"/>
        <w:jc w:val="left"/>
        <w:rPr>
          <w:sz w:val="24"/>
          <w:szCs w:val="24"/>
          <w:lang w:val="en-US" w:eastAsia="en-US"/>
        </w:rPr>
      </w:pPr>
      <w:r w:rsidRPr="00D927A6">
        <w:rPr>
          <w:sz w:val="24"/>
          <w:szCs w:val="24"/>
          <w:lang w:val="en-US" w:eastAsia="en-US"/>
        </w:rPr>
        <w:pict w14:anchorId="4A31F75E">
          <v:rect id="_x0000_i3666" style="width:0;height:1.5pt" o:hralign="center" o:hrstd="t" o:hr="t" fillcolor="#a0a0a0" stroked="f"/>
        </w:pict>
      </w:r>
    </w:p>
    <w:p w14:paraId="436683ED" w14:textId="77777777" w:rsidR="00D927A6" w:rsidRPr="00D927A6" w:rsidRDefault="00D927A6" w:rsidP="00D927A6">
      <w:pPr>
        <w:spacing w:before="100" w:beforeAutospacing="1" w:after="100" w:afterAutospacing="1" w:line="240" w:lineRule="auto"/>
        <w:ind w:right="0"/>
        <w:jc w:val="left"/>
        <w:outlineLvl w:val="1"/>
        <w:rPr>
          <w:b/>
          <w:bCs/>
          <w:sz w:val="24"/>
          <w:szCs w:val="24"/>
          <w:lang w:val="en-US" w:eastAsia="en-US"/>
        </w:rPr>
      </w:pPr>
      <w:r w:rsidRPr="00D927A6">
        <w:rPr>
          <w:b/>
          <w:bCs/>
          <w:sz w:val="24"/>
          <w:szCs w:val="24"/>
          <w:lang w:val="en-US" w:eastAsia="en-US"/>
        </w:rPr>
        <w:t>EXTRACTED CORE CLAIMS:</w:t>
      </w:r>
    </w:p>
    <w:p w14:paraId="4EDFE820" w14:textId="77777777" w:rsidR="00D927A6" w:rsidRPr="00D927A6" w:rsidRDefault="00D927A6" w:rsidP="00D927A6">
      <w:pPr>
        <w:numPr>
          <w:ilvl w:val="0"/>
          <w:numId w:val="202"/>
        </w:numPr>
        <w:spacing w:before="100" w:beforeAutospacing="1" w:after="100" w:afterAutospacing="1" w:line="240" w:lineRule="auto"/>
        <w:ind w:right="0"/>
        <w:jc w:val="left"/>
        <w:rPr>
          <w:sz w:val="24"/>
          <w:szCs w:val="24"/>
          <w:lang w:val="en-US" w:eastAsia="en-US"/>
        </w:rPr>
      </w:pPr>
      <w:r w:rsidRPr="00D927A6">
        <w:rPr>
          <w:sz w:val="24"/>
          <w:szCs w:val="24"/>
          <w:lang w:val="en-US" w:eastAsia="en-US"/>
        </w:rPr>
        <w:t>Spacetime is fundamentally discrete rather than continuous at the Planck scale.</w:t>
      </w:r>
    </w:p>
    <w:p w14:paraId="7ED8E2F8" w14:textId="77777777" w:rsidR="00D927A6" w:rsidRPr="00D927A6" w:rsidRDefault="00D927A6" w:rsidP="00D927A6">
      <w:pPr>
        <w:numPr>
          <w:ilvl w:val="0"/>
          <w:numId w:val="202"/>
        </w:numPr>
        <w:spacing w:before="100" w:beforeAutospacing="1" w:after="100" w:afterAutospacing="1" w:line="240" w:lineRule="auto"/>
        <w:ind w:right="0"/>
        <w:jc w:val="left"/>
        <w:rPr>
          <w:sz w:val="24"/>
          <w:szCs w:val="24"/>
          <w:lang w:val="en-US" w:eastAsia="en-US"/>
        </w:rPr>
      </w:pPr>
      <w:r w:rsidRPr="00D927A6">
        <w:rPr>
          <w:sz w:val="24"/>
          <w:szCs w:val="24"/>
          <w:lang w:val="en-US" w:eastAsia="en-US"/>
        </w:rPr>
        <w:t>The geometry of space is quantized, with area and volume operators having discrete spectra.</w:t>
      </w:r>
    </w:p>
    <w:p w14:paraId="61885202" w14:textId="77777777" w:rsidR="00D927A6" w:rsidRPr="00D927A6" w:rsidRDefault="00D927A6" w:rsidP="00D927A6">
      <w:pPr>
        <w:numPr>
          <w:ilvl w:val="0"/>
          <w:numId w:val="202"/>
        </w:numPr>
        <w:spacing w:before="100" w:beforeAutospacing="1" w:after="100" w:afterAutospacing="1" w:line="240" w:lineRule="auto"/>
        <w:ind w:right="0"/>
        <w:jc w:val="left"/>
        <w:rPr>
          <w:sz w:val="24"/>
          <w:szCs w:val="24"/>
          <w:lang w:val="en-US" w:eastAsia="en-US"/>
        </w:rPr>
      </w:pPr>
      <w:r w:rsidRPr="00D927A6">
        <w:rPr>
          <w:sz w:val="24"/>
          <w:szCs w:val="24"/>
          <w:lang w:val="en-US" w:eastAsia="en-US"/>
        </w:rPr>
        <w:t>Gravity can be quantized non-perturbatively without introducing extra dimensions or unifying with other forces.</w:t>
      </w:r>
    </w:p>
    <w:p w14:paraId="45BEF1C4" w14:textId="77777777" w:rsidR="00D927A6" w:rsidRPr="00D927A6" w:rsidRDefault="00D927A6" w:rsidP="00D927A6">
      <w:pPr>
        <w:numPr>
          <w:ilvl w:val="0"/>
          <w:numId w:val="202"/>
        </w:numPr>
        <w:spacing w:before="100" w:beforeAutospacing="1" w:after="100" w:afterAutospacing="1" w:line="240" w:lineRule="auto"/>
        <w:ind w:right="0"/>
        <w:jc w:val="left"/>
        <w:rPr>
          <w:sz w:val="24"/>
          <w:szCs w:val="24"/>
          <w:lang w:val="en-US" w:eastAsia="en-US"/>
        </w:rPr>
      </w:pPr>
      <w:r w:rsidRPr="00D927A6">
        <w:rPr>
          <w:sz w:val="24"/>
          <w:szCs w:val="24"/>
          <w:lang w:val="en-US" w:eastAsia="en-US"/>
        </w:rPr>
        <w:t>The fundamental degrees of freedom of spacetime are spin networks evolving via spin foams.</w:t>
      </w:r>
    </w:p>
    <w:p w14:paraId="494DBA47" w14:textId="77777777" w:rsidR="00D927A6" w:rsidRPr="00D927A6" w:rsidRDefault="00D927A6" w:rsidP="00D927A6">
      <w:pPr>
        <w:numPr>
          <w:ilvl w:val="0"/>
          <w:numId w:val="202"/>
        </w:numPr>
        <w:spacing w:before="100" w:beforeAutospacing="1" w:after="100" w:afterAutospacing="1" w:line="240" w:lineRule="auto"/>
        <w:ind w:right="0"/>
        <w:jc w:val="left"/>
        <w:rPr>
          <w:sz w:val="24"/>
          <w:szCs w:val="24"/>
          <w:lang w:val="en-US" w:eastAsia="en-US"/>
        </w:rPr>
      </w:pPr>
      <w:r w:rsidRPr="00D927A6">
        <w:rPr>
          <w:sz w:val="24"/>
          <w:szCs w:val="24"/>
          <w:lang w:val="en-US" w:eastAsia="en-US"/>
        </w:rPr>
        <w:t>Classical General Relativity emerges as a low-energy, coarse-grained limit of the quantum geometry.</w:t>
      </w:r>
    </w:p>
    <w:p w14:paraId="45F019F9" w14:textId="77777777" w:rsidR="00D927A6" w:rsidRPr="00D927A6" w:rsidRDefault="00D927A6" w:rsidP="00D927A6">
      <w:pPr>
        <w:spacing w:before="0" w:line="240" w:lineRule="auto"/>
        <w:ind w:right="0"/>
        <w:jc w:val="left"/>
        <w:rPr>
          <w:sz w:val="24"/>
          <w:szCs w:val="24"/>
          <w:lang w:val="en-US" w:eastAsia="en-US"/>
        </w:rPr>
      </w:pPr>
      <w:r w:rsidRPr="00D927A6">
        <w:rPr>
          <w:sz w:val="24"/>
          <w:szCs w:val="24"/>
          <w:lang w:val="en-US" w:eastAsia="en-US"/>
        </w:rPr>
        <w:pict w14:anchorId="79EBBF5D">
          <v:rect id="_x0000_i3667" style="width:0;height:1.5pt" o:hralign="center" o:hrstd="t" o:hr="t" fillcolor="#a0a0a0" stroked="f"/>
        </w:pict>
      </w:r>
    </w:p>
    <w:p w14:paraId="272139AE" w14:textId="77777777" w:rsidR="00D927A6" w:rsidRPr="00D927A6" w:rsidRDefault="00D927A6" w:rsidP="00D927A6">
      <w:pPr>
        <w:spacing w:before="100" w:beforeAutospacing="1" w:after="100" w:afterAutospacing="1" w:line="240" w:lineRule="auto"/>
        <w:ind w:right="0"/>
        <w:jc w:val="left"/>
        <w:outlineLvl w:val="1"/>
        <w:rPr>
          <w:b/>
          <w:bCs/>
          <w:sz w:val="24"/>
          <w:szCs w:val="24"/>
          <w:lang w:val="en-US" w:eastAsia="en-US"/>
        </w:rPr>
      </w:pPr>
      <w:r w:rsidRPr="00D927A6">
        <w:rPr>
          <w:b/>
          <w:bCs/>
          <w:sz w:val="24"/>
          <w:szCs w:val="24"/>
          <w:lang w:val="en-US" w:eastAsia="en-US"/>
        </w:rPr>
        <w:t>LAYER SCORES: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155"/>
        <w:gridCol w:w="634"/>
        <w:gridCol w:w="3299"/>
      </w:tblGrid>
      <w:tr w:rsidR="00D927A6" w:rsidRPr="00D927A6" w14:paraId="31517713" w14:textId="77777777">
        <w:trPr>
          <w:tblHeader/>
          <w:tblCellSpacing w:w="15" w:type="dxa"/>
        </w:trPr>
        <w:tc>
          <w:tcPr>
            <w:tcW w:w="0" w:type="auto"/>
            <w:vAlign w:val="center"/>
            <w:hideMark/>
          </w:tcPr>
          <w:p w14:paraId="40AE81FB" w14:textId="77777777" w:rsidR="00D927A6" w:rsidRPr="00D927A6" w:rsidRDefault="00D927A6" w:rsidP="00D927A6">
            <w:pPr>
              <w:spacing w:before="0" w:line="240" w:lineRule="auto"/>
              <w:ind w:right="0"/>
              <w:jc w:val="center"/>
              <w:rPr>
                <w:b/>
                <w:bCs/>
                <w:sz w:val="24"/>
                <w:szCs w:val="24"/>
                <w:lang w:val="en-US" w:eastAsia="en-US"/>
              </w:rPr>
            </w:pPr>
            <w:r w:rsidRPr="00D927A6">
              <w:rPr>
                <w:b/>
                <w:bCs/>
                <w:sz w:val="24"/>
                <w:szCs w:val="24"/>
                <w:lang w:val="en-US" w:eastAsia="en-US"/>
              </w:rPr>
              <w:t>Layer</w:t>
            </w:r>
          </w:p>
        </w:tc>
        <w:tc>
          <w:tcPr>
            <w:tcW w:w="0" w:type="auto"/>
            <w:vAlign w:val="center"/>
            <w:hideMark/>
          </w:tcPr>
          <w:p w14:paraId="01BD55C0" w14:textId="77777777" w:rsidR="00D927A6" w:rsidRPr="00D927A6" w:rsidRDefault="00D927A6" w:rsidP="00D927A6">
            <w:pPr>
              <w:spacing w:before="0" w:line="240" w:lineRule="auto"/>
              <w:ind w:right="0"/>
              <w:jc w:val="center"/>
              <w:rPr>
                <w:b/>
                <w:bCs/>
                <w:sz w:val="24"/>
                <w:szCs w:val="24"/>
                <w:lang w:val="en-US" w:eastAsia="en-US"/>
              </w:rPr>
            </w:pPr>
            <w:r w:rsidRPr="00D927A6">
              <w:rPr>
                <w:b/>
                <w:bCs/>
                <w:sz w:val="24"/>
                <w:szCs w:val="24"/>
                <w:lang w:val="en-US" w:eastAsia="en-US"/>
              </w:rPr>
              <w:t>Score</w:t>
            </w:r>
          </w:p>
        </w:tc>
        <w:tc>
          <w:tcPr>
            <w:tcW w:w="0" w:type="auto"/>
            <w:vAlign w:val="center"/>
            <w:hideMark/>
          </w:tcPr>
          <w:p w14:paraId="578F58E0" w14:textId="77777777" w:rsidR="00D927A6" w:rsidRPr="00D927A6" w:rsidRDefault="00D927A6" w:rsidP="00D927A6">
            <w:pPr>
              <w:spacing w:before="0" w:line="240" w:lineRule="auto"/>
              <w:ind w:right="0"/>
              <w:jc w:val="center"/>
              <w:rPr>
                <w:b/>
                <w:bCs/>
                <w:sz w:val="24"/>
                <w:szCs w:val="24"/>
                <w:lang w:val="en-US" w:eastAsia="en-US"/>
              </w:rPr>
            </w:pPr>
            <w:r w:rsidRPr="00D927A6">
              <w:rPr>
                <w:b/>
                <w:bCs/>
                <w:sz w:val="24"/>
                <w:szCs w:val="24"/>
                <w:lang w:val="en-US" w:eastAsia="en-US"/>
              </w:rPr>
              <w:t>Breakdown</w:t>
            </w:r>
          </w:p>
        </w:tc>
      </w:tr>
      <w:tr w:rsidR="00D927A6" w:rsidRPr="00D927A6" w14:paraId="1E148EA3" w14:textId="77777777">
        <w:trPr>
          <w:tblCellSpacing w:w="15" w:type="dxa"/>
        </w:trPr>
        <w:tc>
          <w:tcPr>
            <w:tcW w:w="0" w:type="auto"/>
            <w:vAlign w:val="center"/>
            <w:hideMark/>
          </w:tcPr>
          <w:p w14:paraId="1D51DB63" w14:textId="77777777" w:rsidR="00D927A6" w:rsidRPr="00D927A6" w:rsidRDefault="00D927A6" w:rsidP="00D927A6">
            <w:pPr>
              <w:spacing w:before="0" w:line="240" w:lineRule="auto"/>
              <w:ind w:right="0"/>
              <w:jc w:val="left"/>
              <w:rPr>
                <w:sz w:val="24"/>
                <w:szCs w:val="24"/>
                <w:lang w:val="en-US" w:eastAsia="en-US"/>
              </w:rPr>
            </w:pPr>
            <w:r w:rsidRPr="00D927A6">
              <w:rPr>
                <w:sz w:val="24"/>
                <w:szCs w:val="24"/>
                <w:lang w:val="en-US" w:eastAsia="en-US"/>
              </w:rPr>
              <w:t>I (Internal Integrity)</w:t>
            </w:r>
          </w:p>
        </w:tc>
        <w:tc>
          <w:tcPr>
            <w:tcW w:w="0" w:type="auto"/>
            <w:vAlign w:val="center"/>
            <w:hideMark/>
          </w:tcPr>
          <w:p w14:paraId="685A2361" w14:textId="77777777" w:rsidR="00D927A6" w:rsidRPr="00D927A6" w:rsidRDefault="00D927A6" w:rsidP="00D927A6">
            <w:pPr>
              <w:spacing w:before="0" w:line="240" w:lineRule="auto"/>
              <w:ind w:right="0"/>
              <w:jc w:val="left"/>
              <w:rPr>
                <w:sz w:val="24"/>
                <w:szCs w:val="24"/>
                <w:lang w:val="en-US" w:eastAsia="en-US"/>
              </w:rPr>
            </w:pPr>
            <w:r w:rsidRPr="00D927A6">
              <w:rPr>
                <w:b/>
                <w:bCs/>
                <w:sz w:val="24"/>
                <w:szCs w:val="24"/>
                <w:lang w:val="en-US" w:eastAsia="en-US"/>
              </w:rPr>
              <w:t>4 / 5</w:t>
            </w:r>
          </w:p>
        </w:tc>
        <w:tc>
          <w:tcPr>
            <w:tcW w:w="0" w:type="auto"/>
            <w:vAlign w:val="center"/>
            <w:hideMark/>
          </w:tcPr>
          <w:p w14:paraId="650C25D7" w14:textId="77777777" w:rsidR="00D927A6" w:rsidRPr="00D927A6" w:rsidRDefault="00D927A6" w:rsidP="00D927A6">
            <w:pPr>
              <w:spacing w:before="0" w:line="240" w:lineRule="auto"/>
              <w:ind w:right="0"/>
              <w:jc w:val="left"/>
              <w:rPr>
                <w:sz w:val="24"/>
                <w:szCs w:val="24"/>
                <w:lang w:val="en-US" w:eastAsia="en-US"/>
              </w:rPr>
            </w:pPr>
            <w:r w:rsidRPr="00D927A6">
              <w:rPr>
                <w:sz w:val="24"/>
                <w:szCs w:val="24"/>
                <w:lang w:val="en-US" w:eastAsia="en-US"/>
              </w:rPr>
              <w:t>A1=1, A2=1, A3=1, A4=0, A5=1</w:t>
            </w:r>
          </w:p>
        </w:tc>
      </w:tr>
      <w:tr w:rsidR="00D927A6" w:rsidRPr="00D927A6" w14:paraId="0105D1D6" w14:textId="77777777">
        <w:trPr>
          <w:tblCellSpacing w:w="15" w:type="dxa"/>
        </w:trPr>
        <w:tc>
          <w:tcPr>
            <w:tcW w:w="0" w:type="auto"/>
            <w:vAlign w:val="center"/>
            <w:hideMark/>
          </w:tcPr>
          <w:p w14:paraId="15B0BB6A" w14:textId="77777777" w:rsidR="00D927A6" w:rsidRPr="00D927A6" w:rsidRDefault="00D927A6" w:rsidP="00D927A6">
            <w:pPr>
              <w:spacing w:before="0" w:line="240" w:lineRule="auto"/>
              <w:ind w:right="0"/>
              <w:jc w:val="left"/>
              <w:rPr>
                <w:sz w:val="24"/>
                <w:szCs w:val="24"/>
                <w:lang w:val="en-US" w:eastAsia="en-US"/>
              </w:rPr>
            </w:pPr>
            <w:r w:rsidRPr="00D927A6">
              <w:rPr>
                <w:sz w:val="24"/>
                <w:szCs w:val="24"/>
                <w:lang w:val="en-US" w:eastAsia="en-US"/>
              </w:rPr>
              <w:t>C (Constraint Power)</w:t>
            </w:r>
          </w:p>
        </w:tc>
        <w:tc>
          <w:tcPr>
            <w:tcW w:w="0" w:type="auto"/>
            <w:vAlign w:val="center"/>
            <w:hideMark/>
          </w:tcPr>
          <w:p w14:paraId="38128DD3" w14:textId="77777777" w:rsidR="00D927A6" w:rsidRPr="00D927A6" w:rsidRDefault="00D927A6" w:rsidP="00D927A6">
            <w:pPr>
              <w:spacing w:before="0" w:line="240" w:lineRule="auto"/>
              <w:ind w:right="0"/>
              <w:jc w:val="left"/>
              <w:rPr>
                <w:sz w:val="24"/>
                <w:szCs w:val="24"/>
                <w:lang w:val="en-US" w:eastAsia="en-US"/>
              </w:rPr>
            </w:pPr>
            <w:r w:rsidRPr="00D927A6">
              <w:rPr>
                <w:b/>
                <w:bCs/>
                <w:sz w:val="24"/>
                <w:szCs w:val="24"/>
                <w:lang w:val="en-US" w:eastAsia="en-US"/>
              </w:rPr>
              <w:t>1 / 3</w:t>
            </w:r>
          </w:p>
        </w:tc>
        <w:tc>
          <w:tcPr>
            <w:tcW w:w="0" w:type="auto"/>
            <w:vAlign w:val="center"/>
            <w:hideMark/>
          </w:tcPr>
          <w:p w14:paraId="3AD7B9F5" w14:textId="77777777" w:rsidR="00D927A6" w:rsidRPr="00D927A6" w:rsidRDefault="00D927A6" w:rsidP="00D927A6">
            <w:pPr>
              <w:spacing w:before="0" w:line="240" w:lineRule="auto"/>
              <w:ind w:right="0"/>
              <w:jc w:val="left"/>
              <w:rPr>
                <w:sz w:val="24"/>
                <w:szCs w:val="24"/>
                <w:lang w:val="en-US" w:eastAsia="en-US"/>
              </w:rPr>
            </w:pPr>
            <w:r w:rsidRPr="00D927A6">
              <w:rPr>
                <w:sz w:val="24"/>
                <w:szCs w:val="24"/>
                <w:lang w:val="en-US" w:eastAsia="en-US"/>
              </w:rPr>
              <w:t>B1=1, B2=0, B3=0</w:t>
            </w:r>
          </w:p>
        </w:tc>
      </w:tr>
      <w:tr w:rsidR="00D927A6" w:rsidRPr="00D927A6" w14:paraId="55E3234B" w14:textId="77777777">
        <w:trPr>
          <w:tblCellSpacing w:w="15" w:type="dxa"/>
        </w:trPr>
        <w:tc>
          <w:tcPr>
            <w:tcW w:w="0" w:type="auto"/>
            <w:vAlign w:val="center"/>
            <w:hideMark/>
          </w:tcPr>
          <w:p w14:paraId="574FAC73" w14:textId="77777777" w:rsidR="00D927A6" w:rsidRPr="00D927A6" w:rsidRDefault="00D927A6" w:rsidP="00D927A6">
            <w:pPr>
              <w:spacing w:before="0" w:line="240" w:lineRule="auto"/>
              <w:ind w:right="0"/>
              <w:jc w:val="left"/>
              <w:rPr>
                <w:sz w:val="24"/>
                <w:szCs w:val="24"/>
                <w:lang w:val="en-US" w:eastAsia="en-US"/>
              </w:rPr>
            </w:pPr>
            <w:r w:rsidRPr="00D927A6">
              <w:rPr>
                <w:sz w:val="24"/>
                <w:szCs w:val="24"/>
                <w:lang w:val="en-US" w:eastAsia="en-US"/>
              </w:rPr>
              <w:t>O (Ontological Load)</w:t>
            </w:r>
          </w:p>
        </w:tc>
        <w:tc>
          <w:tcPr>
            <w:tcW w:w="0" w:type="auto"/>
            <w:vAlign w:val="center"/>
            <w:hideMark/>
          </w:tcPr>
          <w:p w14:paraId="269789FA" w14:textId="77777777" w:rsidR="00D927A6" w:rsidRPr="00D927A6" w:rsidRDefault="00D927A6" w:rsidP="00D927A6">
            <w:pPr>
              <w:spacing w:before="0" w:line="240" w:lineRule="auto"/>
              <w:ind w:right="0"/>
              <w:jc w:val="left"/>
              <w:rPr>
                <w:sz w:val="24"/>
                <w:szCs w:val="24"/>
                <w:lang w:val="en-US" w:eastAsia="en-US"/>
              </w:rPr>
            </w:pPr>
            <w:r w:rsidRPr="00D927A6">
              <w:rPr>
                <w:b/>
                <w:bCs/>
                <w:sz w:val="24"/>
                <w:szCs w:val="24"/>
                <w:lang w:val="en-US" w:eastAsia="en-US"/>
              </w:rPr>
              <w:t>2 / 2</w:t>
            </w:r>
          </w:p>
        </w:tc>
        <w:tc>
          <w:tcPr>
            <w:tcW w:w="0" w:type="auto"/>
            <w:vAlign w:val="center"/>
            <w:hideMark/>
          </w:tcPr>
          <w:p w14:paraId="1E9504BA" w14:textId="77777777" w:rsidR="00D927A6" w:rsidRPr="00D927A6" w:rsidRDefault="00D927A6" w:rsidP="00D927A6">
            <w:pPr>
              <w:spacing w:before="0" w:line="240" w:lineRule="auto"/>
              <w:ind w:right="0"/>
              <w:jc w:val="left"/>
              <w:rPr>
                <w:sz w:val="24"/>
                <w:szCs w:val="24"/>
                <w:lang w:val="en-US" w:eastAsia="en-US"/>
              </w:rPr>
            </w:pPr>
            <w:r w:rsidRPr="00D927A6">
              <w:rPr>
                <w:sz w:val="24"/>
                <w:szCs w:val="24"/>
                <w:lang w:val="en-US" w:eastAsia="en-US"/>
              </w:rPr>
              <w:t>C1=1, C2=1</w:t>
            </w:r>
          </w:p>
        </w:tc>
      </w:tr>
      <w:tr w:rsidR="00D927A6" w:rsidRPr="00D927A6" w14:paraId="60E00D9B" w14:textId="77777777">
        <w:trPr>
          <w:tblCellSpacing w:w="15" w:type="dxa"/>
        </w:trPr>
        <w:tc>
          <w:tcPr>
            <w:tcW w:w="0" w:type="auto"/>
            <w:vAlign w:val="center"/>
            <w:hideMark/>
          </w:tcPr>
          <w:p w14:paraId="05CDD847" w14:textId="77777777" w:rsidR="00D927A6" w:rsidRPr="00D927A6" w:rsidRDefault="00D927A6" w:rsidP="00D927A6">
            <w:pPr>
              <w:spacing w:before="0" w:line="240" w:lineRule="auto"/>
              <w:ind w:right="0"/>
              <w:jc w:val="left"/>
              <w:rPr>
                <w:sz w:val="24"/>
                <w:szCs w:val="24"/>
                <w:lang w:val="en-US" w:eastAsia="en-US"/>
              </w:rPr>
            </w:pPr>
            <w:r w:rsidRPr="00D927A6">
              <w:rPr>
                <w:sz w:val="24"/>
                <w:szCs w:val="24"/>
                <w:lang w:val="en-US" w:eastAsia="en-US"/>
              </w:rPr>
              <w:t>N (Non-Triviality)</w:t>
            </w:r>
          </w:p>
        </w:tc>
        <w:tc>
          <w:tcPr>
            <w:tcW w:w="0" w:type="auto"/>
            <w:vAlign w:val="center"/>
            <w:hideMark/>
          </w:tcPr>
          <w:p w14:paraId="44EEE213" w14:textId="77777777" w:rsidR="00D927A6" w:rsidRPr="00D927A6" w:rsidRDefault="00D927A6" w:rsidP="00D927A6">
            <w:pPr>
              <w:spacing w:before="0" w:line="240" w:lineRule="auto"/>
              <w:ind w:right="0"/>
              <w:jc w:val="left"/>
              <w:rPr>
                <w:sz w:val="24"/>
                <w:szCs w:val="24"/>
                <w:lang w:val="en-US" w:eastAsia="en-US"/>
              </w:rPr>
            </w:pPr>
            <w:r w:rsidRPr="00D927A6">
              <w:rPr>
                <w:b/>
                <w:bCs/>
                <w:sz w:val="24"/>
                <w:szCs w:val="24"/>
                <w:lang w:val="en-US" w:eastAsia="en-US"/>
              </w:rPr>
              <w:t>0.6</w:t>
            </w:r>
          </w:p>
        </w:tc>
        <w:tc>
          <w:tcPr>
            <w:tcW w:w="0" w:type="auto"/>
            <w:vAlign w:val="center"/>
            <w:hideMark/>
          </w:tcPr>
          <w:p w14:paraId="1B63DB48" w14:textId="77777777" w:rsidR="00D927A6" w:rsidRPr="00D927A6" w:rsidRDefault="00D927A6" w:rsidP="00D927A6">
            <w:pPr>
              <w:spacing w:before="0" w:line="240" w:lineRule="auto"/>
              <w:ind w:right="0"/>
              <w:jc w:val="left"/>
              <w:rPr>
                <w:sz w:val="24"/>
                <w:szCs w:val="24"/>
                <w:lang w:val="en-US" w:eastAsia="en-US"/>
              </w:rPr>
            </w:pPr>
            <w:r w:rsidRPr="00D927A6">
              <w:rPr>
                <w:sz w:val="24"/>
                <w:szCs w:val="24"/>
                <w:lang w:val="en-US" w:eastAsia="en-US"/>
              </w:rPr>
              <w:t>0.4 + 0.2×1</w:t>
            </w:r>
          </w:p>
        </w:tc>
      </w:tr>
    </w:tbl>
    <w:p w14:paraId="0E76D2D8" w14:textId="77777777" w:rsidR="00D927A6" w:rsidRPr="00D927A6" w:rsidRDefault="00D927A6" w:rsidP="00D927A6">
      <w:pPr>
        <w:spacing w:before="0" w:line="240" w:lineRule="auto"/>
        <w:ind w:right="0"/>
        <w:jc w:val="left"/>
        <w:rPr>
          <w:sz w:val="24"/>
          <w:szCs w:val="24"/>
          <w:lang w:val="en-US" w:eastAsia="en-US"/>
        </w:rPr>
      </w:pPr>
      <w:r w:rsidRPr="00D927A6">
        <w:rPr>
          <w:sz w:val="24"/>
          <w:szCs w:val="24"/>
          <w:lang w:val="en-US" w:eastAsia="en-US"/>
        </w:rPr>
        <w:pict w14:anchorId="64195A67">
          <v:rect id="_x0000_i3668" style="width:0;height:1.5pt" o:hralign="center" o:hrstd="t" o:hr="t" fillcolor="#a0a0a0" stroked="f"/>
        </w:pict>
      </w:r>
    </w:p>
    <w:p w14:paraId="7F8372A5" w14:textId="77777777" w:rsidR="00D927A6" w:rsidRPr="00D927A6" w:rsidRDefault="00D927A6" w:rsidP="00D927A6">
      <w:pPr>
        <w:spacing w:before="100" w:beforeAutospacing="1" w:after="100" w:afterAutospacing="1" w:line="240" w:lineRule="auto"/>
        <w:ind w:right="0"/>
        <w:jc w:val="left"/>
        <w:outlineLvl w:val="1"/>
        <w:rPr>
          <w:b/>
          <w:bCs/>
          <w:sz w:val="24"/>
          <w:szCs w:val="24"/>
          <w:lang w:val="en-US" w:eastAsia="en-US"/>
        </w:rPr>
      </w:pPr>
      <w:r w:rsidRPr="00D927A6">
        <w:rPr>
          <w:b/>
          <w:bCs/>
          <w:sz w:val="24"/>
          <w:szCs w:val="24"/>
          <w:lang w:val="en-US" w:eastAsia="en-US"/>
        </w:rPr>
        <w:t>CALCULATIONS:</w:t>
      </w:r>
    </w:p>
    <w:p w14:paraId="70D21D66" w14:textId="77777777" w:rsidR="00D927A6" w:rsidRPr="00D927A6" w:rsidRDefault="00D927A6" w:rsidP="00D927A6">
      <w:pPr>
        <w:numPr>
          <w:ilvl w:val="0"/>
          <w:numId w:val="203"/>
        </w:numPr>
        <w:spacing w:before="100" w:beforeAutospacing="1" w:after="100" w:afterAutospacing="1" w:line="240" w:lineRule="auto"/>
        <w:ind w:right="0"/>
        <w:jc w:val="left"/>
        <w:rPr>
          <w:sz w:val="24"/>
          <w:szCs w:val="24"/>
          <w:lang w:val="en-US" w:eastAsia="en-US"/>
        </w:rPr>
      </w:pPr>
      <w:r w:rsidRPr="00D927A6">
        <w:rPr>
          <w:b/>
          <w:bCs/>
          <w:sz w:val="24"/>
          <w:szCs w:val="24"/>
          <w:lang w:val="en-US" w:eastAsia="en-US"/>
        </w:rPr>
        <w:t>Non-Triviality Multiplier:</w:t>
      </w:r>
      <w:r w:rsidRPr="00D927A6">
        <w:rPr>
          <w:sz w:val="24"/>
          <w:szCs w:val="24"/>
          <w:lang w:val="en-US" w:eastAsia="en-US"/>
        </w:rPr>
        <w:br/>
        <w:t xml:space="preserve">N = 0.4 + 0.2 × 1 = </w:t>
      </w:r>
      <w:r w:rsidRPr="00D927A6">
        <w:rPr>
          <w:b/>
          <w:bCs/>
          <w:sz w:val="24"/>
          <w:szCs w:val="24"/>
          <w:lang w:val="en-US" w:eastAsia="en-US"/>
        </w:rPr>
        <w:t>0.6</w:t>
      </w:r>
    </w:p>
    <w:p w14:paraId="47BEBCD4" w14:textId="77777777" w:rsidR="00D927A6" w:rsidRPr="00D927A6" w:rsidRDefault="00D927A6" w:rsidP="00D927A6">
      <w:pPr>
        <w:numPr>
          <w:ilvl w:val="0"/>
          <w:numId w:val="203"/>
        </w:numPr>
        <w:spacing w:before="100" w:beforeAutospacing="1" w:after="100" w:afterAutospacing="1" w:line="240" w:lineRule="auto"/>
        <w:ind w:right="0"/>
        <w:jc w:val="left"/>
        <w:rPr>
          <w:sz w:val="24"/>
          <w:szCs w:val="24"/>
          <w:lang w:val="en-US" w:eastAsia="en-US"/>
        </w:rPr>
      </w:pPr>
      <w:r w:rsidRPr="00D927A6">
        <w:rPr>
          <w:b/>
          <w:bCs/>
          <w:sz w:val="24"/>
          <w:szCs w:val="24"/>
          <w:lang w:val="en-US" w:eastAsia="en-US"/>
        </w:rPr>
        <w:t>Raw Score:</w:t>
      </w:r>
      <w:r w:rsidRPr="00D927A6">
        <w:rPr>
          <w:sz w:val="24"/>
          <w:szCs w:val="24"/>
          <w:lang w:val="en-US" w:eastAsia="en-US"/>
        </w:rPr>
        <w:br/>
        <w:t xml:space="preserve">2×4 + 3×1 + 4×2 = 8 + 3 + 8 = </w:t>
      </w:r>
      <w:r w:rsidRPr="00D927A6">
        <w:rPr>
          <w:b/>
          <w:bCs/>
          <w:sz w:val="24"/>
          <w:szCs w:val="24"/>
          <w:lang w:val="en-US" w:eastAsia="en-US"/>
        </w:rPr>
        <w:t>19</w:t>
      </w:r>
    </w:p>
    <w:p w14:paraId="7B5EE4B5" w14:textId="77777777" w:rsidR="00D927A6" w:rsidRPr="00D927A6" w:rsidRDefault="00D927A6" w:rsidP="00D927A6">
      <w:pPr>
        <w:numPr>
          <w:ilvl w:val="0"/>
          <w:numId w:val="203"/>
        </w:numPr>
        <w:spacing w:before="100" w:beforeAutospacing="1" w:after="100" w:afterAutospacing="1" w:line="240" w:lineRule="auto"/>
        <w:ind w:right="0"/>
        <w:jc w:val="left"/>
        <w:rPr>
          <w:sz w:val="24"/>
          <w:szCs w:val="24"/>
          <w:lang w:val="en-US" w:eastAsia="en-US"/>
        </w:rPr>
      </w:pPr>
      <w:r w:rsidRPr="00D927A6">
        <w:rPr>
          <w:b/>
          <w:bCs/>
          <w:sz w:val="24"/>
          <w:szCs w:val="24"/>
          <w:lang w:val="en-US" w:eastAsia="en-US"/>
        </w:rPr>
        <w:t>Maximum:</w:t>
      </w:r>
      <w:r w:rsidRPr="00D927A6">
        <w:rPr>
          <w:sz w:val="24"/>
          <w:szCs w:val="24"/>
          <w:lang w:val="en-US" w:eastAsia="en-US"/>
        </w:rPr>
        <w:t xml:space="preserve"> 27</w:t>
      </w:r>
    </w:p>
    <w:p w14:paraId="0278EFD7" w14:textId="77777777" w:rsidR="00D927A6" w:rsidRPr="00D927A6" w:rsidRDefault="00D927A6" w:rsidP="00D927A6">
      <w:pPr>
        <w:numPr>
          <w:ilvl w:val="0"/>
          <w:numId w:val="203"/>
        </w:numPr>
        <w:spacing w:before="100" w:beforeAutospacing="1" w:after="100" w:afterAutospacing="1" w:line="240" w:lineRule="auto"/>
        <w:ind w:right="0"/>
        <w:jc w:val="left"/>
        <w:rPr>
          <w:sz w:val="24"/>
          <w:szCs w:val="24"/>
          <w:lang w:val="en-US" w:eastAsia="en-US"/>
        </w:rPr>
      </w:pPr>
      <w:r w:rsidRPr="00D927A6">
        <w:rPr>
          <w:b/>
          <w:bCs/>
          <w:sz w:val="24"/>
          <w:szCs w:val="24"/>
          <w:lang w:val="en-US" w:eastAsia="en-US"/>
        </w:rPr>
        <w:lastRenderedPageBreak/>
        <w:t>Structural Admissibility Score:</w:t>
      </w:r>
      <w:r w:rsidRPr="00D927A6">
        <w:rPr>
          <w:sz w:val="24"/>
          <w:szCs w:val="24"/>
          <w:lang w:val="en-US" w:eastAsia="en-US"/>
        </w:rPr>
        <w:br/>
        <w:t xml:space="preserve">S(T) = 0.6 × (19 / 27) ≈ </w:t>
      </w:r>
      <w:r w:rsidRPr="00D927A6">
        <w:rPr>
          <w:b/>
          <w:bCs/>
          <w:sz w:val="24"/>
          <w:szCs w:val="24"/>
          <w:lang w:val="en-US" w:eastAsia="en-US"/>
        </w:rPr>
        <w:t>0.422</w:t>
      </w:r>
    </w:p>
    <w:p w14:paraId="7495B6C9" w14:textId="77777777" w:rsidR="00D927A6" w:rsidRPr="00D927A6" w:rsidRDefault="00D927A6" w:rsidP="00D927A6">
      <w:pPr>
        <w:numPr>
          <w:ilvl w:val="0"/>
          <w:numId w:val="203"/>
        </w:numPr>
        <w:spacing w:before="100" w:beforeAutospacing="1" w:after="100" w:afterAutospacing="1" w:line="240" w:lineRule="auto"/>
        <w:ind w:right="0"/>
        <w:jc w:val="left"/>
        <w:rPr>
          <w:sz w:val="24"/>
          <w:szCs w:val="24"/>
          <w:lang w:val="en-US" w:eastAsia="en-US"/>
        </w:rPr>
      </w:pPr>
      <w:r w:rsidRPr="00D927A6">
        <w:rPr>
          <w:b/>
          <w:bCs/>
          <w:sz w:val="24"/>
          <w:szCs w:val="24"/>
          <w:lang w:val="en-US" w:eastAsia="en-US"/>
        </w:rPr>
        <w:t>Final Percentage:</w:t>
      </w:r>
      <w:r w:rsidRPr="00D927A6">
        <w:rPr>
          <w:sz w:val="24"/>
          <w:szCs w:val="24"/>
          <w:lang w:val="en-US" w:eastAsia="en-US"/>
        </w:rPr>
        <w:br/>
      </w:r>
      <w:r w:rsidRPr="00D927A6">
        <w:rPr>
          <w:b/>
          <w:bCs/>
          <w:sz w:val="24"/>
          <w:szCs w:val="24"/>
          <w:lang w:val="en-US" w:eastAsia="en-US"/>
        </w:rPr>
        <w:t>S(T) ≈ 42.2%</w:t>
      </w:r>
    </w:p>
    <w:p w14:paraId="2E923941" w14:textId="77777777" w:rsidR="00D927A6" w:rsidRPr="00D927A6" w:rsidRDefault="00D927A6" w:rsidP="00D927A6">
      <w:pPr>
        <w:spacing w:before="0" w:line="240" w:lineRule="auto"/>
        <w:ind w:right="0"/>
        <w:jc w:val="left"/>
        <w:rPr>
          <w:sz w:val="24"/>
          <w:szCs w:val="24"/>
          <w:lang w:val="en-US" w:eastAsia="en-US"/>
        </w:rPr>
      </w:pPr>
      <w:r w:rsidRPr="00D927A6">
        <w:rPr>
          <w:sz w:val="24"/>
          <w:szCs w:val="24"/>
          <w:lang w:val="en-US" w:eastAsia="en-US"/>
        </w:rPr>
        <w:pict w14:anchorId="3BAE18EE">
          <v:rect id="_x0000_i3669" style="width:0;height:1.5pt" o:hralign="center" o:hrstd="t" o:hr="t" fillcolor="#a0a0a0" stroked="f"/>
        </w:pict>
      </w:r>
    </w:p>
    <w:p w14:paraId="3AAB4350" w14:textId="77777777" w:rsidR="00D927A6" w:rsidRPr="00D927A6" w:rsidRDefault="00D927A6" w:rsidP="00D927A6">
      <w:pPr>
        <w:spacing w:before="100" w:beforeAutospacing="1" w:after="100" w:afterAutospacing="1" w:line="240" w:lineRule="auto"/>
        <w:ind w:right="0"/>
        <w:jc w:val="left"/>
        <w:outlineLvl w:val="1"/>
        <w:rPr>
          <w:b/>
          <w:bCs/>
          <w:sz w:val="24"/>
          <w:szCs w:val="24"/>
          <w:lang w:val="en-US" w:eastAsia="en-US"/>
        </w:rPr>
      </w:pPr>
      <w:r w:rsidRPr="00D927A6">
        <w:rPr>
          <w:b/>
          <w:bCs/>
          <w:sz w:val="24"/>
          <w:szCs w:val="24"/>
          <w:lang w:val="en-US" w:eastAsia="en-US"/>
        </w:rPr>
        <w:t>DETAILED JUSTIFICATIONS:</w:t>
      </w:r>
    </w:p>
    <w:p w14:paraId="57421F97" w14:textId="77777777" w:rsidR="00D927A6" w:rsidRPr="00D927A6" w:rsidRDefault="00D927A6" w:rsidP="00D927A6">
      <w:pPr>
        <w:spacing w:before="100" w:beforeAutospacing="1" w:after="100" w:afterAutospacing="1" w:line="240" w:lineRule="auto"/>
        <w:ind w:right="0"/>
        <w:jc w:val="left"/>
        <w:outlineLvl w:val="2"/>
        <w:rPr>
          <w:b/>
          <w:bCs/>
          <w:sz w:val="24"/>
          <w:szCs w:val="24"/>
          <w:lang w:val="en-US" w:eastAsia="en-US"/>
        </w:rPr>
      </w:pPr>
      <w:r w:rsidRPr="00D927A6">
        <w:rPr>
          <w:b/>
          <w:bCs/>
          <w:i/>
          <w:iCs/>
          <w:sz w:val="24"/>
          <w:szCs w:val="24"/>
          <w:lang w:val="en-US" w:eastAsia="en-US"/>
        </w:rPr>
        <w:t>Layer I: Internal Integrity</w:t>
      </w:r>
    </w:p>
    <w:p w14:paraId="1EC2C14B" w14:textId="77777777" w:rsidR="00D927A6" w:rsidRPr="00D927A6" w:rsidRDefault="00D927A6" w:rsidP="00D927A6">
      <w:pPr>
        <w:numPr>
          <w:ilvl w:val="0"/>
          <w:numId w:val="204"/>
        </w:numPr>
        <w:spacing w:before="100" w:beforeAutospacing="1" w:after="100" w:afterAutospacing="1" w:line="240" w:lineRule="auto"/>
        <w:ind w:right="0"/>
        <w:jc w:val="left"/>
        <w:rPr>
          <w:sz w:val="24"/>
          <w:szCs w:val="24"/>
          <w:lang w:val="en-US" w:eastAsia="en-US"/>
        </w:rPr>
      </w:pPr>
      <w:r w:rsidRPr="00D927A6">
        <w:rPr>
          <w:b/>
          <w:bCs/>
          <w:sz w:val="24"/>
          <w:szCs w:val="24"/>
          <w:lang w:val="en-US" w:eastAsia="en-US"/>
        </w:rPr>
        <w:t>A1 (Logical Consistency):</w:t>
      </w:r>
      <w:r w:rsidRPr="00D927A6">
        <w:rPr>
          <w:sz w:val="24"/>
          <w:szCs w:val="24"/>
          <w:lang w:val="en-US" w:eastAsia="en-US"/>
        </w:rPr>
        <w:br/>
        <w:t>The canonical and covariant formulations of LQG are mathematically consistent and free of internal contradictions.</w:t>
      </w:r>
    </w:p>
    <w:p w14:paraId="307E2121" w14:textId="77777777" w:rsidR="00D927A6" w:rsidRPr="00D927A6" w:rsidRDefault="00D927A6" w:rsidP="00D927A6">
      <w:pPr>
        <w:numPr>
          <w:ilvl w:val="0"/>
          <w:numId w:val="204"/>
        </w:numPr>
        <w:spacing w:before="100" w:beforeAutospacing="1" w:after="100" w:afterAutospacing="1" w:line="240" w:lineRule="auto"/>
        <w:ind w:right="0"/>
        <w:jc w:val="left"/>
        <w:rPr>
          <w:sz w:val="24"/>
          <w:szCs w:val="24"/>
          <w:lang w:val="en-US" w:eastAsia="en-US"/>
        </w:rPr>
      </w:pPr>
      <w:r w:rsidRPr="00D927A6">
        <w:rPr>
          <w:b/>
          <w:bCs/>
          <w:sz w:val="24"/>
          <w:szCs w:val="24"/>
          <w:lang w:val="en-US" w:eastAsia="en-US"/>
        </w:rPr>
        <w:t>A2 (Conceptual Clarity):</w:t>
      </w:r>
      <w:r w:rsidRPr="00D927A6">
        <w:rPr>
          <w:sz w:val="24"/>
          <w:szCs w:val="24"/>
          <w:lang w:val="en-US" w:eastAsia="en-US"/>
        </w:rPr>
        <w:br/>
        <w:t>Core entities—spin networks, holonomies, fluxes, and spin foams—are precisely defined within the formalism.</w:t>
      </w:r>
    </w:p>
    <w:p w14:paraId="71C9C261" w14:textId="77777777" w:rsidR="00D927A6" w:rsidRPr="00D927A6" w:rsidRDefault="00D927A6" w:rsidP="00D927A6">
      <w:pPr>
        <w:numPr>
          <w:ilvl w:val="0"/>
          <w:numId w:val="204"/>
        </w:numPr>
        <w:spacing w:before="100" w:beforeAutospacing="1" w:after="100" w:afterAutospacing="1" w:line="240" w:lineRule="auto"/>
        <w:ind w:right="0"/>
        <w:jc w:val="left"/>
        <w:rPr>
          <w:sz w:val="24"/>
          <w:szCs w:val="24"/>
          <w:lang w:val="en-US" w:eastAsia="en-US"/>
        </w:rPr>
      </w:pPr>
      <w:r w:rsidRPr="00D927A6">
        <w:rPr>
          <w:b/>
          <w:bCs/>
          <w:sz w:val="24"/>
          <w:szCs w:val="24"/>
          <w:lang w:val="en-US" w:eastAsia="en-US"/>
        </w:rPr>
        <w:t>A3 (Application Reproducibility):</w:t>
      </w:r>
      <w:r w:rsidRPr="00D927A6">
        <w:rPr>
          <w:sz w:val="24"/>
          <w:szCs w:val="24"/>
          <w:lang w:val="en-US" w:eastAsia="en-US"/>
        </w:rPr>
        <w:br/>
        <w:t>Given a fixed quantization scheme and constraints, independent researchers derive identical spectra for geometric operators.</w:t>
      </w:r>
    </w:p>
    <w:p w14:paraId="643309CF" w14:textId="77777777" w:rsidR="00D927A6" w:rsidRPr="00D927A6" w:rsidRDefault="00D927A6" w:rsidP="00D927A6">
      <w:pPr>
        <w:numPr>
          <w:ilvl w:val="0"/>
          <w:numId w:val="204"/>
        </w:numPr>
        <w:spacing w:before="100" w:beforeAutospacing="1" w:after="100" w:afterAutospacing="1" w:line="240" w:lineRule="auto"/>
        <w:ind w:right="0"/>
        <w:jc w:val="left"/>
        <w:rPr>
          <w:sz w:val="24"/>
          <w:szCs w:val="24"/>
          <w:lang w:val="en-US" w:eastAsia="en-US"/>
        </w:rPr>
      </w:pPr>
      <w:r w:rsidRPr="00D927A6">
        <w:rPr>
          <w:b/>
          <w:bCs/>
          <w:sz w:val="24"/>
          <w:szCs w:val="24"/>
          <w:lang w:val="en-US" w:eastAsia="en-US"/>
        </w:rPr>
        <w:t>A4 (Absence of Ad Hoc Elements):</w:t>
      </w:r>
      <w:r w:rsidRPr="00D927A6">
        <w:rPr>
          <w:sz w:val="24"/>
          <w:szCs w:val="24"/>
          <w:lang w:val="en-US" w:eastAsia="en-US"/>
        </w:rPr>
        <w:br/>
      </w:r>
      <w:r w:rsidRPr="00D927A6">
        <w:rPr>
          <w:b/>
          <w:bCs/>
          <w:sz w:val="24"/>
          <w:szCs w:val="24"/>
          <w:lang w:val="en-US" w:eastAsia="en-US"/>
        </w:rPr>
        <w:t>Fails</w:t>
      </w:r>
      <w:r w:rsidRPr="00D927A6">
        <w:rPr>
          <w:sz w:val="24"/>
          <w:szCs w:val="24"/>
          <w:lang w:val="en-US" w:eastAsia="en-US"/>
        </w:rPr>
        <w:t>: Ambiguities in constraint implementation, choice of variables, and spin foam amplitudes introduce elements not uniquely fixed by first principles.</w:t>
      </w:r>
    </w:p>
    <w:p w14:paraId="150C2CBC" w14:textId="77777777" w:rsidR="00D927A6" w:rsidRPr="00D927A6" w:rsidRDefault="00D927A6" w:rsidP="00D927A6">
      <w:pPr>
        <w:numPr>
          <w:ilvl w:val="0"/>
          <w:numId w:val="204"/>
        </w:numPr>
        <w:spacing w:before="100" w:beforeAutospacing="1" w:after="100" w:afterAutospacing="1" w:line="240" w:lineRule="auto"/>
        <w:ind w:right="0"/>
        <w:jc w:val="left"/>
        <w:rPr>
          <w:sz w:val="24"/>
          <w:szCs w:val="24"/>
          <w:lang w:val="en-US" w:eastAsia="en-US"/>
        </w:rPr>
      </w:pPr>
      <w:r w:rsidRPr="00D927A6">
        <w:rPr>
          <w:b/>
          <w:bCs/>
          <w:sz w:val="24"/>
          <w:szCs w:val="24"/>
          <w:lang w:val="en-US" w:eastAsia="en-US"/>
        </w:rPr>
        <w:t>A5 (Explicit Domain Specification):</w:t>
      </w:r>
      <w:r w:rsidRPr="00D927A6">
        <w:rPr>
          <w:sz w:val="24"/>
          <w:szCs w:val="24"/>
          <w:lang w:val="en-US" w:eastAsia="en-US"/>
        </w:rPr>
        <w:br/>
        <w:t>The theory clearly targets quantum spacetime geometry and does not claim unification with matter fields or forces beyond gravity.</w:t>
      </w:r>
    </w:p>
    <w:p w14:paraId="0F1CD64E" w14:textId="77777777" w:rsidR="00D927A6" w:rsidRPr="00D927A6" w:rsidRDefault="00D927A6" w:rsidP="00D927A6">
      <w:pPr>
        <w:spacing w:before="0" w:line="240" w:lineRule="auto"/>
        <w:ind w:right="0"/>
        <w:jc w:val="left"/>
        <w:rPr>
          <w:sz w:val="24"/>
          <w:szCs w:val="24"/>
          <w:lang w:val="en-US" w:eastAsia="en-US"/>
        </w:rPr>
      </w:pPr>
      <w:r w:rsidRPr="00D927A6">
        <w:rPr>
          <w:sz w:val="24"/>
          <w:szCs w:val="24"/>
          <w:lang w:val="en-US" w:eastAsia="en-US"/>
        </w:rPr>
        <w:pict w14:anchorId="20FF3170">
          <v:rect id="_x0000_i3670" style="width:0;height:1.5pt" o:hralign="center" o:hrstd="t" o:hr="t" fillcolor="#a0a0a0" stroked="f"/>
        </w:pict>
      </w:r>
    </w:p>
    <w:p w14:paraId="6056360A" w14:textId="77777777" w:rsidR="00D927A6" w:rsidRPr="00D927A6" w:rsidRDefault="00D927A6" w:rsidP="00D927A6">
      <w:pPr>
        <w:spacing w:before="100" w:beforeAutospacing="1" w:after="100" w:afterAutospacing="1" w:line="240" w:lineRule="auto"/>
        <w:ind w:right="0"/>
        <w:jc w:val="left"/>
        <w:outlineLvl w:val="2"/>
        <w:rPr>
          <w:b/>
          <w:bCs/>
          <w:sz w:val="24"/>
          <w:szCs w:val="24"/>
          <w:lang w:val="en-US" w:eastAsia="en-US"/>
        </w:rPr>
      </w:pPr>
      <w:r w:rsidRPr="00D927A6">
        <w:rPr>
          <w:b/>
          <w:bCs/>
          <w:i/>
          <w:iCs/>
          <w:sz w:val="24"/>
          <w:szCs w:val="24"/>
          <w:lang w:val="en-US" w:eastAsia="en-US"/>
        </w:rPr>
        <w:t>Layer C: Constraint Power</w:t>
      </w:r>
    </w:p>
    <w:p w14:paraId="66641750" w14:textId="77777777" w:rsidR="00D927A6" w:rsidRPr="00D927A6" w:rsidRDefault="00D927A6" w:rsidP="00D927A6">
      <w:pPr>
        <w:numPr>
          <w:ilvl w:val="0"/>
          <w:numId w:val="205"/>
        </w:numPr>
        <w:spacing w:before="100" w:beforeAutospacing="1" w:after="100" w:afterAutospacing="1" w:line="240" w:lineRule="auto"/>
        <w:ind w:right="0"/>
        <w:jc w:val="left"/>
        <w:rPr>
          <w:sz w:val="24"/>
          <w:szCs w:val="24"/>
          <w:lang w:val="en-US" w:eastAsia="en-US"/>
        </w:rPr>
      </w:pPr>
      <w:r w:rsidRPr="00D927A6">
        <w:rPr>
          <w:b/>
          <w:bCs/>
          <w:sz w:val="24"/>
          <w:szCs w:val="24"/>
          <w:lang w:val="en-US" w:eastAsia="en-US"/>
        </w:rPr>
        <w:lastRenderedPageBreak/>
        <w:t>B1 (Model Exclusion):</w:t>
      </w:r>
      <w:r w:rsidRPr="00D927A6">
        <w:rPr>
          <w:sz w:val="24"/>
          <w:szCs w:val="24"/>
          <w:lang w:val="en-US" w:eastAsia="en-US"/>
        </w:rPr>
        <w:br/>
        <w:t>LQG excludes quantum gravity models in which spacetime geometry remains fundamentally continuous at all scales.</w:t>
      </w:r>
    </w:p>
    <w:p w14:paraId="28DF57AB" w14:textId="77777777" w:rsidR="00D927A6" w:rsidRPr="00D927A6" w:rsidRDefault="00D927A6" w:rsidP="00D927A6">
      <w:pPr>
        <w:numPr>
          <w:ilvl w:val="0"/>
          <w:numId w:val="205"/>
        </w:numPr>
        <w:spacing w:before="100" w:beforeAutospacing="1" w:after="100" w:afterAutospacing="1" w:line="240" w:lineRule="auto"/>
        <w:ind w:right="0"/>
        <w:jc w:val="left"/>
        <w:rPr>
          <w:sz w:val="24"/>
          <w:szCs w:val="24"/>
          <w:lang w:val="en-US" w:eastAsia="en-US"/>
        </w:rPr>
      </w:pPr>
      <w:r w:rsidRPr="00D927A6">
        <w:rPr>
          <w:b/>
          <w:bCs/>
          <w:sz w:val="24"/>
          <w:szCs w:val="24"/>
          <w:lang w:val="en-US" w:eastAsia="en-US"/>
        </w:rPr>
        <w:t>B2 (Non-Definitional Exclusion):</w:t>
      </w:r>
      <w:r w:rsidRPr="00D927A6">
        <w:rPr>
          <w:sz w:val="24"/>
          <w:szCs w:val="24"/>
          <w:lang w:val="en-US" w:eastAsia="en-US"/>
        </w:rPr>
        <w:br/>
      </w:r>
      <w:r w:rsidRPr="00D927A6">
        <w:rPr>
          <w:b/>
          <w:bCs/>
          <w:sz w:val="24"/>
          <w:szCs w:val="24"/>
          <w:lang w:val="en-US" w:eastAsia="en-US"/>
        </w:rPr>
        <w:t>Fails</w:t>
      </w:r>
      <w:r w:rsidRPr="00D927A6">
        <w:rPr>
          <w:sz w:val="24"/>
          <w:szCs w:val="24"/>
          <w:lang w:val="en-US" w:eastAsia="en-US"/>
        </w:rPr>
        <w:t>: Much of this exclusion depends on quantization choices rather than unavoidable consequences of deeper principles.</w:t>
      </w:r>
    </w:p>
    <w:p w14:paraId="1B32FB6A" w14:textId="77777777" w:rsidR="00D927A6" w:rsidRPr="00D927A6" w:rsidRDefault="00D927A6" w:rsidP="00D927A6">
      <w:pPr>
        <w:numPr>
          <w:ilvl w:val="0"/>
          <w:numId w:val="205"/>
        </w:numPr>
        <w:spacing w:before="100" w:beforeAutospacing="1" w:after="100" w:afterAutospacing="1" w:line="240" w:lineRule="auto"/>
        <w:ind w:right="0"/>
        <w:jc w:val="left"/>
        <w:rPr>
          <w:sz w:val="24"/>
          <w:szCs w:val="24"/>
          <w:lang w:val="en-US" w:eastAsia="en-US"/>
        </w:rPr>
      </w:pPr>
      <w:r w:rsidRPr="00D927A6">
        <w:rPr>
          <w:b/>
          <w:bCs/>
          <w:sz w:val="24"/>
          <w:szCs w:val="24"/>
          <w:lang w:val="en-US" w:eastAsia="en-US"/>
        </w:rPr>
        <w:t>B3 (Non-Trivial Exclusion):</w:t>
      </w:r>
      <w:r w:rsidRPr="00D927A6">
        <w:rPr>
          <w:sz w:val="24"/>
          <w:szCs w:val="24"/>
          <w:lang w:val="en-US" w:eastAsia="en-US"/>
        </w:rPr>
        <w:br/>
      </w:r>
      <w:r w:rsidRPr="00D927A6">
        <w:rPr>
          <w:b/>
          <w:bCs/>
          <w:sz w:val="24"/>
          <w:szCs w:val="24"/>
          <w:lang w:val="en-US" w:eastAsia="en-US"/>
        </w:rPr>
        <w:t>Fails</w:t>
      </w:r>
      <w:r w:rsidRPr="00D927A6">
        <w:rPr>
          <w:sz w:val="24"/>
          <w:szCs w:val="24"/>
          <w:lang w:val="en-US" w:eastAsia="en-US"/>
        </w:rPr>
        <w:t>: Competing quantum gravity frameworks (asymptotic safety, causal sets) yield similar discreteness without being ruled out.</w:t>
      </w:r>
    </w:p>
    <w:p w14:paraId="0DE3BF24" w14:textId="77777777" w:rsidR="00D927A6" w:rsidRPr="00D927A6" w:rsidRDefault="00D927A6" w:rsidP="00D927A6">
      <w:pPr>
        <w:spacing w:before="0" w:line="240" w:lineRule="auto"/>
        <w:ind w:right="0"/>
        <w:jc w:val="left"/>
        <w:rPr>
          <w:sz w:val="24"/>
          <w:szCs w:val="24"/>
          <w:lang w:val="en-US" w:eastAsia="en-US"/>
        </w:rPr>
      </w:pPr>
      <w:r w:rsidRPr="00D927A6">
        <w:rPr>
          <w:sz w:val="24"/>
          <w:szCs w:val="24"/>
          <w:lang w:val="en-US" w:eastAsia="en-US"/>
        </w:rPr>
        <w:pict w14:anchorId="79185A65">
          <v:rect id="_x0000_i3671" style="width:0;height:1.5pt" o:hralign="center" o:hrstd="t" o:hr="t" fillcolor="#a0a0a0" stroked="f"/>
        </w:pict>
      </w:r>
    </w:p>
    <w:p w14:paraId="7528934E" w14:textId="77777777" w:rsidR="00D927A6" w:rsidRPr="00D927A6" w:rsidRDefault="00D927A6" w:rsidP="00D927A6">
      <w:pPr>
        <w:spacing w:before="100" w:beforeAutospacing="1" w:after="100" w:afterAutospacing="1" w:line="240" w:lineRule="auto"/>
        <w:ind w:right="0"/>
        <w:jc w:val="left"/>
        <w:outlineLvl w:val="2"/>
        <w:rPr>
          <w:b/>
          <w:bCs/>
          <w:sz w:val="24"/>
          <w:szCs w:val="24"/>
          <w:lang w:val="en-US" w:eastAsia="en-US"/>
        </w:rPr>
      </w:pPr>
      <w:r w:rsidRPr="00D927A6">
        <w:rPr>
          <w:b/>
          <w:bCs/>
          <w:i/>
          <w:iCs/>
          <w:sz w:val="24"/>
          <w:szCs w:val="24"/>
          <w:lang w:val="en-US" w:eastAsia="en-US"/>
        </w:rPr>
        <w:t>Layer O: Ontological Load</w:t>
      </w:r>
    </w:p>
    <w:p w14:paraId="30A7FF43" w14:textId="77777777" w:rsidR="00D927A6" w:rsidRPr="00D927A6" w:rsidRDefault="00D927A6" w:rsidP="00D927A6">
      <w:pPr>
        <w:numPr>
          <w:ilvl w:val="0"/>
          <w:numId w:val="206"/>
        </w:numPr>
        <w:spacing w:before="100" w:beforeAutospacing="1" w:after="100" w:afterAutospacing="1" w:line="240" w:lineRule="auto"/>
        <w:ind w:right="0"/>
        <w:jc w:val="left"/>
        <w:rPr>
          <w:sz w:val="24"/>
          <w:szCs w:val="24"/>
          <w:lang w:val="en-US" w:eastAsia="en-US"/>
        </w:rPr>
      </w:pPr>
      <w:r w:rsidRPr="00D927A6">
        <w:rPr>
          <w:b/>
          <w:bCs/>
          <w:sz w:val="24"/>
          <w:szCs w:val="24"/>
          <w:lang w:val="en-US" w:eastAsia="en-US"/>
        </w:rPr>
        <w:t>C1 (World-Directed Claims):</w:t>
      </w:r>
      <w:r w:rsidRPr="00D927A6">
        <w:rPr>
          <w:sz w:val="24"/>
          <w:szCs w:val="24"/>
          <w:lang w:val="en-US" w:eastAsia="en-US"/>
        </w:rPr>
        <w:br/>
        <w:t>LQG makes strong claims about the actual microscopic structure of spacetime.</w:t>
      </w:r>
    </w:p>
    <w:p w14:paraId="37F884C8" w14:textId="77777777" w:rsidR="00D927A6" w:rsidRPr="00D927A6" w:rsidRDefault="00D927A6" w:rsidP="00D927A6">
      <w:pPr>
        <w:numPr>
          <w:ilvl w:val="0"/>
          <w:numId w:val="206"/>
        </w:numPr>
        <w:spacing w:before="100" w:beforeAutospacing="1" w:after="100" w:afterAutospacing="1" w:line="240" w:lineRule="auto"/>
        <w:ind w:right="0"/>
        <w:jc w:val="left"/>
        <w:rPr>
          <w:sz w:val="24"/>
          <w:szCs w:val="24"/>
          <w:lang w:val="en-US" w:eastAsia="en-US"/>
        </w:rPr>
      </w:pPr>
      <w:r w:rsidRPr="00D927A6">
        <w:rPr>
          <w:b/>
          <w:bCs/>
          <w:sz w:val="24"/>
          <w:szCs w:val="24"/>
          <w:lang w:val="en-US" w:eastAsia="en-US"/>
        </w:rPr>
        <w:t>C2 (Modal Constraint):</w:t>
      </w:r>
      <w:r w:rsidRPr="00D927A6">
        <w:rPr>
          <w:sz w:val="24"/>
          <w:szCs w:val="24"/>
          <w:lang w:val="en-US" w:eastAsia="en-US"/>
        </w:rPr>
        <w:br/>
        <w:t>It rules out coherent worlds in which spacetime is smooth and continuous down to arbitrarily small scales.</w:t>
      </w:r>
    </w:p>
    <w:p w14:paraId="540AC585" w14:textId="77777777" w:rsidR="00D927A6" w:rsidRPr="00D927A6" w:rsidRDefault="00D927A6" w:rsidP="00D927A6">
      <w:pPr>
        <w:spacing w:before="0" w:line="240" w:lineRule="auto"/>
        <w:ind w:right="0"/>
        <w:jc w:val="left"/>
        <w:rPr>
          <w:sz w:val="24"/>
          <w:szCs w:val="24"/>
          <w:lang w:val="en-US" w:eastAsia="en-US"/>
        </w:rPr>
      </w:pPr>
      <w:r w:rsidRPr="00D927A6">
        <w:rPr>
          <w:sz w:val="24"/>
          <w:szCs w:val="24"/>
          <w:lang w:val="en-US" w:eastAsia="en-US"/>
        </w:rPr>
        <w:pict w14:anchorId="3650C430">
          <v:rect id="_x0000_i3672" style="width:0;height:1.5pt" o:hralign="center" o:hrstd="t" o:hr="t" fillcolor="#a0a0a0" stroked="f"/>
        </w:pict>
      </w:r>
    </w:p>
    <w:p w14:paraId="3C48697E" w14:textId="77777777" w:rsidR="00D927A6" w:rsidRPr="00D927A6" w:rsidRDefault="00D927A6" w:rsidP="00D927A6">
      <w:pPr>
        <w:spacing w:before="100" w:beforeAutospacing="1" w:after="100" w:afterAutospacing="1" w:line="240" w:lineRule="auto"/>
        <w:ind w:right="0"/>
        <w:jc w:val="left"/>
        <w:outlineLvl w:val="1"/>
        <w:rPr>
          <w:b/>
          <w:bCs/>
          <w:sz w:val="24"/>
          <w:szCs w:val="24"/>
          <w:lang w:val="en-US" w:eastAsia="en-US"/>
        </w:rPr>
      </w:pPr>
      <w:r w:rsidRPr="00D927A6">
        <w:rPr>
          <w:b/>
          <w:bCs/>
          <w:sz w:val="24"/>
          <w:szCs w:val="24"/>
          <w:lang w:val="en-US" w:eastAsia="en-US"/>
        </w:rPr>
        <w:t>IDENTIFIED WEAKNESSES:</w:t>
      </w:r>
    </w:p>
    <w:p w14:paraId="4103C903" w14:textId="77777777" w:rsidR="00D927A6" w:rsidRPr="00D927A6" w:rsidRDefault="00D927A6" w:rsidP="00D927A6">
      <w:pPr>
        <w:numPr>
          <w:ilvl w:val="0"/>
          <w:numId w:val="207"/>
        </w:numPr>
        <w:spacing w:before="100" w:beforeAutospacing="1" w:after="100" w:afterAutospacing="1" w:line="240" w:lineRule="auto"/>
        <w:ind w:right="0"/>
        <w:jc w:val="left"/>
        <w:rPr>
          <w:sz w:val="24"/>
          <w:szCs w:val="24"/>
          <w:lang w:val="en-US" w:eastAsia="en-US"/>
        </w:rPr>
      </w:pPr>
      <w:r w:rsidRPr="00D927A6">
        <w:rPr>
          <w:b/>
          <w:bCs/>
          <w:sz w:val="24"/>
          <w:szCs w:val="24"/>
          <w:lang w:val="en-US" w:eastAsia="en-US"/>
        </w:rPr>
        <w:t>Limited Empirical Access:</w:t>
      </w:r>
      <w:r w:rsidRPr="00D927A6">
        <w:rPr>
          <w:sz w:val="24"/>
          <w:szCs w:val="24"/>
          <w:lang w:val="en-US" w:eastAsia="en-US"/>
        </w:rPr>
        <w:t xml:space="preserve"> No decisive experimental signatures distinguish LQG from rival quantum gravity approaches.</w:t>
      </w:r>
    </w:p>
    <w:p w14:paraId="49434172" w14:textId="77777777" w:rsidR="00D927A6" w:rsidRPr="00D927A6" w:rsidRDefault="00D927A6" w:rsidP="00D927A6">
      <w:pPr>
        <w:numPr>
          <w:ilvl w:val="0"/>
          <w:numId w:val="207"/>
        </w:numPr>
        <w:spacing w:before="100" w:beforeAutospacing="1" w:after="100" w:afterAutospacing="1" w:line="240" w:lineRule="auto"/>
        <w:ind w:right="0"/>
        <w:jc w:val="left"/>
        <w:rPr>
          <w:sz w:val="24"/>
          <w:szCs w:val="24"/>
          <w:lang w:val="en-US" w:eastAsia="en-US"/>
        </w:rPr>
      </w:pPr>
      <w:r w:rsidRPr="00D927A6">
        <w:rPr>
          <w:b/>
          <w:bCs/>
          <w:sz w:val="24"/>
          <w:szCs w:val="24"/>
          <w:lang w:val="en-US" w:eastAsia="en-US"/>
        </w:rPr>
        <w:t>Dynamics Problem (A4):</w:t>
      </w:r>
      <w:r w:rsidRPr="00D927A6">
        <w:rPr>
          <w:sz w:val="24"/>
          <w:szCs w:val="24"/>
          <w:lang w:val="en-US" w:eastAsia="en-US"/>
        </w:rPr>
        <w:t xml:space="preserve"> The full, unique implementation of the Hamiltonian constraint remains unsettled.</w:t>
      </w:r>
    </w:p>
    <w:p w14:paraId="34328596" w14:textId="77777777" w:rsidR="00D927A6" w:rsidRPr="00D927A6" w:rsidRDefault="00D927A6" w:rsidP="00D927A6">
      <w:pPr>
        <w:numPr>
          <w:ilvl w:val="0"/>
          <w:numId w:val="207"/>
        </w:numPr>
        <w:spacing w:before="100" w:beforeAutospacing="1" w:after="100" w:afterAutospacing="1" w:line="240" w:lineRule="auto"/>
        <w:ind w:right="0"/>
        <w:jc w:val="left"/>
        <w:rPr>
          <w:sz w:val="24"/>
          <w:szCs w:val="24"/>
          <w:lang w:val="en-US" w:eastAsia="en-US"/>
        </w:rPr>
      </w:pPr>
      <w:r w:rsidRPr="00D927A6">
        <w:rPr>
          <w:b/>
          <w:bCs/>
          <w:sz w:val="24"/>
          <w:szCs w:val="24"/>
          <w:lang w:val="en-US" w:eastAsia="en-US"/>
        </w:rPr>
        <w:t>Emergence Gap:</w:t>
      </w:r>
      <w:r w:rsidRPr="00D927A6">
        <w:rPr>
          <w:sz w:val="24"/>
          <w:szCs w:val="24"/>
          <w:lang w:val="en-US" w:eastAsia="en-US"/>
        </w:rPr>
        <w:t xml:space="preserve"> Deriving smooth classical spacetime and standard quantum field theory remains incomplete.</w:t>
      </w:r>
    </w:p>
    <w:p w14:paraId="113B96CC" w14:textId="77777777" w:rsidR="00D927A6" w:rsidRPr="00D927A6" w:rsidRDefault="00D927A6" w:rsidP="00D927A6">
      <w:pPr>
        <w:numPr>
          <w:ilvl w:val="0"/>
          <w:numId w:val="207"/>
        </w:numPr>
        <w:spacing w:before="100" w:beforeAutospacing="1" w:after="100" w:afterAutospacing="1" w:line="240" w:lineRule="auto"/>
        <w:ind w:right="0"/>
        <w:jc w:val="left"/>
        <w:rPr>
          <w:sz w:val="24"/>
          <w:szCs w:val="24"/>
          <w:lang w:val="en-US" w:eastAsia="en-US"/>
        </w:rPr>
      </w:pPr>
      <w:r w:rsidRPr="00D927A6">
        <w:rPr>
          <w:b/>
          <w:bCs/>
          <w:sz w:val="24"/>
          <w:szCs w:val="24"/>
          <w:lang w:val="en-US" w:eastAsia="en-US"/>
        </w:rPr>
        <w:t>Weak Exclusion Power (C):</w:t>
      </w:r>
      <w:r w:rsidRPr="00D927A6">
        <w:rPr>
          <w:sz w:val="24"/>
          <w:szCs w:val="24"/>
          <w:lang w:val="en-US" w:eastAsia="en-US"/>
        </w:rPr>
        <w:t xml:space="preserve"> Few coherent alternatives are decisively ruled out.</w:t>
      </w:r>
    </w:p>
    <w:p w14:paraId="3614D8A4" w14:textId="77777777" w:rsidR="00D927A6" w:rsidRPr="00D927A6" w:rsidRDefault="00D927A6" w:rsidP="00D927A6">
      <w:pPr>
        <w:spacing w:before="0" w:line="240" w:lineRule="auto"/>
        <w:ind w:right="0"/>
        <w:jc w:val="left"/>
        <w:rPr>
          <w:sz w:val="24"/>
          <w:szCs w:val="24"/>
          <w:lang w:val="en-US" w:eastAsia="en-US"/>
        </w:rPr>
      </w:pPr>
      <w:r w:rsidRPr="00D927A6">
        <w:rPr>
          <w:sz w:val="24"/>
          <w:szCs w:val="24"/>
          <w:lang w:val="en-US" w:eastAsia="en-US"/>
        </w:rPr>
        <w:lastRenderedPageBreak/>
        <w:pict w14:anchorId="538323B4">
          <v:rect id="_x0000_i3673" style="width:0;height:1.5pt" o:hralign="center" o:hrstd="t" o:hr="t" fillcolor="#a0a0a0" stroked="f"/>
        </w:pict>
      </w:r>
    </w:p>
    <w:p w14:paraId="58C7DED3" w14:textId="77777777" w:rsidR="00D927A6" w:rsidRPr="00D927A6" w:rsidRDefault="00D927A6" w:rsidP="00D927A6">
      <w:pPr>
        <w:spacing w:before="100" w:beforeAutospacing="1" w:after="100" w:afterAutospacing="1" w:line="240" w:lineRule="auto"/>
        <w:ind w:right="0"/>
        <w:jc w:val="left"/>
        <w:outlineLvl w:val="1"/>
        <w:rPr>
          <w:b/>
          <w:bCs/>
          <w:sz w:val="24"/>
          <w:szCs w:val="24"/>
          <w:lang w:val="en-US" w:eastAsia="en-US"/>
        </w:rPr>
      </w:pPr>
      <w:r w:rsidRPr="00D927A6">
        <w:rPr>
          <w:b/>
          <w:bCs/>
          <w:sz w:val="24"/>
          <w:szCs w:val="24"/>
          <w:lang w:val="en-US" w:eastAsia="en-US"/>
        </w:rPr>
        <w:t>SUGGESTIONS FOR IMPROVEMENT:</w:t>
      </w:r>
    </w:p>
    <w:p w14:paraId="06BC16ED" w14:textId="77777777" w:rsidR="00D927A6" w:rsidRPr="00D927A6" w:rsidRDefault="00D927A6" w:rsidP="00D927A6">
      <w:pPr>
        <w:numPr>
          <w:ilvl w:val="0"/>
          <w:numId w:val="208"/>
        </w:numPr>
        <w:spacing w:before="100" w:beforeAutospacing="1" w:after="100" w:afterAutospacing="1" w:line="240" w:lineRule="auto"/>
        <w:ind w:right="0"/>
        <w:jc w:val="left"/>
        <w:rPr>
          <w:sz w:val="24"/>
          <w:szCs w:val="24"/>
          <w:lang w:val="en-US" w:eastAsia="en-US"/>
        </w:rPr>
      </w:pPr>
      <w:r w:rsidRPr="00D927A6">
        <w:rPr>
          <w:sz w:val="24"/>
          <w:szCs w:val="24"/>
          <w:lang w:val="en-US" w:eastAsia="en-US"/>
        </w:rPr>
        <w:t>Derive unique dynamical rules that fix current quantization ambiguities.</w:t>
      </w:r>
    </w:p>
    <w:p w14:paraId="78C84681" w14:textId="77777777" w:rsidR="00D927A6" w:rsidRPr="00D927A6" w:rsidRDefault="00D927A6" w:rsidP="00D927A6">
      <w:pPr>
        <w:numPr>
          <w:ilvl w:val="0"/>
          <w:numId w:val="208"/>
        </w:numPr>
        <w:spacing w:before="100" w:beforeAutospacing="1" w:after="100" w:afterAutospacing="1" w:line="240" w:lineRule="auto"/>
        <w:ind w:right="0"/>
        <w:jc w:val="left"/>
        <w:rPr>
          <w:sz w:val="24"/>
          <w:szCs w:val="24"/>
          <w:lang w:val="en-US" w:eastAsia="en-US"/>
        </w:rPr>
      </w:pPr>
      <w:r w:rsidRPr="00D927A6">
        <w:rPr>
          <w:sz w:val="24"/>
          <w:szCs w:val="24"/>
          <w:lang w:val="en-US" w:eastAsia="en-US"/>
        </w:rPr>
        <w:t>Identify robust, model-independent observational consequences (e.g., Planck-scale signatures).</w:t>
      </w:r>
    </w:p>
    <w:p w14:paraId="3645BCD9" w14:textId="77777777" w:rsidR="00D927A6" w:rsidRPr="00D927A6" w:rsidRDefault="00D927A6" w:rsidP="00D927A6">
      <w:pPr>
        <w:numPr>
          <w:ilvl w:val="0"/>
          <w:numId w:val="208"/>
        </w:numPr>
        <w:spacing w:before="100" w:beforeAutospacing="1" w:after="100" w:afterAutospacing="1" w:line="240" w:lineRule="auto"/>
        <w:ind w:right="0"/>
        <w:jc w:val="left"/>
        <w:rPr>
          <w:sz w:val="24"/>
          <w:szCs w:val="24"/>
          <w:lang w:val="en-US" w:eastAsia="en-US"/>
        </w:rPr>
      </w:pPr>
      <w:r w:rsidRPr="00D927A6">
        <w:rPr>
          <w:sz w:val="24"/>
          <w:szCs w:val="24"/>
          <w:lang w:val="en-US" w:eastAsia="en-US"/>
        </w:rPr>
        <w:t>Strengthen the derivation of classical spacetime and matter fields from quantum geometry.</w:t>
      </w:r>
    </w:p>
    <w:p w14:paraId="2C6A9F95" w14:textId="77777777" w:rsidR="00D927A6" w:rsidRPr="00D927A6" w:rsidRDefault="00D927A6" w:rsidP="00D927A6">
      <w:pPr>
        <w:numPr>
          <w:ilvl w:val="0"/>
          <w:numId w:val="208"/>
        </w:numPr>
        <w:spacing w:before="100" w:beforeAutospacing="1" w:after="100" w:afterAutospacing="1" w:line="240" w:lineRule="auto"/>
        <w:ind w:right="0"/>
        <w:jc w:val="left"/>
        <w:rPr>
          <w:sz w:val="24"/>
          <w:szCs w:val="24"/>
          <w:lang w:val="en-US" w:eastAsia="en-US"/>
        </w:rPr>
      </w:pPr>
      <w:r w:rsidRPr="00D927A6">
        <w:rPr>
          <w:sz w:val="24"/>
          <w:szCs w:val="24"/>
          <w:lang w:val="en-US" w:eastAsia="en-US"/>
        </w:rPr>
        <w:t>Increase constraint power by demonstrating incompatibility with rival quantum gravity frameworks.</w:t>
      </w:r>
    </w:p>
    <w:p w14:paraId="1178ED4D" w14:textId="77777777" w:rsidR="00D927A6" w:rsidRPr="00D927A6" w:rsidRDefault="00D927A6" w:rsidP="00D927A6">
      <w:pPr>
        <w:spacing w:before="0" w:line="240" w:lineRule="auto"/>
        <w:ind w:right="0"/>
        <w:jc w:val="left"/>
        <w:rPr>
          <w:sz w:val="24"/>
          <w:szCs w:val="24"/>
          <w:lang w:val="en-US" w:eastAsia="en-US"/>
        </w:rPr>
      </w:pPr>
      <w:r w:rsidRPr="00D927A6">
        <w:rPr>
          <w:sz w:val="24"/>
          <w:szCs w:val="24"/>
          <w:lang w:val="en-US" w:eastAsia="en-US"/>
        </w:rPr>
        <w:pict w14:anchorId="68FD880E">
          <v:rect id="_x0000_i3674" style="width:0;height:1.5pt" o:hralign="center" o:hrstd="t" o:hr="t" fillcolor="#a0a0a0" stroked="f"/>
        </w:pict>
      </w:r>
    </w:p>
    <w:p w14:paraId="6734521A" w14:textId="77777777" w:rsidR="00D927A6" w:rsidRPr="00D927A6" w:rsidRDefault="00D927A6" w:rsidP="00D927A6">
      <w:pPr>
        <w:spacing w:before="100" w:beforeAutospacing="1" w:after="100" w:afterAutospacing="1" w:line="240" w:lineRule="auto"/>
        <w:ind w:right="0"/>
        <w:jc w:val="left"/>
        <w:outlineLvl w:val="1"/>
        <w:rPr>
          <w:b/>
          <w:bCs/>
          <w:sz w:val="24"/>
          <w:szCs w:val="24"/>
          <w:lang w:val="en-US" w:eastAsia="en-US"/>
        </w:rPr>
      </w:pPr>
      <w:r w:rsidRPr="00D927A6">
        <w:rPr>
          <w:b/>
          <w:bCs/>
          <w:sz w:val="24"/>
          <w:szCs w:val="24"/>
          <w:lang w:val="en-US" w:eastAsia="en-US"/>
        </w:rPr>
        <w:t>COMPARATIVE POSITIONING:</w:t>
      </w:r>
    </w:p>
    <w:p w14:paraId="5D3E92F3" w14:textId="77777777" w:rsidR="00D927A6" w:rsidRPr="00D927A6" w:rsidRDefault="00D927A6" w:rsidP="00D927A6">
      <w:pPr>
        <w:spacing w:before="100" w:beforeAutospacing="1" w:after="100" w:afterAutospacing="1" w:line="240" w:lineRule="auto"/>
        <w:ind w:right="0"/>
        <w:jc w:val="left"/>
        <w:rPr>
          <w:sz w:val="24"/>
          <w:szCs w:val="24"/>
          <w:lang w:val="en-US" w:eastAsia="en-US"/>
        </w:rPr>
      </w:pPr>
      <w:r w:rsidRPr="00D927A6">
        <w:rPr>
          <w:sz w:val="24"/>
          <w:szCs w:val="24"/>
          <w:lang w:val="en-US" w:eastAsia="en-US"/>
        </w:rPr>
        <w:t xml:space="preserve">Based on </w:t>
      </w:r>
      <w:r w:rsidRPr="00D927A6">
        <w:rPr>
          <w:b/>
          <w:bCs/>
          <w:sz w:val="24"/>
          <w:szCs w:val="24"/>
          <w:lang w:val="en-US" w:eastAsia="en-US"/>
        </w:rPr>
        <w:t>S(T) ≈ 42.2%</w:t>
      </w:r>
      <w:r w:rsidRPr="00D927A6">
        <w:rPr>
          <w:sz w:val="24"/>
          <w:szCs w:val="24"/>
          <w:lang w:val="en-US" w:eastAsia="en-US"/>
        </w:rPr>
        <w:t>, this theory is comparable to:</w:t>
      </w:r>
    </w:p>
    <w:p w14:paraId="44985682" w14:textId="77777777" w:rsidR="00D927A6" w:rsidRPr="00D927A6" w:rsidRDefault="00D927A6" w:rsidP="00D927A6">
      <w:pPr>
        <w:numPr>
          <w:ilvl w:val="0"/>
          <w:numId w:val="209"/>
        </w:numPr>
        <w:spacing w:before="100" w:beforeAutospacing="1" w:after="100" w:afterAutospacing="1" w:line="240" w:lineRule="auto"/>
        <w:ind w:right="0"/>
        <w:jc w:val="left"/>
        <w:rPr>
          <w:sz w:val="24"/>
          <w:szCs w:val="24"/>
          <w:lang w:val="en-US" w:eastAsia="en-US"/>
        </w:rPr>
      </w:pPr>
      <w:r w:rsidRPr="00D927A6">
        <w:rPr>
          <w:b/>
          <w:bCs/>
          <w:sz w:val="24"/>
          <w:szCs w:val="24"/>
          <w:lang w:val="en-US" w:eastAsia="en-US"/>
        </w:rPr>
        <w:t>Conceptually interesting but weak empirical/modal grip</w:t>
      </w:r>
      <w:r w:rsidRPr="00D927A6">
        <w:rPr>
          <w:sz w:val="24"/>
          <w:szCs w:val="24"/>
          <w:lang w:val="en-US" w:eastAsia="en-US"/>
        </w:rPr>
        <w:t xml:space="preserve"> — structurally stronger than purely speculative frameworks, but far from a closed fundamental theory.</w:t>
      </w:r>
    </w:p>
    <w:p w14:paraId="233B9816" w14:textId="77777777" w:rsidR="00D927A6" w:rsidRPr="00D927A6" w:rsidRDefault="00D927A6" w:rsidP="00D927A6">
      <w:pPr>
        <w:spacing w:before="0" w:line="240" w:lineRule="auto"/>
        <w:ind w:right="0"/>
        <w:jc w:val="left"/>
        <w:rPr>
          <w:sz w:val="24"/>
          <w:szCs w:val="24"/>
          <w:lang w:val="en-US" w:eastAsia="en-US"/>
        </w:rPr>
      </w:pPr>
      <w:r w:rsidRPr="00D927A6">
        <w:rPr>
          <w:sz w:val="24"/>
          <w:szCs w:val="24"/>
          <w:lang w:val="en-US" w:eastAsia="en-US"/>
        </w:rPr>
        <w:pict w14:anchorId="61596EDB">
          <v:rect id="_x0000_i3675" style="width:0;height:1.5pt" o:hralign="center" o:hrstd="t" o:hr="t" fillcolor="#a0a0a0" stroked="f"/>
        </w:pict>
      </w:r>
    </w:p>
    <w:p w14:paraId="40465C2F" w14:textId="77777777" w:rsidR="00D927A6" w:rsidRPr="00D927A6" w:rsidRDefault="00D927A6" w:rsidP="00D927A6">
      <w:pPr>
        <w:spacing w:before="100" w:beforeAutospacing="1" w:after="100" w:afterAutospacing="1" w:line="240" w:lineRule="auto"/>
        <w:ind w:right="0"/>
        <w:jc w:val="left"/>
        <w:rPr>
          <w:sz w:val="24"/>
          <w:szCs w:val="24"/>
          <w:lang w:val="en-US" w:eastAsia="en-US"/>
        </w:rPr>
      </w:pPr>
      <w:r w:rsidRPr="00D927A6">
        <w:rPr>
          <w:b/>
          <w:bCs/>
          <w:sz w:val="24"/>
          <w:szCs w:val="24"/>
          <w:lang w:val="en-US" w:eastAsia="en-US"/>
        </w:rPr>
        <w:t>Summary Judgment:</w:t>
      </w:r>
      <w:r w:rsidRPr="00D927A6">
        <w:rPr>
          <w:sz w:val="24"/>
          <w:szCs w:val="24"/>
          <w:lang w:val="en-US" w:eastAsia="en-US"/>
        </w:rPr>
        <w:br/>
        <w:t xml:space="preserve">Under the Structural–Bayesian I-C-O-N framework, Loop Quantum Gravity occupies a </w:t>
      </w:r>
      <w:r w:rsidRPr="00D927A6">
        <w:rPr>
          <w:b/>
          <w:bCs/>
          <w:sz w:val="24"/>
          <w:szCs w:val="24"/>
          <w:lang w:val="en-US" w:eastAsia="en-US"/>
        </w:rPr>
        <w:t>mid-tier epistemic position</w:t>
      </w:r>
      <w:r w:rsidRPr="00D927A6">
        <w:rPr>
          <w:sz w:val="24"/>
          <w:szCs w:val="24"/>
          <w:lang w:val="en-US" w:eastAsia="en-US"/>
        </w:rPr>
        <w:t xml:space="preserve">. It is ontologically bold and mathematically disciplined, decisively rejecting continuous spacetime and background dependence. However, unresolved dynamical ambiguities and near-zero empirical constraint prevent it from achieving high structural admissibility. At present, LQG is best understood as a </w:t>
      </w:r>
      <w:r w:rsidRPr="00D927A6">
        <w:rPr>
          <w:i/>
          <w:iCs/>
          <w:sz w:val="24"/>
          <w:szCs w:val="24"/>
          <w:lang w:val="en-US" w:eastAsia="en-US"/>
        </w:rPr>
        <w:t>principled quantum-gravity research program</w:t>
      </w:r>
      <w:r w:rsidRPr="00D927A6">
        <w:rPr>
          <w:sz w:val="24"/>
          <w:szCs w:val="24"/>
          <w:lang w:val="en-US" w:eastAsia="en-US"/>
        </w:rPr>
        <w:t xml:space="preserve"> rather than a mature, exclusionary physical theory.</w:t>
      </w:r>
    </w:p>
    <w:p w14:paraId="71386084" w14:textId="77777777" w:rsidR="00D927A6" w:rsidRPr="00D927A6" w:rsidRDefault="00D927A6" w:rsidP="00D927A6">
      <w:pPr>
        <w:pStyle w:val="Heading1"/>
        <w:rPr>
          <w:lang w:val="en-US" w:eastAsia="en-US"/>
        </w:rPr>
      </w:pPr>
      <w:bookmarkStart w:id="40" w:name="_Toc219235860"/>
      <w:r w:rsidRPr="00D927A6">
        <w:rPr>
          <w:bCs/>
          <w:lang w:val="en-US" w:eastAsia="en-US"/>
        </w:rPr>
        <w:lastRenderedPageBreak/>
        <w:t>THEORY:</w:t>
      </w:r>
      <w:r w:rsidRPr="00D927A6">
        <w:rPr>
          <w:lang w:val="en-US" w:eastAsia="en-US"/>
        </w:rPr>
        <w:t xml:space="preserve"> Multiverse Theory (Cosmological / Physical Multiverse Framework)</w:t>
      </w:r>
      <w:bookmarkEnd w:id="40"/>
    </w:p>
    <w:p w14:paraId="1ADB944D" w14:textId="77777777" w:rsidR="00D927A6" w:rsidRPr="00D927A6" w:rsidRDefault="00D927A6" w:rsidP="00D927A6">
      <w:pPr>
        <w:spacing w:before="0" w:line="240" w:lineRule="auto"/>
        <w:ind w:right="0"/>
        <w:jc w:val="left"/>
        <w:rPr>
          <w:sz w:val="24"/>
          <w:szCs w:val="24"/>
          <w:lang w:val="en-US" w:eastAsia="en-US"/>
        </w:rPr>
      </w:pPr>
      <w:r w:rsidRPr="00D927A6">
        <w:rPr>
          <w:sz w:val="24"/>
          <w:szCs w:val="24"/>
          <w:lang w:val="en-US" w:eastAsia="en-US"/>
        </w:rPr>
        <w:pict w14:anchorId="3EFEA55F">
          <v:rect id="_x0000_i3676" style="width:0;height:1.5pt" o:hralign="center" o:hrstd="t" o:hr="t" fillcolor="#a0a0a0" stroked="f"/>
        </w:pict>
      </w:r>
    </w:p>
    <w:p w14:paraId="74D51A9F" w14:textId="77777777" w:rsidR="00D927A6" w:rsidRPr="00D927A6" w:rsidRDefault="00D927A6" w:rsidP="00D927A6">
      <w:pPr>
        <w:spacing w:before="100" w:beforeAutospacing="1" w:after="100" w:afterAutospacing="1" w:line="240" w:lineRule="auto"/>
        <w:ind w:right="0"/>
        <w:jc w:val="left"/>
        <w:outlineLvl w:val="1"/>
        <w:rPr>
          <w:b/>
          <w:bCs/>
          <w:sz w:val="24"/>
          <w:szCs w:val="24"/>
          <w:lang w:val="en-US" w:eastAsia="en-US"/>
        </w:rPr>
      </w:pPr>
      <w:r w:rsidRPr="00D927A6">
        <w:rPr>
          <w:b/>
          <w:bCs/>
          <w:sz w:val="24"/>
          <w:szCs w:val="24"/>
          <w:lang w:val="en-US" w:eastAsia="en-US"/>
        </w:rPr>
        <w:t>EXTRACTED CORE CLAIMS:</w:t>
      </w:r>
    </w:p>
    <w:p w14:paraId="2E6B3EFF" w14:textId="77777777" w:rsidR="00D927A6" w:rsidRPr="00D927A6" w:rsidRDefault="00D927A6" w:rsidP="00D927A6">
      <w:pPr>
        <w:numPr>
          <w:ilvl w:val="0"/>
          <w:numId w:val="210"/>
        </w:numPr>
        <w:spacing w:before="100" w:beforeAutospacing="1" w:after="100" w:afterAutospacing="1" w:line="240" w:lineRule="auto"/>
        <w:ind w:right="0"/>
        <w:jc w:val="left"/>
        <w:rPr>
          <w:sz w:val="24"/>
          <w:szCs w:val="24"/>
          <w:lang w:val="en-US" w:eastAsia="en-US"/>
        </w:rPr>
      </w:pPr>
      <w:r w:rsidRPr="00D927A6">
        <w:rPr>
          <w:sz w:val="24"/>
          <w:szCs w:val="24"/>
          <w:lang w:val="en-US" w:eastAsia="en-US"/>
        </w:rPr>
        <w:t>Physical reality consists of more than one universe; our observable universe is only a subset of a larger ensemble.</w:t>
      </w:r>
    </w:p>
    <w:p w14:paraId="635C9294" w14:textId="77777777" w:rsidR="00D927A6" w:rsidRPr="00D927A6" w:rsidRDefault="00D927A6" w:rsidP="00D927A6">
      <w:pPr>
        <w:numPr>
          <w:ilvl w:val="0"/>
          <w:numId w:val="210"/>
        </w:numPr>
        <w:spacing w:before="100" w:beforeAutospacing="1" w:after="100" w:afterAutospacing="1" w:line="240" w:lineRule="auto"/>
        <w:ind w:right="0"/>
        <w:jc w:val="left"/>
        <w:rPr>
          <w:sz w:val="24"/>
          <w:szCs w:val="24"/>
          <w:lang w:val="en-US" w:eastAsia="en-US"/>
        </w:rPr>
      </w:pPr>
      <w:r w:rsidRPr="00D927A6">
        <w:rPr>
          <w:sz w:val="24"/>
          <w:szCs w:val="24"/>
          <w:lang w:val="en-US" w:eastAsia="en-US"/>
        </w:rPr>
        <w:t>Different universes may realize different physical constants, laws, initial conditions, or symmetry breakings.</w:t>
      </w:r>
    </w:p>
    <w:p w14:paraId="71701EB7" w14:textId="77777777" w:rsidR="00D927A6" w:rsidRPr="00D927A6" w:rsidRDefault="00D927A6" w:rsidP="00D927A6">
      <w:pPr>
        <w:numPr>
          <w:ilvl w:val="0"/>
          <w:numId w:val="210"/>
        </w:numPr>
        <w:spacing w:before="100" w:beforeAutospacing="1" w:after="100" w:afterAutospacing="1" w:line="240" w:lineRule="auto"/>
        <w:ind w:right="0"/>
        <w:jc w:val="left"/>
        <w:rPr>
          <w:sz w:val="24"/>
          <w:szCs w:val="24"/>
          <w:lang w:val="en-US" w:eastAsia="en-US"/>
        </w:rPr>
      </w:pPr>
      <w:r w:rsidRPr="00D927A6">
        <w:rPr>
          <w:sz w:val="24"/>
          <w:szCs w:val="24"/>
          <w:lang w:val="en-US" w:eastAsia="en-US"/>
        </w:rPr>
        <w:t>The apparent fine-tuning of physical constants in our universe is explained by selection effects (anthropic reasoning).</w:t>
      </w:r>
    </w:p>
    <w:p w14:paraId="75574258" w14:textId="77777777" w:rsidR="00D927A6" w:rsidRPr="00D927A6" w:rsidRDefault="00D927A6" w:rsidP="00D927A6">
      <w:pPr>
        <w:numPr>
          <w:ilvl w:val="0"/>
          <w:numId w:val="210"/>
        </w:numPr>
        <w:spacing w:before="100" w:beforeAutospacing="1" w:after="100" w:afterAutospacing="1" w:line="240" w:lineRule="auto"/>
        <w:ind w:right="0"/>
        <w:jc w:val="left"/>
        <w:rPr>
          <w:sz w:val="24"/>
          <w:szCs w:val="24"/>
          <w:lang w:val="en-US" w:eastAsia="en-US"/>
        </w:rPr>
      </w:pPr>
      <w:r w:rsidRPr="00D927A6">
        <w:rPr>
          <w:sz w:val="24"/>
          <w:szCs w:val="24"/>
          <w:lang w:val="en-US" w:eastAsia="en-US"/>
        </w:rPr>
        <w:t>Multiverses arise naturally in certain high-level theories (e.g., eternal inflation, string landscape, many-worlds quantum mechanics).</w:t>
      </w:r>
    </w:p>
    <w:p w14:paraId="2F993184" w14:textId="77777777" w:rsidR="00D927A6" w:rsidRPr="00D927A6" w:rsidRDefault="00D927A6" w:rsidP="00D927A6">
      <w:pPr>
        <w:numPr>
          <w:ilvl w:val="0"/>
          <w:numId w:val="210"/>
        </w:numPr>
        <w:spacing w:before="100" w:beforeAutospacing="1" w:after="100" w:afterAutospacing="1" w:line="240" w:lineRule="auto"/>
        <w:ind w:right="0"/>
        <w:jc w:val="left"/>
        <w:rPr>
          <w:sz w:val="24"/>
          <w:szCs w:val="24"/>
          <w:lang w:val="en-US" w:eastAsia="en-US"/>
        </w:rPr>
      </w:pPr>
      <w:r w:rsidRPr="00D927A6">
        <w:rPr>
          <w:sz w:val="24"/>
          <w:szCs w:val="24"/>
          <w:lang w:val="en-US" w:eastAsia="en-US"/>
        </w:rPr>
        <w:t>Our universe is not ontologically privileged within the total space of possible universes.</w:t>
      </w:r>
    </w:p>
    <w:p w14:paraId="230D5F0F" w14:textId="77777777" w:rsidR="00D927A6" w:rsidRPr="00D927A6" w:rsidRDefault="00D927A6" w:rsidP="00D927A6">
      <w:pPr>
        <w:spacing w:before="0" w:line="240" w:lineRule="auto"/>
        <w:ind w:right="0"/>
        <w:jc w:val="left"/>
        <w:rPr>
          <w:sz w:val="24"/>
          <w:szCs w:val="24"/>
          <w:lang w:val="en-US" w:eastAsia="en-US"/>
        </w:rPr>
      </w:pPr>
      <w:r w:rsidRPr="00D927A6">
        <w:rPr>
          <w:sz w:val="24"/>
          <w:szCs w:val="24"/>
          <w:lang w:val="en-US" w:eastAsia="en-US"/>
        </w:rPr>
        <w:pict w14:anchorId="4A1AF0DF">
          <v:rect id="_x0000_i3677" style="width:0;height:1.5pt" o:hralign="center" o:hrstd="t" o:hr="t" fillcolor="#a0a0a0" stroked="f"/>
        </w:pict>
      </w:r>
    </w:p>
    <w:p w14:paraId="53048E93" w14:textId="77777777" w:rsidR="00D927A6" w:rsidRPr="00D927A6" w:rsidRDefault="00D927A6" w:rsidP="00D927A6">
      <w:pPr>
        <w:spacing w:before="100" w:beforeAutospacing="1" w:after="100" w:afterAutospacing="1" w:line="240" w:lineRule="auto"/>
        <w:ind w:right="0"/>
        <w:jc w:val="left"/>
        <w:outlineLvl w:val="1"/>
        <w:rPr>
          <w:b/>
          <w:bCs/>
          <w:sz w:val="24"/>
          <w:szCs w:val="24"/>
          <w:lang w:val="en-US" w:eastAsia="en-US"/>
        </w:rPr>
      </w:pPr>
      <w:r w:rsidRPr="00D927A6">
        <w:rPr>
          <w:b/>
          <w:bCs/>
          <w:sz w:val="24"/>
          <w:szCs w:val="24"/>
          <w:lang w:val="en-US" w:eastAsia="en-US"/>
        </w:rPr>
        <w:t>LAYER SCORES: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155"/>
        <w:gridCol w:w="634"/>
        <w:gridCol w:w="3299"/>
      </w:tblGrid>
      <w:tr w:rsidR="00D927A6" w:rsidRPr="00D927A6" w14:paraId="23457854" w14:textId="77777777">
        <w:trPr>
          <w:tblHeader/>
          <w:tblCellSpacing w:w="15" w:type="dxa"/>
        </w:trPr>
        <w:tc>
          <w:tcPr>
            <w:tcW w:w="0" w:type="auto"/>
            <w:vAlign w:val="center"/>
            <w:hideMark/>
          </w:tcPr>
          <w:p w14:paraId="70DE8C38" w14:textId="77777777" w:rsidR="00D927A6" w:rsidRPr="00D927A6" w:rsidRDefault="00D927A6" w:rsidP="00D927A6">
            <w:pPr>
              <w:spacing w:before="0" w:line="240" w:lineRule="auto"/>
              <w:ind w:right="0"/>
              <w:jc w:val="center"/>
              <w:rPr>
                <w:b/>
                <w:bCs/>
                <w:sz w:val="24"/>
                <w:szCs w:val="24"/>
                <w:lang w:val="en-US" w:eastAsia="en-US"/>
              </w:rPr>
            </w:pPr>
            <w:r w:rsidRPr="00D927A6">
              <w:rPr>
                <w:b/>
                <w:bCs/>
                <w:sz w:val="24"/>
                <w:szCs w:val="24"/>
                <w:lang w:val="en-US" w:eastAsia="en-US"/>
              </w:rPr>
              <w:t>Layer</w:t>
            </w:r>
          </w:p>
        </w:tc>
        <w:tc>
          <w:tcPr>
            <w:tcW w:w="0" w:type="auto"/>
            <w:vAlign w:val="center"/>
            <w:hideMark/>
          </w:tcPr>
          <w:p w14:paraId="24B632FC" w14:textId="77777777" w:rsidR="00D927A6" w:rsidRPr="00D927A6" w:rsidRDefault="00D927A6" w:rsidP="00D927A6">
            <w:pPr>
              <w:spacing w:before="0" w:line="240" w:lineRule="auto"/>
              <w:ind w:right="0"/>
              <w:jc w:val="center"/>
              <w:rPr>
                <w:b/>
                <w:bCs/>
                <w:sz w:val="24"/>
                <w:szCs w:val="24"/>
                <w:lang w:val="en-US" w:eastAsia="en-US"/>
              </w:rPr>
            </w:pPr>
            <w:r w:rsidRPr="00D927A6">
              <w:rPr>
                <w:b/>
                <w:bCs/>
                <w:sz w:val="24"/>
                <w:szCs w:val="24"/>
                <w:lang w:val="en-US" w:eastAsia="en-US"/>
              </w:rPr>
              <w:t>Score</w:t>
            </w:r>
          </w:p>
        </w:tc>
        <w:tc>
          <w:tcPr>
            <w:tcW w:w="0" w:type="auto"/>
            <w:vAlign w:val="center"/>
            <w:hideMark/>
          </w:tcPr>
          <w:p w14:paraId="7CCEC416" w14:textId="77777777" w:rsidR="00D927A6" w:rsidRPr="00D927A6" w:rsidRDefault="00D927A6" w:rsidP="00D927A6">
            <w:pPr>
              <w:spacing w:before="0" w:line="240" w:lineRule="auto"/>
              <w:ind w:right="0"/>
              <w:jc w:val="center"/>
              <w:rPr>
                <w:b/>
                <w:bCs/>
                <w:sz w:val="24"/>
                <w:szCs w:val="24"/>
                <w:lang w:val="en-US" w:eastAsia="en-US"/>
              </w:rPr>
            </w:pPr>
            <w:r w:rsidRPr="00D927A6">
              <w:rPr>
                <w:b/>
                <w:bCs/>
                <w:sz w:val="24"/>
                <w:szCs w:val="24"/>
                <w:lang w:val="en-US" w:eastAsia="en-US"/>
              </w:rPr>
              <w:t>Breakdown</w:t>
            </w:r>
          </w:p>
        </w:tc>
      </w:tr>
      <w:tr w:rsidR="00D927A6" w:rsidRPr="00D927A6" w14:paraId="0086602F" w14:textId="77777777">
        <w:trPr>
          <w:tblCellSpacing w:w="15" w:type="dxa"/>
        </w:trPr>
        <w:tc>
          <w:tcPr>
            <w:tcW w:w="0" w:type="auto"/>
            <w:vAlign w:val="center"/>
            <w:hideMark/>
          </w:tcPr>
          <w:p w14:paraId="3B25FD91" w14:textId="77777777" w:rsidR="00D927A6" w:rsidRPr="00D927A6" w:rsidRDefault="00D927A6" w:rsidP="00D927A6">
            <w:pPr>
              <w:spacing w:before="0" w:line="240" w:lineRule="auto"/>
              <w:ind w:right="0"/>
              <w:jc w:val="left"/>
              <w:rPr>
                <w:sz w:val="24"/>
                <w:szCs w:val="24"/>
                <w:lang w:val="en-US" w:eastAsia="en-US"/>
              </w:rPr>
            </w:pPr>
            <w:r w:rsidRPr="00D927A6">
              <w:rPr>
                <w:sz w:val="24"/>
                <w:szCs w:val="24"/>
                <w:lang w:val="en-US" w:eastAsia="en-US"/>
              </w:rPr>
              <w:t>I (Internal Integrity)</w:t>
            </w:r>
          </w:p>
        </w:tc>
        <w:tc>
          <w:tcPr>
            <w:tcW w:w="0" w:type="auto"/>
            <w:vAlign w:val="center"/>
            <w:hideMark/>
          </w:tcPr>
          <w:p w14:paraId="3B7D6F5B" w14:textId="77777777" w:rsidR="00D927A6" w:rsidRPr="00D927A6" w:rsidRDefault="00D927A6" w:rsidP="00D927A6">
            <w:pPr>
              <w:spacing w:before="0" w:line="240" w:lineRule="auto"/>
              <w:ind w:right="0"/>
              <w:jc w:val="left"/>
              <w:rPr>
                <w:sz w:val="24"/>
                <w:szCs w:val="24"/>
                <w:lang w:val="en-US" w:eastAsia="en-US"/>
              </w:rPr>
            </w:pPr>
            <w:r w:rsidRPr="00D927A6">
              <w:rPr>
                <w:b/>
                <w:bCs/>
                <w:sz w:val="24"/>
                <w:szCs w:val="24"/>
                <w:lang w:val="en-US" w:eastAsia="en-US"/>
              </w:rPr>
              <w:t>2 / 5</w:t>
            </w:r>
          </w:p>
        </w:tc>
        <w:tc>
          <w:tcPr>
            <w:tcW w:w="0" w:type="auto"/>
            <w:vAlign w:val="center"/>
            <w:hideMark/>
          </w:tcPr>
          <w:p w14:paraId="5625BB11" w14:textId="77777777" w:rsidR="00D927A6" w:rsidRPr="00D927A6" w:rsidRDefault="00D927A6" w:rsidP="00D927A6">
            <w:pPr>
              <w:spacing w:before="0" w:line="240" w:lineRule="auto"/>
              <w:ind w:right="0"/>
              <w:jc w:val="left"/>
              <w:rPr>
                <w:sz w:val="24"/>
                <w:szCs w:val="24"/>
                <w:lang w:val="en-US" w:eastAsia="en-US"/>
              </w:rPr>
            </w:pPr>
            <w:r w:rsidRPr="00D927A6">
              <w:rPr>
                <w:sz w:val="24"/>
                <w:szCs w:val="24"/>
                <w:lang w:val="en-US" w:eastAsia="en-US"/>
              </w:rPr>
              <w:t>A1=1, A2=0, A3=0, A4=0, A5=1</w:t>
            </w:r>
          </w:p>
        </w:tc>
      </w:tr>
      <w:tr w:rsidR="00D927A6" w:rsidRPr="00D927A6" w14:paraId="7A097927" w14:textId="77777777">
        <w:trPr>
          <w:tblCellSpacing w:w="15" w:type="dxa"/>
        </w:trPr>
        <w:tc>
          <w:tcPr>
            <w:tcW w:w="0" w:type="auto"/>
            <w:vAlign w:val="center"/>
            <w:hideMark/>
          </w:tcPr>
          <w:p w14:paraId="3E2498DB" w14:textId="77777777" w:rsidR="00D927A6" w:rsidRPr="00D927A6" w:rsidRDefault="00D927A6" w:rsidP="00D927A6">
            <w:pPr>
              <w:spacing w:before="0" w:line="240" w:lineRule="auto"/>
              <w:ind w:right="0"/>
              <w:jc w:val="left"/>
              <w:rPr>
                <w:sz w:val="24"/>
                <w:szCs w:val="24"/>
                <w:lang w:val="en-US" w:eastAsia="en-US"/>
              </w:rPr>
            </w:pPr>
            <w:r w:rsidRPr="00D927A6">
              <w:rPr>
                <w:sz w:val="24"/>
                <w:szCs w:val="24"/>
                <w:lang w:val="en-US" w:eastAsia="en-US"/>
              </w:rPr>
              <w:t>C (Constraint Power)</w:t>
            </w:r>
          </w:p>
        </w:tc>
        <w:tc>
          <w:tcPr>
            <w:tcW w:w="0" w:type="auto"/>
            <w:vAlign w:val="center"/>
            <w:hideMark/>
          </w:tcPr>
          <w:p w14:paraId="1D08E2BA" w14:textId="77777777" w:rsidR="00D927A6" w:rsidRPr="00D927A6" w:rsidRDefault="00D927A6" w:rsidP="00D927A6">
            <w:pPr>
              <w:spacing w:before="0" w:line="240" w:lineRule="auto"/>
              <w:ind w:right="0"/>
              <w:jc w:val="left"/>
              <w:rPr>
                <w:sz w:val="24"/>
                <w:szCs w:val="24"/>
                <w:lang w:val="en-US" w:eastAsia="en-US"/>
              </w:rPr>
            </w:pPr>
            <w:r w:rsidRPr="00D927A6">
              <w:rPr>
                <w:b/>
                <w:bCs/>
                <w:sz w:val="24"/>
                <w:szCs w:val="24"/>
                <w:lang w:val="en-US" w:eastAsia="en-US"/>
              </w:rPr>
              <w:t>0 / 3</w:t>
            </w:r>
          </w:p>
        </w:tc>
        <w:tc>
          <w:tcPr>
            <w:tcW w:w="0" w:type="auto"/>
            <w:vAlign w:val="center"/>
            <w:hideMark/>
          </w:tcPr>
          <w:p w14:paraId="78EEBE5A" w14:textId="77777777" w:rsidR="00D927A6" w:rsidRPr="00D927A6" w:rsidRDefault="00D927A6" w:rsidP="00D927A6">
            <w:pPr>
              <w:spacing w:before="0" w:line="240" w:lineRule="auto"/>
              <w:ind w:right="0"/>
              <w:jc w:val="left"/>
              <w:rPr>
                <w:sz w:val="24"/>
                <w:szCs w:val="24"/>
                <w:lang w:val="en-US" w:eastAsia="en-US"/>
              </w:rPr>
            </w:pPr>
            <w:r w:rsidRPr="00D927A6">
              <w:rPr>
                <w:sz w:val="24"/>
                <w:szCs w:val="24"/>
                <w:lang w:val="en-US" w:eastAsia="en-US"/>
              </w:rPr>
              <w:t>B1=0, B2=0, B3=0</w:t>
            </w:r>
          </w:p>
        </w:tc>
      </w:tr>
      <w:tr w:rsidR="00D927A6" w:rsidRPr="00D927A6" w14:paraId="09681299" w14:textId="77777777">
        <w:trPr>
          <w:tblCellSpacing w:w="15" w:type="dxa"/>
        </w:trPr>
        <w:tc>
          <w:tcPr>
            <w:tcW w:w="0" w:type="auto"/>
            <w:vAlign w:val="center"/>
            <w:hideMark/>
          </w:tcPr>
          <w:p w14:paraId="5879D41D" w14:textId="77777777" w:rsidR="00D927A6" w:rsidRPr="00D927A6" w:rsidRDefault="00D927A6" w:rsidP="00D927A6">
            <w:pPr>
              <w:spacing w:before="0" w:line="240" w:lineRule="auto"/>
              <w:ind w:right="0"/>
              <w:jc w:val="left"/>
              <w:rPr>
                <w:sz w:val="24"/>
                <w:szCs w:val="24"/>
                <w:lang w:val="en-US" w:eastAsia="en-US"/>
              </w:rPr>
            </w:pPr>
            <w:r w:rsidRPr="00D927A6">
              <w:rPr>
                <w:sz w:val="24"/>
                <w:szCs w:val="24"/>
                <w:lang w:val="en-US" w:eastAsia="en-US"/>
              </w:rPr>
              <w:t>O (Ontological Load)</w:t>
            </w:r>
          </w:p>
        </w:tc>
        <w:tc>
          <w:tcPr>
            <w:tcW w:w="0" w:type="auto"/>
            <w:vAlign w:val="center"/>
            <w:hideMark/>
          </w:tcPr>
          <w:p w14:paraId="54CB3B9E" w14:textId="77777777" w:rsidR="00D927A6" w:rsidRPr="00D927A6" w:rsidRDefault="00D927A6" w:rsidP="00D927A6">
            <w:pPr>
              <w:spacing w:before="0" w:line="240" w:lineRule="auto"/>
              <w:ind w:right="0"/>
              <w:jc w:val="left"/>
              <w:rPr>
                <w:sz w:val="24"/>
                <w:szCs w:val="24"/>
                <w:lang w:val="en-US" w:eastAsia="en-US"/>
              </w:rPr>
            </w:pPr>
            <w:r w:rsidRPr="00D927A6">
              <w:rPr>
                <w:b/>
                <w:bCs/>
                <w:sz w:val="24"/>
                <w:szCs w:val="24"/>
                <w:lang w:val="en-US" w:eastAsia="en-US"/>
              </w:rPr>
              <w:t>2 / 2</w:t>
            </w:r>
          </w:p>
        </w:tc>
        <w:tc>
          <w:tcPr>
            <w:tcW w:w="0" w:type="auto"/>
            <w:vAlign w:val="center"/>
            <w:hideMark/>
          </w:tcPr>
          <w:p w14:paraId="13BB097F" w14:textId="77777777" w:rsidR="00D927A6" w:rsidRPr="00D927A6" w:rsidRDefault="00D927A6" w:rsidP="00D927A6">
            <w:pPr>
              <w:spacing w:before="0" w:line="240" w:lineRule="auto"/>
              <w:ind w:right="0"/>
              <w:jc w:val="left"/>
              <w:rPr>
                <w:sz w:val="24"/>
                <w:szCs w:val="24"/>
                <w:lang w:val="en-US" w:eastAsia="en-US"/>
              </w:rPr>
            </w:pPr>
            <w:r w:rsidRPr="00D927A6">
              <w:rPr>
                <w:sz w:val="24"/>
                <w:szCs w:val="24"/>
                <w:lang w:val="en-US" w:eastAsia="en-US"/>
              </w:rPr>
              <w:t>C1=1, C2=1</w:t>
            </w:r>
          </w:p>
        </w:tc>
      </w:tr>
      <w:tr w:rsidR="00D927A6" w:rsidRPr="00D927A6" w14:paraId="7768C24D" w14:textId="77777777">
        <w:trPr>
          <w:tblCellSpacing w:w="15" w:type="dxa"/>
        </w:trPr>
        <w:tc>
          <w:tcPr>
            <w:tcW w:w="0" w:type="auto"/>
            <w:vAlign w:val="center"/>
            <w:hideMark/>
          </w:tcPr>
          <w:p w14:paraId="789E39AA" w14:textId="77777777" w:rsidR="00D927A6" w:rsidRPr="00D927A6" w:rsidRDefault="00D927A6" w:rsidP="00D927A6">
            <w:pPr>
              <w:spacing w:before="0" w:line="240" w:lineRule="auto"/>
              <w:ind w:right="0"/>
              <w:jc w:val="left"/>
              <w:rPr>
                <w:sz w:val="24"/>
                <w:szCs w:val="24"/>
                <w:lang w:val="en-US" w:eastAsia="en-US"/>
              </w:rPr>
            </w:pPr>
            <w:r w:rsidRPr="00D927A6">
              <w:rPr>
                <w:sz w:val="24"/>
                <w:szCs w:val="24"/>
                <w:lang w:val="en-US" w:eastAsia="en-US"/>
              </w:rPr>
              <w:t>N (Non-Triviality)</w:t>
            </w:r>
          </w:p>
        </w:tc>
        <w:tc>
          <w:tcPr>
            <w:tcW w:w="0" w:type="auto"/>
            <w:vAlign w:val="center"/>
            <w:hideMark/>
          </w:tcPr>
          <w:p w14:paraId="691736E6" w14:textId="77777777" w:rsidR="00D927A6" w:rsidRPr="00D927A6" w:rsidRDefault="00D927A6" w:rsidP="00D927A6">
            <w:pPr>
              <w:spacing w:before="0" w:line="240" w:lineRule="auto"/>
              <w:ind w:right="0"/>
              <w:jc w:val="left"/>
              <w:rPr>
                <w:sz w:val="24"/>
                <w:szCs w:val="24"/>
                <w:lang w:val="en-US" w:eastAsia="en-US"/>
              </w:rPr>
            </w:pPr>
            <w:r w:rsidRPr="00D927A6">
              <w:rPr>
                <w:b/>
                <w:bCs/>
                <w:sz w:val="24"/>
                <w:szCs w:val="24"/>
                <w:lang w:val="en-US" w:eastAsia="en-US"/>
              </w:rPr>
              <w:t>0.4</w:t>
            </w:r>
          </w:p>
        </w:tc>
        <w:tc>
          <w:tcPr>
            <w:tcW w:w="0" w:type="auto"/>
            <w:vAlign w:val="center"/>
            <w:hideMark/>
          </w:tcPr>
          <w:p w14:paraId="3AA21768" w14:textId="77777777" w:rsidR="00D927A6" w:rsidRPr="00D927A6" w:rsidRDefault="00D927A6" w:rsidP="00D927A6">
            <w:pPr>
              <w:spacing w:before="0" w:line="240" w:lineRule="auto"/>
              <w:ind w:right="0"/>
              <w:jc w:val="left"/>
              <w:rPr>
                <w:sz w:val="24"/>
                <w:szCs w:val="24"/>
                <w:lang w:val="en-US" w:eastAsia="en-US"/>
              </w:rPr>
            </w:pPr>
            <w:r w:rsidRPr="00D927A6">
              <w:rPr>
                <w:sz w:val="24"/>
                <w:szCs w:val="24"/>
                <w:lang w:val="en-US" w:eastAsia="en-US"/>
              </w:rPr>
              <w:t>0.4 + 0.2×0</w:t>
            </w:r>
          </w:p>
        </w:tc>
      </w:tr>
    </w:tbl>
    <w:p w14:paraId="08F2F5CB" w14:textId="77777777" w:rsidR="00D927A6" w:rsidRPr="00D927A6" w:rsidRDefault="00D927A6" w:rsidP="00D927A6">
      <w:pPr>
        <w:spacing w:before="0" w:line="240" w:lineRule="auto"/>
        <w:ind w:right="0"/>
        <w:jc w:val="left"/>
        <w:rPr>
          <w:sz w:val="24"/>
          <w:szCs w:val="24"/>
          <w:lang w:val="en-US" w:eastAsia="en-US"/>
        </w:rPr>
      </w:pPr>
      <w:r w:rsidRPr="00D927A6">
        <w:rPr>
          <w:sz w:val="24"/>
          <w:szCs w:val="24"/>
          <w:lang w:val="en-US" w:eastAsia="en-US"/>
        </w:rPr>
        <w:pict w14:anchorId="0697802B">
          <v:rect id="_x0000_i3678" style="width:0;height:1.5pt" o:hralign="center" o:hrstd="t" o:hr="t" fillcolor="#a0a0a0" stroked="f"/>
        </w:pict>
      </w:r>
    </w:p>
    <w:p w14:paraId="6BCC1CEC" w14:textId="77777777" w:rsidR="00D927A6" w:rsidRPr="00D927A6" w:rsidRDefault="00D927A6" w:rsidP="00D927A6">
      <w:pPr>
        <w:spacing w:before="100" w:beforeAutospacing="1" w:after="100" w:afterAutospacing="1" w:line="240" w:lineRule="auto"/>
        <w:ind w:right="0"/>
        <w:jc w:val="left"/>
        <w:outlineLvl w:val="1"/>
        <w:rPr>
          <w:b/>
          <w:bCs/>
          <w:sz w:val="24"/>
          <w:szCs w:val="24"/>
          <w:lang w:val="en-US" w:eastAsia="en-US"/>
        </w:rPr>
      </w:pPr>
      <w:r w:rsidRPr="00D927A6">
        <w:rPr>
          <w:b/>
          <w:bCs/>
          <w:sz w:val="24"/>
          <w:szCs w:val="24"/>
          <w:lang w:val="en-US" w:eastAsia="en-US"/>
        </w:rPr>
        <w:t>CALCULATIONS:</w:t>
      </w:r>
    </w:p>
    <w:p w14:paraId="107E8213" w14:textId="77777777" w:rsidR="00D927A6" w:rsidRPr="00D927A6" w:rsidRDefault="00D927A6" w:rsidP="00D927A6">
      <w:pPr>
        <w:numPr>
          <w:ilvl w:val="0"/>
          <w:numId w:val="211"/>
        </w:numPr>
        <w:spacing w:before="100" w:beforeAutospacing="1" w:after="100" w:afterAutospacing="1" w:line="240" w:lineRule="auto"/>
        <w:ind w:right="0"/>
        <w:jc w:val="left"/>
        <w:rPr>
          <w:sz w:val="24"/>
          <w:szCs w:val="24"/>
          <w:lang w:val="en-US" w:eastAsia="en-US"/>
        </w:rPr>
      </w:pPr>
      <w:r w:rsidRPr="00D927A6">
        <w:rPr>
          <w:b/>
          <w:bCs/>
          <w:sz w:val="24"/>
          <w:szCs w:val="24"/>
          <w:lang w:val="en-US" w:eastAsia="en-US"/>
        </w:rPr>
        <w:t>Non-Triviality Multiplier:</w:t>
      </w:r>
      <w:r w:rsidRPr="00D927A6">
        <w:rPr>
          <w:sz w:val="24"/>
          <w:szCs w:val="24"/>
          <w:lang w:val="en-US" w:eastAsia="en-US"/>
        </w:rPr>
        <w:br/>
        <w:t xml:space="preserve">N = 0.4 + 0.2 × 0 = </w:t>
      </w:r>
      <w:r w:rsidRPr="00D927A6">
        <w:rPr>
          <w:b/>
          <w:bCs/>
          <w:sz w:val="24"/>
          <w:szCs w:val="24"/>
          <w:lang w:val="en-US" w:eastAsia="en-US"/>
        </w:rPr>
        <w:t>0.4</w:t>
      </w:r>
    </w:p>
    <w:p w14:paraId="6050BB96" w14:textId="77777777" w:rsidR="00D927A6" w:rsidRPr="00D927A6" w:rsidRDefault="00D927A6" w:rsidP="00D927A6">
      <w:pPr>
        <w:numPr>
          <w:ilvl w:val="0"/>
          <w:numId w:val="211"/>
        </w:numPr>
        <w:spacing w:before="100" w:beforeAutospacing="1" w:after="100" w:afterAutospacing="1" w:line="240" w:lineRule="auto"/>
        <w:ind w:right="0"/>
        <w:jc w:val="left"/>
        <w:rPr>
          <w:sz w:val="24"/>
          <w:szCs w:val="24"/>
          <w:lang w:val="en-US" w:eastAsia="en-US"/>
        </w:rPr>
      </w:pPr>
      <w:r w:rsidRPr="00D927A6">
        <w:rPr>
          <w:b/>
          <w:bCs/>
          <w:sz w:val="24"/>
          <w:szCs w:val="24"/>
          <w:lang w:val="en-US" w:eastAsia="en-US"/>
        </w:rPr>
        <w:lastRenderedPageBreak/>
        <w:t>Raw Score:</w:t>
      </w:r>
      <w:r w:rsidRPr="00D927A6">
        <w:rPr>
          <w:sz w:val="24"/>
          <w:szCs w:val="24"/>
          <w:lang w:val="en-US" w:eastAsia="en-US"/>
        </w:rPr>
        <w:br/>
        <w:t xml:space="preserve">2×2 + 3×0 + 4×2 = 4 + 0 + 8 = </w:t>
      </w:r>
      <w:r w:rsidRPr="00D927A6">
        <w:rPr>
          <w:b/>
          <w:bCs/>
          <w:sz w:val="24"/>
          <w:szCs w:val="24"/>
          <w:lang w:val="en-US" w:eastAsia="en-US"/>
        </w:rPr>
        <w:t>12</w:t>
      </w:r>
    </w:p>
    <w:p w14:paraId="14395B89" w14:textId="77777777" w:rsidR="00D927A6" w:rsidRPr="00D927A6" w:rsidRDefault="00D927A6" w:rsidP="00D927A6">
      <w:pPr>
        <w:numPr>
          <w:ilvl w:val="0"/>
          <w:numId w:val="211"/>
        </w:numPr>
        <w:spacing w:before="100" w:beforeAutospacing="1" w:after="100" w:afterAutospacing="1" w:line="240" w:lineRule="auto"/>
        <w:ind w:right="0"/>
        <w:jc w:val="left"/>
        <w:rPr>
          <w:sz w:val="24"/>
          <w:szCs w:val="24"/>
          <w:lang w:val="en-US" w:eastAsia="en-US"/>
        </w:rPr>
      </w:pPr>
      <w:r w:rsidRPr="00D927A6">
        <w:rPr>
          <w:b/>
          <w:bCs/>
          <w:sz w:val="24"/>
          <w:szCs w:val="24"/>
          <w:lang w:val="en-US" w:eastAsia="en-US"/>
        </w:rPr>
        <w:t>Maximum:</w:t>
      </w:r>
      <w:r w:rsidRPr="00D927A6">
        <w:rPr>
          <w:sz w:val="24"/>
          <w:szCs w:val="24"/>
          <w:lang w:val="en-US" w:eastAsia="en-US"/>
        </w:rPr>
        <w:t xml:space="preserve"> 27</w:t>
      </w:r>
    </w:p>
    <w:p w14:paraId="77795BC7" w14:textId="77777777" w:rsidR="00D927A6" w:rsidRPr="00D927A6" w:rsidRDefault="00D927A6" w:rsidP="00D927A6">
      <w:pPr>
        <w:numPr>
          <w:ilvl w:val="0"/>
          <w:numId w:val="211"/>
        </w:numPr>
        <w:spacing w:before="100" w:beforeAutospacing="1" w:after="100" w:afterAutospacing="1" w:line="240" w:lineRule="auto"/>
        <w:ind w:right="0"/>
        <w:jc w:val="left"/>
        <w:rPr>
          <w:sz w:val="24"/>
          <w:szCs w:val="24"/>
          <w:lang w:val="en-US" w:eastAsia="en-US"/>
        </w:rPr>
      </w:pPr>
      <w:r w:rsidRPr="00D927A6">
        <w:rPr>
          <w:b/>
          <w:bCs/>
          <w:sz w:val="24"/>
          <w:szCs w:val="24"/>
          <w:lang w:val="en-US" w:eastAsia="en-US"/>
        </w:rPr>
        <w:t>Structural Admissibility Score:</w:t>
      </w:r>
      <w:r w:rsidRPr="00D927A6">
        <w:rPr>
          <w:sz w:val="24"/>
          <w:szCs w:val="24"/>
          <w:lang w:val="en-US" w:eastAsia="en-US"/>
        </w:rPr>
        <w:br/>
        <w:t xml:space="preserve">S(T) = 0.4 × (12 / 27) ≈ </w:t>
      </w:r>
      <w:r w:rsidRPr="00D927A6">
        <w:rPr>
          <w:b/>
          <w:bCs/>
          <w:sz w:val="24"/>
          <w:szCs w:val="24"/>
          <w:lang w:val="en-US" w:eastAsia="en-US"/>
        </w:rPr>
        <w:t>0.178</w:t>
      </w:r>
    </w:p>
    <w:p w14:paraId="05C2C64D" w14:textId="77777777" w:rsidR="00D927A6" w:rsidRPr="00D927A6" w:rsidRDefault="00D927A6" w:rsidP="00D927A6">
      <w:pPr>
        <w:numPr>
          <w:ilvl w:val="0"/>
          <w:numId w:val="211"/>
        </w:numPr>
        <w:spacing w:before="100" w:beforeAutospacing="1" w:after="100" w:afterAutospacing="1" w:line="240" w:lineRule="auto"/>
        <w:ind w:right="0"/>
        <w:jc w:val="left"/>
        <w:rPr>
          <w:sz w:val="24"/>
          <w:szCs w:val="24"/>
          <w:lang w:val="en-US" w:eastAsia="en-US"/>
        </w:rPr>
      </w:pPr>
      <w:r w:rsidRPr="00D927A6">
        <w:rPr>
          <w:b/>
          <w:bCs/>
          <w:sz w:val="24"/>
          <w:szCs w:val="24"/>
          <w:lang w:val="en-US" w:eastAsia="en-US"/>
        </w:rPr>
        <w:t>Final Percentage:</w:t>
      </w:r>
      <w:r w:rsidRPr="00D927A6">
        <w:rPr>
          <w:sz w:val="24"/>
          <w:szCs w:val="24"/>
          <w:lang w:val="en-US" w:eastAsia="en-US"/>
        </w:rPr>
        <w:br/>
      </w:r>
      <w:r w:rsidRPr="00D927A6">
        <w:rPr>
          <w:b/>
          <w:bCs/>
          <w:sz w:val="24"/>
          <w:szCs w:val="24"/>
          <w:lang w:val="en-US" w:eastAsia="en-US"/>
        </w:rPr>
        <w:t>S(T) ≈ 17.8%</w:t>
      </w:r>
    </w:p>
    <w:p w14:paraId="1C3E25C2" w14:textId="77777777" w:rsidR="00D927A6" w:rsidRPr="00D927A6" w:rsidRDefault="00D927A6" w:rsidP="00D927A6">
      <w:pPr>
        <w:spacing w:before="0" w:line="240" w:lineRule="auto"/>
        <w:ind w:right="0"/>
        <w:jc w:val="left"/>
        <w:rPr>
          <w:sz w:val="24"/>
          <w:szCs w:val="24"/>
          <w:lang w:val="en-US" w:eastAsia="en-US"/>
        </w:rPr>
      </w:pPr>
      <w:r w:rsidRPr="00D927A6">
        <w:rPr>
          <w:sz w:val="24"/>
          <w:szCs w:val="24"/>
          <w:lang w:val="en-US" w:eastAsia="en-US"/>
        </w:rPr>
        <w:pict w14:anchorId="7D1CAD56">
          <v:rect id="_x0000_i3679" style="width:0;height:1.5pt" o:hralign="center" o:hrstd="t" o:hr="t" fillcolor="#a0a0a0" stroked="f"/>
        </w:pict>
      </w:r>
    </w:p>
    <w:p w14:paraId="173B3648" w14:textId="77777777" w:rsidR="00D927A6" w:rsidRPr="00D927A6" w:rsidRDefault="00D927A6" w:rsidP="00D927A6">
      <w:pPr>
        <w:spacing w:before="100" w:beforeAutospacing="1" w:after="100" w:afterAutospacing="1" w:line="240" w:lineRule="auto"/>
        <w:ind w:right="0"/>
        <w:jc w:val="left"/>
        <w:outlineLvl w:val="1"/>
        <w:rPr>
          <w:b/>
          <w:bCs/>
          <w:sz w:val="24"/>
          <w:szCs w:val="24"/>
          <w:lang w:val="en-US" w:eastAsia="en-US"/>
        </w:rPr>
      </w:pPr>
      <w:r w:rsidRPr="00D927A6">
        <w:rPr>
          <w:b/>
          <w:bCs/>
          <w:sz w:val="24"/>
          <w:szCs w:val="24"/>
          <w:lang w:val="en-US" w:eastAsia="en-US"/>
        </w:rPr>
        <w:t>DETAILED JUSTIFICATIONS:</w:t>
      </w:r>
    </w:p>
    <w:p w14:paraId="559E217A" w14:textId="77777777" w:rsidR="00D927A6" w:rsidRPr="00D927A6" w:rsidRDefault="00D927A6" w:rsidP="00D927A6">
      <w:pPr>
        <w:spacing w:before="100" w:beforeAutospacing="1" w:after="100" w:afterAutospacing="1" w:line="240" w:lineRule="auto"/>
        <w:ind w:right="0"/>
        <w:jc w:val="left"/>
        <w:outlineLvl w:val="2"/>
        <w:rPr>
          <w:b/>
          <w:bCs/>
          <w:sz w:val="24"/>
          <w:szCs w:val="24"/>
          <w:lang w:val="en-US" w:eastAsia="en-US"/>
        </w:rPr>
      </w:pPr>
      <w:r w:rsidRPr="00D927A6">
        <w:rPr>
          <w:b/>
          <w:bCs/>
          <w:i/>
          <w:iCs/>
          <w:sz w:val="24"/>
          <w:szCs w:val="24"/>
          <w:lang w:val="en-US" w:eastAsia="en-US"/>
        </w:rPr>
        <w:t>Layer I: Internal Integrity</w:t>
      </w:r>
    </w:p>
    <w:p w14:paraId="2E771D70" w14:textId="77777777" w:rsidR="00D927A6" w:rsidRPr="00D927A6" w:rsidRDefault="00D927A6" w:rsidP="00D927A6">
      <w:pPr>
        <w:numPr>
          <w:ilvl w:val="0"/>
          <w:numId w:val="212"/>
        </w:numPr>
        <w:spacing w:before="100" w:beforeAutospacing="1" w:after="100" w:afterAutospacing="1" w:line="240" w:lineRule="auto"/>
        <w:ind w:right="0"/>
        <w:jc w:val="left"/>
        <w:rPr>
          <w:sz w:val="24"/>
          <w:szCs w:val="24"/>
          <w:lang w:val="en-US" w:eastAsia="en-US"/>
        </w:rPr>
      </w:pPr>
      <w:r w:rsidRPr="00D927A6">
        <w:rPr>
          <w:b/>
          <w:bCs/>
          <w:sz w:val="24"/>
          <w:szCs w:val="24"/>
          <w:lang w:val="en-US" w:eastAsia="en-US"/>
        </w:rPr>
        <w:t>A1 (Logical Consistency):</w:t>
      </w:r>
      <w:r w:rsidRPr="00D927A6">
        <w:rPr>
          <w:sz w:val="24"/>
          <w:szCs w:val="24"/>
          <w:lang w:val="en-US" w:eastAsia="en-US"/>
        </w:rPr>
        <w:br/>
        <w:t>The idea of multiple universes is logically coherent and compatible with known mathematics and physics in principle.</w:t>
      </w:r>
    </w:p>
    <w:p w14:paraId="2AB11C8B" w14:textId="77777777" w:rsidR="00D927A6" w:rsidRPr="00D927A6" w:rsidRDefault="00D927A6" w:rsidP="00D927A6">
      <w:pPr>
        <w:numPr>
          <w:ilvl w:val="0"/>
          <w:numId w:val="212"/>
        </w:numPr>
        <w:spacing w:before="100" w:beforeAutospacing="1" w:after="100" w:afterAutospacing="1" w:line="240" w:lineRule="auto"/>
        <w:ind w:right="0"/>
        <w:jc w:val="left"/>
        <w:rPr>
          <w:sz w:val="24"/>
          <w:szCs w:val="24"/>
          <w:lang w:val="en-US" w:eastAsia="en-US"/>
        </w:rPr>
      </w:pPr>
      <w:r w:rsidRPr="00D927A6">
        <w:rPr>
          <w:b/>
          <w:bCs/>
          <w:sz w:val="24"/>
          <w:szCs w:val="24"/>
          <w:lang w:val="en-US" w:eastAsia="en-US"/>
        </w:rPr>
        <w:t>A2 (Conceptual Clarity):</w:t>
      </w:r>
      <w:r w:rsidRPr="00D927A6">
        <w:rPr>
          <w:sz w:val="24"/>
          <w:szCs w:val="24"/>
          <w:lang w:val="en-US" w:eastAsia="en-US"/>
        </w:rPr>
        <w:br/>
      </w:r>
      <w:r w:rsidRPr="00D927A6">
        <w:rPr>
          <w:b/>
          <w:bCs/>
          <w:sz w:val="24"/>
          <w:szCs w:val="24"/>
          <w:lang w:val="en-US" w:eastAsia="en-US"/>
        </w:rPr>
        <w:t>Fails</w:t>
      </w:r>
      <w:r w:rsidRPr="00D927A6">
        <w:rPr>
          <w:sz w:val="24"/>
          <w:szCs w:val="24"/>
          <w:lang w:val="en-US" w:eastAsia="en-US"/>
        </w:rPr>
        <w:t xml:space="preserve">: Core terms such as </w:t>
      </w:r>
      <w:r w:rsidRPr="00D927A6">
        <w:rPr>
          <w:i/>
          <w:iCs/>
          <w:sz w:val="24"/>
          <w:szCs w:val="24"/>
          <w:lang w:val="en-US" w:eastAsia="en-US"/>
        </w:rPr>
        <w:t>universe</w:t>
      </w:r>
      <w:r w:rsidRPr="00D927A6">
        <w:rPr>
          <w:sz w:val="24"/>
          <w:szCs w:val="24"/>
          <w:lang w:val="en-US" w:eastAsia="en-US"/>
        </w:rPr>
        <w:t xml:space="preserve">, </w:t>
      </w:r>
      <w:r w:rsidRPr="00D927A6">
        <w:rPr>
          <w:i/>
          <w:iCs/>
          <w:sz w:val="24"/>
          <w:szCs w:val="24"/>
          <w:lang w:val="en-US" w:eastAsia="en-US"/>
        </w:rPr>
        <w:t>possible</w:t>
      </w:r>
      <w:r w:rsidRPr="00D927A6">
        <w:rPr>
          <w:sz w:val="24"/>
          <w:szCs w:val="24"/>
          <w:lang w:val="en-US" w:eastAsia="en-US"/>
        </w:rPr>
        <w:t xml:space="preserve">, </w:t>
      </w:r>
      <w:r w:rsidRPr="00D927A6">
        <w:rPr>
          <w:i/>
          <w:iCs/>
          <w:sz w:val="24"/>
          <w:szCs w:val="24"/>
          <w:lang w:val="en-US" w:eastAsia="en-US"/>
        </w:rPr>
        <w:t>realized</w:t>
      </w:r>
      <w:r w:rsidRPr="00D927A6">
        <w:rPr>
          <w:sz w:val="24"/>
          <w:szCs w:val="24"/>
          <w:lang w:val="en-US" w:eastAsia="en-US"/>
        </w:rPr>
        <w:t xml:space="preserve">, </w:t>
      </w:r>
      <w:r w:rsidRPr="00D927A6">
        <w:rPr>
          <w:i/>
          <w:iCs/>
          <w:sz w:val="24"/>
          <w:szCs w:val="24"/>
          <w:lang w:val="en-US" w:eastAsia="en-US"/>
        </w:rPr>
        <w:t>ensemble</w:t>
      </w:r>
      <w:r w:rsidRPr="00D927A6">
        <w:rPr>
          <w:sz w:val="24"/>
          <w:szCs w:val="24"/>
          <w:lang w:val="en-US" w:eastAsia="en-US"/>
        </w:rPr>
        <w:t xml:space="preserve">, and </w:t>
      </w:r>
      <w:r w:rsidRPr="00D927A6">
        <w:rPr>
          <w:i/>
          <w:iCs/>
          <w:sz w:val="24"/>
          <w:szCs w:val="24"/>
          <w:lang w:val="en-US" w:eastAsia="en-US"/>
        </w:rPr>
        <w:t>selection</w:t>
      </w:r>
      <w:r w:rsidRPr="00D927A6">
        <w:rPr>
          <w:sz w:val="24"/>
          <w:szCs w:val="24"/>
          <w:lang w:val="en-US" w:eastAsia="en-US"/>
        </w:rPr>
        <w:t xml:space="preserve"> are used inconsistently across variants (cosmological, quantum, modal).</w:t>
      </w:r>
    </w:p>
    <w:p w14:paraId="67A0C594" w14:textId="77777777" w:rsidR="00D927A6" w:rsidRPr="00D927A6" w:rsidRDefault="00D927A6" w:rsidP="00D927A6">
      <w:pPr>
        <w:numPr>
          <w:ilvl w:val="0"/>
          <w:numId w:val="212"/>
        </w:numPr>
        <w:spacing w:before="100" w:beforeAutospacing="1" w:after="100" w:afterAutospacing="1" w:line="240" w:lineRule="auto"/>
        <w:ind w:right="0"/>
        <w:jc w:val="left"/>
        <w:rPr>
          <w:sz w:val="24"/>
          <w:szCs w:val="24"/>
          <w:lang w:val="en-US" w:eastAsia="en-US"/>
        </w:rPr>
      </w:pPr>
      <w:r w:rsidRPr="00D927A6">
        <w:rPr>
          <w:b/>
          <w:bCs/>
          <w:sz w:val="24"/>
          <w:szCs w:val="24"/>
          <w:lang w:val="en-US" w:eastAsia="en-US"/>
        </w:rPr>
        <w:t>A3 (Application Reproducibility):</w:t>
      </w:r>
      <w:r w:rsidRPr="00D927A6">
        <w:rPr>
          <w:sz w:val="24"/>
          <w:szCs w:val="24"/>
          <w:lang w:val="en-US" w:eastAsia="en-US"/>
        </w:rPr>
        <w:br/>
      </w:r>
      <w:r w:rsidRPr="00D927A6">
        <w:rPr>
          <w:b/>
          <w:bCs/>
          <w:sz w:val="24"/>
          <w:szCs w:val="24"/>
          <w:lang w:val="en-US" w:eastAsia="en-US"/>
        </w:rPr>
        <w:t>Fails</w:t>
      </w:r>
      <w:r w:rsidRPr="00D927A6">
        <w:rPr>
          <w:sz w:val="24"/>
          <w:szCs w:val="24"/>
          <w:lang w:val="en-US" w:eastAsia="en-US"/>
        </w:rPr>
        <w:t>: Given the same physical data, different practitioners infer radically different multiverse structures, measures, and implications.</w:t>
      </w:r>
    </w:p>
    <w:p w14:paraId="1DC8AABD" w14:textId="77777777" w:rsidR="00D927A6" w:rsidRPr="00D927A6" w:rsidRDefault="00D927A6" w:rsidP="00D927A6">
      <w:pPr>
        <w:numPr>
          <w:ilvl w:val="0"/>
          <w:numId w:val="212"/>
        </w:numPr>
        <w:spacing w:before="100" w:beforeAutospacing="1" w:after="100" w:afterAutospacing="1" w:line="240" w:lineRule="auto"/>
        <w:ind w:right="0"/>
        <w:jc w:val="left"/>
        <w:rPr>
          <w:sz w:val="24"/>
          <w:szCs w:val="24"/>
          <w:lang w:val="en-US" w:eastAsia="en-US"/>
        </w:rPr>
      </w:pPr>
      <w:r w:rsidRPr="00D927A6">
        <w:rPr>
          <w:b/>
          <w:bCs/>
          <w:sz w:val="24"/>
          <w:szCs w:val="24"/>
          <w:lang w:val="en-US" w:eastAsia="en-US"/>
        </w:rPr>
        <w:t>A4 (Absence of Ad Hoc Elements):</w:t>
      </w:r>
      <w:r w:rsidRPr="00D927A6">
        <w:rPr>
          <w:sz w:val="24"/>
          <w:szCs w:val="24"/>
          <w:lang w:val="en-US" w:eastAsia="en-US"/>
        </w:rPr>
        <w:br/>
      </w:r>
      <w:r w:rsidRPr="00D927A6">
        <w:rPr>
          <w:b/>
          <w:bCs/>
          <w:sz w:val="24"/>
          <w:szCs w:val="24"/>
          <w:lang w:val="en-US" w:eastAsia="en-US"/>
        </w:rPr>
        <w:t>Fails</w:t>
      </w:r>
      <w:r w:rsidRPr="00D927A6">
        <w:rPr>
          <w:sz w:val="24"/>
          <w:szCs w:val="24"/>
          <w:lang w:val="en-US" w:eastAsia="en-US"/>
        </w:rPr>
        <w:t>: Multiverse hypotheses are frequently invoked specifically to rescue fine-tuning problems or explanatory gaps in parent theories.</w:t>
      </w:r>
    </w:p>
    <w:p w14:paraId="364AE4AF" w14:textId="77777777" w:rsidR="00D927A6" w:rsidRPr="00D927A6" w:rsidRDefault="00D927A6" w:rsidP="00D927A6">
      <w:pPr>
        <w:numPr>
          <w:ilvl w:val="0"/>
          <w:numId w:val="212"/>
        </w:numPr>
        <w:spacing w:before="100" w:beforeAutospacing="1" w:after="100" w:afterAutospacing="1" w:line="240" w:lineRule="auto"/>
        <w:ind w:right="0"/>
        <w:jc w:val="left"/>
        <w:rPr>
          <w:sz w:val="24"/>
          <w:szCs w:val="24"/>
          <w:lang w:val="en-US" w:eastAsia="en-US"/>
        </w:rPr>
      </w:pPr>
      <w:r w:rsidRPr="00D927A6">
        <w:rPr>
          <w:b/>
          <w:bCs/>
          <w:sz w:val="24"/>
          <w:szCs w:val="24"/>
          <w:lang w:val="en-US" w:eastAsia="en-US"/>
        </w:rPr>
        <w:t>A5 (Explicit Domain Specification):</w:t>
      </w:r>
      <w:r w:rsidRPr="00D927A6">
        <w:rPr>
          <w:sz w:val="24"/>
          <w:szCs w:val="24"/>
          <w:lang w:val="en-US" w:eastAsia="en-US"/>
        </w:rPr>
        <w:br/>
        <w:t>The framework generally restricts itself to cosmological-scale explanations and does not claim relevance to laboratory-scale physics.</w:t>
      </w:r>
    </w:p>
    <w:p w14:paraId="7233E71C" w14:textId="77777777" w:rsidR="00D927A6" w:rsidRPr="00D927A6" w:rsidRDefault="00D927A6" w:rsidP="00D927A6">
      <w:pPr>
        <w:spacing w:before="0" w:line="240" w:lineRule="auto"/>
        <w:ind w:right="0"/>
        <w:jc w:val="left"/>
        <w:rPr>
          <w:sz w:val="24"/>
          <w:szCs w:val="24"/>
          <w:lang w:val="en-US" w:eastAsia="en-US"/>
        </w:rPr>
      </w:pPr>
      <w:r w:rsidRPr="00D927A6">
        <w:rPr>
          <w:sz w:val="24"/>
          <w:szCs w:val="24"/>
          <w:lang w:val="en-US" w:eastAsia="en-US"/>
        </w:rPr>
        <w:pict w14:anchorId="5032B387">
          <v:rect id="_x0000_i3680" style="width:0;height:1.5pt" o:hralign="center" o:hrstd="t" o:hr="t" fillcolor="#a0a0a0" stroked="f"/>
        </w:pict>
      </w:r>
    </w:p>
    <w:p w14:paraId="4C361FB2" w14:textId="77777777" w:rsidR="00D927A6" w:rsidRPr="00D927A6" w:rsidRDefault="00D927A6" w:rsidP="00D927A6">
      <w:pPr>
        <w:spacing w:before="100" w:beforeAutospacing="1" w:after="100" w:afterAutospacing="1" w:line="240" w:lineRule="auto"/>
        <w:ind w:right="0"/>
        <w:jc w:val="left"/>
        <w:outlineLvl w:val="2"/>
        <w:rPr>
          <w:b/>
          <w:bCs/>
          <w:sz w:val="24"/>
          <w:szCs w:val="24"/>
          <w:lang w:val="en-US" w:eastAsia="en-US"/>
        </w:rPr>
      </w:pPr>
      <w:r w:rsidRPr="00D927A6">
        <w:rPr>
          <w:b/>
          <w:bCs/>
          <w:i/>
          <w:iCs/>
          <w:sz w:val="24"/>
          <w:szCs w:val="24"/>
          <w:lang w:val="en-US" w:eastAsia="en-US"/>
        </w:rPr>
        <w:lastRenderedPageBreak/>
        <w:t>Layer C: Constraint Power</w:t>
      </w:r>
    </w:p>
    <w:p w14:paraId="536AD9B0" w14:textId="77777777" w:rsidR="00D927A6" w:rsidRPr="00D927A6" w:rsidRDefault="00D927A6" w:rsidP="00D927A6">
      <w:pPr>
        <w:numPr>
          <w:ilvl w:val="0"/>
          <w:numId w:val="213"/>
        </w:numPr>
        <w:spacing w:before="100" w:beforeAutospacing="1" w:after="100" w:afterAutospacing="1" w:line="240" w:lineRule="auto"/>
        <w:ind w:right="0"/>
        <w:jc w:val="left"/>
        <w:rPr>
          <w:sz w:val="24"/>
          <w:szCs w:val="24"/>
          <w:lang w:val="en-US" w:eastAsia="en-US"/>
        </w:rPr>
      </w:pPr>
      <w:r w:rsidRPr="00D927A6">
        <w:rPr>
          <w:b/>
          <w:bCs/>
          <w:sz w:val="24"/>
          <w:szCs w:val="24"/>
          <w:lang w:val="en-US" w:eastAsia="en-US"/>
        </w:rPr>
        <w:t>B1 (Model Exclusion):</w:t>
      </w:r>
      <w:r w:rsidRPr="00D927A6">
        <w:rPr>
          <w:sz w:val="24"/>
          <w:szCs w:val="24"/>
          <w:lang w:val="en-US" w:eastAsia="en-US"/>
        </w:rPr>
        <w:br/>
      </w:r>
      <w:r w:rsidRPr="00D927A6">
        <w:rPr>
          <w:b/>
          <w:bCs/>
          <w:sz w:val="24"/>
          <w:szCs w:val="24"/>
          <w:lang w:val="en-US" w:eastAsia="en-US"/>
        </w:rPr>
        <w:t>Fails</w:t>
      </w:r>
      <w:r w:rsidRPr="00D927A6">
        <w:rPr>
          <w:sz w:val="24"/>
          <w:szCs w:val="24"/>
          <w:lang w:val="en-US" w:eastAsia="en-US"/>
        </w:rPr>
        <w:t>: The multiverse framework excludes no empirically coherent physical world; virtually all observations are compatible.</w:t>
      </w:r>
    </w:p>
    <w:p w14:paraId="452E0F9A" w14:textId="77777777" w:rsidR="00D927A6" w:rsidRPr="00D927A6" w:rsidRDefault="00D927A6" w:rsidP="00D927A6">
      <w:pPr>
        <w:numPr>
          <w:ilvl w:val="0"/>
          <w:numId w:val="213"/>
        </w:numPr>
        <w:spacing w:before="100" w:beforeAutospacing="1" w:after="100" w:afterAutospacing="1" w:line="240" w:lineRule="auto"/>
        <w:ind w:right="0"/>
        <w:jc w:val="left"/>
        <w:rPr>
          <w:sz w:val="24"/>
          <w:szCs w:val="24"/>
          <w:lang w:val="en-US" w:eastAsia="en-US"/>
        </w:rPr>
      </w:pPr>
      <w:r w:rsidRPr="00D927A6">
        <w:rPr>
          <w:b/>
          <w:bCs/>
          <w:sz w:val="24"/>
          <w:szCs w:val="24"/>
          <w:lang w:val="en-US" w:eastAsia="en-US"/>
        </w:rPr>
        <w:t>B2 (Non-Definitional Exclusion):</w:t>
      </w:r>
      <w:r w:rsidRPr="00D927A6">
        <w:rPr>
          <w:sz w:val="24"/>
          <w:szCs w:val="24"/>
          <w:lang w:val="en-US" w:eastAsia="en-US"/>
        </w:rPr>
        <w:br/>
      </w:r>
      <w:r w:rsidRPr="00D927A6">
        <w:rPr>
          <w:b/>
          <w:bCs/>
          <w:sz w:val="24"/>
          <w:szCs w:val="24"/>
          <w:lang w:val="en-US" w:eastAsia="en-US"/>
        </w:rPr>
        <w:t>Fails</w:t>
      </w:r>
      <w:r w:rsidRPr="00D927A6">
        <w:rPr>
          <w:sz w:val="24"/>
          <w:szCs w:val="24"/>
          <w:lang w:val="en-US" w:eastAsia="en-US"/>
        </w:rPr>
        <w:t>: Any apparent exclusions follow from anthropic selection rules rather than substantive dynamical constraints.</w:t>
      </w:r>
    </w:p>
    <w:p w14:paraId="1319588C" w14:textId="77777777" w:rsidR="00D927A6" w:rsidRPr="00D927A6" w:rsidRDefault="00D927A6" w:rsidP="00D927A6">
      <w:pPr>
        <w:numPr>
          <w:ilvl w:val="0"/>
          <w:numId w:val="213"/>
        </w:numPr>
        <w:spacing w:before="100" w:beforeAutospacing="1" w:after="100" w:afterAutospacing="1" w:line="240" w:lineRule="auto"/>
        <w:ind w:right="0"/>
        <w:jc w:val="left"/>
        <w:rPr>
          <w:sz w:val="24"/>
          <w:szCs w:val="24"/>
          <w:lang w:val="en-US" w:eastAsia="en-US"/>
        </w:rPr>
      </w:pPr>
      <w:r w:rsidRPr="00D927A6">
        <w:rPr>
          <w:b/>
          <w:bCs/>
          <w:sz w:val="24"/>
          <w:szCs w:val="24"/>
          <w:lang w:val="en-US" w:eastAsia="en-US"/>
        </w:rPr>
        <w:t>B3 (Non-Trivial Exclusion):</w:t>
      </w:r>
      <w:r w:rsidRPr="00D927A6">
        <w:rPr>
          <w:sz w:val="24"/>
          <w:szCs w:val="24"/>
          <w:lang w:val="en-US" w:eastAsia="en-US"/>
        </w:rPr>
        <w:br/>
      </w:r>
      <w:r w:rsidRPr="00D927A6">
        <w:rPr>
          <w:b/>
          <w:bCs/>
          <w:sz w:val="24"/>
          <w:szCs w:val="24"/>
          <w:lang w:val="en-US" w:eastAsia="en-US"/>
        </w:rPr>
        <w:t>Fails</w:t>
      </w:r>
      <w:r w:rsidRPr="00D927A6">
        <w:rPr>
          <w:sz w:val="24"/>
          <w:szCs w:val="24"/>
          <w:lang w:val="en-US" w:eastAsia="en-US"/>
        </w:rPr>
        <w:t>: The theory forbids no coherent alternative world, including single-universe cosmologies.</w:t>
      </w:r>
    </w:p>
    <w:p w14:paraId="4E669EEB" w14:textId="77777777" w:rsidR="00D927A6" w:rsidRPr="00D927A6" w:rsidRDefault="00D927A6" w:rsidP="00D927A6">
      <w:pPr>
        <w:spacing w:before="0" w:line="240" w:lineRule="auto"/>
        <w:ind w:right="0"/>
        <w:jc w:val="left"/>
        <w:rPr>
          <w:sz w:val="24"/>
          <w:szCs w:val="24"/>
          <w:lang w:val="en-US" w:eastAsia="en-US"/>
        </w:rPr>
      </w:pPr>
      <w:r w:rsidRPr="00D927A6">
        <w:rPr>
          <w:sz w:val="24"/>
          <w:szCs w:val="24"/>
          <w:lang w:val="en-US" w:eastAsia="en-US"/>
        </w:rPr>
        <w:pict w14:anchorId="441E227A">
          <v:rect id="_x0000_i3681" style="width:0;height:1.5pt" o:hralign="center" o:hrstd="t" o:hr="t" fillcolor="#a0a0a0" stroked="f"/>
        </w:pict>
      </w:r>
    </w:p>
    <w:p w14:paraId="51EB6FB7" w14:textId="77777777" w:rsidR="00D927A6" w:rsidRPr="00D927A6" w:rsidRDefault="00D927A6" w:rsidP="00D927A6">
      <w:pPr>
        <w:spacing w:before="100" w:beforeAutospacing="1" w:after="100" w:afterAutospacing="1" w:line="240" w:lineRule="auto"/>
        <w:ind w:right="0"/>
        <w:jc w:val="left"/>
        <w:outlineLvl w:val="2"/>
        <w:rPr>
          <w:b/>
          <w:bCs/>
          <w:sz w:val="24"/>
          <w:szCs w:val="24"/>
          <w:lang w:val="en-US" w:eastAsia="en-US"/>
        </w:rPr>
      </w:pPr>
      <w:r w:rsidRPr="00D927A6">
        <w:rPr>
          <w:b/>
          <w:bCs/>
          <w:i/>
          <w:iCs/>
          <w:sz w:val="24"/>
          <w:szCs w:val="24"/>
          <w:lang w:val="en-US" w:eastAsia="en-US"/>
        </w:rPr>
        <w:t>Layer O: Ontological Load</w:t>
      </w:r>
    </w:p>
    <w:p w14:paraId="5029B139" w14:textId="77777777" w:rsidR="00D927A6" w:rsidRPr="00D927A6" w:rsidRDefault="00D927A6" w:rsidP="00D927A6">
      <w:pPr>
        <w:numPr>
          <w:ilvl w:val="0"/>
          <w:numId w:val="214"/>
        </w:numPr>
        <w:spacing w:before="100" w:beforeAutospacing="1" w:after="100" w:afterAutospacing="1" w:line="240" w:lineRule="auto"/>
        <w:ind w:right="0"/>
        <w:jc w:val="left"/>
        <w:rPr>
          <w:sz w:val="24"/>
          <w:szCs w:val="24"/>
          <w:lang w:val="en-US" w:eastAsia="en-US"/>
        </w:rPr>
      </w:pPr>
      <w:r w:rsidRPr="00D927A6">
        <w:rPr>
          <w:b/>
          <w:bCs/>
          <w:sz w:val="24"/>
          <w:szCs w:val="24"/>
          <w:lang w:val="en-US" w:eastAsia="en-US"/>
        </w:rPr>
        <w:t>C1 (World-Directed Claims):</w:t>
      </w:r>
      <w:r w:rsidRPr="00D927A6">
        <w:rPr>
          <w:sz w:val="24"/>
          <w:szCs w:val="24"/>
          <w:lang w:val="en-US" w:eastAsia="en-US"/>
        </w:rPr>
        <w:br/>
        <w:t>The theory makes extremely strong ontological claims about the existence of vast numbers of unobservable universes.</w:t>
      </w:r>
    </w:p>
    <w:p w14:paraId="6A80A734" w14:textId="77777777" w:rsidR="00D927A6" w:rsidRPr="00D927A6" w:rsidRDefault="00D927A6" w:rsidP="00D927A6">
      <w:pPr>
        <w:numPr>
          <w:ilvl w:val="0"/>
          <w:numId w:val="214"/>
        </w:numPr>
        <w:spacing w:before="100" w:beforeAutospacing="1" w:after="100" w:afterAutospacing="1" w:line="240" w:lineRule="auto"/>
        <w:ind w:right="0"/>
        <w:jc w:val="left"/>
        <w:rPr>
          <w:sz w:val="24"/>
          <w:szCs w:val="24"/>
          <w:lang w:val="en-US" w:eastAsia="en-US"/>
        </w:rPr>
      </w:pPr>
      <w:r w:rsidRPr="00D927A6">
        <w:rPr>
          <w:b/>
          <w:bCs/>
          <w:sz w:val="24"/>
          <w:szCs w:val="24"/>
          <w:lang w:val="en-US" w:eastAsia="en-US"/>
        </w:rPr>
        <w:t>C2 (Modal Constraint):</w:t>
      </w:r>
      <w:r w:rsidRPr="00D927A6">
        <w:rPr>
          <w:sz w:val="24"/>
          <w:szCs w:val="24"/>
          <w:lang w:val="en-US" w:eastAsia="en-US"/>
        </w:rPr>
        <w:br/>
        <w:t>It rules out coherent worlds in which our universe is uniquely instantiated by necessity rather than selection.</w:t>
      </w:r>
    </w:p>
    <w:p w14:paraId="649B6B60" w14:textId="77777777" w:rsidR="00D927A6" w:rsidRPr="00D927A6" w:rsidRDefault="00D927A6" w:rsidP="00D927A6">
      <w:pPr>
        <w:spacing w:before="0" w:line="240" w:lineRule="auto"/>
        <w:ind w:right="0"/>
        <w:jc w:val="left"/>
        <w:rPr>
          <w:sz w:val="24"/>
          <w:szCs w:val="24"/>
          <w:lang w:val="en-US" w:eastAsia="en-US"/>
        </w:rPr>
      </w:pPr>
      <w:r w:rsidRPr="00D927A6">
        <w:rPr>
          <w:sz w:val="24"/>
          <w:szCs w:val="24"/>
          <w:lang w:val="en-US" w:eastAsia="en-US"/>
        </w:rPr>
        <w:pict w14:anchorId="531D7364">
          <v:rect id="_x0000_i3682" style="width:0;height:1.5pt" o:hralign="center" o:hrstd="t" o:hr="t" fillcolor="#a0a0a0" stroked="f"/>
        </w:pict>
      </w:r>
    </w:p>
    <w:p w14:paraId="39733AE3" w14:textId="77777777" w:rsidR="00D927A6" w:rsidRPr="00D927A6" w:rsidRDefault="00D927A6" w:rsidP="00D927A6">
      <w:pPr>
        <w:spacing w:before="100" w:beforeAutospacing="1" w:after="100" w:afterAutospacing="1" w:line="240" w:lineRule="auto"/>
        <w:ind w:right="0"/>
        <w:jc w:val="left"/>
        <w:outlineLvl w:val="1"/>
        <w:rPr>
          <w:b/>
          <w:bCs/>
          <w:sz w:val="24"/>
          <w:szCs w:val="24"/>
          <w:lang w:val="en-US" w:eastAsia="en-US"/>
        </w:rPr>
      </w:pPr>
      <w:r w:rsidRPr="00D927A6">
        <w:rPr>
          <w:b/>
          <w:bCs/>
          <w:sz w:val="24"/>
          <w:szCs w:val="24"/>
          <w:lang w:val="en-US" w:eastAsia="en-US"/>
        </w:rPr>
        <w:t>IDENTIFIED WEAKNESSES:</w:t>
      </w:r>
    </w:p>
    <w:p w14:paraId="14A6D75B" w14:textId="77777777" w:rsidR="00D927A6" w:rsidRPr="00D927A6" w:rsidRDefault="00D927A6" w:rsidP="00D927A6">
      <w:pPr>
        <w:numPr>
          <w:ilvl w:val="0"/>
          <w:numId w:val="215"/>
        </w:numPr>
        <w:spacing w:before="100" w:beforeAutospacing="1" w:after="100" w:afterAutospacing="1" w:line="240" w:lineRule="auto"/>
        <w:ind w:right="0"/>
        <w:jc w:val="left"/>
        <w:rPr>
          <w:sz w:val="24"/>
          <w:szCs w:val="24"/>
          <w:lang w:val="en-US" w:eastAsia="en-US"/>
        </w:rPr>
      </w:pPr>
      <w:r w:rsidRPr="00D927A6">
        <w:rPr>
          <w:b/>
          <w:bCs/>
          <w:sz w:val="24"/>
          <w:szCs w:val="24"/>
          <w:lang w:val="en-US" w:eastAsia="en-US"/>
        </w:rPr>
        <w:t>Zero Empirical Constraint (C):</w:t>
      </w:r>
      <w:r w:rsidRPr="00D927A6">
        <w:rPr>
          <w:sz w:val="24"/>
          <w:szCs w:val="24"/>
          <w:lang w:val="en-US" w:eastAsia="en-US"/>
        </w:rPr>
        <w:t xml:space="preserve"> No observation could uniquely confirm or falsify the multiverse.</w:t>
      </w:r>
    </w:p>
    <w:p w14:paraId="5FA07D12" w14:textId="77777777" w:rsidR="00D927A6" w:rsidRPr="00D927A6" w:rsidRDefault="00D927A6" w:rsidP="00D927A6">
      <w:pPr>
        <w:numPr>
          <w:ilvl w:val="0"/>
          <w:numId w:val="215"/>
        </w:numPr>
        <w:spacing w:before="100" w:beforeAutospacing="1" w:after="100" w:afterAutospacing="1" w:line="240" w:lineRule="auto"/>
        <w:ind w:right="0"/>
        <w:jc w:val="left"/>
        <w:rPr>
          <w:sz w:val="24"/>
          <w:szCs w:val="24"/>
          <w:lang w:val="en-US" w:eastAsia="en-US"/>
        </w:rPr>
      </w:pPr>
      <w:r w:rsidRPr="00D927A6">
        <w:rPr>
          <w:b/>
          <w:bCs/>
          <w:sz w:val="24"/>
          <w:szCs w:val="24"/>
          <w:lang w:val="en-US" w:eastAsia="en-US"/>
        </w:rPr>
        <w:t>Measure Problem:</w:t>
      </w:r>
      <w:r w:rsidRPr="00D927A6">
        <w:rPr>
          <w:sz w:val="24"/>
          <w:szCs w:val="24"/>
          <w:lang w:val="en-US" w:eastAsia="en-US"/>
        </w:rPr>
        <w:t xml:space="preserve"> No principled way to assign probabilities across universes.</w:t>
      </w:r>
    </w:p>
    <w:p w14:paraId="2AEB1287" w14:textId="77777777" w:rsidR="00D927A6" w:rsidRPr="00D927A6" w:rsidRDefault="00D927A6" w:rsidP="00D927A6">
      <w:pPr>
        <w:numPr>
          <w:ilvl w:val="0"/>
          <w:numId w:val="215"/>
        </w:numPr>
        <w:spacing w:before="100" w:beforeAutospacing="1" w:after="100" w:afterAutospacing="1" w:line="240" w:lineRule="auto"/>
        <w:ind w:right="0"/>
        <w:jc w:val="left"/>
        <w:rPr>
          <w:sz w:val="24"/>
          <w:szCs w:val="24"/>
          <w:lang w:val="en-US" w:eastAsia="en-US"/>
        </w:rPr>
      </w:pPr>
      <w:r w:rsidRPr="00D927A6">
        <w:rPr>
          <w:b/>
          <w:bCs/>
          <w:sz w:val="24"/>
          <w:szCs w:val="24"/>
          <w:lang w:val="en-US" w:eastAsia="en-US"/>
        </w:rPr>
        <w:t>Ad Hoc Explanatory Role (A4):</w:t>
      </w:r>
      <w:r w:rsidRPr="00D927A6">
        <w:rPr>
          <w:sz w:val="24"/>
          <w:szCs w:val="24"/>
          <w:lang w:val="en-US" w:eastAsia="en-US"/>
        </w:rPr>
        <w:t xml:space="preserve"> Often deployed to explain away fine-tuning rather than predict novel facts.</w:t>
      </w:r>
    </w:p>
    <w:p w14:paraId="1732899B" w14:textId="77777777" w:rsidR="00D927A6" w:rsidRPr="00D927A6" w:rsidRDefault="00D927A6" w:rsidP="00D927A6">
      <w:pPr>
        <w:numPr>
          <w:ilvl w:val="0"/>
          <w:numId w:val="215"/>
        </w:numPr>
        <w:spacing w:before="100" w:beforeAutospacing="1" w:after="100" w:afterAutospacing="1" w:line="240" w:lineRule="auto"/>
        <w:ind w:right="0"/>
        <w:jc w:val="left"/>
        <w:rPr>
          <w:sz w:val="24"/>
          <w:szCs w:val="24"/>
          <w:lang w:val="en-US" w:eastAsia="en-US"/>
        </w:rPr>
      </w:pPr>
      <w:r w:rsidRPr="00D927A6">
        <w:rPr>
          <w:b/>
          <w:bCs/>
          <w:sz w:val="24"/>
          <w:szCs w:val="24"/>
          <w:lang w:val="en-US" w:eastAsia="en-US"/>
        </w:rPr>
        <w:lastRenderedPageBreak/>
        <w:t>Conceptual Ambiguity (A2):</w:t>
      </w:r>
      <w:r w:rsidRPr="00D927A6">
        <w:rPr>
          <w:sz w:val="24"/>
          <w:szCs w:val="24"/>
          <w:lang w:val="en-US" w:eastAsia="en-US"/>
        </w:rPr>
        <w:t xml:space="preserve"> Multiple incompatible multiverse notions are grouped under one label.</w:t>
      </w:r>
    </w:p>
    <w:p w14:paraId="08D5BA81" w14:textId="77777777" w:rsidR="00D927A6" w:rsidRPr="00D927A6" w:rsidRDefault="00D927A6" w:rsidP="00D927A6">
      <w:pPr>
        <w:numPr>
          <w:ilvl w:val="0"/>
          <w:numId w:val="215"/>
        </w:numPr>
        <w:spacing w:before="100" w:beforeAutospacing="1" w:after="100" w:afterAutospacing="1" w:line="240" w:lineRule="auto"/>
        <w:ind w:right="0"/>
        <w:jc w:val="left"/>
        <w:rPr>
          <w:sz w:val="24"/>
          <w:szCs w:val="24"/>
          <w:lang w:val="en-US" w:eastAsia="en-US"/>
        </w:rPr>
      </w:pPr>
      <w:r w:rsidRPr="00D927A6">
        <w:rPr>
          <w:b/>
          <w:bCs/>
          <w:sz w:val="24"/>
          <w:szCs w:val="24"/>
          <w:lang w:val="en-US" w:eastAsia="en-US"/>
        </w:rPr>
        <w:t>Predictive Collapse:</w:t>
      </w:r>
      <w:r w:rsidRPr="00D927A6">
        <w:rPr>
          <w:sz w:val="24"/>
          <w:szCs w:val="24"/>
          <w:lang w:val="en-US" w:eastAsia="en-US"/>
        </w:rPr>
        <w:t xml:space="preserve"> Almost any outcome becomes expected somewhere.</w:t>
      </w:r>
    </w:p>
    <w:p w14:paraId="0A60AD60" w14:textId="77777777" w:rsidR="00D927A6" w:rsidRPr="00D927A6" w:rsidRDefault="00D927A6" w:rsidP="00D927A6">
      <w:pPr>
        <w:spacing w:before="0" w:line="240" w:lineRule="auto"/>
        <w:ind w:right="0"/>
        <w:jc w:val="left"/>
        <w:rPr>
          <w:sz w:val="24"/>
          <w:szCs w:val="24"/>
          <w:lang w:val="en-US" w:eastAsia="en-US"/>
        </w:rPr>
      </w:pPr>
      <w:r w:rsidRPr="00D927A6">
        <w:rPr>
          <w:sz w:val="24"/>
          <w:szCs w:val="24"/>
          <w:lang w:val="en-US" w:eastAsia="en-US"/>
        </w:rPr>
        <w:pict w14:anchorId="2BE0B1B3">
          <v:rect id="_x0000_i3683" style="width:0;height:1.5pt" o:hralign="center" o:hrstd="t" o:hr="t" fillcolor="#a0a0a0" stroked="f"/>
        </w:pict>
      </w:r>
    </w:p>
    <w:p w14:paraId="39E7EC6E" w14:textId="77777777" w:rsidR="00D927A6" w:rsidRPr="00D927A6" w:rsidRDefault="00D927A6" w:rsidP="00D927A6">
      <w:pPr>
        <w:spacing w:before="100" w:beforeAutospacing="1" w:after="100" w:afterAutospacing="1" w:line="240" w:lineRule="auto"/>
        <w:ind w:right="0"/>
        <w:jc w:val="left"/>
        <w:outlineLvl w:val="1"/>
        <w:rPr>
          <w:b/>
          <w:bCs/>
          <w:sz w:val="24"/>
          <w:szCs w:val="24"/>
          <w:lang w:val="en-US" w:eastAsia="en-US"/>
        </w:rPr>
      </w:pPr>
      <w:r w:rsidRPr="00D927A6">
        <w:rPr>
          <w:b/>
          <w:bCs/>
          <w:sz w:val="24"/>
          <w:szCs w:val="24"/>
          <w:lang w:val="en-US" w:eastAsia="en-US"/>
        </w:rPr>
        <w:t>SUGGESTIONS FOR IMPROVEMENT:</w:t>
      </w:r>
    </w:p>
    <w:p w14:paraId="1166066A" w14:textId="77777777" w:rsidR="00D927A6" w:rsidRPr="00D927A6" w:rsidRDefault="00D927A6" w:rsidP="00D927A6">
      <w:pPr>
        <w:numPr>
          <w:ilvl w:val="0"/>
          <w:numId w:val="216"/>
        </w:numPr>
        <w:spacing w:before="100" w:beforeAutospacing="1" w:after="100" w:afterAutospacing="1" w:line="240" w:lineRule="auto"/>
        <w:ind w:right="0"/>
        <w:jc w:val="left"/>
        <w:rPr>
          <w:sz w:val="24"/>
          <w:szCs w:val="24"/>
          <w:lang w:val="en-US" w:eastAsia="en-US"/>
        </w:rPr>
      </w:pPr>
      <w:r w:rsidRPr="00D927A6">
        <w:rPr>
          <w:sz w:val="24"/>
          <w:szCs w:val="24"/>
          <w:lang w:val="en-US" w:eastAsia="en-US"/>
        </w:rPr>
        <w:t>Derive the multiverse as an unavoidable consequence of a highly constrained, empirically successful parent theory.</w:t>
      </w:r>
    </w:p>
    <w:p w14:paraId="1210CACE" w14:textId="77777777" w:rsidR="00D927A6" w:rsidRPr="00D927A6" w:rsidRDefault="00D927A6" w:rsidP="00D927A6">
      <w:pPr>
        <w:numPr>
          <w:ilvl w:val="0"/>
          <w:numId w:val="216"/>
        </w:numPr>
        <w:spacing w:before="100" w:beforeAutospacing="1" w:after="100" w:afterAutospacing="1" w:line="240" w:lineRule="auto"/>
        <w:ind w:right="0"/>
        <w:jc w:val="left"/>
        <w:rPr>
          <w:sz w:val="24"/>
          <w:szCs w:val="24"/>
          <w:lang w:val="en-US" w:eastAsia="en-US"/>
        </w:rPr>
      </w:pPr>
      <w:r w:rsidRPr="00D927A6">
        <w:rPr>
          <w:sz w:val="24"/>
          <w:szCs w:val="24"/>
          <w:lang w:val="en-US" w:eastAsia="en-US"/>
        </w:rPr>
        <w:t>Establish a unique, well-defined measure over universes.</w:t>
      </w:r>
    </w:p>
    <w:p w14:paraId="29410074" w14:textId="77777777" w:rsidR="00D927A6" w:rsidRPr="00D927A6" w:rsidRDefault="00D927A6" w:rsidP="00D927A6">
      <w:pPr>
        <w:numPr>
          <w:ilvl w:val="0"/>
          <w:numId w:val="216"/>
        </w:numPr>
        <w:spacing w:before="100" w:beforeAutospacing="1" w:after="100" w:afterAutospacing="1" w:line="240" w:lineRule="auto"/>
        <w:ind w:right="0"/>
        <w:jc w:val="left"/>
        <w:rPr>
          <w:sz w:val="24"/>
          <w:szCs w:val="24"/>
          <w:lang w:val="en-US" w:eastAsia="en-US"/>
        </w:rPr>
      </w:pPr>
      <w:r w:rsidRPr="00D927A6">
        <w:rPr>
          <w:sz w:val="24"/>
          <w:szCs w:val="24"/>
          <w:lang w:val="en-US" w:eastAsia="en-US"/>
        </w:rPr>
        <w:t>Identify indirect, unavoidable observational signatures of multiverse-generating dynamics.</w:t>
      </w:r>
    </w:p>
    <w:p w14:paraId="3DBB1DC9" w14:textId="77777777" w:rsidR="00D927A6" w:rsidRPr="00D927A6" w:rsidRDefault="00D927A6" w:rsidP="00D927A6">
      <w:pPr>
        <w:numPr>
          <w:ilvl w:val="0"/>
          <w:numId w:val="216"/>
        </w:numPr>
        <w:spacing w:before="100" w:beforeAutospacing="1" w:after="100" w:afterAutospacing="1" w:line="240" w:lineRule="auto"/>
        <w:ind w:right="0"/>
        <w:jc w:val="left"/>
        <w:rPr>
          <w:sz w:val="24"/>
          <w:szCs w:val="24"/>
          <w:lang w:val="en-US" w:eastAsia="en-US"/>
        </w:rPr>
      </w:pPr>
      <w:r w:rsidRPr="00D927A6">
        <w:rPr>
          <w:sz w:val="24"/>
          <w:szCs w:val="24"/>
          <w:lang w:val="en-US" w:eastAsia="en-US"/>
        </w:rPr>
        <w:t>Clearly separate metaphysical multiverses from physical ones.</w:t>
      </w:r>
    </w:p>
    <w:p w14:paraId="4E7271F9" w14:textId="77777777" w:rsidR="00D927A6" w:rsidRPr="00D927A6" w:rsidRDefault="00D927A6" w:rsidP="00D927A6">
      <w:pPr>
        <w:numPr>
          <w:ilvl w:val="0"/>
          <w:numId w:val="216"/>
        </w:numPr>
        <w:spacing w:before="100" w:beforeAutospacing="1" w:after="100" w:afterAutospacing="1" w:line="240" w:lineRule="auto"/>
        <w:ind w:right="0"/>
        <w:jc w:val="left"/>
        <w:rPr>
          <w:sz w:val="24"/>
          <w:szCs w:val="24"/>
          <w:lang w:val="en-US" w:eastAsia="en-US"/>
        </w:rPr>
      </w:pPr>
      <w:r w:rsidRPr="00D927A6">
        <w:rPr>
          <w:sz w:val="24"/>
          <w:szCs w:val="24"/>
          <w:lang w:val="en-US" w:eastAsia="en-US"/>
        </w:rPr>
        <w:t>Reduce reliance on anthropic reasoning by increasing dynamical necessity.</w:t>
      </w:r>
    </w:p>
    <w:p w14:paraId="178B4203" w14:textId="77777777" w:rsidR="00D927A6" w:rsidRPr="00D927A6" w:rsidRDefault="00D927A6" w:rsidP="00D927A6">
      <w:pPr>
        <w:spacing w:before="0" w:line="240" w:lineRule="auto"/>
        <w:ind w:right="0"/>
        <w:jc w:val="left"/>
        <w:rPr>
          <w:sz w:val="24"/>
          <w:szCs w:val="24"/>
          <w:lang w:val="en-US" w:eastAsia="en-US"/>
        </w:rPr>
      </w:pPr>
      <w:r w:rsidRPr="00D927A6">
        <w:rPr>
          <w:sz w:val="24"/>
          <w:szCs w:val="24"/>
          <w:lang w:val="en-US" w:eastAsia="en-US"/>
        </w:rPr>
        <w:pict w14:anchorId="660DE8DB">
          <v:rect id="_x0000_i3684" style="width:0;height:1.5pt" o:hralign="center" o:hrstd="t" o:hr="t" fillcolor="#a0a0a0" stroked="f"/>
        </w:pict>
      </w:r>
    </w:p>
    <w:p w14:paraId="54703DC9" w14:textId="77777777" w:rsidR="00D927A6" w:rsidRPr="00D927A6" w:rsidRDefault="00D927A6" w:rsidP="00D927A6">
      <w:pPr>
        <w:spacing w:before="100" w:beforeAutospacing="1" w:after="100" w:afterAutospacing="1" w:line="240" w:lineRule="auto"/>
        <w:ind w:right="0"/>
        <w:jc w:val="left"/>
        <w:outlineLvl w:val="1"/>
        <w:rPr>
          <w:b/>
          <w:bCs/>
          <w:sz w:val="24"/>
          <w:szCs w:val="24"/>
          <w:lang w:val="en-US" w:eastAsia="en-US"/>
        </w:rPr>
      </w:pPr>
      <w:r w:rsidRPr="00D927A6">
        <w:rPr>
          <w:b/>
          <w:bCs/>
          <w:sz w:val="24"/>
          <w:szCs w:val="24"/>
          <w:lang w:val="en-US" w:eastAsia="en-US"/>
        </w:rPr>
        <w:t>COMPARATIVE POSITIONING:</w:t>
      </w:r>
    </w:p>
    <w:p w14:paraId="70FF39E8" w14:textId="77777777" w:rsidR="00D927A6" w:rsidRPr="00D927A6" w:rsidRDefault="00D927A6" w:rsidP="00D927A6">
      <w:pPr>
        <w:spacing w:before="100" w:beforeAutospacing="1" w:after="100" w:afterAutospacing="1" w:line="240" w:lineRule="auto"/>
        <w:ind w:right="0"/>
        <w:jc w:val="left"/>
        <w:rPr>
          <w:sz w:val="24"/>
          <w:szCs w:val="24"/>
          <w:lang w:val="en-US" w:eastAsia="en-US"/>
        </w:rPr>
      </w:pPr>
      <w:r w:rsidRPr="00D927A6">
        <w:rPr>
          <w:sz w:val="24"/>
          <w:szCs w:val="24"/>
          <w:lang w:val="en-US" w:eastAsia="en-US"/>
        </w:rPr>
        <w:t xml:space="preserve">Based on </w:t>
      </w:r>
      <w:r w:rsidRPr="00D927A6">
        <w:rPr>
          <w:b/>
          <w:bCs/>
          <w:sz w:val="24"/>
          <w:szCs w:val="24"/>
          <w:lang w:val="en-US" w:eastAsia="en-US"/>
        </w:rPr>
        <w:t>S(T) ≈ 17.8%</w:t>
      </w:r>
      <w:r w:rsidRPr="00D927A6">
        <w:rPr>
          <w:sz w:val="24"/>
          <w:szCs w:val="24"/>
          <w:lang w:val="en-US" w:eastAsia="en-US"/>
        </w:rPr>
        <w:t>, this theory is comparable to:</w:t>
      </w:r>
    </w:p>
    <w:p w14:paraId="0A5D7D15" w14:textId="77777777" w:rsidR="00D927A6" w:rsidRPr="00D927A6" w:rsidRDefault="00D927A6" w:rsidP="00D927A6">
      <w:pPr>
        <w:numPr>
          <w:ilvl w:val="0"/>
          <w:numId w:val="217"/>
        </w:numPr>
        <w:spacing w:before="100" w:beforeAutospacing="1" w:after="100" w:afterAutospacing="1" w:line="240" w:lineRule="auto"/>
        <w:ind w:right="0"/>
        <w:jc w:val="left"/>
        <w:rPr>
          <w:sz w:val="24"/>
          <w:szCs w:val="24"/>
          <w:lang w:val="en-US" w:eastAsia="en-US"/>
        </w:rPr>
      </w:pPr>
      <w:r w:rsidRPr="00D927A6">
        <w:rPr>
          <w:b/>
          <w:bCs/>
          <w:sz w:val="24"/>
          <w:szCs w:val="24"/>
          <w:lang w:val="en-US" w:eastAsia="en-US"/>
        </w:rPr>
        <w:t>Below String Theory level</w:t>
      </w:r>
      <w:r w:rsidRPr="00D927A6">
        <w:rPr>
          <w:sz w:val="24"/>
          <w:szCs w:val="24"/>
          <w:lang w:val="en-US" w:eastAsia="en-US"/>
        </w:rPr>
        <w:t xml:space="preserve"> — ontologically maximal, structurally minimal.</w:t>
      </w:r>
    </w:p>
    <w:p w14:paraId="3F945596" w14:textId="77777777" w:rsidR="00D927A6" w:rsidRPr="00D927A6" w:rsidRDefault="00D927A6" w:rsidP="00D927A6">
      <w:pPr>
        <w:spacing w:before="0" w:line="240" w:lineRule="auto"/>
        <w:ind w:right="0"/>
        <w:jc w:val="left"/>
        <w:rPr>
          <w:sz w:val="24"/>
          <w:szCs w:val="24"/>
          <w:lang w:val="en-US" w:eastAsia="en-US"/>
        </w:rPr>
      </w:pPr>
      <w:r w:rsidRPr="00D927A6">
        <w:rPr>
          <w:sz w:val="24"/>
          <w:szCs w:val="24"/>
          <w:lang w:val="en-US" w:eastAsia="en-US"/>
        </w:rPr>
        <w:pict w14:anchorId="3EAB08AD">
          <v:rect id="_x0000_i3685" style="width:0;height:1.5pt" o:hralign="center" o:hrstd="t" o:hr="t" fillcolor="#a0a0a0" stroked="f"/>
        </w:pict>
      </w:r>
    </w:p>
    <w:p w14:paraId="38A435DB" w14:textId="77777777" w:rsidR="00D927A6" w:rsidRPr="00D927A6" w:rsidRDefault="00D927A6" w:rsidP="00D927A6">
      <w:pPr>
        <w:spacing w:before="100" w:beforeAutospacing="1" w:after="100" w:afterAutospacing="1" w:line="240" w:lineRule="auto"/>
        <w:ind w:right="0"/>
        <w:jc w:val="left"/>
        <w:rPr>
          <w:sz w:val="24"/>
          <w:szCs w:val="24"/>
          <w:lang w:val="en-US" w:eastAsia="en-US"/>
        </w:rPr>
      </w:pPr>
      <w:r w:rsidRPr="00D927A6">
        <w:rPr>
          <w:b/>
          <w:bCs/>
          <w:sz w:val="24"/>
          <w:szCs w:val="24"/>
          <w:lang w:val="en-US" w:eastAsia="en-US"/>
        </w:rPr>
        <w:t>Summary Judgment:</w:t>
      </w:r>
      <w:r w:rsidRPr="00D927A6">
        <w:rPr>
          <w:sz w:val="24"/>
          <w:szCs w:val="24"/>
          <w:lang w:val="en-US" w:eastAsia="en-US"/>
        </w:rPr>
        <w:br/>
        <w:t xml:space="preserve">Under the Structural–Bayesian I-C-O-N framework, Multiverse Theory ranks as a </w:t>
      </w:r>
      <w:r w:rsidRPr="00D927A6">
        <w:rPr>
          <w:b/>
          <w:bCs/>
          <w:sz w:val="24"/>
          <w:szCs w:val="24"/>
          <w:lang w:val="en-US" w:eastAsia="en-US"/>
        </w:rPr>
        <w:t>very low-admissibility scientific framework</w:t>
      </w:r>
      <w:r w:rsidRPr="00D927A6">
        <w:rPr>
          <w:sz w:val="24"/>
          <w:szCs w:val="24"/>
          <w:lang w:val="en-US" w:eastAsia="en-US"/>
        </w:rPr>
        <w:t xml:space="preserve">. Its defining feature is ontological excess combined with structural permissiveness: it explains almost everything by allowing everything. While it may function as a </w:t>
      </w:r>
      <w:r w:rsidRPr="00D927A6">
        <w:rPr>
          <w:i/>
          <w:iCs/>
          <w:sz w:val="24"/>
          <w:szCs w:val="24"/>
          <w:lang w:val="en-US" w:eastAsia="en-US"/>
        </w:rPr>
        <w:t>byproduct interpretation</w:t>
      </w:r>
      <w:r w:rsidRPr="00D927A6">
        <w:rPr>
          <w:sz w:val="24"/>
          <w:szCs w:val="24"/>
          <w:lang w:val="en-US" w:eastAsia="en-US"/>
        </w:rPr>
        <w:t xml:space="preserve"> of deeper theories, on its own it lacks the defining feature of a </w:t>
      </w:r>
      <w:r w:rsidRPr="00D927A6">
        <w:rPr>
          <w:sz w:val="24"/>
          <w:szCs w:val="24"/>
          <w:lang w:val="en-US" w:eastAsia="en-US"/>
        </w:rPr>
        <w:lastRenderedPageBreak/>
        <w:t>scientific theory—non-trivial exclusion. Until it forbids coherent physical worlds rather than merely accommodating them, the multiverse remains a speculative metaphysical extension rather than a constrained scientific explanation.</w:t>
      </w:r>
    </w:p>
    <w:p w14:paraId="017A12DA" w14:textId="77777777" w:rsidR="00D927A6" w:rsidRPr="00D927A6" w:rsidRDefault="00D927A6" w:rsidP="00D927A6">
      <w:pPr>
        <w:pStyle w:val="Heading1"/>
        <w:rPr>
          <w:lang w:val="en-US" w:eastAsia="en-US"/>
        </w:rPr>
      </w:pPr>
      <w:bookmarkStart w:id="41" w:name="_Toc219235861"/>
      <w:r w:rsidRPr="00D927A6">
        <w:rPr>
          <w:bCs/>
          <w:lang w:val="en-US" w:eastAsia="en-US"/>
        </w:rPr>
        <w:lastRenderedPageBreak/>
        <w:t>THEORY:</w:t>
      </w:r>
      <w:r w:rsidRPr="00D927A6">
        <w:rPr>
          <w:lang w:val="en-US" w:eastAsia="en-US"/>
        </w:rPr>
        <w:t xml:space="preserve"> Anthropic Principle (Weak and Strong Forms)</w:t>
      </w:r>
      <w:bookmarkEnd w:id="41"/>
    </w:p>
    <w:p w14:paraId="4331DFAE" w14:textId="77777777" w:rsidR="00D927A6" w:rsidRPr="00D927A6" w:rsidRDefault="00D927A6" w:rsidP="00D927A6">
      <w:pPr>
        <w:spacing w:before="0" w:line="240" w:lineRule="auto"/>
        <w:ind w:right="0"/>
        <w:jc w:val="left"/>
        <w:rPr>
          <w:sz w:val="24"/>
          <w:szCs w:val="24"/>
          <w:lang w:val="en-US" w:eastAsia="en-US"/>
        </w:rPr>
      </w:pPr>
      <w:r w:rsidRPr="00D927A6">
        <w:rPr>
          <w:sz w:val="24"/>
          <w:szCs w:val="24"/>
          <w:lang w:val="en-US" w:eastAsia="en-US"/>
        </w:rPr>
        <w:pict w14:anchorId="4278BD00">
          <v:rect id="_x0000_i3686" style="width:0;height:1.5pt" o:hralign="center" o:hrstd="t" o:hr="t" fillcolor="#a0a0a0" stroked="f"/>
        </w:pict>
      </w:r>
    </w:p>
    <w:p w14:paraId="6B5EEFAD" w14:textId="77777777" w:rsidR="00D927A6" w:rsidRPr="00D927A6" w:rsidRDefault="00D927A6" w:rsidP="00D927A6">
      <w:pPr>
        <w:spacing w:before="100" w:beforeAutospacing="1" w:after="100" w:afterAutospacing="1" w:line="240" w:lineRule="auto"/>
        <w:ind w:right="0"/>
        <w:jc w:val="left"/>
        <w:outlineLvl w:val="1"/>
        <w:rPr>
          <w:b/>
          <w:bCs/>
          <w:sz w:val="24"/>
          <w:szCs w:val="24"/>
          <w:lang w:val="en-US" w:eastAsia="en-US"/>
        </w:rPr>
      </w:pPr>
      <w:r w:rsidRPr="00D927A6">
        <w:rPr>
          <w:b/>
          <w:bCs/>
          <w:sz w:val="24"/>
          <w:szCs w:val="24"/>
          <w:lang w:val="en-US" w:eastAsia="en-US"/>
        </w:rPr>
        <w:t>EXTRACTED CORE CLAIMS:</w:t>
      </w:r>
    </w:p>
    <w:p w14:paraId="341DA082" w14:textId="77777777" w:rsidR="00D927A6" w:rsidRPr="00D927A6" w:rsidRDefault="00D927A6" w:rsidP="00D927A6">
      <w:pPr>
        <w:numPr>
          <w:ilvl w:val="0"/>
          <w:numId w:val="218"/>
        </w:numPr>
        <w:spacing w:before="100" w:beforeAutospacing="1" w:after="100" w:afterAutospacing="1" w:line="240" w:lineRule="auto"/>
        <w:ind w:right="0"/>
        <w:jc w:val="left"/>
        <w:rPr>
          <w:sz w:val="24"/>
          <w:szCs w:val="24"/>
          <w:lang w:val="en-US" w:eastAsia="en-US"/>
        </w:rPr>
      </w:pPr>
      <w:r w:rsidRPr="00D927A6">
        <w:rPr>
          <w:sz w:val="24"/>
          <w:szCs w:val="24"/>
          <w:lang w:val="en-US" w:eastAsia="en-US"/>
        </w:rPr>
        <w:t>Observations of the universe are conditioned by the requirement that observers exist to make those observations.</w:t>
      </w:r>
    </w:p>
    <w:p w14:paraId="6FA35AFD" w14:textId="77777777" w:rsidR="00D927A6" w:rsidRPr="00D927A6" w:rsidRDefault="00D927A6" w:rsidP="00D927A6">
      <w:pPr>
        <w:numPr>
          <w:ilvl w:val="0"/>
          <w:numId w:val="218"/>
        </w:numPr>
        <w:spacing w:before="100" w:beforeAutospacing="1" w:after="100" w:afterAutospacing="1" w:line="240" w:lineRule="auto"/>
        <w:ind w:right="0"/>
        <w:jc w:val="left"/>
        <w:rPr>
          <w:sz w:val="24"/>
          <w:szCs w:val="24"/>
          <w:lang w:val="en-US" w:eastAsia="en-US"/>
        </w:rPr>
      </w:pPr>
      <w:r w:rsidRPr="00D927A6">
        <w:rPr>
          <w:sz w:val="24"/>
          <w:szCs w:val="24"/>
          <w:lang w:val="en-US" w:eastAsia="en-US"/>
        </w:rPr>
        <w:t>The apparent fine-tuning of physical constants is at least partly explained by selection effects.</w:t>
      </w:r>
    </w:p>
    <w:p w14:paraId="68E68BDA" w14:textId="77777777" w:rsidR="00D927A6" w:rsidRPr="00D927A6" w:rsidRDefault="00D927A6" w:rsidP="00D927A6">
      <w:pPr>
        <w:numPr>
          <w:ilvl w:val="0"/>
          <w:numId w:val="218"/>
        </w:numPr>
        <w:spacing w:before="100" w:beforeAutospacing="1" w:after="100" w:afterAutospacing="1" w:line="240" w:lineRule="auto"/>
        <w:ind w:right="0"/>
        <w:jc w:val="left"/>
        <w:rPr>
          <w:sz w:val="24"/>
          <w:szCs w:val="24"/>
          <w:lang w:val="en-US" w:eastAsia="en-US"/>
        </w:rPr>
      </w:pPr>
      <w:r w:rsidRPr="00D927A6">
        <w:rPr>
          <w:sz w:val="24"/>
          <w:szCs w:val="24"/>
          <w:lang w:val="en-US" w:eastAsia="en-US"/>
        </w:rPr>
        <w:t>The Weak Anthropic Principle (WAP) holds that we should not be surprised to observe conditions compatible with our existence.</w:t>
      </w:r>
    </w:p>
    <w:p w14:paraId="6F90126B" w14:textId="77777777" w:rsidR="00D927A6" w:rsidRPr="00D927A6" w:rsidRDefault="00D927A6" w:rsidP="00D927A6">
      <w:pPr>
        <w:numPr>
          <w:ilvl w:val="0"/>
          <w:numId w:val="218"/>
        </w:numPr>
        <w:spacing w:before="100" w:beforeAutospacing="1" w:after="100" w:afterAutospacing="1" w:line="240" w:lineRule="auto"/>
        <w:ind w:right="0"/>
        <w:jc w:val="left"/>
        <w:rPr>
          <w:sz w:val="24"/>
          <w:szCs w:val="24"/>
          <w:lang w:val="en-US" w:eastAsia="en-US"/>
        </w:rPr>
      </w:pPr>
      <w:r w:rsidRPr="00D927A6">
        <w:rPr>
          <w:sz w:val="24"/>
          <w:szCs w:val="24"/>
          <w:lang w:val="en-US" w:eastAsia="en-US"/>
        </w:rPr>
        <w:t>The Strong Anthropic Principle (SAP) asserts that the universe must have properties that allow life (or observers) to arise.</w:t>
      </w:r>
    </w:p>
    <w:p w14:paraId="051F861D" w14:textId="77777777" w:rsidR="00D927A6" w:rsidRPr="00D927A6" w:rsidRDefault="00D927A6" w:rsidP="00D927A6">
      <w:pPr>
        <w:numPr>
          <w:ilvl w:val="0"/>
          <w:numId w:val="218"/>
        </w:numPr>
        <w:spacing w:before="100" w:beforeAutospacing="1" w:after="100" w:afterAutospacing="1" w:line="240" w:lineRule="auto"/>
        <w:ind w:right="0"/>
        <w:jc w:val="left"/>
        <w:rPr>
          <w:sz w:val="24"/>
          <w:szCs w:val="24"/>
          <w:lang w:val="en-US" w:eastAsia="en-US"/>
        </w:rPr>
      </w:pPr>
      <w:r w:rsidRPr="00D927A6">
        <w:rPr>
          <w:sz w:val="24"/>
          <w:szCs w:val="24"/>
          <w:lang w:val="en-US" w:eastAsia="en-US"/>
        </w:rPr>
        <w:t>Explanatory frameworks invoking observers must condition probabilities on observer existence.</w:t>
      </w:r>
    </w:p>
    <w:p w14:paraId="2568C819" w14:textId="77777777" w:rsidR="00D927A6" w:rsidRPr="00D927A6" w:rsidRDefault="00D927A6" w:rsidP="00D927A6">
      <w:pPr>
        <w:spacing w:before="0" w:line="240" w:lineRule="auto"/>
        <w:ind w:right="0"/>
        <w:jc w:val="left"/>
        <w:rPr>
          <w:sz w:val="24"/>
          <w:szCs w:val="24"/>
          <w:lang w:val="en-US" w:eastAsia="en-US"/>
        </w:rPr>
      </w:pPr>
      <w:r w:rsidRPr="00D927A6">
        <w:rPr>
          <w:sz w:val="24"/>
          <w:szCs w:val="24"/>
          <w:lang w:val="en-US" w:eastAsia="en-US"/>
        </w:rPr>
        <w:pict w14:anchorId="2CF76EE9">
          <v:rect id="_x0000_i3687" style="width:0;height:1.5pt" o:hralign="center" o:hrstd="t" o:hr="t" fillcolor="#a0a0a0" stroked="f"/>
        </w:pict>
      </w:r>
    </w:p>
    <w:p w14:paraId="3FD13E73" w14:textId="77777777" w:rsidR="00D927A6" w:rsidRPr="00D927A6" w:rsidRDefault="00D927A6" w:rsidP="00D927A6">
      <w:pPr>
        <w:spacing w:before="100" w:beforeAutospacing="1" w:after="100" w:afterAutospacing="1" w:line="240" w:lineRule="auto"/>
        <w:ind w:right="0"/>
        <w:jc w:val="left"/>
        <w:outlineLvl w:val="1"/>
        <w:rPr>
          <w:b/>
          <w:bCs/>
          <w:sz w:val="24"/>
          <w:szCs w:val="24"/>
          <w:lang w:val="en-US" w:eastAsia="en-US"/>
        </w:rPr>
      </w:pPr>
      <w:r w:rsidRPr="00D927A6">
        <w:rPr>
          <w:b/>
          <w:bCs/>
          <w:sz w:val="24"/>
          <w:szCs w:val="24"/>
          <w:lang w:val="en-US" w:eastAsia="en-US"/>
        </w:rPr>
        <w:t>LAYER SCORES: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155"/>
        <w:gridCol w:w="634"/>
        <w:gridCol w:w="3299"/>
      </w:tblGrid>
      <w:tr w:rsidR="00D927A6" w:rsidRPr="00D927A6" w14:paraId="440D8031" w14:textId="77777777">
        <w:trPr>
          <w:tblHeader/>
          <w:tblCellSpacing w:w="15" w:type="dxa"/>
        </w:trPr>
        <w:tc>
          <w:tcPr>
            <w:tcW w:w="0" w:type="auto"/>
            <w:vAlign w:val="center"/>
            <w:hideMark/>
          </w:tcPr>
          <w:p w14:paraId="595593AC" w14:textId="77777777" w:rsidR="00D927A6" w:rsidRPr="00D927A6" w:rsidRDefault="00D927A6" w:rsidP="00D927A6">
            <w:pPr>
              <w:spacing w:before="0" w:line="240" w:lineRule="auto"/>
              <w:ind w:right="0"/>
              <w:jc w:val="center"/>
              <w:rPr>
                <w:b/>
                <w:bCs/>
                <w:sz w:val="24"/>
                <w:szCs w:val="24"/>
                <w:lang w:val="en-US" w:eastAsia="en-US"/>
              </w:rPr>
            </w:pPr>
            <w:r w:rsidRPr="00D927A6">
              <w:rPr>
                <w:b/>
                <w:bCs/>
                <w:sz w:val="24"/>
                <w:szCs w:val="24"/>
                <w:lang w:val="en-US" w:eastAsia="en-US"/>
              </w:rPr>
              <w:t>Layer</w:t>
            </w:r>
          </w:p>
        </w:tc>
        <w:tc>
          <w:tcPr>
            <w:tcW w:w="0" w:type="auto"/>
            <w:vAlign w:val="center"/>
            <w:hideMark/>
          </w:tcPr>
          <w:p w14:paraId="430F1BC7" w14:textId="77777777" w:rsidR="00D927A6" w:rsidRPr="00D927A6" w:rsidRDefault="00D927A6" w:rsidP="00D927A6">
            <w:pPr>
              <w:spacing w:before="0" w:line="240" w:lineRule="auto"/>
              <w:ind w:right="0"/>
              <w:jc w:val="center"/>
              <w:rPr>
                <w:b/>
                <w:bCs/>
                <w:sz w:val="24"/>
                <w:szCs w:val="24"/>
                <w:lang w:val="en-US" w:eastAsia="en-US"/>
              </w:rPr>
            </w:pPr>
            <w:r w:rsidRPr="00D927A6">
              <w:rPr>
                <w:b/>
                <w:bCs/>
                <w:sz w:val="24"/>
                <w:szCs w:val="24"/>
                <w:lang w:val="en-US" w:eastAsia="en-US"/>
              </w:rPr>
              <w:t>Score</w:t>
            </w:r>
          </w:p>
        </w:tc>
        <w:tc>
          <w:tcPr>
            <w:tcW w:w="0" w:type="auto"/>
            <w:vAlign w:val="center"/>
            <w:hideMark/>
          </w:tcPr>
          <w:p w14:paraId="35A98985" w14:textId="77777777" w:rsidR="00D927A6" w:rsidRPr="00D927A6" w:rsidRDefault="00D927A6" w:rsidP="00D927A6">
            <w:pPr>
              <w:spacing w:before="0" w:line="240" w:lineRule="auto"/>
              <w:ind w:right="0"/>
              <w:jc w:val="center"/>
              <w:rPr>
                <w:b/>
                <w:bCs/>
                <w:sz w:val="24"/>
                <w:szCs w:val="24"/>
                <w:lang w:val="en-US" w:eastAsia="en-US"/>
              </w:rPr>
            </w:pPr>
            <w:r w:rsidRPr="00D927A6">
              <w:rPr>
                <w:b/>
                <w:bCs/>
                <w:sz w:val="24"/>
                <w:szCs w:val="24"/>
                <w:lang w:val="en-US" w:eastAsia="en-US"/>
              </w:rPr>
              <w:t>Breakdown</w:t>
            </w:r>
          </w:p>
        </w:tc>
      </w:tr>
      <w:tr w:rsidR="00D927A6" w:rsidRPr="00D927A6" w14:paraId="217E1985" w14:textId="77777777">
        <w:trPr>
          <w:tblCellSpacing w:w="15" w:type="dxa"/>
        </w:trPr>
        <w:tc>
          <w:tcPr>
            <w:tcW w:w="0" w:type="auto"/>
            <w:vAlign w:val="center"/>
            <w:hideMark/>
          </w:tcPr>
          <w:p w14:paraId="54FBBF93" w14:textId="77777777" w:rsidR="00D927A6" w:rsidRPr="00D927A6" w:rsidRDefault="00D927A6" w:rsidP="00D927A6">
            <w:pPr>
              <w:spacing w:before="0" w:line="240" w:lineRule="auto"/>
              <w:ind w:right="0"/>
              <w:jc w:val="left"/>
              <w:rPr>
                <w:sz w:val="24"/>
                <w:szCs w:val="24"/>
                <w:lang w:val="en-US" w:eastAsia="en-US"/>
              </w:rPr>
            </w:pPr>
            <w:r w:rsidRPr="00D927A6">
              <w:rPr>
                <w:sz w:val="24"/>
                <w:szCs w:val="24"/>
                <w:lang w:val="en-US" w:eastAsia="en-US"/>
              </w:rPr>
              <w:t>I (Internal Integrity)</w:t>
            </w:r>
          </w:p>
        </w:tc>
        <w:tc>
          <w:tcPr>
            <w:tcW w:w="0" w:type="auto"/>
            <w:vAlign w:val="center"/>
            <w:hideMark/>
          </w:tcPr>
          <w:p w14:paraId="58F15A32" w14:textId="77777777" w:rsidR="00D927A6" w:rsidRPr="00D927A6" w:rsidRDefault="00D927A6" w:rsidP="00D927A6">
            <w:pPr>
              <w:spacing w:before="0" w:line="240" w:lineRule="auto"/>
              <w:ind w:right="0"/>
              <w:jc w:val="left"/>
              <w:rPr>
                <w:sz w:val="24"/>
                <w:szCs w:val="24"/>
                <w:lang w:val="en-US" w:eastAsia="en-US"/>
              </w:rPr>
            </w:pPr>
            <w:r w:rsidRPr="00D927A6">
              <w:rPr>
                <w:b/>
                <w:bCs/>
                <w:sz w:val="24"/>
                <w:szCs w:val="24"/>
                <w:lang w:val="en-US" w:eastAsia="en-US"/>
              </w:rPr>
              <w:t>2 / 5</w:t>
            </w:r>
          </w:p>
        </w:tc>
        <w:tc>
          <w:tcPr>
            <w:tcW w:w="0" w:type="auto"/>
            <w:vAlign w:val="center"/>
            <w:hideMark/>
          </w:tcPr>
          <w:p w14:paraId="3E1E0A4E" w14:textId="77777777" w:rsidR="00D927A6" w:rsidRPr="00D927A6" w:rsidRDefault="00D927A6" w:rsidP="00D927A6">
            <w:pPr>
              <w:spacing w:before="0" w:line="240" w:lineRule="auto"/>
              <w:ind w:right="0"/>
              <w:jc w:val="left"/>
              <w:rPr>
                <w:sz w:val="24"/>
                <w:szCs w:val="24"/>
                <w:lang w:val="en-US" w:eastAsia="en-US"/>
              </w:rPr>
            </w:pPr>
            <w:r w:rsidRPr="00D927A6">
              <w:rPr>
                <w:sz w:val="24"/>
                <w:szCs w:val="24"/>
                <w:lang w:val="en-US" w:eastAsia="en-US"/>
              </w:rPr>
              <w:t>A1=1, A2=0, A3=0, A4=0, A5=1</w:t>
            </w:r>
          </w:p>
        </w:tc>
      </w:tr>
      <w:tr w:rsidR="00D927A6" w:rsidRPr="00D927A6" w14:paraId="1DCAFF8F" w14:textId="77777777">
        <w:trPr>
          <w:tblCellSpacing w:w="15" w:type="dxa"/>
        </w:trPr>
        <w:tc>
          <w:tcPr>
            <w:tcW w:w="0" w:type="auto"/>
            <w:vAlign w:val="center"/>
            <w:hideMark/>
          </w:tcPr>
          <w:p w14:paraId="7DA5CC38" w14:textId="77777777" w:rsidR="00D927A6" w:rsidRPr="00D927A6" w:rsidRDefault="00D927A6" w:rsidP="00D927A6">
            <w:pPr>
              <w:spacing w:before="0" w:line="240" w:lineRule="auto"/>
              <w:ind w:right="0"/>
              <w:jc w:val="left"/>
              <w:rPr>
                <w:sz w:val="24"/>
                <w:szCs w:val="24"/>
                <w:lang w:val="en-US" w:eastAsia="en-US"/>
              </w:rPr>
            </w:pPr>
            <w:r w:rsidRPr="00D927A6">
              <w:rPr>
                <w:sz w:val="24"/>
                <w:szCs w:val="24"/>
                <w:lang w:val="en-US" w:eastAsia="en-US"/>
              </w:rPr>
              <w:t>C (Constraint Power)</w:t>
            </w:r>
          </w:p>
        </w:tc>
        <w:tc>
          <w:tcPr>
            <w:tcW w:w="0" w:type="auto"/>
            <w:vAlign w:val="center"/>
            <w:hideMark/>
          </w:tcPr>
          <w:p w14:paraId="5C98766E" w14:textId="77777777" w:rsidR="00D927A6" w:rsidRPr="00D927A6" w:rsidRDefault="00D927A6" w:rsidP="00D927A6">
            <w:pPr>
              <w:spacing w:before="0" w:line="240" w:lineRule="auto"/>
              <w:ind w:right="0"/>
              <w:jc w:val="left"/>
              <w:rPr>
                <w:sz w:val="24"/>
                <w:szCs w:val="24"/>
                <w:lang w:val="en-US" w:eastAsia="en-US"/>
              </w:rPr>
            </w:pPr>
            <w:r w:rsidRPr="00D927A6">
              <w:rPr>
                <w:b/>
                <w:bCs/>
                <w:sz w:val="24"/>
                <w:szCs w:val="24"/>
                <w:lang w:val="en-US" w:eastAsia="en-US"/>
              </w:rPr>
              <w:t>0 / 3</w:t>
            </w:r>
          </w:p>
        </w:tc>
        <w:tc>
          <w:tcPr>
            <w:tcW w:w="0" w:type="auto"/>
            <w:vAlign w:val="center"/>
            <w:hideMark/>
          </w:tcPr>
          <w:p w14:paraId="60043DFD" w14:textId="77777777" w:rsidR="00D927A6" w:rsidRPr="00D927A6" w:rsidRDefault="00D927A6" w:rsidP="00D927A6">
            <w:pPr>
              <w:spacing w:before="0" w:line="240" w:lineRule="auto"/>
              <w:ind w:right="0"/>
              <w:jc w:val="left"/>
              <w:rPr>
                <w:sz w:val="24"/>
                <w:szCs w:val="24"/>
                <w:lang w:val="en-US" w:eastAsia="en-US"/>
              </w:rPr>
            </w:pPr>
            <w:r w:rsidRPr="00D927A6">
              <w:rPr>
                <w:sz w:val="24"/>
                <w:szCs w:val="24"/>
                <w:lang w:val="en-US" w:eastAsia="en-US"/>
              </w:rPr>
              <w:t>B1=0, B2=0, B3=0</w:t>
            </w:r>
          </w:p>
        </w:tc>
      </w:tr>
      <w:tr w:rsidR="00D927A6" w:rsidRPr="00D927A6" w14:paraId="0FF40112" w14:textId="77777777">
        <w:trPr>
          <w:tblCellSpacing w:w="15" w:type="dxa"/>
        </w:trPr>
        <w:tc>
          <w:tcPr>
            <w:tcW w:w="0" w:type="auto"/>
            <w:vAlign w:val="center"/>
            <w:hideMark/>
          </w:tcPr>
          <w:p w14:paraId="0FBAD2F7" w14:textId="77777777" w:rsidR="00D927A6" w:rsidRPr="00D927A6" w:rsidRDefault="00D927A6" w:rsidP="00D927A6">
            <w:pPr>
              <w:spacing w:before="0" w:line="240" w:lineRule="auto"/>
              <w:ind w:right="0"/>
              <w:jc w:val="left"/>
              <w:rPr>
                <w:sz w:val="24"/>
                <w:szCs w:val="24"/>
                <w:lang w:val="en-US" w:eastAsia="en-US"/>
              </w:rPr>
            </w:pPr>
            <w:r w:rsidRPr="00D927A6">
              <w:rPr>
                <w:sz w:val="24"/>
                <w:szCs w:val="24"/>
                <w:lang w:val="en-US" w:eastAsia="en-US"/>
              </w:rPr>
              <w:t>O (Ontological Load)</w:t>
            </w:r>
          </w:p>
        </w:tc>
        <w:tc>
          <w:tcPr>
            <w:tcW w:w="0" w:type="auto"/>
            <w:vAlign w:val="center"/>
            <w:hideMark/>
          </w:tcPr>
          <w:p w14:paraId="0D3C022F" w14:textId="77777777" w:rsidR="00D927A6" w:rsidRPr="00D927A6" w:rsidRDefault="00D927A6" w:rsidP="00D927A6">
            <w:pPr>
              <w:spacing w:before="0" w:line="240" w:lineRule="auto"/>
              <w:ind w:right="0"/>
              <w:jc w:val="left"/>
              <w:rPr>
                <w:sz w:val="24"/>
                <w:szCs w:val="24"/>
                <w:lang w:val="en-US" w:eastAsia="en-US"/>
              </w:rPr>
            </w:pPr>
            <w:r w:rsidRPr="00D927A6">
              <w:rPr>
                <w:b/>
                <w:bCs/>
                <w:sz w:val="24"/>
                <w:szCs w:val="24"/>
                <w:lang w:val="en-US" w:eastAsia="en-US"/>
              </w:rPr>
              <w:t>0 / 2</w:t>
            </w:r>
          </w:p>
        </w:tc>
        <w:tc>
          <w:tcPr>
            <w:tcW w:w="0" w:type="auto"/>
            <w:vAlign w:val="center"/>
            <w:hideMark/>
          </w:tcPr>
          <w:p w14:paraId="522C7E3E" w14:textId="77777777" w:rsidR="00D927A6" w:rsidRPr="00D927A6" w:rsidRDefault="00D927A6" w:rsidP="00D927A6">
            <w:pPr>
              <w:spacing w:before="0" w:line="240" w:lineRule="auto"/>
              <w:ind w:right="0"/>
              <w:jc w:val="left"/>
              <w:rPr>
                <w:sz w:val="24"/>
                <w:szCs w:val="24"/>
                <w:lang w:val="en-US" w:eastAsia="en-US"/>
              </w:rPr>
            </w:pPr>
            <w:r w:rsidRPr="00D927A6">
              <w:rPr>
                <w:sz w:val="24"/>
                <w:szCs w:val="24"/>
                <w:lang w:val="en-US" w:eastAsia="en-US"/>
              </w:rPr>
              <w:t>C1=0, C2=0</w:t>
            </w:r>
          </w:p>
        </w:tc>
      </w:tr>
      <w:tr w:rsidR="00D927A6" w:rsidRPr="00D927A6" w14:paraId="5440F86E" w14:textId="77777777">
        <w:trPr>
          <w:tblCellSpacing w:w="15" w:type="dxa"/>
        </w:trPr>
        <w:tc>
          <w:tcPr>
            <w:tcW w:w="0" w:type="auto"/>
            <w:vAlign w:val="center"/>
            <w:hideMark/>
          </w:tcPr>
          <w:p w14:paraId="1ED9BC46" w14:textId="77777777" w:rsidR="00D927A6" w:rsidRPr="00D927A6" w:rsidRDefault="00D927A6" w:rsidP="00D927A6">
            <w:pPr>
              <w:spacing w:before="0" w:line="240" w:lineRule="auto"/>
              <w:ind w:right="0"/>
              <w:jc w:val="left"/>
              <w:rPr>
                <w:sz w:val="24"/>
                <w:szCs w:val="24"/>
                <w:lang w:val="en-US" w:eastAsia="en-US"/>
              </w:rPr>
            </w:pPr>
            <w:r w:rsidRPr="00D927A6">
              <w:rPr>
                <w:sz w:val="24"/>
                <w:szCs w:val="24"/>
                <w:lang w:val="en-US" w:eastAsia="en-US"/>
              </w:rPr>
              <w:t>N (Non-Triviality)</w:t>
            </w:r>
          </w:p>
        </w:tc>
        <w:tc>
          <w:tcPr>
            <w:tcW w:w="0" w:type="auto"/>
            <w:vAlign w:val="center"/>
            <w:hideMark/>
          </w:tcPr>
          <w:p w14:paraId="22188DC4" w14:textId="77777777" w:rsidR="00D927A6" w:rsidRPr="00D927A6" w:rsidRDefault="00D927A6" w:rsidP="00D927A6">
            <w:pPr>
              <w:spacing w:before="0" w:line="240" w:lineRule="auto"/>
              <w:ind w:right="0"/>
              <w:jc w:val="left"/>
              <w:rPr>
                <w:sz w:val="24"/>
                <w:szCs w:val="24"/>
                <w:lang w:val="en-US" w:eastAsia="en-US"/>
              </w:rPr>
            </w:pPr>
            <w:r w:rsidRPr="00D927A6">
              <w:rPr>
                <w:b/>
                <w:bCs/>
                <w:sz w:val="24"/>
                <w:szCs w:val="24"/>
                <w:lang w:val="en-US" w:eastAsia="en-US"/>
              </w:rPr>
              <w:t>0.4</w:t>
            </w:r>
          </w:p>
        </w:tc>
        <w:tc>
          <w:tcPr>
            <w:tcW w:w="0" w:type="auto"/>
            <w:vAlign w:val="center"/>
            <w:hideMark/>
          </w:tcPr>
          <w:p w14:paraId="230364DB" w14:textId="77777777" w:rsidR="00D927A6" w:rsidRPr="00D927A6" w:rsidRDefault="00D927A6" w:rsidP="00D927A6">
            <w:pPr>
              <w:spacing w:before="0" w:line="240" w:lineRule="auto"/>
              <w:ind w:right="0"/>
              <w:jc w:val="left"/>
              <w:rPr>
                <w:sz w:val="24"/>
                <w:szCs w:val="24"/>
                <w:lang w:val="en-US" w:eastAsia="en-US"/>
              </w:rPr>
            </w:pPr>
            <w:r w:rsidRPr="00D927A6">
              <w:rPr>
                <w:sz w:val="24"/>
                <w:szCs w:val="24"/>
                <w:lang w:val="en-US" w:eastAsia="en-US"/>
              </w:rPr>
              <w:t>0.4 + 0.2×0</w:t>
            </w:r>
          </w:p>
        </w:tc>
      </w:tr>
    </w:tbl>
    <w:p w14:paraId="5B8769C1" w14:textId="77777777" w:rsidR="00D927A6" w:rsidRPr="00D927A6" w:rsidRDefault="00D927A6" w:rsidP="00D927A6">
      <w:pPr>
        <w:spacing w:before="0" w:line="240" w:lineRule="auto"/>
        <w:ind w:right="0"/>
        <w:jc w:val="left"/>
        <w:rPr>
          <w:sz w:val="24"/>
          <w:szCs w:val="24"/>
          <w:lang w:val="en-US" w:eastAsia="en-US"/>
        </w:rPr>
      </w:pPr>
      <w:r w:rsidRPr="00D927A6">
        <w:rPr>
          <w:sz w:val="24"/>
          <w:szCs w:val="24"/>
          <w:lang w:val="en-US" w:eastAsia="en-US"/>
        </w:rPr>
        <w:pict w14:anchorId="2B66A62E">
          <v:rect id="_x0000_i3688" style="width:0;height:1.5pt" o:hralign="center" o:hrstd="t" o:hr="t" fillcolor="#a0a0a0" stroked="f"/>
        </w:pict>
      </w:r>
    </w:p>
    <w:p w14:paraId="74F0EA20" w14:textId="77777777" w:rsidR="00D927A6" w:rsidRPr="00D927A6" w:rsidRDefault="00D927A6" w:rsidP="00D927A6">
      <w:pPr>
        <w:spacing w:before="100" w:beforeAutospacing="1" w:after="100" w:afterAutospacing="1" w:line="240" w:lineRule="auto"/>
        <w:ind w:right="0"/>
        <w:jc w:val="left"/>
        <w:outlineLvl w:val="1"/>
        <w:rPr>
          <w:b/>
          <w:bCs/>
          <w:sz w:val="24"/>
          <w:szCs w:val="24"/>
          <w:lang w:val="en-US" w:eastAsia="en-US"/>
        </w:rPr>
      </w:pPr>
      <w:r w:rsidRPr="00D927A6">
        <w:rPr>
          <w:b/>
          <w:bCs/>
          <w:sz w:val="24"/>
          <w:szCs w:val="24"/>
          <w:lang w:val="en-US" w:eastAsia="en-US"/>
        </w:rPr>
        <w:t>CALCULATIONS:</w:t>
      </w:r>
    </w:p>
    <w:p w14:paraId="5952C5BC" w14:textId="77777777" w:rsidR="00D927A6" w:rsidRPr="00D927A6" w:rsidRDefault="00D927A6" w:rsidP="00D927A6">
      <w:pPr>
        <w:numPr>
          <w:ilvl w:val="0"/>
          <w:numId w:val="219"/>
        </w:numPr>
        <w:spacing w:before="100" w:beforeAutospacing="1" w:after="100" w:afterAutospacing="1" w:line="240" w:lineRule="auto"/>
        <w:ind w:right="0"/>
        <w:jc w:val="left"/>
        <w:rPr>
          <w:sz w:val="24"/>
          <w:szCs w:val="24"/>
          <w:lang w:val="en-US" w:eastAsia="en-US"/>
        </w:rPr>
      </w:pPr>
      <w:r w:rsidRPr="00D927A6">
        <w:rPr>
          <w:b/>
          <w:bCs/>
          <w:sz w:val="24"/>
          <w:szCs w:val="24"/>
          <w:lang w:val="en-US" w:eastAsia="en-US"/>
        </w:rPr>
        <w:lastRenderedPageBreak/>
        <w:t>Non-Triviality Multiplier:</w:t>
      </w:r>
      <w:r w:rsidRPr="00D927A6">
        <w:rPr>
          <w:sz w:val="24"/>
          <w:szCs w:val="24"/>
          <w:lang w:val="en-US" w:eastAsia="en-US"/>
        </w:rPr>
        <w:br/>
        <w:t xml:space="preserve">N = 0.4 + 0.2 × 0 = </w:t>
      </w:r>
      <w:r w:rsidRPr="00D927A6">
        <w:rPr>
          <w:b/>
          <w:bCs/>
          <w:sz w:val="24"/>
          <w:szCs w:val="24"/>
          <w:lang w:val="en-US" w:eastAsia="en-US"/>
        </w:rPr>
        <w:t>0.4</w:t>
      </w:r>
    </w:p>
    <w:p w14:paraId="57789DBA" w14:textId="77777777" w:rsidR="00D927A6" w:rsidRPr="00D927A6" w:rsidRDefault="00D927A6" w:rsidP="00D927A6">
      <w:pPr>
        <w:numPr>
          <w:ilvl w:val="0"/>
          <w:numId w:val="219"/>
        </w:numPr>
        <w:spacing w:before="100" w:beforeAutospacing="1" w:after="100" w:afterAutospacing="1" w:line="240" w:lineRule="auto"/>
        <w:ind w:right="0"/>
        <w:jc w:val="left"/>
        <w:rPr>
          <w:sz w:val="24"/>
          <w:szCs w:val="24"/>
          <w:lang w:val="en-US" w:eastAsia="en-US"/>
        </w:rPr>
      </w:pPr>
      <w:r w:rsidRPr="00D927A6">
        <w:rPr>
          <w:b/>
          <w:bCs/>
          <w:sz w:val="24"/>
          <w:szCs w:val="24"/>
          <w:lang w:val="en-US" w:eastAsia="en-US"/>
        </w:rPr>
        <w:t>Raw Score:</w:t>
      </w:r>
      <w:r w:rsidRPr="00D927A6">
        <w:rPr>
          <w:sz w:val="24"/>
          <w:szCs w:val="24"/>
          <w:lang w:val="en-US" w:eastAsia="en-US"/>
        </w:rPr>
        <w:br/>
        <w:t xml:space="preserve">2×2 + 3×0 + 4×0 = 4 + 0 + 0 = </w:t>
      </w:r>
      <w:r w:rsidRPr="00D927A6">
        <w:rPr>
          <w:b/>
          <w:bCs/>
          <w:sz w:val="24"/>
          <w:szCs w:val="24"/>
          <w:lang w:val="en-US" w:eastAsia="en-US"/>
        </w:rPr>
        <w:t>4</w:t>
      </w:r>
    </w:p>
    <w:p w14:paraId="4947E001" w14:textId="77777777" w:rsidR="00D927A6" w:rsidRPr="00D927A6" w:rsidRDefault="00D927A6" w:rsidP="00D927A6">
      <w:pPr>
        <w:numPr>
          <w:ilvl w:val="0"/>
          <w:numId w:val="219"/>
        </w:numPr>
        <w:spacing w:before="100" w:beforeAutospacing="1" w:after="100" w:afterAutospacing="1" w:line="240" w:lineRule="auto"/>
        <w:ind w:right="0"/>
        <w:jc w:val="left"/>
        <w:rPr>
          <w:sz w:val="24"/>
          <w:szCs w:val="24"/>
          <w:lang w:val="en-US" w:eastAsia="en-US"/>
        </w:rPr>
      </w:pPr>
      <w:r w:rsidRPr="00D927A6">
        <w:rPr>
          <w:b/>
          <w:bCs/>
          <w:sz w:val="24"/>
          <w:szCs w:val="24"/>
          <w:lang w:val="en-US" w:eastAsia="en-US"/>
        </w:rPr>
        <w:t>Maximum:</w:t>
      </w:r>
      <w:r w:rsidRPr="00D927A6">
        <w:rPr>
          <w:sz w:val="24"/>
          <w:szCs w:val="24"/>
          <w:lang w:val="en-US" w:eastAsia="en-US"/>
        </w:rPr>
        <w:t xml:space="preserve"> 27</w:t>
      </w:r>
    </w:p>
    <w:p w14:paraId="656974BB" w14:textId="77777777" w:rsidR="00D927A6" w:rsidRPr="00D927A6" w:rsidRDefault="00D927A6" w:rsidP="00D927A6">
      <w:pPr>
        <w:numPr>
          <w:ilvl w:val="0"/>
          <w:numId w:val="219"/>
        </w:numPr>
        <w:spacing w:before="100" w:beforeAutospacing="1" w:after="100" w:afterAutospacing="1" w:line="240" w:lineRule="auto"/>
        <w:ind w:right="0"/>
        <w:jc w:val="left"/>
        <w:rPr>
          <w:sz w:val="24"/>
          <w:szCs w:val="24"/>
          <w:lang w:val="en-US" w:eastAsia="en-US"/>
        </w:rPr>
      </w:pPr>
      <w:r w:rsidRPr="00D927A6">
        <w:rPr>
          <w:b/>
          <w:bCs/>
          <w:sz w:val="24"/>
          <w:szCs w:val="24"/>
          <w:lang w:val="en-US" w:eastAsia="en-US"/>
        </w:rPr>
        <w:t>Structural Admissibility Score:</w:t>
      </w:r>
      <w:r w:rsidRPr="00D927A6">
        <w:rPr>
          <w:sz w:val="24"/>
          <w:szCs w:val="24"/>
          <w:lang w:val="en-US" w:eastAsia="en-US"/>
        </w:rPr>
        <w:br/>
        <w:t xml:space="preserve">S(T) = 0.4 × (4 / 27) ≈ </w:t>
      </w:r>
      <w:r w:rsidRPr="00D927A6">
        <w:rPr>
          <w:b/>
          <w:bCs/>
          <w:sz w:val="24"/>
          <w:szCs w:val="24"/>
          <w:lang w:val="en-US" w:eastAsia="en-US"/>
        </w:rPr>
        <w:t>0.059</w:t>
      </w:r>
    </w:p>
    <w:p w14:paraId="19B01921" w14:textId="77777777" w:rsidR="00D927A6" w:rsidRPr="00D927A6" w:rsidRDefault="00D927A6" w:rsidP="00D927A6">
      <w:pPr>
        <w:numPr>
          <w:ilvl w:val="0"/>
          <w:numId w:val="219"/>
        </w:numPr>
        <w:spacing w:before="100" w:beforeAutospacing="1" w:after="100" w:afterAutospacing="1" w:line="240" w:lineRule="auto"/>
        <w:ind w:right="0"/>
        <w:jc w:val="left"/>
        <w:rPr>
          <w:sz w:val="24"/>
          <w:szCs w:val="24"/>
          <w:lang w:val="en-US" w:eastAsia="en-US"/>
        </w:rPr>
      </w:pPr>
      <w:r w:rsidRPr="00D927A6">
        <w:rPr>
          <w:b/>
          <w:bCs/>
          <w:sz w:val="24"/>
          <w:szCs w:val="24"/>
          <w:lang w:val="en-US" w:eastAsia="en-US"/>
        </w:rPr>
        <w:t>Final Percentage:</w:t>
      </w:r>
      <w:r w:rsidRPr="00D927A6">
        <w:rPr>
          <w:sz w:val="24"/>
          <w:szCs w:val="24"/>
          <w:lang w:val="en-US" w:eastAsia="en-US"/>
        </w:rPr>
        <w:br/>
      </w:r>
      <w:r w:rsidRPr="00D927A6">
        <w:rPr>
          <w:b/>
          <w:bCs/>
          <w:sz w:val="24"/>
          <w:szCs w:val="24"/>
          <w:lang w:val="en-US" w:eastAsia="en-US"/>
        </w:rPr>
        <w:t>S(T) ≈ 5.9%</w:t>
      </w:r>
    </w:p>
    <w:p w14:paraId="13C0CFBF" w14:textId="77777777" w:rsidR="00D927A6" w:rsidRPr="00D927A6" w:rsidRDefault="00D927A6" w:rsidP="00D927A6">
      <w:pPr>
        <w:spacing w:before="0" w:line="240" w:lineRule="auto"/>
        <w:ind w:right="0"/>
        <w:jc w:val="left"/>
        <w:rPr>
          <w:sz w:val="24"/>
          <w:szCs w:val="24"/>
          <w:lang w:val="en-US" w:eastAsia="en-US"/>
        </w:rPr>
      </w:pPr>
      <w:r w:rsidRPr="00D927A6">
        <w:rPr>
          <w:sz w:val="24"/>
          <w:szCs w:val="24"/>
          <w:lang w:val="en-US" w:eastAsia="en-US"/>
        </w:rPr>
        <w:pict w14:anchorId="1C01FBC5">
          <v:rect id="_x0000_i3689" style="width:0;height:1.5pt" o:hralign="center" o:hrstd="t" o:hr="t" fillcolor="#a0a0a0" stroked="f"/>
        </w:pict>
      </w:r>
    </w:p>
    <w:p w14:paraId="66EE942C" w14:textId="77777777" w:rsidR="00D927A6" w:rsidRPr="00D927A6" w:rsidRDefault="00D927A6" w:rsidP="00D927A6">
      <w:pPr>
        <w:spacing w:before="100" w:beforeAutospacing="1" w:after="100" w:afterAutospacing="1" w:line="240" w:lineRule="auto"/>
        <w:ind w:right="0"/>
        <w:jc w:val="left"/>
        <w:outlineLvl w:val="1"/>
        <w:rPr>
          <w:b/>
          <w:bCs/>
          <w:sz w:val="24"/>
          <w:szCs w:val="24"/>
          <w:lang w:val="en-US" w:eastAsia="en-US"/>
        </w:rPr>
      </w:pPr>
      <w:r w:rsidRPr="00D927A6">
        <w:rPr>
          <w:b/>
          <w:bCs/>
          <w:sz w:val="24"/>
          <w:szCs w:val="24"/>
          <w:lang w:val="en-US" w:eastAsia="en-US"/>
        </w:rPr>
        <w:t>DETAILED JUSTIFICATIONS:</w:t>
      </w:r>
    </w:p>
    <w:p w14:paraId="69B74841" w14:textId="77777777" w:rsidR="00D927A6" w:rsidRPr="00D927A6" w:rsidRDefault="00D927A6" w:rsidP="00D927A6">
      <w:pPr>
        <w:spacing w:before="100" w:beforeAutospacing="1" w:after="100" w:afterAutospacing="1" w:line="240" w:lineRule="auto"/>
        <w:ind w:right="0"/>
        <w:jc w:val="left"/>
        <w:outlineLvl w:val="2"/>
        <w:rPr>
          <w:b/>
          <w:bCs/>
          <w:sz w:val="24"/>
          <w:szCs w:val="24"/>
          <w:lang w:val="en-US" w:eastAsia="en-US"/>
        </w:rPr>
      </w:pPr>
      <w:r w:rsidRPr="00D927A6">
        <w:rPr>
          <w:b/>
          <w:bCs/>
          <w:i/>
          <w:iCs/>
          <w:sz w:val="24"/>
          <w:szCs w:val="24"/>
          <w:lang w:val="en-US" w:eastAsia="en-US"/>
        </w:rPr>
        <w:t>Layer I: Internal Integrity</w:t>
      </w:r>
    </w:p>
    <w:p w14:paraId="375BD183" w14:textId="77777777" w:rsidR="00D927A6" w:rsidRPr="00D927A6" w:rsidRDefault="00D927A6" w:rsidP="00D927A6">
      <w:pPr>
        <w:numPr>
          <w:ilvl w:val="0"/>
          <w:numId w:val="220"/>
        </w:numPr>
        <w:spacing w:before="100" w:beforeAutospacing="1" w:after="100" w:afterAutospacing="1" w:line="240" w:lineRule="auto"/>
        <w:ind w:right="0"/>
        <w:jc w:val="left"/>
        <w:rPr>
          <w:sz w:val="24"/>
          <w:szCs w:val="24"/>
          <w:lang w:val="en-US" w:eastAsia="en-US"/>
        </w:rPr>
      </w:pPr>
      <w:r w:rsidRPr="00D927A6">
        <w:rPr>
          <w:b/>
          <w:bCs/>
          <w:sz w:val="24"/>
          <w:szCs w:val="24"/>
          <w:lang w:val="en-US" w:eastAsia="en-US"/>
        </w:rPr>
        <w:t>A1 (Logical Consistency):</w:t>
      </w:r>
      <w:r w:rsidRPr="00D927A6">
        <w:rPr>
          <w:sz w:val="24"/>
          <w:szCs w:val="24"/>
          <w:lang w:val="en-US" w:eastAsia="en-US"/>
        </w:rPr>
        <w:br/>
        <w:t>The core observation–selection reasoning is logically consistent: conditioning on observer existence does not generate contradictions.</w:t>
      </w:r>
    </w:p>
    <w:p w14:paraId="588157A5" w14:textId="77777777" w:rsidR="00D927A6" w:rsidRPr="00D927A6" w:rsidRDefault="00D927A6" w:rsidP="00D927A6">
      <w:pPr>
        <w:numPr>
          <w:ilvl w:val="0"/>
          <w:numId w:val="220"/>
        </w:numPr>
        <w:spacing w:before="100" w:beforeAutospacing="1" w:after="100" w:afterAutospacing="1" w:line="240" w:lineRule="auto"/>
        <w:ind w:right="0"/>
        <w:jc w:val="left"/>
        <w:rPr>
          <w:sz w:val="24"/>
          <w:szCs w:val="24"/>
          <w:lang w:val="en-US" w:eastAsia="en-US"/>
        </w:rPr>
      </w:pPr>
      <w:r w:rsidRPr="00D927A6">
        <w:rPr>
          <w:b/>
          <w:bCs/>
          <w:sz w:val="24"/>
          <w:szCs w:val="24"/>
          <w:lang w:val="en-US" w:eastAsia="en-US"/>
        </w:rPr>
        <w:t>A2 (Conceptual Clarity):</w:t>
      </w:r>
      <w:r w:rsidRPr="00D927A6">
        <w:rPr>
          <w:sz w:val="24"/>
          <w:szCs w:val="24"/>
          <w:lang w:val="en-US" w:eastAsia="en-US"/>
        </w:rPr>
        <w:br/>
      </w:r>
      <w:r w:rsidRPr="00D927A6">
        <w:rPr>
          <w:b/>
          <w:bCs/>
          <w:sz w:val="24"/>
          <w:szCs w:val="24"/>
          <w:lang w:val="en-US" w:eastAsia="en-US"/>
        </w:rPr>
        <w:t>Fails</w:t>
      </w:r>
      <w:r w:rsidRPr="00D927A6">
        <w:rPr>
          <w:sz w:val="24"/>
          <w:szCs w:val="24"/>
          <w:lang w:val="en-US" w:eastAsia="en-US"/>
        </w:rPr>
        <w:t xml:space="preserve">: Key terms such as </w:t>
      </w:r>
      <w:r w:rsidRPr="00D927A6">
        <w:rPr>
          <w:i/>
          <w:iCs/>
          <w:sz w:val="24"/>
          <w:szCs w:val="24"/>
          <w:lang w:val="en-US" w:eastAsia="en-US"/>
        </w:rPr>
        <w:t>observer</w:t>
      </w:r>
      <w:r w:rsidRPr="00D927A6">
        <w:rPr>
          <w:sz w:val="24"/>
          <w:szCs w:val="24"/>
          <w:lang w:val="en-US" w:eastAsia="en-US"/>
        </w:rPr>
        <w:t xml:space="preserve">, </w:t>
      </w:r>
      <w:r w:rsidRPr="00D927A6">
        <w:rPr>
          <w:i/>
          <w:iCs/>
          <w:sz w:val="24"/>
          <w:szCs w:val="24"/>
          <w:lang w:val="en-US" w:eastAsia="en-US"/>
        </w:rPr>
        <w:t>life</w:t>
      </w:r>
      <w:r w:rsidRPr="00D927A6">
        <w:rPr>
          <w:sz w:val="24"/>
          <w:szCs w:val="24"/>
          <w:lang w:val="en-US" w:eastAsia="en-US"/>
        </w:rPr>
        <w:t xml:space="preserve">, </w:t>
      </w:r>
      <w:r w:rsidRPr="00D927A6">
        <w:rPr>
          <w:i/>
          <w:iCs/>
          <w:sz w:val="24"/>
          <w:szCs w:val="24"/>
          <w:lang w:val="en-US" w:eastAsia="en-US"/>
        </w:rPr>
        <w:t>conditioning</w:t>
      </w:r>
      <w:r w:rsidRPr="00D927A6">
        <w:rPr>
          <w:sz w:val="24"/>
          <w:szCs w:val="24"/>
          <w:lang w:val="en-US" w:eastAsia="en-US"/>
        </w:rPr>
        <w:t xml:space="preserve">, and </w:t>
      </w:r>
      <w:r w:rsidRPr="00D927A6">
        <w:rPr>
          <w:i/>
          <w:iCs/>
          <w:sz w:val="24"/>
          <w:szCs w:val="24"/>
          <w:lang w:val="en-US" w:eastAsia="en-US"/>
        </w:rPr>
        <w:t>must</w:t>
      </w:r>
      <w:r w:rsidRPr="00D927A6">
        <w:rPr>
          <w:sz w:val="24"/>
          <w:szCs w:val="24"/>
          <w:lang w:val="en-US" w:eastAsia="en-US"/>
        </w:rPr>
        <w:t xml:space="preserve"> (in the strong form) lack precise, operational definitions.</w:t>
      </w:r>
    </w:p>
    <w:p w14:paraId="750C3299" w14:textId="77777777" w:rsidR="00D927A6" w:rsidRPr="00D927A6" w:rsidRDefault="00D927A6" w:rsidP="00D927A6">
      <w:pPr>
        <w:numPr>
          <w:ilvl w:val="0"/>
          <w:numId w:val="220"/>
        </w:numPr>
        <w:spacing w:before="100" w:beforeAutospacing="1" w:after="100" w:afterAutospacing="1" w:line="240" w:lineRule="auto"/>
        <w:ind w:right="0"/>
        <w:jc w:val="left"/>
        <w:rPr>
          <w:sz w:val="24"/>
          <w:szCs w:val="24"/>
          <w:lang w:val="en-US" w:eastAsia="en-US"/>
        </w:rPr>
      </w:pPr>
      <w:r w:rsidRPr="00D927A6">
        <w:rPr>
          <w:b/>
          <w:bCs/>
          <w:sz w:val="24"/>
          <w:szCs w:val="24"/>
          <w:lang w:val="en-US" w:eastAsia="en-US"/>
        </w:rPr>
        <w:t>A3 (Application Reproducibility):</w:t>
      </w:r>
      <w:r w:rsidRPr="00D927A6">
        <w:rPr>
          <w:sz w:val="24"/>
          <w:szCs w:val="24"/>
          <w:lang w:val="en-US" w:eastAsia="en-US"/>
        </w:rPr>
        <w:br/>
      </w:r>
      <w:r w:rsidRPr="00D927A6">
        <w:rPr>
          <w:b/>
          <w:bCs/>
          <w:sz w:val="24"/>
          <w:szCs w:val="24"/>
          <w:lang w:val="en-US" w:eastAsia="en-US"/>
        </w:rPr>
        <w:t>Fails</w:t>
      </w:r>
      <w:r w:rsidRPr="00D927A6">
        <w:rPr>
          <w:sz w:val="24"/>
          <w:szCs w:val="24"/>
          <w:lang w:val="en-US" w:eastAsia="en-US"/>
        </w:rPr>
        <w:t>: Given identical cosmological data, researchers reach incompatible conclusions depending on how observer reference classes and probability measures are chosen.</w:t>
      </w:r>
    </w:p>
    <w:p w14:paraId="6FFE19BB" w14:textId="77777777" w:rsidR="00D927A6" w:rsidRPr="00D927A6" w:rsidRDefault="00D927A6" w:rsidP="00D927A6">
      <w:pPr>
        <w:numPr>
          <w:ilvl w:val="0"/>
          <w:numId w:val="220"/>
        </w:numPr>
        <w:spacing w:before="100" w:beforeAutospacing="1" w:after="100" w:afterAutospacing="1" w:line="240" w:lineRule="auto"/>
        <w:ind w:right="0"/>
        <w:jc w:val="left"/>
        <w:rPr>
          <w:sz w:val="24"/>
          <w:szCs w:val="24"/>
          <w:lang w:val="en-US" w:eastAsia="en-US"/>
        </w:rPr>
      </w:pPr>
      <w:r w:rsidRPr="00D927A6">
        <w:rPr>
          <w:b/>
          <w:bCs/>
          <w:sz w:val="24"/>
          <w:szCs w:val="24"/>
          <w:lang w:val="en-US" w:eastAsia="en-US"/>
        </w:rPr>
        <w:t>A4 (Absence of Ad Hoc Elements):</w:t>
      </w:r>
      <w:r w:rsidRPr="00D927A6">
        <w:rPr>
          <w:sz w:val="24"/>
          <w:szCs w:val="24"/>
          <w:lang w:val="en-US" w:eastAsia="en-US"/>
        </w:rPr>
        <w:br/>
      </w:r>
      <w:r w:rsidRPr="00D927A6">
        <w:rPr>
          <w:b/>
          <w:bCs/>
          <w:sz w:val="24"/>
          <w:szCs w:val="24"/>
          <w:lang w:val="en-US" w:eastAsia="en-US"/>
        </w:rPr>
        <w:t>Fails</w:t>
      </w:r>
      <w:r w:rsidRPr="00D927A6">
        <w:rPr>
          <w:sz w:val="24"/>
          <w:szCs w:val="24"/>
          <w:lang w:val="en-US" w:eastAsia="en-US"/>
        </w:rPr>
        <w:t>: The principle is frequently invoked post hoc to deflate fine-tuning problems without independent predictive content.</w:t>
      </w:r>
    </w:p>
    <w:p w14:paraId="022E0868" w14:textId="77777777" w:rsidR="00D927A6" w:rsidRPr="00D927A6" w:rsidRDefault="00D927A6" w:rsidP="00D927A6">
      <w:pPr>
        <w:numPr>
          <w:ilvl w:val="0"/>
          <w:numId w:val="220"/>
        </w:numPr>
        <w:spacing w:before="100" w:beforeAutospacing="1" w:after="100" w:afterAutospacing="1" w:line="240" w:lineRule="auto"/>
        <w:ind w:right="0"/>
        <w:jc w:val="left"/>
        <w:rPr>
          <w:sz w:val="24"/>
          <w:szCs w:val="24"/>
          <w:lang w:val="en-US" w:eastAsia="en-US"/>
        </w:rPr>
      </w:pPr>
      <w:r w:rsidRPr="00D927A6">
        <w:rPr>
          <w:b/>
          <w:bCs/>
          <w:sz w:val="24"/>
          <w:szCs w:val="24"/>
          <w:lang w:val="en-US" w:eastAsia="en-US"/>
        </w:rPr>
        <w:t>A5 (Explicit Domain Specification):</w:t>
      </w:r>
      <w:r w:rsidRPr="00D927A6">
        <w:rPr>
          <w:sz w:val="24"/>
          <w:szCs w:val="24"/>
          <w:lang w:val="en-US" w:eastAsia="en-US"/>
        </w:rPr>
        <w:br/>
        <w:t>The principle correctly limits itself to epistemic conditioning of observations and does not purport to be a dynamical physical law.</w:t>
      </w:r>
    </w:p>
    <w:p w14:paraId="3B053FCB" w14:textId="77777777" w:rsidR="00D927A6" w:rsidRPr="00D927A6" w:rsidRDefault="00D927A6" w:rsidP="00D927A6">
      <w:pPr>
        <w:spacing w:before="0" w:line="240" w:lineRule="auto"/>
        <w:ind w:right="0"/>
        <w:jc w:val="left"/>
        <w:rPr>
          <w:sz w:val="24"/>
          <w:szCs w:val="24"/>
          <w:lang w:val="en-US" w:eastAsia="en-US"/>
        </w:rPr>
      </w:pPr>
      <w:r w:rsidRPr="00D927A6">
        <w:rPr>
          <w:sz w:val="24"/>
          <w:szCs w:val="24"/>
          <w:lang w:val="en-US" w:eastAsia="en-US"/>
        </w:rPr>
        <w:lastRenderedPageBreak/>
        <w:pict w14:anchorId="13246BDE">
          <v:rect id="_x0000_i3690" style="width:0;height:1.5pt" o:hralign="center" o:hrstd="t" o:hr="t" fillcolor="#a0a0a0" stroked="f"/>
        </w:pict>
      </w:r>
    </w:p>
    <w:p w14:paraId="536D2990" w14:textId="77777777" w:rsidR="00D927A6" w:rsidRPr="00D927A6" w:rsidRDefault="00D927A6" w:rsidP="00D927A6">
      <w:pPr>
        <w:spacing w:before="100" w:beforeAutospacing="1" w:after="100" w:afterAutospacing="1" w:line="240" w:lineRule="auto"/>
        <w:ind w:right="0"/>
        <w:jc w:val="left"/>
        <w:outlineLvl w:val="2"/>
        <w:rPr>
          <w:b/>
          <w:bCs/>
          <w:sz w:val="24"/>
          <w:szCs w:val="24"/>
          <w:lang w:val="en-US" w:eastAsia="en-US"/>
        </w:rPr>
      </w:pPr>
      <w:r w:rsidRPr="00D927A6">
        <w:rPr>
          <w:b/>
          <w:bCs/>
          <w:i/>
          <w:iCs/>
          <w:sz w:val="24"/>
          <w:szCs w:val="24"/>
          <w:lang w:val="en-US" w:eastAsia="en-US"/>
        </w:rPr>
        <w:t>Layer C: Constraint Power</w:t>
      </w:r>
    </w:p>
    <w:p w14:paraId="1DE0497D" w14:textId="77777777" w:rsidR="00D927A6" w:rsidRPr="00D927A6" w:rsidRDefault="00D927A6" w:rsidP="00D927A6">
      <w:pPr>
        <w:numPr>
          <w:ilvl w:val="0"/>
          <w:numId w:val="221"/>
        </w:numPr>
        <w:spacing w:before="100" w:beforeAutospacing="1" w:after="100" w:afterAutospacing="1" w:line="240" w:lineRule="auto"/>
        <w:ind w:right="0"/>
        <w:jc w:val="left"/>
        <w:rPr>
          <w:sz w:val="24"/>
          <w:szCs w:val="24"/>
          <w:lang w:val="en-US" w:eastAsia="en-US"/>
        </w:rPr>
      </w:pPr>
      <w:r w:rsidRPr="00D927A6">
        <w:rPr>
          <w:b/>
          <w:bCs/>
          <w:sz w:val="24"/>
          <w:szCs w:val="24"/>
          <w:lang w:val="en-US" w:eastAsia="en-US"/>
        </w:rPr>
        <w:t>B1 (Model Exclusion):</w:t>
      </w:r>
      <w:r w:rsidRPr="00D927A6">
        <w:rPr>
          <w:sz w:val="24"/>
          <w:szCs w:val="24"/>
          <w:lang w:val="en-US" w:eastAsia="en-US"/>
        </w:rPr>
        <w:br/>
      </w:r>
      <w:r w:rsidRPr="00D927A6">
        <w:rPr>
          <w:b/>
          <w:bCs/>
          <w:sz w:val="24"/>
          <w:szCs w:val="24"/>
          <w:lang w:val="en-US" w:eastAsia="en-US"/>
        </w:rPr>
        <w:t>Fails</w:t>
      </w:r>
      <w:r w:rsidRPr="00D927A6">
        <w:rPr>
          <w:sz w:val="24"/>
          <w:szCs w:val="24"/>
          <w:lang w:val="en-US" w:eastAsia="en-US"/>
        </w:rPr>
        <w:t>: The anthropic principle excludes no internally consistent physical model.</w:t>
      </w:r>
    </w:p>
    <w:p w14:paraId="40700186" w14:textId="77777777" w:rsidR="00D927A6" w:rsidRPr="00D927A6" w:rsidRDefault="00D927A6" w:rsidP="00D927A6">
      <w:pPr>
        <w:numPr>
          <w:ilvl w:val="0"/>
          <w:numId w:val="221"/>
        </w:numPr>
        <w:spacing w:before="100" w:beforeAutospacing="1" w:after="100" w:afterAutospacing="1" w:line="240" w:lineRule="auto"/>
        <w:ind w:right="0"/>
        <w:jc w:val="left"/>
        <w:rPr>
          <w:sz w:val="24"/>
          <w:szCs w:val="24"/>
          <w:lang w:val="en-US" w:eastAsia="en-US"/>
        </w:rPr>
      </w:pPr>
      <w:r w:rsidRPr="00D927A6">
        <w:rPr>
          <w:b/>
          <w:bCs/>
          <w:sz w:val="24"/>
          <w:szCs w:val="24"/>
          <w:lang w:val="en-US" w:eastAsia="en-US"/>
        </w:rPr>
        <w:t>B2 (Non-Definitional Exclusion):</w:t>
      </w:r>
      <w:r w:rsidRPr="00D927A6">
        <w:rPr>
          <w:sz w:val="24"/>
          <w:szCs w:val="24"/>
          <w:lang w:val="en-US" w:eastAsia="en-US"/>
        </w:rPr>
        <w:br/>
      </w:r>
      <w:r w:rsidRPr="00D927A6">
        <w:rPr>
          <w:b/>
          <w:bCs/>
          <w:sz w:val="24"/>
          <w:szCs w:val="24"/>
          <w:lang w:val="en-US" w:eastAsia="en-US"/>
        </w:rPr>
        <w:t>Fails</w:t>
      </w:r>
      <w:r w:rsidRPr="00D927A6">
        <w:rPr>
          <w:sz w:val="24"/>
          <w:szCs w:val="24"/>
          <w:lang w:val="en-US" w:eastAsia="en-US"/>
        </w:rPr>
        <w:t>: Any apparent exclusions follow directly from the trivial condition “observers exist,” which is definitional.</w:t>
      </w:r>
    </w:p>
    <w:p w14:paraId="23F7459A" w14:textId="77777777" w:rsidR="00D927A6" w:rsidRPr="00D927A6" w:rsidRDefault="00D927A6" w:rsidP="00D927A6">
      <w:pPr>
        <w:numPr>
          <w:ilvl w:val="0"/>
          <w:numId w:val="221"/>
        </w:numPr>
        <w:spacing w:before="100" w:beforeAutospacing="1" w:after="100" w:afterAutospacing="1" w:line="240" w:lineRule="auto"/>
        <w:ind w:right="0"/>
        <w:jc w:val="left"/>
        <w:rPr>
          <w:sz w:val="24"/>
          <w:szCs w:val="24"/>
          <w:lang w:val="en-US" w:eastAsia="en-US"/>
        </w:rPr>
      </w:pPr>
      <w:r w:rsidRPr="00D927A6">
        <w:rPr>
          <w:b/>
          <w:bCs/>
          <w:sz w:val="24"/>
          <w:szCs w:val="24"/>
          <w:lang w:val="en-US" w:eastAsia="en-US"/>
        </w:rPr>
        <w:t>B3 (Non-Trivial Exclusion):</w:t>
      </w:r>
      <w:r w:rsidRPr="00D927A6">
        <w:rPr>
          <w:sz w:val="24"/>
          <w:szCs w:val="24"/>
          <w:lang w:val="en-US" w:eastAsia="en-US"/>
        </w:rPr>
        <w:br/>
      </w:r>
      <w:r w:rsidRPr="00D927A6">
        <w:rPr>
          <w:b/>
          <w:bCs/>
          <w:sz w:val="24"/>
          <w:szCs w:val="24"/>
          <w:lang w:val="en-US" w:eastAsia="en-US"/>
        </w:rPr>
        <w:t>Fails</w:t>
      </w:r>
      <w:r w:rsidRPr="00D927A6">
        <w:rPr>
          <w:sz w:val="24"/>
          <w:szCs w:val="24"/>
          <w:lang w:val="en-US" w:eastAsia="en-US"/>
        </w:rPr>
        <w:t>: The principle forbids no coherent possible world.</w:t>
      </w:r>
    </w:p>
    <w:p w14:paraId="6035E934" w14:textId="77777777" w:rsidR="00D927A6" w:rsidRPr="00D927A6" w:rsidRDefault="00D927A6" w:rsidP="00D927A6">
      <w:pPr>
        <w:spacing w:before="0" w:line="240" w:lineRule="auto"/>
        <w:ind w:right="0"/>
        <w:jc w:val="left"/>
        <w:rPr>
          <w:sz w:val="24"/>
          <w:szCs w:val="24"/>
          <w:lang w:val="en-US" w:eastAsia="en-US"/>
        </w:rPr>
      </w:pPr>
      <w:r w:rsidRPr="00D927A6">
        <w:rPr>
          <w:sz w:val="24"/>
          <w:szCs w:val="24"/>
          <w:lang w:val="en-US" w:eastAsia="en-US"/>
        </w:rPr>
        <w:pict w14:anchorId="774AD912">
          <v:rect id="_x0000_i3691" style="width:0;height:1.5pt" o:hralign="center" o:hrstd="t" o:hr="t" fillcolor="#a0a0a0" stroked="f"/>
        </w:pict>
      </w:r>
    </w:p>
    <w:p w14:paraId="0F405BF1" w14:textId="77777777" w:rsidR="00D927A6" w:rsidRPr="00D927A6" w:rsidRDefault="00D927A6" w:rsidP="00D927A6">
      <w:pPr>
        <w:spacing w:before="100" w:beforeAutospacing="1" w:after="100" w:afterAutospacing="1" w:line="240" w:lineRule="auto"/>
        <w:ind w:right="0"/>
        <w:jc w:val="left"/>
        <w:outlineLvl w:val="2"/>
        <w:rPr>
          <w:b/>
          <w:bCs/>
          <w:sz w:val="24"/>
          <w:szCs w:val="24"/>
          <w:lang w:val="en-US" w:eastAsia="en-US"/>
        </w:rPr>
      </w:pPr>
      <w:r w:rsidRPr="00D927A6">
        <w:rPr>
          <w:b/>
          <w:bCs/>
          <w:i/>
          <w:iCs/>
          <w:sz w:val="24"/>
          <w:szCs w:val="24"/>
          <w:lang w:val="en-US" w:eastAsia="en-US"/>
        </w:rPr>
        <w:t>Layer O: Ontological Load</w:t>
      </w:r>
    </w:p>
    <w:p w14:paraId="3313DD2E" w14:textId="77777777" w:rsidR="00D927A6" w:rsidRPr="00D927A6" w:rsidRDefault="00D927A6" w:rsidP="00D927A6">
      <w:pPr>
        <w:numPr>
          <w:ilvl w:val="0"/>
          <w:numId w:val="222"/>
        </w:numPr>
        <w:spacing w:before="100" w:beforeAutospacing="1" w:after="100" w:afterAutospacing="1" w:line="240" w:lineRule="auto"/>
        <w:ind w:right="0"/>
        <w:jc w:val="left"/>
        <w:rPr>
          <w:sz w:val="24"/>
          <w:szCs w:val="24"/>
          <w:lang w:val="en-US" w:eastAsia="en-US"/>
        </w:rPr>
      </w:pPr>
      <w:r w:rsidRPr="00D927A6">
        <w:rPr>
          <w:b/>
          <w:bCs/>
          <w:sz w:val="24"/>
          <w:szCs w:val="24"/>
          <w:lang w:val="en-US" w:eastAsia="en-US"/>
        </w:rPr>
        <w:t>C1 (World-Directed Claims):</w:t>
      </w:r>
      <w:r w:rsidRPr="00D927A6">
        <w:rPr>
          <w:sz w:val="24"/>
          <w:szCs w:val="24"/>
          <w:lang w:val="en-US" w:eastAsia="en-US"/>
        </w:rPr>
        <w:br/>
      </w:r>
      <w:r w:rsidRPr="00D927A6">
        <w:rPr>
          <w:b/>
          <w:bCs/>
          <w:sz w:val="24"/>
          <w:szCs w:val="24"/>
          <w:lang w:val="en-US" w:eastAsia="en-US"/>
        </w:rPr>
        <w:t>Fails</w:t>
      </w:r>
      <w:r w:rsidRPr="00D927A6">
        <w:rPr>
          <w:sz w:val="24"/>
          <w:szCs w:val="24"/>
          <w:lang w:val="en-US" w:eastAsia="en-US"/>
        </w:rPr>
        <w:t>: The principle makes no claims about what exists or how the world is structured; it concerns how observations are filtered.</w:t>
      </w:r>
    </w:p>
    <w:p w14:paraId="1C190322" w14:textId="77777777" w:rsidR="00D927A6" w:rsidRPr="00D927A6" w:rsidRDefault="00D927A6" w:rsidP="00D927A6">
      <w:pPr>
        <w:numPr>
          <w:ilvl w:val="0"/>
          <w:numId w:val="222"/>
        </w:numPr>
        <w:spacing w:before="100" w:beforeAutospacing="1" w:after="100" w:afterAutospacing="1" w:line="240" w:lineRule="auto"/>
        <w:ind w:right="0"/>
        <w:jc w:val="left"/>
        <w:rPr>
          <w:sz w:val="24"/>
          <w:szCs w:val="24"/>
          <w:lang w:val="en-US" w:eastAsia="en-US"/>
        </w:rPr>
      </w:pPr>
      <w:r w:rsidRPr="00D927A6">
        <w:rPr>
          <w:b/>
          <w:bCs/>
          <w:sz w:val="24"/>
          <w:szCs w:val="24"/>
          <w:lang w:val="en-US" w:eastAsia="en-US"/>
        </w:rPr>
        <w:t>C2 (Modal Constraint):</w:t>
      </w:r>
      <w:r w:rsidRPr="00D927A6">
        <w:rPr>
          <w:sz w:val="24"/>
          <w:szCs w:val="24"/>
          <w:lang w:val="en-US" w:eastAsia="en-US"/>
        </w:rPr>
        <w:br/>
      </w:r>
      <w:r w:rsidRPr="00D927A6">
        <w:rPr>
          <w:b/>
          <w:bCs/>
          <w:sz w:val="24"/>
          <w:szCs w:val="24"/>
          <w:lang w:val="en-US" w:eastAsia="en-US"/>
        </w:rPr>
        <w:t>Fails</w:t>
      </w:r>
      <w:r w:rsidRPr="00D927A6">
        <w:rPr>
          <w:sz w:val="24"/>
          <w:szCs w:val="24"/>
          <w:lang w:val="en-US" w:eastAsia="en-US"/>
        </w:rPr>
        <w:t>: It permits all coherent worlds, merely reweighting which ones can be observed.</w:t>
      </w:r>
    </w:p>
    <w:p w14:paraId="0699E587" w14:textId="77777777" w:rsidR="00D927A6" w:rsidRPr="00D927A6" w:rsidRDefault="00D927A6" w:rsidP="00D927A6">
      <w:pPr>
        <w:spacing w:before="0" w:line="240" w:lineRule="auto"/>
        <w:ind w:right="0"/>
        <w:jc w:val="left"/>
        <w:rPr>
          <w:sz w:val="24"/>
          <w:szCs w:val="24"/>
          <w:lang w:val="en-US" w:eastAsia="en-US"/>
        </w:rPr>
      </w:pPr>
      <w:r w:rsidRPr="00D927A6">
        <w:rPr>
          <w:sz w:val="24"/>
          <w:szCs w:val="24"/>
          <w:lang w:val="en-US" w:eastAsia="en-US"/>
        </w:rPr>
        <w:pict w14:anchorId="0D7674F0">
          <v:rect id="_x0000_i3692" style="width:0;height:1.5pt" o:hralign="center" o:hrstd="t" o:hr="t" fillcolor="#a0a0a0" stroked="f"/>
        </w:pict>
      </w:r>
    </w:p>
    <w:p w14:paraId="59072C08" w14:textId="77777777" w:rsidR="00D927A6" w:rsidRPr="00D927A6" w:rsidRDefault="00D927A6" w:rsidP="00D927A6">
      <w:pPr>
        <w:spacing w:before="100" w:beforeAutospacing="1" w:after="100" w:afterAutospacing="1" w:line="240" w:lineRule="auto"/>
        <w:ind w:right="0"/>
        <w:jc w:val="left"/>
        <w:outlineLvl w:val="1"/>
        <w:rPr>
          <w:b/>
          <w:bCs/>
          <w:sz w:val="24"/>
          <w:szCs w:val="24"/>
          <w:lang w:val="en-US" w:eastAsia="en-US"/>
        </w:rPr>
      </w:pPr>
      <w:r w:rsidRPr="00D927A6">
        <w:rPr>
          <w:b/>
          <w:bCs/>
          <w:sz w:val="24"/>
          <w:szCs w:val="24"/>
          <w:lang w:val="en-US" w:eastAsia="en-US"/>
        </w:rPr>
        <w:t>IDENTIFIED WEAKNESSES:</w:t>
      </w:r>
    </w:p>
    <w:p w14:paraId="03310D65" w14:textId="77777777" w:rsidR="00D927A6" w:rsidRPr="00D927A6" w:rsidRDefault="00D927A6" w:rsidP="00D927A6">
      <w:pPr>
        <w:numPr>
          <w:ilvl w:val="0"/>
          <w:numId w:val="223"/>
        </w:numPr>
        <w:spacing w:before="100" w:beforeAutospacing="1" w:after="100" w:afterAutospacing="1" w:line="240" w:lineRule="auto"/>
        <w:ind w:right="0"/>
        <w:jc w:val="left"/>
        <w:rPr>
          <w:sz w:val="24"/>
          <w:szCs w:val="24"/>
          <w:lang w:val="en-US" w:eastAsia="en-US"/>
        </w:rPr>
      </w:pPr>
      <w:r w:rsidRPr="00D927A6">
        <w:rPr>
          <w:b/>
          <w:bCs/>
          <w:sz w:val="24"/>
          <w:szCs w:val="24"/>
          <w:lang w:val="en-US" w:eastAsia="en-US"/>
        </w:rPr>
        <w:t>Near-Tautological Structure:</w:t>
      </w:r>
      <w:r w:rsidRPr="00D927A6">
        <w:rPr>
          <w:sz w:val="24"/>
          <w:szCs w:val="24"/>
          <w:lang w:val="en-US" w:eastAsia="en-US"/>
        </w:rPr>
        <w:t xml:space="preserve"> Especially in its weak form, the principle reduces to a restatement of observer selection.</w:t>
      </w:r>
    </w:p>
    <w:p w14:paraId="0BDB910B" w14:textId="77777777" w:rsidR="00D927A6" w:rsidRPr="00D927A6" w:rsidRDefault="00D927A6" w:rsidP="00D927A6">
      <w:pPr>
        <w:numPr>
          <w:ilvl w:val="0"/>
          <w:numId w:val="223"/>
        </w:numPr>
        <w:spacing w:before="100" w:beforeAutospacing="1" w:after="100" w:afterAutospacing="1" w:line="240" w:lineRule="auto"/>
        <w:ind w:right="0"/>
        <w:jc w:val="left"/>
        <w:rPr>
          <w:sz w:val="24"/>
          <w:szCs w:val="24"/>
          <w:lang w:val="en-US" w:eastAsia="en-US"/>
        </w:rPr>
      </w:pPr>
      <w:r w:rsidRPr="00D927A6">
        <w:rPr>
          <w:b/>
          <w:bCs/>
          <w:sz w:val="24"/>
          <w:szCs w:val="24"/>
          <w:lang w:val="en-US" w:eastAsia="en-US"/>
        </w:rPr>
        <w:t>Zero Exclusion Power:</w:t>
      </w:r>
      <w:r w:rsidRPr="00D927A6">
        <w:rPr>
          <w:sz w:val="24"/>
          <w:szCs w:val="24"/>
          <w:lang w:val="en-US" w:eastAsia="en-US"/>
        </w:rPr>
        <w:t xml:space="preserve"> It forbids nothing and predicts nothing independently.</w:t>
      </w:r>
    </w:p>
    <w:p w14:paraId="01581311" w14:textId="77777777" w:rsidR="00D927A6" w:rsidRPr="00D927A6" w:rsidRDefault="00D927A6" w:rsidP="00D927A6">
      <w:pPr>
        <w:numPr>
          <w:ilvl w:val="0"/>
          <w:numId w:val="223"/>
        </w:numPr>
        <w:spacing w:before="100" w:beforeAutospacing="1" w:after="100" w:afterAutospacing="1" w:line="240" w:lineRule="auto"/>
        <w:ind w:right="0"/>
        <w:jc w:val="left"/>
        <w:rPr>
          <w:sz w:val="24"/>
          <w:szCs w:val="24"/>
          <w:lang w:val="en-US" w:eastAsia="en-US"/>
        </w:rPr>
      </w:pPr>
      <w:r w:rsidRPr="00D927A6">
        <w:rPr>
          <w:b/>
          <w:bCs/>
          <w:sz w:val="24"/>
          <w:szCs w:val="24"/>
          <w:lang w:val="en-US" w:eastAsia="en-US"/>
        </w:rPr>
        <w:t>Conceptual Ambiguity:</w:t>
      </w:r>
      <w:r w:rsidRPr="00D927A6">
        <w:rPr>
          <w:sz w:val="24"/>
          <w:szCs w:val="24"/>
          <w:lang w:val="en-US" w:eastAsia="en-US"/>
        </w:rPr>
        <w:t xml:space="preserve"> Observer reference classes and probability measures are underspecified.</w:t>
      </w:r>
    </w:p>
    <w:p w14:paraId="2AE022E6" w14:textId="77777777" w:rsidR="00D927A6" w:rsidRPr="00D927A6" w:rsidRDefault="00D927A6" w:rsidP="00D927A6">
      <w:pPr>
        <w:numPr>
          <w:ilvl w:val="0"/>
          <w:numId w:val="223"/>
        </w:numPr>
        <w:spacing w:before="100" w:beforeAutospacing="1" w:after="100" w:afterAutospacing="1" w:line="240" w:lineRule="auto"/>
        <w:ind w:right="0"/>
        <w:jc w:val="left"/>
        <w:rPr>
          <w:sz w:val="24"/>
          <w:szCs w:val="24"/>
          <w:lang w:val="en-US" w:eastAsia="en-US"/>
        </w:rPr>
      </w:pPr>
      <w:r w:rsidRPr="00D927A6">
        <w:rPr>
          <w:b/>
          <w:bCs/>
          <w:sz w:val="24"/>
          <w:szCs w:val="24"/>
          <w:lang w:val="en-US" w:eastAsia="en-US"/>
        </w:rPr>
        <w:t>Explanatory Illusion:</w:t>
      </w:r>
      <w:r w:rsidRPr="00D927A6">
        <w:rPr>
          <w:sz w:val="24"/>
          <w:szCs w:val="24"/>
          <w:lang w:val="en-US" w:eastAsia="en-US"/>
        </w:rPr>
        <w:t xml:space="preserve"> It often replaces explanation with conditional restatement.</w:t>
      </w:r>
    </w:p>
    <w:p w14:paraId="73A790D2" w14:textId="77777777" w:rsidR="00D927A6" w:rsidRPr="00D927A6" w:rsidRDefault="00D927A6" w:rsidP="00D927A6">
      <w:pPr>
        <w:numPr>
          <w:ilvl w:val="0"/>
          <w:numId w:val="223"/>
        </w:numPr>
        <w:spacing w:before="100" w:beforeAutospacing="1" w:after="100" w:afterAutospacing="1" w:line="240" w:lineRule="auto"/>
        <w:ind w:right="0"/>
        <w:jc w:val="left"/>
        <w:rPr>
          <w:sz w:val="24"/>
          <w:szCs w:val="24"/>
          <w:lang w:val="en-US" w:eastAsia="en-US"/>
        </w:rPr>
      </w:pPr>
      <w:r w:rsidRPr="00D927A6">
        <w:rPr>
          <w:b/>
          <w:bCs/>
          <w:sz w:val="24"/>
          <w:szCs w:val="24"/>
          <w:lang w:val="en-US" w:eastAsia="en-US"/>
        </w:rPr>
        <w:lastRenderedPageBreak/>
        <w:t>Dependence on External Frameworks:</w:t>
      </w:r>
      <w:r w:rsidRPr="00D927A6">
        <w:rPr>
          <w:sz w:val="24"/>
          <w:szCs w:val="24"/>
          <w:lang w:val="en-US" w:eastAsia="en-US"/>
        </w:rPr>
        <w:t xml:space="preserve"> Any substantive use requires embedding in multiverse or cosmological theories.</w:t>
      </w:r>
    </w:p>
    <w:p w14:paraId="7E6BC0BC" w14:textId="77777777" w:rsidR="00D927A6" w:rsidRPr="00D927A6" w:rsidRDefault="00D927A6" w:rsidP="00D927A6">
      <w:pPr>
        <w:spacing w:before="0" w:line="240" w:lineRule="auto"/>
        <w:ind w:right="0"/>
        <w:jc w:val="left"/>
        <w:rPr>
          <w:sz w:val="24"/>
          <w:szCs w:val="24"/>
          <w:lang w:val="en-US" w:eastAsia="en-US"/>
        </w:rPr>
      </w:pPr>
      <w:r w:rsidRPr="00D927A6">
        <w:rPr>
          <w:sz w:val="24"/>
          <w:szCs w:val="24"/>
          <w:lang w:val="en-US" w:eastAsia="en-US"/>
        </w:rPr>
        <w:pict w14:anchorId="1470D629">
          <v:rect id="_x0000_i3693" style="width:0;height:1.5pt" o:hralign="center" o:hrstd="t" o:hr="t" fillcolor="#a0a0a0" stroked="f"/>
        </w:pict>
      </w:r>
    </w:p>
    <w:p w14:paraId="06CDD8DF" w14:textId="77777777" w:rsidR="00D927A6" w:rsidRPr="00D927A6" w:rsidRDefault="00D927A6" w:rsidP="00D927A6">
      <w:pPr>
        <w:spacing w:before="100" w:beforeAutospacing="1" w:after="100" w:afterAutospacing="1" w:line="240" w:lineRule="auto"/>
        <w:ind w:right="0"/>
        <w:jc w:val="left"/>
        <w:outlineLvl w:val="1"/>
        <w:rPr>
          <w:b/>
          <w:bCs/>
          <w:sz w:val="24"/>
          <w:szCs w:val="24"/>
          <w:lang w:val="en-US" w:eastAsia="en-US"/>
        </w:rPr>
      </w:pPr>
      <w:r w:rsidRPr="00D927A6">
        <w:rPr>
          <w:b/>
          <w:bCs/>
          <w:sz w:val="24"/>
          <w:szCs w:val="24"/>
          <w:lang w:val="en-US" w:eastAsia="en-US"/>
        </w:rPr>
        <w:t>SUGGESTIONS FOR IMPROVEMENT:</w:t>
      </w:r>
    </w:p>
    <w:p w14:paraId="22059E22" w14:textId="77777777" w:rsidR="00D927A6" w:rsidRPr="00D927A6" w:rsidRDefault="00D927A6" w:rsidP="00D927A6">
      <w:pPr>
        <w:numPr>
          <w:ilvl w:val="0"/>
          <w:numId w:val="224"/>
        </w:numPr>
        <w:spacing w:before="100" w:beforeAutospacing="1" w:after="100" w:afterAutospacing="1" w:line="240" w:lineRule="auto"/>
        <w:ind w:right="0"/>
        <w:jc w:val="left"/>
        <w:rPr>
          <w:sz w:val="24"/>
          <w:szCs w:val="24"/>
          <w:lang w:val="en-US" w:eastAsia="en-US"/>
        </w:rPr>
      </w:pPr>
      <w:r w:rsidRPr="00D927A6">
        <w:rPr>
          <w:sz w:val="24"/>
          <w:szCs w:val="24"/>
          <w:lang w:val="en-US" w:eastAsia="en-US"/>
        </w:rPr>
        <w:t>Explicitly restrict the principle to a methodological or statistical role rather than treating it as a theory.</w:t>
      </w:r>
    </w:p>
    <w:p w14:paraId="4C903DE4" w14:textId="77777777" w:rsidR="00D927A6" w:rsidRPr="00D927A6" w:rsidRDefault="00D927A6" w:rsidP="00D927A6">
      <w:pPr>
        <w:numPr>
          <w:ilvl w:val="0"/>
          <w:numId w:val="224"/>
        </w:numPr>
        <w:spacing w:before="100" w:beforeAutospacing="1" w:after="100" w:afterAutospacing="1" w:line="240" w:lineRule="auto"/>
        <w:ind w:right="0"/>
        <w:jc w:val="left"/>
        <w:rPr>
          <w:sz w:val="24"/>
          <w:szCs w:val="24"/>
          <w:lang w:val="en-US" w:eastAsia="en-US"/>
        </w:rPr>
      </w:pPr>
      <w:r w:rsidRPr="00D927A6">
        <w:rPr>
          <w:sz w:val="24"/>
          <w:szCs w:val="24"/>
          <w:lang w:val="en-US" w:eastAsia="en-US"/>
        </w:rPr>
        <w:t>Define observer reference classes and conditioning rules precisely.</w:t>
      </w:r>
    </w:p>
    <w:p w14:paraId="54A32EDD" w14:textId="77777777" w:rsidR="00D927A6" w:rsidRPr="00D927A6" w:rsidRDefault="00D927A6" w:rsidP="00D927A6">
      <w:pPr>
        <w:numPr>
          <w:ilvl w:val="0"/>
          <w:numId w:val="224"/>
        </w:numPr>
        <w:spacing w:before="100" w:beforeAutospacing="1" w:after="100" w:afterAutospacing="1" w:line="240" w:lineRule="auto"/>
        <w:ind w:right="0"/>
        <w:jc w:val="left"/>
        <w:rPr>
          <w:sz w:val="24"/>
          <w:szCs w:val="24"/>
          <w:lang w:val="en-US" w:eastAsia="en-US"/>
        </w:rPr>
      </w:pPr>
      <w:r w:rsidRPr="00D927A6">
        <w:rPr>
          <w:sz w:val="24"/>
          <w:szCs w:val="24"/>
          <w:lang w:val="en-US" w:eastAsia="en-US"/>
        </w:rPr>
        <w:t>Avoid strong modal language (“must”) unless derived from an independent physical theory.</w:t>
      </w:r>
    </w:p>
    <w:p w14:paraId="1349C8BA" w14:textId="77777777" w:rsidR="00D927A6" w:rsidRPr="00D927A6" w:rsidRDefault="00D927A6" w:rsidP="00D927A6">
      <w:pPr>
        <w:numPr>
          <w:ilvl w:val="0"/>
          <w:numId w:val="224"/>
        </w:numPr>
        <w:spacing w:before="100" w:beforeAutospacing="1" w:after="100" w:afterAutospacing="1" w:line="240" w:lineRule="auto"/>
        <w:ind w:right="0"/>
        <w:jc w:val="left"/>
        <w:rPr>
          <w:sz w:val="24"/>
          <w:szCs w:val="24"/>
          <w:lang w:val="en-US" w:eastAsia="en-US"/>
        </w:rPr>
      </w:pPr>
      <w:r w:rsidRPr="00D927A6">
        <w:rPr>
          <w:sz w:val="24"/>
          <w:szCs w:val="24"/>
          <w:lang w:val="en-US" w:eastAsia="en-US"/>
        </w:rPr>
        <w:t>Couple anthropic reasoning to a highly constrained parent theory that does real explanatory work.</w:t>
      </w:r>
    </w:p>
    <w:p w14:paraId="10A64564" w14:textId="77777777" w:rsidR="00D927A6" w:rsidRPr="00D927A6" w:rsidRDefault="00D927A6" w:rsidP="00D927A6">
      <w:pPr>
        <w:numPr>
          <w:ilvl w:val="0"/>
          <w:numId w:val="224"/>
        </w:numPr>
        <w:spacing w:before="100" w:beforeAutospacing="1" w:after="100" w:afterAutospacing="1" w:line="240" w:lineRule="auto"/>
        <w:ind w:right="0"/>
        <w:jc w:val="left"/>
        <w:rPr>
          <w:sz w:val="24"/>
          <w:szCs w:val="24"/>
          <w:lang w:val="en-US" w:eastAsia="en-US"/>
        </w:rPr>
      </w:pPr>
      <w:r w:rsidRPr="00D927A6">
        <w:rPr>
          <w:sz w:val="24"/>
          <w:szCs w:val="24"/>
          <w:lang w:val="en-US" w:eastAsia="en-US"/>
        </w:rPr>
        <w:t>Distinguish clearly between epistemic conditioning and causal explanation.</w:t>
      </w:r>
    </w:p>
    <w:p w14:paraId="55C0BB2F" w14:textId="77777777" w:rsidR="00D927A6" w:rsidRPr="00D927A6" w:rsidRDefault="00D927A6" w:rsidP="00D927A6">
      <w:pPr>
        <w:spacing w:before="0" w:line="240" w:lineRule="auto"/>
        <w:ind w:right="0"/>
        <w:jc w:val="left"/>
        <w:rPr>
          <w:sz w:val="24"/>
          <w:szCs w:val="24"/>
          <w:lang w:val="en-US" w:eastAsia="en-US"/>
        </w:rPr>
      </w:pPr>
      <w:r w:rsidRPr="00D927A6">
        <w:rPr>
          <w:sz w:val="24"/>
          <w:szCs w:val="24"/>
          <w:lang w:val="en-US" w:eastAsia="en-US"/>
        </w:rPr>
        <w:pict w14:anchorId="47D4947F">
          <v:rect id="_x0000_i3694" style="width:0;height:1.5pt" o:hralign="center" o:hrstd="t" o:hr="t" fillcolor="#a0a0a0" stroked="f"/>
        </w:pict>
      </w:r>
    </w:p>
    <w:p w14:paraId="5DD9DA35" w14:textId="77777777" w:rsidR="00D927A6" w:rsidRPr="00D927A6" w:rsidRDefault="00D927A6" w:rsidP="00D927A6">
      <w:pPr>
        <w:spacing w:before="100" w:beforeAutospacing="1" w:after="100" w:afterAutospacing="1" w:line="240" w:lineRule="auto"/>
        <w:ind w:right="0"/>
        <w:jc w:val="left"/>
        <w:outlineLvl w:val="1"/>
        <w:rPr>
          <w:b/>
          <w:bCs/>
          <w:sz w:val="24"/>
          <w:szCs w:val="24"/>
          <w:lang w:val="en-US" w:eastAsia="en-US"/>
        </w:rPr>
      </w:pPr>
      <w:r w:rsidRPr="00D927A6">
        <w:rPr>
          <w:b/>
          <w:bCs/>
          <w:sz w:val="24"/>
          <w:szCs w:val="24"/>
          <w:lang w:val="en-US" w:eastAsia="en-US"/>
        </w:rPr>
        <w:t>COMPARATIVE POSITIONING:</w:t>
      </w:r>
    </w:p>
    <w:p w14:paraId="0994FED2" w14:textId="77777777" w:rsidR="00D927A6" w:rsidRPr="00D927A6" w:rsidRDefault="00D927A6" w:rsidP="00D927A6">
      <w:pPr>
        <w:spacing w:before="100" w:beforeAutospacing="1" w:after="100" w:afterAutospacing="1" w:line="240" w:lineRule="auto"/>
        <w:ind w:right="0"/>
        <w:jc w:val="left"/>
        <w:rPr>
          <w:sz w:val="24"/>
          <w:szCs w:val="24"/>
          <w:lang w:val="en-US" w:eastAsia="en-US"/>
        </w:rPr>
      </w:pPr>
      <w:r w:rsidRPr="00D927A6">
        <w:rPr>
          <w:sz w:val="24"/>
          <w:szCs w:val="24"/>
          <w:lang w:val="en-US" w:eastAsia="en-US"/>
        </w:rPr>
        <w:t xml:space="preserve">Based on </w:t>
      </w:r>
      <w:r w:rsidRPr="00D927A6">
        <w:rPr>
          <w:b/>
          <w:bCs/>
          <w:sz w:val="24"/>
          <w:szCs w:val="24"/>
          <w:lang w:val="en-US" w:eastAsia="en-US"/>
        </w:rPr>
        <w:t>S(T) ≈ 5.9%</w:t>
      </w:r>
      <w:r w:rsidRPr="00D927A6">
        <w:rPr>
          <w:sz w:val="24"/>
          <w:szCs w:val="24"/>
          <w:lang w:val="en-US" w:eastAsia="en-US"/>
        </w:rPr>
        <w:t>, this framework is comparable to:</w:t>
      </w:r>
    </w:p>
    <w:p w14:paraId="3400706B" w14:textId="77777777" w:rsidR="00D927A6" w:rsidRPr="00D927A6" w:rsidRDefault="00D927A6" w:rsidP="00D927A6">
      <w:pPr>
        <w:numPr>
          <w:ilvl w:val="0"/>
          <w:numId w:val="225"/>
        </w:numPr>
        <w:spacing w:before="100" w:beforeAutospacing="1" w:after="100" w:afterAutospacing="1" w:line="240" w:lineRule="auto"/>
        <w:ind w:right="0"/>
        <w:jc w:val="left"/>
        <w:rPr>
          <w:sz w:val="24"/>
          <w:szCs w:val="24"/>
          <w:lang w:val="en-US" w:eastAsia="en-US"/>
        </w:rPr>
      </w:pPr>
      <w:r w:rsidRPr="00D927A6">
        <w:rPr>
          <w:b/>
          <w:bCs/>
          <w:sz w:val="24"/>
          <w:szCs w:val="24"/>
          <w:lang w:val="en-US" w:eastAsia="en-US"/>
        </w:rPr>
        <w:t>Below String Theory level</w:t>
      </w:r>
      <w:r w:rsidRPr="00D927A6">
        <w:rPr>
          <w:sz w:val="24"/>
          <w:szCs w:val="24"/>
          <w:lang w:val="en-US" w:eastAsia="en-US"/>
        </w:rPr>
        <w:t xml:space="preserve"> — methodologically useful but theoretically vacuous.</w:t>
      </w:r>
    </w:p>
    <w:p w14:paraId="0FE58035" w14:textId="77777777" w:rsidR="00D927A6" w:rsidRPr="00D927A6" w:rsidRDefault="00D927A6" w:rsidP="00D927A6">
      <w:pPr>
        <w:spacing w:before="0" w:line="240" w:lineRule="auto"/>
        <w:ind w:right="0"/>
        <w:jc w:val="left"/>
        <w:rPr>
          <w:sz w:val="24"/>
          <w:szCs w:val="24"/>
          <w:lang w:val="en-US" w:eastAsia="en-US"/>
        </w:rPr>
      </w:pPr>
      <w:r w:rsidRPr="00D927A6">
        <w:rPr>
          <w:sz w:val="24"/>
          <w:szCs w:val="24"/>
          <w:lang w:val="en-US" w:eastAsia="en-US"/>
        </w:rPr>
        <w:pict w14:anchorId="4151AF6B">
          <v:rect id="_x0000_i3695" style="width:0;height:1.5pt" o:hralign="center" o:hrstd="t" o:hr="t" fillcolor="#a0a0a0" stroked="f"/>
        </w:pict>
      </w:r>
    </w:p>
    <w:p w14:paraId="727421BB" w14:textId="77777777" w:rsidR="00D927A6" w:rsidRPr="00D927A6" w:rsidRDefault="00D927A6" w:rsidP="00D927A6">
      <w:pPr>
        <w:spacing w:before="100" w:beforeAutospacing="1" w:after="100" w:afterAutospacing="1" w:line="240" w:lineRule="auto"/>
        <w:ind w:right="0"/>
        <w:jc w:val="left"/>
        <w:rPr>
          <w:sz w:val="24"/>
          <w:szCs w:val="24"/>
          <w:lang w:val="en-US" w:eastAsia="en-US"/>
        </w:rPr>
      </w:pPr>
      <w:r w:rsidRPr="00D927A6">
        <w:rPr>
          <w:b/>
          <w:bCs/>
          <w:sz w:val="24"/>
          <w:szCs w:val="24"/>
          <w:lang w:val="en-US" w:eastAsia="en-US"/>
        </w:rPr>
        <w:t>Summary Judgment:</w:t>
      </w:r>
      <w:r w:rsidRPr="00D927A6">
        <w:rPr>
          <w:sz w:val="24"/>
          <w:szCs w:val="24"/>
          <w:lang w:val="en-US" w:eastAsia="en-US"/>
        </w:rPr>
        <w:br/>
        <w:t xml:space="preserve">Under the Structural–Bayesian I-C-O-N framework, the Anthropic Principle ranks as a </w:t>
      </w:r>
      <w:r w:rsidRPr="00D927A6">
        <w:rPr>
          <w:b/>
          <w:bCs/>
          <w:sz w:val="24"/>
          <w:szCs w:val="24"/>
          <w:lang w:val="en-US" w:eastAsia="en-US"/>
        </w:rPr>
        <w:t>minimal-admissibility explanatory device</w:t>
      </w:r>
      <w:r w:rsidRPr="00D927A6">
        <w:rPr>
          <w:sz w:val="24"/>
          <w:szCs w:val="24"/>
          <w:lang w:val="en-US" w:eastAsia="en-US"/>
        </w:rPr>
        <w:t xml:space="preserve">, not a scientific theory. Its sole legitimate role is epistemic bookkeeping: reminding us that observations are conditioned on observer existence. Treated as an explanation of physical laws or fine-tuning, it collapses into tautology. Its extreme lack of </w:t>
      </w:r>
      <w:r w:rsidRPr="00D927A6">
        <w:rPr>
          <w:sz w:val="24"/>
          <w:szCs w:val="24"/>
          <w:lang w:val="en-US" w:eastAsia="en-US"/>
        </w:rPr>
        <w:lastRenderedPageBreak/>
        <w:t>constraint power and ontological commitment places it at the very bottom of the admissibility scale.</w:t>
      </w:r>
    </w:p>
    <w:p w14:paraId="45A7E739" w14:textId="77777777" w:rsidR="00D927A6" w:rsidRPr="00D927A6" w:rsidRDefault="00D927A6" w:rsidP="00D927A6">
      <w:pPr>
        <w:pStyle w:val="Heading1"/>
        <w:rPr>
          <w:lang w:val="en-US" w:eastAsia="en-US"/>
        </w:rPr>
      </w:pPr>
      <w:bookmarkStart w:id="42" w:name="_Toc219235862"/>
      <w:r w:rsidRPr="00D927A6">
        <w:rPr>
          <w:bCs/>
          <w:lang w:val="en-US" w:eastAsia="en-US"/>
        </w:rPr>
        <w:lastRenderedPageBreak/>
        <w:t>THEORY:</w:t>
      </w:r>
      <w:r w:rsidRPr="00D927A6">
        <w:rPr>
          <w:lang w:val="en-US" w:eastAsia="en-US"/>
        </w:rPr>
        <w:t xml:space="preserve"> Panspermia Theory</w:t>
      </w:r>
      <w:bookmarkEnd w:id="42"/>
    </w:p>
    <w:p w14:paraId="555E42F5" w14:textId="77777777" w:rsidR="00D927A6" w:rsidRPr="00D927A6" w:rsidRDefault="00D927A6" w:rsidP="00D927A6">
      <w:pPr>
        <w:spacing w:before="0" w:line="240" w:lineRule="auto"/>
        <w:ind w:right="0"/>
        <w:jc w:val="left"/>
        <w:rPr>
          <w:sz w:val="24"/>
          <w:szCs w:val="24"/>
          <w:lang w:val="en-US" w:eastAsia="en-US"/>
        </w:rPr>
      </w:pPr>
      <w:r w:rsidRPr="00D927A6">
        <w:rPr>
          <w:sz w:val="24"/>
          <w:szCs w:val="24"/>
          <w:lang w:val="en-US" w:eastAsia="en-US"/>
        </w:rPr>
        <w:pict w14:anchorId="75C36932">
          <v:rect id="_x0000_i3696" style="width:0;height:1.5pt" o:hralign="center" o:hrstd="t" o:hr="t" fillcolor="#a0a0a0" stroked="f"/>
        </w:pict>
      </w:r>
    </w:p>
    <w:p w14:paraId="1C3B9543" w14:textId="77777777" w:rsidR="00D927A6" w:rsidRPr="00D927A6" w:rsidRDefault="00D927A6" w:rsidP="00D927A6">
      <w:pPr>
        <w:spacing w:before="100" w:beforeAutospacing="1" w:after="100" w:afterAutospacing="1" w:line="240" w:lineRule="auto"/>
        <w:ind w:right="0"/>
        <w:jc w:val="left"/>
        <w:outlineLvl w:val="1"/>
        <w:rPr>
          <w:b/>
          <w:bCs/>
          <w:sz w:val="24"/>
          <w:szCs w:val="24"/>
          <w:lang w:val="en-US" w:eastAsia="en-US"/>
        </w:rPr>
      </w:pPr>
      <w:r w:rsidRPr="00D927A6">
        <w:rPr>
          <w:b/>
          <w:bCs/>
          <w:sz w:val="24"/>
          <w:szCs w:val="24"/>
          <w:lang w:val="en-US" w:eastAsia="en-US"/>
        </w:rPr>
        <w:t>EXTRACTED CORE CLAIMS:</w:t>
      </w:r>
    </w:p>
    <w:p w14:paraId="34D9E02A" w14:textId="77777777" w:rsidR="00D927A6" w:rsidRPr="00D927A6" w:rsidRDefault="00D927A6" w:rsidP="00D927A6">
      <w:pPr>
        <w:numPr>
          <w:ilvl w:val="0"/>
          <w:numId w:val="226"/>
        </w:numPr>
        <w:spacing w:before="100" w:beforeAutospacing="1" w:after="100" w:afterAutospacing="1" w:line="240" w:lineRule="auto"/>
        <w:ind w:right="0"/>
        <w:jc w:val="left"/>
        <w:rPr>
          <w:sz w:val="24"/>
          <w:szCs w:val="24"/>
          <w:lang w:val="en-US" w:eastAsia="en-US"/>
        </w:rPr>
      </w:pPr>
      <w:r w:rsidRPr="00D927A6">
        <w:rPr>
          <w:sz w:val="24"/>
          <w:szCs w:val="24"/>
          <w:lang w:val="en-US" w:eastAsia="en-US"/>
        </w:rPr>
        <w:t>Life did not originate on Earth but was seeded here from elsewhere in the universe.</w:t>
      </w:r>
    </w:p>
    <w:p w14:paraId="25798746" w14:textId="77777777" w:rsidR="00D927A6" w:rsidRPr="00D927A6" w:rsidRDefault="00D927A6" w:rsidP="00D927A6">
      <w:pPr>
        <w:numPr>
          <w:ilvl w:val="0"/>
          <w:numId w:val="226"/>
        </w:numPr>
        <w:spacing w:before="100" w:beforeAutospacing="1" w:after="100" w:afterAutospacing="1" w:line="240" w:lineRule="auto"/>
        <w:ind w:right="0"/>
        <w:jc w:val="left"/>
        <w:rPr>
          <w:sz w:val="24"/>
          <w:szCs w:val="24"/>
          <w:lang w:val="en-US" w:eastAsia="en-US"/>
        </w:rPr>
      </w:pPr>
      <w:r w:rsidRPr="00D927A6">
        <w:rPr>
          <w:sz w:val="24"/>
          <w:szCs w:val="24"/>
          <w:lang w:val="en-US" w:eastAsia="en-US"/>
        </w:rPr>
        <w:t>Microorganisms or prebiotic life-forms can survive interstellar or interplanetary transfer.</w:t>
      </w:r>
    </w:p>
    <w:p w14:paraId="42473E01" w14:textId="77777777" w:rsidR="00D927A6" w:rsidRPr="00D927A6" w:rsidRDefault="00D927A6" w:rsidP="00D927A6">
      <w:pPr>
        <w:numPr>
          <w:ilvl w:val="0"/>
          <w:numId w:val="226"/>
        </w:numPr>
        <w:spacing w:before="100" w:beforeAutospacing="1" w:after="100" w:afterAutospacing="1" w:line="240" w:lineRule="auto"/>
        <w:ind w:right="0"/>
        <w:jc w:val="left"/>
        <w:rPr>
          <w:sz w:val="24"/>
          <w:szCs w:val="24"/>
          <w:lang w:val="en-US" w:eastAsia="en-US"/>
        </w:rPr>
      </w:pPr>
      <w:r w:rsidRPr="00D927A6">
        <w:rPr>
          <w:sz w:val="24"/>
          <w:szCs w:val="24"/>
          <w:lang w:val="en-US" w:eastAsia="en-US"/>
        </w:rPr>
        <w:t>Natural processes (e.g., meteorites, comets, radiation pressure) can transport life-bearing material across space.</w:t>
      </w:r>
    </w:p>
    <w:p w14:paraId="42228155" w14:textId="77777777" w:rsidR="00D927A6" w:rsidRPr="00D927A6" w:rsidRDefault="00D927A6" w:rsidP="00D927A6">
      <w:pPr>
        <w:numPr>
          <w:ilvl w:val="0"/>
          <w:numId w:val="226"/>
        </w:numPr>
        <w:spacing w:before="100" w:beforeAutospacing="1" w:after="100" w:afterAutospacing="1" w:line="240" w:lineRule="auto"/>
        <w:ind w:right="0"/>
        <w:jc w:val="left"/>
        <w:rPr>
          <w:sz w:val="24"/>
          <w:szCs w:val="24"/>
          <w:lang w:val="en-US" w:eastAsia="en-US"/>
        </w:rPr>
      </w:pPr>
      <w:r w:rsidRPr="00D927A6">
        <w:rPr>
          <w:sz w:val="24"/>
          <w:szCs w:val="24"/>
          <w:lang w:val="en-US" w:eastAsia="en-US"/>
        </w:rPr>
        <w:t>Earth’s biosphere originated from such externally delivered biological precursors.</w:t>
      </w:r>
    </w:p>
    <w:p w14:paraId="40C872F8" w14:textId="77777777" w:rsidR="00D927A6" w:rsidRPr="00D927A6" w:rsidRDefault="00D927A6" w:rsidP="00D927A6">
      <w:pPr>
        <w:numPr>
          <w:ilvl w:val="0"/>
          <w:numId w:val="226"/>
        </w:numPr>
        <w:spacing w:before="100" w:beforeAutospacing="1" w:after="100" w:afterAutospacing="1" w:line="240" w:lineRule="auto"/>
        <w:ind w:right="0"/>
        <w:jc w:val="left"/>
        <w:rPr>
          <w:sz w:val="24"/>
          <w:szCs w:val="24"/>
          <w:lang w:val="en-US" w:eastAsia="en-US"/>
        </w:rPr>
      </w:pPr>
      <w:r w:rsidRPr="00D927A6">
        <w:rPr>
          <w:sz w:val="24"/>
          <w:szCs w:val="24"/>
          <w:lang w:val="en-US" w:eastAsia="en-US"/>
        </w:rPr>
        <w:t>The origin of life is displaced spatially, not explained locally.</w:t>
      </w:r>
    </w:p>
    <w:p w14:paraId="64EF6CCF" w14:textId="77777777" w:rsidR="00D927A6" w:rsidRPr="00D927A6" w:rsidRDefault="00D927A6" w:rsidP="00D927A6">
      <w:pPr>
        <w:spacing w:before="0" w:line="240" w:lineRule="auto"/>
        <w:ind w:right="0"/>
        <w:jc w:val="left"/>
        <w:rPr>
          <w:sz w:val="24"/>
          <w:szCs w:val="24"/>
          <w:lang w:val="en-US" w:eastAsia="en-US"/>
        </w:rPr>
      </w:pPr>
      <w:r w:rsidRPr="00D927A6">
        <w:rPr>
          <w:sz w:val="24"/>
          <w:szCs w:val="24"/>
          <w:lang w:val="en-US" w:eastAsia="en-US"/>
        </w:rPr>
        <w:pict w14:anchorId="64A78E62">
          <v:rect id="_x0000_i3697" style="width:0;height:1.5pt" o:hralign="center" o:hrstd="t" o:hr="t" fillcolor="#a0a0a0" stroked="f"/>
        </w:pict>
      </w:r>
    </w:p>
    <w:p w14:paraId="502E1D6F" w14:textId="77777777" w:rsidR="00D927A6" w:rsidRPr="00D927A6" w:rsidRDefault="00D927A6" w:rsidP="00D927A6">
      <w:pPr>
        <w:spacing w:before="100" w:beforeAutospacing="1" w:after="100" w:afterAutospacing="1" w:line="240" w:lineRule="auto"/>
        <w:ind w:right="0"/>
        <w:jc w:val="left"/>
        <w:outlineLvl w:val="1"/>
        <w:rPr>
          <w:b/>
          <w:bCs/>
          <w:sz w:val="24"/>
          <w:szCs w:val="24"/>
          <w:lang w:val="en-US" w:eastAsia="en-US"/>
        </w:rPr>
      </w:pPr>
      <w:r w:rsidRPr="00D927A6">
        <w:rPr>
          <w:b/>
          <w:bCs/>
          <w:sz w:val="24"/>
          <w:szCs w:val="24"/>
          <w:lang w:val="en-US" w:eastAsia="en-US"/>
        </w:rPr>
        <w:t>LAYER SCORES: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155"/>
        <w:gridCol w:w="634"/>
        <w:gridCol w:w="3299"/>
      </w:tblGrid>
      <w:tr w:rsidR="00D927A6" w:rsidRPr="00D927A6" w14:paraId="4D3453AB" w14:textId="77777777">
        <w:trPr>
          <w:tblHeader/>
          <w:tblCellSpacing w:w="15" w:type="dxa"/>
        </w:trPr>
        <w:tc>
          <w:tcPr>
            <w:tcW w:w="0" w:type="auto"/>
            <w:vAlign w:val="center"/>
            <w:hideMark/>
          </w:tcPr>
          <w:p w14:paraId="142C1C2B" w14:textId="77777777" w:rsidR="00D927A6" w:rsidRPr="00D927A6" w:rsidRDefault="00D927A6" w:rsidP="00D927A6">
            <w:pPr>
              <w:spacing w:before="0" w:line="240" w:lineRule="auto"/>
              <w:ind w:right="0"/>
              <w:jc w:val="center"/>
              <w:rPr>
                <w:b/>
                <w:bCs/>
                <w:sz w:val="24"/>
                <w:szCs w:val="24"/>
                <w:lang w:val="en-US" w:eastAsia="en-US"/>
              </w:rPr>
            </w:pPr>
            <w:r w:rsidRPr="00D927A6">
              <w:rPr>
                <w:b/>
                <w:bCs/>
                <w:sz w:val="24"/>
                <w:szCs w:val="24"/>
                <w:lang w:val="en-US" w:eastAsia="en-US"/>
              </w:rPr>
              <w:t>Layer</w:t>
            </w:r>
          </w:p>
        </w:tc>
        <w:tc>
          <w:tcPr>
            <w:tcW w:w="0" w:type="auto"/>
            <w:vAlign w:val="center"/>
            <w:hideMark/>
          </w:tcPr>
          <w:p w14:paraId="7B416639" w14:textId="77777777" w:rsidR="00D927A6" w:rsidRPr="00D927A6" w:rsidRDefault="00D927A6" w:rsidP="00D927A6">
            <w:pPr>
              <w:spacing w:before="0" w:line="240" w:lineRule="auto"/>
              <w:ind w:right="0"/>
              <w:jc w:val="center"/>
              <w:rPr>
                <w:b/>
                <w:bCs/>
                <w:sz w:val="24"/>
                <w:szCs w:val="24"/>
                <w:lang w:val="en-US" w:eastAsia="en-US"/>
              </w:rPr>
            </w:pPr>
            <w:r w:rsidRPr="00D927A6">
              <w:rPr>
                <w:b/>
                <w:bCs/>
                <w:sz w:val="24"/>
                <w:szCs w:val="24"/>
                <w:lang w:val="en-US" w:eastAsia="en-US"/>
              </w:rPr>
              <w:t>Score</w:t>
            </w:r>
          </w:p>
        </w:tc>
        <w:tc>
          <w:tcPr>
            <w:tcW w:w="0" w:type="auto"/>
            <w:vAlign w:val="center"/>
            <w:hideMark/>
          </w:tcPr>
          <w:p w14:paraId="16FB9949" w14:textId="77777777" w:rsidR="00D927A6" w:rsidRPr="00D927A6" w:rsidRDefault="00D927A6" w:rsidP="00D927A6">
            <w:pPr>
              <w:spacing w:before="0" w:line="240" w:lineRule="auto"/>
              <w:ind w:right="0"/>
              <w:jc w:val="center"/>
              <w:rPr>
                <w:b/>
                <w:bCs/>
                <w:sz w:val="24"/>
                <w:szCs w:val="24"/>
                <w:lang w:val="en-US" w:eastAsia="en-US"/>
              </w:rPr>
            </w:pPr>
            <w:r w:rsidRPr="00D927A6">
              <w:rPr>
                <w:b/>
                <w:bCs/>
                <w:sz w:val="24"/>
                <w:szCs w:val="24"/>
                <w:lang w:val="en-US" w:eastAsia="en-US"/>
              </w:rPr>
              <w:t>Breakdown</w:t>
            </w:r>
          </w:p>
        </w:tc>
      </w:tr>
      <w:tr w:rsidR="00D927A6" w:rsidRPr="00D927A6" w14:paraId="69F3CF1D" w14:textId="77777777">
        <w:trPr>
          <w:tblCellSpacing w:w="15" w:type="dxa"/>
        </w:trPr>
        <w:tc>
          <w:tcPr>
            <w:tcW w:w="0" w:type="auto"/>
            <w:vAlign w:val="center"/>
            <w:hideMark/>
          </w:tcPr>
          <w:p w14:paraId="6B7AB244" w14:textId="77777777" w:rsidR="00D927A6" w:rsidRPr="00D927A6" w:rsidRDefault="00D927A6" w:rsidP="00D927A6">
            <w:pPr>
              <w:spacing w:before="0" w:line="240" w:lineRule="auto"/>
              <w:ind w:right="0"/>
              <w:jc w:val="left"/>
              <w:rPr>
                <w:sz w:val="24"/>
                <w:szCs w:val="24"/>
                <w:lang w:val="en-US" w:eastAsia="en-US"/>
              </w:rPr>
            </w:pPr>
            <w:r w:rsidRPr="00D927A6">
              <w:rPr>
                <w:sz w:val="24"/>
                <w:szCs w:val="24"/>
                <w:lang w:val="en-US" w:eastAsia="en-US"/>
              </w:rPr>
              <w:t>I (Internal Integrity)</w:t>
            </w:r>
          </w:p>
        </w:tc>
        <w:tc>
          <w:tcPr>
            <w:tcW w:w="0" w:type="auto"/>
            <w:vAlign w:val="center"/>
            <w:hideMark/>
          </w:tcPr>
          <w:p w14:paraId="5D15D12A" w14:textId="77777777" w:rsidR="00D927A6" w:rsidRPr="00D927A6" w:rsidRDefault="00D927A6" w:rsidP="00D927A6">
            <w:pPr>
              <w:spacing w:before="0" w:line="240" w:lineRule="auto"/>
              <w:ind w:right="0"/>
              <w:jc w:val="left"/>
              <w:rPr>
                <w:sz w:val="24"/>
                <w:szCs w:val="24"/>
                <w:lang w:val="en-US" w:eastAsia="en-US"/>
              </w:rPr>
            </w:pPr>
            <w:r w:rsidRPr="00D927A6">
              <w:rPr>
                <w:b/>
                <w:bCs/>
                <w:sz w:val="24"/>
                <w:szCs w:val="24"/>
                <w:lang w:val="en-US" w:eastAsia="en-US"/>
              </w:rPr>
              <w:t>3 / 5</w:t>
            </w:r>
          </w:p>
        </w:tc>
        <w:tc>
          <w:tcPr>
            <w:tcW w:w="0" w:type="auto"/>
            <w:vAlign w:val="center"/>
            <w:hideMark/>
          </w:tcPr>
          <w:p w14:paraId="290618D8" w14:textId="77777777" w:rsidR="00D927A6" w:rsidRPr="00D927A6" w:rsidRDefault="00D927A6" w:rsidP="00D927A6">
            <w:pPr>
              <w:spacing w:before="0" w:line="240" w:lineRule="auto"/>
              <w:ind w:right="0"/>
              <w:jc w:val="left"/>
              <w:rPr>
                <w:sz w:val="24"/>
                <w:szCs w:val="24"/>
                <w:lang w:val="en-US" w:eastAsia="en-US"/>
              </w:rPr>
            </w:pPr>
            <w:r w:rsidRPr="00D927A6">
              <w:rPr>
                <w:sz w:val="24"/>
                <w:szCs w:val="24"/>
                <w:lang w:val="en-US" w:eastAsia="en-US"/>
              </w:rPr>
              <w:t>A1=1, A2=1, A3=0, A4=0, A5=1</w:t>
            </w:r>
          </w:p>
        </w:tc>
      </w:tr>
      <w:tr w:rsidR="00D927A6" w:rsidRPr="00D927A6" w14:paraId="673697BA" w14:textId="77777777">
        <w:trPr>
          <w:tblCellSpacing w:w="15" w:type="dxa"/>
        </w:trPr>
        <w:tc>
          <w:tcPr>
            <w:tcW w:w="0" w:type="auto"/>
            <w:vAlign w:val="center"/>
            <w:hideMark/>
          </w:tcPr>
          <w:p w14:paraId="495D71AA" w14:textId="77777777" w:rsidR="00D927A6" w:rsidRPr="00D927A6" w:rsidRDefault="00D927A6" w:rsidP="00D927A6">
            <w:pPr>
              <w:spacing w:before="0" w:line="240" w:lineRule="auto"/>
              <w:ind w:right="0"/>
              <w:jc w:val="left"/>
              <w:rPr>
                <w:sz w:val="24"/>
                <w:szCs w:val="24"/>
                <w:lang w:val="en-US" w:eastAsia="en-US"/>
              </w:rPr>
            </w:pPr>
            <w:r w:rsidRPr="00D927A6">
              <w:rPr>
                <w:sz w:val="24"/>
                <w:szCs w:val="24"/>
                <w:lang w:val="en-US" w:eastAsia="en-US"/>
              </w:rPr>
              <w:t>C (Constraint Power)</w:t>
            </w:r>
          </w:p>
        </w:tc>
        <w:tc>
          <w:tcPr>
            <w:tcW w:w="0" w:type="auto"/>
            <w:vAlign w:val="center"/>
            <w:hideMark/>
          </w:tcPr>
          <w:p w14:paraId="20DE5057" w14:textId="77777777" w:rsidR="00D927A6" w:rsidRPr="00D927A6" w:rsidRDefault="00D927A6" w:rsidP="00D927A6">
            <w:pPr>
              <w:spacing w:before="0" w:line="240" w:lineRule="auto"/>
              <w:ind w:right="0"/>
              <w:jc w:val="left"/>
              <w:rPr>
                <w:sz w:val="24"/>
                <w:szCs w:val="24"/>
                <w:lang w:val="en-US" w:eastAsia="en-US"/>
              </w:rPr>
            </w:pPr>
            <w:r w:rsidRPr="00D927A6">
              <w:rPr>
                <w:b/>
                <w:bCs/>
                <w:sz w:val="24"/>
                <w:szCs w:val="24"/>
                <w:lang w:val="en-US" w:eastAsia="en-US"/>
              </w:rPr>
              <w:t>0 / 3</w:t>
            </w:r>
          </w:p>
        </w:tc>
        <w:tc>
          <w:tcPr>
            <w:tcW w:w="0" w:type="auto"/>
            <w:vAlign w:val="center"/>
            <w:hideMark/>
          </w:tcPr>
          <w:p w14:paraId="0BBCDB52" w14:textId="77777777" w:rsidR="00D927A6" w:rsidRPr="00D927A6" w:rsidRDefault="00D927A6" w:rsidP="00D927A6">
            <w:pPr>
              <w:spacing w:before="0" w:line="240" w:lineRule="auto"/>
              <w:ind w:right="0"/>
              <w:jc w:val="left"/>
              <w:rPr>
                <w:sz w:val="24"/>
                <w:szCs w:val="24"/>
                <w:lang w:val="en-US" w:eastAsia="en-US"/>
              </w:rPr>
            </w:pPr>
            <w:r w:rsidRPr="00D927A6">
              <w:rPr>
                <w:sz w:val="24"/>
                <w:szCs w:val="24"/>
                <w:lang w:val="en-US" w:eastAsia="en-US"/>
              </w:rPr>
              <w:t>B1=0, B2=0, B3=0</w:t>
            </w:r>
          </w:p>
        </w:tc>
      </w:tr>
      <w:tr w:rsidR="00D927A6" w:rsidRPr="00D927A6" w14:paraId="56ECE5AB" w14:textId="77777777">
        <w:trPr>
          <w:tblCellSpacing w:w="15" w:type="dxa"/>
        </w:trPr>
        <w:tc>
          <w:tcPr>
            <w:tcW w:w="0" w:type="auto"/>
            <w:vAlign w:val="center"/>
            <w:hideMark/>
          </w:tcPr>
          <w:p w14:paraId="3467AA97" w14:textId="77777777" w:rsidR="00D927A6" w:rsidRPr="00D927A6" w:rsidRDefault="00D927A6" w:rsidP="00D927A6">
            <w:pPr>
              <w:spacing w:before="0" w:line="240" w:lineRule="auto"/>
              <w:ind w:right="0"/>
              <w:jc w:val="left"/>
              <w:rPr>
                <w:sz w:val="24"/>
                <w:szCs w:val="24"/>
                <w:lang w:val="en-US" w:eastAsia="en-US"/>
              </w:rPr>
            </w:pPr>
            <w:r w:rsidRPr="00D927A6">
              <w:rPr>
                <w:sz w:val="24"/>
                <w:szCs w:val="24"/>
                <w:lang w:val="en-US" w:eastAsia="en-US"/>
              </w:rPr>
              <w:t>O (Ontological Load)</w:t>
            </w:r>
          </w:p>
        </w:tc>
        <w:tc>
          <w:tcPr>
            <w:tcW w:w="0" w:type="auto"/>
            <w:vAlign w:val="center"/>
            <w:hideMark/>
          </w:tcPr>
          <w:p w14:paraId="08082B8A" w14:textId="77777777" w:rsidR="00D927A6" w:rsidRPr="00D927A6" w:rsidRDefault="00D927A6" w:rsidP="00D927A6">
            <w:pPr>
              <w:spacing w:before="0" w:line="240" w:lineRule="auto"/>
              <w:ind w:right="0"/>
              <w:jc w:val="left"/>
              <w:rPr>
                <w:sz w:val="24"/>
                <w:szCs w:val="24"/>
                <w:lang w:val="en-US" w:eastAsia="en-US"/>
              </w:rPr>
            </w:pPr>
            <w:r w:rsidRPr="00D927A6">
              <w:rPr>
                <w:b/>
                <w:bCs/>
                <w:sz w:val="24"/>
                <w:szCs w:val="24"/>
                <w:lang w:val="en-US" w:eastAsia="en-US"/>
              </w:rPr>
              <w:t>2 / 2</w:t>
            </w:r>
          </w:p>
        </w:tc>
        <w:tc>
          <w:tcPr>
            <w:tcW w:w="0" w:type="auto"/>
            <w:vAlign w:val="center"/>
            <w:hideMark/>
          </w:tcPr>
          <w:p w14:paraId="3C7B07F4" w14:textId="77777777" w:rsidR="00D927A6" w:rsidRPr="00D927A6" w:rsidRDefault="00D927A6" w:rsidP="00D927A6">
            <w:pPr>
              <w:spacing w:before="0" w:line="240" w:lineRule="auto"/>
              <w:ind w:right="0"/>
              <w:jc w:val="left"/>
              <w:rPr>
                <w:sz w:val="24"/>
                <w:szCs w:val="24"/>
                <w:lang w:val="en-US" w:eastAsia="en-US"/>
              </w:rPr>
            </w:pPr>
            <w:r w:rsidRPr="00D927A6">
              <w:rPr>
                <w:sz w:val="24"/>
                <w:szCs w:val="24"/>
                <w:lang w:val="en-US" w:eastAsia="en-US"/>
              </w:rPr>
              <w:t>C1=1, C2=1</w:t>
            </w:r>
          </w:p>
        </w:tc>
      </w:tr>
      <w:tr w:rsidR="00D927A6" w:rsidRPr="00D927A6" w14:paraId="6CDBB241" w14:textId="77777777">
        <w:trPr>
          <w:tblCellSpacing w:w="15" w:type="dxa"/>
        </w:trPr>
        <w:tc>
          <w:tcPr>
            <w:tcW w:w="0" w:type="auto"/>
            <w:vAlign w:val="center"/>
            <w:hideMark/>
          </w:tcPr>
          <w:p w14:paraId="5933BCA4" w14:textId="77777777" w:rsidR="00D927A6" w:rsidRPr="00D927A6" w:rsidRDefault="00D927A6" w:rsidP="00D927A6">
            <w:pPr>
              <w:spacing w:before="0" w:line="240" w:lineRule="auto"/>
              <w:ind w:right="0"/>
              <w:jc w:val="left"/>
              <w:rPr>
                <w:sz w:val="24"/>
                <w:szCs w:val="24"/>
                <w:lang w:val="en-US" w:eastAsia="en-US"/>
              </w:rPr>
            </w:pPr>
            <w:r w:rsidRPr="00D927A6">
              <w:rPr>
                <w:sz w:val="24"/>
                <w:szCs w:val="24"/>
                <w:lang w:val="en-US" w:eastAsia="en-US"/>
              </w:rPr>
              <w:t>N (Non-Triviality)</w:t>
            </w:r>
          </w:p>
        </w:tc>
        <w:tc>
          <w:tcPr>
            <w:tcW w:w="0" w:type="auto"/>
            <w:vAlign w:val="center"/>
            <w:hideMark/>
          </w:tcPr>
          <w:p w14:paraId="30D8D285" w14:textId="77777777" w:rsidR="00D927A6" w:rsidRPr="00D927A6" w:rsidRDefault="00D927A6" w:rsidP="00D927A6">
            <w:pPr>
              <w:spacing w:before="0" w:line="240" w:lineRule="auto"/>
              <w:ind w:right="0"/>
              <w:jc w:val="left"/>
              <w:rPr>
                <w:sz w:val="24"/>
                <w:szCs w:val="24"/>
                <w:lang w:val="en-US" w:eastAsia="en-US"/>
              </w:rPr>
            </w:pPr>
            <w:r w:rsidRPr="00D927A6">
              <w:rPr>
                <w:b/>
                <w:bCs/>
                <w:sz w:val="24"/>
                <w:szCs w:val="24"/>
                <w:lang w:val="en-US" w:eastAsia="en-US"/>
              </w:rPr>
              <w:t>0.4</w:t>
            </w:r>
          </w:p>
        </w:tc>
        <w:tc>
          <w:tcPr>
            <w:tcW w:w="0" w:type="auto"/>
            <w:vAlign w:val="center"/>
            <w:hideMark/>
          </w:tcPr>
          <w:p w14:paraId="09110439" w14:textId="77777777" w:rsidR="00D927A6" w:rsidRPr="00D927A6" w:rsidRDefault="00D927A6" w:rsidP="00D927A6">
            <w:pPr>
              <w:spacing w:before="0" w:line="240" w:lineRule="auto"/>
              <w:ind w:right="0"/>
              <w:jc w:val="left"/>
              <w:rPr>
                <w:sz w:val="24"/>
                <w:szCs w:val="24"/>
                <w:lang w:val="en-US" w:eastAsia="en-US"/>
              </w:rPr>
            </w:pPr>
            <w:r w:rsidRPr="00D927A6">
              <w:rPr>
                <w:sz w:val="24"/>
                <w:szCs w:val="24"/>
                <w:lang w:val="en-US" w:eastAsia="en-US"/>
              </w:rPr>
              <w:t>0.4 + 0.2×0</w:t>
            </w:r>
          </w:p>
        </w:tc>
      </w:tr>
    </w:tbl>
    <w:p w14:paraId="4352669E" w14:textId="77777777" w:rsidR="00D927A6" w:rsidRPr="00D927A6" w:rsidRDefault="00D927A6" w:rsidP="00D927A6">
      <w:pPr>
        <w:spacing w:before="0" w:line="240" w:lineRule="auto"/>
        <w:ind w:right="0"/>
        <w:jc w:val="left"/>
        <w:rPr>
          <w:sz w:val="24"/>
          <w:szCs w:val="24"/>
          <w:lang w:val="en-US" w:eastAsia="en-US"/>
        </w:rPr>
      </w:pPr>
      <w:r w:rsidRPr="00D927A6">
        <w:rPr>
          <w:sz w:val="24"/>
          <w:szCs w:val="24"/>
          <w:lang w:val="en-US" w:eastAsia="en-US"/>
        </w:rPr>
        <w:pict w14:anchorId="0B0E431C">
          <v:rect id="_x0000_i3698" style="width:0;height:1.5pt" o:hralign="center" o:hrstd="t" o:hr="t" fillcolor="#a0a0a0" stroked="f"/>
        </w:pict>
      </w:r>
    </w:p>
    <w:p w14:paraId="4B3790BE" w14:textId="77777777" w:rsidR="00D927A6" w:rsidRPr="00D927A6" w:rsidRDefault="00D927A6" w:rsidP="00D927A6">
      <w:pPr>
        <w:spacing w:before="100" w:beforeAutospacing="1" w:after="100" w:afterAutospacing="1" w:line="240" w:lineRule="auto"/>
        <w:ind w:right="0"/>
        <w:jc w:val="left"/>
        <w:outlineLvl w:val="1"/>
        <w:rPr>
          <w:b/>
          <w:bCs/>
          <w:sz w:val="24"/>
          <w:szCs w:val="24"/>
          <w:lang w:val="en-US" w:eastAsia="en-US"/>
        </w:rPr>
      </w:pPr>
      <w:r w:rsidRPr="00D927A6">
        <w:rPr>
          <w:b/>
          <w:bCs/>
          <w:sz w:val="24"/>
          <w:szCs w:val="24"/>
          <w:lang w:val="en-US" w:eastAsia="en-US"/>
        </w:rPr>
        <w:t>CALCULATIONS:</w:t>
      </w:r>
    </w:p>
    <w:p w14:paraId="2DB89E98" w14:textId="77777777" w:rsidR="00D927A6" w:rsidRPr="00D927A6" w:rsidRDefault="00D927A6" w:rsidP="00D927A6">
      <w:pPr>
        <w:numPr>
          <w:ilvl w:val="0"/>
          <w:numId w:val="227"/>
        </w:numPr>
        <w:spacing w:before="100" w:beforeAutospacing="1" w:after="100" w:afterAutospacing="1" w:line="240" w:lineRule="auto"/>
        <w:ind w:right="0"/>
        <w:jc w:val="left"/>
        <w:rPr>
          <w:sz w:val="24"/>
          <w:szCs w:val="24"/>
          <w:lang w:val="en-US" w:eastAsia="en-US"/>
        </w:rPr>
      </w:pPr>
      <w:r w:rsidRPr="00D927A6">
        <w:rPr>
          <w:b/>
          <w:bCs/>
          <w:sz w:val="24"/>
          <w:szCs w:val="24"/>
          <w:lang w:val="en-US" w:eastAsia="en-US"/>
        </w:rPr>
        <w:t>Non-Triviality Multiplier:</w:t>
      </w:r>
      <w:r w:rsidRPr="00D927A6">
        <w:rPr>
          <w:sz w:val="24"/>
          <w:szCs w:val="24"/>
          <w:lang w:val="en-US" w:eastAsia="en-US"/>
        </w:rPr>
        <w:br/>
        <w:t xml:space="preserve">N = 0.4 + 0.2 × 0 = </w:t>
      </w:r>
      <w:r w:rsidRPr="00D927A6">
        <w:rPr>
          <w:b/>
          <w:bCs/>
          <w:sz w:val="24"/>
          <w:szCs w:val="24"/>
          <w:lang w:val="en-US" w:eastAsia="en-US"/>
        </w:rPr>
        <w:t>0.4</w:t>
      </w:r>
    </w:p>
    <w:p w14:paraId="1EA8F155" w14:textId="77777777" w:rsidR="00D927A6" w:rsidRPr="00D927A6" w:rsidRDefault="00D927A6" w:rsidP="00D927A6">
      <w:pPr>
        <w:numPr>
          <w:ilvl w:val="0"/>
          <w:numId w:val="227"/>
        </w:numPr>
        <w:spacing w:before="100" w:beforeAutospacing="1" w:after="100" w:afterAutospacing="1" w:line="240" w:lineRule="auto"/>
        <w:ind w:right="0"/>
        <w:jc w:val="left"/>
        <w:rPr>
          <w:sz w:val="24"/>
          <w:szCs w:val="24"/>
          <w:lang w:val="en-US" w:eastAsia="en-US"/>
        </w:rPr>
      </w:pPr>
      <w:r w:rsidRPr="00D927A6">
        <w:rPr>
          <w:b/>
          <w:bCs/>
          <w:sz w:val="24"/>
          <w:szCs w:val="24"/>
          <w:lang w:val="en-US" w:eastAsia="en-US"/>
        </w:rPr>
        <w:t>Raw Score:</w:t>
      </w:r>
      <w:r w:rsidRPr="00D927A6">
        <w:rPr>
          <w:sz w:val="24"/>
          <w:szCs w:val="24"/>
          <w:lang w:val="en-US" w:eastAsia="en-US"/>
        </w:rPr>
        <w:br/>
        <w:t xml:space="preserve">2×3 + 3×0 + 4×2 = 6 + 0 + 8 = </w:t>
      </w:r>
      <w:r w:rsidRPr="00D927A6">
        <w:rPr>
          <w:b/>
          <w:bCs/>
          <w:sz w:val="24"/>
          <w:szCs w:val="24"/>
          <w:lang w:val="en-US" w:eastAsia="en-US"/>
        </w:rPr>
        <w:t>14</w:t>
      </w:r>
    </w:p>
    <w:p w14:paraId="523F01A0" w14:textId="77777777" w:rsidR="00D927A6" w:rsidRPr="00D927A6" w:rsidRDefault="00D927A6" w:rsidP="00D927A6">
      <w:pPr>
        <w:numPr>
          <w:ilvl w:val="0"/>
          <w:numId w:val="227"/>
        </w:numPr>
        <w:spacing w:before="100" w:beforeAutospacing="1" w:after="100" w:afterAutospacing="1" w:line="240" w:lineRule="auto"/>
        <w:ind w:right="0"/>
        <w:jc w:val="left"/>
        <w:rPr>
          <w:sz w:val="24"/>
          <w:szCs w:val="24"/>
          <w:lang w:val="en-US" w:eastAsia="en-US"/>
        </w:rPr>
      </w:pPr>
      <w:r w:rsidRPr="00D927A6">
        <w:rPr>
          <w:b/>
          <w:bCs/>
          <w:sz w:val="24"/>
          <w:szCs w:val="24"/>
          <w:lang w:val="en-US" w:eastAsia="en-US"/>
        </w:rPr>
        <w:t>Maximum:</w:t>
      </w:r>
      <w:r w:rsidRPr="00D927A6">
        <w:rPr>
          <w:sz w:val="24"/>
          <w:szCs w:val="24"/>
          <w:lang w:val="en-US" w:eastAsia="en-US"/>
        </w:rPr>
        <w:t xml:space="preserve"> 27</w:t>
      </w:r>
    </w:p>
    <w:p w14:paraId="562E365C" w14:textId="77777777" w:rsidR="00D927A6" w:rsidRPr="00D927A6" w:rsidRDefault="00D927A6" w:rsidP="00D927A6">
      <w:pPr>
        <w:numPr>
          <w:ilvl w:val="0"/>
          <w:numId w:val="227"/>
        </w:numPr>
        <w:spacing w:before="100" w:beforeAutospacing="1" w:after="100" w:afterAutospacing="1" w:line="240" w:lineRule="auto"/>
        <w:ind w:right="0"/>
        <w:jc w:val="left"/>
        <w:rPr>
          <w:sz w:val="24"/>
          <w:szCs w:val="24"/>
          <w:lang w:val="en-US" w:eastAsia="en-US"/>
        </w:rPr>
      </w:pPr>
      <w:r w:rsidRPr="00D927A6">
        <w:rPr>
          <w:b/>
          <w:bCs/>
          <w:sz w:val="24"/>
          <w:szCs w:val="24"/>
          <w:lang w:val="en-US" w:eastAsia="en-US"/>
        </w:rPr>
        <w:lastRenderedPageBreak/>
        <w:t>Structural Admissibility Score:</w:t>
      </w:r>
      <w:r w:rsidRPr="00D927A6">
        <w:rPr>
          <w:sz w:val="24"/>
          <w:szCs w:val="24"/>
          <w:lang w:val="en-US" w:eastAsia="en-US"/>
        </w:rPr>
        <w:br/>
        <w:t xml:space="preserve">S(T) = 0.4 × (14 / 27) ≈ </w:t>
      </w:r>
      <w:r w:rsidRPr="00D927A6">
        <w:rPr>
          <w:b/>
          <w:bCs/>
          <w:sz w:val="24"/>
          <w:szCs w:val="24"/>
          <w:lang w:val="en-US" w:eastAsia="en-US"/>
        </w:rPr>
        <w:t>0.207</w:t>
      </w:r>
    </w:p>
    <w:p w14:paraId="45E83C17" w14:textId="77777777" w:rsidR="00D927A6" w:rsidRPr="00D927A6" w:rsidRDefault="00D927A6" w:rsidP="00D927A6">
      <w:pPr>
        <w:numPr>
          <w:ilvl w:val="0"/>
          <w:numId w:val="227"/>
        </w:numPr>
        <w:spacing w:before="100" w:beforeAutospacing="1" w:after="100" w:afterAutospacing="1" w:line="240" w:lineRule="auto"/>
        <w:ind w:right="0"/>
        <w:jc w:val="left"/>
        <w:rPr>
          <w:sz w:val="24"/>
          <w:szCs w:val="24"/>
          <w:lang w:val="en-US" w:eastAsia="en-US"/>
        </w:rPr>
      </w:pPr>
      <w:r w:rsidRPr="00D927A6">
        <w:rPr>
          <w:b/>
          <w:bCs/>
          <w:sz w:val="24"/>
          <w:szCs w:val="24"/>
          <w:lang w:val="en-US" w:eastAsia="en-US"/>
        </w:rPr>
        <w:t>Final Percentage:</w:t>
      </w:r>
      <w:r w:rsidRPr="00D927A6">
        <w:rPr>
          <w:sz w:val="24"/>
          <w:szCs w:val="24"/>
          <w:lang w:val="en-US" w:eastAsia="en-US"/>
        </w:rPr>
        <w:br/>
      </w:r>
      <w:r w:rsidRPr="00D927A6">
        <w:rPr>
          <w:b/>
          <w:bCs/>
          <w:sz w:val="24"/>
          <w:szCs w:val="24"/>
          <w:lang w:val="en-US" w:eastAsia="en-US"/>
        </w:rPr>
        <w:t>S(T) ≈ 20.7%</w:t>
      </w:r>
    </w:p>
    <w:p w14:paraId="795621EF" w14:textId="77777777" w:rsidR="00D927A6" w:rsidRPr="00D927A6" w:rsidRDefault="00D927A6" w:rsidP="00D927A6">
      <w:pPr>
        <w:spacing w:before="0" w:line="240" w:lineRule="auto"/>
        <w:ind w:right="0"/>
        <w:jc w:val="left"/>
        <w:rPr>
          <w:sz w:val="24"/>
          <w:szCs w:val="24"/>
          <w:lang w:val="en-US" w:eastAsia="en-US"/>
        </w:rPr>
      </w:pPr>
      <w:r w:rsidRPr="00D927A6">
        <w:rPr>
          <w:sz w:val="24"/>
          <w:szCs w:val="24"/>
          <w:lang w:val="en-US" w:eastAsia="en-US"/>
        </w:rPr>
        <w:pict w14:anchorId="3D31462A">
          <v:rect id="_x0000_i3699" style="width:0;height:1.5pt" o:hralign="center" o:hrstd="t" o:hr="t" fillcolor="#a0a0a0" stroked="f"/>
        </w:pict>
      </w:r>
    </w:p>
    <w:p w14:paraId="7860B705" w14:textId="77777777" w:rsidR="00D927A6" w:rsidRPr="00D927A6" w:rsidRDefault="00D927A6" w:rsidP="00D927A6">
      <w:pPr>
        <w:spacing w:before="100" w:beforeAutospacing="1" w:after="100" w:afterAutospacing="1" w:line="240" w:lineRule="auto"/>
        <w:ind w:right="0"/>
        <w:jc w:val="left"/>
        <w:outlineLvl w:val="1"/>
        <w:rPr>
          <w:b/>
          <w:bCs/>
          <w:sz w:val="24"/>
          <w:szCs w:val="24"/>
          <w:lang w:val="en-US" w:eastAsia="en-US"/>
        </w:rPr>
      </w:pPr>
      <w:r w:rsidRPr="00D927A6">
        <w:rPr>
          <w:b/>
          <w:bCs/>
          <w:sz w:val="24"/>
          <w:szCs w:val="24"/>
          <w:lang w:val="en-US" w:eastAsia="en-US"/>
        </w:rPr>
        <w:t>DETAILED JUSTIFICATIONS:</w:t>
      </w:r>
    </w:p>
    <w:p w14:paraId="315A3BEB" w14:textId="77777777" w:rsidR="00D927A6" w:rsidRPr="00D927A6" w:rsidRDefault="00D927A6" w:rsidP="00D927A6">
      <w:pPr>
        <w:spacing w:before="100" w:beforeAutospacing="1" w:after="100" w:afterAutospacing="1" w:line="240" w:lineRule="auto"/>
        <w:ind w:right="0"/>
        <w:jc w:val="left"/>
        <w:outlineLvl w:val="2"/>
        <w:rPr>
          <w:b/>
          <w:bCs/>
          <w:sz w:val="24"/>
          <w:szCs w:val="24"/>
          <w:lang w:val="en-US" w:eastAsia="en-US"/>
        </w:rPr>
      </w:pPr>
      <w:r w:rsidRPr="00D927A6">
        <w:rPr>
          <w:b/>
          <w:bCs/>
          <w:i/>
          <w:iCs/>
          <w:sz w:val="24"/>
          <w:szCs w:val="24"/>
          <w:lang w:val="en-US" w:eastAsia="en-US"/>
        </w:rPr>
        <w:t>Layer I: Internal Integrity</w:t>
      </w:r>
    </w:p>
    <w:p w14:paraId="6DB97F02" w14:textId="77777777" w:rsidR="00D927A6" w:rsidRPr="00D927A6" w:rsidRDefault="00D927A6" w:rsidP="00D927A6">
      <w:pPr>
        <w:numPr>
          <w:ilvl w:val="0"/>
          <w:numId w:val="228"/>
        </w:numPr>
        <w:spacing w:before="100" w:beforeAutospacing="1" w:after="100" w:afterAutospacing="1" w:line="240" w:lineRule="auto"/>
        <w:ind w:right="0"/>
        <w:jc w:val="left"/>
        <w:rPr>
          <w:sz w:val="24"/>
          <w:szCs w:val="24"/>
          <w:lang w:val="en-US" w:eastAsia="en-US"/>
        </w:rPr>
      </w:pPr>
      <w:r w:rsidRPr="00D927A6">
        <w:rPr>
          <w:b/>
          <w:bCs/>
          <w:sz w:val="24"/>
          <w:szCs w:val="24"/>
          <w:lang w:val="en-US" w:eastAsia="en-US"/>
        </w:rPr>
        <w:t>A1 (Logical Consistency):</w:t>
      </w:r>
      <w:r w:rsidRPr="00D927A6">
        <w:rPr>
          <w:sz w:val="24"/>
          <w:szCs w:val="24"/>
          <w:lang w:val="en-US" w:eastAsia="en-US"/>
        </w:rPr>
        <w:br/>
        <w:t>The hypothesis is logically consistent: extraterrestrial transport of microorganisms does not violate known physical laws in principle.</w:t>
      </w:r>
    </w:p>
    <w:p w14:paraId="004A6B5D" w14:textId="77777777" w:rsidR="00D927A6" w:rsidRPr="00D927A6" w:rsidRDefault="00D927A6" w:rsidP="00D927A6">
      <w:pPr>
        <w:numPr>
          <w:ilvl w:val="0"/>
          <w:numId w:val="228"/>
        </w:numPr>
        <w:spacing w:before="100" w:beforeAutospacing="1" w:after="100" w:afterAutospacing="1" w:line="240" w:lineRule="auto"/>
        <w:ind w:right="0"/>
        <w:jc w:val="left"/>
        <w:rPr>
          <w:sz w:val="24"/>
          <w:szCs w:val="24"/>
          <w:lang w:val="en-US" w:eastAsia="en-US"/>
        </w:rPr>
      </w:pPr>
      <w:r w:rsidRPr="00D927A6">
        <w:rPr>
          <w:b/>
          <w:bCs/>
          <w:sz w:val="24"/>
          <w:szCs w:val="24"/>
          <w:lang w:val="en-US" w:eastAsia="en-US"/>
        </w:rPr>
        <w:t>A2 (Conceptual Clarity):</w:t>
      </w:r>
      <w:r w:rsidRPr="00D927A6">
        <w:rPr>
          <w:sz w:val="24"/>
          <w:szCs w:val="24"/>
          <w:lang w:val="en-US" w:eastAsia="en-US"/>
        </w:rPr>
        <w:br/>
        <w:t>Core terms—</w:t>
      </w:r>
      <w:r w:rsidRPr="00D927A6">
        <w:rPr>
          <w:i/>
          <w:iCs/>
          <w:sz w:val="24"/>
          <w:szCs w:val="24"/>
          <w:lang w:val="en-US" w:eastAsia="en-US"/>
        </w:rPr>
        <w:t>life</w:t>
      </w:r>
      <w:r w:rsidRPr="00D927A6">
        <w:rPr>
          <w:sz w:val="24"/>
          <w:szCs w:val="24"/>
          <w:lang w:val="en-US" w:eastAsia="en-US"/>
        </w:rPr>
        <w:t xml:space="preserve">, </w:t>
      </w:r>
      <w:r w:rsidRPr="00D927A6">
        <w:rPr>
          <w:i/>
          <w:iCs/>
          <w:sz w:val="24"/>
          <w:szCs w:val="24"/>
          <w:lang w:val="en-US" w:eastAsia="en-US"/>
        </w:rPr>
        <w:t>microorganism</w:t>
      </w:r>
      <w:r w:rsidRPr="00D927A6">
        <w:rPr>
          <w:sz w:val="24"/>
          <w:szCs w:val="24"/>
          <w:lang w:val="en-US" w:eastAsia="en-US"/>
        </w:rPr>
        <w:t xml:space="preserve">, </w:t>
      </w:r>
      <w:r w:rsidRPr="00D927A6">
        <w:rPr>
          <w:i/>
          <w:iCs/>
          <w:sz w:val="24"/>
          <w:szCs w:val="24"/>
          <w:lang w:val="en-US" w:eastAsia="en-US"/>
        </w:rPr>
        <w:t>transfer</w:t>
      </w:r>
      <w:r w:rsidRPr="00D927A6">
        <w:rPr>
          <w:sz w:val="24"/>
          <w:szCs w:val="24"/>
          <w:lang w:val="en-US" w:eastAsia="en-US"/>
        </w:rPr>
        <w:t xml:space="preserve">, </w:t>
      </w:r>
      <w:r w:rsidRPr="00D927A6">
        <w:rPr>
          <w:i/>
          <w:iCs/>
          <w:sz w:val="24"/>
          <w:szCs w:val="24"/>
          <w:lang w:val="en-US" w:eastAsia="en-US"/>
        </w:rPr>
        <w:t>seeding</w:t>
      </w:r>
      <w:r w:rsidRPr="00D927A6">
        <w:rPr>
          <w:sz w:val="24"/>
          <w:szCs w:val="24"/>
          <w:lang w:val="en-US" w:eastAsia="en-US"/>
        </w:rPr>
        <w:t>—are reasonably clear at a descriptive level.</w:t>
      </w:r>
    </w:p>
    <w:p w14:paraId="4205772C" w14:textId="77777777" w:rsidR="00D927A6" w:rsidRPr="00D927A6" w:rsidRDefault="00D927A6" w:rsidP="00D927A6">
      <w:pPr>
        <w:numPr>
          <w:ilvl w:val="0"/>
          <w:numId w:val="228"/>
        </w:numPr>
        <w:spacing w:before="100" w:beforeAutospacing="1" w:after="100" w:afterAutospacing="1" w:line="240" w:lineRule="auto"/>
        <w:ind w:right="0"/>
        <w:jc w:val="left"/>
        <w:rPr>
          <w:sz w:val="24"/>
          <w:szCs w:val="24"/>
          <w:lang w:val="en-US" w:eastAsia="en-US"/>
        </w:rPr>
      </w:pPr>
      <w:r w:rsidRPr="00D927A6">
        <w:rPr>
          <w:b/>
          <w:bCs/>
          <w:sz w:val="24"/>
          <w:szCs w:val="24"/>
          <w:lang w:val="en-US" w:eastAsia="en-US"/>
        </w:rPr>
        <w:t>A3 (Application Reproducibility):</w:t>
      </w:r>
      <w:r w:rsidRPr="00D927A6">
        <w:rPr>
          <w:sz w:val="24"/>
          <w:szCs w:val="24"/>
          <w:lang w:val="en-US" w:eastAsia="en-US"/>
        </w:rPr>
        <w:br/>
      </w:r>
      <w:r w:rsidRPr="00D927A6">
        <w:rPr>
          <w:b/>
          <w:bCs/>
          <w:sz w:val="24"/>
          <w:szCs w:val="24"/>
          <w:lang w:val="en-US" w:eastAsia="en-US"/>
        </w:rPr>
        <w:t>Fails</w:t>
      </w:r>
      <w:r w:rsidRPr="00D927A6">
        <w:rPr>
          <w:sz w:val="24"/>
          <w:szCs w:val="24"/>
          <w:lang w:val="en-US" w:eastAsia="en-US"/>
        </w:rPr>
        <w:t>: Given the same biological and geological data, researchers cannot deterministically infer whether life originated locally or was imported.</w:t>
      </w:r>
    </w:p>
    <w:p w14:paraId="66B9A927" w14:textId="77777777" w:rsidR="00D927A6" w:rsidRPr="00D927A6" w:rsidRDefault="00D927A6" w:rsidP="00D927A6">
      <w:pPr>
        <w:numPr>
          <w:ilvl w:val="0"/>
          <w:numId w:val="228"/>
        </w:numPr>
        <w:spacing w:before="100" w:beforeAutospacing="1" w:after="100" w:afterAutospacing="1" w:line="240" w:lineRule="auto"/>
        <w:ind w:right="0"/>
        <w:jc w:val="left"/>
        <w:rPr>
          <w:sz w:val="24"/>
          <w:szCs w:val="24"/>
          <w:lang w:val="en-US" w:eastAsia="en-US"/>
        </w:rPr>
      </w:pPr>
      <w:r w:rsidRPr="00D927A6">
        <w:rPr>
          <w:b/>
          <w:bCs/>
          <w:sz w:val="24"/>
          <w:szCs w:val="24"/>
          <w:lang w:val="en-US" w:eastAsia="en-US"/>
        </w:rPr>
        <w:t>A4 (Absence of Ad Hoc Elements):</w:t>
      </w:r>
      <w:r w:rsidRPr="00D927A6">
        <w:rPr>
          <w:sz w:val="24"/>
          <w:szCs w:val="24"/>
          <w:lang w:val="en-US" w:eastAsia="en-US"/>
        </w:rPr>
        <w:br/>
      </w:r>
      <w:r w:rsidRPr="00D927A6">
        <w:rPr>
          <w:b/>
          <w:bCs/>
          <w:sz w:val="24"/>
          <w:szCs w:val="24"/>
          <w:lang w:val="en-US" w:eastAsia="en-US"/>
        </w:rPr>
        <w:t>Fails</w:t>
      </w:r>
      <w:r w:rsidRPr="00D927A6">
        <w:rPr>
          <w:sz w:val="24"/>
          <w:szCs w:val="24"/>
          <w:lang w:val="en-US" w:eastAsia="en-US"/>
        </w:rPr>
        <w:t>: Panspermia is often invoked specifically to bypass unresolved problems in abiogenesis, functioning as a displacement rather than an explanation.</w:t>
      </w:r>
    </w:p>
    <w:p w14:paraId="7B9B210B" w14:textId="77777777" w:rsidR="00D927A6" w:rsidRPr="00D927A6" w:rsidRDefault="00D927A6" w:rsidP="00D927A6">
      <w:pPr>
        <w:numPr>
          <w:ilvl w:val="0"/>
          <w:numId w:val="228"/>
        </w:numPr>
        <w:spacing w:before="100" w:beforeAutospacing="1" w:after="100" w:afterAutospacing="1" w:line="240" w:lineRule="auto"/>
        <w:ind w:right="0"/>
        <w:jc w:val="left"/>
        <w:rPr>
          <w:sz w:val="24"/>
          <w:szCs w:val="24"/>
          <w:lang w:val="en-US" w:eastAsia="en-US"/>
        </w:rPr>
      </w:pPr>
      <w:r w:rsidRPr="00D927A6">
        <w:rPr>
          <w:b/>
          <w:bCs/>
          <w:sz w:val="24"/>
          <w:szCs w:val="24"/>
          <w:lang w:val="en-US" w:eastAsia="en-US"/>
        </w:rPr>
        <w:t>A5 (Explicit Domain Specification):</w:t>
      </w:r>
      <w:r w:rsidRPr="00D927A6">
        <w:rPr>
          <w:sz w:val="24"/>
          <w:szCs w:val="24"/>
          <w:lang w:val="en-US" w:eastAsia="en-US"/>
        </w:rPr>
        <w:br/>
        <w:t xml:space="preserve">The theory clearly limits itself to the </w:t>
      </w:r>
      <w:r w:rsidRPr="00D927A6">
        <w:rPr>
          <w:i/>
          <w:iCs/>
          <w:sz w:val="24"/>
          <w:szCs w:val="24"/>
          <w:lang w:val="en-US" w:eastAsia="en-US"/>
        </w:rPr>
        <w:t>location</w:t>
      </w:r>
      <w:r w:rsidRPr="00D927A6">
        <w:rPr>
          <w:sz w:val="24"/>
          <w:szCs w:val="24"/>
          <w:lang w:val="en-US" w:eastAsia="en-US"/>
        </w:rPr>
        <w:t xml:space="preserve"> of life’s origin, not its biochemical mechanism.</w:t>
      </w:r>
    </w:p>
    <w:p w14:paraId="094FA813" w14:textId="77777777" w:rsidR="00D927A6" w:rsidRPr="00D927A6" w:rsidRDefault="00D927A6" w:rsidP="00D927A6">
      <w:pPr>
        <w:spacing w:before="0" w:line="240" w:lineRule="auto"/>
        <w:ind w:right="0"/>
        <w:jc w:val="left"/>
        <w:rPr>
          <w:sz w:val="24"/>
          <w:szCs w:val="24"/>
          <w:lang w:val="en-US" w:eastAsia="en-US"/>
        </w:rPr>
      </w:pPr>
      <w:r w:rsidRPr="00D927A6">
        <w:rPr>
          <w:sz w:val="24"/>
          <w:szCs w:val="24"/>
          <w:lang w:val="en-US" w:eastAsia="en-US"/>
        </w:rPr>
        <w:pict w14:anchorId="265D8D8E">
          <v:rect id="_x0000_i3700" style="width:0;height:1.5pt" o:hralign="center" o:hrstd="t" o:hr="t" fillcolor="#a0a0a0" stroked="f"/>
        </w:pict>
      </w:r>
    </w:p>
    <w:p w14:paraId="4FEF84CB" w14:textId="77777777" w:rsidR="00D927A6" w:rsidRPr="00D927A6" w:rsidRDefault="00D927A6" w:rsidP="00D927A6">
      <w:pPr>
        <w:spacing w:before="100" w:beforeAutospacing="1" w:after="100" w:afterAutospacing="1" w:line="240" w:lineRule="auto"/>
        <w:ind w:right="0"/>
        <w:jc w:val="left"/>
        <w:outlineLvl w:val="2"/>
        <w:rPr>
          <w:b/>
          <w:bCs/>
          <w:sz w:val="24"/>
          <w:szCs w:val="24"/>
          <w:lang w:val="en-US" w:eastAsia="en-US"/>
        </w:rPr>
      </w:pPr>
      <w:r w:rsidRPr="00D927A6">
        <w:rPr>
          <w:b/>
          <w:bCs/>
          <w:i/>
          <w:iCs/>
          <w:sz w:val="24"/>
          <w:szCs w:val="24"/>
          <w:lang w:val="en-US" w:eastAsia="en-US"/>
        </w:rPr>
        <w:t>Layer C: Constraint Power</w:t>
      </w:r>
    </w:p>
    <w:p w14:paraId="32C639D0" w14:textId="77777777" w:rsidR="00D927A6" w:rsidRPr="00D927A6" w:rsidRDefault="00D927A6" w:rsidP="00D927A6">
      <w:pPr>
        <w:numPr>
          <w:ilvl w:val="0"/>
          <w:numId w:val="229"/>
        </w:numPr>
        <w:spacing w:before="100" w:beforeAutospacing="1" w:after="100" w:afterAutospacing="1" w:line="240" w:lineRule="auto"/>
        <w:ind w:right="0"/>
        <w:jc w:val="left"/>
        <w:rPr>
          <w:sz w:val="24"/>
          <w:szCs w:val="24"/>
          <w:lang w:val="en-US" w:eastAsia="en-US"/>
        </w:rPr>
      </w:pPr>
      <w:r w:rsidRPr="00D927A6">
        <w:rPr>
          <w:b/>
          <w:bCs/>
          <w:sz w:val="24"/>
          <w:szCs w:val="24"/>
          <w:lang w:val="en-US" w:eastAsia="en-US"/>
        </w:rPr>
        <w:t>B1 (Model Exclusion):</w:t>
      </w:r>
      <w:r w:rsidRPr="00D927A6">
        <w:rPr>
          <w:sz w:val="24"/>
          <w:szCs w:val="24"/>
          <w:lang w:val="en-US" w:eastAsia="en-US"/>
        </w:rPr>
        <w:br/>
      </w:r>
      <w:r w:rsidRPr="00D927A6">
        <w:rPr>
          <w:b/>
          <w:bCs/>
          <w:sz w:val="24"/>
          <w:szCs w:val="24"/>
          <w:lang w:val="en-US" w:eastAsia="en-US"/>
        </w:rPr>
        <w:t>Fails</w:t>
      </w:r>
      <w:r w:rsidRPr="00D927A6">
        <w:rPr>
          <w:sz w:val="24"/>
          <w:szCs w:val="24"/>
          <w:lang w:val="en-US" w:eastAsia="en-US"/>
        </w:rPr>
        <w:t xml:space="preserve">: Panspermia excludes no coherent origin-of-life </w:t>
      </w:r>
      <w:r w:rsidRPr="00D927A6">
        <w:rPr>
          <w:sz w:val="24"/>
          <w:szCs w:val="24"/>
          <w:lang w:val="en-US" w:eastAsia="en-US"/>
        </w:rPr>
        <w:lastRenderedPageBreak/>
        <w:t>model; it is compatible with all abiogenesis scenarios occurring elsewhere.</w:t>
      </w:r>
    </w:p>
    <w:p w14:paraId="79A4A0C6" w14:textId="77777777" w:rsidR="00D927A6" w:rsidRPr="00D927A6" w:rsidRDefault="00D927A6" w:rsidP="00D927A6">
      <w:pPr>
        <w:numPr>
          <w:ilvl w:val="0"/>
          <w:numId w:val="229"/>
        </w:numPr>
        <w:spacing w:before="100" w:beforeAutospacing="1" w:after="100" w:afterAutospacing="1" w:line="240" w:lineRule="auto"/>
        <w:ind w:right="0"/>
        <w:jc w:val="left"/>
        <w:rPr>
          <w:sz w:val="24"/>
          <w:szCs w:val="24"/>
          <w:lang w:val="en-US" w:eastAsia="en-US"/>
        </w:rPr>
      </w:pPr>
      <w:r w:rsidRPr="00D927A6">
        <w:rPr>
          <w:b/>
          <w:bCs/>
          <w:sz w:val="24"/>
          <w:szCs w:val="24"/>
          <w:lang w:val="en-US" w:eastAsia="en-US"/>
        </w:rPr>
        <w:t>B2 (Non-Definitional Exclusion):</w:t>
      </w:r>
      <w:r w:rsidRPr="00D927A6">
        <w:rPr>
          <w:sz w:val="24"/>
          <w:szCs w:val="24"/>
          <w:lang w:val="en-US" w:eastAsia="en-US"/>
        </w:rPr>
        <w:br/>
      </w:r>
      <w:r w:rsidRPr="00D927A6">
        <w:rPr>
          <w:b/>
          <w:bCs/>
          <w:sz w:val="24"/>
          <w:szCs w:val="24"/>
          <w:lang w:val="en-US" w:eastAsia="en-US"/>
        </w:rPr>
        <w:t>Fails</w:t>
      </w:r>
      <w:r w:rsidRPr="00D927A6">
        <w:rPr>
          <w:sz w:val="24"/>
          <w:szCs w:val="24"/>
          <w:lang w:val="en-US" w:eastAsia="en-US"/>
        </w:rPr>
        <w:t>: Any apparent exclusions follow only from stipulating extraterrestrial origin, not from unavoidable theoretical consequences.</w:t>
      </w:r>
    </w:p>
    <w:p w14:paraId="3BB8BF52" w14:textId="77777777" w:rsidR="00D927A6" w:rsidRPr="00D927A6" w:rsidRDefault="00D927A6" w:rsidP="00D927A6">
      <w:pPr>
        <w:numPr>
          <w:ilvl w:val="0"/>
          <w:numId w:val="229"/>
        </w:numPr>
        <w:spacing w:before="100" w:beforeAutospacing="1" w:after="100" w:afterAutospacing="1" w:line="240" w:lineRule="auto"/>
        <w:ind w:right="0"/>
        <w:jc w:val="left"/>
        <w:rPr>
          <w:sz w:val="24"/>
          <w:szCs w:val="24"/>
          <w:lang w:val="en-US" w:eastAsia="en-US"/>
        </w:rPr>
      </w:pPr>
      <w:r w:rsidRPr="00D927A6">
        <w:rPr>
          <w:b/>
          <w:bCs/>
          <w:sz w:val="24"/>
          <w:szCs w:val="24"/>
          <w:lang w:val="en-US" w:eastAsia="en-US"/>
        </w:rPr>
        <w:t>B3 (Non-Trivial Exclusion):</w:t>
      </w:r>
      <w:r w:rsidRPr="00D927A6">
        <w:rPr>
          <w:sz w:val="24"/>
          <w:szCs w:val="24"/>
          <w:lang w:val="en-US" w:eastAsia="en-US"/>
        </w:rPr>
        <w:br/>
      </w:r>
      <w:r w:rsidRPr="00D927A6">
        <w:rPr>
          <w:b/>
          <w:bCs/>
          <w:sz w:val="24"/>
          <w:szCs w:val="24"/>
          <w:lang w:val="en-US" w:eastAsia="en-US"/>
        </w:rPr>
        <w:t>Fails</w:t>
      </w:r>
      <w:r w:rsidRPr="00D927A6">
        <w:rPr>
          <w:sz w:val="24"/>
          <w:szCs w:val="24"/>
          <w:lang w:val="en-US" w:eastAsia="en-US"/>
        </w:rPr>
        <w:t>: The theory forbids no empirically coherent world, including purely terrestrial abiogenesis.</w:t>
      </w:r>
    </w:p>
    <w:p w14:paraId="39907C24" w14:textId="77777777" w:rsidR="00D927A6" w:rsidRPr="00D927A6" w:rsidRDefault="00D927A6" w:rsidP="00D927A6">
      <w:pPr>
        <w:spacing w:before="0" w:line="240" w:lineRule="auto"/>
        <w:ind w:right="0"/>
        <w:jc w:val="left"/>
        <w:rPr>
          <w:sz w:val="24"/>
          <w:szCs w:val="24"/>
          <w:lang w:val="en-US" w:eastAsia="en-US"/>
        </w:rPr>
      </w:pPr>
      <w:r w:rsidRPr="00D927A6">
        <w:rPr>
          <w:sz w:val="24"/>
          <w:szCs w:val="24"/>
          <w:lang w:val="en-US" w:eastAsia="en-US"/>
        </w:rPr>
        <w:pict w14:anchorId="6E0C4152">
          <v:rect id="_x0000_i3701" style="width:0;height:1.5pt" o:hralign="center" o:hrstd="t" o:hr="t" fillcolor="#a0a0a0" stroked="f"/>
        </w:pict>
      </w:r>
    </w:p>
    <w:p w14:paraId="76F73243" w14:textId="77777777" w:rsidR="00D927A6" w:rsidRPr="00D927A6" w:rsidRDefault="00D927A6" w:rsidP="00D927A6">
      <w:pPr>
        <w:spacing w:before="100" w:beforeAutospacing="1" w:after="100" w:afterAutospacing="1" w:line="240" w:lineRule="auto"/>
        <w:ind w:right="0"/>
        <w:jc w:val="left"/>
        <w:outlineLvl w:val="2"/>
        <w:rPr>
          <w:b/>
          <w:bCs/>
          <w:sz w:val="24"/>
          <w:szCs w:val="24"/>
          <w:lang w:val="en-US" w:eastAsia="en-US"/>
        </w:rPr>
      </w:pPr>
      <w:r w:rsidRPr="00D927A6">
        <w:rPr>
          <w:b/>
          <w:bCs/>
          <w:i/>
          <w:iCs/>
          <w:sz w:val="24"/>
          <w:szCs w:val="24"/>
          <w:lang w:val="en-US" w:eastAsia="en-US"/>
        </w:rPr>
        <w:t>Layer O: Ontological Load</w:t>
      </w:r>
    </w:p>
    <w:p w14:paraId="04503598" w14:textId="77777777" w:rsidR="00D927A6" w:rsidRPr="00D927A6" w:rsidRDefault="00D927A6" w:rsidP="00D927A6">
      <w:pPr>
        <w:numPr>
          <w:ilvl w:val="0"/>
          <w:numId w:val="230"/>
        </w:numPr>
        <w:spacing w:before="100" w:beforeAutospacing="1" w:after="100" w:afterAutospacing="1" w:line="240" w:lineRule="auto"/>
        <w:ind w:right="0"/>
        <w:jc w:val="left"/>
        <w:rPr>
          <w:sz w:val="24"/>
          <w:szCs w:val="24"/>
          <w:lang w:val="en-US" w:eastAsia="en-US"/>
        </w:rPr>
      </w:pPr>
      <w:r w:rsidRPr="00D927A6">
        <w:rPr>
          <w:b/>
          <w:bCs/>
          <w:sz w:val="24"/>
          <w:szCs w:val="24"/>
          <w:lang w:val="en-US" w:eastAsia="en-US"/>
        </w:rPr>
        <w:t>C1 (World-Directed Claims):</w:t>
      </w:r>
      <w:r w:rsidRPr="00D927A6">
        <w:rPr>
          <w:sz w:val="24"/>
          <w:szCs w:val="24"/>
          <w:lang w:val="en-US" w:eastAsia="en-US"/>
        </w:rPr>
        <w:br/>
        <w:t>The theory makes a strong claim about real historical events involving extraterrestrial life interacting with Earth.</w:t>
      </w:r>
    </w:p>
    <w:p w14:paraId="1424C86F" w14:textId="77777777" w:rsidR="00D927A6" w:rsidRPr="00D927A6" w:rsidRDefault="00D927A6" w:rsidP="00D927A6">
      <w:pPr>
        <w:numPr>
          <w:ilvl w:val="0"/>
          <w:numId w:val="230"/>
        </w:numPr>
        <w:spacing w:before="100" w:beforeAutospacing="1" w:after="100" w:afterAutospacing="1" w:line="240" w:lineRule="auto"/>
        <w:ind w:right="0"/>
        <w:jc w:val="left"/>
        <w:rPr>
          <w:sz w:val="24"/>
          <w:szCs w:val="24"/>
          <w:lang w:val="en-US" w:eastAsia="en-US"/>
        </w:rPr>
      </w:pPr>
      <w:r w:rsidRPr="00D927A6">
        <w:rPr>
          <w:b/>
          <w:bCs/>
          <w:sz w:val="24"/>
          <w:szCs w:val="24"/>
          <w:lang w:val="en-US" w:eastAsia="en-US"/>
        </w:rPr>
        <w:t>C2 (Modal Constraint):</w:t>
      </w:r>
      <w:r w:rsidRPr="00D927A6">
        <w:rPr>
          <w:sz w:val="24"/>
          <w:szCs w:val="24"/>
          <w:lang w:val="en-US" w:eastAsia="en-US"/>
        </w:rPr>
        <w:br/>
        <w:t>It rules out coherent worlds in which life necessarily originates independently on Earth.</w:t>
      </w:r>
    </w:p>
    <w:p w14:paraId="622A1759" w14:textId="77777777" w:rsidR="00D927A6" w:rsidRPr="00D927A6" w:rsidRDefault="00D927A6" w:rsidP="00D927A6">
      <w:pPr>
        <w:spacing w:before="0" w:line="240" w:lineRule="auto"/>
        <w:ind w:right="0"/>
        <w:jc w:val="left"/>
        <w:rPr>
          <w:sz w:val="24"/>
          <w:szCs w:val="24"/>
          <w:lang w:val="en-US" w:eastAsia="en-US"/>
        </w:rPr>
      </w:pPr>
      <w:r w:rsidRPr="00D927A6">
        <w:rPr>
          <w:sz w:val="24"/>
          <w:szCs w:val="24"/>
          <w:lang w:val="en-US" w:eastAsia="en-US"/>
        </w:rPr>
        <w:pict w14:anchorId="6732E497">
          <v:rect id="_x0000_i3702" style="width:0;height:1.5pt" o:hralign="center" o:hrstd="t" o:hr="t" fillcolor="#a0a0a0" stroked="f"/>
        </w:pict>
      </w:r>
    </w:p>
    <w:p w14:paraId="03CEA70C" w14:textId="77777777" w:rsidR="00D927A6" w:rsidRPr="00D927A6" w:rsidRDefault="00D927A6" w:rsidP="00D927A6">
      <w:pPr>
        <w:spacing w:before="100" w:beforeAutospacing="1" w:after="100" w:afterAutospacing="1" w:line="240" w:lineRule="auto"/>
        <w:ind w:right="0"/>
        <w:jc w:val="left"/>
        <w:outlineLvl w:val="1"/>
        <w:rPr>
          <w:b/>
          <w:bCs/>
          <w:sz w:val="24"/>
          <w:szCs w:val="24"/>
          <w:lang w:val="en-US" w:eastAsia="en-US"/>
        </w:rPr>
      </w:pPr>
      <w:r w:rsidRPr="00D927A6">
        <w:rPr>
          <w:b/>
          <w:bCs/>
          <w:sz w:val="24"/>
          <w:szCs w:val="24"/>
          <w:lang w:val="en-US" w:eastAsia="en-US"/>
        </w:rPr>
        <w:t>IDENTIFIED WEAKNESSES:</w:t>
      </w:r>
    </w:p>
    <w:p w14:paraId="29EB388C" w14:textId="77777777" w:rsidR="00D927A6" w:rsidRPr="00D927A6" w:rsidRDefault="00D927A6" w:rsidP="00D927A6">
      <w:pPr>
        <w:numPr>
          <w:ilvl w:val="0"/>
          <w:numId w:val="231"/>
        </w:numPr>
        <w:spacing w:before="100" w:beforeAutospacing="1" w:after="100" w:afterAutospacing="1" w:line="240" w:lineRule="auto"/>
        <w:ind w:right="0"/>
        <w:jc w:val="left"/>
        <w:rPr>
          <w:sz w:val="24"/>
          <w:szCs w:val="24"/>
          <w:lang w:val="en-US" w:eastAsia="en-US"/>
        </w:rPr>
      </w:pPr>
      <w:r w:rsidRPr="00D927A6">
        <w:rPr>
          <w:b/>
          <w:bCs/>
          <w:sz w:val="24"/>
          <w:szCs w:val="24"/>
          <w:lang w:val="en-US" w:eastAsia="en-US"/>
        </w:rPr>
        <w:t>Zero Explanatory Closure:</w:t>
      </w:r>
      <w:r w:rsidRPr="00D927A6">
        <w:rPr>
          <w:sz w:val="24"/>
          <w:szCs w:val="24"/>
          <w:lang w:val="en-US" w:eastAsia="en-US"/>
        </w:rPr>
        <w:t xml:space="preserve"> The theory does not explain the origin of life, only relocates it.</w:t>
      </w:r>
    </w:p>
    <w:p w14:paraId="3FE52DBF" w14:textId="77777777" w:rsidR="00D927A6" w:rsidRPr="00D927A6" w:rsidRDefault="00D927A6" w:rsidP="00D927A6">
      <w:pPr>
        <w:numPr>
          <w:ilvl w:val="0"/>
          <w:numId w:val="231"/>
        </w:numPr>
        <w:spacing w:before="100" w:beforeAutospacing="1" w:after="100" w:afterAutospacing="1" w:line="240" w:lineRule="auto"/>
        <w:ind w:right="0"/>
        <w:jc w:val="left"/>
        <w:rPr>
          <w:sz w:val="24"/>
          <w:szCs w:val="24"/>
          <w:lang w:val="en-US" w:eastAsia="en-US"/>
        </w:rPr>
      </w:pPr>
      <w:r w:rsidRPr="00D927A6">
        <w:rPr>
          <w:b/>
          <w:bCs/>
          <w:sz w:val="24"/>
          <w:szCs w:val="24"/>
          <w:lang w:val="en-US" w:eastAsia="en-US"/>
        </w:rPr>
        <w:t>No Unique Predictions:</w:t>
      </w:r>
      <w:r w:rsidRPr="00D927A6">
        <w:rPr>
          <w:sz w:val="24"/>
          <w:szCs w:val="24"/>
          <w:lang w:val="en-US" w:eastAsia="en-US"/>
        </w:rPr>
        <w:t xml:space="preserve"> Observational signatures (e.g., extremophiles, meteorite organics) are equally compatible with terrestrial origin.</w:t>
      </w:r>
    </w:p>
    <w:p w14:paraId="5618DEE3" w14:textId="77777777" w:rsidR="00D927A6" w:rsidRPr="00D927A6" w:rsidRDefault="00D927A6" w:rsidP="00D927A6">
      <w:pPr>
        <w:numPr>
          <w:ilvl w:val="0"/>
          <w:numId w:val="231"/>
        </w:numPr>
        <w:spacing w:before="100" w:beforeAutospacing="1" w:after="100" w:afterAutospacing="1" w:line="240" w:lineRule="auto"/>
        <w:ind w:right="0"/>
        <w:jc w:val="left"/>
        <w:rPr>
          <w:sz w:val="24"/>
          <w:szCs w:val="24"/>
          <w:lang w:val="en-US" w:eastAsia="en-US"/>
        </w:rPr>
      </w:pPr>
      <w:r w:rsidRPr="00D927A6">
        <w:rPr>
          <w:b/>
          <w:bCs/>
          <w:sz w:val="24"/>
          <w:szCs w:val="24"/>
          <w:lang w:val="en-US" w:eastAsia="en-US"/>
        </w:rPr>
        <w:t>Ad Hoc Motivation (A4):</w:t>
      </w:r>
      <w:r w:rsidRPr="00D927A6">
        <w:rPr>
          <w:sz w:val="24"/>
          <w:szCs w:val="24"/>
          <w:lang w:val="en-US" w:eastAsia="en-US"/>
        </w:rPr>
        <w:t xml:space="preserve"> Often motivated by dissatisfaction with abiogenesis rather than independent necessity.</w:t>
      </w:r>
    </w:p>
    <w:p w14:paraId="132B96E4" w14:textId="77777777" w:rsidR="00D927A6" w:rsidRPr="00D927A6" w:rsidRDefault="00D927A6" w:rsidP="00D927A6">
      <w:pPr>
        <w:numPr>
          <w:ilvl w:val="0"/>
          <w:numId w:val="231"/>
        </w:numPr>
        <w:spacing w:before="100" w:beforeAutospacing="1" w:after="100" w:afterAutospacing="1" w:line="240" w:lineRule="auto"/>
        <w:ind w:right="0"/>
        <w:jc w:val="left"/>
        <w:rPr>
          <w:sz w:val="24"/>
          <w:szCs w:val="24"/>
          <w:lang w:val="en-US" w:eastAsia="en-US"/>
        </w:rPr>
      </w:pPr>
      <w:r w:rsidRPr="00D927A6">
        <w:rPr>
          <w:b/>
          <w:bCs/>
          <w:sz w:val="24"/>
          <w:szCs w:val="24"/>
          <w:lang w:val="en-US" w:eastAsia="en-US"/>
        </w:rPr>
        <w:t>No Constraint Power (C):</w:t>
      </w:r>
      <w:r w:rsidRPr="00D927A6">
        <w:rPr>
          <w:sz w:val="24"/>
          <w:szCs w:val="24"/>
          <w:lang w:val="en-US" w:eastAsia="en-US"/>
        </w:rPr>
        <w:t xml:space="preserve"> The hypothesis forbids nothing and predicts nothing uniquely.</w:t>
      </w:r>
    </w:p>
    <w:p w14:paraId="0A4855F0" w14:textId="77777777" w:rsidR="00D927A6" w:rsidRPr="00D927A6" w:rsidRDefault="00D927A6" w:rsidP="00D927A6">
      <w:pPr>
        <w:numPr>
          <w:ilvl w:val="0"/>
          <w:numId w:val="231"/>
        </w:numPr>
        <w:spacing w:before="100" w:beforeAutospacing="1" w:after="100" w:afterAutospacing="1" w:line="240" w:lineRule="auto"/>
        <w:ind w:right="0"/>
        <w:jc w:val="left"/>
        <w:rPr>
          <w:sz w:val="24"/>
          <w:szCs w:val="24"/>
          <w:lang w:val="en-US" w:eastAsia="en-US"/>
        </w:rPr>
      </w:pPr>
      <w:r w:rsidRPr="00D927A6">
        <w:rPr>
          <w:b/>
          <w:bCs/>
          <w:sz w:val="24"/>
          <w:szCs w:val="24"/>
          <w:lang w:val="en-US" w:eastAsia="en-US"/>
        </w:rPr>
        <w:t>Infinite Regress Risk:</w:t>
      </w:r>
      <w:r w:rsidRPr="00D927A6">
        <w:rPr>
          <w:sz w:val="24"/>
          <w:szCs w:val="24"/>
          <w:lang w:val="en-US" w:eastAsia="en-US"/>
        </w:rPr>
        <w:t xml:space="preserve"> Raises the question of where and how life </w:t>
      </w:r>
      <w:r w:rsidRPr="00D927A6">
        <w:rPr>
          <w:i/>
          <w:iCs/>
          <w:sz w:val="24"/>
          <w:szCs w:val="24"/>
          <w:lang w:val="en-US" w:eastAsia="en-US"/>
        </w:rPr>
        <w:t>did</w:t>
      </w:r>
      <w:r w:rsidRPr="00D927A6">
        <w:rPr>
          <w:sz w:val="24"/>
          <w:szCs w:val="24"/>
          <w:lang w:val="en-US" w:eastAsia="en-US"/>
        </w:rPr>
        <w:t xml:space="preserve"> originate.</w:t>
      </w:r>
    </w:p>
    <w:p w14:paraId="14159901" w14:textId="77777777" w:rsidR="00D927A6" w:rsidRPr="00D927A6" w:rsidRDefault="00D927A6" w:rsidP="00D927A6">
      <w:pPr>
        <w:spacing w:before="0" w:line="240" w:lineRule="auto"/>
        <w:ind w:right="0"/>
        <w:jc w:val="left"/>
        <w:rPr>
          <w:sz w:val="24"/>
          <w:szCs w:val="24"/>
          <w:lang w:val="en-US" w:eastAsia="en-US"/>
        </w:rPr>
      </w:pPr>
      <w:r w:rsidRPr="00D927A6">
        <w:rPr>
          <w:sz w:val="24"/>
          <w:szCs w:val="24"/>
          <w:lang w:val="en-US" w:eastAsia="en-US"/>
        </w:rPr>
        <w:lastRenderedPageBreak/>
        <w:pict w14:anchorId="26787429">
          <v:rect id="_x0000_i3703" style="width:0;height:1.5pt" o:hralign="center" o:hrstd="t" o:hr="t" fillcolor="#a0a0a0" stroked="f"/>
        </w:pict>
      </w:r>
    </w:p>
    <w:p w14:paraId="1B9B736A" w14:textId="77777777" w:rsidR="00D927A6" w:rsidRPr="00D927A6" w:rsidRDefault="00D927A6" w:rsidP="00D927A6">
      <w:pPr>
        <w:spacing w:before="100" w:beforeAutospacing="1" w:after="100" w:afterAutospacing="1" w:line="240" w:lineRule="auto"/>
        <w:ind w:right="0"/>
        <w:jc w:val="left"/>
        <w:outlineLvl w:val="1"/>
        <w:rPr>
          <w:b/>
          <w:bCs/>
          <w:sz w:val="24"/>
          <w:szCs w:val="24"/>
          <w:lang w:val="en-US" w:eastAsia="en-US"/>
        </w:rPr>
      </w:pPr>
      <w:r w:rsidRPr="00D927A6">
        <w:rPr>
          <w:b/>
          <w:bCs/>
          <w:sz w:val="24"/>
          <w:szCs w:val="24"/>
          <w:lang w:val="en-US" w:eastAsia="en-US"/>
        </w:rPr>
        <w:t>SUGGESTIONS FOR IMPROVEMENT:</w:t>
      </w:r>
    </w:p>
    <w:p w14:paraId="35A757E4" w14:textId="77777777" w:rsidR="00D927A6" w:rsidRPr="00D927A6" w:rsidRDefault="00D927A6" w:rsidP="00D927A6">
      <w:pPr>
        <w:numPr>
          <w:ilvl w:val="0"/>
          <w:numId w:val="232"/>
        </w:numPr>
        <w:spacing w:before="100" w:beforeAutospacing="1" w:after="100" w:afterAutospacing="1" w:line="240" w:lineRule="auto"/>
        <w:ind w:right="0"/>
        <w:jc w:val="left"/>
        <w:rPr>
          <w:sz w:val="24"/>
          <w:szCs w:val="24"/>
          <w:lang w:val="en-US" w:eastAsia="en-US"/>
        </w:rPr>
      </w:pPr>
      <w:r w:rsidRPr="00D927A6">
        <w:rPr>
          <w:sz w:val="24"/>
          <w:szCs w:val="24"/>
          <w:lang w:val="en-US" w:eastAsia="en-US"/>
        </w:rPr>
        <w:t>Identify decisive empirical markers of non-terrestrial ancestry (e.g., incompatible biochemistry).</w:t>
      </w:r>
    </w:p>
    <w:p w14:paraId="6FE38A03" w14:textId="77777777" w:rsidR="00D927A6" w:rsidRPr="00D927A6" w:rsidRDefault="00D927A6" w:rsidP="00D927A6">
      <w:pPr>
        <w:numPr>
          <w:ilvl w:val="0"/>
          <w:numId w:val="232"/>
        </w:numPr>
        <w:spacing w:before="100" w:beforeAutospacing="1" w:after="100" w:afterAutospacing="1" w:line="240" w:lineRule="auto"/>
        <w:ind w:right="0"/>
        <w:jc w:val="left"/>
        <w:rPr>
          <w:sz w:val="24"/>
          <w:szCs w:val="24"/>
          <w:lang w:val="en-US" w:eastAsia="en-US"/>
        </w:rPr>
      </w:pPr>
      <w:r w:rsidRPr="00D927A6">
        <w:rPr>
          <w:sz w:val="24"/>
          <w:szCs w:val="24"/>
          <w:lang w:val="en-US" w:eastAsia="en-US"/>
        </w:rPr>
        <w:t>Demonstrate unavoidable survival-and-transfer pathways at astrophysical scales.</w:t>
      </w:r>
    </w:p>
    <w:p w14:paraId="07327A2C" w14:textId="77777777" w:rsidR="00D927A6" w:rsidRPr="00D927A6" w:rsidRDefault="00D927A6" w:rsidP="00D927A6">
      <w:pPr>
        <w:numPr>
          <w:ilvl w:val="0"/>
          <w:numId w:val="232"/>
        </w:numPr>
        <w:spacing w:before="100" w:beforeAutospacing="1" w:after="100" w:afterAutospacing="1" w:line="240" w:lineRule="auto"/>
        <w:ind w:right="0"/>
        <w:jc w:val="left"/>
        <w:rPr>
          <w:sz w:val="24"/>
          <w:szCs w:val="24"/>
          <w:lang w:val="en-US" w:eastAsia="en-US"/>
        </w:rPr>
      </w:pPr>
      <w:r w:rsidRPr="00D927A6">
        <w:rPr>
          <w:sz w:val="24"/>
          <w:szCs w:val="24"/>
          <w:lang w:val="en-US" w:eastAsia="en-US"/>
        </w:rPr>
        <w:t>Integrate panspermia into a constrained cosmobiological theory rather than a standalone hypothesis.</w:t>
      </w:r>
    </w:p>
    <w:p w14:paraId="36859ECF" w14:textId="77777777" w:rsidR="00D927A6" w:rsidRPr="00D927A6" w:rsidRDefault="00D927A6" w:rsidP="00D927A6">
      <w:pPr>
        <w:numPr>
          <w:ilvl w:val="0"/>
          <w:numId w:val="232"/>
        </w:numPr>
        <w:spacing w:before="100" w:beforeAutospacing="1" w:after="100" w:afterAutospacing="1" w:line="240" w:lineRule="auto"/>
        <w:ind w:right="0"/>
        <w:jc w:val="left"/>
        <w:rPr>
          <w:sz w:val="24"/>
          <w:szCs w:val="24"/>
          <w:lang w:val="en-US" w:eastAsia="en-US"/>
        </w:rPr>
      </w:pPr>
      <w:r w:rsidRPr="00D927A6">
        <w:rPr>
          <w:sz w:val="24"/>
          <w:szCs w:val="24"/>
          <w:lang w:val="en-US" w:eastAsia="en-US"/>
        </w:rPr>
        <w:t>Specify necessary and sufficient conditions under which panspermia must occur.</w:t>
      </w:r>
    </w:p>
    <w:p w14:paraId="3F2A4736" w14:textId="77777777" w:rsidR="00D927A6" w:rsidRPr="00D927A6" w:rsidRDefault="00D927A6" w:rsidP="00D927A6">
      <w:pPr>
        <w:numPr>
          <w:ilvl w:val="0"/>
          <w:numId w:val="232"/>
        </w:numPr>
        <w:spacing w:before="100" w:beforeAutospacing="1" w:after="100" w:afterAutospacing="1" w:line="240" w:lineRule="auto"/>
        <w:ind w:right="0"/>
        <w:jc w:val="left"/>
        <w:rPr>
          <w:sz w:val="24"/>
          <w:szCs w:val="24"/>
          <w:lang w:val="en-US" w:eastAsia="en-US"/>
        </w:rPr>
      </w:pPr>
      <w:r w:rsidRPr="00D927A6">
        <w:rPr>
          <w:sz w:val="24"/>
          <w:szCs w:val="24"/>
          <w:lang w:val="en-US" w:eastAsia="en-US"/>
        </w:rPr>
        <w:t>Couple the theory to independent predictions about extraterrestrial biosignatures.</w:t>
      </w:r>
    </w:p>
    <w:p w14:paraId="53FABE8E" w14:textId="77777777" w:rsidR="00D927A6" w:rsidRPr="00D927A6" w:rsidRDefault="00D927A6" w:rsidP="00D927A6">
      <w:pPr>
        <w:spacing w:before="0" w:line="240" w:lineRule="auto"/>
        <w:ind w:right="0"/>
        <w:jc w:val="left"/>
        <w:rPr>
          <w:sz w:val="24"/>
          <w:szCs w:val="24"/>
          <w:lang w:val="en-US" w:eastAsia="en-US"/>
        </w:rPr>
      </w:pPr>
      <w:r w:rsidRPr="00D927A6">
        <w:rPr>
          <w:sz w:val="24"/>
          <w:szCs w:val="24"/>
          <w:lang w:val="en-US" w:eastAsia="en-US"/>
        </w:rPr>
        <w:pict w14:anchorId="760D13AC">
          <v:rect id="_x0000_i3704" style="width:0;height:1.5pt" o:hralign="center" o:hrstd="t" o:hr="t" fillcolor="#a0a0a0" stroked="f"/>
        </w:pict>
      </w:r>
    </w:p>
    <w:p w14:paraId="556D228E" w14:textId="77777777" w:rsidR="00D927A6" w:rsidRPr="00D927A6" w:rsidRDefault="00D927A6" w:rsidP="00D927A6">
      <w:pPr>
        <w:spacing w:before="100" w:beforeAutospacing="1" w:after="100" w:afterAutospacing="1" w:line="240" w:lineRule="auto"/>
        <w:ind w:right="0"/>
        <w:jc w:val="left"/>
        <w:outlineLvl w:val="1"/>
        <w:rPr>
          <w:b/>
          <w:bCs/>
          <w:sz w:val="24"/>
          <w:szCs w:val="24"/>
          <w:lang w:val="en-US" w:eastAsia="en-US"/>
        </w:rPr>
      </w:pPr>
      <w:r w:rsidRPr="00D927A6">
        <w:rPr>
          <w:b/>
          <w:bCs/>
          <w:sz w:val="24"/>
          <w:szCs w:val="24"/>
          <w:lang w:val="en-US" w:eastAsia="en-US"/>
        </w:rPr>
        <w:t>COMPARATIVE POSITIONING:</w:t>
      </w:r>
    </w:p>
    <w:p w14:paraId="56D37AAD" w14:textId="77777777" w:rsidR="00D927A6" w:rsidRPr="00D927A6" w:rsidRDefault="00D927A6" w:rsidP="00D927A6">
      <w:pPr>
        <w:spacing w:before="100" w:beforeAutospacing="1" w:after="100" w:afterAutospacing="1" w:line="240" w:lineRule="auto"/>
        <w:ind w:right="0"/>
        <w:jc w:val="left"/>
        <w:rPr>
          <w:sz w:val="24"/>
          <w:szCs w:val="24"/>
          <w:lang w:val="en-US" w:eastAsia="en-US"/>
        </w:rPr>
      </w:pPr>
      <w:r w:rsidRPr="00D927A6">
        <w:rPr>
          <w:sz w:val="24"/>
          <w:szCs w:val="24"/>
          <w:lang w:val="en-US" w:eastAsia="en-US"/>
        </w:rPr>
        <w:t xml:space="preserve">Based on </w:t>
      </w:r>
      <w:r w:rsidRPr="00D927A6">
        <w:rPr>
          <w:b/>
          <w:bCs/>
          <w:sz w:val="24"/>
          <w:szCs w:val="24"/>
          <w:lang w:val="en-US" w:eastAsia="en-US"/>
        </w:rPr>
        <w:t>S(T) ≈ 20.7%</w:t>
      </w:r>
      <w:r w:rsidRPr="00D927A6">
        <w:rPr>
          <w:sz w:val="24"/>
          <w:szCs w:val="24"/>
          <w:lang w:val="en-US" w:eastAsia="en-US"/>
        </w:rPr>
        <w:t>, this theory is comparable to:</w:t>
      </w:r>
    </w:p>
    <w:p w14:paraId="0A161791" w14:textId="77777777" w:rsidR="00D927A6" w:rsidRPr="00D927A6" w:rsidRDefault="00D927A6" w:rsidP="00D927A6">
      <w:pPr>
        <w:numPr>
          <w:ilvl w:val="0"/>
          <w:numId w:val="233"/>
        </w:numPr>
        <w:spacing w:before="100" w:beforeAutospacing="1" w:after="100" w:afterAutospacing="1" w:line="240" w:lineRule="auto"/>
        <w:ind w:right="0"/>
        <w:jc w:val="left"/>
        <w:rPr>
          <w:sz w:val="24"/>
          <w:szCs w:val="24"/>
          <w:lang w:val="en-US" w:eastAsia="en-US"/>
        </w:rPr>
      </w:pPr>
      <w:r w:rsidRPr="00D927A6">
        <w:rPr>
          <w:b/>
          <w:bCs/>
          <w:sz w:val="24"/>
          <w:szCs w:val="24"/>
          <w:lang w:val="en-US" w:eastAsia="en-US"/>
        </w:rPr>
        <w:t>Below String Theory level</w:t>
      </w:r>
      <w:r w:rsidRPr="00D927A6">
        <w:rPr>
          <w:sz w:val="24"/>
          <w:szCs w:val="24"/>
          <w:lang w:val="en-US" w:eastAsia="en-US"/>
        </w:rPr>
        <w:t xml:space="preserve"> — conceptually permissible but structurally weak.</w:t>
      </w:r>
    </w:p>
    <w:p w14:paraId="0C92CB8D" w14:textId="77777777" w:rsidR="00D927A6" w:rsidRPr="00D927A6" w:rsidRDefault="00D927A6" w:rsidP="00D927A6">
      <w:pPr>
        <w:spacing w:before="0" w:line="240" w:lineRule="auto"/>
        <w:ind w:right="0"/>
        <w:jc w:val="left"/>
        <w:rPr>
          <w:sz w:val="24"/>
          <w:szCs w:val="24"/>
          <w:lang w:val="en-US" w:eastAsia="en-US"/>
        </w:rPr>
      </w:pPr>
      <w:r w:rsidRPr="00D927A6">
        <w:rPr>
          <w:sz w:val="24"/>
          <w:szCs w:val="24"/>
          <w:lang w:val="en-US" w:eastAsia="en-US"/>
        </w:rPr>
        <w:pict w14:anchorId="6EB891F6">
          <v:rect id="_x0000_i3705" style="width:0;height:1.5pt" o:hralign="center" o:hrstd="t" o:hr="t" fillcolor="#a0a0a0" stroked="f"/>
        </w:pict>
      </w:r>
    </w:p>
    <w:p w14:paraId="7697AAB3" w14:textId="77777777" w:rsidR="00D927A6" w:rsidRPr="00D927A6" w:rsidRDefault="00D927A6" w:rsidP="00D927A6">
      <w:pPr>
        <w:spacing w:before="100" w:beforeAutospacing="1" w:after="100" w:afterAutospacing="1" w:line="240" w:lineRule="auto"/>
        <w:ind w:right="0"/>
        <w:jc w:val="left"/>
        <w:outlineLvl w:val="1"/>
        <w:rPr>
          <w:b/>
          <w:bCs/>
          <w:sz w:val="24"/>
          <w:szCs w:val="24"/>
          <w:lang w:val="en-US" w:eastAsia="en-US"/>
        </w:rPr>
      </w:pPr>
      <w:r w:rsidRPr="00D927A6">
        <w:rPr>
          <w:b/>
          <w:bCs/>
          <w:sz w:val="24"/>
          <w:szCs w:val="24"/>
          <w:lang w:val="en-US" w:eastAsia="en-US"/>
        </w:rPr>
        <w:t>SUMMARY JUDGMENT:</w:t>
      </w:r>
    </w:p>
    <w:p w14:paraId="337C83FF" w14:textId="77777777" w:rsidR="00D927A6" w:rsidRPr="00D927A6" w:rsidRDefault="00D927A6" w:rsidP="00D927A6">
      <w:pPr>
        <w:spacing w:before="100" w:beforeAutospacing="1" w:after="100" w:afterAutospacing="1" w:line="240" w:lineRule="auto"/>
        <w:ind w:right="0"/>
        <w:jc w:val="left"/>
        <w:rPr>
          <w:sz w:val="24"/>
          <w:szCs w:val="24"/>
          <w:lang w:val="en-US" w:eastAsia="en-US"/>
        </w:rPr>
      </w:pPr>
      <w:r w:rsidRPr="00D927A6">
        <w:rPr>
          <w:sz w:val="24"/>
          <w:szCs w:val="24"/>
          <w:lang w:val="en-US" w:eastAsia="en-US"/>
        </w:rPr>
        <w:t xml:space="preserve">Under the Structural–Bayesian I-C-O-N framework, </w:t>
      </w:r>
      <w:r w:rsidRPr="00D927A6">
        <w:rPr>
          <w:b/>
          <w:bCs/>
          <w:sz w:val="24"/>
          <w:szCs w:val="24"/>
          <w:lang w:val="en-US" w:eastAsia="en-US"/>
        </w:rPr>
        <w:t>Panspermia Theory ranks as a low-admissibility hypothesis</w:t>
      </w:r>
      <w:r w:rsidRPr="00D927A6">
        <w:rPr>
          <w:sz w:val="24"/>
          <w:szCs w:val="24"/>
          <w:lang w:val="en-US" w:eastAsia="en-US"/>
        </w:rPr>
        <w:t xml:space="preserve">. Its central flaw is structural: it offers maximal ontological displacement with minimal explanatory or exclusionary gain. While not logically or physically impossible, panspermia currently functions as a </w:t>
      </w:r>
      <w:r w:rsidRPr="00D927A6">
        <w:rPr>
          <w:i/>
          <w:iCs/>
          <w:sz w:val="24"/>
          <w:szCs w:val="24"/>
          <w:lang w:val="en-US" w:eastAsia="en-US"/>
        </w:rPr>
        <w:t>speculative relocation strategy</w:t>
      </w:r>
      <w:r w:rsidRPr="00D927A6">
        <w:rPr>
          <w:sz w:val="24"/>
          <w:szCs w:val="24"/>
          <w:lang w:val="en-US" w:eastAsia="en-US"/>
        </w:rPr>
        <w:t xml:space="preserve"> rather than a theory that constrains how the world must be. Without unique predictions or prohibitions, its epistemic standing remains marginal.</w:t>
      </w:r>
    </w:p>
    <w:p w14:paraId="27970438" w14:textId="77777777" w:rsidR="00D927A6" w:rsidRPr="00D927A6" w:rsidRDefault="00D927A6" w:rsidP="00D927A6">
      <w:pPr>
        <w:pStyle w:val="Heading1"/>
        <w:rPr>
          <w:lang w:val="en-US" w:eastAsia="en-US"/>
        </w:rPr>
      </w:pPr>
      <w:bookmarkStart w:id="43" w:name="_Toc219235863"/>
      <w:r w:rsidRPr="00D927A6">
        <w:rPr>
          <w:bCs/>
          <w:lang w:val="en-US" w:eastAsia="en-US"/>
        </w:rPr>
        <w:lastRenderedPageBreak/>
        <w:t>THEORY:</w:t>
      </w:r>
      <w:r w:rsidRPr="00D927A6">
        <w:rPr>
          <w:lang w:val="en-US" w:eastAsia="en-US"/>
        </w:rPr>
        <w:t xml:space="preserve"> No-Time Block Universe (Julian Barbour’s Timeless Physics)</w:t>
      </w:r>
      <w:bookmarkEnd w:id="43"/>
    </w:p>
    <w:p w14:paraId="67899901" w14:textId="77777777" w:rsidR="00D927A6" w:rsidRPr="00D927A6" w:rsidRDefault="00D927A6" w:rsidP="00D927A6">
      <w:pPr>
        <w:spacing w:before="0" w:line="240" w:lineRule="auto"/>
        <w:ind w:right="0"/>
        <w:jc w:val="left"/>
        <w:rPr>
          <w:sz w:val="24"/>
          <w:szCs w:val="24"/>
          <w:lang w:val="en-US" w:eastAsia="en-US"/>
        </w:rPr>
      </w:pPr>
      <w:r w:rsidRPr="00D927A6">
        <w:rPr>
          <w:sz w:val="24"/>
          <w:szCs w:val="24"/>
          <w:lang w:val="en-US" w:eastAsia="en-US"/>
        </w:rPr>
        <w:pict w14:anchorId="39C47A89">
          <v:rect id="_x0000_i3706" style="width:0;height:1.5pt" o:hralign="center" o:hrstd="t" o:hr="t" fillcolor="#a0a0a0" stroked="f"/>
        </w:pict>
      </w:r>
    </w:p>
    <w:p w14:paraId="24BFB234" w14:textId="77777777" w:rsidR="00D927A6" w:rsidRPr="00D927A6" w:rsidRDefault="00D927A6" w:rsidP="00D927A6">
      <w:pPr>
        <w:spacing w:before="100" w:beforeAutospacing="1" w:after="100" w:afterAutospacing="1" w:line="240" w:lineRule="auto"/>
        <w:ind w:right="0"/>
        <w:jc w:val="left"/>
        <w:outlineLvl w:val="1"/>
        <w:rPr>
          <w:b/>
          <w:bCs/>
          <w:sz w:val="24"/>
          <w:szCs w:val="24"/>
          <w:lang w:val="en-US" w:eastAsia="en-US"/>
        </w:rPr>
      </w:pPr>
      <w:r w:rsidRPr="00D927A6">
        <w:rPr>
          <w:b/>
          <w:bCs/>
          <w:sz w:val="24"/>
          <w:szCs w:val="24"/>
          <w:lang w:val="en-US" w:eastAsia="en-US"/>
        </w:rPr>
        <w:t>EXTRACTED CORE CLAIMS:</w:t>
      </w:r>
    </w:p>
    <w:p w14:paraId="69242B83" w14:textId="77777777" w:rsidR="00D927A6" w:rsidRPr="00D927A6" w:rsidRDefault="00D927A6" w:rsidP="00D927A6">
      <w:pPr>
        <w:numPr>
          <w:ilvl w:val="0"/>
          <w:numId w:val="234"/>
        </w:numPr>
        <w:spacing w:before="100" w:beforeAutospacing="1" w:after="100" w:afterAutospacing="1" w:line="240" w:lineRule="auto"/>
        <w:ind w:right="0"/>
        <w:jc w:val="left"/>
        <w:rPr>
          <w:sz w:val="24"/>
          <w:szCs w:val="24"/>
          <w:lang w:val="en-US" w:eastAsia="en-US"/>
        </w:rPr>
      </w:pPr>
      <w:r w:rsidRPr="00D927A6">
        <w:rPr>
          <w:sz w:val="24"/>
          <w:szCs w:val="24"/>
          <w:lang w:val="en-US" w:eastAsia="en-US"/>
        </w:rPr>
        <w:t>Time is not a fundamental feature of reality; there is no objective temporal flow.</w:t>
      </w:r>
    </w:p>
    <w:p w14:paraId="2BA62A64" w14:textId="77777777" w:rsidR="00D927A6" w:rsidRPr="00D927A6" w:rsidRDefault="00D927A6" w:rsidP="00D927A6">
      <w:pPr>
        <w:numPr>
          <w:ilvl w:val="0"/>
          <w:numId w:val="234"/>
        </w:numPr>
        <w:spacing w:before="100" w:beforeAutospacing="1" w:after="100" w:afterAutospacing="1" w:line="240" w:lineRule="auto"/>
        <w:ind w:right="0"/>
        <w:jc w:val="left"/>
        <w:rPr>
          <w:sz w:val="24"/>
          <w:szCs w:val="24"/>
          <w:lang w:val="en-US" w:eastAsia="en-US"/>
        </w:rPr>
      </w:pPr>
      <w:r w:rsidRPr="00D927A6">
        <w:rPr>
          <w:sz w:val="24"/>
          <w:szCs w:val="24"/>
          <w:lang w:val="en-US" w:eastAsia="en-US"/>
        </w:rPr>
        <w:t>The universe consists of a static configuration space (“Platonia”) of all possible instantaneous states.</w:t>
      </w:r>
    </w:p>
    <w:p w14:paraId="20B50417" w14:textId="77777777" w:rsidR="00D927A6" w:rsidRPr="00D927A6" w:rsidRDefault="00D927A6" w:rsidP="00D927A6">
      <w:pPr>
        <w:numPr>
          <w:ilvl w:val="0"/>
          <w:numId w:val="234"/>
        </w:numPr>
        <w:spacing w:before="100" w:beforeAutospacing="1" w:after="100" w:afterAutospacing="1" w:line="240" w:lineRule="auto"/>
        <w:ind w:right="0"/>
        <w:jc w:val="left"/>
        <w:rPr>
          <w:sz w:val="24"/>
          <w:szCs w:val="24"/>
          <w:lang w:val="en-US" w:eastAsia="en-US"/>
        </w:rPr>
      </w:pPr>
      <w:r w:rsidRPr="00D927A6">
        <w:rPr>
          <w:sz w:val="24"/>
          <w:szCs w:val="24"/>
          <w:lang w:val="en-US" w:eastAsia="en-US"/>
        </w:rPr>
        <w:t>Apparent temporal succession emerges from correlations between configurations (“time capsules”), not from real dynamical evolution.</w:t>
      </w:r>
    </w:p>
    <w:p w14:paraId="5B6A9DF3" w14:textId="77777777" w:rsidR="00D927A6" w:rsidRPr="00D927A6" w:rsidRDefault="00D927A6" w:rsidP="00D927A6">
      <w:pPr>
        <w:numPr>
          <w:ilvl w:val="0"/>
          <w:numId w:val="234"/>
        </w:numPr>
        <w:spacing w:before="100" w:beforeAutospacing="1" w:after="100" w:afterAutospacing="1" w:line="240" w:lineRule="auto"/>
        <w:ind w:right="0"/>
        <w:jc w:val="left"/>
        <w:rPr>
          <w:sz w:val="24"/>
          <w:szCs w:val="24"/>
          <w:lang w:val="en-US" w:eastAsia="en-US"/>
        </w:rPr>
      </w:pPr>
      <w:r w:rsidRPr="00D927A6">
        <w:rPr>
          <w:sz w:val="24"/>
          <w:szCs w:val="24"/>
          <w:lang w:val="en-US" w:eastAsia="en-US"/>
        </w:rPr>
        <w:t>Physical laws should be formulated without reference to an external time parameter.</w:t>
      </w:r>
    </w:p>
    <w:p w14:paraId="243A6AF1" w14:textId="77777777" w:rsidR="00D927A6" w:rsidRPr="00D927A6" w:rsidRDefault="00D927A6" w:rsidP="00D927A6">
      <w:pPr>
        <w:numPr>
          <w:ilvl w:val="0"/>
          <w:numId w:val="234"/>
        </w:numPr>
        <w:spacing w:before="100" w:beforeAutospacing="1" w:after="100" w:afterAutospacing="1" w:line="240" w:lineRule="auto"/>
        <w:ind w:right="0"/>
        <w:jc w:val="left"/>
        <w:rPr>
          <w:sz w:val="24"/>
          <w:szCs w:val="24"/>
          <w:lang w:val="en-US" w:eastAsia="en-US"/>
        </w:rPr>
      </w:pPr>
      <w:r w:rsidRPr="00D927A6">
        <w:rPr>
          <w:sz w:val="24"/>
          <w:szCs w:val="24"/>
          <w:lang w:val="en-US" w:eastAsia="en-US"/>
        </w:rPr>
        <w:t>Change is real, but time is not; dynamics is an emergent, perspectival phenomenon.</w:t>
      </w:r>
    </w:p>
    <w:p w14:paraId="70255619" w14:textId="77777777" w:rsidR="00D927A6" w:rsidRPr="00D927A6" w:rsidRDefault="00D927A6" w:rsidP="00D927A6">
      <w:pPr>
        <w:spacing w:before="0" w:line="240" w:lineRule="auto"/>
        <w:ind w:right="0"/>
        <w:jc w:val="left"/>
        <w:rPr>
          <w:sz w:val="24"/>
          <w:szCs w:val="24"/>
          <w:lang w:val="en-US" w:eastAsia="en-US"/>
        </w:rPr>
      </w:pPr>
      <w:r w:rsidRPr="00D927A6">
        <w:rPr>
          <w:sz w:val="24"/>
          <w:szCs w:val="24"/>
          <w:lang w:val="en-US" w:eastAsia="en-US"/>
        </w:rPr>
        <w:pict w14:anchorId="419DB076">
          <v:rect id="_x0000_i3707" style="width:0;height:1.5pt" o:hralign="center" o:hrstd="t" o:hr="t" fillcolor="#a0a0a0" stroked="f"/>
        </w:pict>
      </w:r>
    </w:p>
    <w:p w14:paraId="6364DFE9" w14:textId="77777777" w:rsidR="00D927A6" w:rsidRPr="00D927A6" w:rsidRDefault="00D927A6" w:rsidP="00D927A6">
      <w:pPr>
        <w:spacing w:before="100" w:beforeAutospacing="1" w:after="100" w:afterAutospacing="1" w:line="240" w:lineRule="auto"/>
        <w:ind w:right="0"/>
        <w:jc w:val="left"/>
        <w:outlineLvl w:val="1"/>
        <w:rPr>
          <w:b/>
          <w:bCs/>
          <w:sz w:val="24"/>
          <w:szCs w:val="24"/>
          <w:lang w:val="en-US" w:eastAsia="en-US"/>
        </w:rPr>
      </w:pPr>
      <w:r w:rsidRPr="00D927A6">
        <w:rPr>
          <w:b/>
          <w:bCs/>
          <w:sz w:val="24"/>
          <w:szCs w:val="24"/>
          <w:lang w:val="en-US" w:eastAsia="en-US"/>
        </w:rPr>
        <w:t>LAYER SCORES: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155"/>
        <w:gridCol w:w="634"/>
        <w:gridCol w:w="3299"/>
      </w:tblGrid>
      <w:tr w:rsidR="00D927A6" w:rsidRPr="00D927A6" w14:paraId="6A51FDED" w14:textId="77777777">
        <w:trPr>
          <w:tblHeader/>
          <w:tblCellSpacing w:w="15" w:type="dxa"/>
        </w:trPr>
        <w:tc>
          <w:tcPr>
            <w:tcW w:w="0" w:type="auto"/>
            <w:vAlign w:val="center"/>
            <w:hideMark/>
          </w:tcPr>
          <w:p w14:paraId="2FEEDDF7" w14:textId="77777777" w:rsidR="00D927A6" w:rsidRPr="00D927A6" w:rsidRDefault="00D927A6" w:rsidP="00D927A6">
            <w:pPr>
              <w:spacing w:before="0" w:line="240" w:lineRule="auto"/>
              <w:ind w:right="0"/>
              <w:jc w:val="center"/>
              <w:rPr>
                <w:b/>
                <w:bCs/>
                <w:sz w:val="24"/>
                <w:szCs w:val="24"/>
                <w:lang w:val="en-US" w:eastAsia="en-US"/>
              </w:rPr>
            </w:pPr>
            <w:r w:rsidRPr="00D927A6">
              <w:rPr>
                <w:b/>
                <w:bCs/>
                <w:sz w:val="24"/>
                <w:szCs w:val="24"/>
                <w:lang w:val="en-US" w:eastAsia="en-US"/>
              </w:rPr>
              <w:t>Layer</w:t>
            </w:r>
          </w:p>
        </w:tc>
        <w:tc>
          <w:tcPr>
            <w:tcW w:w="0" w:type="auto"/>
            <w:vAlign w:val="center"/>
            <w:hideMark/>
          </w:tcPr>
          <w:p w14:paraId="79C60AEB" w14:textId="77777777" w:rsidR="00D927A6" w:rsidRPr="00D927A6" w:rsidRDefault="00D927A6" w:rsidP="00D927A6">
            <w:pPr>
              <w:spacing w:before="0" w:line="240" w:lineRule="auto"/>
              <w:ind w:right="0"/>
              <w:jc w:val="center"/>
              <w:rPr>
                <w:b/>
                <w:bCs/>
                <w:sz w:val="24"/>
                <w:szCs w:val="24"/>
                <w:lang w:val="en-US" w:eastAsia="en-US"/>
              </w:rPr>
            </w:pPr>
            <w:r w:rsidRPr="00D927A6">
              <w:rPr>
                <w:b/>
                <w:bCs/>
                <w:sz w:val="24"/>
                <w:szCs w:val="24"/>
                <w:lang w:val="en-US" w:eastAsia="en-US"/>
              </w:rPr>
              <w:t>Score</w:t>
            </w:r>
          </w:p>
        </w:tc>
        <w:tc>
          <w:tcPr>
            <w:tcW w:w="0" w:type="auto"/>
            <w:vAlign w:val="center"/>
            <w:hideMark/>
          </w:tcPr>
          <w:p w14:paraId="3D9DD06F" w14:textId="77777777" w:rsidR="00D927A6" w:rsidRPr="00D927A6" w:rsidRDefault="00D927A6" w:rsidP="00D927A6">
            <w:pPr>
              <w:spacing w:before="0" w:line="240" w:lineRule="auto"/>
              <w:ind w:right="0"/>
              <w:jc w:val="center"/>
              <w:rPr>
                <w:b/>
                <w:bCs/>
                <w:sz w:val="24"/>
                <w:szCs w:val="24"/>
                <w:lang w:val="en-US" w:eastAsia="en-US"/>
              </w:rPr>
            </w:pPr>
            <w:r w:rsidRPr="00D927A6">
              <w:rPr>
                <w:b/>
                <w:bCs/>
                <w:sz w:val="24"/>
                <w:szCs w:val="24"/>
                <w:lang w:val="en-US" w:eastAsia="en-US"/>
              </w:rPr>
              <w:t>Breakdown</w:t>
            </w:r>
          </w:p>
        </w:tc>
      </w:tr>
      <w:tr w:rsidR="00D927A6" w:rsidRPr="00D927A6" w14:paraId="0F154B08" w14:textId="77777777">
        <w:trPr>
          <w:tblCellSpacing w:w="15" w:type="dxa"/>
        </w:trPr>
        <w:tc>
          <w:tcPr>
            <w:tcW w:w="0" w:type="auto"/>
            <w:vAlign w:val="center"/>
            <w:hideMark/>
          </w:tcPr>
          <w:p w14:paraId="66875180" w14:textId="77777777" w:rsidR="00D927A6" w:rsidRPr="00D927A6" w:rsidRDefault="00D927A6" w:rsidP="00D927A6">
            <w:pPr>
              <w:spacing w:before="0" w:line="240" w:lineRule="auto"/>
              <w:ind w:right="0"/>
              <w:jc w:val="left"/>
              <w:rPr>
                <w:sz w:val="24"/>
                <w:szCs w:val="24"/>
                <w:lang w:val="en-US" w:eastAsia="en-US"/>
              </w:rPr>
            </w:pPr>
            <w:r w:rsidRPr="00D927A6">
              <w:rPr>
                <w:sz w:val="24"/>
                <w:szCs w:val="24"/>
                <w:lang w:val="en-US" w:eastAsia="en-US"/>
              </w:rPr>
              <w:t>I (Internal Integrity)</w:t>
            </w:r>
          </w:p>
        </w:tc>
        <w:tc>
          <w:tcPr>
            <w:tcW w:w="0" w:type="auto"/>
            <w:vAlign w:val="center"/>
            <w:hideMark/>
          </w:tcPr>
          <w:p w14:paraId="704E849F" w14:textId="77777777" w:rsidR="00D927A6" w:rsidRPr="00D927A6" w:rsidRDefault="00D927A6" w:rsidP="00D927A6">
            <w:pPr>
              <w:spacing w:before="0" w:line="240" w:lineRule="auto"/>
              <w:ind w:right="0"/>
              <w:jc w:val="left"/>
              <w:rPr>
                <w:sz w:val="24"/>
                <w:szCs w:val="24"/>
                <w:lang w:val="en-US" w:eastAsia="en-US"/>
              </w:rPr>
            </w:pPr>
            <w:r w:rsidRPr="00D927A6">
              <w:rPr>
                <w:b/>
                <w:bCs/>
                <w:sz w:val="24"/>
                <w:szCs w:val="24"/>
                <w:lang w:val="en-US" w:eastAsia="en-US"/>
              </w:rPr>
              <w:t>4 / 5</w:t>
            </w:r>
          </w:p>
        </w:tc>
        <w:tc>
          <w:tcPr>
            <w:tcW w:w="0" w:type="auto"/>
            <w:vAlign w:val="center"/>
            <w:hideMark/>
          </w:tcPr>
          <w:p w14:paraId="0F42C1E6" w14:textId="77777777" w:rsidR="00D927A6" w:rsidRPr="00D927A6" w:rsidRDefault="00D927A6" w:rsidP="00D927A6">
            <w:pPr>
              <w:spacing w:before="0" w:line="240" w:lineRule="auto"/>
              <w:ind w:right="0"/>
              <w:jc w:val="left"/>
              <w:rPr>
                <w:sz w:val="24"/>
                <w:szCs w:val="24"/>
                <w:lang w:val="en-US" w:eastAsia="en-US"/>
              </w:rPr>
            </w:pPr>
            <w:r w:rsidRPr="00D927A6">
              <w:rPr>
                <w:sz w:val="24"/>
                <w:szCs w:val="24"/>
                <w:lang w:val="en-US" w:eastAsia="en-US"/>
              </w:rPr>
              <w:t>A1=1, A2=1, A3=0, A4=1, A5=1</w:t>
            </w:r>
          </w:p>
        </w:tc>
      </w:tr>
      <w:tr w:rsidR="00D927A6" w:rsidRPr="00D927A6" w14:paraId="4ED0FBFD" w14:textId="77777777">
        <w:trPr>
          <w:tblCellSpacing w:w="15" w:type="dxa"/>
        </w:trPr>
        <w:tc>
          <w:tcPr>
            <w:tcW w:w="0" w:type="auto"/>
            <w:vAlign w:val="center"/>
            <w:hideMark/>
          </w:tcPr>
          <w:p w14:paraId="3EEC2768" w14:textId="77777777" w:rsidR="00D927A6" w:rsidRPr="00D927A6" w:rsidRDefault="00D927A6" w:rsidP="00D927A6">
            <w:pPr>
              <w:spacing w:before="0" w:line="240" w:lineRule="auto"/>
              <w:ind w:right="0"/>
              <w:jc w:val="left"/>
              <w:rPr>
                <w:sz w:val="24"/>
                <w:szCs w:val="24"/>
                <w:lang w:val="en-US" w:eastAsia="en-US"/>
              </w:rPr>
            </w:pPr>
            <w:r w:rsidRPr="00D927A6">
              <w:rPr>
                <w:sz w:val="24"/>
                <w:szCs w:val="24"/>
                <w:lang w:val="en-US" w:eastAsia="en-US"/>
              </w:rPr>
              <w:t>C (Constraint Power)</w:t>
            </w:r>
          </w:p>
        </w:tc>
        <w:tc>
          <w:tcPr>
            <w:tcW w:w="0" w:type="auto"/>
            <w:vAlign w:val="center"/>
            <w:hideMark/>
          </w:tcPr>
          <w:p w14:paraId="04B08EC9" w14:textId="77777777" w:rsidR="00D927A6" w:rsidRPr="00D927A6" w:rsidRDefault="00D927A6" w:rsidP="00D927A6">
            <w:pPr>
              <w:spacing w:before="0" w:line="240" w:lineRule="auto"/>
              <w:ind w:right="0"/>
              <w:jc w:val="left"/>
              <w:rPr>
                <w:sz w:val="24"/>
                <w:szCs w:val="24"/>
                <w:lang w:val="en-US" w:eastAsia="en-US"/>
              </w:rPr>
            </w:pPr>
            <w:r w:rsidRPr="00D927A6">
              <w:rPr>
                <w:b/>
                <w:bCs/>
                <w:sz w:val="24"/>
                <w:szCs w:val="24"/>
                <w:lang w:val="en-US" w:eastAsia="en-US"/>
              </w:rPr>
              <w:t>2 / 3</w:t>
            </w:r>
          </w:p>
        </w:tc>
        <w:tc>
          <w:tcPr>
            <w:tcW w:w="0" w:type="auto"/>
            <w:vAlign w:val="center"/>
            <w:hideMark/>
          </w:tcPr>
          <w:p w14:paraId="04626BDF" w14:textId="77777777" w:rsidR="00D927A6" w:rsidRPr="00D927A6" w:rsidRDefault="00D927A6" w:rsidP="00D927A6">
            <w:pPr>
              <w:spacing w:before="0" w:line="240" w:lineRule="auto"/>
              <w:ind w:right="0"/>
              <w:jc w:val="left"/>
              <w:rPr>
                <w:sz w:val="24"/>
                <w:szCs w:val="24"/>
                <w:lang w:val="en-US" w:eastAsia="en-US"/>
              </w:rPr>
            </w:pPr>
            <w:r w:rsidRPr="00D927A6">
              <w:rPr>
                <w:sz w:val="24"/>
                <w:szCs w:val="24"/>
                <w:lang w:val="en-US" w:eastAsia="en-US"/>
              </w:rPr>
              <w:t>B1=1, B2=1, B3=0</w:t>
            </w:r>
          </w:p>
        </w:tc>
      </w:tr>
      <w:tr w:rsidR="00D927A6" w:rsidRPr="00D927A6" w14:paraId="307FB95F" w14:textId="77777777">
        <w:trPr>
          <w:tblCellSpacing w:w="15" w:type="dxa"/>
        </w:trPr>
        <w:tc>
          <w:tcPr>
            <w:tcW w:w="0" w:type="auto"/>
            <w:vAlign w:val="center"/>
            <w:hideMark/>
          </w:tcPr>
          <w:p w14:paraId="425FF8AB" w14:textId="77777777" w:rsidR="00D927A6" w:rsidRPr="00D927A6" w:rsidRDefault="00D927A6" w:rsidP="00D927A6">
            <w:pPr>
              <w:spacing w:before="0" w:line="240" w:lineRule="auto"/>
              <w:ind w:right="0"/>
              <w:jc w:val="left"/>
              <w:rPr>
                <w:sz w:val="24"/>
                <w:szCs w:val="24"/>
                <w:lang w:val="en-US" w:eastAsia="en-US"/>
              </w:rPr>
            </w:pPr>
            <w:r w:rsidRPr="00D927A6">
              <w:rPr>
                <w:sz w:val="24"/>
                <w:szCs w:val="24"/>
                <w:lang w:val="en-US" w:eastAsia="en-US"/>
              </w:rPr>
              <w:t>O (Ontological Load)</w:t>
            </w:r>
          </w:p>
        </w:tc>
        <w:tc>
          <w:tcPr>
            <w:tcW w:w="0" w:type="auto"/>
            <w:vAlign w:val="center"/>
            <w:hideMark/>
          </w:tcPr>
          <w:p w14:paraId="76D39734" w14:textId="77777777" w:rsidR="00D927A6" w:rsidRPr="00D927A6" w:rsidRDefault="00D927A6" w:rsidP="00D927A6">
            <w:pPr>
              <w:spacing w:before="0" w:line="240" w:lineRule="auto"/>
              <w:ind w:right="0"/>
              <w:jc w:val="left"/>
              <w:rPr>
                <w:sz w:val="24"/>
                <w:szCs w:val="24"/>
                <w:lang w:val="en-US" w:eastAsia="en-US"/>
              </w:rPr>
            </w:pPr>
            <w:r w:rsidRPr="00D927A6">
              <w:rPr>
                <w:b/>
                <w:bCs/>
                <w:sz w:val="24"/>
                <w:szCs w:val="24"/>
                <w:lang w:val="en-US" w:eastAsia="en-US"/>
              </w:rPr>
              <w:t>2 / 2</w:t>
            </w:r>
          </w:p>
        </w:tc>
        <w:tc>
          <w:tcPr>
            <w:tcW w:w="0" w:type="auto"/>
            <w:vAlign w:val="center"/>
            <w:hideMark/>
          </w:tcPr>
          <w:p w14:paraId="2E5C92FD" w14:textId="77777777" w:rsidR="00D927A6" w:rsidRPr="00D927A6" w:rsidRDefault="00D927A6" w:rsidP="00D927A6">
            <w:pPr>
              <w:spacing w:before="0" w:line="240" w:lineRule="auto"/>
              <w:ind w:right="0"/>
              <w:jc w:val="left"/>
              <w:rPr>
                <w:sz w:val="24"/>
                <w:szCs w:val="24"/>
                <w:lang w:val="en-US" w:eastAsia="en-US"/>
              </w:rPr>
            </w:pPr>
            <w:r w:rsidRPr="00D927A6">
              <w:rPr>
                <w:sz w:val="24"/>
                <w:szCs w:val="24"/>
                <w:lang w:val="en-US" w:eastAsia="en-US"/>
              </w:rPr>
              <w:t>C1=1, C2=1</w:t>
            </w:r>
          </w:p>
        </w:tc>
      </w:tr>
      <w:tr w:rsidR="00D927A6" w:rsidRPr="00D927A6" w14:paraId="318EB415" w14:textId="77777777">
        <w:trPr>
          <w:tblCellSpacing w:w="15" w:type="dxa"/>
        </w:trPr>
        <w:tc>
          <w:tcPr>
            <w:tcW w:w="0" w:type="auto"/>
            <w:vAlign w:val="center"/>
            <w:hideMark/>
          </w:tcPr>
          <w:p w14:paraId="2EF7339A" w14:textId="77777777" w:rsidR="00D927A6" w:rsidRPr="00D927A6" w:rsidRDefault="00D927A6" w:rsidP="00D927A6">
            <w:pPr>
              <w:spacing w:before="0" w:line="240" w:lineRule="auto"/>
              <w:ind w:right="0"/>
              <w:jc w:val="left"/>
              <w:rPr>
                <w:sz w:val="24"/>
                <w:szCs w:val="24"/>
                <w:lang w:val="en-US" w:eastAsia="en-US"/>
              </w:rPr>
            </w:pPr>
            <w:r w:rsidRPr="00D927A6">
              <w:rPr>
                <w:sz w:val="24"/>
                <w:szCs w:val="24"/>
                <w:lang w:val="en-US" w:eastAsia="en-US"/>
              </w:rPr>
              <w:t>N (Non-Triviality)</w:t>
            </w:r>
          </w:p>
        </w:tc>
        <w:tc>
          <w:tcPr>
            <w:tcW w:w="0" w:type="auto"/>
            <w:vAlign w:val="center"/>
            <w:hideMark/>
          </w:tcPr>
          <w:p w14:paraId="5C83565D" w14:textId="77777777" w:rsidR="00D927A6" w:rsidRPr="00D927A6" w:rsidRDefault="00D927A6" w:rsidP="00D927A6">
            <w:pPr>
              <w:spacing w:before="0" w:line="240" w:lineRule="auto"/>
              <w:ind w:right="0"/>
              <w:jc w:val="left"/>
              <w:rPr>
                <w:sz w:val="24"/>
                <w:szCs w:val="24"/>
                <w:lang w:val="en-US" w:eastAsia="en-US"/>
              </w:rPr>
            </w:pPr>
            <w:r w:rsidRPr="00D927A6">
              <w:rPr>
                <w:b/>
                <w:bCs/>
                <w:sz w:val="24"/>
                <w:szCs w:val="24"/>
                <w:lang w:val="en-US" w:eastAsia="en-US"/>
              </w:rPr>
              <w:t>0.8</w:t>
            </w:r>
          </w:p>
        </w:tc>
        <w:tc>
          <w:tcPr>
            <w:tcW w:w="0" w:type="auto"/>
            <w:vAlign w:val="center"/>
            <w:hideMark/>
          </w:tcPr>
          <w:p w14:paraId="35950933" w14:textId="77777777" w:rsidR="00D927A6" w:rsidRPr="00D927A6" w:rsidRDefault="00D927A6" w:rsidP="00D927A6">
            <w:pPr>
              <w:spacing w:before="0" w:line="240" w:lineRule="auto"/>
              <w:ind w:right="0"/>
              <w:jc w:val="left"/>
              <w:rPr>
                <w:sz w:val="24"/>
                <w:szCs w:val="24"/>
                <w:lang w:val="en-US" w:eastAsia="en-US"/>
              </w:rPr>
            </w:pPr>
            <w:r w:rsidRPr="00D927A6">
              <w:rPr>
                <w:sz w:val="24"/>
                <w:szCs w:val="24"/>
                <w:lang w:val="en-US" w:eastAsia="en-US"/>
              </w:rPr>
              <w:t>0.4 + 0.2×2</w:t>
            </w:r>
          </w:p>
        </w:tc>
      </w:tr>
    </w:tbl>
    <w:p w14:paraId="4A9F5934" w14:textId="77777777" w:rsidR="00D927A6" w:rsidRPr="00D927A6" w:rsidRDefault="00D927A6" w:rsidP="00D927A6">
      <w:pPr>
        <w:spacing w:before="0" w:line="240" w:lineRule="auto"/>
        <w:ind w:right="0"/>
        <w:jc w:val="left"/>
        <w:rPr>
          <w:sz w:val="24"/>
          <w:szCs w:val="24"/>
          <w:lang w:val="en-US" w:eastAsia="en-US"/>
        </w:rPr>
      </w:pPr>
      <w:r w:rsidRPr="00D927A6">
        <w:rPr>
          <w:sz w:val="24"/>
          <w:szCs w:val="24"/>
          <w:lang w:val="en-US" w:eastAsia="en-US"/>
        </w:rPr>
        <w:pict w14:anchorId="59877EC6">
          <v:rect id="_x0000_i3708" style="width:0;height:1.5pt" o:hralign="center" o:hrstd="t" o:hr="t" fillcolor="#a0a0a0" stroked="f"/>
        </w:pict>
      </w:r>
    </w:p>
    <w:p w14:paraId="5E2DF5FB" w14:textId="77777777" w:rsidR="00D927A6" w:rsidRPr="00D927A6" w:rsidRDefault="00D927A6" w:rsidP="00D927A6">
      <w:pPr>
        <w:spacing w:before="100" w:beforeAutospacing="1" w:after="100" w:afterAutospacing="1" w:line="240" w:lineRule="auto"/>
        <w:ind w:right="0"/>
        <w:jc w:val="left"/>
        <w:outlineLvl w:val="1"/>
        <w:rPr>
          <w:b/>
          <w:bCs/>
          <w:sz w:val="24"/>
          <w:szCs w:val="24"/>
          <w:lang w:val="en-US" w:eastAsia="en-US"/>
        </w:rPr>
      </w:pPr>
      <w:r w:rsidRPr="00D927A6">
        <w:rPr>
          <w:b/>
          <w:bCs/>
          <w:sz w:val="24"/>
          <w:szCs w:val="24"/>
          <w:lang w:val="en-US" w:eastAsia="en-US"/>
        </w:rPr>
        <w:t>CALCULATIONS:</w:t>
      </w:r>
    </w:p>
    <w:p w14:paraId="24429313" w14:textId="77777777" w:rsidR="00D927A6" w:rsidRPr="00D927A6" w:rsidRDefault="00D927A6" w:rsidP="00D927A6">
      <w:pPr>
        <w:numPr>
          <w:ilvl w:val="0"/>
          <w:numId w:val="235"/>
        </w:numPr>
        <w:spacing w:before="100" w:beforeAutospacing="1" w:after="100" w:afterAutospacing="1" w:line="240" w:lineRule="auto"/>
        <w:ind w:right="0"/>
        <w:jc w:val="left"/>
        <w:rPr>
          <w:sz w:val="24"/>
          <w:szCs w:val="24"/>
          <w:lang w:val="en-US" w:eastAsia="en-US"/>
        </w:rPr>
      </w:pPr>
      <w:r w:rsidRPr="00D927A6">
        <w:rPr>
          <w:b/>
          <w:bCs/>
          <w:sz w:val="24"/>
          <w:szCs w:val="24"/>
          <w:lang w:val="en-US" w:eastAsia="en-US"/>
        </w:rPr>
        <w:t>Non-Triviality Multiplier:</w:t>
      </w:r>
      <w:r w:rsidRPr="00D927A6">
        <w:rPr>
          <w:sz w:val="24"/>
          <w:szCs w:val="24"/>
          <w:lang w:val="en-US" w:eastAsia="en-US"/>
        </w:rPr>
        <w:br/>
        <w:t xml:space="preserve">N = 0.4 + 0.2 × 2 = </w:t>
      </w:r>
      <w:r w:rsidRPr="00D927A6">
        <w:rPr>
          <w:b/>
          <w:bCs/>
          <w:sz w:val="24"/>
          <w:szCs w:val="24"/>
          <w:lang w:val="en-US" w:eastAsia="en-US"/>
        </w:rPr>
        <w:t>0.8</w:t>
      </w:r>
    </w:p>
    <w:p w14:paraId="2911012B" w14:textId="77777777" w:rsidR="00D927A6" w:rsidRPr="00D927A6" w:rsidRDefault="00D927A6" w:rsidP="00D927A6">
      <w:pPr>
        <w:numPr>
          <w:ilvl w:val="0"/>
          <w:numId w:val="235"/>
        </w:numPr>
        <w:spacing w:before="100" w:beforeAutospacing="1" w:after="100" w:afterAutospacing="1" w:line="240" w:lineRule="auto"/>
        <w:ind w:right="0"/>
        <w:jc w:val="left"/>
        <w:rPr>
          <w:sz w:val="24"/>
          <w:szCs w:val="24"/>
          <w:lang w:val="en-US" w:eastAsia="en-US"/>
        </w:rPr>
      </w:pPr>
      <w:r w:rsidRPr="00D927A6">
        <w:rPr>
          <w:b/>
          <w:bCs/>
          <w:sz w:val="24"/>
          <w:szCs w:val="24"/>
          <w:lang w:val="en-US" w:eastAsia="en-US"/>
        </w:rPr>
        <w:lastRenderedPageBreak/>
        <w:t>Raw Score:</w:t>
      </w:r>
      <w:r w:rsidRPr="00D927A6">
        <w:rPr>
          <w:sz w:val="24"/>
          <w:szCs w:val="24"/>
          <w:lang w:val="en-US" w:eastAsia="en-US"/>
        </w:rPr>
        <w:br/>
        <w:t xml:space="preserve">2×4 + 3×2 + 4×2 = 8 + 6 + 8 = </w:t>
      </w:r>
      <w:r w:rsidRPr="00D927A6">
        <w:rPr>
          <w:b/>
          <w:bCs/>
          <w:sz w:val="24"/>
          <w:szCs w:val="24"/>
          <w:lang w:val="en-US" w:eastAsia="en-US"/>
        </w:rPr>
        <w:t>22</w:t>
      </w:r>
    </w:p>
    <w:p w14:paraId="0C668A1E" w14:textId="77777777" w:rsidR="00D927A6" w:rsidRPr="00D927A6" w:rsidRDefault="00D927A6" w:rsidP="00D927A6">
      <w:pPr>
        <w:numPr>
          <w:ilvl w:val="0"/>
          <w:numId w:val="235"/>
        </w:numPr>
        <w:spacing w:before="100" w:beforeAutospacing="1" w:after="100" w:afterAutospacing="1" w:line="240" w:lineRule="auto"/>
        <w:ind w:right="0"/>
        <w:jc w:val="left"/>
        <w:rPr>
          <w:sz w:val="24"/>
          <w:szCs w:val="24"/>
          <w:lang w:val="en-US" w:eastAsia="en-US"/>
        </w:rPr>
      </w:pPr>
      <w:r w:rsidRPr="00D927A6">
        <w:rPr>
          <w:b/>
          <w:bCs/>
          <w:sz w:val="24"/>
          <w:szCs w:val="24"/>
          <w:lang w:val="en-US" w:eastAsia="en-US"/>
        </w:rPr>
        <w:t>Maximum:</w:t>
      </w:r>
      <w:r w:rsidRPr="00D927A6">
        <w:rPr>
          <w:sz w:val="24"/>
          <w:szCs w:val="24"/>
          <w:lang w:val="en-US" w:eastAsia="en-US"/>
        </w:rPr>
        <w:t xml:space="preserve"> 27</w:t>
      </w:r>
    </w:p>
    <w:p w14:paraId="54CD5CEA" w14:textId="77777777" w:rsidR="00D927A6" w:rsidRPr="00D927A6" w:rsidRDefault="00D927A6" w:rsidP="00D927A6">
      <w:pPr>
        <w:numPr>
          <w:ilvl w:val="0"/>
          <w:numId w:val="235"/>
        </w:numPr>
        <w:spacing w:before="100" w:beforeAutospacing="1" w:after="100" w:afterAutospacing="1" w:line="240" w:lineRule="auto"/>
        <w:ind w:right="0"/>
        <w:jc w:val="left"/>
        <w:rPr>
          <w:sz w:val="24"/>
          <w:szCs w:val="24"/>
          <w:lang w:val="en-US" w:eastAsia="en-US"/>
        </w:rPr>
      </w:pPr>
      <w:r w:rsidRPr="00D927A6">
        <w:rPr>
          <w:b/>
          <w:bCs/>
          <w:sz w:val="24"/>
          <w:szCs w:val="24"/>
          <w:lang w:val="en-US" w:eastAsia="en-US"/>
        </w:rPr>
        <w:t>Structural Admissibility Score:</w:t>
      </w:r>
      <w:r w:rsidRPr="00D927A6">
        <w:rPr>
          <w:sz w:val="24"/>
          <w:szCs w:val="24"/>
          <w:lang w:val="en-US" w:eastAsia="en-US"/>
        </w:rPr>
        <w:br/>
        <w:t xml:space="preserve">S(T) = 0.8 × (22 / 27) ≈ </w:t>
      </w:r>
      <w:r w:rsidRPr="00D927A6">
        <w:rPr>
          <w:b/>
          <w:bCs/>
          <w:sz w:val="24"/>
          <w:szCs w:val="24"/>
          <w:lang w:val="en-US" w:eastAsia="en-US"/>
        </w:rPr>
        <w:t>0.652</w:t>
      </w:r>
    </w:p>
    <w:p w14:paraId="657269CD" w14:textId="77777777" w:rsidR="00D927A6" w:rsidRPr="00D927A6" w:rsidRDefault="00D927A6" w:rsidP="00D927A6">
      <w:pPr>
        <w:numPr>
          <w:ilvl w:val="0"/>
          <w:numId w:val="235"/>
        </w:numPr>
        <w:spacing w:before="100" w:beforeAutospacing="1" w:after="100" w:afterAutospacing="1" w:line="240" w:lineRule="auto"/>
        <w:ind w:right="0"/>
        <w:jc w:val="left"/>
        <w:rPr>
          <w:sz w:val="24"/>
          <w:szCs w:val="24"/>
          <w:lang w:val="en-US" w:eastAsia="en-US"/>
        </w:rPr>
      </w:pPr>
      <w:r w:rsidRPr="00D927A6">
        <w:rPr>
          <w:b/>
          <w:bCs/>
          <w:sz w:val="24"/>
          <w:szCs w:val="24"/>
          <w:lang w:val="en-US" w:eastAsia="en-US"/>
        </w:rPr>
        <w:t>Final Percentage:</w:t>
      </w:r>
      <w:r w:rsidRPr="00D927A6">
        <w:rPr>
          <w:sz w:val="24"/>
          <w:szCs w:val="24"/>
          <w:lang w:val="en-US" w:eastAsia="en-US"/>
        </w:rPr>
        <w:br/>
      </w:r>
      <w:r w:rsidRPr="00D927A6">
        <w:rPr>
          <w:b/>
          <w:bCs/>
          <w:sz w:val="24"/>
          <w:szCs w:val="24"/>
          <w:lang w:val="en-US" w:eastAsia="en-US"/>
        </w:rPr>
        <w:t>S(T) ≈ 65.2%</w:t>
      </w:r>
    </w:p>
    <w:p w14:paraId="7151D3C8" w14:textId="77777777" w:rsidR="00D927A6" w:rsidRPr="00D927A6" w:rsidRDefault="00D927A6" w:rsidP="00D927A6">
      <w:pPr>
        <w:spacing w:before="0" w:line="240" w:lineRule="auto"/>
        <w:ind w:right="0"/>
        <w:jc w:val="left"/>
        <w:rPr>
          <w:sz w:val="24"/>
          <w:szCs w:val="24"/>
          <w:lang w:val="en-US" w:eastAsia="en-US"/>
        </w:rPr>
      </w:pPr>
      <w:r w:rsidRPr="00D927A6">
        <w:rPr>
          <w:sz w:val="24"/>
          <w:szCs w:val="24"/>
          <w:lang w:val="en-US" w:eastAsia="en-US"/>
        </w:rPr>
        <w:pict w14:anchorId="3E175EF3">
          <v:rect id="_x0000_i3709" style="width:0;height:1.5pt" o:hralign="center" o:hrstd="t" o:hr="t" fillcolor="#a0a0a0" stroked="f"/>
        </w:pict>
      </w:r>
    </w:p>
    <w:p w14:paraId="6B369897" w14:textId="77777777" w:rsidR="00D927A6" w:rsidRPr="00D927A6" w:rsidRDefault="00D927A6" w:rsidP="00D927A6">
      <w:pPr>
        <w:spacing w:before="100" w:beforeAutospacing="1" w:after="100" w:afterAutospacing="1" w:line="240" w:lineRule="auto"/>
        <w:ind w:right="0"/>
        <w:jc w:val="left"/>
        <w:outlineLvl w:val="1"/>
        <w:rPr>
          <w:b/>
          <w:bCs/>
          <w:sz w:val="24"/>
          <w:szCs w:val="24"/>
          <w:lang w:val="en-US" w:eastAsia="en-US"/>
        </w:rPr>
      </w:pPr>
      <w:r w:rsidRPr="00D927A6">
        <w:rPr>
          <w:b/>
          <w:bCs/>
          <w:sz w:val="24"/>
          <w:szCs w:val="24"/>
          <w:lang w:val="en-US" w:eastAsia="en-US"/>
        </w:rPr>
        <w:t>DETAILED JUSTIFICATIONS:</w:t>
      </w:r>
    </w:p>
    <w:p w14:paraId="2888B94A" w14:textId="77777777" w:rsidR="00D927A6" w:rsidRPr="00D927A6" w:rsidRDefault="00D927A6" w:rsidP="00D927A6">
      <w:pPr>
        <w:spacing w:before="100" w:beforeAutospacing="1" w:after="100" w:afterAutospacing="1" w:line="240" w:lineRule="auto"/>
        <w:ind w:right="0"/>
        <w:jc w:val="left"/>
        <w:outlineLvl w:val="2"/>
        <w:rPr>
          <w:b/>
          <w:bCs/>
          <w:sz w:val="24"/>
          <w:szCs w:val="24"/>
          <w:lang w:val="en-US" w:eastAsia="en-US"/>
        </w:rPr>
      </w:pPr>
      <w:r w:rsidRPr="00D927A6">
        <w:rPr>
          <w:b/>
          <w:bCs/>
          <w:i/>
          <w:iCs/>
          <w:sz w:val="24"/>
          <w:szCs w:val="24"/>
          <w:lang w:val="en-US" w:eastAsia="en-US"/>
        </w:rPr>
        <w:t>Layer I: Internal Integrity</w:t>
      </w:r>
    </w:p>
    <w:p w14:paraId="20391D08" w14:textId="77777777" w:rsidR="00D927A6" w:rsidRPr="00D927A6" w:rsidRDefault="00D927A6" w:rsidP="00D927A6">
      <w:pPr>
        <w:numPr>
          <w:ilvl w:val="0"/>
          <w:numId w:val="236"/>
        </w:numPr>
        <w:spacing w:before="100" w:beforeAutospacing="1" w:after="100" w:afterAutospacing="1" w:line="240" w:lineRule="auto"/>
        <w:ind w:right="0"/>
        <w:jc w:val="left"/>
        <w:rPr>
          <w:sz w:val="24"/>
          <w:szCs w:val="24"/>
          <w:lang w:val="en-US" w:eastAsia="en-US"/>
        </w:rPr>
      </w:pPr>
      <w:r w:rsidRPr="00D927A6">
        <w:rPr>
          <w:b/>
          <w:bCs/>
          <w:sz w:val="24"/>
          <w:szCs w:val="24"/>
          <w:lang w:val="en-US" w:eastAsia="en-US"/>
        </w:rPr>
        <w:t>A1 (Logical Consistency):</w:t>
      </w:r>
      <w:r w:rsidRPr="00D927A6">
        <w:rPr>
          <w:sz w:val="24"/>
          <w:szCs w:val="24"/>
          <w:lang w:val="en-US" w:eastAsia="en-US"/>
        </w:rPr>
        <w:br/>
        <w:t>The timeless formalism—especially in relational mechanics and reparameterization-invariant formulations—is internally consistent and mathematically coherent.</w:t>
      </w:r>
    </w:p>
    <w:p w14:paraId="4A1B8AE1" w14:textId="77777777" w:rsidR="00D927A6" w:rsidRPr="00D927A6" w:rsidRDefault="00D927A6" w:rsidP="00D927A6">
      <w:pPr>
        <w:numPr>
          <w:ilvl w:val="0"/>
          <w:numId w:val="236"/>
        </w:numPr>
        <w:spacing w:before="100" w:beforeAutospacing="1" w:after="100" w:afterAutospacing="1" w:line="240" w:lineRule="auto"/>
        <w:ind w:right="0"/>
        <w:jc w:val="left"/>
        <w:rPr>
          <w:sz w:val="24"/>
          <w:szCs w:val="24"/>
          <w:lang w:val="en-US" w:eastAsia="en-US"/>
        </w:rPr>
      </w:pPr>
      <w:r w:rsidRPr="00D927A6">
        <w:rPr>
          <w:b/>
          <w:bCs/>
          <w:sz w:val="24"/>
          <w:szCs w:val="24"/>
          <w:lang w:val="en-US" w:eastAsia="en-US"/>
        </w:rPr>
        <w:t>A2 (Conceptual Clarity):</w:t>
      </w:r>
      <w:r w:rsidRPr="00D927A6">
        <w:rPr>
          <w:sz w:val="24"/>
          <w:szCs w:val="24"/>
          <w:lang w:val="en-US" w:eastAsia="en-US"/>
        </w:rPr>
        <w:br/>
        <w:t xml:space="preserve">Core notions such as </w:t>
      </w:r>
      <w:r w:rsidRPr="00D927A6">
        <w:rPr>
          <w:i/>
          <w:iCs/>
          <w:sz w:val="24"/>
          <w:szCs w:val="24"/>
          <w:lang w:val="en-US" w:eastAsia="en-US"/>
        </w:rPr>
        <w:t>configuration space</w:t>
      </w:r>
      <w:r w:rsidRPr="00D927A6">
        <w:rPr>
          <w:sz w:val="24"/>
          <w:szCs w:val="24"/>
          <w:lang w:val="en-US" w:eastAsia="en-US"/>
        </w:rPr>
        <w:t xml:space="preserve">, </w:t>
      </w:r>
      <w:r w:rsidRPr="00D927A6">
        <w:rPr>
          <w:i/>
          <w:iCs/>
          <w:sz w:val="24"/>
          <w:szCs w:val="24"/>
          <w:lang w:val="en-US" w:eastAsia="en-US"/>
        </w:rPr>
        <w:t>time capsule</w:t>
      </w:r>
      <w:r w:rsidRPr="00D927A6">
        <w:rPr>
          <w:sz w:val="24"/>
          <w:szCs w:val="24"/>
          <w:lang w:val="en-US" w:eastAsia="en-US"/>
        </w:rPr>
        <w:t xml:space="preserve">, </w:t>
      </w:r>
      <w:r w:rsidRPr="00D927A6">
        <w:rPr>
          <w:i/>
          <w:iCs/>
          <w:sz w:val="24"/>
          <w:szCs w:val="24"/>
          <w:lang w:val="en-US" w:eastAsia="en-US"/>
        </w:rPr>
        <w:t>relational change</w:t>
      </w:r>
      <w:r w:rsidRPr="00D927A6">
        <w:rPr>
          <w:sz w:val="24"/>
          <w:szCs w:val="24"/>
          <w:lang w:val="en-US" w:eastAsia="en-US"/>
        </w:rPr>
        <w:t xml:space="preserve">, and </w:t>
      </w:r>
      <w:r w:rsidRPr="00D927A6">
        <w:rPr>
          <w:i/>
          <w:iCs/>
          <w:sz w:val="24"/>
          <w:szCs w:val="24"/>
          <w:lang w:val="en-US" w:eastAsia="en-US"/>
        </w:rPr>
        <w:t>Platonia</w:t>
      </w:r>
      <w:r w:rsidRPr="00D927A6">
        <w:rPr>
          <w:sz w:val="24"/>
          <w:szCs w:val="24"/>
          <w:lang w:val="en-US" w:eastAsia="en-US"/>
        </w:rPr>
        <w:t xml:space="preserve"> are clearly defined within the framework.</w:t>
      </w:r>
    </w:p>
    <w:p w14:paraId="1DABC4D0" w14:textId="77777777" w:rsidR="00D927A6" w:rsidRPr="00D927A6" w:rsidRDefault="00D927A6" w:rsidP="00D927A6">
      <w:pPr>
        <w:numPr>
          <w:ilvl w:val="0"/>
          <w:numId w:val="236"/>
        </w:numPr>
        <w:spacing w:before="100" w:beforeAutospacing="1" w:after="100" w:afterAutospacing="1" w:line="240" w:lineRule="auto"/>
        <w:ind w:right="0"/>
        <w:jc w:val="left"/>
        <w:rPr>
          <w:sz w:val="24"/>
          <w:szCs w:val="24"/>
          <w:lang w:val="en-US" w:eastAsia="en-US"/>
        </w:rPr>
      </w:pPr>
      <w:r w:rsidRPr="00D927A6">
        <w:rPr>
          <w:b/>
          <w:bCs/>
          <w:sz w:val="24"/>
          <w:szCs w:val="24"/>
          <w:lang w:val="en-US" w:eastAsia="en-US"/>
        </w:rPr>
        <w:t>A3 (Application Reproducibility):</w:t>
      </w:r>
      <w:r w:rsidRPr="00D927A6">
        <w:rPr>
          <w:sz w:val="24"/>
          <w:szCs w:val="24"/>
          <w:lang w:val="en-US" w:eastAsia="en-US"/>
        </w:rPr>
        <w:br/>
      </w:r>
      <w:r w:rsidRPr="00D927A6">
        <w:rPr>
          <w:b/>
          <w:bCs/>
          <w:sz w:val="24"/>
          <w:szCs w:val="24"/>
          <w:lang w:val="en-US" w:eastAsia="en-US"/>
        </w:rPr>
        <w:t>Fails</w:t>
      </w:r>
      <w:r w:rsidRPr="00D927A6">
        <w:rPr>
          <w:sz w:val="24"/>
          <w:szCs w:val="24"/>
          <w:lang w:val="en-US" w:eastAsia="en-US"/>
        </w:rPr>
        <w:t>: The identification of which configurations count as time capsules, and how experiential temporality emerges, relies on interpretive judgment rather than a fully determinate rule.</w:t>
      </w:r>
    </w:p>
    <w:p w14:paraId="61AA28B1" w14:textId="77777777" w:rsidR="00D927A6" w:rsidRPr="00D927A6" w:rsidRDefault="00D927A6" w:rsidP="00D927A6">
      <w:pPr>
        <w:numPr>
          <w:ilvl w:val="0"/>
          <w:numId w:val="236"/>
        </w:numPr>
        <w:spacing w:before="100" w:beforeAutospacing="1" w:after="100" w:afterAutospacing="1" w:line="240" w:lineRule="auto"/>
        <w:ind w:right="0"/>
        <w:jc w:val="left"/>
        <w:rPr>
          <w:sz w:val="24"/>
          <w:szCs w:val="24"/>
          <w:lang w:val="en-US" w:eastAsia="en-US"/>
        </w:rPr>
      </w:pPr>
      <w:r w:rsidRPr="00D927A6">
        <w:rPr>
          <w:b/>
          <w:bCs/>
          <w:sz w:val="24"/>
          <w:szCs w:val="24"/>
          <w:lang w:val="en-US" w:eastAsia="en-US"/>
        </w:rPr>
        <w:t>A4 (Absence of Ad Hoc Elements):</w:t>
      </w:r>
      <w:r w:rsidRPr="00D927A6">
        <w:rPr>
          <w:sz w:val="24"/>
          <w:szCs w:val="24"/>
          <w:lang w:val="en-US" w:eastAsia="en-US"/>
        </w:rPr>
        <w:br/>
        <w:t>No auxiliary hypotheses are introduced to save predictions; timelessness is a principled starting assumption rather than a patch.</w:t>
      </w:r>
    </w:p>
    <w:p w14:paraId="57E7F2EE" w14:textId="77777777" w:rsidR="00D927A6" w:rsidRPr="00D927A6" w:rsidRDefault="00D927A6" w:rsidP="00D927A6">
      <w:pPr>
        <w:numPr>
          <w:ilvl w:val="0"/>
          <w:numId w:val="236"/>
        </w:numPr>
        <w:spacing w:before="100" w:beforeAutospacing="1" w:after="100" w:afterAutospacing="1" w:line="240" w:lineRule="auto"/>
        <w:ind w:right="0"/>
        <w:jc w:val="left"/>
        <w:rPr>
          <w:sz w:val="24"/>
          <w:szCs w:val="24"/>
          <w:lang w:val="en-US" w:eastAsia="en-US"/>
        </w:rPr>
      </w:pPr>
      <w:r w:rsidRPr="00D927A6">
        <w:rPr>
          <w:b/>
          <w:bCs/>
          <w:sz w:val="24"/>
          <w:szCs w:val="24"/>
          <w:lang w:val="en-US" w:eastAsia="en-US"/>
        </w:rPr>
        <w:t>A5 (Explicit Domain Specification):</w:t>
      </w:r>
      <w:r w:rsidRPr="00D927A6">
        <w:rPr>
          <w:sz w:val="24"/>
          <w:szCs w:val="24"/>
          <w:lang w:val="en-US" w:eastAsia="en-US"/>
        </w:rPr>
        <w:br/>
        <w:t>The theory explicitly targets fundamental ontology and quantum gravity, not phenomenological time in thermodynamics or psychology.</w:t>
      </w:r>
    </w:p>
    <w:p w14:paraId="785F6C20" w14:textId="77777777" w:rsidR="00D927A6" w:rsidRPr="00D927A6" w:rsidRDefault="00D927A6" w:rsidP="00D927A6">
      <w:pPr>
        <w:spacing w:before="0" w:line="240" w:lineRule="auto"/>
        <w:ind w:right="0"/>
        <w:jc w:val="left"/>
        <w:rPr>
          <w:sz w:val="24"/>
          <w:szCs w:val="24"/>
          <w:lang w:val="en-US" w:eastAsia="en-US"/>
        </w:rPr>
      </w:pPr>
      <w:r w:rsidRPr="00D927A6">
        <w:rPr>
          <w:sz w:val="24"/>
          <w:szCs w:val="24"/>
          <w:lang w:val="en-US" w:eastAsia="en-US"/>
        </w:rPr>
        <w:pict w14:anchorId="21A27522">
          <v:rect id="_x0000_i3710" style="width:0;height:1.5pt" o:hralign="center" o:hrstd="t" o:hr="t" fillcolor="#a0a0a0" stroked="f"/>
        </w:pict>
      </w:r>
    </w:p>
    <w:p w14:paraId="7FC3F564" w14:textId="77777777" w:rsidR="00D927A6" w:rsidRPr="00D927A6" w:rsidRDefault="00D927A6" w:rsidP="00D927A6">
      <w:pPr>
        <w:spacing w:before="100" w:beforeAutospacing="1" w:after="100" w:afterAutospacing="1" w:line="240" w:lineRule="auto"/>
        <w:ind w:right="0"/>
        <w:jc w:val="left"/>
        <w:outlineLvl w:val="2"/>
        <w:rPr>
          <w:b/>
          <w:bCs/>
          <w:sz w:val="24"/>
          <w:szCs w:val="24"/>
          <w:lang w:val="en-US" w:eastAsia="en-US"/>
        </w:rPr>
      </w:pPr>
      <w:r w:rsidRPr="00D927A6">
        <w:rPr>
          <w:b/>
          <w:bCs/>
          <w:i/>
          <w:iCs/>
          <w:sz w:val="24"/>
          <w:szCs w:val="24"/>
          <w:lang w:val="en-US" w:eastAsia="en-US"/>
        </w:rPr>
        <w:lastRenderedPageBreak/>
        <w:t>Layer C: Constraint Power</w:t>
      </w:r>
    </w:p>
    <w:p w14:paraId="1BAA0194" w14:textId="77777777" w:rsidR="00D927A6" w:rsidRPr="00D927A6" w:rsidRDefault="00D927A6" w:rsidP="00D927A6">
      <w:pPr>
        <w:numPr>
          <w:ilvl w:val="0"/>
          <w:numId w:val="237"/>
        </w:numPr>
        <w:spacing w:before="100" w:beforeAutospacing="1" w:after="100" w:afterAutospacing="1" w:line="240" w:lineRule="auto"/>
        <w:ind w:right="0"/>
        <w:jc w:val="left"/>
        <w:rPr>
          <w:sz w:val="24"/>
          <w:szCs w:val="24"/>
          <w:lang w:val="en-US" w:eastAsia="en-US"/>
        </w:rPr>
      </w:pPr>
      <w:r w:rsidRPr="00D927A6">
        <w:rPr>
          <w:b/>
          <w:bCs/>
          <w:sz w:val="24"/>
          <w:szCs w:val="24"/>
          <w:lang w:val="en-US" w:eastAsia="en-US"/>
        </w:rPr>
        <w:t>B1 (Model Exclusion):</w:t>
      </w:r>
      <w:r w:rsidRPr="00D927A6">
        <w:rPr>
          <w:sz w:val="24"/>
          <w:szCs w:val="24"/>
          <w:lang w:val="en-US" w:eastAsia="en-US"/>
        </w:rPr>
        <w:br/>
        <w:t>The theory excludes all fundamental models in which time is a basic, flowing dimension of reality.</w:t>
      </w:r>
    </w:p>
    <w:p w14:paraId="640B552B" w14:textId="77777777" w:rsidR="00D927A6" w:rsidRPr="00D927A6" w:rsidRDefault="00D927A6" w:rsidP="00D927A6">
      <w:pPr>
        <w:numPr>
          <w:ilvl w:val="0"/>
          <w:numId w:val="237"/>
        </w:numPr>
        <w:spacing w:before="100" w:beforeAutospacing="1" w:after="100" w:afterAutospacing="1" w:line="240" w:lineRule="auto"/>
        <w:ind w:right="0"/>
        <w:jc w:val="left"/>
        <w:rPr>
          <w:sz w:val="24"/>
          <w:szCs w:val="24"/>
          <w:lang w:val="en-US" w:eastAsia="en-US"/>
        </w:rPr>
      </w:pPr>
      <w:r w:rsidRPr="00D927A6">
        <w:rPr>
          <w:b/>
          <w:bCs/>
          <w:sz w:val="24"/>
          <w:szCs w:val="24"/>
          <w:lang w:val="en-US" w:eastAsia="en-US"/>
        </w:rPr>
        <w:t>B2 (Non-Definitional Exclusion):</w:t>
      </w:r>
      <w:r w:rsidRPr="00D927A6">
        <w:rPr>
          <w:sz w:val="24"/>
          <w:szCs w:val="24"/>
          <w:lang w:val="en-US" w:eastAsia="en-US"/>
        </w:rPr>
        <w:br/>
        <w:t>This exclusion is substantive: it follows from relational dynamics and constraint-based formulations, not from redefining “time” away.</w:t>
      </w:r>
    </w:p>
    <w:p w14:paraId="21CF3AA0" w14:textId="77777777" w:rsidR="00D927A6" w:rsidRPr="00D927A6" w:rsidRDefault="00D927A6" w:rsidP="00D927A6">
      <w:pPr>
        <w:numPr>
          <w:ilvl w:val="0"/>
          <w:numId w:val="237"/>
        </w:numPr>
        <w:spacing w:before="100" w:beforeAutospacing="1" w:after="100" w:afterAutospacing="1" w:line="240" w:lineRule="auto"/>
        <w:ind w:right="0"/>
        <w:jc w:val="left"/>
        <w:rPr>
          <w:sz w:val="24"/>
          <w:szCs w:val="24"/>
          <w:lang w:val="en-US" w:eastAsia="en-US"/>
        </w:rPr>
      </w:pPr>
      <w:r w:rsidRPr="00D927A6">
        <w:rPr>
          <w:b/>
          <w:bCs/>
          <w:sz w:val="24"/>
          <w:szCs w:val="24"/>
          <w:lang w:val="en-US" w:eastAsia="en-US"/>
        </w:rPr>
        <w:t>B3 (Non-Trivial Exclusion):</w:t>
      </w:r>
      <w:r w:rsidRPr="00D927A6">
        <w:rPr>
          <w:sz w:val="24"/>
          <w:szCs w:val="24"/>
          <w:lang w:val="en-US" w:eastAsia="en-US"/>
        </w:rPr>
        <w:br/>
      </w:r>
      <w:r w:rsidRPr="00D927A6">
        <w:rPr>
          <w:b/>
          <w:bCs/>
          <w:sz w:val="24"/>
          <w:szCs w:val="24"/>
          <w:lang w:val="en-US" w:eastAsia="en-US"/>
        </w:rPr>
        <w:t>Fails</w:t>
      </w:r>
      <w:r w:rsidRPr="00D927A6">
        <w:rPr>
          <w:sz w:val="24"/>
          <w:szCs w:val="24"/>
          <w:lang w:val="en-US" w:eastAsia="en-US"/>
        </w:rPr>
        <w:t>: Many empirically successful theories (classical mechanics, QFT) can be reformulated in both timeful and timeless ways, weakening empirical falsifiability.</w:t>
      </w:r>
    </w:p>
    <w:p w14:paraId="2608C419" w14:textId="77777777" w:rsidR="00D927A6" w:rsidRPr="00D927A6" w:rsidRDefault="00D927A6" w:rsidP="00D927A6">
      <w:pPr>
        <w:spacing w:before="0" w:line="240" w:lineRule="auto"/>
        <w:ind w:right="0"/>
        <w:jc w:val="left"/>
        <w:rPr>
          <w:sz w:val="24"/>
          <w:szCs w:val="24"/>
          <w:lang w:val="en-US" w:eastAsia="en-US"/>
        </w:rPr>
      </w:pPr>
      <w:r w:rsidRPr="00D927A6">
        <w:rPr>
          <w:sz w:val="24"/>
          <w:szCs w:val="24"/>
          <w:lang w:val="en-US" w:eastAsia="en-US"/>
        </w:rPr>
        <w:pict w14:anchorId="70745F8F">
          <v:rect id="_x0000_i3711" style="width:0;height:1.5pt" o:hralign="center" o:hrstd="t" o:hr="t" fillcolor="#a0a0a0" stroked="f"/>
        </w:pict>
      </w:r>
    </w:p>
    <w:p w14:paraId="3957C0DC" w14:textId="77777777" w:rsidR="00D927A6" w:rsidRPr="00D927A6" w:rsidRDefault="00D927A6" w:rsidP="00D927A6">
      <w:pPr>
        <w:spacing w:before="100" w:beforeAutospacing="1" w:after="100" w:afterAutospacing="1" w:line="240" w:lineRule="auto"/>
        <w:ind w:right="0"/>
        <w:jc w:val="left"/>
        <w:outlineLvl w:val="2"/>
        <w:rPr>
          <w:b/>
          <w:bCs/>
          <w:sz w:val="24"/>
          <w:szCs w:val="24"/>
          <w:lang w:val="en-US" w:eastAsia="en-US"/>
        </w:rPr>
      </w:pPr>
      <w:r w:rsidRPr="00D927A6">
        <w:rPr>
          <w:b/>
          <w:bCs/>
          <w:i/>
          <w:iCs/>
          <w:sz w:val="24"/>
          <w:szCs w:val="24"/>
          <w:lang w:val="en-US" w:eastAsia="en-US"/>
        </w:rPr>
        <w:t>Layer O: Ontological Load</w:t>
      </w:r>
    </w:p>
    <w:p w14:paraId="768E803A" w14:textId="77777777" w:rsidR="00D927A6" w:rsidRPr="00D927A6" w:rsidRDefault="00D927A6" w:rsidP="00D927A6">
      <w:pPr>
        <w:numPr>
          <w:ilvl w:val="0"/>
          <w:numId w:val="238"/>
        </w:numPr>
        <w:spacing w:before="100" w:beforeAutospacing="1" w:after="100" w:afterAutospacing="1" w:line="240" w:lineRule="auto"/>
        <w:ind w:right="0"/>
        <w:jc w:val="left"/>
        <w:rPr>
          <w:sz w:val="24"/>
          <w:szCs w:val="24"/>
          <w:lang w:val="en-US" w:eastAsia="en-US"/>
        </w:rPr>
      </w:pPr>
      <w:r w:rsidRPr="00D927A6">
        <w:rPr>
          <w:b/>
          <w:bCs/>
          <w:sz w:val="24"/>
          <w:szCs w:val="24"/>
          <w:lang w:val="en-US" w:eastAsia="en-US"/>
        </w:rPr>
        <w:t>C1 (World-Directed Claims):</w:t>
      </w:r>
      <w:r w:rsidRPr="00D927A6">
        <w:rPr>
          <w:sz w:val="24"/>
          <w:szCs w:val="24"/>
          <w:lang w:val="en-US" w:eastAsia="en-US"/>
        </w:rPr>
        <w:br/>
        <w:t>The theory makes strong claims about the actual structure of reality: the universe is fundamentally static and timeless.</w:t>
      </w:r>
    </w:p>
    <w:p w14:paraId="53DA15C6" w14:textId="77777777" w:rsidR="00D927A6" w:rsidRPr="00D927A6" w:rsidRDefault="00D927A6" w:rsidP="00D927A6">
      <w:pPr>
        <w:numPr>
          <w:ilvl w:val="0"/>
          <w:numId w:val="238"/>
        </w:numPr>
        <w:spacing w:before="100" w:beforeAutospacing="1" w:after="100" w:afterAutospacing="1" w:line="240" w:lineRule="auto"/>
        <w:ind w:right="0"/>
        <w:jc w:val="left"/>
        <w:rPr>
          <w:sz w:val="24"/>
          <w:szCs w:val="24"/>
          <w:lang w:val="en-US" w:eastAsia="en-US"/>
        </w:rPr>
      </w:pPr>
      <w:r w:rsidRPr="00D927A6">
        <w:rPr>
          <w:b/>
          <w:bCs/>
          <w:sz w:val="24"/>
          <w:szCs w:val="24"/>
          <w:lang w:val="en-US" w:eastAsia="en-US"/>
        </w:rPr>
        <w:t>C2 (Modal Constraint):</w:t>
      </w:r>
      <w:r w:rsidRPr="00D927A6">
        <w:rPr>
          <w:sz w:val="24"/>
          <w:szCs w:val="24"/>
          <w:lang w:val="en-US" w:eastAsia="en-US"/>
        </w:rPr>
        <w:br/>
        <w:t>It rules out coherent possible worlds in which time is an irreducible, ontologically primitive feature.</w:t>
      </w:r>
    </w:p>
    <w:p w14:paraId="70822B90" w14:textId="77777777" w:rsidR="00D927A6" w:rsidRPr="00D927A6" w:rsidRDefault="00D927A6" w:rsidP="00D927A6">
      <w:pPr>
        <w:spacing w:before="0" w:line="240" w:lineRule="auto"/>
        <w:ind w:right="0"/>
        <w:jc w:val="left"/>
        <w:rPr>
          <w:sz w:val="24"/>
          <w:szCs w:val="24"/>
          <w:lang w:val="en-US" w:eastAsia="en-US"/>
        </w:rPr>
      </w:pPr>
      <w:r w:rsidRPr="00D927A6">
        <w:rPr>
          <w:sz w:val="24"/>
          <w:szCs w:val="24"/>
          <w:lang w:val="en-US" w:eastAsia="en-US"/>
        </w:rPr>
        <w:pict w14:anchorId="3B82D25B">
          <v:rect id="_x0000_i3712" style="width:0;height:1.5pt" o:hralign="center" o:hrstd="t" o:hr="t" fillcolor="#a0a0a0" stroked="f"/>
        </w:pict>
      </w:r>
    </w:p>
    <w:p w14:paraId="4CCE1CF6" w14:textId="77777777" w:rsidR="00D927A6" w:rsidRPr="00D927A6" w:rsidRDefault="00D927A6" w:rsidP="00D927A6">
      <w:pPr>
        <w:spacing w:before="100" w:beforeAutospacing="1" w:after="100" w:afterAutospacing="1" w:line="240" w:lineRule="auto"/>
        <w:ind w:right="0"/>
        <w:jc w:val="left"/>
        <w:outlineLvl w:val="1"/>
        <w:rPr>
          <w:b/>
          <w:bCs/>
          <w:sz w:val="24"/>
          <w:szCs w:val="24"/>
          <w:lang w:val="en-US" w:eastAsia="en-US"/>
        </w:rPr>
      </w:pPr>
      <w:r w:rsidRPr="00D927A6">
        <w:rPr>
          <w:b/>
          <w:bCs/>
          <w:sz w:val="24"/>
          <w:szCs w:val="24"/>
          <w:lang w:val="en-US" w:eastAsia="en-US"/>
        </w:rPr>
        <w:t>IDENTIFIED WEAKNESSES:</w:t>
      </w:r>
    </w:p>
    <w:p w14:paraId="1A39E7B4" w14:textId="77777777" w:rsidR="00D927A6" w:rsidRPr="00D927A6" w:rsidRDefault="00D927A6" w:rsidP="00D927A6">
      <w:pPr>
        <w:numPr>
          <w:ilvl w:val="0"/>
          <w:numId w:val="239"/>
        </w:numPr>
        <w:spacing w:before="100" w:beforeAutospacing="1" w:after="100" w:afterAutospacing="1" w:line="240" w:lineRule="auto"/>
        <w:ind w:right="0"/>
        <w:jc w:val="left"/>
        <w:rPr>
          <w:sz w:val="24"/>
          <w:szCs w:val="24"/>
          <w:lang w:val="en-US" w:eastAsia="en-US"/>
        </w:rPr>
      </w:pPr>
      <w:r w:rsidRPr="00D927A6">
        <w:rPr>
          <w:b/>
          <w:bCs/>
          <w:sz w:val="24"/>
          <w:szCs w:val="24"/>
          <w:lang w:val="en-US" w:eastAsia="en-US"/>
        </w:rPr>
        <w:t>Emergence Gap (A3):</w:t>
      </w:r>
      <w:r w:rsidRPr="00D927A6">
        <w:rPr>
          <w:sz w:val="24"/>
          <w:szCs w:val="24"/>
          <w:lang w:val="en-US" w:eastAsia="en-US"/>
        </w:rPr>
        <w:t xml:space="preserve"> No unique, quantitative derivation of experienced temporal order from static configurations.</w:t>
      </w:r>
    </w:p>
    <w:p w14:paraId="3A7AB22B" w14:textId="77777777" w:rsidR="00D927A6" w:rsidRPr="00D927A6" w:rsidRDefault="00D927A6" w:rsidP="00D927A6">
      <w:pPr>
        <w:numPr>
          <w:ilvl w:val="0"/>
          <w:numId w:val="239"/>
        </w:numPr>
        <w:spacing w:before="100" w:beforeAutospacing="1" w:after="100" w:afterAutospacing="1" w:line="240" w:lineRule="auto"/>
        <w:ind w:right="0"/>
        <w:jc w:val="left"/>
        <w:rPr>
          <w:sz w:val="24"/>
          <w:szCs w:val="24"/>
          <w:lang w:val="en-US" w:eastAsia="en-US"/>
        </w:rPr>
      </w:pPr>
      <w:r w:rsidRPr="00D927A6">
        <w:rPr>
          <w:b/>
          <w:bCs/>
          <w:sz w:val="24"/>
          <w:szCs w:val="24"/>
          <w:lang w:val="en-US" w:eastAsia="en-US"/>
        </w:rPr>
        <w:t>Empirical Underdetermination:</w:t>
      </w:r>
      <w:r w:rsidRPr="00D927A6">
        <w:rPr>
          <w:sz w:val="24"/>
          <w:szCs w:val="24"/>
          <w:lang w:val="en-US" w:eastAsia="en-US"/>
        </w:rPr>
        <w:t xml:space="preserve"> No observation decisively favors timeless ontology over time-based reformulations.</w:t>
      </w:r>
    </w:p>
    <w:p w14:paraId="1011E3EE" w14:textId="77777777" w:rsidR="00D927A6" w:rsidRPr="00D927A6" w:rsidRDefault="00D927A6" w:rsidP="00D927A6">
      <w:pPr>
        <w:numPr>
          <w:ilvl w:val="0"/>
          <w:numId w:val="239"/>
        </w:numPr>
        <w:spacing w:before="100" w:beforeAutospacing="1" w:after="100" w:afterAutospacing="1" w:line="240" w:lineRule="auto"/>
        <w:ind w:right="0"/>
        <w:jc w:val="left"/>
        <w:rPr>
          <w:sz w:val="24"/>
          <w:szCs w:val="24"/>
          <w:lang w:val="en-US" w:eastAsia="en-US"/>
        </w:rPr>
      </w:pPr>
      <w:r w:rsidRPr="00D927A6">
        <w:rPr>
          <w:b/>
          <w:bCs/>
          <w:sz w:val="24"/>
          <w:szCs w:val="24"/>
          <w:lang w:val="en-US" w:eastAsia="en-US"/>
        </w:rPr>
        <w:t>Dependence on Interpretation:</w:t>
      </w:r>
      <w:r w:rsidRPr="00D927A6">
        <w:rPr>
          <w:sz w:val="24"/>
          <w:szCs w:val="24"/>
          <w:lang w:val="en-US" w:eastAsia="en-US"/>
        </w:rPr>
        <w:t xml:space="preserve"> The explanatory force relies heavily on metaphysical framing rather than novel predictions.</w:t>
      </w:r>
    </w:p>
    <w:p w14:paraId="1961DFCE" w14:textId="77777777" w:rsidR="00D927A6" w:rsidRPr="00D927A6" w:rsidRDefault="00D927A6" w:rsidP="00D927A6">
      <w:pPr>
        <w:numPr>
          <w:ilvl w:val="0"/>
          <w:numId w:val="239"/>
        </w:numPr>
        <w:spacing w:before="100" w:beforeAutospacing="1" w:after="100" w:afterAutospacing="1" w:line="240" w:lineRule="auto"/>
        <w:ind w:right="0"/>
        <w:jc w:val="left"/>
        <w:rPr>
          <w:sz w:val="24"/>
          <w:szCs w:val="24"/>
          <w:lang w:val="en-US" w:eastAsia="en-US"/>
        </w:rPr>
      </w:pPr>
      <w:r w:rsidRPr="00D927A6">
        <w:rPr>
          <w:b/>
          <w:bCs/>
          <w:sz w:val="24"/>
          <w:szCs w:val="24"/>
          <w:lang w:val="en-US" w:eastAsia="en-US"/>
        </w:rPr>
        <w:lastRenderedPageBreak/>
        <w:t>Thermodynamic Tension:</w:t>
      </w:r>
      <w:r w:rsidRPr="00D927A6">
        <w:rPr>
          <w:sz w:val="24"/>
          <w:szCs w:val="24"/>
          <w:lang w:val="en-US" w:eastAsia="en-US"/>
        </w:rPr>
        <w:t xml:space="preserve"> The arrow of time and entropy increase are explained descriptively, not dynamically.</w:t>
      </w:r>
    </w:p>
    <w:p w14:paraId="5AD39A1B" w14:textId="77777777" w:rsidR="00D927A6" w:rsidRPr="00D927A6" w:rsidRDefault="00D927A6" w:rsidP="00D927A6">
      <w:pPr>
        <w:spacing w:before="0" w:line="240" w:lineRule="auto"/>
        <w:ind w:right="0"/>
        <w:jc w:val="left"/>
        <w:rPr>
          <w:sz w:val="24"/>
          <w:szCs w:val="24"/>
          <w:lang w:val="en-US" w:eastAsia="en-US"/>
        </w:rPr>
      </w:pPr>
      <w:r w:rsidRPr="00D927A6">
        <w:rPr>
          <w:sz w:val="24"/>
          <w:szCs w:val="24"/>
          <w:lang w:val="en-US" w:eastAsia="en-US"/>
        </w:rPr>
        <w:pict w14:anchorId="24CCCBFF">
          <v:rect id="_x0000_i3713" style="width:0;height:1.5pt" o:hralign="center" o:hrstd="t" o:hr="t" fillcolor="#a0a0a0" stroked="f"/>
        </w:pict>
      </w:r>
    </w:p>
    <w:p w14:paraId="02CBE776" w14:textId="77777777" w:rsidR="00D927A6" w:rsidRPr="00D927A6" w:rsidRDefault="00D927A6" w:rsidP="00D927A6">
      <w:pPr>
        <w:spacing w:before="100" w:beforeAutospacing="1" w:after="100" w:afterAutospacing="1" w:line="240" w:lineRule="auto"/>
        <w:ind w:right="0"/>
        <w:jc w:val="left"/>
        <w:outlineLvl w:val="1"/>
        <w:rPr>
          <w:b/>
          <w:bCs/>
          <w:sz w:val="24"/>
          <w:szCs w:val="24"/>
          <w:lang w:val="en-US" w:eastAsia="en-US"/>
        </w:rPr>
      </w:pPr>
      <w:r w:rsidRPr="00D927A6">
        <w:rPr>
          <w:b/>
          <w:bCs/>
          <w:sz w:val="24"/>
          <w:szCs w:val="24"/>
          <w:lang w:val="en-US" w:eastAsia="en-US"/>
        </w:rPr>
        <w:t>SUGGESTIONS FOR IMPROVEMENT:</w:t>
      </w:r>
    </w:p>
    <w:p w14:paraId="637B51B0" w14:textId="77777777" w:rsidR="00D927A6" w:rsidRPr="00D927A6" w:rsidRDefault="00D927A6" w:rsidP="00D927A6">
      <w:pPr>
        <w:numPr>
          <w:ilvl w:val="0"/>
          <w:numId w:val="240"/>
        </w:numPr>
        <w:spacing w:before="100" w:beforeAutospacing="1" w:after="100" w:afterAutospacing="1" w:line="240" w:lineRule="auto"/>
        <w:ind w:right="0"/>
        <w:jc w:val="left"/>
        <w:rPr>
          <w:sz w:val="24"/>
          <w:szCs w:val="24"/>
          <w:lang w:val="en-US" w:eastAsia="en-US"/>
        </w:rPr>
      </w:pPr>
      <w:r w:rsidRPr="00D927A6">
        <w:rPr>
          <w:sz w:val="24"/>
          <w:szCs w:val="24"/>
          <w:lang w:val="en-US" w:eastAsia="en-US"/>
        </w:rPr>
        <w:t>Provide a fully formal, non-interpretive criterion for identifying time capsules.</w:t>
      </w:r>
    </w:p>
    <w:p w14:paraId="0CF9B325" w14:textId="77777777" w:rsidR="00D927A6" w:rsidRPr="00D927A6" w:rsidRDefault="00D927A6" w:rsidP="00D927A6">
      <w:pPr>
        <w:numPr>
          <w:ilvl w:val="0"/>
          <w:numId w:val="240"/>
        </w:numPr>
        <w:spacing w:before="100" w:beforeAutospacing="1" w:after="100" w:afterAutospacing="1" w:line="240" w:lineRule="auto"/>
        <w:ind w:right="0"/>
        <w:jc w:val="left"/>
        <w:rPr>
          <w:sz w:val="24"/>
          <w:szCs w:val="24"/>
          <w:lang w:val="en-US" w:eastAsia="en-US"/>
        </w:rPr>
      </w:pPr>
      <w:r w:rsidRPr="00D927A6">
        <w:rPr>
          <w:sz w:val="24"/>
          <w:szCs w:val="24"/>
          <w:lang w:val="en-US" w:eastAsia="en-US"/>
        </w:rPr>
        <w:t>Derive thermodynamic and cosmological arrows of time uniquely from timeless structure.</w:t>
      </w:r>
    </w:p>
    <w:p w14:paraId="625A53A1" w14:textId="77777777" w:rsidR="00D927A6" w:rsidRPr="00D927A6" w:rsidRDefault="00D927A6" w:rsidP="00D927A6">
      <w:pPr>
        <w:numPr>
          <w:ilvl w:val="0"/>
          <w:numId w:val="240"/>
        </w:numPr>
        <w:spacing w:before="100" w:beforeAutospacing="1" w:after="100" w:afterAutospacing="1" w:line="240" w:lineRule="auto"/>
        <w:ind w:right="0"/>
        <w:jc w:val="left"/>
        <w:rPr>
          <w:sz w:val="24"/>
          <w:szCs w:val="24"/>
          <w:lang w:val="en-US" w:eastAsia="en-US"/>
        </w:rPr>
      </w:pPr>
      <w:r w:rsidRPr="00D927A6">
        <w:rPr>
          <w:sz w:val="24"/>
          <w:szCs w:val="24"/>
          <w:lang w:val="en-US" w:eastAsia="en-US"/>
        </w:rPr>
        <w:t>Identify empirical signatures that would distinguish timeless from time-fundamental quantum gravity.</w:t>
      </w:r>
    </w:p>
    <w:p w14:paraId="3E472260" w14:textId="77777777" w:rsidR="00D927A6" w:rsidRPr="00D927A6" w:rsidRDefault="00D927A6" w:rsidP="00D927A6">
      <w:pPr>
        <w:numPr>
          <w:ilvl w:val="0"/>
          <w:numId w:val="240"/>
        </w:numPr>
        <w:spacing w:before="100" w:beforeAutospacing="1" w:after="100" w:afterAutospacing="1" w:line="240" w:lineRule="auto"/>
        <w:ind w:right="0"/>
        <w:jc w:val="left"/>
        <w:rPr>
          <w:sz w:val="24"/>
          <w:szCs w:val="24"/>
          <w:lang w:val="en-US" w:eastAsia="en-US"/>
        </w:rPr>
      </w:pPr>
      <w:r w:rsidRPr="00D927A6">
        <w:rPr>
          <w:sz w:val="24"/>
          <w:szCs w:val="24"/>
          <w:lang w:val="en-US" w:eastAsia="en-US"/>
        </w:rPr>
        <w:t>Reduce reliance on perspectival explanation by strengthening dynamical necessity.</w:t>
      </w:r>
    </w:p>
    <w:p w14:paraId="49FEA360" w14:textId="77777777" w:rsidR="00D927A6" w:rsidRPr="00D927A6" w:rsidRDefault="00D927A6" w:rsidP="00D927A6">
      <w:pPr>
        <w:spacing w:before="0" w:line="240" w:lineRule="auto"/>
        <w:ind w:right="0"/>
        <w:jc w:val="left"/>
        <w:rPr>
          <w:sz w:val="24"/>
          <w:szCs w:val="24"/>
          <w:lang w:val="en-US" w:eastAsia="en-US"/>
        </w:rPr>
      </w:pPr>
      <w:r w:rsidRPr="00D927A6">
        <w:rPr>
          <w:sz w:val="24"/>
          <w:szCs w:val="24"/>
          <w:lang w:val="en-US" w:eastAsia="en-US"/>
        </w:rPr>
        <w:pict w14:anchorId="5FBAAE6E">
          <v:rect id="_x0000_i3714" style="width:0;height:1.5pt" o:hralign="center" o:hrstd="t" o:hr="t" fillcolor="#a0a0a0" stroked="f"/>
        </w:pict>
      </w:r>
    </w:p>
    <w:p w14:paraId="48CE864C" w14:textId="77777777" w:rsidR="00D927A6" w:rsidRPr="00D927A6" w:rsidRDefault="00D927A6" w:rsidP="00D927A6">
      <w:pPr>
        <w:spacing w:before="100" w:beforeAutospacing="1" w:after="100" w:afterAutospacing="1" w:line="240" w:lineRule="auto"/>
        <w:ind w:right="0"/>
        <w:jc w:val="left"/>
        <w:outlineLvl w:val="1"/>
        <w:rPr>
          <w:b/>
          <w:bCs/>
          <w:sz w:val="24"/>
          <w:szCs w:val="24"/>
          <w:lang w:val="en-US" w:eastAsia="en-US"/>
        </w:rPr>
      </w:pPr>
      <w:r w:rsidRPr="00D927A6">
        <w:rPr>
          <w:b/>
          <w:bCs/>
          <w:sz w:val="24"/>
          <w:szCs w:val="24"/>
          <w:lang w:val="en-US" w:eastAsia="en-US"/>
        </w:rPr>
        <w:t>COMPARATIVE POSITIONING:</w:t>
      </w:r>
    </w:p>
    <w:p w14:paraId="3602E515" w14:textId="77777777" w:rsidR="00D927A6" w:rsidRPr="00D927A6" w:rsidRDefault="00D927A6" w:rsidP="00D927A6">
      <w:pPr>
        <w:spacing w:before="100" w:beforeAutospacing="1" w:after="100" w:afterAutospacing="1" w:line="240" w:lineRule="auto"/>
        <w:ind w:right="0"/>
        <w:jc w:val="left"/>
        <w:rPr>
          <w:sz w:val="24"/>
          <w:szCs w:val="24"/>
          <w:lang w:val="en-US" w:eastAsia="en-US"/>
        </w:rPr>
      </w:pPr>
      <w:r w:rsidRPr="00D927A6">
        <w:rPr>
          <w:sz w:val="24"/>
          <w:szCs w:val="24"/>
          <w:lang w:val="en-US" w:eastAsia="en-US"/>
        </w:rPr>
        <w:t xml:space="preserve">Based on </w:t>
      </w:r>
      <w:r w:rsidRPr="00D927A6">
        <w:rPr>
          <w:b/>
          <w:bCs/>
          <w:sz w:val="24"/>
          <w:szCs w:val="24"/>
          <w:lang w:val="en-US" w:eastAsia="en-US"/>
        </w:rPr>
        <w:t>S(T) ≈ 65.2%</w:t>
      </w:r>
      <w:r w:rsidRPr="00D927A6">
        <w:rPr>
          <w:sz w:val="24"/>
          <w:szCs w:val="24"/>
          <w:lang w:val="en-US" w:eastAsia="en-US"/>
        </w:rPr>
        <w:t>, this theory is comparable to:</w:t>
      </w:r>
    </w:p>
    <w:p w14:paraId="281B1772" w14:textId="77777777" w:rsidR="00D927A6" w:rsidRPr="00D927A6" w:rsidRDefault="00D927A6" w:rsidP="00D927A6">
      <w:pPr>
        <w:numPr>
          <w:ilvl w:val="0"/>
          <w:numId w:val="241"/>
        </w:numPr>
        <w:spacing w:before="100" w:beforeAutospacing="1" w:after="100" w:afterAutospacing="1" w:line="240" w:lineRule="auto"/>
        <w:ind w:right="0"/>
        <w:jc w:val="left"/>
        <w:rPr>
          <w:sz w:val="24"/>
          <w:szCs w:val="24"/>
          <w:lang w:val="en-US" w:eastAsia="en-US"/>
        </w:rPr>
      </w:pPr>
      <w:r w:rsidRPr="00D927A6">
        <w:rPr>
          <w:b/>
          <w:bCs/>
          <w:sz w:val="24"/>
          <w:szCs w:val="24"/>
          <w:lang w:val="en-US" w:eastAsia="en-US"/>
        </w:rPr>
        <w:t>Moderate framework</w:t>
      </w:r>
      <w:r w:rsidRPr="00D927A6">
        <w:rPr>
          <w:sz w:val="24"/>
          <w:szCs w:val="24"/>
          <w:lang w:val="en-US" w:eastAsia="en-US"/>
        </w:rPr>
        <w:t xml:space="preserve"> — ontologically radical and internally disciplined, but empirically underconstrained.</w:t>
      </w:r>
    </w:p>
    <w:p w14:paraId="325F2876" w14:textId="77777777" w:rsidR="00D927A6" w:rsidRPr="00D927A6" w:rsidRDefault="00D927A6" w:rsidP="00D927A6">
      <w:pPr>
        <w:spacing w:before="0" w:line="240" w:lineRule="auto"/>
        <w:ind w:right="0"/>
        <w:jc w:val="left"/>
        <w:rPr>
          <w:sz w:val="24"/>
          <w:szCs w:val="24"/>
          <w:lang w:val="en-US" w:eastAsia="en-US"/>
        </w:rPr>
      </w:pPr>
      <w:r w:rsidRPr="00D927A6">
        <w:rPr>
          <w:sz w:val="24"/>
          <w:szCs w:val="24"/>
          <w:lang w:val="en-US" w:eastAsia="en-US"/>
        </w:rPr>
        <w:pict w14:anchorId="17C2A607">
          <v:rect id="_x0000_i3715" style="width:0;height:1.5pt" o:hralign="center" o:hrstd="t" o:hr="t" fillcolor="#a0a0a0" stroked="f"/>
        </w:pict>
      </w:r>
    </w:p>
    <w:p w14:paraId="07A00B9D" w14:textId="77777777" w:rsidR="00D927A6" w:rsidRPr="00D927A6" w:rsidRDefault="00D927A6" w:rsidP="00D927A6">
      <w:pPr>
        <w:spacing w:before="100" w:beforeAutospacing="1" w:after="100" w:afterAutospacing="1" w:line="240" w:lineRule="auto"/>
        <w:ind w:right="0"/>
        <w:jc w:val="left"/>
        <w:outlineLvl w:val="1"/>
        <w:rPr>
          <w:b/>
          <w:bCs/>
          <w:sz w:val="24"/>
          <w:szCs w:val="24"/>
          <w:lang w:val="en-US" w:eastAsia="en-US"/>
        </w:rPr>
      </w:pPr>
      <w:r w:rsidRPr="00D927A6">
        <w:rPr>
          <w:b/>
          <w:bCs/>
          <w:sz w:val="24"/>
          <w:szCs w:val="24"/>
          <w:lang w:val="en-US" w:eastAsia="en-US"/>
        </w:rPr>
        <w:t>SUMMARY JUDGMENT:</w:t>
      </w:r>
    </w:p>
    <w:p w14:paraId="21EA4A39" w14:textId="77777777" w:rsidR="00D927A6" w:rsidRPr="00D927A6" w:rsidRDefault="00D927A6" w:rsidP="00D927A6">
      <w:pPr>
        <w:spacing w:before="100" w:beforeAutospacing="1" w:after="100" w:afterAutospacing="1" w:line="240" w:lineRule="auto"/>
        <w:ind w:right="0"/>
        <w:jc w:val="left"/>
        <w:rPr>
          <w:sz w:val="24"/>
          <w:szCs w:val="24"/>
          <w:lang w:val="en-US" w:eastAsia="en-US"/>
        </w:rPr>
      </w:pPr>
      <w:r w:rsidRPr="00D927A6">
        <w:rPr>
          <w:sz w:val="24"/>
          <w:szCs w:val="24"/>
          <w:lang w:val="en-US" w:eastAsia="en-US"/>
        </w:rPr>
        <w:t xml:space="preserve">Under the Structural–Bayesian I-C-O-N framework, </w:t>
      </w:r>
      <w:r w:rsidRPr="00D927A6">
        <w:rPr>
          <w:b/>
          <w:bCs/>
          <w:sz w:val="24"/>
          <w:szCs w:val="24"/>
          <w:lang w:val="en-US" w:eastAsia="en-US"/>
        </w:rPr>
        <w:t>Barbour’s No-Time Block Universe</w:t>
      </w:r>
      <w:r w:rsidRPr="00D927A6">
        <w:rPr>
          <w:sz w:val="24"/>
          <w:szCs w:val="24"/>
          <w:lang w:val="en-US" w:eastAsia="en-US"/>
        </w:rPr>
        <w:t xml:space="preserve"> ranks as a </w:t>
      </w:r>
      <w:r w:rsidRPr="00D927A6">
        <w:rPr>
          <w:b/>
          <w:bCs/>
          <w:sz w:val="24"/>
          <w:szCs w:val="24"/>
          <w:lang w:val="en-US" w:eastAsia="en-US"/>
        </w:rPr>
        <w:t>conceptually strong but empirically delicate theory</w:t>
      </w:r>
      <w:r w:rsidRPr="00D927A6">
        <w:rPr>
          <w:sz w:val="24"/>
          <w:szCs w:val="24"/>
          <w:lang w:val="en-US" w:eastAsia="en-US"/>
        </w:rPr>
        <w:t xml:space="preserve">. Unlike many metaphysical views, it makes clear, world-directed claims and decisively excludes time-fundamental ontologies, earning genuine constraint power. Its weakness lies not in logical structure but in explanatory closure: the emergence of experienced temporality remains underdetermined and observationally non-unique. At present, it </w:t>
      </w:r>
      <w:r w:rsidRPr="00D927A6">
        <w:rPr>
          <w:sz w:val="24"/>
          <w:szCs w:val="24"/>
          <w:lang w:val="en-US" w:eastAsia="en-US"/>
        </w:rPr>
        <w:lastRenderedPageBreak/>
        <w:t xml:space="preserve">stands as a </w:t>
      </w:r>
      <w:r w:rsidRPr="00D927A6">
        <w:rPr>
          <w:i/>
          <w:iCs/>
          <w:sz w:val="24"/>
          <w:szCs w:val="24"/>
          <w:lang w:val="en-US" w:eastAsia="en-US"/>
        </w:rPr>
        <w:t>serious ontological proposal for quantum gravity</w:t>
      </w:r>
      <w:r w:rsidRPr="00D927A6">
        <w:rPr>
          <w:sz w:val="24"/>
          <w:szCs w:val="24"/>
          <w:lang w:val="en-US" w:eastAsia="en-US"/>
        </w:rPr>
        <w:t>, not yet a fully constrained physical theory.</w:t>
      </w:r>
    </w:p>
    <w:p w14:paraId="6A44A958" w14:textId="77777777" w:rsidR="00D927A6" w:rsidRPr="00D927A6" w:rsidRDefault="00D927A6" w:rsidP="00D927A6">
      <w:pPr>
        <w:pStyle w:val="Heading1"/>
        <w:rPr>
          <w:lang w:val="en-US" w:eastAsia="en-US"/>
        </w:rPr>
      </w:pPr>
      <w:bookmarkStart w:id="44" w:name="_Toc219235864"/>
      <w:r w:rsidRPr="00D927A6">
        <w:rPr>
          <w:bCs/>
          <w:lang w:val="en-US" w:eastAsia="en-US"/>
        </w:rPr>
        <w:lastRenderedPageBreak/>
        <w:t>THEORY:</w:t>
      </w:r>
      <w:r w:rsidRPr="00D927A6">
        <w:rPr>
          <w:lang w:val="en-US" w:eastAsia="en-US"/>
        </w:rPr>
        <w:t xml:space="preserve"> Simulation Hypothesis</w:t>
      </w:r>
      <w:bookmarkEnd w:id="44"/>
    </w:p>
    <w:p w14:paraId="67219060" w14:textId="77777777" w:rsidR="00D927A6" w:rsidRPr="00D927A6" w:rsidRDefault="00D927A6" w:rsidP="00D927A6">
      <w:pPr>
        <w:spacing w:before="0" w:line="240" w:lineRule="auto"/>
        <w:ind w:right="0"/>
        <w:jc w:val="left"/>
        <w:rPr>
          <w:sz w:val="24"/>
          <w:szCs w:val="24"/>
          <w:lang w:val="en-US" w:eastAsia="en-US"/>
        </w:rPr>
      </w:pPr>
      <w:r w:rsidRPr="00D927A6">
        <w:rPr>
          <w:sz w:val="24"/>
          <w:szCs w:val="24"/>
          <w:lang w:val="en-US" w:eastAsia="en-US"/>
        </w:rPr>
        <w:pict w14:anchorId="21681BE2">
          <v:rect id="_x0000_i3716" style="width:0;height:1.5pt" o:hralign="center" o:hrstd="t" o:hr="t" fillcolor="#a0a0a0" stroked="f"/>
        </w:pict>
      </w:r>
    </w:p>
    <w:p w14:paraId="0DAC92F0" w14:textId="77777777" w:rsidR="00D927A6" w:rsidRPr="00D927A6" w:rsidRDefault="00D927A6" w:rsidP="00D927A6">
      <w:pPr>
        <w:spacing w:before="100" w:beforeAutospacing="1" w:after="100" w:afterAutospacing="1" w:line="240" w:lineRule="auto"/>
        <w:ind w:right="0"/>
        <w:jc w:val="left"/>
        <w:outlineLvl w:val="1"/>
        <w:rPr>
          <w:b/>
          <w:bCs/>
          <w:sz w:val="24"/>
          <w:szCs w:val="24"/>
          <w:lang w:val="en-US" w:eastAsia="en-US"/>
        </w:rPr>
      </w:pPr>
      <w:r w:rsidRPr="00D927A6">
        <w:rPr>
          <w:b/>
          <w:bCs/>
          <w:sz w:val="24"/>
          <w:szCs w:val="24"/>
          <w:lang w:val="en-US" w:eastAsia="en-US"/>
        </w:rPr>
        <w:t>EXTRACTED CORE CLAIMS:</w:t>
      </w:r>
    </w:p>
    <w:p w14:paraId="308DAF6B" w14:textId="77777777" w:rsidR="00D927A6" w:rsidRPr="00D927A6" w:rsidRDefault="00D927A6" w:rsidP="00D927A6">
      <w:pPr>
        <w:numPr>
          <w:ilvl w:val="0"/>
          <w:numId w:val="242"/>
        </w:numPr>
        <w:spacing w:before="100" w:beforeAutospacing="1" w:after="100" w:afterAutospacing="1" w:line="240" w:lineRule="auto"/>
        <w:ind w:right="0"/>
        <w:jc w:val="left"/>
        <w:rPr>
          <w:sz w:val="24"/>
          <w:szCs w:val="24"/>
          <w:lang w:val="en-US" w:eastAsia="en-US"/>
        </w:rPr>
      </w:pPr>
      <w:r w:rsidRPr="00D927A6">
        <w:rPr>
          <w:sz w:val="24"/>
          <w:szCs w:val="24"/>
          <w:lang w:val="en-US" w:eastAsia="en-US"/>
        </w:rPr>
        <w:t>Our perceived physical reality is generated by an underlying computational process.</w:t>
      </w:r>
    </w:p>
    <w:p w14:paraId="468F787B" w14:textId="77777777" w:rsidR="00D927A6" w:rsidRPr="00D927A6" w:rsidRDefault="00D927A6" w:rsidP="00D927A6">
      <w:pPr>
        <w:numPr>
          <w:ilvl w:val="0"/>
          <w:numId w:val="242"/>
        </w:numPr>
        <w:spacing w:before="100" w:beforeAutospacing="1" w:after="100" w:afterAutospacing="1" w:line="240" w:lineRule="auto"/>
        <w:ind w:right="0"/>
        <w:jc w:val="left"/>
        <w:rPr>
          <w:sz w:val="24"/>
          <w:szCs w:val="24"/>
          <w:lang w:val="en-US" w:eastAsia="en-US"/>
        </w:rPr>
      </w:pPr>
      <w:r w:rsidRPr="00D927A6">
        <w:rPr>
          <w:sz w:val="24"/>
          <w:szCs w:val="24"/>
          <w:lang w:val="en-US" w:eastAsia="en-US"/>
        </w:rPr>
        <w:t>The universe is implemented on a substrate external to the simulated environment.</w:t>
      </w:r>
    </w:p>
    <w:p w14:paraId="090DF402" w14:textId="77777777" w:rsidR="00D927A6" w:rsidRPr="00D927A6" w:rsidRDefault="00D927A6" w:rsidP="00D927A6">
      <w:pPr>
        <w:numPr>
          <w:ilvl w:val="0"/>
          <w:numId w:val="242"/>
        </w:numPr>
        <w:spacing w:before="100" w:beforeAutospacing="1" w:after="100" w:afterAutospacing="1" w:line="240" w:lineRule="auto"/>
        <w:ind w:right="0"/>
        <w:jc w:val="left"/>
        <w:rPr>
          <w:sz w:val="24"/>
          <w:szCs w:val="24"/>
          <w:lang w:val="en-US" w:eastAsia="en-US"/>
        </w:rPr>
      </w:pPr>
      <w:r w:rsidRPr="00D927A6">
        <w:rPr>
          <w:sz w:val="24"/>
          <w:szCs w:val="24"/>
          <w:lang w:val="en-US" w:eastAsia="en-US"/>
        </w:rPr>
        <w:t>Observers within the simulation experience consistent physical laws produced by the simulation’s rules.</w:t>
      </w:r>
    </w:p>
    <w:p w14:paraId="7756A4B9" w14:textId="77777777" w:rsidR="00D927A6" w:rsidRPr="00D927A6" w:rsidRDefault="00D927A6" w:rsidP="00D927A6">
      <w:pPr>
        <w:numPr>
          <w:ilvl w:val="0"/>
          <w:numId w:val="242"/>
        </w:numPr>
        <w:spacing w:before="100" w:beforeAutospacing="1" w:after="100" w:afterAutospacing="1" w:line="240" w:lineRule="auto"/>
        <w:ind w:right="0"/>
        <w:jc w:val="left"/>
        <w:rPr>
          <w:sz w:val="24"/>
          <w:szCs w:val="24"/>
          <w:lang w:val="en-US" w:eastAsia="en-US"/>
        </w:rPr>
      </w:pPr>
      <w:r w:rsidRPr="00D927A6">
        <w:rPr>
          <w:sz w:val="24"/>
          <w:szCs w:val="24"/>
          <w:lang w:val="en-US" w:eastAsia="en-US"/>
        </w:rPr>
        <w:t>Advanced intelligences are capable, in principle, of running ancestor or world simulations.</w:t>
      </w:r>
    </w:p>
    <w:p w14:paraId="51FA4FA8" w14:textId="77777777" w:rsidR="00D927A6" w:rsidRPr="00D927A6" w:rsidRDefault="00D927A6" w:rsidP="00D927A6">
      <w:pPr>
        <w:numPr>
          <w:ilvl w:val="0"/>
          <w:numId w:val="242"/>
        </w:numPr>
        <w:spacing w:before="100" w:beforeAutospacing="1" w:after="100" w:afterAutospacing="1" w:line="240" w:lineRule="auto"/>
        <w:ind w:right="0"/>
        <w:jc w:val="left"/>
        <w:rPr>
          <w:sz w:val="24"/>
          <w:szCs w:val="24"/>
          <w:lang w:val="en-US" w:eastAsia="en-US"/>
        </w:rPr>
      </w:pPr>
      <w:r w:rsidRPr="00D927A6">
        <w:rPr>
          <w:sz w:val="24"/>
          <w:szCs w:val="24"/>
          <w:lang w:val="en-US" w:eastAsia="en-US"/>
        </w:rPr>
        <w:t>Our universe is more likely to be simulated than fundamental, given sufficient computational capacity and motivations.</w:t>
      </w:r>
    </w:p>
    <w:p w14:paraId="0ACEC304" w14:textId="77777777" w:rsidR="00D927A6" w:rsidRPr="00D927A6" w:rsidRDefault="00D927A6" w:rsidP="00D927A6">
      <w:pPr>
        <w:spacing w:before="0" w:line="240" w:lineRule="auto"/>
        <w:ind w:right="0"/>
        <w:jc w:val="left"/>
        <w:rPr>
          <w:sz w:val="24"/>
          <w:szCs w:val="24"/>
          <w:lang w:val="en-US" w:eastAsia="en-US"/>
        </w:rPr>
      </w:pPr>
      <w:r w:rsidRPr="00D927A6">
        <w:rPr>
          <w:sz w:val="24"/>
          <w:szCs w:val="24"/>
          <w:lang w:val="en-US" w:eastAsia="en-US"/>
        </w:rPr>
        <w:pict w14:anchorId="32026F90">
          <v:rect id="_x0000_i3717" style="width:0;height:1.5pt" o:hralign="center" o:hrstd="t" o:hr="t" fillcolor="#a0a0a0" stroked="f"/>
        </w:pict>
      </w:r>
    </w:p>
    <w:p w14:paraId="391C21E8" w14:textId="77777777" w:rsidR="00D927A6" w:rsidRPr="00D927A6" w:rsidRDefault="00D927A6" w:rsidP="00D927A6">
      <w:pPr>
        <w:spacing w:before="100" w:beforeAutospacing="1" w:after="100" w:afterAutospacing="1" w:line="240" w:lineRule="auto"/>
        <w:ind w:right="0"/>
        <w:jc w:val="left"/>
        <w:outlineLvl w:val="1"/>
        <w:rPr>
          <w:b/>
          <w:bCs/>
          <w:sz w:val="24"/>
          <w:szCs w:val="24"/>
          <w:lang w:val="en-US" w:eastAsia="en-US"/>
        </w:rPr>
      </w:pPr>
      <w:r w:rsidRPr="00D927A6">
        <w:rPr>
          <w:b/>
          <w:bCs/>
          <w:sz w:val="24"/>
          <w:szCs w:val="24"/>
          <w:lang w:val="en-US" w:eastAsia="en-US"/>
        </w:rPr>
        <w:t>LAYER SCORES: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155"/>
        <w:gridCol w:w="634"/>
        <w:gridCol w:w="3299"/>
      </w:tblGrid>
      <w:tr w:rsidR="00D927A6" w:rsidRPr="00D927A6" w14:paraId="248BAF0B" w14:textId="77777777">
        <w:trPr>
          <w:tblHeader/>
          <w:tblCellSpacing w:w="15" w:type="dxa"/>
        </w:trPr>
        <w:tc>
          <w:tcPr>
            <w:tcW w:w="0" w:type="auto"/>
            <w:vAlign w:val="center"/>
            <w:hideMark/>
          </w:tcPr>
          <w:p w14:paraId="074D96A1" w14:textId="77777777" w:rsidR="00D927A6" w:rsidRPr="00D927A6" w:rsidRDefault="00D927A6" w:rsidP="00D927A6">
            <w:pPr>
              <w:spacing w:before="0" w:line="240" w:lineRule="auto"/>
              <w:ind w:right="0"/>
              <w:jc w:val="center"/>
              <w:rPr>
                <w:b/>
                <w:bCs/>
                <w:sz w:val="24"/>
                <w:szCs w:val="24"/>
                <w:lang w:val="en-US" w:eastAsia="en-US"/>
              </w:rPr>
            </w:pPr>
            <w:r w:rsidRPr="00D927A6">
              <w:rPr>
                <w:b/>
                <w:bCs/>
                <w:sz w:val="24"/>
                <w:szCs w:val="24"/>
                <w:lang w:val="en-US" w:eastAsia="en-US"/>
              </w:rPr>
              <w:t>Layer</w:t>
            </w:r>
          </w:p>
        </w:tc>
        <w:tc>
          <w:tcPr>
            <w:tcW w:w="0" w:type="auto"/>
            <w:vAlign w:val="center"/>
            <w:hideMark/>
          </w:tcPr>
          <w:p w14:paraId="46984DB1" w14:textId="77777777" w:rsidR="00D927A6" w:rsidRPr="00D927A6" w:rsidRDefault="00D927A6" w:rsidP="00D927A6">
            <w:pPr>
              <w:spacing w:before="0" w:line="240" w:lineRule="auto"/>
              <w:ind w:right="0"/>
              <w:jc w:val="center"/>
              <w:rPr>
                <w:b/>
                <w:bCs/>
                <w:sz w:val="24"/>
                <w:szCs w:val="24"/>
                <w:lang w:val="en-US" w:eastAsia="en-US"/>
              </w:rPr>
            </w:pPr>
            <w:r w:rsidRPr="00D927A6">
              <w:rPr>
                <w:b/>
                <w:bCs/>
                <w:sz w:val="24"/>
                <w:szCs w:val="24"/>
                <w:lang w:val="en-US" w:eastAsia="en-US"/>
              </w:rPr>
              <w:t>Score</w:t>
            </w:r>
          </w:p>
        </w:tc>
        <w:tc>
          <w:tcPr>
            <w:tcW w:w="0" w:type="auto"/>
            <w:vAlign w:val="center"/>
            <w:hideMark/>
          </w:tcPr>
          <w:p w14:paraId="5BE969C6" w14:textId="77777777" w:rsidR="00D927A6" w:rsidRPr="00D927A6" w:rsidRDefault="00D927A6" w:rsidP="00D927A6">
            <w:pPr>
              <w:spacing w:before="0" w:line="240" w:lineRule="auto"/>
              <w:ind w:right="0"/>
              <w:jc w:val="center"/>
              <w:rPr>
                <w:b/>
                <w:bCs/>
                <w:sz w:val="24"/>
                <w:szCs w:val="24"/>
                <w:lang w:val="en-US" w:eastAsia="en-US"/>
              </w:rPr>
            </w:pPr>
            <w:r w:rsidRPr="00D927A6">
              <w:rPr>
                <w:b/>
                <w:bCs/>
                <w:sz w:val="24"/>
                <w:szCs w:val="24"/>
                <w:lang w:val="en-US" w:eastAsia="en-US"/>
              </w:rPr>
              <w:t>Breakdown</w:t>
            </w:r>
          </w:p>
        </w:tc>
      </w:tr>
      <w:tr w:rsidR="00D927A6" w:rsidRPr="00D927A6" w14:paraId="54FFF0A3" w14:textId="77777777">
        <w:trPr>
          <w:tblCellSpacing w:w="15" w:type="dxa"/>
        </w:trPr>
        <w:tc>
          <w:tcPr>
            <w:tcW w:w="0" w:type="auto"/>
            <w:vAlign w:val="center"/>
            <w:hideMark/>
          </w:tcPr>
          <w:p w14:paraId="1DC6F1DE" w14:textId="77777777" w:rsidR="00D927A6" w:rsidRPr="00D927A6" w:rsidRDefault="00D927A6" w:rsidP="00D927A6">
            <w:pPr>
              <w:spacing w:before="0" w:line="240" w:lineRule="auto"/>
              <w:ind w:right="0"/>
              <w:jc w:val="left"/>
              <w:rPr>
                <w:sz w:val="24"/>
                <w:szCs w:val="24"/>
                <w:lang w:val="en-US" w:eastAsia="en-US"/>
              </w:rPr>
            </w:pPr>
            <w:r w:rsidRPr="00D927A6">
              <w:rPr>
                <w:sz w:val="24"/>
                <w:szCs w:val="24"/>
                <w:lang w:val="en-US" w:eastAsia="en-US"/>
              </w:rPr>
              <w:t>I (Internal Integrity)</w:t>
            </w:r>
          </w:p>
        </w:tc>
        <w:tc>
          <w:tcPr>
            <w:tcW w:w="0" w:type="auto"/>
            <w:vAlign w:val="center"/>
            <w:hideMark/>
          </w:tcPr>
          <w:p w14:paraId="7439A651" w14:textId="77777777" w:rsidR="00D927A6" w:rsidRPr="00D927A6" w:rsidRDefault="00D927A6" w:rsidP="00D927A6">
            <w:pPr>
              <w:spacing w:before="0" w:line="240" w:lineRule="auto"/>
              <w:ind w:right="0"/>
              <w:jc w:val="left"/>
              <w:rPr>
                <w:sz w:val="24"/>
                <w:szCs w:val="24"/>
                <w:lang w:val="en-US" w:eastAsia="en-US"/>
              </w:rPr>
            </w:pPr>
            <w:r w:rsidRPr="00D927A6">
              <w:rPr>
                <w:b/>
                <w:bCs/>
                <w:sz w:val="24"/>
                <w:szCs w:val="24"/>
                <w:lang w:val="en-US" w:eastAsia="en-US"/>
              </w:rPr>
              <w:t>2 / 5</w:t>
            </w:r>
          </w:p>
        </w:tc>
        <w:tc>
          <w:tcPr>
            <w:tcW w:w="0" w:type="auto"/>
            <w:vAlign w:val="center"/>
            <w:hideMark/>
          </w:tcPr>
          <w:p w14:paraId="62AE5501" w14:textId="77777777" w:rsidR="00D927A6" w:rsidRPr="00D927A6" w:rsidRDefault="00D927A6" w:rsidP="00D927A6">
            <w:pPr>
              <w:spacing w:before="0" w:line="240" w:lineRule="auto"/>
              <w:ind w:right="0"/>
              <w:jc w:val="left"/>
              <w:rPr>
                <w:sz w:val="24"/>
                <w:szCs w:val="24"/>
                <w:lang w:val="en-US" w:eastAsia="en-US"/>
              </w:rPr>
            </w:pPr>
            <w:r w:rsidRPr="00D927A6">
              <w:rPr>
                <w:sz w:val="24"/>
                <w:szCs w:val="24"/>
                <w:lang w:val="en-US" w:eastAsia="en-US"/>
              </w:rPr>
              <w:t>A1=1, A2=0, A3=0, A4=0, A5=1</w:t>
            </w:r>
          </w:p>
        </w:tc>
      </w:tr>
      <w:tr w:rsidR="00D927A6" w:rsidRPr="00D927A6" w14:paraId="6EC74408" w14:textId="77777777">
        <w:trPr>
          <w:tblCellSpacing w:w="15" w:type="dxa"/>
        </w:trPr>
        <w:tc>
          <w:tcPr>
            <w:tcW w:w="0" w:type="auto"/>
            <w:vAlign w:val="center"/>
            <w:hideMark/>
          </w:tcPr>
          <w:p w14:paraId="79BF7EEB" w14:textId="77777777" w:rsidR="00D927A6" w:rsidRPr="00D927A6" w:rsidRDefault="00D927A6" w:rsidP="00D927A6">
            <w:pPr>
              <w:spacing w:before="0" w:line="240" w:lineRule="auto"/>
              <w:ind w:right="0"/>
              <w:jc w:val="left"/>
              <w:rPr>
                <w:sz w:val="24"/>
                <w:szCs w:val="24"/>
                <w:lang w:val="en-US" w:eastAsia="en-US"/>
              </w:rPr>
            </w:pPr>
            <w:r w:rsidRPr="00D927A6">
              <w:rPr>
                <w:sz w:val="24"/>
                <w:szCs w:val="24"/>
                <w:lang w:val="en-US" w:eastAsia="en-US"/>
              </w:rPr>
              <w:t>C (Constraint Power)</w:t>
            </w:r>
          </w:p>
        </w:tc>
        <w:tc>
          <w:tcPr>
            <w:tcW w:w="0" w:type="auto"/>
            <w:vAlign w:val="center"/>
            <w:hideMark/>
          </w:tcPr>
          <w:p w14:paraId="4274F82E" w14:textId="77777777" w:rsidR="00D927A6" w:rsidRPr="00D927A6" w:rsidRDefault="00D927A6" w:rsidP="00D927A6">
            <w:pPr>
              <w:spacing w:before="0" w:line="240" w:lineRule="auto"/>
              <w:ind w:right="0"/>
              <w:jc w:val="left"/>
              <w:rPr>
                <w:sz w:val="24"/>
                <w:szCs w:val="24"/>
                <w:lang w:val="en-US" w:eastAsia="en-US"/>
              </w:rPr>
            </w:pPr>
            <w:r w:rsidRPr="00D927A6">
              <w:rPr>
                <w:b/>
                <w:bCs/>
                <w:sz w:val="24"/>
                <w:szCs w:val="24"/>
                <w:lang w:val="en-US" w:eastAsia="en-US"/>
              </w:rPr>
              <w:t>0 / 3</w:t>
            </w:r>
          </w:p>
        </w:tc>
        <w:tc>
          <w:tcPr>
            <w:tcW w:w="0" w:type="auto"/>
            <w:vAlign w:val="center"/>
            <w:hideMark/>
          </w:tcPr>
          <w:p w14:paraId="1C61CB77" w14:textId="77777777" w:rsidR="00D927A6" w:rsidRPr="00D927A6" w:rsidRDefault="00D927A6" w:rsidP="00D927A6">
            <w:pPr>
              <w:spacing w:before="0" w:line="240" w:lineRule="auto"/>
              <w:ind w:right="0"/>
              <w:jc w:val="left"/>
              <w:rPr>
                <w:sz w:val="24"/>
                <w:szCs w:val="24"/>
                <w:lang w:val="en-US" w:eastAsia="en-US"/>
              </w:rPr>
            </w:pPr>
            <w:r w:rsidRPr="00D927A6">
              <w:rPr>
                <w:sz w:val="24"/>
                <w:szCs w:val="24"/>
                <w:lang w:val="en-US" w:eastAsia="en-US"/>
              </w:rPr>
              <w:t>B1=0, B2=0, B3=0</w:t>
            </w:r>
          </w:p>
        </w:tc>
      </w:tr>
      <w:tr w:rsidR="00D927A6" w:rsidRPr="00D927A6" w14:paraId="317FBD26" w14:textId="77777777">
        <w:trPr>
          <w:tblCellSpacing w:w="15" w:type="dxa"/>
        </w:trPr>
        <w:tc>
          <w:tcPr>
            <w:tcW w:w="0" w:type="auto"/>
            <w:vAlign w:val="center"/>
            <w:hideMark/>
          </w:tcPr>
          <w:p w14:paraId="6D89E2C3" w14:textId="77777777" w:rsidR="00D927A6" w:rsidRPr="00D927A6" w:rsidRDefault="00D927A6" w:rsidP="00D927A6">
            <w:pPr>
              <w:spacing w:before="0" w:line="240" w:lineRule="auto"/>
              <w:ind w:right="0"/>
              <w:jc w:val="left"/>
              <w:rPr>
                <w:sz w:val="24"/>
                <w:szCs w:val="24"/>
                <w:lang w:val="en-US" w:eastAsia="en-US"/>
              </w:rPr>
            </w:pPr>
            <w:r w:rsidRPr="00D927A6">
              <w:rPr>
                <w:sz w:val="24"/>
                <w:szCs w:val="24"/>
                <w:lang w:val="en-US" w:eastAsia="en-US"/>
              </w:rPr>
              <w:t>O (Ontological Load)</w:t>
            </w:r>
          </w:p>
        </w:tc>
        <w:tc>
          <w:tcPr>
            <w:tcW w:w="0" w:type="auto"/>
            <w:vAlign w:val="center"/>
            <w:hideMark/>
          </w:tcPr>
          <w:p w14:paraId="5DCD366B" w14:textId="77777777" w:rsidR="00D927A6" w:rsidRPr="00D927A6" w:rsidRDefault="00D927A6" w:rsidP="00D927A6">
            <w:pPr>
              <w:spacing w:before="0" w:line="240" w:lineRule="auto"/>
              <w:ind w:right="0"/>
              <w:jc w:val="left"/>
              <w:rPr>
                <w:sz w:val="24"/>
                <w:szCs w:val="24"/>
                <w:lang w:val="en-US" w:eastAsia="en-US"/>
              </w:rPr>
            </w:pPr>
            <w:r w:rsidRPr="00D927A6">
              <w:rPr>
                <w:b/>
                <w:bCs/>
                <w:sz w:val="24"/>
                <w:szCs w:val="24"/>
                <w:lang w:val="en-US" w:eastAsia="en-US"/>
              </w:rPr>
              <w:t>2 / 2</w:t>
            </w:r>
          </w:p>
        </w:tc>
        <w:tc>
          <w:tcPr>
            <w:tcW w:w="0" w:type="auto"/>
            <w:vAlign w:val="center"/>
            <w:hideMark/>
          </w:tcPr>
          <w:p w14:paraId="24AD9026" w14:textId="77777777" w:rsidR="00D927A6" w:rsidRPr="00D927A6" w:rsidRDefault="00D927A6" w:rsidP="00D927A6">
            <w:pPr>
              <w:spacing w:before="0" w:line="240" w:lineRule="auto"/>
              <w:ind w:right="0"/>
              <w:jc w:val="left"/>
              <w:rPr>
                <w:sz w:val="24"/>
                <w:szCs w:val="24"/>
                <w:lang w:val="en-US" w:eastAsia="en-US"/>
              </w:rPr>
            </w:pPr>
            <w:r w:rsidRPr="00D927A6">
              <w:rPr>
                <w:sz w:val="24"/>
                <w:szCs w:val="24"/>
                <w:lang w:val="en-US" w:eastAsia="en-US"/>
              </w:rPr>
              <w:t>C1=1, C2=1</w:t>
            </w:r>
          </w:p>
        </w:tc>
      </w:tr>
      <w:tr w:rsidR="00D927A6" w:rsidRPr="00D927A6" w14:paraId="307F9C3A" w14:textId="77777777">
        <w:trPr>
          <w:tblCellSpacing w:w="15" w:type="dxa"/>
        </w:trPr>
        <w:tc>
          <w:tcPr>
            <w:tcW w:w="0" w:type="auto"/>
            <w:vAlign w:val="center"/>
            <w:hideMark/>
          </w:tcPr>
          <w:p w14:paraId="0C882F41" w14:textId="77777777" w:rsidR="00D927A6" w:rsidRPr="00D927A6" w:rsidRDefault="00D927A6" w:rsidP="00D927A6">
            <w:pPr>
              <w:spacing w:before="0" w:line="240" w:lineRule="auto"/>
              <w:ind w:right="0"/>
              <w:jc w:val="left"/>
              <w:rPr>
                <w:sz w:val="24"/>
                <w:szCs w:val="24"/>
                <w:lang w:val="en-US" w:eastAsia="en-US"/>
              </w:rPr>
            </w:pPr>
            <w:r w:rsidRPr="00D927A6">
              <w:rPr>
                <w:sz w:val="24"/>
                <w:szCs w:val="24"/>
                <w:lang w:val="en-US" w:eastAsia="en-US"/>
              </w:rPr>
              <w:t>N (Non-Triviality)</w:t>
            </w:r>
          </w:p>
        </w:tc>
        <w:tc>
          <w:tcPr>
            <w:tcW w:w="0" w:type="auto"/>
            <w:vAlign w:val="center"/>
            <w:hideMark/>
          </w:tcPr>
          <w:p w14:paraId="5F8978EC" w14:textId="77777777" w:rsidR="00D927A6" w:rsidRPr="00D927A6" w:rsidRDefault="00D927A6" w:rsidP="00D927A6">
            <w:pPr>
              <w:spacing w:before="0" w:line="240" w:lineRule="auto"/>
              <w:ind w:right="0"/>
              <w:jc w:val="left"/>
              <w:rPr>
                <w:sz w:val="24"/>
                <w:szCs w:val="24"/>
                <w:lang w:val="en-US" w:eastAsia="en-US"/>
              </w:rPr>
            </w:pPr>
            <w:r w:rsidRPr="00D927A6">
              <w:rPr>
                <w:b/>
                <w:bCs/>
                <w:sz w:val="24"/>
                <w:szCs w:val="24"/>
                <w:lang w:val="en-US" w:eastAsia="en-US"/>
              </w:rPr>
              <w:t>0.4</w:t>
            </w:r>
          </w:p>
        </w:tc>
        <w:tc>
          <w:tcPr>
            <w:tcW w:w="0" w:type="auto"/>
            <w:vAlign w:val="center"/>
            <w:hideMark/>
          </w:tcPr>
          <w:p w14:paraId="37F0EB4C" w14:textId="77777777" w:rsidR="00D927A6" w:rsidRPr="00D927A6" w:rsidRDefault="00D927A6" w:rsidP="00D927A6">
            <w:pPr>
              <w:spacing w:before="0" w:line="240" w:lineRule="auto"/>
              <w:ind w:right="0"/>
              <w:jc w:val="left"/>
              <w:rPr>
                <w:sz w:val="24"/>
                <w:szCs w:val="24"/>
                <w:lang w:val="en-US" w:eastAsia="en-US"/>
              </w:rPr>
            </w:pPr>
            <w:r w:rsidRPr="00D927A6">
              <w:rPr>
                <w:sz w:val="24"/>
                <w:szCs w:val="24"/>
                <w:lang w:val="en-US" w:eastAsia="en-US"/>
              </w:rPr>
              <w:t>0.4 + 0.2×0</w:t>
            </w:r>
          </w:p>
        </w:tc>
      </w:tr>
    </w:tbl>
    <w:p w14:paraId="2A9919D7" w14:textId="77777777" w:rsidR="00D927A6" w:rsidRPr="00D927A6" w:rsidRDefault="00D927A6" w:rsidP="00D927A6">
      <w:pPr>
        <w:spacing w:before="0" w:line="240" w:lineRule="auto"/>
        <w:ind w:right="0"/>
        <w:jc w:val="left"/>
        <w:rPr>
          <w:sz w:val="24"/>
          <w:szCs w:val="24"/>
          <w:lang w:val="en-US" w:eastAsia="en-US"/>
        </w:rPr>
      </w:pPr>
      <w:r w:rsidRPr="00D927A6">
        <w:rPr>
          <w:sz w:val="24"/>
          <w:szCs w:val="24"/>
          <w:lang w:val="en-US" w:eastAsia="en-US"/>
        </w:rPr>
        <w:pict w14:anchorId="227EC593">
          <v:rect id="_x0000_i3718" style="width:0;height:1.5pt" o:hralign="center" o:hrstd="t" o:hr="t" fillcolor="#a0a0a0" stroked="f"/>
        </w:pict>
      </w:r>
    </w:p>
    <w:p w14:paraId="4E810C7F" w14:textId="77777777" w:rsidR="00D927A6" w:rsidRPr="00D927A6" w:rsidRDefault="00D927A6" w:rsidP="00D927A6">
      <w:pPr>
        <w:spacing w:before="100" w:beforeAutospacing="1" w:after="100" w:afterAutospacing="1" w:line="240" w:lineRule="auto"/>
        <w:ind w:right="0"/>
        <w:jc w:val="left"/>
        <w:outlineLvl w:val="1"/>
        <w:rPr>
          <w:b/>
          <w:bCs/>
          <w:sz w:val="24"/>
          <w:szCs w:val="24"/>
          <w:lang w:val="en-US" w:eastAsia="en-US"/>
        </w:rPr>
      </w:pPr>
      <w:r w:rsidRPr="00D927A6">
        <w:rPr>
          <w:b/>
          <w:bCs/>
          <w:sz w:val="24"/>
          <w:szCs w:val="24"/>
          <w:lang w:val="en-US" w:eastAsia="en-US"/>
        </w:rPr>
        <w:t>CALCULATIONS:</w:t>
      </w:r>
    </w:p>
    <w:p w14:paraId="47C9313D" w14:textId="77777777" w:rsidR="00D927A6" w:rsidRPr="00D927A6" w:rsidRDefault="00D927A6" w:rsidP="00D927A6">
      <w:pPr>
        <w:numPr>
          <w:ilvl w:val="0"/>
          <w:numId w:val="243"/>
        </w:numPr>
        <w:spacing w:before="100" w:beforeAutospacing="1" w:after="100" w:afterAutospacing="1" w:line="240" w:lineRule="auto"/>
        <w:ind w:right="0"/>
        <w:jc w:val="left"/>
        <w:rPr>
          <w:sz w:val="24"/>
          <w:szCs w:val="24"/>
          <w:lang w:val="en-US" w:eastAsia="en-US"/>
        </w:rPr>
      </w:pPr>
      <w:r w:rsidRPr="00D927A6">
        <w:rPr>
          <w:b/>
          <w:bCs/>
          <w:sz w:val="24"/>
          <w:szCs w:val="24"/>
          <w:lang w:val="en-US" w:eastAsia="en-US"/>
        </w:rPr>
        <w:t>Non-Triviality Multiplier:</w:t>
      </w:r>
      <w:r w:rsidRPr="00D927A6">
        <w:rPr>
          <w:sz w:val="24"/>
          <w:szCs w:val="24"/>
          <w:lang w:val="en-US" w:eastAsia="en-US"/>
        </w:rPr>
        <w:br/>
        <w:t xml:space="preserve">N = 0.4 + 0.2 × 0 = </w:t>
      </w:r>
      <w:r w:rsidRPr="00D927A6">
        <w:rPr>
          <w:b/>
          <w:bCs/>
          <w:sz w:val="24"/>
          <w:szCs w:val="24"/>
          <w:lang w:val="en-US" w:eastAsia="en-US"/>
        </w:rPr>
        <w:t>0.4</w:t>
      </w:r>
    </w:p>
    <w:p w14:paraId="0C72C77B" w14:textId="77777777" w:rsidR="00D927A6" w:rsidRPr="00D927A6" w:rsidRDefault="00D927A6" w:rsidP="00D927A6">
      <w:pPr>
        <w:numPr>
          <w:ilvl w:val="0"/>
          <w:numId w:val="243"/>
        </w:numPr>
        <w:spacing w:before="100" w:beforeAutospacing="1" w:after="100" w:afterAutospacing="1" w:line="240" w:lineRule="auto"/>
        <w:ind w:right="0"/>
        <w:jc w:val="left"/>
        <w:rPr>
          <w:sz w:val="24"/>
          <w:szCs w:val="24"/>
          <w:lang w:val="en-US" w:eastAsia="en-US"/>
        </w:rPr>
      </w:pPr>
      <w:r w:rsidRPr="00D927A6">
        <w:rPr>
          <w:b/>
          <w:bCs/>
          <w:sz w:val="24"/>
          <w:szCs w:val="24"/>
          <w:lang w:val="en-US" w:eastAsia="en-US"/>
        </w:rPr>
        <w:t>Raw Score:</w:t>
      </w:r>
      <w:r w:rsidRPr="00D927A6">
        <w:rPr>
          <w:sz w:val="24"/>
          <w:szCs w:val="24"/>
          <w:lang w:val="en-US" w:eastAsia="en-US"/>
        </w:rPr>
        <w:br/>
        <w:t xml:space="preserve">2×2 + 3×0 + 4×2 = 4 + 0 + 8 = </w:t>
      </w:r>
      <w:r w:rsidRPr="00D927A6">
        <w:rPr>
          <w:b/>
          <w:bCs/>
          <w:sz w:val="24"/>
          <w:szCs w:val="24"/>
          <w:lang w:val="en-US" w:eastAsia="en-US"/>
        </w:rPr>
        <w:t>12</w:t>
      </w:r>
    </w:p>
    <w:p w14:paraId="2A5B76C0" w14:textId="77777777" w:rsidR="00D927A6" w:rsidRPr="00D927A6" w:rsidRDefault="00D927A6" w:rsidP="00D927A6">
      <w:pPr>
        <w:numPr>
          <w:ilvl w:val="0"/>
          <w:numId w:val="243"/>
        </w:numPr>
        <w:spacing w:before="100" w:beforeAutospacing="1" w:after="100" w:afterAutospacing="1" w:line="240" w:lineRule="auto"/>
        <w:ind w:right="0"/>
        <w:jc w:val="left"/>
        <w:rPr>
          <w:sz w:val="24"/>
          <w:szCs w:val="24"/>
          <w:lang w:val="en-US" w:eastAsia="en-US"/>
        </w:rPr>
      </w:pPr>
      <w:r w:rsidRPr="00D927A6">
        <w:rPr>
          <w:b/>
          <w:bCs/>
          <w:sz w:val="24"/>
          <w:szCs w:val="24"/>
          <w:lang w:val="en-US" w:eastAsia="en-US"/>
        </w:rPr>
        <w:t>Maximum:</w:t>
      </w:r>
      <w:r w:rsidRPr="00D927A6">
        <w:rPr>
          <w:sz w:val="24"/>
          <w:szCs w:val="24"/>
          <w:lang w:val="en-US" w:eastAsia="en-US"/>
        </w:rPr>
        <w:t xml:space="preserve"> 27</w:t>
      </w:r>
    </w:p>
    <w:p w14:paraId="11E77F04" w14:textId="77777777" w:rsidR="00D927A6" w:rsidRPr="00D927A6" w:rsidRDefault="00D927A6" w:rsidP="00D927A6">
      <w:pPr>
        <w:numPr>
          <w:ilvl w:val="0"/>
          <w:numId w:val="243"/>
        </w:numPr>
        <w:spacing w:before="100" w:beforeAutospacing="1" w:after="100" w:afterAutospacing="1" w:line="240" w:lineRule="auto"/>
        <w:ind w:right="0"/>
        <w:jc w:val="left"/>
        <w:rPr>
          <w:sz w:val="24"/>
          <w:szCs w:val="24"/>
          <w:lang w:val="en-US" w:eastAsia="en-US"/>
        </w:rPr>
      </w:pPr>
      <w:r w:rsidRPr="00D927A6">
        <w:rPr>
          <w:b/>
          <w:bCs/>
          <w:sz w:val="24"/>
          <w:szCs w:val="24"/>
          <w:lang w:val="en-US" w:eastAsia="en-US"/>
        </w:rPr>
        <w:lastRenderedPageBreak/>
        <w:t>Structural Admissibility Score:</w:t>
      </w:r>
      <w:r w:rsidRPr="00D927A6">
        <w:rPr>
          <w:sz w:val="24"/>
          <w:szCs w:val="24"/>
          <w:lang w:val="en-US" w:eastAsia="en-US"/>
        </w:rPr>
        <w:br/>
        <w:t xml:space="preserve">S(T) = 0.4 × (12 / 27) ≈ </w:t>
      </w:r>
      <w:r w:rsidRPr="00D927A6">
        <w:rPr>
          <w:b/>
          <w:bCs/>
          <w:sz w:val="24"/>
          <w:szCs w:val="24"/>
          <w:lang w:val="en-US" w:eastAsia="en-US"/>
        </w:rPr>
        <w:t>0.178</w:t>
      </w:r>
    </w:p>
    <w:p w14:paraId="79007911" w14:textId="77777777" w:rsidR="00D927A6" w:rsidRPr="00D927A6" w:rsidRDefault="00D927A6" w:rsidP="00D927A6">
      <w:pPr>
        <w:numPr>
          <w:ilvl w:val="0"/>
          <w:numId w:val="243"/>
        </w:numPr>
        <w:spacing w:before="100" w:beforeAutospacing="1" w:after="100" w:afterAutospacing="1" w:line="240" w:lineRule="auto"/>
        <w:ind w:right="0"/>
        <w:jc w:val="left"/>
        <w:rPr>
          <w:sz w:val="24"/>
          <w:szCs w:val="24"/>
          <w:lang w:val="en-US" w:eastAsia="en-US"/>
        </w:rPr>
      </w:pPr>
      <w:r w:rsidRPr="00D927A6">
        <w:rPr>
          <w:b/>
          <w:bCs/>
          <w:sz w:val="24"/>
          <w:szCs w:val="24"/>
          <w:lang w:val="en-US" w:eastAsia="en-US"/>
        </w:rPr>
        <w:t>Final Percentage:</w:t>
      </w:r>
      <w:r w:rsidRPr="00D927A6">
        <w:rPr>
          <w:sz w:val="24"/>
          <w:szCs w:val="24"/>
          <w:lang w:val="en-US" w:eastAsia="en-US"/>
        </w:rPr>
        <w:br/>
      </w:r>
      <w:r w:rsidRPr="00D927A6">
        <w:rPr>
          <w:b/>
          <w:bCs/>
          <w:sz w:val="24"/>
          <w:szCs w:val="24"/>
          <w:lang w:val="en-US" w:eastAsia="en-US"/>
        </w:rPr>
        <w:t>S(T) ≈ 17.8%</w:t>
      </w:r>
    </w:p>
    <w:p w14:paraId="22317F5B" w14:textId="77777777" w:rsidR="00D927A6" w:rsidRPr="00D927A6" w:rsidRDefault="00D927A6" w:rsidP="00D927A6">
      <w:pPr>
        <w:spacing w:before="0" w:line="240" w:lineRule="auto"/>
        <w:ind w:right="0"/>
        <w:jc w:val="left"/>
        <w:rPr>
          <w:sz w:val="24"/>
          <w:szCs w:val="24"/>
          <w:lang w:val="en-US" w:eastAsia="en-US"/>
        </w:rPr>
      </w:pPr>
      <w:r w:rsidRPr="00D927A6">
        <w:rPr>
          <w:sz w:val="24"/>
          <w:szCs w:val="24"/>
          <w:lang w:val="en-US" w:eastAsia="en-US"/>
        </w:rPr>
        <w:pict w14:anchorId="746E5F35">
          <v:rect id="_x0000_i3719" style="width:0;height:1.5pt" o:hralign="center" o:hrstd="t" o:hr="t" fillcolor="#a0a0a0" stroked="f"/>
        </w:pict>
      </w:r>
    </w:p>
    <w:p w14:paraId="5FEF9B66" w14:textId="77777777" w:rsidR="00D927A6" w:rsidRPr="00D927A6" w:rsidRDefault="00D927A6" w:rsidP="00D927A6">
      <w:pPr>
        <w:spacing w:before="100" w:beforeAutospacing="1" w:after="100" w:afterAutospacing="1" w:line="240" w:lineRule="auto"/>
        <w:ind w:right="0"/>
        <w:jc w:val="left"/>
        <w:outlineLvl w:val="1"/>
        <w:rPr>
          <w:b/>
          <w:bCs/>
          <w:sz w:val="24"/>
          <w:szCs w:val="24"/>
          <w:lang w:val="en-US" w:eastAsia="en-US"/>
        </w:rPr>
      </w:pPr>
      <w:r w:rsidRPr="00D927A6">
        <w:rPr>
          <w:b/>
          <w:bCs/>
          <w:sz w:val="24"/>
          <w:szCs w:val="24"/>
          <w:lang w:val="en-US" w:eastAsia="en-US"/>
        </w:rPr>
        <w:t>DETAILED JUSTIFICATIONS:</w:t>
      </w:r>
    </w:p>
    <w:p w14:paraId="062993FD" w14:textId="77777777" w:rsidR="00D927A6" w:rsidRPr="00D927A6" w:rsidRDefault="00D927A6" w:rsidP="00D927A6">
      <w:pPr>
        <w:spacing w:before="100" w:beforeAutospacing="1" w:after="100" w:afterAutospacing="1" w:line="240" w:lineRule="auto"/>
        <w:ind w:right="0"/>
        <w:jc w:val="left"/>
        <w:outlineLvl w:val="2"/>
        <w:rPr>
          <w:b/>
          <w:bCs/>
          <w:sz w:val="24"/>
          <w:szCs w:val="24"/>
          <w:lang w:val="en-US" w:eastAsia="en-US"/>
        </w:rPr>
      </w:pPr>
      <w:r w:rsidRPr="00D927A6">
        <w:rPr>
          <w:b/>
          <w:bCs/>
          <w:i/>
          <w:iCs/>
          <w:sz w:val="24"/>
          <w:szCs w:val="24"/>
          <w:lang w:val="en-US" w:eastAsia="en-US"/>
        </w:rPr>
        <w:t>Layer I: Internal Integrity</w:t>
      </w:r>
    </w:p>
    <w:p w14:paraId="041F1506" w14:textId="77777777" w:rsidR="00D927A6" w:rsidRPr="00D927A6" w:rsidRDefault="00D927A6" w:rsidP="00D927A6">
      <w:pPr>
        <w:numPr>
          <w:ilvl w:val="0"/>
          <w:numId w:val="244"/>
        </w:numPr>
        <w:spacing w:before="100" w:beforeAutospacing="1" w:after="100" w:afterAutospacing="1" w:line="240" w:lineRule="auto"/>
        <w:ind w:right="0"/>
        <w:jc w:val="left"/>
        <w:rPr>
          <w:sz w:val="24"/>
          <w:szCs w:val="24"/>
          <w:lang w:val="en-US" w:eastAsia="en-US"/>
        </w:rPr>
      </w:pPr>
      <w:r w:rsidRPr="00D927A6">
        <w:rPr>
          <w:b/>
          <w:bCs/>
          <w:sz w:val="24"/>
          <w:szCs w:val="24"/>
          <w:lang w:val="en-US" w:eastAsia="en-US"/>
        </w:rPr>
        <w:t>A1 (Logical Consistency):</w:t>
      </w:r>
      <w:r w:rsidRPr="00D927A6">
        <w:rPr>
          <w:sz w:val="24"/>
          <w:szCs w:val="24"/>
          <w:lang w:val="en-US" w:eastAsia="en-US"/>
        </w:rPr>
        <w:br/>
        <w:t>The hypothesis is logically coherent: a simulated universe does not entail contradiction given contemporary computation theory and metaphysics.</w:t>
      </w:r>
    </w:p>
    <w:p w14:paraId="37763EED" w14:textId="77777777" w:rsidR="00D927A6" w:rsidRPr="00D927A6" w:rsidRDefault="00D927A6" w:rsidP="00D927A6">
      <w:pPr>
        <w:numPr>
          <w:ilvl w:val="0"/>
          <w:numId w:val="244"/>
        </w:numPr>
        <w:spacing w:before="100" w:beforeAutospacing="1" w:after="100" w:afterAutospacing="1" w:line="240" w:lineRule="auto"/>
        <w:ind w:right="0"/>
        <w:jc w:val="left"/>
        <w:rPr>
          <w:sz w:val="24"/>
          <w:szCs w:val="24"/>
          <w:lang w:val="en-US" w:eastAsia="en-US"/>
        </w:rPr>
      </w:pPr>
      <w:r w:rsidRPr="00D927A6">
        <w:rPr>
          <w:b/>
          <w:bCs/>
          <w:sz w:val="24"/>
          <w:szCs w:val="24"/>
          <w:lang w:val="en-US" w:eastAsia="en-US"/>
        </w:rPr>
        <w:t>A2 (Conceptual Clarity):</w:t>
      </w:r>
      <w:r w:rsidRPr="00D927A6">
        <w:rPr>
          <w:sz w:val="24"/>
          <w:szCs w:val="24"/>
          <w:lang w:val="en-US" w:eastAsia="en-US"/>
        </w:rPr>
        <w:br/>
      </w:r>
      <w:r w:rsidRPr="00D927A6">
        <w:rPr>
          <w:b/>
          <w:bCs/>
          <w:sz w:val="24"/>
          <w:szCs w:val="24"/>
          <w:lang w:val="en-US" w:eastAsia="en-US"/>
        </w:rPr>
        <w:t>Fails</w:t>
      </w:r>
      <w:r w:rsidRPr="00D927A6">
        <w:rPr>
          <w:sz w:val="24"/>
          <w:szCs w:val="24"/>
          <w:lang w:val="en-US" w:eastAsia="en-US"/>
        </w:rPr>
        <w:t xml:space="preserve">: Core terms such as </w:t>
      </w:r>
      <w:r w:rsidRPr="00D927A6">
        <w:rPr>
          <w:i/>
          <w:iCs/>
          <w:sz w:val="24"/>
          <w:szCs w:val="24"/>
          <w:lang w:val="en-US" w:eastAsia="en-US"/>
        </w:rPr>
        <w:t>simulation</w:t>
      </w:r>
      <w:r w:rsidRPr="00D927A6">
        <w:rPr>
          <w:sz w:val="24"/>
          <w:szCs w:val="24"/>
          <w:lang w:val="en-US" w:eastAsia="en-US"/>
        </w:rPr>
        <w:t xml:space="preserve">, </w:t>
      </w:r>
      <w:r w:rsidRPr="00D927A6">
        <w:rPr>
          <w:i/>
          <w:iCs/>
          <w:sz w:val="24"/>
          <w:szCs w:val="24"/>
          <w:lang w:val="en-US" w:eastAsia="en-US"/>
        </w:rPr>
        <w:t>substrate</w:t>
      </w:r>
      <w:r w:rsidRPr="00D927A6">
        <w:rPr>
          <w:sz w:val="24"/>
          <w:szCs w:val="24"/>
          <w:lang w:val="en-US" w:eastAsia="en-US"/>
        </w:rPr>
        <w:t xml:space="preserve">, </w:t>
      </w:r>
      <w:r w:rsidRPr="00D927A6">
        <w:rPr>
          <w:i/>
          <w:iCs/>
          <w:sz w:val="24"/>
          <w:szCs w:val="24"/>
          <w:lang w:val="en-US" w:eastAsia="en-US"/>
        </w:rPr>
        <w:t>computational resource</w:t>
      </w:r>
      <w:r w:rsidRPr="00D927A6">
        <w:rPr>
          <w:sz w:val="24"/>
          <w:szCs w:val="24"/>
          <w:lang w:val="en-US" w:eastAsia="en-US"/>
        </w:rPr>
        <w:t xml:space="preserve">, </w:t>
      </w:r>
      <w:r w:rsidRPr="00D927A6">
        <w:rPr>
          <w:i/>
          <w:iCs/>
          <w:sz w:val="24"/>
          <w:szCs w:val="24"/>
          <w:lang w:val="en-US" w:eastAsia="en-US"/>
        </w:rPr>
        <w:t>external reality</w:t>
      </w:r>
      <w:r w:rsidRPr="00D927A6">
        <w:rPr>
          <w:sz w:val="24"/>
          <w:szCs w:val="24"/>
          <w:lang w:val="en-US" w:eastAsia="en-US"/>
        </w:rPr>
        <w:t xml:space="preserve">, and </w:t>
      </w:r>
      <w:r w:rsidRPr="00D927A6">
        <w:rPr>
          <w:i/>
          <w:iCs/>
          <w:sz w:val="24"/>
          <w:szCs w:val="24"/>
          <w:lang w:val="en-US" w:eastAsia="en-US"/>
        </w:rPr>
        <w:t>probability</w:t>
      </w:r>
      <w:r w:rsidRPr="00D927A6">
        <w:rPr>
          <w:sz w:val="24"/>
          <w:szCs w:val="24"/>
          <w:lang w:val="en-US" w:eastAsia="en-US"/>
        </w:rPr>
        <w:t xml:space="preserve"> are underspecified and shift meaning across formulations.</w:t>
      </w:r>
    </w:p>
    <w:p w14:paraId="4E58E955" w14:textId="77777777" w:rsidR="00D927A6" w:rsidRPr="00D927A6" w:rsidRDefault="00D927A6" w:rsidP="00D927A6">
      <w:pPr>
        <w:numPr>
          <w:ilvl w:val="0"/>
          <w:numId w:val="244"/>
        </w:numPr>
        <w:spacing w:before="100" w:beforeAutospacing="1" w:after="100" w:afterAutospacing="1" w:line="240" w:lineRule="auto"/>
        <w:ind w:right="0"/>
        <w:jc w:val="left"/>
        <w:rPr>
          <w:sz w:val="24"/>
          <w:szCs w:val="24"/>
          <w:lang w:val="en-US" w:eastAsia="en-US"/>
        </w:rPr>
      </w:pPr>
      <w:r w:rsidRPr="00D927A6">
        <w:rPr>
          <w:b/>
          <w:bCs/>
          <w:sz w:val="24"/>
          <w:szCs w:val="24"/>
          <w:lang w:val="en-US" w:eastAsia="en-US"/>
        </w:rPr>
        <w:t>A3 (Application Reproducibility):</w:t>
      </w:r>
      <w:r w:rsidRPr="00D927A6">
        <w:rPr>
          <w:sz w:val="24"/>
          <w:szCs w:val="24"/>
          <w:lang w:val="en-US" w:eastAsia="en-US"/>
        </w:rPr>
        <w:br/>
      </w:r>
      <w:r w:rsidRPr="00D927A6">
        <w:rPr>
          <w:b/>
          <w:bCs/>
          <w:sz w:val="24"/>
          <w:szCs w:val="24"/>
          <w:lang w:val="en-US" w:eastAsia="en-US"/>
        </w:rPr>
        <w:t>Fails</w:t>
      </w:r>
      <w:r w:rsidRPr="00D927A6">
        <w:rPr>
          <w:sz w:val="24"/>
          <w:szCs w:val="24"/>
          <w:lang w:val="en-US" w:eastAsia="en-US"/>
        </w:rPr>
        <w:t>: Given identical physical observations, there exists no determinate rule for inferring whether one is in a simulation or a base reality.</w:t>
      </w:r>
    </w:p>
    <w:p w14:paraId="43FC368C" w14:textId="77777777" w:rsidR="00D927A6" w:rsidRPr="00D927A6" w:rsidRDefault="00D927A6" w:rsidP="00D927A6">
      <w:pPr>
        <w:numPr>
          <w:ilvl w:val="0"/>
          <w:numId w:val="244"/>
        </w:numPr>
        <w:spacing w:before="100" w:beforeAutospacing="1" w:after="100" w:afterAutospacing="1" w:line="240" w:lineRule="auto"/>
        <w:ind w:right="0"/>
        <w:jc w:val="left"/>
        <w:rPr>
          <w:sz w:val="24"/>
          <w:szCs w:val="24"/>
          <w:lang w:val="en-US" w:eastAsia="en-US"/>
        </w:rPr>
      </w:pPr>
      <w:r w:rsidRPr="00D927A6">
        <w:rPr>
          <w:b/>
          <w:bCs/>
          <w:sz w:val="24"/>
          <w:szCs w:val="24"/>
          <w:lang w:val="en-US" w:eastAsia="en-US"/>
        </w:rPr>
        <w:t>A4 (Absence of Ad Hoc Elements):</w:t>
      </w:r>
      <w:r w:rsidRPr="00D927A6">
        <w:rPr>
          <w:sz w:val="24"/>
          <w:szCs w:val="24"/>
          <w:lang w:val="en-US" w:eastAsia="en-US"/>
        </w:rPr>
        <w:br/>
      </w:r>
      <w:r w:rsidRPr="00D927A6">
        <w:rPr>
          <w:b/>
          <w:bCs/>
          <w:sz w:val="24"/>
          <w:szCs w:val="24"/>
          <w:lang w:val="en-US" w:eastAsia="en-US"/>
        </w:rPr>
        <w:t>Fails</w:t>
      </w:r>
      <w:r w:rsidRPr="00D927A6">
        <w:rPr>
          <w:sz w:val="24"/>
          <w:szCs w:val="24"/>
          <w:lang w:val="en-US" w:eastAsia="en-US"/>
        </w:rPr>
        <w:t>: Simulation status is frequently invoked post hoc to accommodate unexplained features of physics (fine-tuning, discreteness, limits).</w:t>
      </w:r>
    </w:p>
    <w:p w14:paraId="3DC57C71" w14:textId="77777777" w:rsidR="00D927A6" w:rsidRPr="00D927A6" w:rsidRDefault="00D927A6" w:rsidP="00D927A6">
      <w:pPr>
        <w:numPr>
          <w:ilvl w:val="0"/>
          <w:numId w:val="244"/>
        </w:numPr>
        <w:spacing w:before="100" w:beforeAutospacing="1" w:after="100" w:afterAutospacing="1" w:line="240" w:lineRule="auto"/>
        <w:ind w:right="0"/>
        <w:jc w:val="left"/>
        <w:rPr>
          <w:sz w:val="24"/>
          <w:szCs w:val="24"/>
          <w:lang w:val="en-US" w:eastAsia="en-US"/>
        </w:rPr>
      </w:pPr>
      <w:r w:rsidRPr="00D927A6">
        <w:rPr>
          <w:b/>
          <w:bCs/>
          <w:sz w:val="24"/>
          <w:szCs w:val="24"/>
          <w:lang w:val="en-US" w:eastAsia="en-US"/>
        </w:rPr>
        <w:t>A5 (Explicit Domain Specification):</w:t>
      </w:r>
      <w:r w:rsidRPr="00D927A6">
        <w:rPr>
          <w:sz w:val="24"/>
          <w:szCs w:val="24"/>
          <w:lang w:val="en-US" w:eastAsia="en-US"/>
        </w:rPr>
        <w:br/>
        <w:t>The hypothesis typically restricts itself to global metaphysical explanation and does not claim relevance to local physical prediction.</w:t>
      </w:r>
    </w:p>
    <w:p w14:paraId="5C43BDE3" w14:textId="77777777" w:rsidR="00D927A6" w:rsidRPr="00D927A6" w:rsidRDefault="00D927A6" w:rsidP="00D927A6">
      <w:pPr>
        <w:spacing w:before="0" w:line="240" w:lineRule="auto"/>
        <w:ind w:right="0"/>
        <w:jc w:val="left"/>
        <w:rPr>
          <w:sz w:val="24"/>
          <w:szCs w:val="24"/>
          <w:lang w:val="en-US" w:eastAsia="en-US"/>
        </w:rPr>
      </w:pPr>
      <w:r w:rsidRPr="00D927A6">
        <w:rPr>
          <w:sz w:val="24"/>
          <w:szCs w:val="24"/>
          <w:lang w:val="en-US" w:eastAsia="en-US"/>
        </w:rPr>
        <w:pict w14:anchorId="4947670B">
          <v:rect id="_x0000_i3720" style="width:0;height:1.5pt" o:hralign="center" o:hrstd="t" o:hr="t" fillcolor="#a0a0a0" stroked="f"/>
        </w:pict>
      </w:r>
    </w:p>
    <w:p w14:paraId="2DD88834" w14:textId="77777777" w:rsidR="00D927A6" w:rsidRPr="00D927A6" w:rsidRDefault="00D927A6" w:rsidP="00D927A6">
      <w:pPr>
        <w:spacing w:before="100" w:beforeAutospacing="1" w:after="100" w:afterAutospacing="1" w:line="240" w:lineRule="auto"/>
        <w:ind w:right="0"/>
        <w:jc w:val="left"/>
        <w:outlineLvl w:val="2"/>
        <w:rPr>
          <w:b/>
          <w:bCs/>
          <w:sz w:val="24"/>
          <w:szCs w:val="24"/>
          <w:lang w:val="en-US" w:eastAsia="en-US"/>
        </w:rPr>
      </w:pPr>
      <w:r w:rsidRPr="00D927A6">
        <w:rPr>
          <w:b/>
          <w:bCs/>
          <w:i/>
          <w:iCs/>
          <w:sz w:val="24"/>
          <w:szCs w:val="24"/>
          <w:lang w:val="en-US" w:eastAsia="en-US"/>
        </w:rPr>
        <w:t>Layer C: Constraint Power</w:t>
      </w:r>
    </w:p>
    <w:p w14:paraId="66EE0B74" w14:textId="77777777" w:rsidR="00D927A6" w:rsidRPr="00D927A6" w:rsidRDefault="00D927A6" w:rsidP="00D927A6">
      <w:pPr>
        <w:numPr>
          <w:ilvl w:val="0"/>
          <w:numId w:val="245"/>
        </w:numPr>
        <w:spacing w:before="100" w:beforeAutospacing="1" w:after="100" w:afterAutospacing="1" w:line="240" w:lineRule="auto"/>
        <w:ind w:right="0"/>
        <w:jc w:val="left"/>
        <w:rPr>
          <w:sz w:val="24"/>
          <w:szCs w:val="24"/>
          <w:lang w:val="en-US" w:eastAsia="en-US"/>
        </w:rPr>
      </w:pPr>
      <w:r w:rsidRPr="00D927A6">
        <w:rPr>
          <w:b/>
          <w:bCs/>
          <w:sz w:val="24"/>
          <w:szCs w:val="24"/>
          <w:lang w:val="en-US" w:eastAsia="en-US"/>
        </w:rPr>
        <w:lastRenderedPageBreak/>
        <w:t>B1 (Model Exclusion):</w:t>
      </w:r>
      <w:r w:rsidRPr="00D927A6">
        <w:rPr>
          <w:sz w:val="24"/>
          <w:szCs w:val="24"/>
          <w:lang w:val="en-US" w:eastAsia="en-US"/>
        </w:rPr>
        <w:br/>
      </w:r>
      <w:r w:rsidRPr="00D927A6">
        <w:rPr>
          <w:b/>
          <w:bCs/>
          <w:sz w:val="24"/>
          <w:szCs w:val="24"/>
          <w:lang w:val="en-US" w:eastAsia="en-US"/>
        </w:rPr>
        <w:t>Fails</w:t>
      </w:r>
      <w:r w:rsidRPr="00D927A6">
        <w:rPr>
          <w:sz w:val="24"/>
          <w:szCs w:val="24"/>
          <w:lang w:val="en-US" w:eastAsia="en-US"/>
        </w:rPr>
        <w:t>: The hypothesis excludes no internally consistent physical world; any observation can be reinterpreted as “simulated.”</w:t>
      </w:r>
    </w:p>
    <w:p w14:paraId="553A55CE" w14:textId="77777777" w:rsidR="00D927A6" w:rsidRPr="00D927A6" w:rsidRDefault="00D927A6" w:rsidP="00D927A6">
      <w:pPr>
        <w:numPr>
          <w:ilvl w:val="0"/>
          <w:numId w:val="245"/>
        </w:numPr>
        <w:spacing w:before="100" w:beforeAutospacing="1" w:after="100" w:afterAutospacing="1" w:line="240" w:lineRule="auto"/>
        <w:ind w:right="0"/>
        <w:jc w:val="left"/>
        <w:rPr>
          <w:sz w:val="24"/>
          <w:szCs w:val="24"/>
          <w:lang w:val="en-US" w:eastAsia="en-US"/>
        </w:rPr>
      </w:pPr>
      <w:r w:rsidRPr="00D927A6">
        <w:rPr>
          <w:b/>
          <w:bCs/>
          <w:sz w:val="24"/>
          <w:szCs w:val="24"/>
          <w:lang w:val="en-US" w:eastAsia="en-US"/>
        </w:rPr>
        <w:t>B2 (Non-Definitional Exclusion):</w:t>
      </w:r>
      <w:r w:rsidRPr="00D927A6">
        <w:rPr>
          <w:sz w:val="24"/>
          <w:szCs w:val="24"/>
          <w:lang w:val="en-US" w:eastAsia="en-US"/>
        </w:rPr>
        <w:br/>
      </w:r>
      <w:r w:rsidRPr="00D927A6">
        <w:rPr>
          <w:b/>
          <w:bCs/>
          <w:sz w:val="24"/>
          <w:szCs w:val="24"/>
          <w:lang w:val="en-US" w:eastAsia="en-US"/>
        </w:rPr>
        <w:t>Fails</w:t>
      </w:r>
      <w:r w:rsidRPr="00D927A6">
        <w:rPr>
          <w:sz w:val="24"/>
          <w:szCs w:val="24"/>
          <w:lang w:val="en-US" w:eastAsia="en-US"/>
        </w:rPr>
        <w:t>: Any exclusions arise from stipulating simulation rules rather than unavoidable theoretical consequences.</w:t>
      </w:r>
    </w:p>
    <w:p w14:paraId="39FA928F" w14:textId="77777777" w:rsidR="00D927A6" w:rsidRPr="00D927A6" w:rsidRDefault="00D927A6" w:rsidP="00D927A6">
      <w:pPr>
        <w:numPr>
          <w:ilvl w:val="0"/>
          <w:numId w:val="245"/>
        </w:numPr>
        <w:spacing w:before="100" w:beforeAutospacing="1" w:after="100" w:afterAutospacing="1" w:line="240" w:lineRule="auto"/>
        <w:ind w:right="0"/>
        <w:jc w:val="left"/>
        <w:rPr>
          <w:sz w:val="24"/>
          <w:szCs w:val="24"/>
          <w:lang w:val="en-US" w:eastAsia="en-US"/>
        </w:rPr>
      </w:pPr>
      <w:r w:rsidRPr="00D927A6">
        <w:rPr>
          <w:b/>
          <w:bCs/>
          <w:sz w:val="24"/>
          <w:szCs w:val="24"/>
          <w:lang w:val="en-US" w:eastAsia="en-US"/>
        </w:rPr>
        <w:t>B3 (Non-Trivial Exclusion):</w:t>
      </w:r>
      <w:r w:rsidRPr="00D927A6">
        <w:rPr>
          <w:sz w:val="24"/>
          <w:szCs w:val="24"/>
          <w:lang w:val="en-US" w:eastAsia="en-US"/>
        </w:rPr>
        <w:br/>
      </w:r>
      <w:r w:rsidRPr="00D927A6">
        <w:rPr>
          <w:b/>
          <w:bCs/>
          <w:sz w:val="24"/>
          <w:szCs w:val="24"/>
          <w:lang w:val="en-US" w:eastAsia="en-US"/>
        </w:rPr>
        <w:t>Fails</w:t>
      </w:r>
      <w:r w:rsidRPr="00D927A6">
        <w:rPr>
          <w:sz w:val="24"/>
          <w:szCs w:val="24"/>
          <w:lang w:val="en-US" w:eastAsia="en-US"/>
        </w:rPr>
        <w:t>: The hypothesis forbids no coherent alternative world, including a non-simulated one.</w:t>
      </w:r>
    </w:p>
    <w:p w14:paraId="5CD53FCE" w14:textId="77777777" w:rsidR="00D927A6" w:rsidRPr="00D927A6" w:rsidRDefault="00D927A6" w:rsidP="00D927A6">
      <w:pPr>
        <w:spacing w:before="0" w:line="240" w:lineRule="auto"/>
        <w:ind w:right="0"/>
        <w:jc w:val="left"/>
        <w:rPr>
          <w:sz w:val="24"/>
          <w:szCs w:val="24"/>
          <w:lang w:val="en-US" w:eastAsia="en-US"/>
        </w:rPr>
      </w:pPr>
      <w:r w:rsidRPr="00D927A6">
        <w:rPr>
          <w:sz w:val="24"/>
          <w:szCs w:val="24"/>
          <w:lang w:val="en-US" w:eastAsia="en-US"/>
        </w:rPr>
        <w:pict w14:anchorId="5348F553">
          <v:rect id="_x0000_i3721" style="width:0;height:1.5pt" o:hralign="center" o:hrstd="t" o:hr="t" fillcolor="#a0a0a0" stroked="f"/>
        </w:pict>
      </w:r>
    </w:p>
    <w:p w14:paraId="7BFDA317" w14:textId="77777777" w:rsidR="00D927A6" w:rsidRPr="00D927A6" w:rsidRDefault="00D927A6" w:rsidP="00D927A6">
      <w:pPr>
        <w:spacing w:before="100" w:beforeAutospacing="1" w:after="100" w:afterAutospacing="1" w:line="240" w:lineRule="auto"/>
        <w:ind w:right="0"/>
        <w:jc w:val="left"/>
        <w:outlineLvl w:val="2"/>
        <w:rPr>
          <w:b/>
          <w:bCs/>
          <w:sz w:val="24"/>
          <w:szCs w:val="24"/>
          <w:lang w:val="en-US" w:eastAsia="en-US"/>
        </w:rPr>
      </w:pPr>
      <w:r w:rsidRPr="00D927A6">
        <w:rPr>
          <w:b/>
          <w:bCs/>
          <w:i/>
          <w:iCs/>
          <w:sz w:val="24"/>
          <w:szCs w:val="24"/>
          <w:lang w:val="en-US" w:eastAsia="en-US"/>
        </w:rPr>
        <w:t>Layer O: Ontological Load</w:t>
      </w:r>
    </w:p>
    <w:p w14:paraId="4C66A0B7" w14:textId="77777777" w:rsidR="00D927A6" w:rsidRPr="00D927A6" w:rsidRDefault="00D927A6" w:rsidP="00D927A6">
      <w:pPr>
        <w:numPr>
          <w:ilvl w:val="0"/>
          <w:numId w:val="246"/>
        </w:numPr>
        <w:spacing w:before="100" w:beforeAutospacing="1" w:after="100" w:afterAutospacing="1" w:line="240" w:lineRule="auto"/>
        <w:ind w:right="0"/>
        <w:jc w:val="left"/>
        <w:rPr>
          <w:sz w:val="24"/>
          <w:szCs w:val="24"/>
          <w:lang w:val="en-US" w:eastAsia="en-US"/>
        </w:rPr>
      </w:pPr>
      <w:r w:rsidRPr="00D927A6">
        <w:rPr>
          <w:b/>
          <w:bCs/>
          <w:sz w:val="24"/>
          <w:szCs w:val="24"/>
          <w:lang w:val="en-US" w:eastAsia="en-US"/>
        </w:rPr>
        <w:t>C1 (World-Directed Claims):</w:t>
      </w:r>
      <w:r w:rsidRPr="00D927A6">
        <w:rPr>
          <w:sz w:val="24"/>
          <w:szCs w:val="24"/>
          <w:lang w:val="en-US" w:eastAsia="en-US"/>
        </w:rPr>
        <w:br/>
        <w:t>The hypothesis makes a strong ontological claim: the fundamental reality lies outside the observed universe.</w:t>
      </w:r>
    </w:p>
    <w:p w14:paraId="183073F6" w14:textId="77777777" w:rsidR="00D927A6" w:rsidRPr="00D927A6" w:rsidRDefault="00D927A6" w:rsidP="00D927A6">
      <w:pPr>
        <w:numPr>
          <w:ilvl w:val="0"/>
          <w:numId w:val="246"/>
        </w:numPr>
        <w:spacing w:before="100" w:beforeAutospacing="1" w:after="100" w:afterAutospacing="1" w:line="240" w:lineRule="auto"/>
        <w:ind w:right="0"/>
        <w:jc w:val="left"/>
        <w:rPr>
          <w:sz w:val="24"/>
          <w:szCs w:val="24"/>
          <w:lang w:val="en-US" w:eastAsia="en-US"/>
        </w:rPr>
      </w:pPr>
      <w:r w:rsidRPr="00D927A6">
        <w:rPr>
          <w:b/>
          <w:bCs/>
          <w:sz w:val="24"/>
          <w:szCs w:val="24"/>
          <w:lang w:val="en-US" w:eastAsia="en-US"/>
        </w:rPr>
        <w:t>C2 (Modal Constraint):</w:t>
      </w:r>
      <w:r w:rsidRPr="00D927A6">
        <w:rPr>
          <w:sz w:val="24"/>
          <w:szCs w:val="24"/>
          <w:lang w:val="en-US" w:eastAsia="en-US"/>
        </w:rPr>
        <w:br/>
        <w:t>It rules out coherent worlds in which the observed universe is necessarily fundamental rather than implemented.</w:t>
      </w:r>
    </w:p>
    <w:p w14:paraId="15DD51ED" w14:textId="77777777" w:rsidR="00D927A6" w:rsidRPr="00D927A6" w:rsidRDefault="00D927A6" w:rsidP="00D927A6">
      <w:pPr>
        <w:spacing w:before="0" w:line="240" w:lineRule="auto"/>
        <w:ind w:right="0"/>
        <w:jc w:val="left"/>
        <w:rPr>
          <w:sz w:val="24"/>
          <w:szCs w:val="24"/>
          <w:lang w:val="en-US" w:eastAsia="en-US"/>
        </w:rPr>
      </w:pPr>
      <w:r w:rsidRPr="00D927A6">
        <w:rPr>
          <w:sz w:val="24"/>
          <w:szCs w:val="24"/>
          <w:lang w:val="en-US" w:eastAsia="en-US"/>
        </w:rPr>
        <w:pict w14:anchorId="30F8534F">
          <v:rect id="_x0000_i3722" style="width:0;height:1.5pt" o:hralign="center" o:hrstd="t" o:hr="t" fillcolor="#a0a0a0" stroked="f"/>
        </w:pict>
      </w:r>
    </w:p>
    <w:p w14:paraId="669CB55B" w14:textId="77777777" w:rsidR="00D927A6" w:rsidRPr="00D927A6" w:rsidRDefault="00D927A6" w:rsidP="00D927A6">
      <w:pPr>
        <w:spacing w:before="100" w:beforeAutospacing="1" w:after="100" w:afterAutospacing="1" w:line="240" w:lineRule="auto"/>
        <w:ind w:right="0"/>
        <w:jc w:val="left"/>
        <w:outlineLvl w:val="1"/>
        <w:rPr>
          <w:b/>
          <w:bCs/>
          <w:sz w:val="24"/>
          <w:szCs w:val="24"/>
          <w:lang w:val="en-US" w:eastAsia="en-US"/>
        </w:rPr>
      </w:pPr>
      <w:r w:rsidRPr="00D927A6">
        <w:rPr>
          <w:b/>
          <w:bCs/>
          <w:sz w:val="24"/>
          <w:szCs w:val="24"/>
          <w:lang w:val="en-US" w:eastAsia="en-US"/>
        </w:rPr>
        <w:t>IDENTIFIED WEAKNESSES:</w:t>
      </w:r>
    </w:p>
    <w:p w14:paraId="24E6501B" w14:textId="77777777" w:rsidR="00D927A6" w:rsidRPr="00D927A6" w:rsidRDefault="00D927A6" w:rsidP="00D927A6">
      <w:pPr>
        <w:numPr>
          <w:ilvl w:val="0"/>
          <w:numId w:val="247"/>
        </w:numPr>
        <w:spacing w:before="100" w:beforeAutospacing="1" w:after="100" w:afterAutospacing="1" w:line="240" w:lineRule="auto"/>
        <w:ind w:right="0"/>
        <w:jc w:val="left"/>
        <w:rPr>
          <w:sz w:val="24"/>
          <w:szCs w:val="24"/>
          <w:lang w:val="en-US" w:eastAsia="en-US"/>
        </w:rPr>
      </w:pPr>
      <w:r w:rsidRPr="00D927A6">
        <w:rPr>
          <w:b/>
          <w:bCs/>
          <w:sz w:val="24"/>
          <w:szCs w:val="24"/>
          <w:lang w:val="en-US" w:eastAsia="en-US"/>
        </w:rPr>
        <w:t>Zero Empirical Constraint (C):</w:t>
      </w:r>
      <w:r w:rsidRPr="00D927A6">
        <w:rPr>
          <w:sz w:val="24"/>
          <w:szCs w:val="24"/>
          <w:lang w:val="en-US" w:eastAsia="en-US"/>
        </w:rPr>
        <w:t xml:space="preserve"> No possible observation decisively confirms or falsifies the hypothesis.</w:t>
      </w:r>
    </w:p>
    <w:p w14:paraId="329BF2CD" w14:textId="77777777" w:rsidR="00D927A6" w:rsidRPr="00D927A6" w:rsidRDefault="00D927A6" w:rsidP="00D927A6">
      <w:pPr>
        <w:numPr>
          <w:ilvl w:val="0"/>
          <w:numId w:val="247"/>
        </w:numPr>
        <w:spacing w:before="100" w:beforeAutospacing="1" w:after="100" w:afterAutospacing="1" w:line="240" w:lineRule="auto"/>
        <w:ind w:right="0"/>
        <w:jc w:val="left"/>
        <w:rPr>
          <w:sz w:val="24"/>
          <w:szCs w:val="24"/>
          <w:lang w:val="en-US" w:eastAsia="en-US"/>
        </w:rPr>
      </w:pPr>
      <w:r w:rsidRPr="00D927A6">
        <w:rPr>
          <w:b/>
          <w:bCs/>
          <w:sz w:val="24"/>
          <w:szCs w:val="24"/>
          <w:lang w:val="en-US" w:eastAsia="en-US"/>
        </w:rPr>
        <w:t>Conceptual Underspecification (A2):</w:t>
      </w:r>
      <w:r w:rsidRPr="00D927A6">
        <w:rPr>
          <w:sz w:val="24"/>
          <w:szCs w:val="24"/>
          <w:lang w:val="en-US" w:eastAsia="en-US"/>
        </w:rPr>
        <w:t xml:space="preserve"> Key notions lack operational or physical grounding.</w:t>
      </w:r>
    </w:p>
    <w:p w14:paraId="23BE77E5" w14:textId="77777777" w:rsidR="00D927A6" w:rsidRPr="00D927A6" w:rsidRDefault="00D927A6" w:rsidP="00D927A6">
      <w:pPr>
        <w:numPr>
          <w:ilvl w:val="0"/>
          <w:numId w:val="247"/>
        </w:numPr>
        <w:spacing w:before="100" w:beforeAutospacing="1" w:after="100" w:afterAutospacing="1" w:line="240" w:lineRule="auto"/>
        <w:ind w:right="0"/>
        <w:jc w:val="left"/>
        <w:rPr>
          <w:sz w:val="24"/>
          <w:szCs w:val="24"/>
          <w:lang w:val="en-US" w:eastAsia="en-US"/>
        </w:rPr>
      </w:pPr>
      <w:r w:rsidRPr="00D927A6">
        <w:rPr>
          <w:b/>
          <w:bCs/>
          <w:sz w:val="24"/>
          <w:szCs w:val="24"/>
          <w:lang w:val="en-US" w:eastAsia="en-US"/>
        </w:rPr>
        <w:t>Ad Hoc Explanatory Role (A4):</w:t>
      </w:r>
      <w:r w:rsidRPr="00D927A6">
        <w:rPr>
          <w:sz w:val="24"/>
          <w:szCs w:val="24"/>
          <w:lang w:val="en-US" w:eastAsia="en-US"/>
        </w:rPr>
        <w:t xml:space="preserve"> Often functions as a universal fallback explanation.</w:t>
      </w:r>
    </w:p>
    <w:p w14:paraId="5D0A425D" w14:textId="77777777" w:rsidR="00D927A6" w:rsidRPr="00D927A6" w:rsidRDefault="00D927A6" w:rsidP="00D927A6">
      <w:pPr>
        <w:numPr>
          <w:ilvl w:val="0"/>
          <w:numId w:val="247"/>
        </w:numPr>
        <w:spacing w:before="100" w:beforeAutospacing="1" w:after="100" w:afterAutospacing="1" w:line="240" w:lineRule="auto"/>
        <w:ind w:right="0"/>
        <w:jc w:val="left"/>
        <w:rPr>
          <w:sz w:val="24"/>
          <w:szCs w:val="24"/>
          <w:lang w:val="en-US" w:eastAsia="en-US"/>
        </w:rPr>
      </w:pPr>
      <w:r w:rsidRPr="00D927A6">
        <w:rPr>
          <w:b/>
          <w:bCs/>
          <w:sz w:val="24"/>
          <w:szCs w:val="24"/>
          <w:lang w:val="en-US" w:eastAsia="en-US"/>
        </w:rPr>
        <w:t>Probability Illicitness:</w:t>
      </w:r>
      <w:r w:rsidRPr="00D927A6">
        <w:rPr>
          <w:sz w:val="24"/>
          <w:szCs w:val="24"/>
          <w:lang w:val="en-US" w:eastAsia="en-US"/>
        </w:rPr>
        <w:t xml:space="preserve"> Probabilistic arguments rely on ungrounded assumptions about simulators, motives, and reference classes.</w:t>
      </w:r>
    </w:p>
    <w:p w14:paraId="6DA0D022" w14:textId="77777777" w:rsidR="00D927A6" w:rsidRPr="00D927A6" w:rsidRDefault="00D927A6" w:rsidP="00D927A6">
      <w:pPr>
        <w:numPr>
          <w:ilvl w:val="0"/>
          <w:numId w:val="247"/>
        </w:numPr>
        <w:spacing w:before="100" w:beforeAutospacing="1" w:after="100" w:afterAutospacing="1" w:line="240" w:lineRule="auto"/>
        <w:ind w:right="0"/>
        <w:jc w:val="left"/>
        <w:rPr>
          <w:sz w:val="24"/>
          <w:szCs w:val="24"/>
          <w:lang w:val="en-US" w:eastAsia="en-US"/>
        </w:rPr>
      </w:pPr>
      <w:r w:rsidRPr="00D927A6">
        <w:rPr>
          <w:b/>
          <w:bCs/>
          <w:sz w:val="24"/>
          <w:szCs w:val="24"/>
          <w:lang w:val="en-US" w:eastAsia="en-US"/>
        </w:rPr>
        <w:t>Explanatory Regress:</w:t>
      </w:r>
      <w:r w:rsidRPr="00D927A6">
        <w:rPr>
          <w:sz w:val="24"/>
          <w:szCs w:val="24"/>
          <w:lang w:val="en-US" w:eastAsia="en-US"/>
        </w:rPr>
        <w:t xml:space="preserve"> Explaining physics by simulation merely shifts explanation to a higher, unconstrained level.</w:t>
      </w:r>
    </w:p>
    <w:p w14:paraId="4D5DAD33" w14:textId="77777777" w:rsidR="00D927A6" w:rsidRPr="00D927A6" w:rsidRDefault="00D927A6" w:rsidP="00D927A6">
      <w:pPr>
        <w:spacing w:before="0" w:line="240" w:lineRule="auto"/>
        <w:ind w:right="0"/>
        <w:jc w:val="left"/>
        <w:rPr>
          <w:sz w:val="24"/>
          <w:szCs w:val="24"/>
          <w:lang w:val="en-US" w:eastAsia="en-US"/>
        </w:rPr>
      </w:pPr>
      <w:r w:rsidRPr="00D927A6">
        <w:rPr>
          <w:sz w:val="24"/>
          <w:szCs w:val="24"/>
          <w:lang w:val="en-US" w:eastAsia="en-US"/>
        </w:rPr>
        <w:lastRenderedPageBreak/>
        <w:pict w14:anchorId="41A0D597">
          <v:rect id="_x0000_i3723" style="width:0;height:1.5pt" o:hralign="center" o:hrstd="t" o:hr="t" fillcolor="#a0a0a0" stroked="f"/>
        </w:pict>
      </w:r>
    </w:p>
    <w:p w14:paraId="1DCA5951" w14:textId="77777777" w:rsidR="00D927A6" w:rsidRPr="00D927A6" w:rsidRDefault="00D927A6" w:rsidP="00D927A6">
      <w:pPr>
        <w:spacing w:before="100" w:beforeAutospacing="1" w:after="100" w:afterAutospacing="1" w:line="240" w:lineRule="auto"/>
        <w:ind w:right="0"/>
        <w:jc w:val="left"/>
        <w:outlineLvl w:val="1"/>
        <w:rPr>
          <w:b/>
          <w:bCs/>
          <w:sz w:val="24"/>
          <w:szCs w:val="24"/>
          <w:lang w:val="en-US" w:eastAsia="en-US"/>
        </w:rPr>
      </w:pPr>
      <w:r w:rsidRPr="00D927A6">
        <w:rPr>
          <w:b/>
          <w:bCs/>
          <w:sz w:val="24"/>
          <w:szCs w:val="24"/>
          <w:lang w:val="en-US" w:eastAsia="en-US"/>
        </w:rPr>
        <w:t>SUGGESTIONS FOR IMPROVEMENT:</w:t>
      </w:r>
    </w:p>
    <w:p w14:paraId="76D13F74" w14:textId="77777777" w:rsidR="00D927A6" w:rsidRPr="00D927A6" w:rsidRDefault="00D927A6" w:rsidP="00D927A6">
      <w:pPr>
        <w:numPr>
          <w:ilvl w:val="0"/>
          <w:numId w:val="248"/>
        </w:numPr>
        <w:spacing w:before="100" w:beforeAutospacing="1" w:after="100" w:afterAutospacing="1" w:line="240" w:lineRule="auto"/>
        <w:ind w:right="0"/>
        <w:jc w:val="left"/>
        <w:rPr>
          <w:sz w:val="24"/>
          <w:szCs w:val="24"/>
          <w:lang w:val="en-US" w:eastAsia="en-US"/>
        </w:rPr>
      </w:pPr>
      <w:r w:rsidRPr="00D927A6">
        <w:rPr>
          <w:sz w:val="24"/>
          <w:szCs w:val="24"/>
          <w:lang w:val="en-US" w:eastAsia="en-US"/>
        </w:rPr>
        <w:t>Specify necessary and sufficient conditions for identifying simulated vs fundamental realities.</w:t>
      </w:r>
    </w:p>
    <w:p w14:paraId="547C4CD6" w14:textId="77777777" w:rsidR="00D927A6" w:rsidRPr="00D927A6" w:rsidRDefault="00D927A6" w:rsidP="00D927A6">
      <w:pPr>
        <w:numPr>
          <w:ilvl w:val="0"/>
          <w:numId w:val="248"/>
        </w:numPr>
        <w:spacing w:before="100" w:beforeAutospacing="1" w:after="100" w:afterAutospacing="1" w:line="240" w:lineRule="auto"/>
        <w:ind w:right="0"/>
        <w:jc w:val="left"/>
        <w:rPr>
          <w:sz w:val="24"/>
          <w:szCs w:val="24"/>
          <w:lang w:val="en-US" w:eastAsia="en-US"/>
        </w:rPr>
      </w:pPr>
      <w:r w:rsidRPr="00D927A6">
        <w:rPr>
          <w:sz w:val="24"/>
          <w:szCs w:val="24"/>
          <w:lang w:val="en-US" w:eastAsia="en-US"/>
        </w:rPr>
        <w:t>Identify unavoidable, falsifiable signatures of computational implementation.</w:t>
      </w:r>
    </w:p>
    <w:p w14:paraId="3F9C85C9" w14:textId="77777777" w:rsidR="00D927A6" w:rsidRPr="00D927A6" w:rsidRDefault="00D927A6" w:rsidP="00D927A6">
      <w:pPr>
        <w:numPr>
          <w:ilvl w:val="0"/>
          <w:numId w:val="248"/>
        </w:numPr>
        <w:spacing w:before="100" w:beforeAutospacing="1" w:after="100" w:afterAutospacing="1" w:line="240" w:lineRule="auto"/>
        <w:ind w:right="0"/>
        <w:jc w:val="left"/>
        <w:rPr>
          <w:sz w:val="24"/>
          <w:szCs w:val="24"/>
          <w:lang w:val="en-US" w:eastAsia="en-US"/>
        </w:rPr>
      </w:pPr>
      <w:r w:rsidRPr="00D927A6">
        <w:rPr>
          <w:sz w:val="24"/>
          <w:szCs w:val="24"/>
          <w:lang w:val="en-US" w:eastAsia="en-US"/>
        </w:rPr>
        <w:t>Constrain simulator assumptions using independent physical or informational principles.</w:t>
      </w:r>
    </w:p>
    <w:p w14:paraId="72C533E7" w14:textId="77777777" w:rsidR="00D927A6" w:rsidRPr="00D927A6" w:rsidRDefault="00D927A6" w:rsidP="00D927A6">
      <w:pPr>
        <w:numPr>
          <w:ilvl w:val="0"/>
          <w:numId w:val="248"/>
        </w:numPr>
        <w:spacing w:before="100" w:beforeAutospacing="1" w:after="100" w:afterAutospacing="1" w:line="240" w:lineRule="auto"/>
        <w:ind w:right="0"/>
        <w:jc w:val="left"/>
        <w:rPr>
          <w:sz w:val="24"/>
          <w:szCs w:val="24"/>
          <w:lang w:val="en-US" w:eastAsia="en-US"/>
        </w:rPr>
      </w:pPr>
      <w:r w:rsidRPr="00D927A6">
        <w:rPr>
          <w:sz w:val="24"/>
          <w:szCs w:val="24"/>
          <w:lang w:val="en-US" w:eastAsia="en-US"/>
        </w:rPr>
        <w:t>Reduce reliance on anthropic and self-locating probability arguments.</w:t>
      </w:r>
    </w:p>
    <w:p w14:paraId="1265147D" w14:textId="77777777" w:rsidR="00D927A6" w:rsidRPr="00D927A6" w:rsidRDefault="00D927A6" w:rsidP="00D927A6">
      <w:pPr>
        <w:numPr>
          <w:ilvl w:val="0"/>
          <w:numId w:val="248"/>
        </w:numPr>
        <w:spacing w:before="100" w:beforeAutospacing="1" w:after="100" w:afterAutospacing="1" w:line="240" w:lineRule="auto"/>
        <w:ind w:right="0"/>
        <w:jc w:val="left"/>
        <w:rPr>
          <w:sz w:val="24"/>
          <w:szCs w:val="24"/>
          <w:lang w:val="en-US" w:eastAsia="en-US"/>
        </w:rPr>
      </w:pPr>
      <w:r w:rsidRPr="00D927A6">
        <w:rPr>
          <w:sz w:val="24"/>
          <w:szCs w:val="24"/>
          <w:lang w:val="en-US" w:eastAsia="en-US"/>
        </w:rPr>
        <w:t>Clearly distinguish metaphysical possibility from scientific explanation.</w:t>
      </w:r>
    </w:p>
    <w:p w14:paraId="4ACFC4B8" w14:textId="77777777" w:rsidR="00D927A6" w:rsidRPr="00D927A6" w:rsidRDefault="00D927A6" w:rsidP="00D927A6">
      <w:pPr>
        <w:spacing w:before="0" w:line="240" w:lineRule="auto"/>
        <w:ind w:right="0"/>
        <w:jc w:val="left"/>
        <w:rPr>
          <w:sz w:val="24"/>
          <w:szCs w:val="24"/>
          <w:lang w:val="en-US" w:eastAsia="en-US"/>
        </w:rPr>
      </w:pPr>
      <w:r w:rsidRPr="00D927A6">
        <w:rPr>
          <w:sz w:val="24"/>
          <w:szCs w:val="24"/>
          <w:lang w:val="en-US" w:eastAsia="en-US"/>
        </w:rPr>
        <w:pict w14:anchorId="522EDE2B">
          <v:rect id="_x0000_i3724" style="width:0;height:1.5pt" o:hralign="center" o:hrstd="t" o:hr="t" fillcolor="#a0a0a0" stroked="f"/>
        </w:pict>
      </w:r>
    </w:p>
    <w:p w14:paraId="1FBAA15C" w14:textId="77777777" w:rsidR="00D927A6" w:rsidRPr="00D927A6" w:rsidRDefault="00D927A6" w:rsidP="00D927A6">
      <w:pPr>
        <w:spacing w:before="100" w:beforeAutospacing="1" w:after="100" w:afterAutospacing="1" w:line="240" w:lineRule="auto"/>
        <w:ind w:right="0"/>
        <w:jc w:val="left"/>
        <w:outlineLvl w:val="1"/>
        <w:rPr>
          <w:b/>
          <w:bCs/>
          <w:sz w:val="24"/>
          <w:szCs w:val="24"/>
          <w:lang w:val="en-US" w:eastAsia="en-US"/>
        </w:rPr>
      </w:pPr>
      <w:r w:rsidRPr="00D927A6">
        <w:rPr>
          <w:b/>
          <w:bCs/>
          <w:sz w:val="24"/>
          <w:szCs w:val="24"/>
          <w:lang w:val="en-US" w:eastAsia="en-US"/>
        </w:rPr>
        <w:t>COMPARATIVE POSITIONING:</w:t>
      </w:r>
    </w:p>
    <w:p w14:paraId="55CD0A15" w14:textId="77777777" w:rsidR="00D927A6" w:rsidRPr="00D927A6" w:rsidRDefault="00D927A6" w:rsidP="00D927A6">
      <w:pPr>
        <w:spacing w:before="100" w:beforeAutospacing="1" w:after="100" w:afterAutospacing="1" w:line="240" w:lineRule="auto"/>
        <w:ind w:right="0"/>
        <w:jc w:val="left"/>
        <w:rPr>
          <w:sz w:val="24"/>
          <w:szCs w:val="24"/>
          <w:lang w:val="en-US" w:eastAsia="en-US"/>
        </w:rPr>
      </w:pPr>
      <w:r w:rsidRPr="00D927A6">
        <w:rPr>
          <w:sz w:val="24"/>
          <w:szCs w:val="24"/>
          <w:lang w:val="en-US" w:eastAsia="en-US"/>
        </w:rPr>
        <w:t xml:space="preserve">Based on </w:t>
      </w:r>
      <w:r w:rsidRPr="00D927A6">
        <w:rPr>
          <w:b/>
          <w:bCs/>
          <w:sz w:val="24"/>
          <w:szCs w:val="24"/>
          <w:lang w:val="en-US" w:eastAsia="en-US"/>
        </w:rPr>
        <w:t>S(T) ≈ 17.8%</w:t>
      </w:r>
      <w:r w:rsidRPr="00D927A6">
        <w:rPr>
          <w:sz w:val="24"/>
          <w:szCs w:val="24"/>
          <w:lang w:val="en-US" w:eastAsia="en-US"/>
        </w:rPr>
        <w:t>, this framework is comparable to:</w:t>
      </w:r>
    </w:p>
    <w:p w14:paraId="3608A24B" w14:textId="77777777" w:rsidR="00D927A6" w:rsidRPr="00D927A6" w:rsidRDefault="00D927A6" w:rsidP="00D927A6">
      <w:pPr>
        <w:numPr>
          <w:ilvl w:val="0"/>
          <w:numId w:val="249"/>
        </w:numPr>
        <w:spacing w:before="100" w:beforeAutospacing="1" w:after="100" w:afterAutospacing="1" w:line="240" w:lineRule="auto"/>
        <w:ind w:right="0"/>
        <w:jc w:val="left"/>
        <w:rPr>
          <w:sz w:val="24"/>
          <w:szCs w:val="24"/>
          <w:lang w:val="en-US" w:eastAsia="en-US"/>
        </w:rPr>
      </w:pPr>
      <w:r w:rsidRPr="00D927A6">
        <w:rPr>
          <w:b/>
          <w:bCs/>
          <w:sz w:val="24"/>
          <w:szCs w:val="24"/>
          <w:lang w:val="en-US" w:eastAsia="en-US"/>
        </w:rPr>
        <w:t>Below String Theory level</w:t>
      </w:r>
      <w:r w:rsidRPr="00D927A6">
        <w:rPr>
          <w:sz w:val="24"/>
          <w:szCs w:val="24"/>
          <w:lang w:val="en-US" w:eastAsia="en-US"/>
        </w:rPr>
        <w:t xml:space="preserve"> — ontologically bold but structurally permissive.</w:t>
      </w:r>
    </w:p>
    <w:p w14:paraId="0446E8D9" w14:textId="77777777" w:rsidR="00D927A6" w:rsidRPr="00D927A6" w:rsidRDefault="00D927A6" w:rsidP="00D927A6">
      <w:pPr>
        <w:spacing w:before="0" w:line="240" w:lineRule="auto"/>
        <w:ind w:right="0"/>
        <w:jc w:val="left"/>
        <w:rPr>
          <w:sz w:val="24"/>
          <w:szCs w:val="24"/>
          <w:lang w:val="en-US" w:eastAsia="en-US"/>
        </w:rPr>
      </w:pPr>
      <w:r w:rsidRPr="00D927A6">
        <w:rPr>
          <w:sz w:val="24"/>
          <w:szCs w:val="24"/>
          <w:lang w:val="en-US" w:eastAsia="en-US"/>
        </w:rPr>
        <w:pict w14:anchorId="6B0DE911">
          <v:rect id="_x0000_i3725" style="width:0;height:1.5pt" o:hralign="center" o:hrstd="t" o:hr="t" fillcolor="#a0a0a0" stroked="f"/>
        </w:pict>
      </w:r>
    </w:p>
    <w:p w14:paraId="2F5F78E4" w14:textId="77777777" w:rsidR="00D927A6" w:rsidRPr="00D927A6" w:rsidRDefault="00D927A6" w:rsidP="00D927A6">
      <w:pPr>
        <w:spacing w:before="100" w:beforeAutospacing="1" w:after="100" w:afterAutospacing="1" w:line="240" w:lineRule="auto"/>
        <w:ind w:right="0"/>
        <w:jc w:val="left"/>
        <w:outlineLvl w:val="1"/>
        <w:rPr>
          <w:b/>
          <w:bCs/>
          <w:sz w:val="24"/>
          <w:szCs w:val="24"/>
          <w:lang w:val="en-US" w:eastAsia="en-US"/>
        </w:rPr>
      </w:pPr>
      <w:r w:rsidRPr="00D927A6">
        <w:rPr>
          <w:b/>
          <w:bCs/>
          <w:sz w:val="24"/>
          <w:szCs w:val="24"/>
          <w:lang w:val="en-US" w:eastAsia="en-US"/>
        </w:rPr>
        <w:t>SUMMARY JUDGMENT:</w:t>
      </w:r>
    </w:p>
    <w:p w14:paraId="06C0472C" w14:textId="20AF5F87" w:rsidR="00CE48B5" w:rsidRPr="00CE48B5" w:rsidRDefault="00D927A6" w:rsidP="00CE48B5">
      <w:pPr>
        <w:spacing w:before="100" w:beforeAutospacing="1" w:after="100" w:afterAutospacing="1" w:line="240" w:lineRule="auto"/>
        <w:ind w:right="0"/>
        <w:jc w:val="left"/>
        <w:rPr>
          <w:sz w:val="24"/>
          <w:szCs w:val="24"/>
          <w:lang w:eastAsia="en-US"/>
        </w:rPr>
      </w:pPr>
      <w:r w:rsidRPr="00D927A6">
        <w:rPr>
          <w:sz w:val="24"/>
          <w:szCs w:val="24"/>
          <w:lang w:val="en-US" w:eastAsia="en-US"/>
        </w:rPr>
        <w:t xml:space="preserve">Under the Structural–Bayesian I-C-O-N framework, the </w:t>
      </w:r>
      <w:r w:rsidRPr="00D927A6">
        <w:rPr>
          <w:b/>
          <w:bCs/>
          <w:sz w:val="24"/>
          <w:szCs w:val="24"/>
          <w:lang w:val="en-US" w:eastAsia="en-US"/>
        </w:rPr>
        <w:t>Simulation Hypothesis ranks as a very low-admissibility explanatory proposal</w:t>
      </w:r>
      <w:r w:rsidRPr="00D927A6">
        <w:rPr>
          <w:sz w:val="24"/>
          <w:szCs w:val="24"/>
          <w:lang w:val="en-US" w:eastAsia="en-US"/>
        </w:rPr>
        <w:t xml:space="preserve">. Its core defect is structural, not imaginative: it makes maximal ontological claims while imposing virtually no constraints on possible observations. Because it forbids nothing, predicts nothing uniquely, and explains anomalies only by relocation, it functions as a </w:t>
      </w:r>
      <w:r w:rsidRPr="00D927A6">
        <w:rPr>
          <w:i/>
          <w:iCs/>
          <w:sz w:val="24"/>
          <w:szCs w:val="24"/>
          <w:lang w:val="en-US" w:eastAsia="en-US"/>
        </w:rPr>
        <w:t>metaphysical overlay</w:t>
      </w:r>
      <w:r w:rsidRPr="00D927A6">
        <w:rPr>
          <w:sz w:val="24"/>
          <w:szCs w:val="24"/>
          <w:lang w:val="en-US" w:eastAsia="en-US"/>
        </w:rPr>
        <w:t xml:space="preserve"> rather than a scientific theory. Its epistemic status is closer to speculative metaphysics than constrained explanation.</w:t>
      </w:r>
    </w:p>
    <w:p w14:paraId="3AA5F67D" w14:textId="77777777" w:rsidR="0008337A" w:rsidRPr="0008337A" w:rsidRDefault="0008337A" w:rsidP="00CB130B">
      <w:pPr>
        <w:pStyle w:val="Heading1"/>
        <w:rPr>
          <w:lang w:val="en-US" w:eastAsia="en-US"/>
        </w:rPr>
      </w:pPr>
      <w:bookmarkStart w:id="45" w:name="_Toc219235865"/>
      <w:r w:rsidRPr="0008337A">
        <w:rPr>
          <w:lang w:val="en-US" w:eastAsia="en-US"/>
        </w:rPr>
        <w:lastRenderedPageBreak/>
        <w:t>A Structural-Bayesian Framework for Evaluating Scientific Hypotheses:</w:t>
      </w:r>
      <w:r w:rsidRPr="0008337A">
        <w:rPr>
          <w:lang w:val="en-US" w:eastAsia="en-US"/>
        </w:rPr>
        <w:br/>
        <w:t>Integrating Epistemic Constraints with Probabilistic Inference</w:t>
      </w:r>
      <w:bookmarkEnd w:id="45"/>
    </w:p>
    <w:p w14:paraId="41D462ED" w14:textId="3EE76E23" w:rsidR="00DA5C2F" w:rsidRDefault="00030402" w:rsidP="008E48DA">
      <w:pPr>
        <w:widowControl w:val="0"/>
        <w:pBdr>
          <w:top w:val="nil"/>
          <w:left w:val="nil"/>
          <w:bottom w:val="nil"/>
          <w:right w:val="nil"/>
          <w:between w:val="nil"/>
        </w:pBdr>
        <w:ind w:right="60"/>
        <w:rPr>
          <w:sz w:val="24"/>
          <w:szCs w:val="24"/>
          <w:lang w:val="en-US" w:eastAsia="en-US"/>
        </w:rPr>
      </w:pPr>
      <w:r>
        <w:rPr>
          <w:sz w:val="24"/>
          <w:szCs w:val="24"/>
          <w:lang w:val="en-US" w:eastAsia="en-US"/>
        </w:rPr>
        <w:t xml:space="preserve"> </w:t>
      </w:r>
    </w:p>
    <w:p w14:paraId="620246C2" w14:textId="77777777" w:rsidR="00030402" w:rsidRDefault="00030402" w:rsidP="008E48DA">
      <w:pPr>
        <w:widowControl w:val="0"/>
        <w:pBdr>
          <w:top w:val="nil"/>
          <w:left w:val="nil"/>
          <w:bottom w:val="nil"/>
          <w:right w:val="nil"/>
          <w:between w:val="nil"/>
        </w:pBdr>
        <w:ind w:right="60"/>
        <w:rPr>
          <w:sz w:val="24"/>
          <w:szCs w:val="24"/>
          <w:lang w:val="en-US" w:eastAsia="en-US"/>
        </w:rPr>
      </w:pPr>
    </w:p>
    <w:p w14:paraId="0E84DF15" w14:textId="77777777" w:rsidR="00030402" w:rsidRDefault="00030402" w:rsidP="008E48DA">
      <w:pPr>
        <w:widowControl w:val="0"/>
        <w:pBdr>
          <w:top w:val="nil"/>
          <w:left w:val="nil"/>
          <w:bottom w:val="nil"/>
          <w:right w:val="nil"/>
          <w:between w:val="nil"/>
        </w:pBdr>
        <w:ind w:right="60"/>
        <w:rPr>
          <w:sz w:val="24"/>
          <w:szCs w:val="24"/>
          <w:lang w:val="en-US" w:eastAsia="en-US"/>
        </w:rPr>
      </w:pPr>
    </w:p>
    <w:p w14:paraId="2BE1B3C1" w14:textId="77777777" w:rsidR="00030402" w:rsidRDefault="00030402" w:rsidP="008E48DA">
      <w:pPr>
        <w:widowControl w:val="0"/>
        <w:pBdr>
          <w:top w:val="nil"/>
          <w:left w:val="nil"/>
          <w:bottom w:val="nil"/>
          <w:right w:val="nil"/>
          <w:between w:val="nil"/>
        </w:pBdr>
        <w:ind w:right="60"/>
        <w:rPr>
          <w:sz w:val="24"/>
          <w:szCs w:val="24"/>
          <w:lang w:val="en-US" w:eastAsia="en-US"/>
        </w:rPr>
      </w:pPr>
    </w:p>
    <w:p w14:paraId="4EA24231" w14:textId="77777777" w:rsidR="00030402" w:rsidRDefault="00030402" w:rsidP="008E48DA">
      <w:pPr>
        <w:widowControl w:val="0"/>
        <w:pBdr>
          <w:top w:val="nil"/>
          <w:left w:val="nil"/>
          <w:bottom w:val="nil"/>
          <w:right w:val="nil"/>
          <w:between w:val="nil"/>
        </w:pBdr>
        <w:ind w:right="60"/>
        <w:rPr>
          <w:sz w:val="24"/>
          <w:szCs w:val="24"/>
          <w:lang w:val="en-US" w:eastAsia="en-US"/>
        </w:rPr>
      </w:pPr>
    </w:p>
    <w:p w14:paraId="38177649" w14:textId="77777777" w:rsidR="00030402" w:rsidRDefault="00030402" w:rsidP="008E48DA">
      <w:pPr>
        <w:widowControl w:val="0"/>
        <w:pBdr>
          <w:top w:val="nil"/>
          <w:left w:val="nil"/>
          <w:bottom w:val="nil"/>
          <w:right w:val="nil"/>
          <w:between w:val="nil"/>
        </w:pBdr>
        <w:ind w:right="60"/>
        <w:rPr>
          <w:sz w:val="24"/>
          <w:szCs w:val="24"/>
          <w:lang w:val="en-US" w:eastAsia="en-US"/>
        </w:rPr>
      </w:pPr>
    </w:p>
    <w:p w14:paraId="5DBE0BB3" w14:textId="77777777" w:rsidR="00030402" w:rsidRDefault="00030402" w:rsidP="008E48DA">
      <w:pPr>
        <w:widowControl w:val="0"/>
        <w:pBdr>
          <w:top w:val="nil"/>
          <w:left w:val="nil"/>
          <w:bottom w:val="nil"/>
          <w:right w:val="nil"/>
          <w:between w:val="nil"/>
        </w:pBdr>
        <w:ind w:right="60"/>
        <w:rPr>
          <w:sz w:val="24"/>
          <w:szCs w:val="24"/>
          <w:lang w:val="en-US" w:eastAsia="en-US"/>
        </w:rPr>
      </w:pPr>
    </w:p>
    <w:p w14:paraId="7D9705BA" w14:textId="77777777" w:rsidR="00030402" w:rsidRDefault="00030402" w:rsidP="008E48DA">
      <w:pPr>
        <w:widowControl w:val="0"/>
        <w:pBdr>
          <w:top w:val="nil"/>
          <w:left w:val="nil"/>
          <w:bottom w:val="nil"/>
          <w:right w:val="nil"/>
          <w:between w:val="nil"/>
        </w:pBdr>
        <w:ind w:right="60"/>
        <w:rPr>
          <w:sz w:val="24"/>
          <w:szCs w:val="24"/>
          <w:lang w:val="en-US" w:eastAsia="en-US"/>
        </w:rPr>
      </w:pPr>
    </w:p>
    <w:p w14:paraId="5C4251A1" w14:textId="77777777" w:rsidR="00030402" w:rsidRDefault="00030402" w:rsidP="008E48DA">
      <w:pPr>
        <w:widowControl w:val="0"/>
        <w:pBdr>
          <w:top w:val="nil"/>
          <w:left w:val="nil"/>
          <w:bottom w:val="nil"/>
          <w:right w:val="nil"/>
          <w:between w:val="nil"/>
        </w:pBdr>
        <w:ind w:right="60"/>
        <w:rPr>
          <w:sz w:val="24"/>
          <w:szCs w:val="24"/>
          <w:lang w:val="en-US" w:eastAsia="en-US"/>
        </w:rPr>
      </w:pPr>
    </w:p>
    <w:p w14:paraId="49B3B0FD" w14:textId="77777777" w:rsidR="00030402" w:rsidRDefault="00030402" w:rsidP="008E48DA">
      <w:pPr>
        <w:widowControl w:val="0"/>
        <w:pBdr>
          <w:top w:val="nil"/>
          <w:left w:val="nil"/>
          <w:bottom w:val="nil"/>
          <w:right w:val="nil"/>
          <w:between w:val="nil"/>
        </w:pBdr>
        <w:ind w:right="60"/>
        <w:rPr>
          <w:sz w:val="24"/>
          <w:szCs w:val="24"/>
          <w:lang w:val="en-US" w:eastAsia="en-US"/>
        </w:rPr>
      </w:pPr>
    </w:p>
    <w:p w14:paraId="5D83138F" w14:textId="77777777" w:rsidR="00030402" w:rsidRDefault="00030402" w:rsidP="008E48DA">
      <w:pPr>
        <w:widowControl w:val="0"/>
        <w:pBdr>
          <w:top w:val="nil"/>
          <w:left w:val="nil"/>
          <w:bottom w:val="nil"/>
          <w:right w:val="nil"/>
          <w:between w:val="nil"/>
        </w:pBdr>
        <w:ind w:right="60"/>
        <w:rPr>
          <w:sz w:val="24"/>
          <w:szCs w:val="24"/>
          <w:lang w:val="en-US" w:eastAsia="en-US"/>
        </w:rPr>
      </w:pPr>
    </w:p>
    <w:p w14:paraId="6AE60F61" w14:textId="77777777" w:rsidR="00030402" w:rsidRDefault="00030402" w:rsidP="008E48DA">
      <w:pPr>
        <w:widowControl w:val="0"/>
        <w:pBdr>
          <w:top w:val="nil"/>
          <w:left w:val="nil"/>
          <w:bottom w:val="nil"/>
          <w:right w:val="nil"/>
          <w:between w:val="nil"/>
        </w:pBdr>
        <w:ind w:right="60"/>
        <w:rPr>
          <w:sz w:val="24"/>
          <w:szCs w:val="24"/>
          <w:lang w:val="en-US" w:eastAsia="en-US"/>
        </w:rPr>
      </w:pPr>
    </w:p>
    <w:p w14:paraId="02B651FA" w14:textId="77777777" w:rsidR="00030402" w:rsidRDefault="00030402" w:rsidP="008E48DA">
      <w:pPr>
        <w:widowControl w:val="0"/>
        <w:pBdr>
          <w:top w:val="nil"/>
          <w:left w:val="nil"/>
          <w:bottom w:val="nil"/>
          <w:right w:val="nil"/>
          <w:between w:val="nil"/>
        </w:pBdr>
        <w:ind w:right="60"/>
        <w:rPr>
          <w:sz w:val="24"/>
          <w:szCs w:val="24"/>
          <w:lang w:val="en-US" w:eastAsia="en-US"/>
        </w:rPr>
      </w:pPr>
    </w:p>
    <w:p w14:paraId="156F5398" w14:textId="77777777" w:rsidR="00030402" w:rsidRDefault="00030402" w:rsidP="008E48DA">
      <w:pPr>
        <w:widowControl w:val="0"/>
        <w:pBdr>
          <w:top w:val="nil"/>
          <w:left w:val="nil"/>
          <w:bottom w:val="nil"/>
          <w:right w:val="nil"/>
          <w:between w:val="nil"/>
        </w:pBdr>
        <w:ind w:right="60"/>
        <w:rPr>
          <w:sz w:val="24"/>
          <w:szCs w:val="24"/>
          <w:lang w:val="en-US" w:eastAsia="en-US"/>
        </w:rPr>
      </w:pPr>
    </w:p>
    <w:p w14:paraId="2C578107" w14:textId="77777777" w:rsidR="00030402" w:rsidRDefault="00030402" w:rsidP="008E48DA">
      <w:pPr>
        <w:widowControl w:val="0"/>
        <w:pBdr>
          <w:top w:val="nil"/>
          <w:left w:val="nil"/>
          <w:bottom w:val="nil"/>
          <w:right w:val="nil"/>
          <w:between w:val="nil"/>
        </w:pBdr>
        <w:ind w:right="60"/>
        <w:rPr>
          <w:sz w:val="24"/>
          <w:szCs w:val="24"/>
          <w:lang w:val="en-US" w:eastAsia="en-US"/>
        </w:rPr>
      </w:pPr>
    </w:p>
    <w:p w14:paraId="279F6AE6" w14:textId="77777777" w:rsidR="00030402" w:rsidRDefault="00030402" w:rsidP="008E48DA">
      <w:pPr>
        <w:widowControl w:val="0"/>
        <w:pBdr>
          <w:top w:val="nil"/>
          <w:left w:val="nil"/>
          <w:bottom w:val="nil"/>
          <w:right w:val="nil"/>
          <w:between w:val="nil"/>
        </w:pBdr>
        <w:ind w:right="60"/>
        <w:rPr>
          <w:sz w:val="24"/>
          <w:szCs w:val="24"/>
          <w:lang w:val="en-US" w:eastAsia="en-US"/>
        </w:rPr>
      </w:pPr>
    </w:p>
    <w:p w14:paraId="619F7F50" w14:textId="77777777" w:rsidR="00030402" w:rsidRDefault="00030402" w:rsidP="008E48DA">
      <w:pPr>
        <w:widowControl w:val="0"/>
        <w:pBdr>
          <w:top w:val="nil"/>
          <w:left w:val="nil"/>
          <w:bottom w:val="nil"/>
          <w:right w:val="nil"/>
          <w:between w:val="nil"/>
        </w:pBdr>
        <w:ind w:right="60"/>
        <w:rPr>
          <w:sz w:val="24"/>
          <w:szCs w:val="24"/>
          <w:lang w:val="en-US" w:eastAsia="en-US"/>
        </w:rPr>
      </w:pPr>
    </w:p>
    <w:p w14:paraId="4FDC2C34" w14:textId="017682DF" w:rsidR="00030402" w:rsidRDefault="00030402" w:rsidP="008E48DA">
      <w:pPr>
        <w:widowControl w:val="0"/>
        <w:pBdr>
          <w:top w:val="nil"/>
          <w:left w:val="nil"/>
          <w:bottom w:val="nil"/>
          <w:right w:val="nil"/>
          <w:between w:val="nil"/>
        </w:pBdr>
        <w:ind w:right="60"/>
        <w:rPr>
          <w:sz w:val="24"/>
          <w:szCs w:val="24"/>
          <w:lang w:val="en-US" w:eastAsia="en-US"/>
        </w:rPr>
      </w:pPr>
      <w:r>
        <w:rPr>
          <w:noProof/>
          <w:sz w:val="24"/>
          <w:szCs w:val="24"/>
          <w:lang w:val="en-US" w:eastAsia="en-US"/>
        </w:rPr>
        <w:lastRenderedPageBreak/>
        <w:drawing>
          <wp:inline distT="0" distB="0" distL="0" distR="0" wp14:anchorId="0D9DF101" wp14:editId="7DAE6524">
            <wp:extent cx="4118610" cy="6177915"/>
            <wp:effectExtent l="0" t="0" r="0" b="0"/>
            <wp:docPr id="691121298"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91121298" name="Picture 691121298"/>
                    <pic:cNvPicPr/>
                  </pic:nvPicPr>
                  <pic:blipFill>
                    <a:blip r:embed="rId12"/>
                    <a:stretch>
                      <a:fillRect/>
                    </a:stretch>
                  </pic:blipFill>
                  <pic:spPr>
                    <a:xfrm>
                      <a:off x="0" y="0"/>
                      <a:ext cx="4118610" cy="6177915"/>
                    </a:xfrm>
                    <a:prstGeom prst="rect">
                      <a:avLst/>
                    </a:prstGeom>
                  </pic:spPr>
                </pic:pic>
              </a:graphicData>
            </a:graphic>
          </wp:inline>
        </w:drawing>
      </w:r>
      <w:r>
        <w:rPr>
          <w:noProof/>
          <w:sz w:val="24"/>
          <w:szCs w:val="24"/>
          <w:lang w:val="en-US" w:eastAsia="en-US"/>
        </w:rPr>
        <w:lastRenderedPageBreak/>
        <w:drawing>
          <wp:inline distT="0" distB="0" distL="0" distR="0" wp14:anchorId="423D6D28" wp14:editId="266B074C">
            <wp:extent cx="4118610" cy="6177915"/>
            <wp:effectExtent l="0" t="0" r="0" b="0"/>
            <wp:docPr id="1026793679"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6793679" name="Picture 1026793679"/>
                    <pic:cNvPicPr/>
                  </pic:nvPicPr>
                  <pic:blipFill>
                    <a:blip r:embed="rId13"/>
                    <a:stretch>
                      <a:fillRect/>
                    </a:stretch>
                  </pic:blipFill>
                  <pic:spPr>
                    <a:xfrm>
                      <a:off x="0" y="0"/>
                      <a:ext cx="4118610" cy="6177915"/>
                    </a:xfrm>
                    <a:prstGeom prst="rect">
                      <a:avLst/>
                    </a:prstGeom>
                  </pic:spPr>
                </pic:pic>
              </a:graphicData>
            </a:graphic>
          </wp:inline>
        </w:drawing>
      </w:r>
      <w:r>
        <w:rPr>
          <w:noProof/>
          <w:sz w:val="24"/>
          <w:szCs w:val="24"/>
          <w:lang w:val="en-US" w:eastAsia="en-US"/>
        </w:rPr>
        <w:lastRenderedPageBreak/>
        <w:drawing>
          <wp:inline distT="0" distB="0" distL="0" distR="0" wp14:anchorId="6C819786" wp14:editId="7303B3C4">
            <wp:extent cx="4118610" cy="6177915"/>
            <wp:effectExtent l="0" t="0" r="0" b="0"/>
            <wp:docPr id="411783575"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1783575" name="Picture 411783575"/>
                    <pic:cNvPicPr/>
                  </pic:nvPicPr>
                  <pic:blipFill>
                    <a:blip r:embed="rId14"/>
                    <a:stretch>
                      <a:fillRect/>
                    </a:stretch>
                  </pic:blipFill>
                  <pic:spPr>
                    <a:xfrm>
                      <a:off x="0" y="0"/>
                      <a:ext cx="4118610" cy="6177915"/>
                    </a:xfrm>
                    <a:prstGeom prst="rect">
                      <a:avLst/>
                    </a:prstGeom>
                  </pic:spPr>
                </pic:pic>
              </a:graphicData>
            </a:graphic>
          </wp:inline>
        </w:drawing>
      </w:r>
      <w:r>
        <w:rPr>
          <w:noProof/>
          <w:sz w:val="24"/>
          <w:szCs w:val="24"/>
          <w:lang w:val="en-US" w:eastAsia="en-US"/>
        </w:rPr>
        <w:lastRenderedPageBreak/>
        <w:drawing>
          <wp:inline distT="0" distB="0" distL="0" distR="0" wp14:anchorId="1280605A" wp14:editId="70145924">
            <wp:extent cx="4118610" cy="6177915"/>
            <wp:effectExtent l="0" t="0" r="0" b="0"/>
            <wp:docPr id="699545362"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99545362" name="Picture 699545362"/>
                    <pic:cNvPicPr/>
                  </pic:nvPicPr>
                  <pic:blipFill>
                    <a:blip r:embed="rId15"/>
                    <a:stretch>
                      <a:fillRect/>
                    </a:stretch>
                  </pic:blipFill>
                  <pic:spPr>
                    <a:xfrm>
                      <a:off x="0" y="0"/>
                      <a:ext cx="4118610" cy="6177915"/>
                    </a:xfrm>
                    <a:prstGeom prst="rect">
                      <a:avLst/>
                    </a:prstGeom>
                  </pic:spPr>
                </pic:pic>
              </a:graphicData>
            </a:graphic>
          </wp:inline>
        </w:drawing>
      </w:r>
      <w:r>
        <w:rPr>
          <w:noProof/>
          <w:sz w:val="24"/>
          <w:szCs w:val="24"/>
          <w:lang w:val="en-US" w:eastAsia="en-US"/>
        </w:rPr>
        <w:lastRenderedPageBreak/>
        <w:drawing>
          <wp:inline distT="0" distB="0" distL="0" distR="0" wp14:anchorId="1149A42C" wp14:editId="57ACAC7E">
            <wp:extent cx="4118610" cy="6177915"/>
            <wp:effectExtent l="0" t="0" r="0" b="0"/>
            <wp:docPr id="30920936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9209366" name="Picture 309209366"/>
                    <pic:cNvPicPr/>
                  </pic:nvPicPr>
                  <pic:blipFill>
                    <a:blip r:embed="rId16"/>
                    <a:stretch>
                      <a:fillRect/>
                    </a:stretch>
                  </pic:blipFill>
                  <pic:spPr>
                    <a:xfrm>
                      <a:off x="0" y="0"/>
                      <a:ext cx="4118610" cy="6177915"/>
                    </a:xfrm>
                    <a:prstGeom prst="rect">
                      <a:avLst/>
                    </a:prstGeom>
                  </pic:spPr>
                </pic:pic>
              </a:graphicData>
            </a:graphic>
          </wp:inline>
        </w:drawing>
      </w:r>
      <w:r>
        <w:rPr>
          <w:noProof/>
          <w:sz w:val="24"/>
          <w:szCs w:val="24"/>
          <w:lang w:val="en-US" w:eastAsia="en-US"/>
        </w:rPr>
        <w:lastRenderedPageBreak/>
        <w:drawing>
          <wp:inline distT="0" distB="0" distL="0" distR="0" wp14:anchorId="76775539" wp14:editId="166245B4">
            <wp:extent cx="4118610" cy="6177915"/>
            <wp:effectExtent l="0" t="0" r="0" b="0"/>
            <wp:docPr id="1654693606"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54693606" name="Picture 1654693606"/>
                    <pic:cNvPicPr/>
                  </pic:nvPicPr>
                  <pic:blipFill>
                    <a:blip r:embed="rId17"/>
                    <a:stretch>
                      <a:fillRect/>
                    </a:stretch>
                  </pic:blipFill>
                  <pic:spPr>
                    <a:xfrm>
                      <a:off x="0" y="0"/>
                      <a:ext cx="4118610" cy="6177915"/>
                    </a:xfrm>
                    <a:prstGeom prst="rect">
                      <a:avLst/>
                    </a:prstGeom>
                  </pic:spPr>
                </pic:pic>
              </a:graphicData>
            </a:graphic>
          </wp:inline>
        </w:drawing>
      </w:r>
      <w:r>
        <w:rPr>
          <w:noProof/>
          <w:sz w:val="24"/>
          <w:szCs w:val="24"/>
          <w:lang w:val="en-US" w:eastAsia="en-US"/>
        </w:rPr>
        <w:lastRenderedPageBreak/>
        <w:drawing>
          <wp:inline distT="0" distB="0" distL="0" distR="0" wp14:anchorId="6A1E2023" wp14:editId="5318BB65">
            <wp:extent cx="4118610" cy="6177915"/>
            <wp:effectExtent l="0" t="0" r="0" b="0"/>
            <wp:docPr id="321167342"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1167342" name="Picture 321167342"/>
                    <pic:cNvPicPr/>
                  </pic:nvPicPr>
                  <pic:blipFill>
                    <a:blip r:embed="rId18"/>
                    <a:stretch>
                      <a:fillRect/>
                    </a:stretch>
                  </pic:blipFill>
                  <pic:spPr>
                    <a:xfrm>
                      <a:off x="0" y="0"/>
                      <a:ext cx="4118610" cy="6177915"/>
                    </a:xfrm>
                    <a:prstGeom prst="rect">
                      <a:avLst/>
                    </a:prstGeom>
                  </pic:spPr>
                </pic:pic>
              </a:graphicData>
            </a:graphic>
          </wp:inline>
        </w:drawing>
      </w:r>
      <w:r>
        <w:rPr>
          <w:noProof/>
          <w:sz w:val="24"/>
          <w:szCs w:val="24"/>
          <w:lang w:val="en-US" w:eastAsia="en-US"/>
        </w:rPr>
        <w:lastRenderedPageBreak/>
        <w:drawing>
          <wp:inline distT="0" distB="0" distL="0" distR="0" wp14:anchorId="683A1BB2" wp14:editId="76D9E396">
            <wp:extent cx="4118610" cy="6177915"/>
            <wp:effectExtent l="0" t="0" r="0" b="0"/>
            <wp:docPr id="1814848818"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14848818" name="Picture 1814848818"/>
                    <pic:cNvPicPr/>
                  </pic:nvPicPr>
                  <pic:blipFill>
                    <a:blip r:embed="rId19"/>
                    <a:stretch>
                      <a:fillRect/>
                    </a:stretch>
                  </pic:blipFill>
                  <pic:spPr>
                    <a:xfrm>
                      <a:off x="0" y="0"/>
                      <a:ext cx="4118610" cy="6177915"/>
                    </a:xfrm>
                    <a:prstGeom prst="rect">
                      <a:avLst/>
                    </a:prstGeom>
                  </pic:spPr>
                </pic:pic>
              </a:graphicData>
            </a:graphic>
          </wp:inline>
        </w:drawing>
      </w:r>
      <w:r>
        <w:rPr>
          <w:noProof/>
          <w:sz w:val="24"/>
          <w:szCs w:val="24"/>
          <w:lang w:val="en-US" w:eastAsia="en-US"/>
        </w:rPr>
        <w:lastRenderedPageBreak/>
        <w:drawing>
          <wp:inline distT="0" distB="0" distL="0" distR="0" wp14:anchorId="5454C5AF" wp14:editId="1FFCDFCA">
            <wp:extent cx="4118610" cy="6177915"/>
            <wp:effectExtent l="0" t="0" r="0" b="0"/>
            <wp:docPr id="2010082815"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10082815" name="Picture 2010082815"/>
                    <pic:cNvPicPr/>
                  </pic:nvPicPr>
                  <pic:blipFill>
                    <a:blip r:embed="rId20"/>
                    <a:stretch>
                      <a:fillRect/>
                    </a:stretch>
                  </pic:blipFill>
                  <pic:spPr>
                    <a:xfrm>
                      <a:off x="0" y="0"/>
                      <a:ext cx="4118610" cy="6177915"/>
                    </a:xfrm>
                    <a:prstGeom prst="rect">
                      <a:avLst/>
                    </a:prstGeom>
                  </pic:spPr>
                </pic:pic>
              </a:graphicData>
            </a:graphic>
          </wp:inline>
        </w:drawing>
      </w:r>
      <w:r>
        <w:rPr>
          <w:noProof/>
          <w:sz w:val="24"/>
          <w:szCs w:val="24"/>
          <w:lang w:val="en-US" w:eastAsia="en-US"/>
        </w:rPr>
        <w:lastRenderedPageBreak/>
        <w:drawing>
          <wp:inline distT="0" distB="0" distL="0" distR="0" wp14:anchorId="1DA878A5" wp14:editId="43220A3F">
            <wp:extent cx="4118610" cy="6177915"/>
            <wp:effectExtent l="0" t="0" r="0" b="0"/>
            <wp:docPr id="1532833333"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32833333" name="Picture 1532833333"/>
                    <pic:cNvPicPr/>
                  </pic:nvPicPr>
                  <pic:blipFill>
                    <a:blip r:embed="rId21"/>
                    <a:stretch>
                      <a:fillRect/>
                    </a:stretch>
                  </pic:blipFill>
                  <pic:spPr>
                    <a:xfrm>
                      <a:off x="0" y="0"/>
                      <a:ext cx="4118610" cy="6177915"/>
                    </a:xfrm>
                    <a:prstGeom prst="rect">
                      <a:avLst/>
                    </a:prstGeom>
                  </pic:spPr>
                </pic:pic>
              </a:graphicData>
            </a:graphic>
          </wp:inline>
        </w:drawing>
      </w:r>
      <w:r>
        <w:rPr>
          <w:noProof/>
          <w:sz w:val="24"/>
          <w:szCs w:val="24"/>
          <w:lang w:val="en-US" w:eastAsia="en-US"/>
        </w:rPr>
        <w:lastRenderedPageBreak/>
        <w:drawing>
          <wp:inline distT="0" distB="0" distL="0" distR="0" wp14:anchorId="4E69FC82" wp14:editId="0BEFDFC4">
            <wp:extent cx="4118610" cy="6177915"/>
            <wp:effectExtent l="0" t="0" r="0" b="0"/>
            <wp:docPr id="1442507930"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42507930" name="Picture 1442507930"/>
                    <pic:cNvPicPr/>
                  </pic:nvPicPr>
                  <pic:blipFill>
                    <a:blip r:embed="rId22"/>
                    <a:stretch>
                      <a:fillRect/>
                    </a:stretch>
                  </pic:blipFill>
                  <pic:spPr>
                    <a:xfrm>
                      <a:off x="0" y="0"/>
                      <a:ext cx="4118610" cy="6177915"/>
                    </a:xfrm>
                    <a:prstGeom prst="rect">
                      <a:avLst/>
                    </a:prstGeom>
                  </pic:spPr>
                </pic:pic>
              </a:graphicData>
            </a:graphic>
          </wp:inline>
        </w:drawing>
      </w:r>
      <w:r>
        <w:rPr>
          <w:noProof/>
          <w:sz w:val="24"/>
          <w:szCs w:val="24"/>
          <w:lang w:val="en-US" w:eastAsia="en-US"/>
        </w:rPr>
        <w:lastRenderedPageBreak/>
        <w:drawing>
          <wp:inline distT="0" distB="0" distL="0" distR="0" wp14:anchorId="68404939" wp14:editId="0C68239E">
            <wp:extent cx="4118610" cy="6177915"/>
            <wp:effectExtent l="0" t="0" r="0" b="0"/>
            <wp:docPr id="2120316035"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20316035" name="Picture 2120316035"/>
                    <pic:cNvPicPr/>
                  </pic:nvPicPr>
                  <pic:blipFill>
                    <a:blip r:embed="rId23"/>
                    <a:stretch>
                      <a:fillRect/>
                    </a:stretch>
                  </pic:blipFill>
                  <pic:spPr>
                    <a:xfrm>
                      <a:off x="0" y="0"/>
                      <a:ext cx="4118610" cy="6177915"/>
                    </a:xfrm>
                    <a:prstGeom prst="rect">
                      <a:avLst/>
                    </a:prstGeom>
                  </pic:spPr>
                </pic:pic>
              </a:graphicData>
            </a:graphic>
          </wp:inline>
        </w:drawing>
      </w:r>
      <w:r>
        <w:rPr>
          <w:noProof/>
          <w:sz w:val="24"/>
          <w:szCs w:val="24"/>
          <w:lang w:val="en-US" w:eastAsia="en-US"/>
        </w:rPr>
        <w:lastRenderedPageBreak/>
        <w:drawing>
          <wp:inline distT="0" distB="0" distL="0" distR="0" wp14:anchorId="25FB87C2" wp14:editId="122B2DD5">
            <wp:extent cx="4118610" cy="6177915"/>
            <wp:effectExtent l="0" t="0" r="0" b="0"/>
            <wp:docPr id="850546596"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50546596" name="Picture 850546596"/>
                    <pic:cNvPicPr/>
                  </pic:nvPicPr>
                  <pic:blipFill>
                    <a:blip r:embed="rId24"/>
                    <a:stretch>
                      <a:fillRect/>
                    </a:stretch>
                  </pic:blipFill>
                  <pic:spPr>
                    <a:xfrm>
                      <a:off x="0" y="0"/>
                      <a:ext cx="4118610" cy="6177915"/>
                    </a:xfrm>
                    <a:prstGeom prst="rect">
                      <a:avLst/>
                    </a:prstGeom>
                  </pic:spPr>
                </pic:pic>
              </a:graphicData>
            </a:graphic>
          </wp:inline>
        </w:drawing>
      </w:r>
      <w:r>
        <w:rPr>
          <w:noProof/>
          <w:sz w:val="24"/>
          <w:szCs w:val="24"/>
          <w:lang w:val="en-US" w:eastAsia="en-US"/>
        </w:rPr>
        <w:lastRenderedPageBreak/>
        <w:drawing>
          <wp:inline distT="0" distB="0" distL="0" distR="0" wp14:anchorId="09A91B2E" wp14:editId="1D89F828">
            <wp:extent cx="4118610" cy="6177915"/>
            <wp:effectExtent l="0" t="0" r="0" b="0"/>
            <wp:docPr id="431104666"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1104666" name="Picture 431104666"/>
                    <pic:cNvPicPr/>
                  </pic:nvPicPr>
                  <pic:blipFill>
                    <a:blip r:embed="rId25"/>
                    <a:stretch>
                      <a:fillRect/>
                    </a:stretch>
                  </pic:blipFill>
                  <pic:spPr>
                    <a:xfrm>
                      <a:off x="0" y="0"/>
                      <a:ext cx="4118610" cy="6177915"/>
                    </a:xfrm>
                    <a:prstGeom prst="rect">
                      <a:avLst/>
                    </a:prstGeom>
                  </pic:spPr>
                </pic:pic>
              </a:graphicData>
            </a:graphic>
          </wp:inline>
        </w:drawing>
      </w:r>
      <w:r>
        <w:rPr>
          <w:noProof/>
          <w:sz w:val="24"/>
          <w:szCs w:val="24"/>
          <w:lang w:val="en-US" w:eastAsia="en-US"/>
        </w:rPr>
        <w:lastRenderedPageBreak/>
        <w:drawing>
          <wp:inline distT="0" distB="0" distL="0" distR="0" wp14:anchorId="03E34C02" wp14:editId="5101DDB6">
            <wp:extent cx="4118610" cy="6177915"/>
            <wp:effectExtent l="0" t="0" r="0" b="0"/>
            <wp:docPr id="209701912"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9701912" name="Picture 209701912"/>
                    <pic:cNvPicPr/>
                  </pic:nvPicPr>
                  <pic:blipFill>
                    <a:blip r:embed="rId26"/>
                    <a:stretch>
                      <a:fillRect/>
                    </a:stretch>
                  </pic:blipFill>
                  <pic:spPr>
                    <a:xfrm>
                      <a:off x="0" y="0"/>
                      <a:ext cx="4118610" cy="6177915"/>
                    </a:xfrm>
                    <a:prstGeom prst="rect">
                      <a:avLst/>
                    </a:prstGeom>
                  </pic:spPr>
                </pic:pic>
              </a:graphicData>
            </a:graphic>
          </wp:inline>
        </w:drawing>
      </w:r>
      <w:r>
        <w:rPr>
          <w:noProof/>
          <w:sz w:val="24"/>
          <w:szCs w:val="24"/>
          <w:lang w:val="en-US" w:eastAsia="en-US"/>
        </w:rPr>
        <w:lastRenderedPageBreak/>
        <w:drawing>
          <wp:inline distT="0" distB="0" distL="0" distR="0" wp14:anchorId="51258EBB" wp14:editId="4FA37E63">
            <wp:extent cx="4118610" cy="6177915"/>
            <wp:effectExtent l="0" t="0" r="0" b="0"/>
            <wp:docPr id="863584058"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63584058" name="Picture 863584058"/>
                    <pic:cNvPicPr/>
                  </pic:nvPicPr>
                  <pic:blipFill>
                    <a:blip r:embed="rId27"/>
                    <a:stretch>
                      <a:fillRect/>
                    </a:stretch>
                  </pic:blipFill>
                  <pic:spPr>
                    <a:xfrm>
                      <a:off x="0" y="0"/>
                      <a:ext cx="4118610" cy="6177915"/>
                    </a:xfrm>
                    <a:prstGeom prst="rect">
                      <a:avLst/>
                    </a:prstGeom>
                  </pic:spPr>
                </pic:pic>
              </a:graphicData>
            </a:graphic>
          </wp:inline>
        </w:drawing>
      </w:r>
      <w:r>
        <w:rPr>
          <w:noProof/>
          <w:sz w:val="24"/>
          <w:szCs w:val="24"/>
          <w:lang w:val="en-US" w:eastAsia="en-US"/>
        </w:rPr>
        <w:lastRenderedPageBreak/>
        <w:drawing>
          <wp:inline distT="0" distB="0" distL="0" distR="0" wp14:anchorId="42BC2557" wp14:editId="4E346BB0">
            <wp:extent cx="4118610" cy="6177915"/>
            <wp:effectExtent l="0" t="0" r="0" b="0"/>
            <wp:docPr id="1351467825"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51467825" name="Picture 1351467825"/>
                    <pic:cNvPicPr/>
                  </pic:nvPicPr>
                  <pic:blipFill>
                    <a:blip r:embed="rId28"/>
                    <a:stretch>
                      <a:fillRect/>
                    </a:stretch>
                  </pic:blipFill>
                  <pic:spPr>
                    <a:xfrm>
                      <a:off x="0" y="0"/>
                      <a:ext cx="4118610" cy="6177915"/>
                    </a:xfrm>
                    <a:prstGeom prst="rect">
                      <a:avLst/>
                    </a:prstGeom>
                  </pic:spPr>
                </pic:pic>
              </a:graphicData>
            </a:graphic>
          </wp:inline>
        </w:drawing>
      </w:r>
      <w:r>
        <w:rPr>
          <w:noProof/>
          <w:sz w:val="24"/>
          <w:szCs w:val="24"/>
          <w:lang w:val="en-US" w:eastAsia="en-US"/>
        </w:rPr>
        <w:lastRenderedPageBreak/>
        <w:drawing>
          <wp:inline distT="0" distB="0" distL="0" distR="0" wp14:anchorId="3C8F433A" wp14:editId="4C1422F7">
            <wp:extent cx="4118610" cy="6177915"/>
            <wp:effectExtent l="0" t="0" r="0" b="0"/>
            <wp:docPr id="186567421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65674219" name="Picture 1865674219"/>
                    <pic:cNvPicPr/>
                  </pic:nvPicPr>
                  <pic:blipFill>
                    <a:blip r:embed="rId29"/>
                    <a:stretch>
                      <a:fillRect/>
                    </a:stretch>
                  </pic:blipFill>
                  <pic:spPr>
                    <a:xfrm>
                      <a:off x="0" y="0"/>
                      <a:ext cx="4118610" cy="6177915"/>
                    </a:xfrm>
                    <a:prstGeom prst="rect">
                      <a:avLst/>
                    </a:prstGeom>
                  </pic:spPr>
                </pic:pic>
              </a:graphicData>
            </a:graphic>
          </wp:inline>
        </w:drawing>
      </w:r>
      <w:r>
        <w:rPr>
          <w:noProof/>
          <w:sz w:val="24"/>
          <w:szCs w:val="24"/>
          <w:lang w:val="en-US" w:eastAsia="en-US"/>
        </w:rPr>
        <w:lastRenderedPageBreak/>
        <w:drawing>
          <wp:inline distT="0" distB="0" distL="0" distR="0" wp14:anchorId="41E40EFA" wp14:editId="3B8E4A61">
            <wp:extent cx="4118610" cy="6177915"/>
            <wp:effectExtent l="0" t="0" r="0" b="0"/>
            <wp:docPr id="1635435085"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35435085" name="Picture 1635435085"/>
                    <pic:cNvPicPr/>
                  </pic:nvPicPr>
                  <pic:blipFill>
                    <a:blip r:embed="rId30"/>
                    <a:stretch>
                      <a:fillRect/>
                    </a:stretch>
                  </pic:blipFill>
                  <pic:spPr>
                    <a:xfrm>
                      <a:off x="0" y="0"/>
                      <a:ext cx="4118610" cy="6177915"/>
                    </a:xfrm>
                    <a:prstGeom prst="rect">
                      <a:avLst/>
                    </a:prstGeom>
                  </pic:spPr>
                </pic:pic>
              </a:graphicData>
            </a:graphic>
          </wp:inline>
        </w:drawing>
      </w:r>
      <w:r>
        <w:rPr>
          <w:noProof/>
          <w:sz w:val="24"/>
          <w:szCs w:val="24"/>
          <w:lang w:val="en-US" w:eastAsia="en-US"/>
        </w:rPr>
        <w:lastRenderedPageBreak/>
        <w:drawing>
          <wp:inline distT="0" distB="0" distL="0" distR="0" wp14:anchorId="5B43B960" wp14:editId="5CC82D40">
            <wp:extent cx="4118610" cy="6177915"/>
            <wp:effectExtent l="0" t="0" r="0" b="0"/>
            <wp:docPr id="894900944"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94900944" name="Picture 894900944"/>
                    <pic:cNvPicPr/>
                  </pic:nvPicPr>
                  <pic:blipFill>
                    <a:blip r:embed="rId31"/>
                    <a:stretch>
                      <a:fillRect/>
                    </a:stretch>
                  </pic:blipFill>
                  <pic:spPr>
                    <a:xfrm>
                      <a:off x="0" y="0"/>
                      <a:ext cx="4118610" cy="6177915"/>
                    </a:xfrm>
                    <a:prstGeom prst="rect">
                      <a:avLst/>
                    </a:prstGeom>
                  </pic:spPr>
                </pic:pic>
              </a:graphicData>
            </a:graphic>
          </wp:inline>
        </w:drawing>
      </w:r>
      <w:r>
        <w:rPr>
          <w:noProof/>
          <w:sz w:val="24"/>
          <w:szCs w:val="24"/>
          <w:lang w:val="en-US" w:eastAsia="en-US"/>
        </w:rPr>
        <w:lastRenderedPageBreak/>
        <w:drawing>
          <wp:inline distT="0" distB="0" distL="0" distR="0" wp14:anchorId="4B4482BF" wp14:editId="067CCB11">
            <wp:extent cx="4118610" cy="6177915"/>
            <wp:effectExtent l="0" t="0" r="0" b="0"/>
            <wp:docPr id="595958244"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95958244" name="Picture 595958244"/>
                    <pic:cNvPicPr/>
                  </pic:nvPicPr>
                  <pic:blipFill>
                    <a:blip r:embed="rId32"/>
                    <a:stretch>
                      <a:fillRect/>
                    </a:stretch>
                  </pic:blipFill>
                  <pic:spPr>
                    <a:xfrm>
                      <a:off x="0" y="0"/>
                      <a:ext cx="4118610" cy="6177915"/>
                    </a:xfrm>
                    <a:prstGeom prst="rect">
                      <a:avLst/>
                    </a:prstGeom>
                  </pic:spPr>
                </pic:pic>
              </a:graphicData>
            </a:graphic>
          </wp:inline>
        </w:drawing>
      </w:r>
      <w:r>
        <w:rPr>
          <w:noProof/>
          <w:sz w:val="24"/>
          <w:szCs w:val="24"/>
          <w:lang w:val="en-US" w:eastAsia="en-US"/>
        </w:rPr>
        <w:lastRenderedPageBreak/>
        <w:drawing>
          <wp:inline distT="0" distB="0" distL="0" distR="0" wp14:anchorId="75D3F473" wp14:editId="7C870458">
            <wp:extent cx="4118610" cy="6177915"/>
            <wp:effectExtent l="0" t="0" r="0" b="0"/>
            <wp:docPr id="677124576"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77124576" name="Picture 677124576"/>
                    <pic:cNvPicPr/>
                  </pic:nvPicPr>
                  <pic:blipFill>
                    <a:blip r:embed="rId33"/>
                    <a:stretch>
                      <a:fillRect/>
                    </a:stretch>
                  </pic:blipFill>
                  <pic:spPr>
                    <a:xfrm>
                      <a:off x="0" y="0"/>
                      <a:ext cx="4118610" cy="6177915"/>
                    </a:xfrm>
                    <a:prstGeom prst="rect">
                      <a:avLst/>
                    </a:prstGeom>
                  </pic:spPr>
                </pic:pic>
              </a:graphicData>
            </a:graphic>
          </wp:inline>
        </w:drawing>
      </w:r>
      <w:r>
        <w:rPr>
          <w:noProof/>
          <w:sz w:val="24"/>
          <w:szCs w:val="24"/>
          <w:lang w:val="en-US" w:eastAsia="en-US"/>
        </w:rPr>
        <w:lastRenderedPageBreak/>
        <w:drawing>
          <wp:inline distT="0" distB="0" distL="0" distR="0" wp14:anchorId="086D1BCC" wp14:editId="62BE9482">
            <wp:extent cx="4118610" cy="6177915"/>
            <wp:effectExtent l="0" t="0" r="0" b="0"/>
            <wp:docPr id="642384830"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42384830" name="Picture 642384830"/>
                    <pic:cNvPicPr/>
                  </pic:nvPicPr>
                  <pic:blipFill>
                    <a:blip r:embed="rId34"/>
                    <a:stretch>
                      <a:fillRect/>
                    </a:stretch>
                  </pic:blipFill>
                  <pic:spPr>
                    <a:xfrm>
                      <a:off x="0" y="0"/>
                      <a:ext cx="4118610" cy="6177915"/>
                    </a:xfrm>
                    <a:prstGeom prst="rect">
                      <a:avLst/>
                    </a:prstGeom>
                  </pic:spPr>
                </pic:pic>
              </a:graphicData>
            </a:graphic>
          </wp:inline>
        </w:drawing>
      </w:r>
      <w:r>
        <w:rPr>
          <w:noProof/>
          <w:sz w:val="24"/>
          <w:szCs w:val="24"/>
          <w:lang w:val="en-US" w:eastAsia="en-US"/>
        </w:rPr>
        <w:lastRenderedPageBreak/>
        <w:drawing>
          <wp:inline distT="0" distB="0" distL="0" distR="0" wp14:anchorId="16396FF8" wp14:editId="445438D6">
            <wp:extent cx="4118610" cy="6177915"/>
            <wp:effectExtent l="0" t="0" r="0" b="0"/>
            <wp:docPr id="1060845602"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60845602" name="Picture 1060845602"/>
                    <pic:cNvPicPr/>
                  </pic:nvPicPr>
                  <pic:blipFill>
                    <a:blip r:embed="rId35"/>
                    <a:stretch>
                      <a:fillRect/>
                    </a:stretch>
                  </pic:blipFill>
                  <pic:spPr>
                    <a:xfrm>
                      <a:off x="0" y="0"/>
                      <a:ext cx="4118610" cy="6177915"/>
                    </a:xfrm>
                    <a:prstGeom prst="rect">
                      <a:avLst/>
                    </a:prstGeom>
                  </pic:spPr>
                </pic:pic>
              </a:graphicData>
            </a:graphic>
          </wp:inline>
        </w:drawing>
      </w:r>
      <w:r>
        <w:rPr>
          <w:noProof/>
          <w:sz w:val="24"/>
          <w:szCs w:val="24"/>
          <w:lang w:val="en-US" w:eastAsia="en-US"/>
        </w:rPr>
        <w:lastRenderedPageBreak/>
        <w:drawing>
          <wp:inline distT="0" distB="0" distL="0" distR="0" wp14:anchorId="7B677D04" wp14:editId="6E153C03">
            <wp:extent cx="4118610" cy="6177915"/>
            <wp:effectExtent l="0" t="0" r="0" b="0"/>
            <wp:docPr id="1610081152"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10081152" name="Picture 1610081152"/>
                    <pic:cNvPicPr/>
                  </pic:nvPicPr>
                  <pic:blipFill>
                    <a:blip r:embed="rId36"/>
                    <a:stretch>
                      <a:fillRect/>
                    </a:stretch>
                  </pic:blipFill>
                  <pic:spPr>
                    <a:xfrm>
                      <a:off x="0" y="0"/>
                      <a:ext cx="4118610" cy="6177915"/>
                    </a:xfrm>
                    <a:prstGeom prst="rect">
                      <a:avLst/>
                    </a:prstGeom>
                  </pic:spPr>
                </pic:pic>
              </a:graphicData>
            </a:graphic>
          </wp:inline>
        </w:drawing>
      </w:r>
      <w:r>
        <w:rPr>
          <w:noProof/>
          <w:sz w:val="24"/>
          <w:szCs w:val="24"/>
          <w:lang w:val="en-US" w:eastAsia="en-US"/>
        </w:rPr>
        <w:lastRenderedPageBreak/>
        <w:drawing>
          <wp:inline distT="0" distB="0" distL="0" distR="0" wp14:anchorId="3A87472E" wp14:editId="3FAC29DD">
            <wp:extent cx="4118610" cy="6177915"/>
            <wp:effectExtent l="0" t="0" r="0" b="0"/>
            <wp:docPr id="1311210817" name="Pictur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11210817" name="Picture 1311210817"/>
                    <pic:cNvPicPr/>
                  </pic:nvPicPr>
                  <pic:blipFill>
                    <a:blip r:embed="rId37"/>
                    <a:stretch>
                      <a:fillRect/>
                    </a:stretch>
                  </pic:blipFill>
                  <pic:spPr>
                    <a:xfrm>
                      <a:off x="0" y="0"/>
                      <a:ext cx="4118610" cy="6177915"/>
                    </a:xfrm>
                    <a:prstGeom prst="rect">
                      <a:avLst/>
                    </a:prstGeom>
                  </pic:spPr>
                </pic:pic>
              </a:graphicData>
            </a:graphic>
          </wp:inline>
        </w:drawing>
      </w:r>
    </w:p>
    <w:p w14:paraId="173B2D85" w14:textId="77777777" w:rsidR="00030402" w:rsidRDefault="00030402" w:rsidP="008E48DA">
      <w:pPr>
        <w:widowControl w:val="0"/>
        <w:pBdr>
          <w:top w:val="nil"/>
          <w:left w:val="nil"/>
          <w:bottom w:val="nil"/>
          <w:right w:val="nil"/>
          <w:between w:val="nil"/>
        </w:pBdr>
        <w:ind w:right="60"/>
        <w:rPr>
          <w:sz w:val="24"/>
          <w:szCs w:val="24"/>
          <w:lang w:val="en-US" w:eastAsia="en-US"/>
        </w:rPr>
      </w:pPr>
    </w:p>
    <w:p w14:paraId="521BE711" w14:textId="77777777" w:rsidR="00030402" w:rsidRDefault="00030402" w:rsidP="008E48DA">
      <w:pPr>
        <w:widowControl w:val="0"/>
        <w:pBdr>
          <w:top w:val="nil"/>
          <w:left w:val="nil"/>
          <w:bottom w:val="nil"/>
          <w:right w:val="nil"/>
          <w:between w:val="nil"/>
        </w:pBdr>
        <w:ind w:right="60"/>
        <w:rPr>
          <w:sz w:val="28"/>
          <w:szCs w:val="28"/>
          <w:lang w:val="en-CA"/>
        </w:rPr>
      </w:pPr>
    </w:p>
    <w:p w14:paraId="7FCDD103" w14:textId="77777777" w:rsidR="00DA5C2F" w:rsidRPr="008647D3" w:rsidRDefault="00DA5C2F" w:rsidP="008E48DA">
      <w:pPr>
        <w:widowControl w:val="0"/>
        <w:pBdr>
          <w:top w:val="nil"/>
          <w:left w:val="nil"/>
          <w:bottom w:val="nil"/>
          <w:right w:val="nil"/>
          <w:between w:val="nil"/>
        </w:pBdr>
        <w:ind w:right="60"/>
        <w:rPr>
          <w:sz w:val="28"/>
          <w:szCs w:val="28"/>
          <w:lang w:val="en-US"/>
        </w:rPr>
      </w:pPr>
    </w:p>
    <w:p w14:paraId="360170E0" w14:textId="77777777" w:rsidR="00DA5C2F" w:rsidRDefault="00DA5C2F" w:rsidP="008E48DA">
      <w:pPr>
        <w:widowControl w:val="0"/>
        <w:pBdr>
          <w:top w:val="nil"/>
          <w:left w:val="nil"/>
          <w:bottom w:val="nil"/>
          <w:right w:val="nil"/>
          <w:between w:val="nil"/>
        </w:pBdr>
        <w:ind w:right="60"/>
        <w:rPr>
          <w:sz w:val="28"/>
          <w:szCs w:val="28"/>
          <w:lang w:val="en-CA"/>
        </w:rPr>
      </w:pPr>
    </w:p>
    <w:p w14:paraId="48E871D0" w14:textId="77777777" w:rsidR="00DA5C2F" w:rsidRDefault="00DA5C2F" w:rsidP="008E48DA">
      <w:pPr>
        <w:widowControl w:val="0"/>
        <w:pBdr>
          <w:top w:val="nil"/>
          <w:left w:val="nil"/>
          <w:bottom w:val="nil"/>
          <w:right w:val="nil"/>
          <w:between w:val="nil"/>
        </w:pBdr>
        <w:ind w:right="60"/>
        <w:rPr>
          <w:sz w:val="28"/>
          <w:szCs w:val="28"/>
          <w:lang w:val="en-CA"/>
        </w:rPr>
      </w:pPr>
    </w:p>
    <w:p w14:paraId="1A825DDB" w14:textId="77777777" w:rsidR="00DA5C2F" w:rsidRDefault="00DA5C2F" w:rsidP="008E48DA">
      <w:pPr>
        <w:widowControl w:val="0"/>
        <w:pBdr>
          <w:top w:val="nil"/>
          <w:left w:val="nil"/>
          <w:bottom w:val="nil"/>
          <w:right w:val="nil"/>
          <w:between w:val="nil"/>
        </w:pBdr>
        <w:ind w:right="60"/>
        <w:rPr>
          <w:sz w:val="28"/>
          <w:szCs w:val="28"/>
          <w:lang w:val="en-CA"/>
        </w:rPr>
      </w:pPr>
    </w:p>
    <w:p w14:paraId="3D1C614D" w14:textId="77777777" w:rsidR="00DA5C2F" w:rsidRDefault="00DA5C2F" w:rsidP="008E48DA">
      <w:pPr>
        <w:widowControl w:val="0"/>
        <w:pBdr>
          <w:top w:val="nil"/>
          <w:left w:val="nil"/>
          <w:bottom w:val="nil"/>
          <w:right w:val="nil"/>
          <w:between w:val="nil"/>
        </w:pBdr>
        <w:ind w:right="60"/>
        <w:rPr>
          <w:sz w:val="28"/>
          <w:szCs w:val="28"/>
          <w:lang w:val="en-CA"/>
        </w:rPr>
      </w:pPr>
    </w:p>
    <w:p w14:paraId="59A345C5" w14:textId="77777777" w:rsidR="00DA5C2F" w:rsidRDefault="00DA5C2F" w:rsidP="008E48DA">
      <w:pPr>
        <w:widowControl w:val="0"/>
        <w:pBdr>
          <w:top w:val="nil"/>
          <w:left w:val="nil"/>
          <w:bottom w:val="nil"/>
          <w:right w:val="nil"/>
          <w:between w:val="nil"/>
        </w:pBdr>
        <w:ind w:right="60"/>
        <w:rPr>
          <w:sz w:val="28"/>
          <w:szCs w:val="28"/>
          <w:lang w:val="en-CA"/>
        </w:rPr>
      </w:pPr>
    </w:p>
    <w:p w14:paraId="61C77919" w14:textId="77777777" w:rsidR="00DA5C2F" w:rsidRDefault="00DA5C2F" w:rsidP="008E48DA">
      <w:pPr>
        <w:widowControl w:val="0"/>
        <w:pBdr>
          <w:top w:val="nil"/>
          <w:left w:val="nil"/>
          <w:bottom w:val="nil"/>
          <w:right w:val="nil"/>
          <w:between w:val="nil"/>
        </w:pBdr>
        <w:ind w:right="60"/>
        <w:rPr>
          <w:sz w:val="28"/>
          <w:szCs w:val="28"/>
          <w:lang w:val="en-CA"/>
        </w:rPr>
      </w:pPr>
    </w:p>
    <w:p w14:paraId="59A89290" w14:textId="77777777" w:rsidR="00DA5C2F" w:rsidRDefault="00DA5C2F" w:rsidP="008E48DA">
      <w:pPr>
        <w:widowControl w:val="0"/>
        <w:pBdr>
          <w:top w:val="nil"/>
          <w:left w:val="nil"/>
          <w:bottom w:val="nil"/>
          <w:right w:val="nil"/>
          <w:between w:val="nil"/>
        </w:pBdr>
        <w:ind w:right="60"/>
        <w:rPr>
          <w:sz w:val="28"/>
          <w:szCs w:val="28"/>
          <w:lang w:val="en-CA"/>
        </w:rPr>
      </w:pPr>
    </w:p>
    <w:p w14:paraId="22560A08" w14:textId="77777777" w:rsidR="00DA5C2F" w:rsidRDefault="00DA5C2F" w:rsidP="008E48DA">
      <w:pPr>
        <w:widowControl w:val="0"/>
        <w:pBdr>
          <w:top w:val="nil"/>
          <w:left w:val="nil"/>
          <w:bottom w:val="nil"/>
          <w:right w:val="nil"/>
          <w:between w:val="nil"/>
        </w:pBdr>
        <w:ind w:right="60"/>
        <w:rPr>
          <w:sz w:val="28"/>
          <w:szCs w:val="28"/>
          <w:lang w:val="en-CA"/>
        </w:rPr>
      </w:pPr>
    </w:p>
    <w:p w14:paraId="22BE7D5F" w14:textId="28F38279" w:rsidR="009D334C" w:rsidRPr="00F377A1" w:rsidRDefault="00F377A1" w:rsidP="009D334C">
      <w:pPr>
        <w:rPr>
          <w:lang w:val="en-US"/>
        </w:rPr>
      </w:pPr>
      <w:r>
        <w:rPr>
          <w:lang w:val="en-US"/>
        </w:rPr>
        <w:t xml:space="preserve"> </w:t>
      </w:r>
    </w:p>
    <w:sectPr w:rsidR="009D334C" w:rsidRPr="00F377A1" w:rsidSect="0059542C">
      <w:headerReference w:type="even" r:id="rId38"/>
      <w:headerReference w:type="default" r:id="rId39"/>
      <w:footerReference w:type="even" r:id="rId40"/>
      <w:footerReference w:type="default" r:id="rId41"/>
      <w:footerReference w:type="first" r:id="rId42"/>
      <w:type w:val="continuous"/>
      <w:pgSz w:w="8640" w:h="12960"/>
      <w:pgMar w:top="907" w:right="907" w:bottom="907" w:left="1247" w:header="505" w:footer="505" w:gutter="0"/>
      <w:cols w:space="720"/>
      <w:titlePg/>
      <w:docGrid w:linePitch="27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C01A981" w14:textId="77777777" w:rsidR="002111D7" w:rsidRDefault="002111D7">
      <w:r>
        <w:separator/>
      </w:r>
    </w:p>
  </w:endnote>
  <w:endnote w:type="continuationSeparator" w:id="0">
    <w:p w14:paraId="6CD2FA23" w14:textId="77777777" w:rsidR="002111D7" w:rsidRDefault="002111D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9D75247" w14:textId="77777777" w:rsidR="00B550DE" w:rsidRDefault="00B550DE">
    <w:pPr>
      <w:pBdr>
        <w:top w:val="none" w:sz="0" w:space="0" w:color="000000"/>
        <w:left w:val="nil"/>
        <w:bottom w:val="nil"/>
        <w:right w:val="nil"/>
        <w:between w:val="nil"/>
      </w:pBdr>
      <w:tabs>
        <w:tab w:val="center" w:pos="5040"/>
        <w:tab w:val="left" w:pos="8820"/>
      </w:tabs>
      <w:jc w:val="left"/>
      <w:rPr>
        <w:color w:val="000000"/>
      </w:rPr>
    </w:pPr>
    <w:r>
      <w:rPr>
        <w:color w:val="000000"/>
      </w:rPr>
      <w:fldChar w:fldCharType="begin"/>
    </w:r>
    <w:r>
      <w:rPr>
        <w:color w:val="000000"/>
      </w:rPr>
      <w:instrText>PAGE</w:instrText>
    </w:r>
    <w:r>
      <w:rPr>
        <w:color w:val="000000"/>
      </w:rPr>
      <w:fldChar w:fldCharType="separate"/>
    </w:r>
    <w:r>
      <w:rPr>
        <w:noProof/>
        <w:color w:val="000000"/>
      </w:rPr>
      <w:t>2</w:t>
    </w:r>
    <w:r>
      <w:rPr>
        <w:color w:val="000000"/>
      </w:rP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6A561CD" w14:textId="77777777" w:rsidR="00B550DE" w:rsidRDefault="00B550DE">
    <w:pPr>
      <w:pBdr>
        <w:top w:val="none" w:sz="0" w:space="0" w:color="000000"/>
        <w:left w:val="nil"/>
        <w:bottom w:val="nil"/>
        <w:right w:val="nil"/>
        <w:between w:val="nil"/>
      </w:pBdr>
      <w:tabs>
        <w:tab w:val="center" w:pos="5040"/>
        <w:tab w:val="left" w:pos="8820"/>
      </w:tabs>
      <w:jc w:val="right"/>
      <w:rPr>
        <w:color w:val="000000"/>
      </w:rPr>
    </w:pPr>
    <w:r>
      <w:rPr>
        <w:color w:val="000000"/>
      </w:rPr>
      <w:t xml:space="preserve">   </w:t>
    </w:r>
    <w:r>
      <w:rPr>
        <w:color w:val="000000"/>
      </w:rPr>
      <w:fldChar w:fldCharType="begin"/>
    </w:r>
    <w:r>
      <w:rPr>
        <w:color w:val="000000"/>
      </w:rPr>
      <w:instrText>PAGE</w:instrText>
    </w:r>
    <w:r>
      <w:rPr>
        <w:color w:val="000000"/>
      </w:rPr>
      <w:fldChar w:fldCharType="separate"/>
    </w:r>
    <w:r>
      <w:rPr>
        <w:noProof/>
        <w:color w:val="000000"/>
      </w:rPr>
      <w:t>3</w:t>
    </w:r>
    <w:r>
      <w:rPr>
        <w:color w:val="000000"/>
      </w:rPr>
      <w:fldChar w:fldCharType="end"/>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2C6CDF2" w14:textId="351EF3AA" w:rsidR="00B550DE" w:rsidRDefault="00B550DE">
    <w:pPr>
      <w:pBdr>
        <w:top w:val="none" w:sz="0" w:space="0" w:color="000000"/>
        <w:left w:val="nil"/>
        <w:bottom w:val="nil"/>
        <w:right w:val="nil"/>
        <w:between w:val="nil"/>
      </w:pBdr>
      <w:tabs>
        <w:tab w:val="center" w:pos="5040"/>
        <w:tab w:val="left" w:pos="8820"/>
      </w:tabs>
      <w:jc w:val="center"/>
      <w:rPr>
        <w:color w:val="000000"/>
        <w:sz w:val="16"/>
        <w:szCs w:val="16"/>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60EF51B" w14:textId="77777777" w:rsidR="002111D7" w:rsidRDefault="002111D7">
      <w:r>
        <w:separator/>
      </w:r>
    </w:p>
  </w:footnote>
  <w:footnote w:type="continuationSeparator" w:id="0">
    <w:p w14:paraId="1548D522" w14:textId="77777777" w:rsidR="002111D7" w:rsidRDefault="002111D7">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0783975" w14:textId="5027C84D" w:rsidR="00B550DE" w:rsidRPr="00300C11" w:rsidRDefault="00300C11">
    <w:pPr>
      <w:pBdr>
        <w:top w:val="nil"/>
        <w:left w:val="nil"/>
        <w:bottom w:val="single" w:sz="6" w:space="1" w:color="000000"/>
        <w:right w:val="nil"/>
        <w:between w:val="nil"/>
      </w:pBdr>
      <w:tabs>
        <w:tab w:val="center" w:pos="-2880"/>
        <w:tab w:val="right" w:pos="9360"/>
      </w:tabs>
      <w:rPr>
        <w:color w:val="000000"/>
        <w:lang w:val="en-CA"/>
      </w:rPr>
    </w:pPr>
    <w:r>
      <w:rPr>
        <w:color w:val="000000"/>
        <w:lang w:val="en-CA"/>
      </w:rPr>
      <w:t>Boris Kriger</w:t>
    </w:r>
  </w:p>
  <w:p w14:paraId="1F40F554" w14:textId="77777777" w:rsidR="00B550DE" w:rsidRPr="00880997" w:rsidRDefault="00B550DE">
    <w:pPr>
      <w:pBdr>
        <w:top w:val="nil"/>
        <w:left w:val="nil"/>
        <w:bottom w:val="none" w:sz="0" w:space="0" w:color="000000"/>
        <w:right w:val="nil"/>
        <w:between w:val="nil"/>
      </w:pBdr>
      <w:tabs>
        <w:tab w:val="center" w:pos="-2880"/>
        <w:tab w:val="right" w:pos="9360"/>
      </w:tabs>
      <w:rPr>
        <w:b/>
        <w:color w:val="000000"/>
      </w:rP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0D64CE2" w14:textId="2C8E6A56" w:rsidR="00D62BC6" w:rsidRPr="00A73A68" w:rsidRDefault="008D28FF" w:rsidP="00D62BC6">
    <w:pPr>
      <w:pStyle w:val="Header"/>
      <w:pBdr>
        <w:bottom w:val="single" w:sz="6" w:space="1" w:color="auto"/>
      </w:pBdr>
      <w:jc w:val="right"/>
      <w:rPr>
        <w:i/>
        <w:iCs/>
        <w:color w:val="000000"/>
        <w:sz w:val="18"/>
        <w:szCs w:val="18"/>
        <w:lang w:val="en-CA"/>
      </w:rPr>
    </w:pPr>
    <w:r w:rsidRPr="008D28FF">
      <w:rPr>
        <w:i/>
        <w:iCs/>
        <w:color w:val="000000"/>
        <w:sz w:val="18"/>
        <w:szCs w:val="18"/>
        <w:lang w:val="en-CA"/>
      </w:rPr>
      <w:t>Evaluation of Scientific Theories: A Structural–Bayesian Approach</w:t>
    </w:r>
    <w:r>
      <w:rPr>
        <w:i/>
        <w:iCs/>
        <w:color w:val="000000"/>
        <w:sz w:val="18"/>
        <w:szCs w:val="18"/>
        <w:lang w:val="en-CA"/>
      </w:rPr>
      <w:t xml:space="preserve">  </w:t>
    </w:r>
  </w:p>
  <w:p w14:paraId="5EDC83AC" w14:textId="4F90F51D" w:rsidR="00DB6FE5" w:rsidRPr="009B48A6" w:rsidRDefault="00D62BC6" w:rsidP="00DB6FE5">
    <w:pPr>
      <w:pStyle w:val="Header"/>
      <w:rPr>
        <w:lang w:val="en-CA"/>
      </w:rPr>
    </w:pPr>
    <w:r w:rsidRPr="009B48A6">
      <w:rPr>
        <w:i/>
        <w:iCs/>
        <w:color w:val="000000"/>
        <w:sz w:val="18"/>
        <w:szCs w:val="18"/>
        <w:lang w:val="en-CA"/>
      </w:rPr>
      <w:t xml:space="preserve"> </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171897"/>
    <w:multiLevelType w:val="multilevel"/>
    <w:tmpl w:val="005AD2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05D237D"/>
    <w:multiLevelType w:val="multilevel"/>
    <w:tmpl w:val="667035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09E5249"/>
    <w:multiLevelType w:val="multilevel"/>
    <w:tmpl w:val="0F5CB0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115405E"/>
    <w:multiLevelType w:val="multilevel"/>
    <w:tmpl w:val="1BE697F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015D7F68"/>
    <w:multiLevelType w:val="multilevel"/>
    <w:tmpl w:val="3EC6B3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1C87944"/>
    <w:multiLevelType w:val="multilevel"/>
    <w:tmpl w:val="CB8086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1F65B3B"/>
    <w:multiLevelType w:val="multilevel"/>
    <w:tmpl w:val="6890EC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026E65FF"/>
    <w:multiLevelType w:val="multilevel"/>
    <w:tmpl w:val="577CA6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02D8360B"/>
    <w:multiLevelType w:val="multilevel"/>
    <w:tmpl w:val="E74A93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03347F96"/>
    <w:multiLevelType w:val="multilevel"/>
    <w:tmpl w:val="E9D4281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047D5572"/>
    <w:multiLevelType w:val="multilevel"/>
    <w:tmpl w:val="66AAFE5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04847CC7"/>
    <w:multiLevelType w:val="multilevel"/>
    <w:tmpl w:val="6240CF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049C11C1"/>
    <w:multiLevelType w:val="multilevel"/>
    <w:tmpl w:val="BE181CB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04A73030"/>
    <w:multiLevelType w:val="multilevel"/>
    <w:tmpl w:val="AB10128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04DD475F"/>
    <w:multiLevelType w:val="multilevel"/>
    <w:tmpl w:val="A24CD43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04F84F90"/>
    <w:multiLevelType w:val="multilevel"/>
    <w:tmpl w:val="39FA87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05872D6A"/>
    <w:multiLevelType w:val="multilevel"/>
    <w:tmpl w:val="025849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05F40CC8"/>
    <w:multiLevelType w:val="multilevel"/>
    <w:tmpl w:val="2BACB08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15:restartNumberingAfterBreak="0">
    <w:nsid w:val="067F73CD"/>
    <w:multiLevelType w:val="multilevel"/>
    <w:tmpl w:val="B68CA7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06F336AC"/>
    <w:multiLevelType w:val="multilevel"/>
    <w:tmpl w:val="265622F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 w15:restartNumberingAfterBreak="0">
    <w:nsid w:val="070A2D4F"/>
    <w:multiLevelType w:val="multilevel"/>
    <w:tmpl w:val="FA6EE01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 w15:restartNumberingAfterBreak="0">
    <w:nsid w:val="071263C5"/>
    <w:multiLevelType w:val="multilevel"/>
    <w:tmpl w:val="A094C81A"/>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 w15:restartNumberingAfterBreak="0">
    <w:nsid w:val="07B56419"/>
    <w:multiLevelType w:val="multilevel"/>
    <w:tmpl w:val="AAE6D92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 w15:restartNumberingAfterBreak="0">
    <w:nsid w:val="08560E45"/>
    <w:multiLevelType w:val="multilevel"/>
    <w:tmpl w:val="3DFE8BF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 w15:restartNumberingAfterBreak="0">
    <w:nsid w:val="088B697E"/>
    <w:multiLevelType w:val="multilevel"/>
    <w:tmpl w:val="C9FEA12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 w15:restartNumberingAfterBreak="0">
    <w:nsid w:val="09540DDA"/>
    <w:multiLevelType w:val="multilevel"/>
    <w:tmpl w:val="20A4BB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0A296CA5"/>
    <w:multiLevelType w:val="multilevel"/>
    <w:tmpl w:val="79B455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0A521297"/>
    <w:multiLevelType w:val="multilevel"/>
    <w:tmpl w:val="A6D01FC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8" w15:restartNumberingAfterBreak="0">
    <w:nsid w:val="0AA74A1A"/>
    <w:multiLevelType w:val="multilevel"/>
    <w:tmpl w:val="20AE3C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0B00300E"/>
    <w:multiLevelType w:val="multilevel"/>
    <w:tmpl w:val="7CDC75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0B097C05"/>
    <w:multiLevelType w:val="multilevel"/>
    <w:tmpl w:val="394A47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0B42177D"/>
    <w:multiLevelType w:val="multilevel"/>
    <w:tmpl w:val="A56CA9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0B7250B3"/>
    <w:multiLevelType w:val="multilevel"/>
    <w:tmpl w:val="34DA042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3" w15:restartNumberingAfterBreak="0">
    <w:nsid w:val="0BBB392B"/>
    <w:multiLevelType w:val="multilevel"/>
    <w:tmpl w:val="DD36FE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0C053CB2"/>
    <w:multiLevelType w:val="multilevel"/>
    <w:tmpl w:val="821AA34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5" w15:restartNumberingAfterBreak="0">
    <w:nsid w:val="0C1C477C"/>
    <w:multiLevelType w:val="multilevel"/>
    <w:tmpl w:val="4BB48D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0C1F44DD"/>
    <w:multiLevelType w:val="multilevel"/>
    <w:tmpl w:val="45AADF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0C972380"/>
    <w:multiLevelType w:val="multilevel"/>
    <w:tmpl w:val="3D14724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8" w15:restartNumberingAfterBreak="0">
    <w:nsid w:val="0C9739CA"/>
    <w:multiLevelType w:val="multilevel"/>
    <w:tmpl w:val="6EFAF34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9" w15:restartNumberingAfterBreak="0">
    <w:nsid w:val="0CC51C84"/>
    <w:multiLevelType w:val="multilevel"/>
    <w:tmpl w:val="74C2AA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0CD619C8"/>
    <w:multiLevelType w:val="multilevel"/>
    <w:tmpl w:val="A71EBC8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1" w15:restartNumberingAfterBreak="0">
    <w:nsid w:val="0D9E26AE"/>
    <w:multiLevelType w:val="multilevel"/>
    <w:tmpl w:val="3F3A1B9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2" w15:restartNumberingAfterBreak="0">
    <w:nsid w:val="0E0B73EC"/>
    <w:multiLevelType w:val="multilevel"/>
    <w:tmpl w:val="DB7A593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3" w15:restartNumberingAfterBreak="0">
    <w:nsid w:val="0E870089"/>
    <w:multiLevelType w:val="multilevel"/>
    <w:tmpl w:val="51B286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0F38171F"/>
    <w:multiLevelType w:val="multilevel"/>
    <w:tmpl w:val="615697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0F7A6661"/>
    <w:multiLevelType w:val="multilevel"/>
    <w:tmpl w:val="EE70FB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0F892174"/>
    <w:multiLevelType w:val="multilevel"/>
    <w:tmpl w:val="299254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0FDD3EE7"/>
    <w:multiLevelType w:val="multilevel"/>
    <w:tmpl w:val="EBA82A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0FF02C34"/>
    <w:multiLevelType w:val="multilevel"/>
    <w:tmpl w:val="E17A932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9" w15:restartNumberingAfterBreak="0">
    <w:nsid w:val="105A0B0B"/>
    <w:multiLevelType w:val="multilevel"/>
    <w:tmpl w:val="D03C04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116450DC"/>
    <w:multiLevelType w:val="multilevel"/>
    <w:tmpl w:val="83C0EC6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1" w15:restartNumberingAfterBreak="0">
    <w:nsid w:val="11B802FC"/>
    <w:multiLevelType w:val="multilevel"/>
    <w:tmpl w:val="43907C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12267CBF"/>
    <w:multiLevelType w:val="multilevel"/>
    <w:tmpl w:val="FD44D0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12F74288"/>
    <w:multiLevelType w:val="multilevel"/>
    <w:tmpl w:val="2536FE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 w15:restartNumberingAfterBreak="0">
    <w:nsid w:val="132115C2"/>
    <w:multiLevelType w:val="multilevel"/>
    <w:tmpl w:val="C3460DD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5" w15:restartNumberingAfterBreak="0">
    <w:nsid w:val="137E0043"/>
    <w:multiLevelType w:val="multilevel"/>
    <w:tmpl w:val="61AA11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 w15:restartNumberingAfterBreak="0">
    <w:nsid w:val="137F1E40"/>
    <w:multiLevelType w:val="multilevel"/>
    <w:tmpl w:val="86FE3D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 w15:restartNumberingAfterBreak="0">
    <w:nsid w:val="13E1510B"/>
    <w:multiLevelType w:val="multilevel"/>
    <w:tmpl w:val="C1BE2A2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8" w15:restartNumberingAfterBreak="0">
    <w:nsid w:val="165624DD"/>
    <w:multiLevelType w:val="multilevel"/>
    <w:tmpl w:val="BBE860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 w15:restartNumberingAfterBreak="0">
    <w:nsid w:val="16B01257"/>
    <w:multiLevelType w:val="multilevel"/>
    <w:tmpl w:val="878222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 w15:restartNumberingAfterBreak="0">
    <w:nsid w:val="16B56480"/>
    <w:multiLevelType w:val="multilevel"/>
    <w:tmpl w:val="9EDA94C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1" w15:restartNumberingAfterBreak="0">
    <w:nsid w:val="16C81F49"/>
    <w:multiLevelType w:val="multilevel"/>
    <w:tmpl w:val="F91096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 w15:restartNumberingAfterBreak="0">
    <w:nsid w:val="16DF2A72"/>
    <w:multiLevelType w:val="multilevel"/>
    <w:tmpl w:val="13C866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 w15:restartNumberingAfterBreak="0">
    <w:nsid w:val="16F61CFC"/>
    <w:multiLevelType w:val="multilevel"/>
    <w:tmpl w:val="322C11B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4" w15:restartNumberingAfterBreak="0">
    <w:nsid w:val="17583A1A"/>
    <w:multiLevelType w:val="multilevel"/>
    <w:tmpl w:val="549427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5" w15:restartNumberingAfterBreak="0">
    <w:nsid w:val="18400EF5"/>
    <w:multiLevelType w:val="multilevel"/>
    <w:tmpl w:val="04BE618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6" w15:restartNumberingAfterBreak="0">
    <w:nsid w:val="185946DA"/>
    <w:multiLevelType w:val="multilevel"/>
    <w:tmpl w:val="C898E2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7" w15:restartNumberingAfterBreak="0">
    <w:nsid w:val="18E54AB4"/>
    <w:multiLevelType w:val="multilevel"/>
    <w:tmpl w:val="1DD49F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8" w15:restartNumberingAfterBreak="0">
    <w:nsid w:val="1A1F5D4A"/>
    <w:multiLevelType w:val="multilevel"/>
    <w:tmpl w:val="300A61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9" w15:restartNumberingAfterBreak="0">
    <w:nsid w:val="1A3C33B7"/>
    <w:multiLevelType w:val="multilevel"/>
    <w:tmpl w:val="7F9E38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0" w15:restartNumberingAfterBreak="0">
    <w:nsid w:val="1A63707A"/>
    <w:multiLevelType w:val="multilevel"/>
    <w:tmpl w:val="70C6CE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1" w15:restartNumberingAfterBreak="0">
    <w:nsid w:val="1A6C624B"/>
    <w:multiLevelType w:val="multilevel"/>
    <w:tmpl w:val="59B4E7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2" w15:restartNumberingAfterBreak="0">
    <w:nsid w:val="1ADB7127"/>
    <w:multiLevelType w:val="multilevel"/>
    <w:tmpl w:val="88E072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3" w15:restartNumberingAfterBreak="0">
    <w:nsid w:val="1AF13FDC"/>
    <w:multiLevelType w:val="multilevel"/>
    <w:tmpl w:val="2D08079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4" w15:restartNumberingAfterBreak="0">
    <w:nsid w:val="1AF97931"/>
    <w:multiLevelType w:val="multilevel"/>
    <w:tmpl w:val="19F670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5" w15:restartNumberingAfterBreak="0">
    <w:nsid w:val="1B4A10BB"/>
    <w:multiLevelType w:val="multilevel"/>
    <w:tmpl w:val="389ABDF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6" w15:restartNumberingAfterBreak="0">
    <w:nsid w:val="1B787163"/>
    <w:multiLevelType w:val="multilevel"/>
    <w:tmpl w:val="5356916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7" w15:restartNumberingAfterBreak="0">
    <w:nsid w:val="1BC45FC1"/>
    <w:multiLevelType w:val="multilevel"/>
    <w:tmpl w:val="63B6C00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8" w15:restartNumberingAfterBreak="0">
    <w:nsid w:val="1BD62746"/>
    <w:multiLevelType w:val="multilevel"/>
    <w:tmpl w:val="E12AAA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9" w15:restartNumberingAfterBreak="0">
    <w:nsid w:val="1C4D6D22"/>
    <w:multiLevelType w:val="multilevel"/>
    <w:tmpl w:val="ECD2BD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0" w15:restartNumberingAfterBreak="0">
    <w:nsid w:val="1C67511D"/>
    <w:multiLevelType w:val="multilevel"/>
    <w:tmpl w:val="321E1C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1" w15:restartNumberingAfterBreak="0">
    <w:nsid w:val="1CDC5613"/>
    <w:multiLevelType w:val="multilevel"/>
    <w:tmpl w:val="C5303CA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2" w15:restartNumberingAfterBreak="0">
    <w:nsid w:val="1D28490A"/>
    <w:multiLevelType w:val="multilevel"/>
    <w:tmpl w:val="A9B891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3" w15:restartNumberingAfterBreak="0">
    <w:nsid w:val="1D660BBA"/>
    <w:multiLevelType w:val="multilevel"/>
    <w:tmpl w:val="3E14D65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4" w15:restartNumberingAfterBreak="0">
    <w:nsid w:val="1D67202C"/>
    <w:multiLevelType w:val="multilevel"/>
    <w:tmpl w:val="C8BEAF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5" w15:restartNumberingAfterBreak="0">
    <w:nsid w:val="1D6D0605"/>
    <w:multiLevelType w:val="multilevel"/>
    <w:tmpl w:val="2EE21E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6" w15:restartNumberingAfterBreak="0">
    <w:nsid w:val="1D707A52"/>
    <w:multiLevelType w:val="multilevel"/>
    <w:tmpl w:val="E24043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7" w15:restartNumberingAfterBreak="0">
    <w:nsid w:val="1D807231"/>
    <w:multiLevelType w:val="multilevel"/>
    <w:tmpl w:val="3410B38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8" w15:restartNumberingAfterBreak="0">
    <w:nsid w:val="1E1007C9"/>
    <w:multiLevelType w:val="multilevel"/>
    <w:tmpl w:val="A95E0E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9" w15:restartNumberingAfterBreak="0">
    <w:nsid w:val="1F216569"/>
    <w:multiLevelType w:val="multilevel"/>
    <w:tmpl w:val="5FAE2E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0" w15:restartNumberingAfterBreak="0">
    <w:nsid w:val="20116D92"/>
    <w:multiLevelType w:val="multilevel"/>
    <w:tmpl w:val="755A714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1" w15:restartNumberingAfterBreak="0">
    <w:nsid w:val="201C7BC1"/>
    <w:multiLevelType w:val="multilevel"/>
    <w:tmpl w:val="FF9E143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2" w15:restartNumberingAfterBreak="0">
    <w:nsid w:val="20646412"/>
    <w:multiLevelType w:val="multilevel"/>
    <w:tmpl w:val="86F2993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3" w15:restartNumberingAfterBreak="0">
    <w:nsid w:val="20D1327F"/>
    <w:multiLevelType w:val="multilevel"/>
    <w:tmpl w:val="E29882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4" w15:restartNumberingAfterBreak="0">
    <w:nsid w:val="20D712C8"/>
    <w:multiLevelType w:val="multilevel"/>
    <w:tmpl w:val="60DAE6B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5" w15:restartNumberingAfterBreak="0">
    <w:nsid w:val="21207337"/>
    <w:multiLevelType w:val="multilevel"/>
    <w:tmpl w:val="AFB2E65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6" w15:restartNumberingAfterBreak="0">
    <w:nsid w:val="216F6004"/>
    <w:multiLevelType w:val="multilevel"/>
    <w:tmpl w:val="A31843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7" w15:restartNumberingAfterBreak="0">
    <w:nsid w:val="22432F6F"/>
    <w:multiLevelType w:val="multilevel"/>
    <w:tmpl w:val="E7AEA77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8" w15:restartNumberingAfterBreak="0">
    <w:nsid w:val="22F36A2A"/>
    <w:multiLevelType w:val="multilevel"/>
    <w:tmpl w:val="423A25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9" w15:restartNumberingAfterBreak="0">
    <w:nsid w:val="239073AD"/>
    <w:multiLevelType w:val="multilevel"/>
    <w:tmpl w:val="29DADB0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0" w15:restartNumberingAfterBreak="0">
    <w:nsid w:val="256830A0"/>
    <w:multiLevelType w:val="multilevel"/>
    <w:tmpl w:val="4F9C63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1" w15:restartNumberingAfterBreak="0">
    <w:nsid w:val="25CA799B"/>
    <w:multiLevelType w:val="multilevel"/>
    <w:tmpl w:val="ED9631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2" w15:restartNumberingAfterBreak="0">
    <w:nsid w:val="2636185B"/>
    <w:multiLevelType w:val="multilevel"/>
    <w:tmpl w:val="1F321F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3" w15:restartNumberingAfterBreak="0">
    <w:nsid w:val="26FF4F33"/>
    <w:multiLevelType w:val="multilevel"/>
    <w:tmpl w:val="54883E2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4" w15:restartNumberingAfterBreak="0">
    <w:nsid w:val="27092F1A"/>
    <w:multiLevelType w:val="multilevel"/>
    <w:tmpl w:val="494EB3E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5" w15:restartNumberingAfterBreak="0">
    <w:nsid w:val="27D26FA8"/>
    <w:multiLevelType w:val="multilevel"/>
    <w:tmpl w:val="C53644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6" w15:restartNumberingAfterBreak="0">
    <w:nsid w:val="27E817D5"/>
    <w:multiLevelType w:val="multilevel"/>
    <w:tmpl w:val="DE32DD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7" w15:restartNumberingAfterBreak="0">
    <w:nsid w:val="28061606"/>
    <w:multiLevelType w:val="multilevel"/>
    <w:tmpl w:val="2B222E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8" w15:restartNumberingAfterBreak="0">
    <w:nsid w:val="280922D5"/>
    <w:multiLevelType w:val="multilevel"/>
    <w:tmpl w:val="FD30B3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9" w15:restartNumberingAfterBreak="0">
    <w:nsid w:val="282E2244"/>
    <w:multiLevelType w:val="multilevel"/>
    <w:tmpl w:val="A1280C6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0" w15:restartNumberingAfterBreak="0">
    <w:nsid w:val="283702A5"/>
    <w:multiLevelType w:val="multilevel"/>
    <w:tmpl w:val="67D4C6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1" w15:restartNumberingAfterBreak="0">
    <w:nsid w:val="2872597A"/>
    <w:multiLevelType w:val="multilevel"/>
    <w:tmpl w:val="B6C891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2" w15:restartNumberingAfterBreak="0">
    <w:nsid w:val="29497DF5"/>
    <w:multiLevelType w:val="multilevel"/>
    <w:tmpl w:val="CE065D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3" w15:restartNumberingAfterBreak="0">
    <w:nsid w:val="29D454F9"/>
    <w:multiLevelType w:val="multilevel"/>
    <w:tmpl w:val="574450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4" w15:restartNumberingAfterBreak="0">
    <w:nsid w:val="2A2A500A"/>
    <w:multiLevelType w:val="multilevel"/>
    <w:tmpl w:val="CCAEE8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5" w15:restartNumberingAfterBreak="0">
    <w:nsid w:val="2A314A57"/>
    <w:multiLevelType w:val="multilevel"/>
    <w:tmpl w:val="669E53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6" w15:restartNumberingAfterBreak="0">
    <w:nsid w:val="2AB770DF"/>
    <w:multiLevelType w:val="multilevel"/>
    <w:tmpl w:val="E94EDB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7" w15:restartNumberingAfterBreak="0">
    <w:nsid w:val="2B033B8E"/>
    <w:multiLevelType w:val="multilevel"/>
    <w:tmpl w:val="E0C8F2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8" w15:restartNumberingAfterBreak="0">
    <w:nsid w:val="2B173E43"/>
    <w:multiLevelType w:val="multilevel"/>
    <w:tmpl w:val="A96282B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9" w15:restartNumberingAfterBreak="0">
    <w:nsid w:val="2B6572FB"/>
    <w:multiLevelType w:val="multilevel"/>
    <w:tmpl w:val="A86492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0" w15:restartNumberingAfterBreak="0">
    <w:nsid w:val="2B727DA6"/>
    <w:multiLevelType w:val="multilevel"/>
    <w:tmpl w:val="4C5252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1" w15:restartNumberingAfterBreak="0">
    <w:nsid w:val="2BCF5E6F"/>
    <w:multiLevelType w:val="multilevel"/>
    <w:tmpl w:val="150E1EA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2" w15:restartNumberingAfterBreak="0">
    <w:nsid w:val="2DD3411A"/>
    <w:multiLevelType w:val="multilevel"/>
    <w:tmpl w:val="AA96E4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3" w15:restartNumberingAfterBreak="0">
    <w:nsid w:val="2E2C797E"/>
    <w:multiLevelType w:val="multilevel"/>
    <w:tmpl w:val="34BED9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4" w15:restartNumberingAfterBreak="0">
    <w:nsid w:val="2E4F54BD"/>
    <w:multiLevelType w:val="multilevel"/>
    <w:tmpl w:val="5656ACD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5" w15:restartNumberingAfterBreak="0">
    <w:nsid w:val="2E58183D"/>
    <w:multiLevelType w:val="multilevel"/>
    <w:tmpl w:val="3A0EA2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6" w15:restartNumberingAfterBreak="0">
    <w:nsid w:val="2ED02F6A"/>
    <w:multiLevelType w:val="multilevel"/>
    <w:tmpl w:val="5A2EF3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7" w15:restartNumberingAfterBreak="0">
    <w:nsid w:val="2F1D1863"/>
    <w:multiLevelType w:val="multilevel"/>
    <w:tmpl w:val="9F46BAC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8" w15:restartNumberingAfterBreak="0">
    <w:nsid w:val="2FA33D2B"/>
    <w:multiLevelType w:val="multilevel"/>
    <w:tmpl w:val="9CE200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9" w15:restartNumberingAfterBreak="0">
    <w:nsid w:val="30903F71"/>
    <w:multiLevelType w:val="multilevel"/>
    <w:tmpl w:val="00AE82C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0" w15:restartNumberingAfterBreak="0">
    <w:nsid w:val="3169567D"/>
    <w:multiLevelType w:val="multilevel"/>
    <w:tmpl w:val="6C28ACE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1" w15:restartNumberingAfterBreak="0">
    <w:nsid w:val="318330F2"/>
    <w:multiLevelType w:val="multilevel"/>
    <w:tmpl w:val="FA4277C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2" w15:restartNumberingAfterBreak="0">
    <w:nsid w:val="31956B8A"/>
    <w:multiLevelType w:val="multilevel"/>
    <w:tmpl w:val="A1409C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3" w15:restartNumberingAfterBreak="0">
    <w:nsid w:val="31BE0D58"/>
    <w:multiLevelType w:val="multilevel"/>
    <w:tmpl w:val="344C9D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4" w15:restartNumberingAfterBreak="0">
    <w:nsid w:val="31CA4B73"/>
    <w:multiLevelType w:val="multilevel"/>
    <w:tmpl w:val="63C8767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5" w15:restartNumberingAfterBreak="0">
    <w:nsid w:val="31CC1568"/>
    <w:multiLevelType w:val="multilevel"/>
    <w:tmpl w:val="B49E8DA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6" w15:restartNumberingAfterBreak="0">
    <w:nsid w:val="31D75012"/>
    <w:multiLevelType w:val="multilevel"/>
    <w:tmpl w:val="F3EAF02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7" w15:restartNumberingAfterBreak="0">
    <w:nsid w:val="31F40A1D"/>
    <w:multiLevelType w:val="multilevel"/>
    <w:tmpl w:val="3454047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8" w15:restartNumberingAfterBreak="0">
    <w:nsid w:val="323319C2"/>
    <w:multiLevelType w:val="multilevel"/>
    <w:tmpl w:val="BAA6106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9" w15:restartNumberingAfterBreak="0">
    <w:nsid w:val="3295443E"/>
    <w:multiLevelType w:val="multilevel"/>
    <w:tmpl w:val="665437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0" w15:restartNumberingAfterBreak="0">
    <w:nsid w:val="347E7851"/>
    <w:multiLevelType w:val="multilevel"/>
    <w:tmpl w:val="37C27B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1" w15:restartNumberingAfterBreak="0">
    <w:nsid w:val="35536A76"/>
    <w:multiLevelType w:val="multilevel"/>
    <w:tmpl w:val="FA7067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2" w15:restartNumberingAfterBreak="0">
    <w:nsid w:val="35E678A2"/>
    <w:multiLevelType w:val="multilevel"/>
    <w:tmpl w:val="712C37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3" w15:restartNumberingAfterBreak="0">
    <w:nsid w:val="36D41BA4"/>
    <w:multiLevelType w:val="multilevel"/>
    <w:tmpl w:val="1F0A0F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4" w15:restartNumberingAfterBreak="0">
    <w:nsid w:val="36DF415B"/>
    <w:multiLevelType w:val="multilevel"/>
    <w:tmpl w:val="18E8D1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5" w15:restartNumberingAfterBreak="0">
    <w:nsid w:val="38171C4C"/>
    <w:multiLevelType w:val="multilevel"/>
    <w:tmpl w:val="7FC4293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6" w15:restartNumberingAfterBreak="0">
    <w:nsid w:val="389A3725"/>
    <w:multiLevelType w:val="multilevel"/>
    <w:tmpl w:val="855490D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7" w15:restartNumberingAfterBreak="0">
    <w:nsid w:val="390E161D"/>
    <w:multiLevelType w:val="multilevel"/>
    <w:tmpl w:val="2BBC143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8" w15:restartNumberingAfterBreak="0">
    <w:nsid w:val="3911742E"/>
    <w:multiLevelType w:val="multilevel"/>
    <w:tmpl w:val="A5EE36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9" w15:restartNumberingAfterBreak="0">
    <w:nsid w:val="398C0152"/>
    <w:multiLevelType w:val="multilevel"/>
    <w:tmpl w:val="9E34B3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0" w15:restartNumberingAfterBreak="0">
    <w:nsid w:val="39B474C3"/>
    <w:multiLevelType w:val="multilevel"/>
    <w:tmpl w:val="679AEE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1" w15:restartNumberingAfterBreak="0">
    <w:nsid w:val="3A5D43D1"/>
    <w:multiLevelType w:val="multilevel"/>
    <w:tmpl w:val="CA3CDC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2" w15:restartNumberingAfterBreak="0">
    <w:nsid w:val="3AD53CD6"/>
    <w:multiLevelType w:val="multilevel"/>
    <w:tmpl w:val="484615F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3" w15:restartNumberingAfterBreak="0">
    <w:nsid w:val="3BD46AFF"/>
    <w:multiLevelType w:val="multilevel"/>
    <w:tmpl w:val="1DB4C88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4" w15:restartNumberingAfterBreak="0">
    <w:nsid w:val="3BE16FE9"/>
    <w:multiLevelType w:val="multilevel"/>
    <w:tmpl w:val="1C2E5A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5" w15:restartNumberingAfterBreak="0">
    <w:nsid w:val="3CAE1BFF"/>
    <w:multiLevelType w:val="multilevel"/>
    <w:tmpl w:val="7BC815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6" w15:restartNumberingAfterBreak="0">
    <w:nsid w:val="3CB771EE"/>
    <w:multiLevelType w:val="multilevel"/>
    <w:tmpl w:val="283AB94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7" w15:restartNumberingAfterBreak="0">
    <w:nsid w:val="3D134E8F"/>
    <w:multiLevelType w:val="multilevel"/>
    <w:tmpl w:val="FCE43C3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8" w15:restartNumberingAfterBreak="0">
    <w:nsid w:val="3D1C173C"/>
    <w:multiLevelType w:val="multilevel"/>
    <w:tmpl w:val="216229F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9" w15:restartNumberingAfterBreak="0">
    <w:nsid w:val="3D5403CA"/>
    <w:multiLevelType w:val="multilevel"/>
    <w:tmpl w:val="1AE88E6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0" w15:restartNumberingAfterBreak="0">
    <w:nsid w:val="3D814694"/>
    <w:multiLevelType w:val="multilevel"/>
    <w:tmpl w:val="C21EA7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1" w15:restartNumberingAfterBreak="0">
    <w:nsid w:val="3D9D7025"/>
    <w:multiLevelType w:val="multilevel"/>
    <w:tmpl w:val="06E82B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2" w15:restartNumberingAfterBreak="0">
    <w:nsid w:val="3DDD7C39"/>
    <w:multiLevelType w:val="multilevel"/>
    <w:tmpl w:val="EE188D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3" w15:restartNumberingAfterBreak="0">
    <w:nsid w:val="3F846444"/>
    <w:multiLevelType w:val="multilevel"/>
    <w:tmpl w:val="A922FC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4" w15:restartNumberingAfterBreak="0">
    <w:nsid w:val="40617809"/>
    <w:multiLevelType w:val="multilevel"/>
    <w:tmpl w:val="6AE42E3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5" w15:restartNumberingAfterBreak="0">
    <w:nsid w:val="40995ED0"/>
    <w:multiLevelType w:val="multilevel"/>
    <w:tmpl w:val="501A8A7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6" w15:restartNumberingAfterBreak="0">
    <w:nsid w:val="40E43692"/>
    <w:multiLevelType w:val="multilevel"/>
    <w:tmpl w:val="9496CD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7" w15:restartNumberingAfterBreak="0">
    <w:nsid w:val="41767FF0"/>
    <w:multiLevelType w:val="multilevel"/>
    <w:tmpl w:val="FE0495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8" w15:restartNumberingAfterBreak="0">
    <w:nsid w:val="42527A6A"/>
    <w:multiLevelType w:val="multilevel"/>
    <w:tmpl w:val="0DD87CD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9" w15:restartNumberingAfterBreak="0">
    <w:nsid w:val="42BB3B51"/>
    <w:multiLevelType w:val="multilevel"/>
    <w:tmpl w:val="A938625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0" w15:restartNumberingAfterBreak="0">
    <w:nsid w:val="42CA7702"/>
    <w:multiLevelType w:val="multilevel"/>
    <w:tmpl w:val="943C6F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1" w15:restartNumberingAfterBreak="0">
    <w:nsid w:val="43113188"/>
    <w:multiLevelType w:val="multilevel"/>
    <w:tmpl w:val="CF7696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2" w15:restartNumberingAfterBreak="0">
    <w:nsid w:val="433E76E2"/>
    <w:multiLevelType w:val="multilevel"/>
    <w:tmpl w:val="3F50364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3" w15:restartNumberingAfterBreak="0">
    <w:nsid w:val="43654DB1"/>
    <w:multiLevelType w:val="multilevel"/>
    <w:tmpl w:val="8536D6C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4" w15:restartNumberingAfterBreak="0">
    <w:nsid w:val="43722494"/>
    <w:multiLevelType w:val="multilevel"/>
    <w:tmpl w:val="E83A96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5" w15:restartNumberingAfterBreak="0">
    <w:nsid w:val="44924E96"/>
    <w:multiLevelType w:val="multilevel"/>
    <w:tmpl w:val="4AC6F70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6" w15:restartNumberingAfterBreak="0">
    <w:nsid w:val="44F10DBA"/>
    <w:multiLevelType w:val="multilevel"/>
    <w:tmpl w:val="73F04B8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7" w15:restartNumberingAfterBreak="0">
    <w:nsid w:val="457A097F"/>
    <w:multiLevelType w:val="multilevel"/>
    <w:tmpl w:val="07BACBA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8" w15:restartNumberingAfterBreak="0">
    <w:nsid w:val="462074FF"/>
    <w:multiLevelType w:val="multilevel"/>
    <w:tmpl w:val="582E61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9" w15:restartNumberingAfterBreak="0">
    <w:nsid w:val="46381BA1"/>
    <w:multiLevelType w:val="multilevel"/>
    <w:tmpl w:val="2D0EE6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0" w15:restartNumberingAfterBreak="0">
    <w:nsid w:val="46614AAE"/>
    <w:multiLevelType w:val="multilevel"/>
    <w:tmpl w:val="78C6BFC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1" w15:restartNumberingAfterBreak="0">
    <w:nsid w:val="467070DA"/>
    <w:multiLevelType w:val="multilevel"/>
    <w:tmpl w:val="38DCC6A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2" w15:restartNumberingAfterBreak="0">
    <w:nsid w:val="46C12E5C"/>
    <w:multiLevelType w:val="multilevel"/>
    <w:tmpl w:val="5ACA5C8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3" w15:restartNumberingAfterBreak="0">
    <w:nsid w:val="46E57130"/>
    <w:multiLevelType w:val="multilevel"/>
    <w:tmpl w:val="285CB59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4" w15:restartNumberingAfterBreak="0">
    <w:nsid w:val="47776083"/>
    <w:multiLevelType w:val="multilevel"/>
    <w:tmpl w:val="97A879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5" w15:restartNumberingAfterBreak="0">
    <w:nsid w:val="47BB117D"/>
    <w:multiLevelType w:val="multilevel"/>
    <w:tmpl w:val="492EE0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6" w15:restartNumberingAfterBreak="0">
    <w:nsid w:val="482E4E8D"/>
    <w:multiLevelType w:val="multilevel"/>
    <w:tmpl w:val="7A5478B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7" w15:restartNumberingAfterBreak="0">
    <w:nsid w:val="4847075C"/>
    <w:multiLevelType w:val="multilevel"/>
    <w:tmpl w:val="179057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8" w15:restartNumberingAfterBreak="0">
    <w:nsid w:val="488E3B3F"/>
    <w:multiLevelType w:val="multilevel"/>
    <w:tmpl w:val="49EC6A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9" w15:restartNumberingAfterBreak="0">
    <w:nsid w:val="49010154"/>
    <w:multiLevelType w:val="multilevel"/>
    <w:tmpl w:val="210414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0" w15:restartNumberingAfterBreak="0">
    <w:nsid w:val="49161408"/>
    <w:multiLevelType w:val="multilevel"/>
    <w:tmpl w:val="709226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1" w15:restartNumberingAfterBreak="0">
    <w:nsid w:val="492261F5"/>
    <w:multiLevelType w:val="multilevel"/>
    <w:tmpl w:val="96CA46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2" w15:restartNumberingAfterBreak="0">
    <w:nsid w:val="49A336BB"/>
    <w:multiLevelType w:val="multilevel"/>
    <w:tmpl w:val="C526CB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3" w15:restartNumberingAfterBreak="0">
    <w:nsid w:val="49DC4B45"/>
    <w:multiLevelType w:val="multilevel"/>
    <w:tmpl w:val="A1C6D5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4" w15:restartNumberingAfterBreak="0">
    <w:nsid w:val="4A9D2575"/>
    <w:multiLevelType w:val="multilevel"/>
    <w:tmpl w:val="6E8A0A0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5" w15:restartNumberingAfterBreak="0">
    <w:nsid w:val="4AE274AD"/>
    <w:multiLevelType w:val="multilevel"/>
    <w:tmpl w:val="DA76952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6" w15:restartNumberingAfterBreak="0">
    <w:nsid w:val="4B390923"/>
    <w:multiLevelType w:val="multilevel"/>
    <w:tmpl w:val="4D54F0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7" w15:restartNumberingAfterBreak="0">
    <w:nsid w:val="4B82064E"/>
    <w:multiLevelType w:val="multilevel"/>
    <w:tmpl w:val="4208B8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8" w15:restartNumberingAfterBreak="0">
    <w:nsid w:val="4C121931"/>
    <w:multiLevelType w:val="multilevel"/>
    <w:tmpl w:val="68DE99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9" w15:restartNumberingAfterBreak="0">
    <w:nsid w:val="4C495AF4"/>
    <w:multiLevelType w:val="multilevel"/>
    <w:tmpl w:val="F36035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0" w15:restartNumberingAfterBreak="0">
    <w:nsid w:val="4C6C1729"/>
    <w:multiLevelType w:val="multilevel"/>
    <w:tmpl w:val="6A3CF1E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1" w15:restartNumberingAfterBreak="0">
    <w:nsid w:val="4C730D1B"/>
    <w:multiLevelType w:val="multilevel"/>
    <w:tmpl w:val="E29638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2" w15:restartNumberingAfterBreak="0">
    <w:nsid w:val="4C8007DE"/>
    <w:multiLevelType w:val="multilevel"/>
    <w:tmpl w:val="E96A04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3" w15:restartNumberingAfterBreak="0">
    <w:nsid w:val="4C8C5667"/>
    <w:multiLevelType w:val="multilevel"/>
    <w:tmpl w:val="E46218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4" w15:restartNumberingAfterBreak="0">
    <w:nsid w:val="4D4D5B0E"/>
    <w:multiLevelType w:val="multilevel"/>
    <w:tmpl w:val="D4DC93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5" w15:restartNumberingAfterBreak="0">
    <w:nsid w:val="4D685CFA"/>
    <w:multiLevelType w:val="multilevel"/>
    <w:tmpl w:val="367EE99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6" w15:restartNumberingAfterBreak="0">
    <w:nsid w:val="4DE21330"/>
    <w:multiLevelType w:val="multilevel"/>
    <w:tmpl w:val="8E586D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7" w15:restartNumberingAfterBreak="0">
    <w:nsid w:val="4E137775"/>
    <w:multiLevelType w:val="multilevel"/>
    <w:tmpl w:val="0624ED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8" w15:restartNumberingAfterBreak="0">
    <w:nsid w:val="4E6F3E1B"/>
    <w:multiLevelType w:val="multilevel"/>
    <w:tmpl w:val="C73CBC3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9" w15:restartNumberingAfterBreak="0">
    <w:nsid w:val="5051781C"/>
    <w:multiLevelType w:val="multilevel"/>
    <w:tmpl w:val="167CEF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0" w15:restartNumberingAfterBreak="0">
    <w:nsid w:val="507560AC"/>
    <w:multiLevelType w:val="multilevel"/>
    <w:tmpl w:val="C65C2EF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1" w15:restartNumberingAfterBreak="0">
    <w:nsid w:val="513C21C5"/>
    <w:multiLevelType w:val="multilevel"/>
    <w:tmpl w:val="68B0AEA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2" w15:restartNumberingAfterBreak="0">
    <w:nsid w:val="51945F77"/>
    <w:multiLevelType w:val="multilevel"/>
    <w:tmpl w:val="552624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3" w15:restartNumberingAfterBreak="0">
    <w:nsid w:val="521A69EE"/>
    <w:multiLevelType w:val="multilevel"/>
    <w:tmpl w:val="23D625A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4" w15:restartNumberingAfterBreak="0">
    <w:nsid w:val="52B53DC8"/>
    <w:multiLevelType w:val="multilevel"/>
    <w:tmpl w:val="D5F840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5" w15:restartNumberingAfterBreak="0">
    <w:nsid w:val="52F66E0A"/>
    <w:multiLevelType w:val="multilevel"/>
    <w:tmpl w:val="8EE093E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6" w15:restartNumberingAfterBreak="0">
    <w:nsid w:val="5541658F"/>
    <w:multiLevelType w:val="multilevel"/>
    <w:tmpl w:val="BA5620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7" w15:restartNumberingAfterBreak="0">
    <w:nsid w:val="55FD1170"/>
    <w:multiLevelType w:val="multilevel"/>
    <w:tmpl w:val="505651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8" w15:restartNumberingAfterBreak="0">
    <w:nsid w:val="56CA3EE1"/>
    <w:multiLevelType w:val="multilevel"/>
    <w:tmpl w:val="ED8EF8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9" w15:restartNumberingAfterBreak="0">
    <w:nsid w:val="576806C3"/>
    <w:multiLevelType w:val="multilevel"/>
    <w:tmpl w:val="10EEF9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0" w15:restartNumberingAfterBreak="0">
    <w:nsid w:val="577D154E"/>
    <w:multiLevelType w:val="multilevel"/>
    <w:tmpl w:val="0C6005C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1" w15:restartNumberingAfterBreak="0">
    <w:nsid w:val="57B7441D"/>
    <w:multiLevelType w:val="multilevel"/>
    <w:tmpl w:val="A15839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2" w15:restartNumberingAfterBreak="0">
    <w:nsid w:val="57EC30E9"/>
    <w:multiLevelType w:val="multilevel"/>
    <w:tmpl w:val="0AD03D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3" w15:restartNumberingAfterBreak="0">
    <w:nsid w:val="57F1765F"/>
    <w:multiLevelType w:val="multilevel"/>
    <w:tmpl w:val="F93E6E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4" w15:restartNumberingAfterBreak="0">
    <w:nsid w:val="57FB7E64"/>
    <w:multiLevelType w:val="multilevel"/>
    <w:tmpl w:val="13BA3B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5" w15:restartNumberingAfterBreak="0">
    <w:nsid w:val="5821340F"/>
    <w:multiLevelType w:val="multilevel"/>
    <w:tmpl w:val="E68C068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6" w15:restartNumberingAfterBreak="0">
    <w:nsid w:val="58241733"/>
    <w:multiLevelType w:val="multilevel"/>
    <w:tmpl w:val="4F14157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7" w15:restartNumberingAfterBreak="0">
    <w:nsid w:val="583B1488"/>
    <w:multiLevelType w:val="multilevel"/>
    <w:tmpl w:val="9350D0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8" w15:restartNumberingAfterBreak="0">
    <w:nsid w:val="58615735"/>
    <w:multiLevelType w:val="multilevel"/>
    <w:tmpl w:val="BEAC77E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9" w15:restartNumberingAfterBreak="0">
    <w:nsid w:val="58B71D00"/>
    <w:multiLevelType w:val="multilevel"/>
    <w:tmpl w:val="A26223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0" w15:restartNumberingAfterBreak="0">
    <w:nsid w:val="58F16BE5"/>
    <w:multiLevelType w:val="multilevel"/>
    <w:tmpl w:val="E1BA3F0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1" w15:restartNumberingAfterBreak="0">
    <w:nsid w:val="59DA4DBB"/>
    <w:multiLevelType w:val="multilevel"/>
    <w:tmpl w:val="A27267C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2" w15:restartNumberingAfterBreak="0">
    <w:nsid w:val="5A460473"/>
    <w:multiLevelType w:val="multilevel"/>
    <w:tmpl w:val="BEBCAED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3" w15:restartNumberingAfterBreak="0">
    <w:nsid w:val="5AB17DE3"/>
    <w:multiLevelType w:val="multilevel"/>
    <w:tmpl w:val="70B416EE"/>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4" w15:restartNumberingAfterBreak="0">
    <w:nsid w:val="5C131CB6"/>
    <w:multiLevelType w:val="multilevel"/>
    <w:tmpl w:val="3124BC14"/>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5" w15:restartNumberingAfterBreak="0">
    <w:nsid w:val="5C6B3BF7"/>
    <w:multiLevelType w:val="multilevel"/>
    <w:tmpl w:val="5E5C69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6" w15:restartNumberingAfterBreak="0">
    <w:nsid w:val="5D280594"/>
    <w:multiLevelType w:val="multilevel"/>
    <w:tmpl w:val="62D6108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7" w15:restartNumberingAfterBreak="0">
    <w:nsid w:val="5DB3624A"/>
    <w:multiLevelType w:val="multilevel"/>
    <w:tmpl w:val="E170384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8" w15:restartNumberingAfterBreak="0">
    <w:nsid w:val="5EEA74C9"/>
    <w:multiLevelType w:val="multilevel"/>
    <w:tmpl w:val="1736DF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9" w15:restartNumberingAfterBreak="0">
    <w:nsid w:val="5F03509F"/>
    <w:multiLevelType w:val="multilevel"/>
    <w:tmpl w:val="303A79A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0" w15:restartNumberingAfterBreak="0">
    <w:nsid w:val="5F062650"/>
    <w:multiLevelType w:val="multilevel"/>
    <w:tmpl w:val="08223CA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1" w15:restartNumberingAfterBreak="0">
    <w:nsid w:val="5FD53244"/>
    <w:multiLevelType w:val="multilevel"/>
    <w:tmpl w:val="37C8572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2" w15:restartNumberingAfterBreak="0">
    <w:nsid w:val="60492C53"/>
    <w:multiLevelType w:val="multilevel"/>
    <w:tmpl w:val="6F5C95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3" w15:restartNumberingAfterBreak="0">
    <w:nsid w:val="605B552B"/>
    <w:multiLevelType w:val="multilevel"/>
    <w:tmpl w:val="2884D0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4" w15:restartNumberingAfterBreak="0">
    <w:nsid w:val="609861EE"/>
    <w:multiLevelType w:val="multilevel"/>
    <w:tmpl w:val="52DAD51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5" w15:restartNumberingAfterBreak="0">
    <w:nsid w:val="60FE3719"/>
    <w:multiLevelType w:val="multilevel"/>
    <w:tmpl w:val="E7347AF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6" w15:restartNumberingAfterBreak="0">
    <w:nsid w:val="615F5266"/>
    <w:multiLevelType w:val="multilevel"/>
    <w:tmpl w:val="A8AC5B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7" w15:restartNumberingAfterBreak="0">
    <w:nsid w:val="61874B68"/>
    <w:multiLevelType w:val="multilevel"/>
    <w:tmpl w:val="1C46003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8" w15:restartNumberingAfterBreak="0">
    <w:nsid w:val="62521D82"/>
    <w:multiLevelType w:val="multilevel"/>
    <w:tmpl w:val="7096C6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9" w15:restartNumberingAfterBreak="0">
    <w:nsid w:val="62547486"/>
    <w:multiLevelType w:val="multilevel"/>
    <w:tmpl w:val="089C87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0" w15:restartNumberingAfterBreak="0">
    <w:nsid w:val="6271668D"/>
    <w:multiLevelType w:val="multilevel"/>
    <w:tmpl w:val="E8D841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1" w15:restartNumberingAfterBreak="0">
    <w:nsid w:val="628E1F24"/>
    <w:multiLevelType w:val="multilevel"/>
    <w:tmpl w:val="CFA20F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2" w15:restartNumberingAfterBreak="0">
    <w:nsid w:val="62E83307"/>
    <w:multiLevelType w:val="multilevel"/>
    <w:tmpl w:val="8DD6B5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3" w15:restartNumberingAfterBreak="0">
    <w:nsid w:val="630D39A9"/>
    <w:multiLevelType w:val="multilevel"/>
    <w:tmpl w:val="6A78F1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4" w15:restartNumberingAfterBreak="0">
    <w:nsid w:val="635863D2"/>
    <w:multiLevelType w:val="multilevel"/>
    <w:tmpl w:val="8E2E215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5" w15:restartNumberingAfterBreak="0">
    <w:nsid w:val="638368F6"/>
    <w:multiLevelType w:val="multilevel"/>
    <w:tmpl w:val="E580ECD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6" w15:restartNumberingAfterBreak="0">
    <w:nsid w:val="647D6571"/>
    <w:multiLevelType w:val="multilevel"/>
    <w:tmpl w:val="CBFAE8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7" w15:restartNumberingAfterBreak="0">
    <w:nsid w:val="64BC5190"/>
    <w:multiLevelType w:val="multilevel"/>
    <w:tmpl w:val="800825F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8" w15:restartNumberingAfterBreak="0">
    <w:nsid w:val="64F7250B"/>
    <w:multiLevelType w:val="multilevel"/>
    <w:tmpl w:val="81A4E54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9" w15:restartNumberingAfterBreak="0">
    <w:nsid w:val="65276805"/>
    <w:multiLevelType w:val="multilevel"/>
    <w:tmpl w:val="B01224F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60" w15:restartNumberingAfterBreak="0">
    <w:nsid w:val="65C50BBE"/>
    <w:multiLevelType w:val="multilevel"/>
    <w:tmpl w:val="2E9EEE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1" w15:restartNumberingAfterBreak="0">
    <w:nsid w:val="65E97333"/>
    <w:multiLevelType w:val="multilevel"/>
    <w:tmpl w:val="5B0898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2" w15:restartNumberingAfterBreak="0">
    <w:nsid w:val="66E5374B"/>
    <w:multiLevelType w:val="multilevel"/>
    <w:tmpl w:val="13D677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3" w15:restartNumberingAfterBreak="0">
    <w:nsid w:val="67531D40"/>
    <w:multiLevelType w:val="multilevel"/>
    <w:tmpl w:val="CB449B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4" w15:restartNumberingAfterBreak="0">
    <w:nsid w:val="678705ED"/>
    <w:multiLevelType w:val="multilevel"/>
    <w:tmpl w:val="F7869B8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65" w15:restartNumberingAfterBreak="0">
    <w:nsid w:val="680844B6"/>
    <w:multiLevelType w:val="multilevel"/>
    <w:tmpl w:val="673609B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66" w15:restartNumberingAfterBreak="0">
    <w:nsid w:val="68276644"/>
    <w:multiLevelType w:val="multilevel"/>
    <w:tmpl w:val="1062D6B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67" w15:restartNumberingAfterBreak="0">
    <w:nsid w:val="688D4862"/>
    <w:multiLevelType w:val="multilevel"/>
    <w:tmpl w:val="3B5499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8" w15:restartNumberingAfterBreak="0">
    <w:nsid w:val="689321EB"/>
    <w:multiLevelType w:val="multilevel"/>
    <w:tmpl w:val="E4DC7F1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69" w15:restartNumberingAfterBreak="0">
    <w:nsid w:val="689E51C0"/>
    <w:multiLevelType w:val="multilevel"/>
    <w:tmpl w:val="F56A669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70" w15:restartNumberingAfterBreak="0">
    <w:nsid w:val="68A96DCD"/>
    <w:multiLevelType w:val="multilevel"/>
    <w:tmpl w:val="578034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1" w15:restartNumberingAfterBreak="0">
    <w:nsid w:val="68FE27DF"/>
    <w:multiLevelType w:val="multilevel"/>
    <w:tmpl w:val="879E2C4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72" w15:restartNumberingAfterBreak="0">
    <w:nsid w:val="69580F9D"/>
    <w:multiLevelType w:val="multilevel"/>
    <w:tmpl w:val="58DA365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73" w15:restartNumberingAfterBreak="0">
    <w:nsid w:val="69756E6E"/>
    <w:multiLevelType w:val="multilevel"/>
    <w:tmpl w:val="7660BC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4" w15:restartNumberingAfterBreak="0">
    <w:nsid w:val="69AD7102"/>
    <w:multiLevelType w:val="multilevel"/>
    <w:tmpl w:val="6360E99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75" w15:restartNumberingAfterBreak="0">
    <w:nsid w:val="69C046DB"/>
    <w:multiLevelType w:val="multilevel"/>
    <w:tmpl w:val="EFB22E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6" w15:restartNumberingAfterBreak="0">
    <w:nsid w:val="6A0C205F"/>
    <w:multiLevelType w:val="multilevel"/>
    <w:tmpl w:val="151879C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77" w15:restartNumberingAfterBreak="0">
    <w:nsid w:val="6A4116BD"/>
    <w:multiLevelType w:val="multilevel"/>
    <w:tmpl w:val="26F6F40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78" w15:restartNumberingAfterBreak="0">
    <w:nsid w:val="6A614E95"/>
    <w:multiLevelType w:val="multilevel"/>
    <w:tmpl w:val="FF201F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9" w15:restartNumberingAfterBreak="0">
    <w:nsid w:val="6C084B98"/>
    <w:multiLevelType w:val="multilevel"/>
    <w:tmpl w:val="7D1ABF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0" w15:restartNumberingAfterBreak="0">
    <w:nsid w:val="6C6B1AB5"/>
    <w:multiLevelType w:val="multilevel"/>
    <w:tmpl w:val="A38817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1" w15:restartNumberingAfterBreak="0">
    <w:nsid w:val="6C885952"/>
    <w:multiLevelType w:val="multilevel"/>
    <w:tmpl w:val="CB74B46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82" w15:restartNumberingAfterBreak="0">
    <w:nsid w:val="6C8F72C2"/>
    <w:multiLevelType w:val="multilevel"/>
    <w:tmpl w:val="954C11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3" w15:restartNumberingAfterBreak="0">
    <w:nsid w:val="6D4F42DD"/>
    <w:multiLevelType w:val="multilevel"/>
    <w:tmpl w:val="B96E56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4" w15:restartNumberingAfterBreak="0">
    <w:nsid w:val="6D687802"/>
    <w:multiLevelType w:val="multilevel"/>
    <w:tmpl w:val="485A26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5" w15:restartNumberingAfterBreak="0">
    <w:nsid w:val="6D7C0CC6"/>
    <w:multiLevelType w:val="multilevel"/>
    <w:tmpl w:val="6E02CC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6" w15:restartNumberingAfterBreak="0">
    <w:nsid w:val="6D9D60B3"/>
    <w:multiLevelType w:val="multilevel"/>
    <w:tmpl w:val="FDE027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7" w15:restartNumberingAfterBreak="0">
    <w:nsid w:val="6DE70E7A"/>
    <w:multiLevelType w:val="multilevel"/>
    <w:tmpl w:val="2EC6B2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8" w15:restartNumberingAfterBreak="0">
    <w:nsid w:val="6E5A3B5E"/>
    <w:multiLevelType w:val="multilevel"/>
    <w:tmpl w:val="7B5CDA9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89" w15:restartNumberingAfterBreak="0">
    <w:nsid w:val="6F8348FF"/>
    <w:multiLevelType w:val="multilevel"/>
    <w:tmpl w:val="56E4F22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90" w15:restartNumberingAfterBreak="0">
    <w:nsid w:val="7075095A"/>
    <w:multiLevelType w:val="multilevel"/>
    <w:tmpl w:val="FBE08D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1" w15:restartNumberingAfterBreak="0">
    <w:nsid w:val="70D451FD"/>
    <w:multiLevelType w:val="multilevel"/>
    <w:tmpl w:val="1C0071C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92" w15:restartNumberingAfterBreak="0">
    <w:nsid w:val="71120AE3"/>
    <w:multiLevelType w:val="multilevel"/>
    <w:tmpl w:val="AB2C60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3" w15:restartNumberingAfterBreak="0">
    <w:nsid w:val="71774011"/>
    <w:multiLevelType w:val="multilevel"/>
    <w:tmpl w:val="F64081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4" w15:restartNumberingAfterBreak="0">
    <w:nsid w:val="718F4C42"/>
    <w:multiLevelType w:val="multilevel"/>
    <w:tmpl w:val="AC248A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5" w15:restartNumberingAfterBreak="0">
    <w:nsid w:val="72E21510"/>
    <w:multiLevelType w:val="multilevel"/>
    <w:tmpl w:val="551A43E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96" w15:restartNumberingAfterBreak="0">
    <w:nsid w:val="731428E9"/>
    <w:multiLevelType w:val="multilevel"/>
    <w:tmpl w:val="372848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7" w15:restartNumberingAfterBreak="0">
    <w:nsid w:val="7317105E"/>
    <w:multiLevelType w:val="multilevel"/>
    <w:tmpl w:val="291EC72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98" w15:restartNumberingAfterBreak="0">
    <w:nsid w:val="734625BF"/>
    <w:multiLevelType w:val="multilevel"/>
    <w:tmpl w:val="A120C4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9" w15:restartNumberingAfterBreak="0">
    <w:nsid w:val="74813730"/>
    <w:multiLevelType w:val="multilevel"/>
    <w:tmpl w:val="E06E754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00" w15:restartNumberingAfterBreak="0">
    <w:nsid w:val="74BE7B97"/>
    <w:multiLevelType w:val="multilevel"/>
    <w:tmpl w:val="5650A0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1" w15:restartNumberingAfterBreak="0">
    <w:nsid w:val="74FE1108"/>
    <w:multiLevelType w:val="multilevel"/>
    <w:tmpl w:val="3FC606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2" w15:restartNumberingAfterBreak="0">
    <w:nsid w:val="7734467D"/>
    <w:multiLevelType w:val="multilevel"/>
    <w:tmpl w:val="DBA6F47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03" w15:restartNumberingAfterBreak="0">
    <w:nsid w:val="77444D51"/>
    <w:multiLevelType w:val="multilevel"/>
    <w:tmpl w:val="B4FCD3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4" w15:restartNumberingAfterBreak="0">
    <w:nsid w:val="774B445C"/>
    <w:multiLevelType w:val="multilevel"/>
    <w:tmpl w:val="708048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5" w15:restartNumberingAfterBreak="0">
    <w:nsid w:val="77D1517D"/>
    <w:multiLevelType w:val="multilevel"/>
    <w:tmpl w:val="03146C6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06" w15:restartNumberingAfterBreak="0">
    <w:nsid w:val="77D734AA"/>
    <w:multiLevelType w:val="multilevel"/>
    <w:tmpl w:val="2ECC9AF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07" w15:restartNumberingAfterBreak="0">
    <w:nsid w:val="77DE4A6A"/>
    <w:multiLevelType w:val="multilevel"/>
    <w:tmpl w:val="EDE4025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08" w15:restartNumberingAfterBreak="0">
    <w:nsid w:val="789E1D44"/>
    <w:multiLevelType w:val="multilevel"/>
    <w:tmpl w:val="E01C30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9" w15:restartNumberingAfterBreak="0">
    <w:nsid w:val="791F73D4"/>
    <w:multiLevelType w:val="multilevel"/>
    <w:tmpl w:val="D75A29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0" w15:restartNumberingAfterBreak="0">
    <w:nsid w:val="79503C36"/>
    <w:multiLevelType w:val="multilevel"/>
    <w:tmpl w:val="4FE434F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11" w15:restartNumberingAfterBreak="0">
    <w:nsid w:val="79E04CEF"/>
    <w:multiLevelType w:val="multilevel"/>
    <w:tmpl w:val="848459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2" w15:restartNumberingAfterBreak="0">
    <w:nsid w:val="7A10092B"/>
    <w:multiLevelType w:val="multilevel"/>
    <w:tmpl w:val="CEBC9FF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13" w15:restartNumberingAfterBreak="0">
    <w:nsid w:val="7AF31DCC"/>
    <w:multiLevelType w:val="multilevel"/>
    <w:tmpl w:val="ADFC2D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4" w15:restartNumberingAfterBreak="0">
    <w:nsid w:val="7B3036BA"/>
    <w:multiLevelType w:val="multilevel"/>
    <w:tmpl w:val="7B701E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5" w15:restartNumberingAfterBreak="0">
    <w:nsid w:val="7B5E0C92"/>
    <w:multiLevelType w:val="multilevel"/>
    <w:tmpl w:val="D92A98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6" w15:restartNumberingAfterBreak="0">
    <w:nsid w:val="7BE12F94"/>
    <w:multiLevelType w:val="multilevel"/>
    <w:tmpl w:val="FBDA9D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7" w15:restartNumberingAfterBreak="0">
    <w:nsid w:val="7C290C62"/>
    <w:multiLevelType w:val="multilevel"/>
    <w:tmpl w:val="7B96C39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18" w15:restartNumberingAfterBreak="0">
    <w:nsid w:val="7C603044"/>
    <w:multiLevelType w:val="multilevel"/>
    <w:tmpl w:val="9C6C7B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9" w15:restartNumberingAfterBreak="0">
    <w:nsid w:val="7C6B659B"/>
    <w:multiLevelType w:val="multilevel"/>
    <w:tmpl w:val="85BCF95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20" w15:restartNumberingAfterBreak="0">
    <w:nsid w:val="7CC84561"/>
    <w:multiLevelType w:val="multilevel"/>
    <w:tmpl w:val="B304187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21" w15:restartNumberingAfterBreak="0">
    <w:nsid w:val="7DBF6690"/>
    <w:multiLevelType w:val="multilevel"/>
    <w:tmpl w:val="DFFC461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22" w15:restartNumberingAfterBreak="0">
    <w:nsid w:val="7DE33191"/>
    <w:multiLevelType w:val="multilevel"/>
    <w:tmpl w:val="8C5A04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3" w15:restartNumberingAfterBreak="0">
    <w:nsid w:val="7E4F67AA"/>
    <w:multiLevelType w:val="multilevel"/>
    <w:tmpl w:val="6E2AA2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4" w15:restartNumberingAfterBreak="0">
    <w:nsid w:val="7E9C0A61"/>
    <w:multiLevelType w:val="multilevel"/>
    <w:tmpl w:val="AFB2DA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5" w15:restartNumberingAfterBreak="0">
    <w:nsid w:val="7EA42AB1"/>
    <w:multiLevelType w:val="multilevel"/>
    <w:tmpl w:val="F686099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26" w15:restartNumberingAfterBreak="0">
    <w:nsid w:val="7EEC6A95"/>
    <w:multiLevelType w:val="multilevel"/>
    <w:tmpl w:val="4E240A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7" w15:restartNumberingAfterBreak="0">
    <w:nsid w:val="7F860728"/>
    <w:multiLevelType w:val="multilevel"/>
    <w:tmpl w:val="8C785B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8" w15:restartNumberingAfterBreak="0">
    <w:nsid w:val="7FE01BC1"/>
    <w:multiLevelType w:val="multilevel"/>
    <w:tmpl w:val="0324D5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9" w15:restartNumberingAfterBreak="0">
    <w:nsid w:val="7FF8232A"/>
    <w:multiLevelType w:val="multilevel"/>
    <w:tmpl w:val="90824D7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2111733217">
    <w:abstractNumId w:val="77"/>
  </w:num>
  <w:num w:numId="2" w16cid:durableId="1074856263">
    <w:abstractNumId w:val="258"/>
  </w:num>
  <w:num w:numId="3" w16cid:durableId="1414625743">
    <w:abstractNumId w:val="168"/>
  </w:num>
  <w:num w:numId="4" w16cid:durableId="1177619119">
    <w:abstractNumId w:val="169"/>
  </w:num>
  <w:num w:numId="5" w16cid:durableId="376318147">
    <w:abstractNumId w:val="317"/>
  </w:num>
  <w:num w:numId="6" w16cid:durableId="480578425">
    <w:abstractNumId w:val="281"/>
  </w:num>
  <w:num w:numId="7" w16cid:durableId="9644694">
    <w:abstractNumId w:val="237"/>
  </w:num>
  <w:num w:numId="8" w16cid:durableId="845939964">
    <w:abstractNumId w:val="288"/>
  </w:num>
  <w:num w:numId="9" w16cid:durableId="1724063192">
    <w:abstractNumId w:val="104"/>
  </w:num>
  <w:num w:numId="10" w16cid:durableId="375784641">
    <w:abstractNumId w:val="292"/>
  </w:num>
  <w:num w:numId="11" w16cid:durableId="1599680277">
    <w:abstractNumId w:val="72"/>
  </w:num>
  <w:num w:numId="12" w16cid:durableId="338432249">
    <w:abstractNumId w:val="293"/>
  </w:num>
  <w:num w:numId="13" w16cid:durableId="704521145">
    <w:abstractNumId w:val="235"/>
  </w:num>
  <w:num w:numId="14" w16cid:durableId="1999452909">
    <w:abstractNumId w:val="137"/>
  </w:num>
  <w:num w:numId="15" w16cid:durableId="1893540073">
    <w:abstractNumId w:val="230"/>
  </w:num>
  <w:num w:numId="16" w16cid:durableId="1645087339">
    <w:abstractNumId w:val="207"/>
  </w:num>
  <w:num w:numId="17" w16cid:durableId="1266620937">
    <w:abstractNumId w:val="209"/>
  </w:num>
  <w:num w:numId="18" w16cid:durableId="1882744726">
    <w:abstractNumId w:val="299"/>
  </w:num>
  <w:num w:numId="19" w16cid:durableId="868839624">
    <w:abstractNumId w:val="66"/>
  </w:num>
  <w:num w:numId="20" w16cid:durableId="520781046">
    <w:abstractNumId w:val="326"/>
  </w:num>
  <w:num w:numId="21" w16cid:durableId="1021203133">
    <w:abstractNumId w:val="151"/>
  </w:num>
  <w:num w:numId="22" w16cid:durableId="1872450414">
    <w:abstractNumId w:val="287"/>
  </w:num>
  <w:num w:numId="23" w16cid:durableId="1354452660">
    <w:abstractNumId w:val="276"/>
  </w:num>
  <w:num w:numId="24" w16cid:durableId="653294937">
    <w:abstractNumId w:val="95"/>
  </w:num>
  <w:num w:numId="25" w16cid:durableId="690491515">
    <w:abstractNumId w:val="5"/>
  </w:num>
  <w:num w:numId="26" w16cid:durableId="146098524">
    <w:abstractNumId w:val="103"/>
  </w:num>
  <w:num w:numId="27" w16cid:durableId="1213734878">
    <w:abstractNumId w:val="166"/>
  </w:num>
  <w:num w:numId="28" w16cid:durableId="304046905">
    <w:abstractNumId w:val="199"/>
  </w:num>
  <w:num w:numId="29" w16cid:durableId="936526187">
    <w:abstractNumId w:val="155"/>
  </w:num>
  <w:num w:numId="30" w16cid:durableId="1436900773">
    <w:abstractNumId w:val="296"/>
  </w:num>
  <w:num w:numId="31" w16cid:durableId="2040624458">
    <w:abstractNumId w:val="186"/>
  </w:num>
  <w:num w:numId="32" w16cid:durableId="691423485">
    <w:abstractNumId w:val="289"/>
  </w:num>
  <w:num w:numId="33" w16cid:durableId="1655185764">
    <w:abstractNumId w:val="219"/>
  </w:num>
  <w:num w:numId="34" w16cid:durableId="1510287983">
    <w:abstractNumId w:val="91"/>
  </w:num>
  <w:num w:numId="35" w16cid:durableId="398603215">
    <w:abstractNumId w:val="311"/>
  </w:num>
  <w:num w:numId="36" w16cid:durableId="63914095">
    <w:abstractNumId w:val="150"/>
  </w:num>
  <w:num w:numId="37" w16cid:durableId="809133715">
    <w:abstractNumId w:val="71"/>
  </w:num>
  <w:num w:numId="38" w16cid:durableId="1282569216">
    <w:abstractNumId w:val="238"/>
  </w:num>
  <w:num w:numId="39" w16cid:durableId="2063408233">
    <w:abstractNumId w:val="268"/>
  </w:num>
  <w:num w:numId="40" w16cid:durableId="1891260550">
    <w:abstractNumId w:val="60"/>
  </w:num>
  <w:num w:numId="41" w16cid:durableId="1262108634">
    <w:abstractNumId w:val="171"/>
  </w:num>
  <w:num w:numId="42" w16cid:durableId="1257902378">
    <w:abstractNumId w:val="211"/>
  </w:num>
  <w:num w:numId="43" w16cid:durableId="556476960">
    <w:abstractNumId w:val="185"/>
  </w:num>
  <w:num w:numId="44" w16cid:durableId="1276062847">
    <w:abstractNumId w:val="191"/>
  </w:num>
  <w:num w:numId="45" w16cid:durableId="1739015235">
    <w:abstractNumId w:val="196"/>
  </w:num>
  <w:num w:numId="46" w16cid:durableId="984893561">
    <w:abstractNumId w:val="315"/>
  </w:num>
  <w:num w:numId="47" w16cid:durableId="2022197268">
    <w:abstractNumId w:val="87"/>
  </w:num>
  <w:num w:numId="48" w16cid:durableId="1858612216">
    <w:abstractNumId w:val="259"/>
  </w:num>
  <w:num w:numId="49" w16cid:durableId="1543201602">
    <w:abstractNumId w:val="62"/>
  </w:num>
  <w:num w:numId="50" w16cid:durableId="541328094">
    <w:abstractNumId w:val="109"/>
  </w:num>
  <w:num w:numId="51" w16cid:durableId="1090856748">
    <w:abstractNumId w:val="263"/>
  </w:num>
  <w:num w:numId="52" w16cid:durableId="1651132750">
    <w:abstractNumId w:val="7"/>
  </w:num>
  <w:num w:numId="53" w16cid:durableId="453906333">
    <w:abstractNumId w:val="31"/>
  </w:num>
  <w:num w:numId="54" w16cid:durableId="1135365622">
    <w:abstractNumId w:val="144"/>
  </w:num>
  <w:num w:numId="55" w16cid:durableId="765342358">
    <w:abstractNumId w:val="92"/>
  </w:num>
  <w:num w:numId="56" w16cid:durableId="1057167595">
    <w:abstractNumId w:val="274"/>
  </w:num>
  <w:num w:numId="57" w16cid:durableId="1136293399">
    <w:abstractNumId w:val="122"/>
  </w:num>
  <w:num w:numId="58" w16cid:durableId="458687494">
    <w:abstractNumId w:val="97"/>
  </w:num>
  <w:num w:numId="59" w16cid:durableId="186793571">
    <w:abstractNumId w:val="123"/>
  </w:num>
  <w:num w:numId="60" w16cid:durableId="51776120">
    <w:abstractNumId w:val="98"/>
  </w:num>
  <w:num w:numId="61" w16cid:durableId="962615173">
    <w:abstractNumId w:val="242"/>
  </w:num>
  <w:num w:numId="62" w16cid:durableId="2112771153">
    <w:abstractNumId w:val="170"/>
  </w:num>
  <w:num w:numId="63" w16cid:durableId="1885867557">
    <w:abstractNumId w:val="244"/>
  </w:num>
  <w:num w:numId="64" w16cid:durableId="44138083">
    <w:abstractNumId w:val="240"/>
  </w:num>
  <w:num w:numId="65" w16cid:durableId="652413825">
    <w:abstractNumId w:val="251"/>
  </w:num>
  <w:num w:numId="66" w16cid:durableId="114719073">
    <w:abstractNumId w:val="307"/>
  </w:num>
  <w:num w:numId="67" w16cid:durableId="1701932830">
    <w:abstractNumId w:val="201"/>
  </w:num>
  <w:num w:numId="68" w16cid:durableId="1190870045">
    <w:abstractNumId w:val="128"/>
  </w:num>
  <w:num w:numId="69" w16cid:durableId="1347826707">
    <w:abstractNumId w:val="216"/>
  </w:num>
  <w:num w:numId="70" w16cid:durableId="1953513152">
    <w:abstractNumId w:val="328"/>
  </w:num>
  <w:num w:numId="71" w16cid:durableId="234318774">
    <w:abstractNumId w:val="329"/>
  </w:num>
  <w:num w:numId="72" w16cid:durableId="301614147">
    <w:abstractNumId w:val="277"/>
  </w:num>
  <w:num w:numId="73" w16cid:durableId="1146700283">
    <w:abstractNumId w:val="46"/>
  </w:num>
  <w:num w:numId="74" w16cid:durableId="1932546406">
    <w:abstractNumId w:val="310"/>
  </w:num>
  <w:num w:numId="75" w16cid:durableId="1882549474">
    <w:abstractNumId w:val="286"/>
  </w:num>
  <w:num w:numId="76" w16cid:durableId="1316640561">
    <w:abstractNumId w:val="270"/>
  </w:num>
  <w:num w:numId="77" w16cid:durableId="1804035898">
    <w:abstractNumId w:val="143"/>
  </w:num>
  <w:num w:numId="78" w16cid:durableId="1729527337">
    <w:abstractNumId w:val="16"/>
  </w:num>
  <w:num w:numId="79" w16cid:durableId="731006089">
    <w:abstractNumId w:val="146"/>
  </w:num>
  <w:num w:numId="80" w16cid:durableId="1749619861">
    <w:abstractNumId w:val="38"/>
  </w:num>
  <w:num w:numId="81" w16cid:durableId="526216250">
    <w:abstractNumId w:val="197"/>
  </w:num>
  <w:num w:numId="82" w16cid:durableId="610556904">
    <w:abstractNumId w:val="165"/>
  </w:num>
  <w:num w:numId="83" w16cid:durableId="551188366">
    <w:abstractNumId w:val="316"/>
  </w:num>
  <w:num w:numId="84" w16cid:durableId="49812374">
    <w:abstractNumId w:val="184"/>
  </w:num>
  <w:num w:numId="85" w16cid:durableId="1809008719">
    <w:abstractNumId w:val="64"/>
  </w:num>
  <w:num w:numId="86" w16cid:durableId="1451515014">
    <w:abstractNumId w:val="148"/>
  </w:num>
  <w:num w:numId="87" w16cid:durableId="269899308">
    <w:abstractNumId w:val="215"/>
  </w:num>
  <w:num w:numId="88" w16cid:durableId="569924367">
    <w:abstractNumId w:val="48"/>
  </w:num>
  <w:num w:numId="89" w16cid:durableId="38750179">
    <w:abstractNumId w:val="105"/>
  </w:num>
  <w:num w:numId="90" w16cid:durableId="1783763714">
    <w:abstractNumId w:val="94"/>
  </w:num>
  <w:num w:numId="91" w16cid:durableId="540822850">
    <w:abstractNumId w:val="18"/>
  </w:num>
  <w:num w:numId="92" w16cid:durableId="1175461282">
    <w:abstractNumId w:val="86"/>
  </w:num>
  <w:num w:numId="93" w16cid:durableId="1713067420">
    <w:abstractNumId w:val="303"/>
  </w:num>
  <w:num w:numId="94" w16cid:durableId="1703627004">
    <w:abstractNumId w:val="49"/>
  </w:num>
  <w:num w:numId="95" w16cid:durableId="1258052269">
    <w:abstractNumId w:val="83"/>
  </w:num>
  <w:num w:numId="96" w16cid:durableId="251091023">
    <w:abstractNumId w:val="305"/>
  </w:num>
  <w:num w:numId="97" w16cid:durableId="1688601763">
    <w:abstractNumId w:val="33"/>
  </w:num>
  <w:num w:numId="98" w16cid:durableId="938804136">
    <w:abstractNumId w:val="37"/>
  </w:num>
  <w:num w:numId="99" w16cid:durableId="761074278">
    <w:abstractNumId w:val="318"/>
  </w:num>
  <w:num w:numId="100" w16cid:durableId="179514223">
    <w:abstractNumId w:val="29"/>
  </w:num>
  <w:num w:numId="101" w16cid:durableId="1635863811">
    <w:abstractNumId w:val="6"/>
  </w:num>
  <w:num w:numId="102" w16cid:durableId="1900751909">
    <w:abstractNumId w:val="126"/>
  </w:num>
  <w:num w:numId="103" w16cid:durableId="1216820445">
    <w:abstractNumId w:val="183"/>
  </w:num>
  <w:num w:numId="104" w16cid:durableId="586311144">
    <w:abstractNumId w:val="131"/>
  </w:num>
  <w:num w:numId="105" w16cid:durableId="1809668561">
    <w:abstractNumId w:val="154"/>
  </w:num>
  <w:num w:numId="106" w16cid:durableId="1081677868">
    <w:abstractNumId w:val="9"/>
  </w:num>
  <w:num w:numId="107" w16cid:durableId="1067655592">
    <w:abstractNumId w:val="253"/>
  </w:num>
  <w:num w:numId="108" w16cid:durableId="196741847">
    <w:abstractNumId w:val="290"/>
  </w:num>
  <w:num w:numId="109" w16cid:durableId="1572350283">
    <w:abstractNumId w:val="58"/>
  </w:num>
  <w:num w:numId="110" w16cid:durableId="1497844595">
    <w:abstractNumId w:val="252"/>
  </w:num>
  <w:num w:numId="111" w16cid:durableId="805122563">
    <w:abstractNumId w:val="177"/>
  </w:num>
  <w:num w:numId="112" w16cid:durableId="712081000">
    <w:abstractNumId w:val="254"/>
  </w:num>
  <w:num w:numId="113" w16cid:durableId="1608200799">
    <w:abstractNumId w:val="160"/>
  </w:num>
  <w:num w:numId="114" w16cid:durableId="1986428532">
    <w:abstractNumId w:val="99"/>
  </w:num>
  <w:num w:numId="115" w16cid:durableId="169220730">
    <w:abstractNumId w:val="74"/>
  </w:num>
  <w:num w:numId="116" w16cid:durableId="589238697">
    <w:abstractNumId w:val="278"/>
  </w:num>
  <w:num w:numId="117" w16cid:durableId="590744195">
    <w:abstractNumId w:val="107"/>
  </w:num>
  <w:num w:numId="118" w16cid:durableId="1596329061">
    <w:abstractNumId w:val="282"/>
  </w:num>
  <w:num w:numId="119" w16cid:durableId="27530783">
    <w:abstractNumId w:val="172"/>
  </w:num>
  <w:num w:numId="120" w16cid:durableId="875200146">
    <w:abstractNumId w:val="208"/>
  </w:num>
  <w:num w:numId="121" w16cid:durableId="260577407">
    <w:abstractNumId w:val="26"/>
  </w:num>
  <w:num w:numId="122" w16cid:durableId="1695107528">
    <w:abstractNumId w:val="19"/>
  </w:num>
  <w:num w:numId="123" w16cid:durableId="417212587">
    <w:abstractNumId w:val="202"/>
  </w:num>
  <w:num w:numId="124" w16cid:durableId="1459495601">
    <w:abstractNumId w:val="284"/>
  </w:num>
  <w:num w:numId="125" w16cid:durableId="1243293679">
    <w:abstractNumId w:val="43"/>
  </w:num>
  <w:num w:numId="126" w16cid:durableId="1940021067">
    <w:abstractNumId w:val="140"/>
  </w:num>
  <w:num w:numId="127" w16cid:durableId="314916499">
    <w:abstractNumId w:val="3"/>
  </w:num>
  <w:num w:numId="128" w16cid:durableId="1937206769">
    <w:abstractNumId w:val="232"/>
  </w:num>
  <w:num w:numId="129" w16cid:durableId="792165554">
    <w:abstractNumId w:val="323"/>
  </w:num>
  <w:num w:numId="130" w16cid:durableId="1084183169">
    <w:abstractNumId w:val="13"/>
  </w:num>
  <w:num w:numId="131" w16cid:durableId="992292933">
    <w:abstractNumId w:val="125"/>
  </w:num>
  <w:num w:numId="132" w16cid:durableId="67770940">
    <w:abstractNumId w:val="309"/>
  </w:num>
  <w:num w:numId="133" w16cid:durableId="1554777979">
    <w:abstractNumId w:val="89"/>
  </w:num>
  <w:num w:numId="134" w16cid:durableId="1476532741">
    <w:abstractNumId w:val="79"/>
  </w:num>
  <w:num w:numId="135" w16cid:durableId="559291836">
    <w:abstractNumId w:val="247"/>
  </w:num>
  <w:num w:numId="136" w16cid:durableId="319775354">
    <w:abstractNumId w:val="266"/>
  </w:num>
  <w:num w:numId="137" w16cid:durableId="1100832731">
    <w:abstractNumId w:val="133"/>
  </w:num>
  <w:num w:numId="138" w16cid:durableId="1387950965">
    <w:abstractNumId w:val="57"/>
  </w:num>
  <w:num w:numId="139" w16cid:durableId="1302536733">
    <w:abstractNumId w:val="189"/>
  </w:num>
  <w:num w:numId="140" w16cid:durableId="1335566493">
    <w:abstractNumId w:val="304"/>
  </w:num>
  <w:num w:numId="141" w16cid:durableId="734668839">
    <w:abstractNumId w:val="212"/>
  </w:num>
  <w:num w:numId="142" w16cid:durableId="1551573214">
    <w:abstractNumId w:val="101"/>
  </w:num>
  <w:num w:numId="143" w16cid:durableId="881478613">
    <w:abstractNumId w:val="121"/>
  </w:num>
  <w:num w:numId="144" w16cid:durableId="1039234327">
    <w:abstractNumId w:val="264"/>
  </w:num>
  <w:num w:numId="145" w16cid:durableId="763647583">
    <w:abstractNumId w:val="203"/>
  </w:num>
  <w:num w:numId="146" w16cid:durableId="777066990">
    <w:abstractNumId w:val="147"/>
  </w:num>
  <w:num w:numId="147" w16cid:durableId="1234588081">
    <w:abstractNumId w:val="1"/>
  </w:num>
  <w:num w:numId="148" w16cid:durableId="2128813512">
    <w:abstractNumId w:val="188"/>
  </w:num>
  <w:num w:numId="149" w16cid:durableId="100539155">
    <w:abstractNumId w:val="174"/>
  </w:num>
  <w:num w:numId="150" w16cid:durableId="731319099">
    <w:abstractNumId w:val="222"/>
  </w:num>
  <w:num w:numId="151" w16cid:durableId="1841461551">
    <w:abstractNumId w:val="65"/>
  </w:num>
  <w:num w:numId="152" w16cid:durableId="1250851528">
    <w:abstractNumId w:val="241"/>
  </w:num>
  <w:num w:numId="153" w16cid:durableId="1518735229">
    <w:abstractNumId w:val="120"/>
  </w:num>
  <w:num w:numId="154" w16cid:durableId="1682508803">
    <w:abstractNumId w:val="231"/>
  </w:num>
  <w:num w:numId="155" w16cid:durableId="1132939807">
    <w:abstractNumId w:val="301"/>
  </w:num>
  <w:num w:numId="156" w16cid:durableId="850535493">
    <w:abstractNumId w:val="193"/>
  </w:num>
  <w:num w:numId="157" w16cid:durableId="1219590563">
    <w:abstractNumId w:val="59"/>
  </w:num>
  <w:num w:numId="158" w16cid:durableId="1177692999">
    <w:abstractNumId w:val="102"/>
  </w:num>
  <w:num w:numId="159" w16cid:durableId="1402824298">
    <w:abstractNumId w:val="17"/>
  </w:num>
  <w:num w:numId="160" w16cid:durableId="1367027615">
    <w:abstractNumId w:val="158"/>
  </w:num>
  <w:num w:numId="161" w16cid:durableId="456459597">
    <w:abstractNumId w:val="53"/>
  </w:num>
  <w:num w:numId="162" w16cid:durableId="2083673772">
    <w:abstractNumId w:val="10"/>
  </w:num>
  <w:num w:numId="163" w16cid:durableId="1437824378">
    <w:abstractNumId w:val="327"/>
  </w:num>
  <w:num w:numId="164" w16cid:durableId="341049702">
    <w:abstractNumId w:val="88"/>
  </w:num>
  <w:num w:numId="165" w16cid:durableId="844394281">
    <w:abstractNumId w:val="217"/>
  </w:num>
  <w:num w:numId="166" w16cid:durableId="646786488">
    <w:abstractNumId w:val="178"/>
  </w:num>
  <w:num w:numId="167" w16cid:durableId="750388466">
    <w:abstractNumId w:val="136"/>
  </w:num>
  <w:num w:numId="168" w16cid:durableId="101389373">
    <w:abstractNumId w:val="220"/>
  </w:num>
  <w:num w:numId="169" w16cid:durableId="809983277">
    <w:abstractNumId w:val="28"/>
  </w:num>
  <w:num w:numId="170" w16cid:durableId="132528252">
    <w:abstractNumId w:val="245"/>
  </w:num>
  <w:num w:numId="171" w16cid:durableId="834806629">
    <w:abstractNumId w:val="113"/>
  </w:num>
  <w:num w:numId="172" w16cid:durableId="858082930">
    <w:abstractNumId w:val="55"/>
  </w:num>
  <w:num w:numId="173" w16cid:durableId="1235160016">
    <w:abstractNumId w:val="119"/>
  </w:num>
  <w:num w:numId="174" w16cid:durableId="1790396622">
    <w:abstractNumId w:val="267"/>
  </w:num>
  <w:num w:numId="175" w16cid:durableId="372727957">
    <w:abstractNumId w:val="176"/>
  </w:num>
  <w:num w:numId="176" w16cid:durableId="2024239023">
    <w:abstractNumId w:val="50"/>
  </w:num>
  <w:num w:numId="177" w16cid:durableId="433134055">
    <w:abstractNumId w:val="243"/>
  </w:num>
  <w:num w:numId="178" w16cid:durableId="147476217">
    <w:abstractNumId w:val="265"/>
  </w:num>
  <w:num w:numId="179" w16cid:durableId="1874882115">
    <w:abstractNumId w:val="51"/>
  </w:num>
  <w:num w:numId="180" w16cid:durableId="2127772117">
    <w:abstractNumId w:val="187"/>
  </w:num>
  <w:num w:numId="181" w16cid:durableId="766996063">
    <w:abstractNumId w:val="218"/>
  </w:num>
  <w:num w:numId="182" w16cid:durableId="1916738574">
    <w:abstractNumId w:val="44"/>
  </w:num>
  <w:num w:numId="183" w16cid:durableId="305361340">
    <w:abstractNumId w:val="23"/>
  </w:num>
  <w:num w:numId="184" w16cid:durableId="904336798">
    <w:abstractNumId w:val="76"/>
  </w:num>
  <w:num w:numId="185" w16cid:durableId="105929940">
    <w:abstractNumId w:val="308"/>
  </w:num>
  <w:num w:numId="186" w16cid:durableId="894851339">
    <w:abstractNumId w:val="319"/>
  </w:num>
  <w:num w:numId="187" w16cid:durableId="1176769462">
    <w:abstractNumId w:val="11"/>
  </w:num>
  <w:num w:numId="188" w16cid:durableId="1714841515">
    <w:abstractNumId w:val="256"/>
  </w:num>
  <w:num w:numId="189" w16cid:durableId="758138651">
    <w:abstractNumId w:val="246"/>
  </w:num>
  <w:num w:numId="190" w16cid:durableId="2052531238">
    <w:abstractNumId w:val="117"/>
  </w:num>
  <w:num w:numId="191" w16cid:durableId="637884111">
    <w:abstractNumId w:val="40"/>
  </w:num>
  <w:num w:numId="192" w16cid:durableId="925725349">
    <w:abstractNumId w:val="63"/>
  </w:num>
  <w:num w:numId="193" w16cid:durableId="1292246552">
    <w:abstractNumId w:val="285"/>
  </w:num>
  <w:num w:numId="194" w16cid:durableId="1212687368">
    <w:abstractNumId w:val="130"/>
  </w:num>
  <w:num w:numId="195" w16cid:durableId="1705981532">
    <w:abstractNumId w:val="260"/>
  </w:num>
  <w:num w:numId="196" w16cid:durableId="2057073952">
    <w:abstractNumId w:val="112"/>
  </w:num>
  <w:num w:numId="197" w16cid:durableId="1603029947">
    <w:abstractNumId w:val="84"/>
  </w:num>
  <w:num w:numId="198" w16cid:durableId="900947483">
    <w:abstractNumId w:val="30"/>
  </w:num>
  <w:num w:numId="199" w16cid:durableId="780494422">
    <w:abstractNumId w:val="272"/>
  </w:num>
  <w:num w:numId="200" w16cid:durableId="1593126664">
    <w:abstractNumId w:val="180"/>
  </w:num>
  <w:num w:numId="201" w16cid:durableId="1155151109">
    <w:abstractNumId w:val="15"/>
  </w:num>
  <w:num w:numId="202" w16cid:durableId="1143734991">
    <w:abstractNumId w:val="157"/>
  </w:num>
  <w:num w:numId="203" w16cid:durableId="173426696">
    <w:abstractNumId w:val="262"/>
  </w:num>
  <w:num w:numId="204" w16cid:durableId="1713728713">
    <w:abstractNumId w:val="96"/>
  </w:num>
  <w:num w:numId="205" w16cid:durableId="881594102">
    <w:abstractNumId w:val="80"/>
  </w:num>
  <w:num w:numId="206" w16cid:durableId="1967738701">
    <w:abstractNumId w:val="67"/>
  </w:num>
  <w:num w:numId="207" w16cid:durableId="625697691">
    <w:abstractNumId w:val="22"/>
  </w:num>
  <w:num w:numId="208" w16cid:durableId="453600344">
    <w:abstractNumId w:val="295"/>
  </w:num>
  <w:num w:numId="209" w16cid:durableId="1374310320">
    <w:abstractNumId w:val="204"/>
  </w:num>
  <w:num w:numId="210" w16cid:durableId="261033363">
    <w:abstractNumId w:val="228"/>
  </w:num>
  <w:num w:numId="211" w16cid:durableId="1898935140">
    <w:abstractNumId w:val="68"/>
  </w:num>
  <w:num w:numId="212" w16cid:durableId="643582740">
    <w:abstractNumId w:val="56"/>
  </w:num>
  <w:num w:numId="213" w16cid:durableId="1474560648">
    <w:abstractNumId w:val="314"/>
  </w:num>
  <w:num w:numId="214" w16cid:durableId="888223879">
    <w:abstractNumId w:val="161"/>
  </w:num>
  <w:num w:numId="215" w16cid:durableId="1323922583">
    <w:abstractNumId w:val="210"/>
  </w:num>
  <w:num w:numId="216" w16cid:durableId="2076052494">
    <w:abstractNumId w:val="81"/>
  </w:num>
  <w:num w:numId="217" w16cid:durableId="445732545">
    <w:abstractNumId w:val="100"/>
  </w:num>
  <w:num w:numId="218" w16cid:durableId="947348287">
    <w:abstractNumId w:val="257"/>
  </w:num>
  <w:num w:numId="219" w16cid:durableId="1690913336">
    <w:abstractNumId w:val="221"/>
  </w:num>
  <w:num w:numId="220" w16cid:durableId="1453205296">
    <w:abstractNumId w:val="313"/>
  </w:num>
  <w:num w:numId="221" w16cid:durableId="548762469">
    <w:abstractNumId w:val="70"/>
  </w:num>
  <w:num w:numId="222" w16cid:durableId="2023779333">
    <w:abstractNumId w:val="110"/>
  </w:num>
  <w:num w:numId="223" w16cid:durableId="982351761">
    <w:abstractNumId w:val="145"/>
  </w:num>
  <w:num w:numId="224" w16cid:durableId="1365670081">
    <w:abstractNumId w:val="135"/>
  </w:num>
  <w:num w:numId="225" w16cid:durableId="23026475">
    <w:abstractNumId w:val="261"/>
  </w:num>
  <w:num w:numId="226" w16cid:durableId="326246215">
    <w:abstractNumId w:val="152"/>
  </w:num>
  <w:num w:numId="227" w16cid:durableId="1697584249">
    <w:abstractNumId w:val="223"/>
  </w:num>
  <w:num w:numId="228" w16cid:durableId="1668677951">
    <w:abstractNumId w:val="25"/>
  </w:num>
  <w:num w:numId="229" w16cid:durableId="1832213355">
    <w:abstractNumId w:val="298"/>
  </w:num>
  <w:num w:numId="230" w16cid:durableId="482820867">
    <w:abstractNumId w:val="227"/>
  </w:num>
  <w:num w:numId="231" w16cid:durableId="1873104381">
    <w:abstractNumId w:val="320"/>
  </w:num>
  <w:num w:numId="232" w16cid:durableId="188228630">
    <w:abstractNumId w:val="75"/>
  </w:num>
  <w:num w:numId="233" w16cid:durableId="39284202">
    <w:abstractNumId w:val="78"/>
  </w:num>
  <w:num w:numId="234" w16cid:durableId="93400551">
    <w:abstractNumId w:val="325"/>
  </w:num>
  <w:num w:numId="235" w16cid:durableId="1352610049">
    <w:abstractNumId w:val="82"/>
  </w:num>
  <w:num w:numId="236" w16cid:durableId="12734823">
    <w:abstractNumId w:val="116"/>
  </w:num>
  <w:num w:numId="237" w16cid:durableId="1141769793">
    <w:abstractNumId w:val="141"/>
  </w:num>
  <w:num w:numId="238" w16cid:durableId="45446809">
    <w:abstractNumId w:val="45"/>
  </w:num>
  <w:num w:numId="239" w16cid:durableId="1810243813">
    <w:abstractNumId w:val="54"/>
  </w:num>
  <w:num w:numId="240" w16cid:durableId="1377317188">
    <w:abstractNumId w:val="138"/>
  </w:num>
  <w:num w:numId="241" w16cid:durableId="237790754">
    <w:abstractNumId w:val="108"/>
  </w:num>
  <w:num w:numId="242" w16cid:durableId="2077239021">
    <w:abstractNumId w:val="297"/>
  </w:num>
  <w:num w:numId="243" w16cid:durableId="257982228">
    <w:abstractNumId w:val="106"/>
  </w:num>
  <w:num w:numId="244" w16cid:durableId="745079241">
    <w:abstractNumId w:val="324"/>
  </w:num>
  <w:num w:numId="245" w16cid:durableId="1907259722">
    <w:abstractNumId w:val="93"/>
  </w:num>
  <w:num w:numId="246" w16cid:durableId="1814906989">
    <w:abstractNumId w:val="280"/>
  </w:num>
  <w:num w:numId="247" w16cid:durableId="1330789894">
    <w:abstractNumId w:val="153"/>
  </w:num>
  <w:num w:numId="248" w16cid:durableId="1649170739">
    <w:abstractNumId w:val="159"/>
  </w:num>
  <w:num w:numId="249" w16cid:durableId="1412116272">
    <w:abstractNumId w:val="192"/>
  </w:num>
  <w:num w:numId="250" w16cid:durableId="1335230573">
    <w:abstractNumId w:val="181"/>
  </w:num>
  <w:num w:numId="251" w16cid:durableId="2022312389">
    <w:abstractNumId w:val="302"/>
  </w:num>
  <w:num w:numId="252" w16cid:durableId="883369690">
    <w:abstractNumId w:val="271"/>
  </w:num>
  <w:num w:numId="253" w16cid:durableId="1763449853">
    <w:abstractNumId w:val="124"/>
  </w:num>
  <w:num w:numId="254" w16cid:durableId="2024358601">
    <w:abstractNumId w:val="294"/>
  </w:num>
  <w:num w:numId="255" w16cid:durableId="1871801243">
    <w:abstractNumId w:val="283"/>
  </w:num>
  <w:num w:numId="256" w16cid:durableId="723797012">
    <w:abstractNumId w:val="12"/>
  </w:num>
  <w:num w:numId="257" w16cid:durableId="1692951434">
    <w:abstractNumId w:val="279"/>
  </w:num>
  <w:num w:numId="258" w16cid:durableId="1287586520">
    <w:abstractNumId w:val="255"/>
  </w:num>
  <w:num w:numId="259" w16cid:durableId="1121920942">
    <w:abstractNumId w:val="205"/>
  </w:num>
  <w:num w:numId="260" w16cid:durableId="20595695">
    <w:abstractNumId w:val="195"/>
  </w:num>
  <w:num w:numId="261" w16cid:durableId="395973778">
    <w:abstractNumId w:val="198"/>
  </w:num>
  <w:num w:numId="262" w16cid:durableId="87388154">
    <w:abstractNumId w:val="194"/>
  </w:num>
  <w:num w:numId="263" w16cid:durableId="1959949858">
    <w:abstractNumId w:val="42"/>
  </w:num>
  <w:num w:numId="264" w16cid:durableId="1470856830">
    <w:abstractNumId w:val="163"/>
  </w:num>
  <w:num w:numId="265" w16cid:durableId="2102990378">
    <w:abstractNumId w:val="306"/>
  </w:num>
  <w:num w:numId="266" w16cid:durableId="192959182">
    <w:abstractNumId w:val="21"/>
  </w:num>
  <w:num w:numId="267" w16cid:durableId="1866406924">
    <w:abstractNumId w:val="0"/>
  </w:num>
  <w:num w:numId="268" w16cid:durableId="1037663342">
    <w:abstractNumId w:val="142"/>
  </w:num>
  <w:num w:numId="269" w16cid:durableId="98763470">
    <w:abstractNumId w:val="275"/>
  </w:num>
  <w:num w:numId="270" w16cid:durableId="921836412">
    <w:abstractNumId w:val="85"/>
  </w:num>
  <w:num w:numId="271" w16cid:durableId="1414206042">
    <w:abstractNumId w:val="69"/>
  </w:num>
  <w:num w:numId="272" w16cid:durableId="575089962">
    <w:abstractNumId w:val="114"/>
  </w:num>
  <w:num w:numId="273" w16cid:durableId="1709794298">
    <w:abstractNumId w:val="224"/>
  </w:num>
  <w:num w:numId="274" w16cid:durableId="1439718906">
    <w:abstractNumId w:val="156"/>
  </w:num>
  <w:num w:numId="275" w16cid:durableId="1918594395">
    <w:abstractNumId w:val="20"/>
  </w:num>
  <w:num w:numId="276" w16cid:durableId="267586498">
    <w:abstractNumId w:val="52"/>
  </w:num>
  <w:num w:numId="277" w16cid:durableId="1425999833">
    <w:abstractNumId w:val="182"/>
  </w:num>
  <w:num w:numId="278" w16cid:durableId="2108428772">
    <w:abstractNumId w:val="164"/>
  </w:num>
  <w:num w:numId="279" w16cid:durableId="2128355867">
    <w:abstractNumId w:val="73"/>
  </w:num>
  <w:num w:numId="280" w16cid:durableId="1782457157">
    <w:abstractNumId w:val="34"/>
  </w:num>
  <w:num w:numId="281" w16cid:durableId="1990551537">
    <w:abstractNumId w:val="190"/>
  </w:num>
  <w:num w:numId="282" w16cid:durableId="2102291620">
    <w:abstractNumId w:val="248"/>
  </w:num>
  <w:num w:numId="283" w16cid:durableId="1815482953">
    <w:abstractNumId w:val="200"/>
  </w:num>
  <w:num w:numId="284" w16cid:durableId="1965889960">
    <w:abstractNumId w:val="162"/>
  </w:num>
  <w:num w:numId="285" w16cid:durableId="942955236">
    <w:abstractNumId w:val="321"/>
  </w:num>
  <w:num w:numId="286" w16cid:durableId="962543709">
    <w:abstractNumId w:val="129"/>
  </w:num>
  <w:num w:numId="287" w16cid:durableId="1907497526">
    <w:abstractNumId w:val="239"/>
  </w:num>
  <w:num w:numId="288" w16cid:durableId="1445349458">
    <w:abstractNumId w:val="300"/>
  </w:num>
  <w:num w:numId="289" w16cid:durableId="1869218303">
    <w:abstractNumId w:val="118"/>
  </w:num>
  <w:num w:numId="290" w16cid:durableId="1025862100">
    <w:abstractNumId w:val="173"/>
  </w:num>
  <w:num w:numId="291" w16cid:durableId="581333963">
    <w:abstractNumId w:val="111"/>
  </w:num>
  <w:num w:numId="292" w16cid:durableId="1006323288">
    <w:abstractNumId w:val="312"/>
  </w:num>
  <w:num w:numId="293" w16cid:durableId="1596867105">
    <w:abstractNumId w:val="234"/>
  </w:num>
  <w:num w:numId="294" w16cid:durableId="339241879">
    <w:abstractNumId w:val="115"/>
  </w:num>
  <w:num w:numId="295" w16cid:durableId="929891295">
    <w:abstractNumId w:val="214"/>
  </w:num>
  <w:num w:numId="296" w16cid:durableId="1063869024">
    <w:abstractNumId w:val="139"/>
  </w:num>
  <w:num w:numId="297" w16cid:durableId="1636835143">
    <w:abstractNumId w:val="167"/>
  </w:num>
  <w:num w:numId="298" w16cid:durableId="2051146724">
    <w:abstractNumId w:val="47"/>
  </w:num>
  <w:num w:numId="299" w16cid:durableId="259022063">
    <w:abstractNumId w:val="273"/>
  </w:num>
  <w:num w:numId="300" w16cid:durableId="390420343">
    <w:abstractNumId w:val="61"/>
  </w:num>
  <w:num w:numId="301" w16cid:durableId="1399357235">
    <w:abstractNumId w:val="127"/>
  </w:num>
  <w:num w:numId="302" w16cid:durableId="1704746874">
    <w:abstractNumId w:val="41"/>
  </w:num>
  <w:num w:numId="303" w16cid:durableId="525994152">
    <w:abstractNumId w:val="36"/>
  </w:num>
  <w:num w:numId="304" w16cid:durableId="1622491673">
    <w:abstractNumId w:val="175"/>
  </w:num>
  <w:num w:numId="305" w16cid:durableId="2032369138">
    <w:abstractNumId w:val="24"/>
  </w:num>
  <w:num w:numId="306" w16cid:durableId="1550070673">
    <w:abstractNumId w:val="27"/>
  </w:num>
  <w:num w:numId="307" w16cid:durableId="48306435">
    <w:abstractNumId w:val="14"/>
  </w:num>
  <w:num w:numId="308" w16cid:durableId="1386223825">
    <w:abstractNumId w:val="2"/>
  </w:num>
  <w:num w:numId="309" w16cid:durableId="1488473300">
    <w:abstractNumId w:val="179"/>
  </w:num>
  <w:num w:numId="310" w16cid:durableId="1497041011">
    <w:abstractNumId w:val="134"/>
  </w:num>
  <w:num w:numId="311" w16cid:durableId="252663372">
    <w:abstractNumId w:val="250"/>
  </w:num>
  <w:num w:numId="312" w16cid:durableId="260798847">
    <w:abstractNumId w:val="226"/>
  </w:num>
  <w:num w:numId="313" w16cid:durableId="1278026676">
    <w:abstractNumId w:val="236"/>
  </w:num>
  <w:num w:numId="314" w16cid:durableId="25327116">
    <w:abstractNumId w:val="213"/>
  </w:num>
  <w:num w:numId="315" w16cid:durableId="1870757575">
    <w:abstractNumId w:val="4"/>
  </w:num>
  <w:num w:numId="316" w16cid:durableId="487554583">
    <w:abstractNumId w:val="291"/>
  </w:num>
  <w:num w:numId="317" w16cid:durableId="1109395925">
    <w:abstractNumId w:val="32"/>
  </w:num>
  <w:num w:numId="318" w16cid:durableId="1012030228">
    <w:abstractNumId w:val="229"/>
  </w:num>
  <w:num w:numId="319" w16cid:durableId="1921791208">
    <w:abstractNumId w:val="269"/>
  </w:num>
  <w:num w:numId="320" w16cid:durableId="91123665">
    <w:abstractNumId w:val="233"/>
  </w:num>
  <w:num w:numId="321" w16cid:durableId="1230842536">
    <w:abstractNumId w:val="8"/>
  </w:num>
  <w:num w:numId="322" w16cid:durableId="1276518111">
    <w:abstractNumId w:val="149"/>
  </w:num>
  <w:num w:numId="323" w16cid:durableId="1000885770">
    <w:abstractNumId w:val="322"/>
  </w:num>
  <w:num w:numId="324" w16cid:durableId="2091537476">
    <w:abstractNumId w:val="35"/>
  </w:num>
  <w:num w:numId="325" w16cid:durableId="1076393026">
    <w:abstractNumId w:val="39"/>
  </w:num>
  <w:num w:numId="326" w16cid:durableId="1800302330">
    <w:abstractNumId w:val="249"/>
  </w:num>
  <w:num w:numId="327" w16cid:durableId="1653872066">
    <w:abstractNumId w:val="132"/>
  </w:num>
  <w:num w:numId="328" w16cid:durableId="1612470505">
    <w:abstractNumId w:val="225"/>
  </w:num>
  <w:num w:numId="329" w16cid:durableId="266086090">
    <w:abstractNumId w:val="90"/>
  </w:num>
  <w:num w:numId="330" w16cid:durableId="1156072988">
    <w:abstractNumId w:val="20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mirrorMargins/>
  <w:defaultTabStop w:val="720"/>
  <w:evenAndOddHeaders/>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7437B"/>
    <w:rsid w:val="000033A2"/>
    <w:rsid w:val="0000349E"/>
    <w:rsid w:val="00006538"/>
    <w:rsid w:val="00007175"/>
    <w:rsid w:val="00007E6E"/>
    <w:rsid w:val="00012088"/>
    <w:rsid w:val="0001354C"/>
    <w:rsid w:val="00013792"/>
    <w:rsid w:val="000144F5"/>
    <w:rsid w:val="00014D22"/>
    <w:rsid w:val="00014D95"/>
    <w:rsid w:val="00016BE0"/>
    <w:rsid w:val="00020C8C"/>
    <w:rsid w:val="0002431C"/>
    <w:rsid w:val="00025088"/>
    <w:rsid w:val="000264FF"/>
    <w:rsid w:val="000276AD"/>
    <w:rsid w:val="00027C5A"/>
    <w:rsid w:val="00030402"/>
    <w:rsid w:val="00031ECF"/>
    <w:rsid w:val="00032CD2"/>
    <w:rsid w:val="00033044"/>
    <w:rsid w:val="000332A5"/>
    <w:rsid w:val="00037939"/>
    <w:rsid w:val="00042B21"/>
    <w:rsid w:val="00042B92"/>
    <w:rsid w:val="00043E0D"/>
    <w:rsid w:val="000445AE"/>
    <w:rsid w:val="0004470D"/>
    <w:rsid w:val="00045129"/>
    <w:rsid w:val="000461BE"/>
    <w:rsid w:val="00046677"/>
    <w:rsid w:val="00046BFB"/>
    <w:rsid w:val="0005291A"/>
    <w:rsid w:val="00053312"/>
    <w:rsid w:val="00055479"/>
    <w:rsid w:val="0005664B"/>
    <w:rsid w:val="00057B72"/>
    <w:rsid w:val="0006293A"/>
    <w:rsid w:val="0006358D"/>
    <w:rsid w:val="00064460"/>
    <w:rsid w:val="00064D41"/>
    <w:rsid w:val="00067FC4"/>
    <w:rsid w:val="00072F48"/>
    <w:rsid w:val="00074167"/>
    <w:rsid w:val="00081D65"/>
    <w:rsid w:val="00082CA2"/>
    <w:rsid w:val="00082D3F"/>
    <w:rsid w:val="0008337A"/>
    <w:rsid w:val="000853BC"/>
    <w:rsid w:val="000860E3"/>
    <w:rsid w:val="000876F4"/>
    <w:rsid w:val="00091DCD"/>
    <w:rsid w:val="00091FD2"/>
    <w:rsid w:val="0009233E"/>
    <w:rsid w:val="000926E6"/>
    <w:rsid w:val="00093924"/>
    <w:rsid w:val="00094331"/>
    <w:rsid w:val="00095724"/>
    <w:rsid w:val="00096034"/>
    <w:rsid w:val="00097211"/>
    <w:rsid w:val="000A07F4"/>
    <w:rsid w:val="000A0D26"/>
    <w:rsid w:val="000A1D59"/>
    <w:rsid w:val="000A7248"/>
    <w:rsid w:val="000B2AA6"/>
    <w:rsid w:val="000B7974"/>
    <w:rsid w:val="000C1D05"/>
    <w:rsid w:val="000C3D08"/>
    <w:rsid w:val="000C4877"/>
    <w:rsid w:val="000C4921"/>
    <w:rsid w:val="000C662D"/>
    <w:rsid w:val="000D08B1"/>
    <w:rsid w:val="000D1744"/>
    <w:rsid w:val="000E3B43"/>
    <w:rsid w:val="000E3FD5"/>
    <w:rsid w:val="000E77AD"/>
    <w:rsid w:val="000F1703"/>
    <w:rsid w:val="000F1D7D"/>
    <w:rsid w:val="000F2E36"/>
    <w:rsid w:val="000F3141"/>
    <w:rsid w:val="000F3923"/>
    <w:rsid w:val="000F40AD"/>
    <w:rsid w:val="000F4ED4"/>
    <w:rsid w:val="000F4F70"/>
    <w:rsid w:val="000F57C5"/>
    <w:rsid w:val="000F63B2"/>
    <w:rsid w:val="000F7FBE"/>
    <w:rsid w:val="00100338"/>
    <w:rsid w:val="0010540C"/>
    <w:rsid w:val="001057A0"/>
    <w:rsid w:val="00106AA0"/>
    <w:rsid w:val="0010726E"/>
    <w:rsid w:val="001135E9"/>
    <w:rsid w:val="0011465E"/>
    <w:rsid w:val="001157FB"/>
    <w:rsid w:val="00116035"/>
    <w:rsid w:val="001234FD"/>
    <w:rsid w:val="0012365A"/>
    <w:rsid w:val="001250FA"/>
    <w:rsid w:val="00126DDE"/>
    <w:rsid w:val="001272D5"/>
    <w:rsid w:val="001278C6"/>
    <w:rsid w:val="00127A19"/>
    <w:rsid w:val="00127E83"/>
    <w:rsid w:val="00130514"/>
    <w:rsid w:val="001331DD"/>
    <w:rsid w:val="00134F46"/>
    <w:rsid w:val="0013628C"/>
    <w:rsid w:val="00137304"/>
    <w:rsid w:val="00140321"/>
    <w:rsid w:val="00140518"/>
    <w:rsid w:val="0014350B"/>
    <w:rsid w:val="001438BB"/>
    <w:rsid w:val="0014398F"/>
    <w:rsid w:val="00151995"/>
    <w:rsid w:val="00154AD5"/>
    <w:rsid w:val="00154C0E"/>
    <w:rsid w:val="0015640F"/>
    <w:rsid w:val="00156525"/>
    <w:rsid w:val="0016253E"/>
    <w:rsid w:val="00164D49"/>
    <w:rsid w:val="00167C14"/>
    <w:rsid w:val="00170C61"/>
    <w:rsid w:val="00174649"/>
    <w:rsid w:val="00175E7A"/>
    <w:rsid w:val="001805D8"/>
    <w:rsid w:val="00182EEE"/>
    <w:rsid w:val="00182F03"/>
    <w:rsid w:val="00183FD9"/>
    <w:rsid w:val="00184A38"/>
    <w:rsid w:val="001870D7"/>
    <w:rsid w:val="001909E5"/>
    <w:rsid w:val="001917EE"/>
    <w:rsid w:val="00194B02"/>
    <w:rsid w:val="001965C3"/>
    <w:rsid w:val="00196959"/>
    <w:rsid w:val="001A0FD2"/>
    <w:rsid w:val="001A1AB5"/>
    <w:rsid w:val="001A1EB9"/>
    <w:rsid w:val="001A56A5"/>
    <w:rsid w:val="001A5D05"/>
    <w:rsid w:val="001A784D"/>
    <w:rsid w:val="001B22EB"/>
    <w:rsid w:val="001B4449"/>
    <w:rsid w:val="001C115A"/>
    <w:rsid w:val="001C1B66"/>
    <w:rsid w:val="001C3044"/>
    <w:rsid w:val="001C566A"/>
    <w:rsid w:val="001C5E5F"/>
    <w:rsid w:val="001C5FAA"/>
    <w:rsid w:val="001C70B6"/>
    <w:rsid w:val="001D1822"/>
    <w:rsid w:val="001D3FB2"/>
    <w:rsid w:val="001D5342"/>
    <w:rsid w:val="001D5E0D"/>
    <w:rsid w:val="001D6DDE"/>
    <w:rsid w:val="001E18D8"/>
    <w:rsid w:val="001E1D1A"/>
    <w:rsid w:val="001E4011"/>
    <w:rsid w:val="001E40A9"/>
    <w:rsid w:val="001F10F3"/>
    <w:rsid w:val="001F1376"/>
    <w:rsid w:val="001F1D92"/>
    <w:rsid w:val="001F2877"/>
    <w:rsid w:val="00200396"/>
    <w:rsid w:val="002003DC"/>
    <w:rsid w:val="00200C75"/>
    <w:rsid w:val="002023E5"/>
    <w:rsid w:val="002052E2"/>
    <w:rsid w:val="00205CC6"/>
    <w:rsid w:val="0020685E"/>
    <w:rsid w:val="00207674"/>
    <w:rsid w:val="00207983"/>
    <w:rsid w:val="002111D7"/>
    <w:rsid w:val="00211F3A"/>
    <w:rsid w:val="00217091"/>
    <w:rsid w:val="002253B2"/>
    <w:rsid w:val="00225614"/>
    <w:rsid w:val="00226702"/>
    <w:rsid w:val="00230B29"/>
    <w:rsid w:val="00233A9E"/>
    <w:rsid w:val="002361ED"/>
    <w:rsid w:val="00236CA2"/>
    <w:rsid w:val="00246A9E"/>
    <w:rsid w:val="00247100"/>
    <w:rsid w:val="00252C77"/>
    <w:rsid w:val="00255409"/>
    <w:rsid w:val="00256C9C"/>
    <w:rsid w:val="0026361E"/>
    <w:rsid w:val="002658E7"/>
    <w:rsid w:val="002668C8"/>
    <w:rsid w:val="00270327"/>
    <w:rsid w:val="0027065A"/>
    <w:rsid w:val="0027320F"/>
    <w:rsid w:val="00273CFA"/>
    <w:rsid w:val="00276320"/>
    <w:rsid w:val="00277CFB"/>
    <w:rsid w:val="00285F2F"/>
    <w:rsid w:val="00286813"/>
    <w:rsid w:val="00287EB1"/>
    <w:rsid w:val="002906C3"/>
    <w:rsid w:val="00291884"/>
    <w:rsid w:val="002931A1"/>
    <w:rsid w:val="002935A1"/>
    <w:rsid w:val="00293F37"/>
    <w:rsid w:val="00294931"/>
    <w:rsid w:val="00294F8C"/>
    <w:rsid w:val="00296CF8"/>
    <w:rsid w:val="00296D67"/>
    <w:rsid w:val="00297AF9"/>
    <w:rsid w:val="002A0361"/>
    <w:rsid w:val="002A1A98"/>
    <w:rsid w:val="002A242E"/>
    <w:rsid w:val="002A2EC9"/>
    <w:rsid w:val="002A2EFB"/>
    <w:rsid w:val="002A5391"/>
    <w:rsid w:val="002A64D5"/>
    <w:rsid w:val="002B080E"/>
    <w:rsid w:val="002B0F43"/>
    <w:rsid w:val="002B2304"/>
    <w:rsid w:val="002B282F"/>
    <w:rsid w:val="002B3DB2"/>
    <w:rsid w:val="002B4920"/>
    <w:rsid w:val="002B4D0D"/>
    <w:rsid w:val="002B4E3B"/>
    <w:rsid w:val="002B58CE"/>
    <w:rsid w:val="002B78DB"/>
    <w:rsid w:val="002C416A"/>
    <w:rsid w:val="002C47F1"/>
    <w:rsid w:val="002C6104"/>
    <w:rsid w:val="002D01D8"/>
    <w:rsid w:val="002D10CB"/>
    <w:rsid w:val="002D75DF"/>
    <w:rsid w:val="002D7F00"/>
    <w:rsid w:val="002E1075"/>
    <w:rsid w:val="002E1B4C"/>
    <w:rsid w:val="002E1D42"/>
    <w:rsid w:val="002E38AF"/>
    <w:rsid w:val="002E4C5E"/>
    <w:rsid w:val="002E604B"/>
    <w:rsid w:val="002E7624"/>
    <w:rsid w:val="002E773F"/>
    <w:rsid w:val="002F296C"/>
    <w:rsid w:val="002F2D45"/>
    <w:rsid w:val="002F36E3"/>
    <w:rsid w:val="002F4361"/>
    <w:rsid w:val="002F4911"/>
    <w:rsid w:val="002F60F1"/>
    <w:rsid w:val="002F7A6F"/>
    <w:rsid w:val="00300C11"/>
    <w:rsid w:val="0030141D"/>
    <w:rsid w:val="003042F3"/>
    <w:rsid w:val="0030709D"/>
    <w:rsid w:val="003105A8"/>
    <w:rsid w:val="00311CF4"/>
    <w:rsid w:val="00313077"/>
    <w:rsid w:val="0031347A"/>
    <w:rsid w:val="00314C1F"/>
    <w:rsid w:val="00316456"/>
    <w:rsid w:val="00317E1E"/>
    <w:rsid w:val="00321459"/>
    <w:rsid w:val="00321E2B"/>
    <w:rsid w:val="003239C8"/>
    <w:rsid w:val="00326B00"/>
    <w:rsid w:val="0033416D"/>
    <w:rsid w:val="0033592C"/>
    <w:rsid w:val="00337A97"/>
    <w:rsid w:val="00341A36"/>
    <w:rsid w:val="003430B6"/>
    <w:rsid w:val="0034368D"/>
    <w:rsid w:val="0034518D"/>
    <w:rsid w:val="0034650D"/>
    <w:rsid w:val="003469E4"/>
    <w:rsid w:val="00346EA6"/>
    <w:rsid w:val="003474BA"/>
    <w:rsid w:val="00347587"/>
    <w:rsid w:val="00347DCD"/>
    <w:rsid w:val="003539AD"/>
    <w:rsid w:val="00355A83"/>
    <w:rsid w:val="003562D4"/>
    <w:rsid w:val="003570EA"/>
    <w:rsid w:val="00357906"/>
    <w:rsid w:val="00360CC2"/>
    <w:rsid w:val="0036405C"/>
    <w:rsid w:val="00371FF5"/>
    <w:rsid w:val="00373BC1"/>
    <w:rsid w:val="00373DD4"/>
    <w:rsid w:val="00373F10"/>
    <w:rsid w:val="00374D27"/>
    <w:rsid w:val="00374D67"/>
    <w:rsid w:val="00375544"/>
    <w:rsid w:val="003760B0"/>
    <w:rsid w:val="00380F06"/>
    <w:rsid w:val="00381F49"/>
    <w:rsid w:val="0038366D"/>
    <w:rsid w:val="00384152"/>
    <w:rsid w:val="0038672D"/>
    <w:rsid w:val="00386E90"/>
    <w:rsid w:val="003907C8"/>
    <w:rsid w:val="0039196F"/>
    <w:rsid w:val="00392C34"/>
    <w:rsid w:val="00393E57"/>
    <w:rsid w:val="003959CE"/>
    <w:rsid w:val="00395A5C"/>
    <w:rsid w:val="00396710"/>
    <w:rsid w:val="00396C30"/>
    <w:rsid w:val="00396D68"/>
    <w:rsid w:val="00397347"/>
    <w:rsid w:val="003A77CF"/>
    <w:rsid w:val="003B0241"/>
    <w:rsid w:val="003B13EA"/>
    <w:rsid w:val="003B3396"/>
    <w:rsid w:val="003B3620"/>
    <w:rsid w:val="003B7183"/>
    <w:rsid w:val="003B7E9D"/>
    <w:rsid w:val="003C424F"/>
    <w:rsid w:val="003C44D5"/>
    <w:rsid w:val="003C528C"/>
    <w:rsid w:val="003C5669"/>
    <w:rsid w:val="003D4512"/>
    <w:rsid w:val="003D6447"/>
    <w:rsid w:val="003D6D08"/>
    <w:rsid w:val="003E0C27"/>
    <w:rsid w:val="003E38A4"/>
    <w:rsid w:val="003E39F3"/>
    <w:rsid w:val="003E4C6D"/>
    <w:rsid w:val="003E5FCC"/>
    <w:rsid w:val="003F0B38"/>
    <w:rsid w:val="003F11B6"/>
    <w:rsid w:val="003F34B6"/>
    <w:rsid w:val="003F425C"/>
    <w:rsid w:val="00400B40"/>
    <w:rsid w:val="0040367C"/>
    <w:rsid w:val="00404632"/>
    <w:rsid w:val="004071A9"/>
    <w:rsid w:val="00407253"/>
    <w:rsid w:val="00412F77"/>
    <w:rsid w:val="00415827"/>
    <w:rsid w:val="0041770F"/>
    <w:rsid w:val="004231C6"/>
    <w:rsid w:val="0042433E"/>
    <w:rsid w:val="00427B21"/>
    <w:rsid w:val="00427DC1"/>
    <w:rsid w:val="0043273D"/>
    <w:rsid w:val="00435663"/>
    <w:rsid w:val="00435A80"/>
    <w:rsid w:val="00435F02"/>
    <w:rsid w:val="00436608"/>
    <w:rsid w:val="0044054E"/>
    <w:rsid w:val="0044323E"/>
    <w:rsid w:val="004435BE"/>
    <w:rsid w:val="00446D5F"/>
    <w:rsid w:val="0045212E"/>
    <w:rsid w:val="00452C39"/>
    <w:rsid w:val="00455604"/>
    <w:rsid w:val="004629B5"/>
    <w:rsid w:val="004632BC"/>
    <w:rsid w:val="00463A07"/>
    <w:rsid w:val="004657CE"/>
    <w:rsid w:val="00466585"/>
    <w:rsid w:val="00467B83"/>
    <w:rsid w:val="00467BC7"/>
    <w:rsid w:val="00470177"/>
    <w:rsid w:val="00471452"/>
    <w:rsid w:val="00471767"/>
    <w:rsid w:val="00471F56"/>
    <w:rsid w:val="00473A09"/>
    <w:rsid w:val="00474B35"/>
    <w:rsid w:val="004752CC"/>
    <w:rsid w:val="00480708"/>
    <w:rsid w:val="00481460"/>
    <w:rsid w:val="0048217D"/>
    <w:rsid w:val="004843C3"/>
    <w:rsid w:val="00484A08"/>
    <w:rsid w:val="00485C40"/>
    <w:rsid w:val="00486D08"/>
    <w:rsid w:val="00490EB6"/>
    <w:rsid w:val="004927D9"/>
    <w:rsid w:val="00492853"/>
    <w:rsid w:val="00492A6F"/>
    <w:rsid w:val="004A1A13"/>
    <w:rsid w:val="004A1CE7"/>
    <w:rsid w:val="004A21F0"/>
    <w:rsid w:val="004A32BF"/>
    <w:rsid w:val="004A3C3D"/>
    <w:rsid w:val="004A4C9D"/>
    <w:rsid w:val="004A5F06"/>
    <w:rsid w:val="004B7B74"/>
    <w:rsid w:val="004B7BC7"/>
    <w:rsid w:val="004C34D5"/>
    <w:rsid w:val="004C65FF"/>
    <w:rsid w:val="004C67D2"/>
    <w:rsid w:val="004D1A02"/>
    <w:rsid w:val="004D2A28"/>
    <w:rsid w:val="004D3F1D"/>
    <w:rsid w:val="004D504C"/>
    <w:rsid w:val="004D74EB"/>
    <w:rsid w:val="004E2240"/>
    <w:rsid w:val="004E2FFF"/>
    <w:rsid w:val="004E47B5"/>
    <w:rsid w:val="004E4ABA"/>
    <w:rsid w:val="004E5CCC"/>
    <w:rsid w:val="004E63BF"/>
    <w:rsid w:val="004E6513"/>
    <w:rsid w:val="004E7CD8"/>
    <w:rsid w:val="004E7E7F"/>
    <w:rsid w:val="004F0D02"/>
    <w:rsid w:val="004F5C2F"/>
    <w:rsid w:val="004F5CC8"/>
    <w:rsid w:val="004F6A2E"/>
    <w:rsid w:val="005030C0"/>
    <w:rsid w:val="005037D1"/>
    <w:rsid w:val="00507A7C"/>
    <w:rsid w:val="00507A96"/>
    <w:rsid w:val="00507B22"/>
    <w:rsid w:val="00507EA8"/>
    <w:rsid w:val="005104F0"/>
    <w:rsid w:val="00510A2D"/>
    <w:rsid w:val="00510B85"/>
    <w:rsid w:val="00513E00"/>
    <w:rsid w:val="00515ECA"/>
    <w:rsid w:val="0051667F"/>
    <w:rsid w:val="00517564"/>
    <w:rsid w:val="005175C0"/>
    <w:rsid w:val="005206B4"/>
    <w:rsid w:val="00521667"/>
    <w:rsid w:val="005218F9"/>
    <w:rsid w:val="00521A16"/>
    <w:rsid w:val="0052277D"/>
    <w:rsid w:val="00525593"/>
    <w:rsid w:val="005269E4"/>
    <w:rsid w:val="00531561"/>
    <w:rsid w:val="0053165B"/>
    <w:rsid w:val="0053334F"/>
    <w:rsid w:val="00534977"/>
    <w:rsid w:val="00536B62"/>
    <w:rsid w:val="00537109"/>
    <w:rsid w:val="00537488"/>
    <w:rsid w:val="0053766D"/>
    <w:rsid w:val="00543986"/>
    <w:rsid w:val="00545CAE"/>
    <w:rsid w:val="00546E23"/>
    <w:rsid w:val="00547770"/>
    <w:rsid w:val="0055407F"/>
    <w:rsid w:val="005563DD"/>
    <w:rsid w:val="00557475"/>
    <w:rsid w:val="00561B3D"/>
    <w:rsid w:val="005648B1"/>
    <w:rsid w:val="00565CC0"/>
    <w:rsid w:val="00566A12"/>
    <w:rsid w:val="0056751F"/>
    <w:rsid w:val="00567816"/>
    <w:rsid w:val="00571A53"/>
    <w:rsid w:val="00571C52"/>
    <w:rsid w:val="00572B4F"/>
    <w:rsid w:val="005804C2"/>
    <w:rsid w:val="0058104A"/>
    <w:rsid w:val="00584962"/>
    <w:rsid w:val="00587CF2"/>
    <w:rsid w:val="00590C2E"/>
    <w:rsid w:val="0059307B"/>
    <w:rsid w:val="0059491A"/>
    <w:rsid w:val="0059542C"/>
    <w:rsid w:val="00595727"/>
    <w:rsid w:val="00596342"/>
    <w:rsid w:val="00596EAE"/>
    <w:rsid w:val="005A1689"/>
    <w:rsid w:val="005A1804"/>
    <w:rsid w:val="005A4EA2"/>
    <w:rsid w:val="005B0E2D"/>
    <w:rsid w:val="005B43DD"/>
    <w:rsid w:val="005B47A9"/>
    <w:rsid w:val="005B4D69"/>
    <w:rsid w:val="005B71D2"/>
    <w:rsid w:val="005C1EEE"/>
    <w:rsid w:val="005C31EB"/>
    <w:rsid w:val="005C6195"/>
    <w:rsid w:val="005C70BB"/>
    <w:rsid w:val="005D03EA"/>
    <w:rsid w:val="005D4F0C"/>
    <w:rsid w:val="005D60CE"/>
    <w:rsid w:val="005D7684"/>
    <w:rsid w:val="005E1F60"/>
    <w:rsid w:val="005E63C3"/>
    <w:rsid w:val="005F096E"/>
    <w:rsid w:val="005F182E"/>
    <w:rsid w:val="005F2290"/>
    <w:rsid w:val="005F29E3"/>
    <w:rsid w:val="005F3E24"/>
    <w:rsid w:val="005F498D"/>
    <w:rsid w:val="005F5971"/>
    <w:rsid w:val="005F7076"/>
    <w:rsid w:val="00600CFB"/>
    <w:rsid w:val="00605510"/>
    <w:rsid w:val="00607FF5"/>
    <w:rsid w:val="006125D5"/>
    <w:rsid w:val="00613E2B"/>
    <w:rsid w:val="00614148"/>
    <w:rsid w:val="006150A4"/>
    <w:rsid w:val="00616928"/>
    <w:rsid w:val="00620DDC"/>
    <w:rsid w:val="006217CA"/>
    <w:rsid w:val="00627321"/>
    <w:rsid w:val="00630A12"/>
    <w:rsid w:val="00631F14"/>
    <w:rsid w:val="00632630"/>
    <w:rsid w:val="00632DD8"/>
    <w:rsid w:val="0063339F"/>
    <w:rsid w:val="00634CD6"/>
    <w:rsid w:val="00635BFA"/>
    <w:rsid w:val="006372BC"/>
    <w:rsid w:val="0064091A"/>
    <w:rsid w:val="00640F4E"/>
    <w:rsid w:val="00651969"/>
    <w:rsid w:val="00653890"/>
    <w:rsid w:val="0065447B"/>
    <w:rsid w:val="00655AD8"/>
    <w:rsid w:val="00655BDC"/>
    <w:rsid w:val="00656717"/>
    <w:rsid w:val="006614A7"/>
    <w:rsid w:val="00661C09"/>
    <w:rsid w:val="006623CE"/>
    <w:rsid w:val="00662DB3"/>
    <w:rsid w:val="00665E54"/>
    <w:rsid w:val="00665F58"/>
    <w:rsid w:val="00667B48"/>
    <w:rsid w:val="00670FAC"/>
    <w:rsid w:val="00672283"/>
    <w:rsid w:val="00673966"/>
    <w:rsid w:val="00675D0F"/>
    <w:rsid w:val="00676E43"/>
    <w:rsid w:val="00676ED6"/>
    <w:rsid w:val="006815D1"/>
    <w:rsid w:val="006821B4"/>
    <w:rsid w:val="0068461D"/>
    <w:rsid w:val="00684BEC"/>
    <w:rsid w:val="00686092"/>
    <w:rsid w:val="00686530"/>
    <w:rsid w:val="00690AC9"/>
    <w:rsid w:val="00691234"/>
    <w:rsid w:val="00694A57"/>
    <w:rsid w:val="00696314"/>
    <w:rsid w:val="00696F78"/>
    <w:rsid w:val="006A0C9A"/>
    <w:rsid w:val="006A3BCB"/>
    <w:rsid w:val="006A3D90"/>
    <w:rsid w:val="006A421F"/>
    <w:rsid w:val="006A55E6"/>
    <w:rsid w:val="006A7914"/>
    <w:rsid w:val="006B0AA3"/>
    <w:rsid w:val="006B15C0"/>
    <w:rsid w:val="006B4DC4"/>
    <w:rsid w:val="006B5083"/>
    <w:rsid w:val="006C003D"/>
    <w:rsid w:val="006C0D95"/>
    <w:rsid w:val="006C2789"/>
    <w:rsid w:val="006C5A59"/>
    <w:rsid w:val="006C5D42"/>
    <w:rsid w:val="006C7638"/>
    <w:rsid w:val="006D1155"/>
    <w:rsid w:val="006D2414"/>
    <w:rsid w:val="006D3044"/>
    <w:rsid w:val="006D49EA"/>
    <w:rsid w:val="006D4AEB"/>
    <w:rsid w:val="006D5361"/>
    <w:rsid w:val="006D6811"/>
    <w:rsid w:val="006E348B"/>
    <w:rsid w:val="006E3BB8"/>
    <w:rsid w:val="006E4B65"/>
    <w:rsid w:val="006E5919"/>
    <w:rsid w:val="006E5B7D"/>
    <w:rsid w:val="006E652D"/>
    <w:rsid w:val="006E7046"/>
    <w:rsid w:val="006F1E7B"/>
    <w:rsid w:val="006F3D57"/>
    <w:rsid w:val="00702532"/>
    <w:rsid w:val="00702656"/>
    <w:rsid w:val="00706400"/>
    <w:rsid w:val="0070747E"/>
    <w:rsid w:val="007106B9"/>
    <w:rsid w:val="00711648"/>
    <w:rsid w:val="007116D4"/>
    <w:rsid w:val="00713F3B"/>
    <w:rsid w:val="00715796"/>
    <w:rsid w:val="00720E12"/>
    <w:rsid w:val="007221E8"/>
    <w:rsid w:val="0072228E"/>
    <w:rsid w:val="00724B6D"/>
    <w:rsid w:val="0072621F"/>
    <w:rsid w:val="007266CB"/>
    <w:rsid w:val="00726BE1"/>
    <w:rsid w:val="007300BF"/>
    <w:rsid w:val="007328E9"/>
    <w:rsid w:val="0073326F"/>
    <w:rsid w:val="0073333F"/>
    <w:rsid w:val="0073616A"/>
    <w:rsid w:val="0074096B"/>
    <w:rsid w:val="007430A4"/>
    <w:rsid w:val="00743805"/>
    <w:rsid w:val="00743DEA"/>
    <w:rsid w:val="00744711"/>
    <w:rsid w:val="00745693"/>
    <w:rsid w:val="0074772F"/>
    <w:rsid w:val="007477B6"/>
    <w:rsid w:val="007477C9"/>
    <w:rsid w:val="00750B8E"/>
    <w:rsid w:val="007549D7"/>
    <w:rsid w:val="00757BC8"/>
    <w:rsid w:val="00760445"/>
    <w:rsid w:val="00762A6D"/>
    <w:rsid w:val="00767217"/>
    <w:rsid w:val="0077535B"/>
    <w:rsid w:val="00775BEA"/>
    <w:rsid w:val="007770C6"/>
    <w:rsid w:val="00780468"/>
    <w:rsid w:val="007819A6"/>
    <w:rsid w:val="00782A98"/>
    <w:rsid w:val="007846CD"/>
    <w:rsid w:val="0078544B"/>
    <w:rsid w:val="00785F91"/>
    <w:rsid w:val="0078661A"/>
    <w:rsid w:val="007954A2"/>
    <w:rsid w:val="0079621B"/>
    <w:rsid w:val="007964A6"/>
    <w:rsid w:val="00797F94"/>
    <w:rsid w:val="007A0599"/>
    <w:rsid w:val="007A0AB1"/>
    <w:rsid w:val="007A0F0E"/>
    <w:rsid w:val="007A3EC4"/>
    <w:rsid w:val="007A4861"/>
    <w:rsid w:val="007A7D4F"/>
    <w:rsid w:val="007B1AD8"/>
    <w:rsid w:val="007B2629"/>
    <w:rsid w:val="007B2C3D"/>
    <w:rsid w:val="007B3799"/>
    <w:rsid w:val="007B58EF"/>
    <w:rsid w:val="007B59D3"/>
    <w:rsid w:val="007C053C"/>
    <w:rsid w:val="007C1E4B"/>
    <w:rsid w:val="007C3BFC"/>
    <w:rsid w:val="007C3DEA"/>
    <w:rsid w:val="007C4165"/>
    <w:rsid w:val="007C41F0"/>
    <w:rsid w:val="007C4342"/>
    <w:rsid w:val="007C5119"/>
    <w:rsid w:val="007D270B"/>
    <w:rsid w:val="007D304A"/>
    <w:rsid w:val="007D4715"/>
    <w:rsid w:val="007D51EA"/>
    <w:rsid w:val="007D759D"/>
    <w:rsid w:val="007E02A3"/>
    <w:rsid w:val="007E1000"/>
    <w:rsid w:val="007E1BA3"/>
    <w:rsid w:val="007E25D8"/>
    <w:rsid w:val="007E6717"/>
    <w:rsid w:val="007F003A"/>
    <w:rsid w:val="007F3C2C"/>
    <w:rsid w:val="007F4B7B"/>
    <w:rsid w:val="007F66C5"/>
    <w:rsid w:val="00800F44"/>
    <w:rsid w:val="00801A02"/>
    <w:rsid w:val="00802046"/>
    <w:rsid w:val="008029FC"/>
    <w:rsid w:val="00803A31"/>
    <w:rsid w:val="00805449"/>
    <w:rsid w:val="00805A80"/>
    <w:rsid w:val="0080724F"/>
    <w:rsid w:val="008076EB"/>
    <w:rsid w:val="00811BFC"/>
    <w:rsid w:val="00812F3D"/>
    <w:rsid w:val="0081343B"/>
    <w:rsid w:val="00813A6C"/>
    <w:rsid w:val="00816A76"/>
    <w:rsid w:val="00821886"/>
    <w:rsid w:val="00821ADB"/>
    <w:rsid w:val="00822A0D"/>
    <w:rsid w:val="008239B8"/>
    <w:rsid w:val="00826E6A"/>
    <w:rsid w:val="008273AC"/>
    <w:rsid w:val="00830585"/>
    <w:rsid w:val="00830BCF"/>
    <w:rsid w:val="008317E4"/>
    <w:rsid w:val="00832C6F"/>
    <w:rsid w:val="008348D0"/>
    <w:rsid w:val="0083698E"/>
    <w:rsid w:val="00836CD9"/>
    <w:rsid w:val="00836DEC"/>
    <w:rsid w:val="00837552"/>
    <w:rsid w:val="0083763F"/>
    <w:rsid w:val="00837D0B"/>
    <w:rsid w:val="00840EF2"/>
    <w:rsid w:val="0084238E"/>
    <w:rsid w:val="008446DA"/>
    <w:rsid w:val="00844780"/>
    <w:rsid w:val="00845D1D"/>
    <w:rsid w:val="008469DC"/>
    <w:rsid w:val="0085162E"/>
    <w:rsid w:val="00855339"/>
    <w:rsid w:val="00855DA1"/>
    <w:rsid w:val="0086007D"/>
    <w:rsid w:val="00861906"/>
    <w:rsid w:val="008636D3"/>
    <w:rsid w:val="008644FD"/>
    <w:rsid w:val="008647D3"/>
    <w:rsid w:val="00866217"/>
    <w:rsid w:val="00871746"/>
    <w:rsid w:val="008734F4"/>
    <w:rsid w:val="00875A4E"/>
    <w:rsid w:val="0087784C"/>
    <w:rsid w:val="00877CF0"/>
    <w:rsid w:val="00880997"/>
    <w:rsid w:val="00882DE3"/>
    <w:rsid w:val="0088415D"/>
    <w:rsid w:val="008868BC"/>
    <w:rsid w:val="00886C9B"/>
    <w:rsid w:val="00887437"/>
    <w:rsid w:val="00891341"/>
    <w:rsid w:val="00892685"/>
    <w:rsid w:val="00892F39"/>
    <w:rsid w:val="0089415B"/>
    <w:rsid w:val="0089445D"/>
    <w:rsid w:val="008959B8"/>
    <w:rsid w:val="008959D3"/>
    <w:rsid w:val="008972C6"/>
    <w:rsid w:val="008A50B1"/>
    <w:rsid w:val="008A7576"/>
    <w:rsid w:val="008B1646"/>
    <w:rsid w:val="008B2AC8"/>
    <w:rsid w:val="008B3D09"/>
    <w:rsid w:val="008B48D0"/>
    <w:rsid w:val="008C002F"/>
    <w:rsid w:val="008C12DC"/>
    <w:rsid w:val="008C30D9"/>
    <w:rsid w:val="008C384E"/>
    <w:rsid w:val="008C5B40"/>
    <w:rsid w:val="008C6517"/>
    <w:rsid w:val="008C77A0"/>
    <w:rsid w:val="008D28FF"/>
    <w:rsid w:val="008D46FC"/>
    <w:rsid w:val="008D5292"/>
    <w:rsid w:val="008D6FDA"/>
    <w:rsid w:val="008D77E7"/>
    <w:rsid w:val="008E0EA6"/>
    <w:rsid w:val="008E16C1"/>
    <w:rsid w:val="008E404B"/>
    <w:rsid w:val="008E48DA"/>
    <w:rsid w:val="008E7436"/>
    <w:rsid w:val="008F0C1C"/>
    <w:rsid w:val="008F313C"/>
    <w:rsid w:val="008F4759"/>
    <w:rsid w:val="008F48F3"/>
    <w:rsid w:val="008F5A4B"/>
    <w:rsid w:val="008F620E"/>
    <w:rsid w:val="00900D90"/>
    <w:rsid w:val="0090311E"/>
    <w:rsid w:val="009042F0"/>
    <w:rsid w:val="00906F71"/>
    <w:rsid w:val="0091102C"/>
    <w:rsid w:val="00911460"/>
    <w:rsid w:val="00914441"/>
    <w:rsid w:val="00914A84"/>
    <w:rsid w:val="00915B4F"/>
    <w:rsid w:val="00921A9A"/>
    <w:rsid w:val="00922CB3"/>
    <w:rsid w:val="00922F9E"/>
    <w:rsid w:val="0092639D"/>
    <w:rsid w:val="0093015E"/>
    <w:rsid w:val="009305D2"/>
    <w:rsid w:val="00933BEE"/>
    <w:rsid w:val="00935B4D"/>
    <w:rsid w:val="0093698C"/>
    <w:rsid w:val="009374EB"/>
    <w:rsid w:val="00944560"/>
    <w:rsid w:val="00945796"/>
    <w:rsid w:val="00946177"/>
    <w:rsid w:val="00946A23"/>
    <w:rsid w:val="00952313"/>
    <w:rsid w:val="00952646"/>
    <w:rsid w:val="00954D37"/>
    <w:rsid w:val="0095576B"/>
    <w:rsid w:val="00955EE0"/>
    <w:rsid w:val="009609C7"/>
    <w:rsid w:val="009626CF"/>
    <w:rsid w:val="0096661A"/>
    <w:rsid w:val="009670B0"/>
    <w:rsid w:val="00970B62"/>
    <w:rsid w:val="0097119F"/>
    <w:rsid w:val="00972C4C"/>
    <w:rsid w:val="00975869"/>
    <w:rsid w:val="009759D1"/>
    <w:rsid w:val="00981B75"/>
    <w:rsid w:val="00981D35"/>
    <w:rsid w:val="009821B3"/>
    <w:rsid w:val="0098420A"/>
    <w:rsid w:val="0098628C"/>
    <w:rsid w:val="00986FDC"/>
    <w:rsid w:val="009876C9"/>
    <w:rsid w:val="00987BC0"/>
    <w:rsid w:val="009903E3"/>
    <w:rsid w:val="00991C79"/>
    <w:rsid w:val="009922DD"/>
    <w:rsid w:val="009964D6"/>
    <w:rsid w:val="009969F3"/>
    <w:rsid w:val="00996FCF"/>
    <w:rsid w:val="009975A0"/>
    <w:rsid w:val="009A0389"/>
    <w:rsid w:val="009A1511"/>
    <w:rsid w:val="009A1875"/>
    <w:rsid w:val="009A4B9E"/>
    <w:rsid w:val="009A4C29"/>
    <w:rsid w:val="009A541F"/>
    <w:rsid w:val="009A5CC7"/>
    <w:rsid w:val="009A62E1"/>
    <w:rsid w:val="009A6D93"/>
    <w:rsid w:val="009B0472"/>
    <w:rsid w:val="009B3D05"/>
    <w:rsid w:val="009B4388"/>
    <w:rsid w:val="009B48A6"/>
    <w:rsid w:val="009B512D"/>
    <w:rsid w:val="009B7205"/>
    <w:rsid w:val="009C402B"/>
    <w:rsid w:val="009D2718"/>
    <w:rsid w:val="009D2903"/>
    <w:rsid w:val="009D308C"/>
    <w:rsid w:val="009D334C"/>
    <w:rsid w:val="009D38F5"/>
    <w:rsid w:val="009D62DC"/>
    <w:rsid w:val="009D76C7"/>
    <w:rsid w:val="009E113F"/>
    <w:rsid w:val="009E177F"/>
    <w:rsid w:val="009E65EA"/>
    <w:rsid w:val="009E6970"/>
    <w:rsid w:val="009F1F2D"/>
    <w:rsid w:val="009F596C"/>
    <w:rsid w:val="00A0008C"/>
    <w:rsid w:val="00A004A3"/>
    <w:rsid w:val="00A00F12"/>
    <w:rsid w:val="00A012CD"/>
    <w:rsid w:val="00A01D33"/>
    <w:rsid w:val="00A02733"/>
    <w:rsid w:val="00A04A7B"/>
    <w:rsid w:val="00A05659"/>
    <w:rsid w:val="00A06778"/>
    <w:rsid w:val="00A10287"/>
    <w:rsid w:val="00A1148C"/>
    <w:rsid w:val="00A1552F"/>
    <w:rsid w:val="00A15581"/>
    <w:rsid w:val="00A2032E"/>
    <w:rsid w:val="00A216E8"/>
    <w:rsid w:val="00A2383B"/>
    <w:rsid w:val="00A243A3"/>
    <w:rsid w:val="00A2686B"/>
    <w:rsid w:val="00A26DB7"/>
    <w:rsid w:val="00A276B7"/>
    <w:rsid w:val="00A30D8B"/>
    <w:rsid w:val="00A3425D"/>
    <w:rsid w:val="00A377EF"/>
    <w:rsid w:val="00A41A26"/>
    <w:rsid w:val="00A43817"/>
    <w:rsid w:val="00A454D4"/>
    <w:rsid w:val="00A54965"/>
    <w:rsid w:val="00A56F2B"/>
    <w:rsid w:val="00A60098"/>
    <w:rsid w:val="00A61413"/>
    <w:rsid w:val="00A637C6"/>
    <w:rsid w:val="00A63C87"/>
    <w:rsid w:val="00A661B4"/>
    <w:rsid w:val="00A70355"/>
    <w:rsid w:val="00A716D4"/>
    <w:rsid w:val="00A71F24"/>
    <w:rsid w:val="00A73A68"/>
    <w:rsid w:val="00A748A8"/>
    <w:rsid w:val="00A81B11"/>
    <w:rsid w:val="00A81CCD"/>
    <w:rsid w:val="00A84C42"/>
    <w:rsid w:val="00A860A1"/>
    <w:rsid w:val="00A86418"/>
    <w:rsid w:val="00A86838"/>
    <w:rsid w:val="00A86EB3"/>
    <w:rsid w:val="00A870DB"/>
    <w:rsid w:val="00A907F8"/>
    <w:rsid w:val="00A943C1"/>
    <w:rsid w:val="00A96329"/>
    <w:rsid w:val="00A9678F"/>
    <w:rsid w:val="00A971EB"/>
    <w:rsid w:val="00A9743A"/>
    <w:rsid w:val="00A97D62"/>
    <w:rsid w:val="00AA5D86"/>
    <w:rsid w:val="00AA5EAF"/>
    <w:rsid w:val="00AB0DA4"/>
    <w:rsid w:val="00AB4CDB"/>
    <w:rsid w:val="00AB51B7"/>
    <w:rsid w:val="00AC06B7"/>
    <w:rsid w:val="00AC2F64"/>
    <w:rsid w:val="00AC5B5B"/>
    <w:rsid w:val="00AD0DFA"/>
    <w:rsid w:val="00AD17FC"/>
    <w:rsid w:val="00AD3A3B"/>
    <w:rsid w:val="00AD55F2"/>
    <w:rsid w:val="00AF3786"/>
    <w:rsid w:val="00AF4E77"/>
    <w:rsid w:val="00AF73FA"/>
    <w:rsid w:val="00B01F79"/>
    <w:rsid w:val="00B025F5"/>
    <w:rsid w:val="00B03953"/>
    <w:rsid w:val="00B073D7"/>
    <w:rsid w:val="00B1144C"/>
    <w:rsid w:val="00B139A3"/>
    <w:rsid w:val="00B13AF0"/>
    <w:rsid w:val="00B13C0A"/>
    <w:rsid w:val="00B14A75"/>
    <w:rsid w:val="00B14FEA"/>
    <w:rsid w:val="00B16263"/>
    <w:rsid w:val="00B213CD"/>
    <w:rsid w:val="00B21408"/>
    <w:rsid w:val="00B24479"/>
    <w:rsid w:val="00B27997"/>
    <w:rsid w:val="00B33DCD"/>
    <w:rsid w:val="00B37BF1"/>
    <w:rsid w:val="00B40D3F"/>
    <w:rsid w:val="00B4191F"/>
    <w:rsid w:val="00B4680D"/>
    <w:rsid w:val="00B46FB7"/>
    <w:rsid w:val="00B503DE"/>
    <w:rsid w:val="00B529A9"/>
    <w:rsid w:val="00B536B6"/>
    <w:rsid w:val="00B550DE"/>
    <w:rsid w:val="00B560D8"/>
    <w:rsid w:val="00B60D39"/>
    <w:rsid w:val="00B620D1"/>
    <w:rsid w:val="00B627AD"/>
    <w:rsid w:val="00B66FCC"/>
    <w:rsid w:val="00B70F7D"/>
    <w:rsid w:val="00B72E1A"/>
    <w:rsid w:val="00B73533"/>
    <w:rsid w:val="00B75D4A"/>
    <w:rsid w:val="00B82ADC"/>
    <w:rsid w:val="00B83939"/>
    <w:rsid w:val="00B92739"/>
    <w:rsid w:val="00B92CCC"/>
    <w:rsid w:val="00B936F0"/>
    <w:rsid w:val="00B93D40"/>
    <w:rsid w:val="00B948B0"/>
    <w:rsid w:val="00B96BF7"/>
    <w:rsid w:val="00B96F0A"/>
    <w:rsid w:val="00B978AD"/>
    <w:rsid w:val="00BA03E4"/>
    <w:rsid w:val="00BA14C9"/>
    <w:rsid w:val="00BA1D15"/>
    <w:rsid w:val="00BA1D80"/>
    <w:rsid w:val="00BA2507"/>
    <w:rsid w:val="00BA37F3"/>
    <w:rsid w:val="00BA6BA8"/>
    <w:rsid w:val="00BA7869"/>
    <w:rsid w:val="00BB0399"/>
    <w:rsid w:val="00BB29B4"/>
    <w:rsid w:val="00BB51D9"/>
    <w:rsid w:val="00BB6AB5"/>
    <w:rsid w:val="00BB6FCF"/>
    <w:rsid w:val="00BC238A"/>
    <w:rsid w:val="00BC3831"/>
    <w:rsid w:val="00BC5840"/>
    <w:rsid w:val="00BC59D0"/>
    <w:rsid w:val="00BD001E"/>
    <w:rsid w:val="00BD0B7A"/>
    <w:rsid w:val="00BD2116"/>
    <w:rsid w:val="00BD6EF0"/>
    <w:rsid w:val="00BD7949"/>
    <w:rsid w:val="00BE1264"/>
    <w:rsid w:val="00BE3027"/>
    <w:rsid w:val="00BE47E8"/>
    <w:rsid w:val="00BF02B5"/>
    <w:rsid w:val="00BF0C3A"/>
    <w:rsid w:val="00BF19B2"/>
    <w:rsid w:val="00BF4D11"/>
    <w:rsid w:val="00BF5790"/>
    <w:rsid w:val="00BF77C8"/>
    <w:rsid w:val="00BF7EBD"/>
    <w:rsid w:val="00BF7F5A"/>
    <w:rsid w:val="00C00806"/>
    <w:rsid w:val="00C02B95"/>
    <w:rsid w:val="00C06209"/>
    <w:rsid w:val="00C071C4"/>
    <w:rsid w:val="00C12C0B"/>
    <w:rsid w:val="00C13AF8"/>
    <w:rsid w:val="00C145CA"/>
    <w:rsid w:val="00C15FC4"/>
    <w:rsid w:val="00C17C22"/>
    <w:rsid w:val="00C21A9D"/>
    <w:rsid w:val="00C21B47"/>
    <w:rsid w:val="00C272D5"/>
    <w:rsid w:val="00C27752"/>
    <w:rsid w:val="00C278EA"/>
    <w:rsid w:val="00C2792E"/>
    <w:rsid w:val="00C31FB8"/>
    <w:rsid w:val="00C33F8A"/>
    <w:rsid w:val="00C371C2"/>
    <w:rsid w:val="00C37DFF"/>
    <w:rsid w:val="00C37E94"/>
    <w:rsid w:val="00C41827"/>
    <w:rsid w:val="00C41C46"/>
    <w:rsid w:val="00C423B7"/>
    <w:rsid w:val="00C439BD"/>
    <w:rsid w:val="00C476DF"/>
    <w:rsid w:val="00C47D29"/>
    <w:rsid w:val="00C5002F"/>
    <w:rsid w:val="00C51468"/>
    <w:rsid w:val="00C51C49"/>
    <w:rsid w:val="00C53DCD"/>
    <w:rsid w:val="00C548D7"/>
    <w:rsid w:val="00C563DB"/>
    <w:rsid w:val="00C564EA"/>
    <w:rsid w:val="00C5731E"/>
    <w:rsid w:val="00C60C76"/>
    <w:rsid w:val="00C60F86"/>
    <w:rsid w:val="00C6167F"/>
    <w:rsid w:val="00C64668"/>
    <w:rsid w:val="00C675B9"/>
    <w:rsid w:val="00C70065"/>
    <w:rsid w:val="00C70FBF"/>
    <w:rsid w:val="00C71BB2"/>
    <w:rsid w:val="00C74969"/>
    <w:rsid w:val="00C75805"/>
    <w:rsid w:val="00C7656E"/>
    <w:rsid w:val="00C76A3A"/>
    <w:rsid w:val="00C76E0E"/>
    <w:rsid w:val="00C771E7"/>
    <w:rsid w:val="00C777F0"/>
    <w:rsid w:val="00C77C3E"/>
    <w:rsid w:val="00C8243A"/>
    <w:rsid w:val="00C83E5F"/>
    <w:rsid w:val="00C846E7"/>
    <w:rsid w:val="00C849AA"/>
    <w:rsid w:val="00C90557"/>
    <w:rsid w:val="00C9104D"/>
    <w:rsid w:val="00C91458"/>
    <w:rsid w:val="00C9300A"/>
    <w:rsid w:val="00C94F08"/>
    <w:rsid w:val="00C95780"/>
    <w:rsid w:val="00C967CE"/>
    <w:rsid w:val="00C974C6"/>
    <w:rsid w:val="00CA1F1F"/>
    <w:rsid w:val="00CA3D74"/>
    <w:rsid w:val="00CA536C"/>
    <w:rsid w:val="00CA58D8"/>
    <w:rsid w:val="00CA5EAE"/>
    <w:rsid w:val="00CA68C9"/>
    <w:rsid w:val="00CB130B"/>
    <w:rsid w:val="00CB1DC5"/>
    <w:rsid w:val="00CB2707"/>
    <w:rsid w:val="00CB65F9"/>
    <w:rsid w:val="00CC0989"/>
    <w:rsid w:val="00CC0BAC"/>
    <w:rsid w:val="00CC1125"/>
    <w:rsid w:val="00CC22B8"/>
    <w:rsid w:val="00CC6347"/>
    <w:rsid w:val="00CC6867"/>
    <w:rsid w:val="00CC7782"/>
    <w:rsid w:val="00CC7A17"/>
    <w:rsid w:val="00CD109F"/>
    <w:rsid w:val="00CD4D0C"/>
    <w:rsid w:val="00CD7165"/>
    <w:rsid w:val="00CE07E2"/>
    <w:rsid w:val="00CE094B"/>
    <w:rsid w:val="00CE10FA"/>
    <w:rsid w:val="00CE16C9"/>
    <w:rsid w:val="00CE1816"/>
    <w:rsid w:val="00CE1913"/>
    <w:rsid w:val="00CE3571"/>
    <w:rsid w:val="00CE48B5"/>
    <w:rsid w:val="00CE5853"/>
    <w:rsid w:val="00CE6892"/>
    <w:rsid w:val="00CE6BFF"/>
    <w:rsid w:val="00CF0516"/>
    <w:rsid w:val="00CF0E00"/>
    <w:rsid w:val="00CF1100"/>
    <w:rsid w:val="00CF1B34"/>
    <w:rsid w:val="00CF1BCD"/>
    <w:rsid w:val="00CF1C59"/>
    <w:rsid w:val="00CF1F12"/>
    <w:rsid w:val="00CF3E2E"/>
    <w:rsid w:val="00CF4C91"/>
    <w:rsid w:val="00CF6041"/>
    <w:rsid w:val="00D00B57"/>
    <w:rsid w:val="00D027D3"/>
    <w:rsid w:val="00D04A8C"/>
    <w:rsid w:val="00D069BE"/>
    <w:rsid w:val="00D07197"/>
    <w:rsid w:val="00D072DA"/>
    <w:rsid w:val="00D07A49"/>
    <w:rsid w:val="00D07A57"/>
    <w:rsid w:val="00D11784"/>
    <w:rsid w:val="00D137DA"/>
    <w:rsid w:val="00D15CCF"/>
    <w:rsid w:val="00D17525"/>
    <w:rsid w:val="00D215BC"/>
    <w:rsid w:val="00D25966"/>
    <w:rsid w:val="00D275FA"/>
    <w:rsid w:val="00D30C59"/>
    <w:rsid w:val="00D33007"/>
    <w:rsid w:val="00D33D55"/>
    <w:rsid w:val="00D34099"/>
    <w:rsid w:val="00D3640D"/>
    <w:rsid w:val="00D3754B"/>
    <w:rsid w:val="00D4173D"/>
    <w:rsid w:val="00D41A3D"/>
    <w:rsid w:val="00D45A90"/>
    <w:rsid w:val="00D46D37"/>
    <w:rsid w:val="00D47BD9"/>
    <w:rsid w:val="00D524BF"/>
    <w:rsid w:val="00D52AE8"/>
    <w:rsid w:val="00D53E2C"/>
    <w:rsid w:val="00D56DB6"/>
    <w:rsid w:val="00D5782C"/>
    <w:rsid w:val="00D62BC6"/>
    <w:rsid w:val="00D65922"/>
    <w:rsid w:val="00D65B85"/>
    <w:rsid w:val="00D70805"/>
    <w:rsid w:val="00D723B2"/>
    <w:rsid w:val="00D74404"/>
    <w:rsid w:val="00D74BB3"/>
    <w:rsid w:val="00D77667"/>
    <w:rsid w:val="00D805D4"/>
    <w:rsid w:val="00D80B80"/>
    <w:rsid w:val="00D81468"/>
    <w:rsid w:val="00D81903"/>
    <w:rsid w:val="00D844D2"/>
    <w:rsid w:val="00D84CB6"/>
    <w:rsid w:val="00D8546F"/>
    <w:rsid w:val="00D91274"/>
    <w:rsid w:val="00D927A6"/>
    <w:rsid w:val="00D9285D"/>
    <w:rsid w:val="00D949B8"/>
    <w:rsid w:val="00D9613B"/>
    <w:rsid w:val="00DA1192"/>
    <w:rsid w:val="00DA13F6"/>
    <w:rsid w:val="00DA259D"/>
    <w:rsid w:val="00DA2F31"/>
    <w:rsid w:val="00DA45C2"/>
    <w:rsid w:val="00DA5419"/>
    <w:rsid w:val="00DA5547"/>
    <w:rsid w:val="00DA5C2F"/>
    <w:rsid w:val="00DA6BD6"/>
    <w:rsid w:val="00DA779C"/>
    <w:rsid w:val="00DB2037"/>
    <w:rsid w:val="00DB5F0F"/>
    <w:rsid w:val="00DB6FE5"/>
    <w:rsid w:val="00DC16B7"/>
    <w:rsid w:val="00DC1928"/>
    <w:rsid w:val="00DC4881"/>
    <w:rsid w:val="00DC506D"/>
    <w:rsid w:val="00DC60C5"/>
    <w:rsid w:val="00DD0C88"/>
    <w:rsid w:val="00DD2800"/>
    <w:rsid w:val="00DD3632"/>
    <w:rsid w:val="00DD5383"/>
    <w:rsid w:val="00DD777C"/>
    <w:rsid w:val="00DD79B7"/>
    <w:rsid w:val="00DD7DF2"/>
    <w:rsid w:val="00DE2506"/>
    <w:rsid w:val="00DE2DF6"/>
    <w:rsid w:val="00DE34EA"/>
    <w:rsid w:val="00DF21A4"/>
    <w:rsid w:val="00DF249D"/>
    <w:rsid w:val="00DF590A"/>
    <w:rsid w:val="00DF6691"/>
    <w:rsid w:val="00DF7D32"/>
    <w:rsid w:val="00E007F7"/>
    <w:rsid w:val="00E01C63"/>
    <w:rsid w:val="00E035DC"/>
    <w:rsid w:val="00E041A8"/>
    <w:rsid w:val="00E04563"/>
    <w:rsid w:val="00E05503"/>
    <w:rsid w:val="00E05A21"/>
    <w:rsid w:val="00E05E42"/>
    <w:rsid w:val="00E11B77"/>
    <w:rsid w:val="00E12063"/>
    <w:rsid w:val="00E123D5"/>
    <w:rsid w:val="00E126D1"/>
    <w:rsid w:val="00E165DD"/>
    <w:rsid w:val="00E23042"/>
    <w:rsid w:val="00E25AEA"/>
    <w:rsid w:val="00E25BBD"/>
    <w:rsid w:val="00E27E77"/>
    <w:rsid w:val="00E31BDA"/>
    <w:rsid w:val="00E32092"/>
    <w:rsid w:val="00E348E8"/>
    <w:rsid w:val="00E35068"/>
    <w:rsid w:val="00E35126"/>
    <w:rsid w:val="00E36A81"/>
    <w:rsid w:val="00E40BF4"/>
    <w:rsid w:val="00E426E1"/>
    <w:rsid w:val="00E4492C"/>
    <w:rsid w:val="00E47477"/>
    <w:rsid w:val="00E568E1"/>
    <w:rsid w:val="00E60FD0"/>
    <w:rsid w:val="00E61E74"/>
    <w:rsid w:val="00E65915"/>
    <w:rsid w:val="00E7086F"/>
    <w:rsid w:val="00E724C5"/>
    <w:rsid w:val="00E7326E"/>
    <w:rsid w:val="00E73E84"/>
    <w:rsid w:val="00E74C66"/>
    <w:rsid w:val="00E77103"/>
    <w:rsid w:val="00E77457"/>
    <w:rsid w:val="00E801AB"/>
    <w:rsid w:val="00E807D4"/>
    <w:rsid w:val="00E813B1"/>
    <w:rsid w:val="00E836F7"/>
    <w:rsid w:val="00E84298"/>
    <w:rsid w:val="00E855CF"/>
    <w:rsid w:val="00E908A3"/>
    <w:rsid w:val="00E9146C"/>
    <w:rsid w:val="00E934F1"/>
    <w:rsid w:val="00E936F5"/>
    <w:rsid w:val="00E9552B"/>
    <w:rsid w:val="00E96F40"/>
    <w:rsid w:val="00E9736F"/>
    <w:rsid w:val="00EA1013"/>
    <w:rsid w:val="00EA30F1"/>
    <w:rsid w:val="00EA4712"/>
    <w:rsid w:val="00EB24C8"/>
    <w:rsid w:val="00EB328A"/>
    <w:rsid w:val="00EB352F"/>
    <w:rsid w:val="00EB6CFF"/>
    <w:rsid w:val="00EC06D0"/>
    <w:rsid w:val="00EC1FFE"/>
    <w:rsid w:val="00EC41F6"/>
    <w:rsid w:val="00EC54C2"/>
    <w:rsid w:val="00EC6B22"/>
    <w:rsid w:val="00EC7B91"/>
    <w:rsid w:val="00ED0F05"/>
    <w:rsid w:val="00ED2801"/>
    <w:rsid w:val="00ED5C3F"/>
    <w:rsid w:val="00ED61A1"/>
    <w:rsid w:val="00ED63EF"/>
    <w:rsid w:val="00ED6EB9"/>
    <w:rsid w:val="00EE2554"/>
    <w:rsid w:val="00EE596E"/>
    <w:rsid w:val="00EE7E1D"/>
    <w:rsid w:val="00EF022F"/>
    <w:rsid w:val="00EF054A"/>
    <w:rsid w:val="00EF1434"/>
    <w:rsid w:val="00EF52DC"/>
    <w:rsid w:val="00EF5CA2"/>
    <w:rsid w:val="00EF72DC"/>
    <w:rsid w:val="00EF7670"/>
    <w:rsid w:val="00F000D2"/>
    <w:rsid w:val="00F01FFB"/>
    <w:rsid w:val="00F0785F"/>
    <w:rsid w:val="00F101AE"/>
    <w:rsid w:val="00F12385"/>
    <w:rsid w:val="00F13620"/>
    <w:rsid w:val="00F16EDD"/>
    <w:rsid w:val="00F21B26"/>
    <w:rsid w:val="00F248BD"/>
    <w:rsid w:val="00F263E6"/>
    <w:rsid w:val="00F26803"/>
    <w:rsid w:val="00F27E7B"/>
    <w:rsid w:val="00F27ED4"/>
    <w:rsid w:val="00F32E2C"/>
    <w:rsid w:val="00F33839"/>
    <w:rsid w:val="00F33BCF"/>
    <w:rsid w:val="00F34779"/>
    <w:rsid w:val="00F34AF1"/>
    <w:rsid w:val="00F34CF4"/>
    <w:rsid w:val="00F375DE"/>
    <w:rsid w:val="00F377A1"/>
    <w:rsid w:val="00F37F95"/>
    <w:rsid w:val="00F42207"/>
    <w:rsid w:val="00F429D4"/>
    <w:rsid w:val="00F43A60"/>
    <w:rsid w:val="00F44749"/>
    <w:rsid w:val="00F44D01"/>
    <w:rsid w:val="00F45263"/>
    <w:rsid w:val="00F46B56"/>
    <w:rsid w:val="00F473E7"/>
    <w:rsid w:val="00F50223"/>
    <w:rsid w:val="00F52F11"/>
    <w:rsid w:val="00F5325D"/>
    <w:rsid w:val="00F617D4"/>
    <w:rsid w:val="00F626BA"/>
    <w:rsid w:val="00F66B27"/>
    <w:rsid w:val="00F707D0"/>
    <w:rsid w:val="00F7437B"/>
    <w:rsid w:val="00F7529B"/>
    <w:rsid w:val="00F75E9B"/>
    <w:rsid w:val="00F7734D"/>
    <w:rsid w:val="00F811C8"/>
    <w:rsid w:val="00F814EF"/>
    <w:rsid w:val="00F83C5E"/>
    <w:rsid w:val="00F86873"/>
    <w:rsid w:val="00F879F6"/>
    <w:rsid w:val="00F92225"/>
    <w:rsid w:val="00F93392"/>
    <w:rsid w:val="00F9372A"/>
    <w:rsid w:val="00FA1945"/>
    <w:rsid w:val="00FA36B2"/>
    <w:rsid w:val="00FA4BAB"/>
    <w:rsid w:val="00FA7E9F"/>
    <w:rsid w:val="00FB08CF"/>
    <w:rsid w:val="00FB2A0F"/>
    <w:rsid w:val="00FB399E"/>
    <w:rsid w:val="00FB3F28"/>
    <w:rsid w:val="00FB458E"/>
    <w:rsid w:val="00FC4B0C"/>
    <w:rsid w:val="00FD2DB4"/>
    <w:rsid w:val="00FD343D"/>
    <w:rsid w:val="00FD451C"/>
    <w:rsid w:val="00FD6BD0"/>
    <w:rsid w:val="00FE3798"/>
    <w:rsid w:val="00FE3B9B"/>
    <w:rsid w:val="00FE3DC8"/>
    <w:rsid w:val="00FE579B"/>
    <w:rsid w:val="00FE5E22"/>
    <w:rsid w:val="00FE647D"/>
    <w:rsid w:val="00FE7C87"/>
    <w:rsid w:val="00FF1667"/>
    <w:rsid w:val="00FF489E"/>
    <w:rsid w:val="00FF542A"/>
    <w:rsid w:val="00FF545A"/>
    <w:rsid w:val="00FF6107"/>
    <w:rsid w:val="00FF75B1"/>
  </w:rsids>
  <m:mathPr>
    <m:mathFont m:val="Cambria Math"/>
    <m:brkBin m:val="before"/>
    <m:brkBinSub m:val="--"/>
    <m:smallFrac m:val="0"/>
    <m:dispDef/>
    <m:lMargin m:val="0"/>
    <m:rMargin m:val="0"/>
    <m:defJc m:val="centerGroup"/>
    <m:wrapIndent m:val="1440"/>
    <m:intLim m:val="subSup"/>
    <m:naryLim m:val="undOvr"/>
  </m:mathPr>
  <w:themeFontLang w:val="en-CA"/>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50"/>
    <o:shapelayout v:ext="edit">
      <o:idmap v:ext="edit" data="2"/>
    </o:shapelayout>
  </w:shapeDefaults>
  <w:decimalSymbol w:val="."/>
  <w:listSeparator w:val=","/>
  <w14:docId w14:val="0F2E8869"/>
  <w14:defaultImageDpi w14:val="32767"/>
  <w15:docId w15:val="{86E0DE1F-8068-46E5-BC92-4BC057358F2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ru-RU" w:eastAsia="en-CA" w:bidi="ar-SA"/>
      </w:rPr>
    </w:rPrDefault>
    <w:pPrDefault>
      <w:pPr>
        <w:spacing w:before="120" w:line="380" w:lineRule="atLeast"/>
        <w:ind w:right="62"/>
        <w:jc w:val="both"/>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EB328A"/>
  </w:style>
  <w:style w:type="paragraph" w:styleId="Heading1">
    <w:name w:val="heading 1"/>
    <w:basedOn w:val="Normal"/>
    <w:next w:val="Normal"/>
    <w:link w:val="Heading1Char"/>
    <w:uiPriority w:val="9"/>
    <w:qFormat/>
    <w:rsid w:val="00E77103"/>
    <w:pPr>
      <w:pageBreakBefore/>
      <w:widowControl w:val="0"/>
      <w:tabs>
        <w:tab w:val="right" w:pos="-2900"/>
        <w:tab w:val="left" w:pos="700"/>
      </w:tabs>
      <w:spacing w:before="240" w:after="240"/>
      <w:jc w:val="center"/>
      <w:outlineLvl w:val="0"/>
    </w:pPr>
    <w:rPr>
      <w:b/>
      <w:smallCaps/>
      <w:sz w:val="28"/>
      <w:szCs w:val="24"/>
    </w:rPr>
  </w:style>
  <w:style w:type="paragraph" w:styleId="Heading2">
    <w:name w:val="heading 2"/>
    <w:basedOn w:val="Normal"/>
    <w:next w:val="Normal"/>
    <w:link w:val="Heading2Char"/>
    <w:uiPriority w:val="9"/>
    <w:unhideWhenUsed/>
    <w:qFormat/>
    <w:pPr>
      <w:keepNext/>
      <w:spacing w:before="240" w:after="120"/>
      <w:outlineLvl w:val="1"/>
    </w:pPr>
    <w:rPr>
      <w:b/>
      <w:sz w:val="28"/>
      <w:szCs w:val="28"/>
    </w:rPr>
  </w:style>
  <w:style w:type="paragraph" w:styleId="Heading3">
    <w:name w:val="heading 3"/>
    <w:basedOn w:val="Normal"/>
    <w:next w:val="Normal"/>
    <w:link w:val="Heading3Char"/>
    <w:uiPriority w:val="9"/>
    <w:unhideWhenUsed/>
    <w:qFormat/>
    <w:pPr>
      <w:keepNext/>
      <w:spacing w:before="160" w:after="120"/>
      <w:outlineLvl w:val="2"/>
    </w:pPr>
    <w:rPr>
      <w:b/>
    </w:rPr>
  </w:style>
  <w:style w:type="paragraph" w:styleId="Heading4">
    <w:name w:val="heading 4"/>
    <w:basedOn w:val="Normal"/>
    <w:next w:val="Normal"/>
    <w:uiPriority w:val="9"/>
    <w:semiHidden/>
    <w:unhideWhenUsed/>
    <w:qFormat/>
    <w:pPr>
      <w:keepNext/>
      <w:tabs>
        <w:tab w:val="right" w:pos="-2800"/>
      </w:tabs>
      <w:spacing w:before="240" w:after="60"/>
      <w:outlineLvl w:val="3"/>
    </w:pPr>
    <w:rPr>
      <w:b/>
    </w:rPr>
  </w:style>
  <w:style w:type="paragraph" w:styleId="Heading5">
    <w:name w:val="heading 5"/>
    <w:basedOn w:val="Normal"/>
    <w:next w:val="Normal"/>
    <w:uiPriority w:val="9"/>
    <w:semiHidden/>
    <w:unhideWhenUsed/>
    <w:qFormat/>
    <w:pPr>
      <w:spacing w:before="240" w:after="60"/>
      <w:outlineLvl w:val="4"/>
    </w:pPr>
    <w:rPr>
      <w:b/>
    </w:rPr>
  </w:style>
  <w:style w:type="paragraph" w:styleId="Heading6">
    <w:name w:val="heading 6"/>
    <w:basedOn w:val="Normal"/>
    <w:next w:val="Normal"/>
    <w:uiPriority w:val="9"/>
    <w:semiHidden/>
    <w:unhideWhenUsed/>
    <w:qFormat/>
    <w:pPr>
      <w:spacing w:before="240" w:after="60"/>
      <w:outlineLvl w:val="5"/>
    </w:pPr>
    <w:rPr>
      <w:i/>
      <w:sz w:val="18"/>
      <w:szCs w:val="1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spacing w:before="240" w:after="60"/>
      <w:jc w:val="center"/>
    </w:pPr>
    <w:rPr>
      <w:b/>
      <w:sz w:val="24"/>
      <w:szCs w:val="24"/>
    </w:rPr>
  </w:style>
  <w:style w:type="paragraph" w:styleId="Subtitle">
    <w:name w:val="Subtitle"/>
    <w:basedOn w:val="Normal"/>
    <w:next w:val="Normal"/>
    <w:uiPriority w:val="11"/>
    <w:qFormat/>
    <w:pPr>
      <w:spacing w:after="60"/>
      <w:jc w:val="center"/>
    </w:pPr>
  </w:style>
  <w:style w:type="table" w:customStyle="1" w:styleId="2">
    <w:name w:val="2"/>
    <w:basedOn w:val="TableNormal"/>
    <w:tblPr>
      <w:tblStyleRowBandSize w:val="1"/>
      <w:tblStyleColBandSize w:val="1"/>
    </w:tblPr>
  </w:style>
  <w:style w:type="table" w:customStyle="1" w:styleId="1">
    <w:name w:val="1"/>
    <w:basedOn w:val="TableNormal"/>
    <w:tblPr>
      <w:tblStyleRowBandSize w:val="1"/>
      <w:tblStyleColBandSize w:val="1"/>
    </w:tblPr>
  </w:style>
  <w:style w:type="paragraph" w:styleId="Header">
    <w:name w:val="header"/>
    <w:basedOn w:val="Normal"/>
    <w:link w:val="HeaderChar"/>
    <w:uiPriority w:val="99"/>
    <w:unhideWhenUsed/>
    <w:rsid w:val="008C384E"/>
    <w:pPr>
      <w:tabs>
        <w:tab w:val="center" w:pos="4680"/>
        <w:tab w:val="right" w:pos="9360"/>
      </w:tabs>
    </w:pPr>
  </w:style>
  <w:style w:type="character" w:customStyle="1" w:styleId="HeaderChar">
    <w:name w:val="Header Char"/>
    <w:basedOn w:val="DefaultParagraphFont"/>
    <w:link w:val="Header"/>
    <w:uiPriority w:val="99"/>
    <w:rsid w:val="008C384E"/>
  </w:style>
  <w:style w:type="paragraph" w:styleId="ListParagraph">
    <w:name w:val="List Paragraph"/>
    <w:basedOn w:val="Normal"/>
    <w:uiPriority w:val="34"/>
    <w:qFormat/>
    <w:rsid w:val="00116035"/>
    <w:pPr>
      <w:ind w:left="720"/>
      <w:contextualSpacing/>
    </w:pPr>
  </w:style>
  <w:style w:type="paragraph" w:styleId="TOCHeading">
    <w:name w:val="TOC Heading"/>
    <w:basedOn w:val="Heading1"/>
    <w:next w:val="Normal"/>
    <w:uiPriority w:val="39"/>
    <w:unhideWhenUsed/>
    <w:qFormat/>
    <w:rsid w:val="008D77E7"/>
    <w:pPr>
      <w:keepNext/>
      <w:keepLines/>
      <w:widowControl/>
      <w:tabs>
        <w:tab w:val="clear" w:pos="-2900"/>
        <w:tab w:val="clear" w:pos="700"/>
      </w:tabs>
      <w:spacing w:line="259" w:lineRule="auto"/>
      <w:jc w:val="left"/>
      <w:outlineLvl w:val="9"/>
    </w:pPr>
    <w:rPr>
      <w:rFonts w:asciiTheme="majorHAnsi" w:eastAsiaTheme="majorEastAsia" w:hAnsiTheme="majorHAnsi" w:cstheme="majorBidi"/>
      <w:b w:val="0"/>
      <w:smallCaps w:val="0"/>
      <w:color w:val="365F91" w:themeColor="accent1" w:themeShade="BF"/>
      <w:sz w:val="32"/>
      <w:szCs w:val="32"/>
      <w:lang w:val="en-US" w:eastAsia="en-US"/>
    </w:rPr>
  </w:style>
  <w:style w:type="paragraph" w:styleId="TOC1">
    <w:name w:val="toc 1"/>
    <w:basedOn w:val="Normal"/>
    <w:next w:val="Normal"/>
    <w:autoRedefine/>
    <w:uiPriority w:val="39"/>
    <w:unhideWhenUsed/>
    <w:rsid w:val="008D77E7"/>
    <w:pPr>
      <w:spacing w:after="100"/>
    </w:pPr>
  </w:style>
  <w:style w:type="character" w:styleId="Hyperlink">
    <w:name w:val="Hyperlink"/>
    <w:basedOn w:val="DefaultParagraphFont"/>
    <w:uiPriority w:val="99"/>
    <w:unhideWhenUsed/>
    <w:rsid w:val="008D77E7"/>
    <w:rPr>
      <w:color w:val="0000FF" w:themeColor="hyperlink"/>
      <w:u w:val="single"/>
    </w:rPr>
  </w:style>
  <w:style w:type="character" w:styleId="UnresolvedMention">
    <w:name w:val="Unresolved Mention"/>
    <w:basedOn w:val="DefaultParagraphFont"/>
    <w:uiPriority w:val="99"/>
    <w:semiHidden/>
    <w:unhideWhenUsed/>
    <w:rsid w:val="00802046"/>
    <w:rPr>
      <w:color w:val="605E5C"/>
      <w:shd w:val="clear" w:color="auto" w:fill="E1DFDD"/>
    </w:rPr>
  </w:style>
  <w:style w:type="paragraph" w:styleId="FootnoteText">
    <w:name w:val="footnote text"/>
    <w:basedOn w:val="Normal"/>
    <w:link w:val="FootnoteTextChar"/>
    <w:uiPriority w:val="99"/>
    <w:semiHidden/>
    <w:unhideWhenUsed/>
    <w:rsid w:val="007B59D3"/>
  </w:style>
  <w:style w:type="character" w:customStyle="1" w:styleId="FootnoteTextChar">
    <w:name w:val="Footnote Text Char"/>
    <w:basedOn w:val="DefaultParagraphFont"/>
    <w:link w:val="FootnoteText"/>
    <w:uiPriority w:val="99"/>
    <w:semiHidden/>
    <w:rsid w:val="007B59D3"/>
  </w:style>
  <w:style w:type="character" w:styleId="FootnoteReference">
    <w:name w:val="footnote reference"/>
    <w:basedOn w:val="DefaultParagraphFont"/>
    <w:uiPriority w:val="99"/>
    <w:semiHidden/>
    <w:unhideWhenUsed/>
    <w:rsid w:val="007B59D3"/>
    <w:rPr>
      <w:vertAlign w:val="superscript"/>
    </w:rPr>
  </w:style>
  <w:style w:type="paragraph" w:styleId="EndnoteText">
    <w:name w:val="endnote text"/>
    <w:basedOn w:val="Normal"/>
    <w:link w:val="EndnoteTextChar"/>
    <w:uiPriority w:val="99"/>
    <w:semiHidden/>
    <w:unhideWhenUsed/>
    <w:rsid w:val="00670FAC"/>
  </w:style>
  <w:style w:type="character" w:customStyle="1" w:styleId="EndnoteTextChar">
    <w:name w:val="Endnote Text Char"/>
    <w:basedOn w:val="DefaultParagraphFont"/>
    <w:link w:val="EndnoteText"/>
    <w:uiPriority w:val="99"/>
    <w:semiHidden/>
    <w:rsid w:val="00670FAC"/>
  </w:style>
  <w:style w:type="character" w:styleId="EndnoteReference">
    <w:name w:val="endnote reference"/>
    <w:basedOn w:val="DefaultParagraphFont"/>
    <w:uiPriority w:val="99"/>
    <w:semiHidden/>
    <w:unhideWhenUsed/>
    <w:rsid w:val="00670FAC"/>
    <w:rPr>
      <w:vertAlign w:val="superscript"/>
    </w:rPr>
  </w:style>
  <w:style w:type="table" w:styleId="TableGrid">
    <w:name w:val="Table Grid"/>
    <w:basedOn w:val="TableNormal"/>
    <w:uiPriority w:val="39"/>
    <w:rsid w:val="00C90557"/>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Revision">
    <w:name w:val="Revision"/>
    <w:hidden/>
    <w:uiPriority w:val="99"/>
    <w:semiHidden/>
    <w:rsid w:val="00B14FEA"/>
    <w:pPr>
      <w:jc w:val="left"/>
    </w:pPr>
  </w:style>
  <w:style w:type="paragraph" w:styleId="NormalWeb">
    <w:name w:val="Normal (Web)"/>
    <w:basedOn w:val="Normal"/>
    <w:uiPriority w:val="99"/>
    <w:semiHidden/>
    <w:unhideWhenUsed/>
    <w:rsid w:val="006A7914"/>
    <w:rPr>
      <w:sz w:val="24"/>
      <w:szCs w:val="24"/>
    </w:rPr>
  </w:style>
  <w:style w:type="paragraph" w:styleId="Index1">
    <w:name w:val="index 1"/>
    <w:basedOn w:val="Normal"/>
    <w:next w:val="Normal"/>
    <w:autoRedefine/>
    <w:uiPriority w:val="99"/>
    <w:semiHidden/>
    <w:unhideWhenUsed/>
    <w:rsid w:val="002E604B"/>
    <w:pPr>
      <w:spacing w:before="0" w:line="240" w:lineRule="auto"/>
      <w:ind w:left="200" w:hanging="200"/>
    </w:pPr>
  </w:style>
  <w:style w:type="paragraph" w:styleId="TOC2">
    <w:name w:val="toc 2"/>
    <w:basedOn w:val="Normal"/>
    <w:next w:val="Normal"/>
    <w:autoRedefine/>
    <w:uiPriority w:val="39"/>
    <w:unhideWhenUsed/>
    <w:rsid w:val="00291884"/>
    <w:pPr>
      <w:spacing w:after="100"/>
      <w:ind w:left="200"/>
    </w:pPr>
  </w:style>
  <w:style w:type="numbering" w:customStyle="1" w:styleId="NoList1">
    <w:name w:val="No List1"/>
    <w:next w:val="NoList"/>
    <w:uiPriority w:val="99"/>
    <w:semiHidden/>
    <w:unhideWhenUsed/>
    <w:rsid w:val="00D927A6"/>
  </w:style>
  <w:style w:type="character" w:customStyle="1" w:styleId="Heading2Char">
    <w:name w:val="Heading 2 Char"/>
    <w:basedOn w:val="DefaultParagraphFont"/>
    <w:link w:val="Heading2"/>
    <w:uiPriority w:val="9"/>
    <w:rsid w:val="00D927A6"/>
    <w:rPr>
      <w:b/>
      <w:sz w:val="28"/>
      <w:szCs w:val="28"/>
    </w:rPr>
  </w:style>
  <w:style w:type="character" w:customStyle="1" w:styleId="Heading3Char">
    <w:name w:val="Heading 3 Char"/>
    <w:basedOn w:val="DefaultParagraphFont"/>
    <w:link w:val="Heading3"/>
    <w:uiPriority w:val="9"/>
    <w:rsid w:val="00D927A6"/>
    <w:rPr>
      <w:b/>
    </w:rPr>
  </w:style>
  <w:style w:type="paragraph" w:customStyle="1" w:styleId="msonormal0">
    <w:name w:val="msonormal"/>
    <w:basedOn w:val="Normal"/>
    <w:rsid w:val="00D927A6"/>
    <w:pPr>
      <w:spacing w:before="100" w:beforeAutospacing="1" w:after="100" w:afterAutospacing="1" w:line="240" w:lineRule="auto"/>
      <w:ind w:right="0"/>
      <w:jc w:val="left"/>
    </w:pPr>
    <w:rPr>
      <w:sz w:val="24"/>
      <w:szCs w:val="24"/>
      <w:lang w:val="en-US" w:eastAsia="en-US"/>
    </w:rPr>
  </w:style>
  <w:style w:type="character" w:styleId="Strong">
    <w:name w:val="Strong"/>
    <w:basedOn w:val="DefaultParagraphFont"/>
    <w:uiPriority w:val="22"/>
    <w:qFormat/>
    <w:rsid w:val="00D927A6"/>
    <w:rPr>
      <w:b/>
      <w:bCs/>
    </w:rPr>
  </w:style>
  <w:style w:type="character" w:styleId="Emphasis">
    <w:name w:val="Emphasis"/>
    <w:basedOn w:val="DefaultParagraphFont"/>
    <w:uiPriority w:val="20"/>
    <w:qFormat/>
    <w:rsid w:val="00D927A6"/>
    <w:rPr>
      <w:i/>
      <w:iCs/>
    </w:rPr>
  </w:style>
  <w:style w:type="character" w:customStyle="1" w:styleId="katex">
    <w:name w:val="katex"/>
    <w:basedOn w:val="DefaultParagraphFont"/>
    <w:rsid w:val="00D927A6"/>
  </w:style>
  <w:style w:type="character" w:customStyle="1" w:styleId="katex-mathml">
    <w:name w:val="katex-mathml"/>
    <w:basedOn w:val="DefaultParagraphFont"/>
    <w:rsid w:val="00D927A6"/>
  </w:style>
  <w:style w:type="character" w:customStyle="1" w:styleId="katex-html">
    <w:name w:val="katex-html"/>
    <w:basedOn w:val="DefaultParagraphFont"/>
    <w:rsid w:val="00D927A6"/>
  </w:style>
  <w:style w:type="character" w:customStyle="1" w:styleId="base">
    <w:name w:val="base"/>
    <w:basedOn w:val="DefaultParagraphFont"/>
    <w:rsid w:val="00D927A6"/>
  </w:style>
  <w:style w:type="character" w:customStyle="1" w:styleId="strut">
    <w:name w:val="strut"/>
    <w:basedOn w:val="DefaultParagraphFont"/>
    <w:rsid w:val="00D927A6"/>
  </w:style>
  <w:style w:type="character" w:customStyle="1" w:styleId="mord">
    <w:name w:val="mord"/>
    <w:basedOn w:val="DefaultParagraphFont"/>
    <w:rsid w:val="00D927A6"/>
  </w:style>
  <w:style w:type="character" w:customStyle="1" w:styleId="mspace">
    <w:name w:val="mspace"/>
    <w:basedOn w:val="DefaultParagraphFont"/>
    <w:rsid w:val="00D927A6"/>
  </w:style>
  <w:style w:type="character" w:customStyle="1" w:styleId="mrel">
    <w:name w:val="mrel"/>
    <w:basedOn w:val="DefaultParagraphFont"/>
    <w:rsid w:val="00D927A6"/>
  </w:style>
  <w:style w:type="paragraph" w:styleId="TOC3">
    <w:name w:val="toc 3"/>
    <w:basedOn w:val="Normal"/>
    <w:next w:val="Normal"/>
    <w:autoRedefine/>
    <w:uiPriority w:val="39"/>
    <w:unhideWhenUsed/>
    <w:rsid w:val="00466585"/>
    <w:pPr>
      <w:spacing w:after="100"/>
      <w:ind w:left="400"/>
    </w:pPr>
  </w:style>
  <w:style w:type="paragraph" w:styleId="TOC4">
    <w:name w:val="toc 4"/>
    <w:basedOn w:val="Normal"/>
    <w:next w:val="Normal"/>
    <w:autoRedefine/>
    <w:uiPriority w:val="39"/>
    <w:unhideWhenUsed/>
    <w:rsid w:val="00466585"/>
    <w:pPr>
      <w:spacing w:before="0" w:after="100" w:line="278" w:lineRule="auto"/>
      <w:ind w:left="720" w:right="0"/>
      <w:jc w:val="left"/>
    </w:pPr>
    <w:rPr>
      <w:rFonts w:asciiTheme="minorHAnsi" w:eastAsiaTheme="minorEastAsia" w:hAnsiTheme="minorHAnsi" w:cstheme="minorBidi"/>
      <w:kern w:val="2"/>
      <w:sz w:val="24"/>
      <w:szCs w:val="24"/>
      <w:lang w:val="en-US" w:eastAsia="en-US"/>
      <w14:ligatures w14:val="standardContextual"/>
    </w:rPr>
  </w:style>
  <w:style w:type="paragraph" w:styleId="TOC5">
    <w:name w:val="toc 5"/>
    <w:basedOn w:val="Normal"/>
    <w:next w:val="Normal"/>
    <w:autoRedefine/>
    <w:uiPriority w:val="39"/>
    <w:unhideWhenUsed/>
    <w:rsid w:val="00466585"/>
    <w:pPr>
      <w:spacing w:before="0" w:after="100" w:line="278" w:lineRule="auto"/>
      <w:ind w:left="960" w:right="0"/>
      <w:jc w:val="left"/>
    </w:pPr>
    <w:rPr>
      <w:rFonts w:asciiTheme="minorHAnsi" w:eastAsiaTheme="minorEastAsia" w:hAnsiTheme="minorHAnsi" w:cstheme="minorBidi"/>
      <w:kern w:val="2"/>
      <w:sz w:val="24"/>
      <w:szCs w:val="24"/>
      <w:lang w:val="en-US" w:eastAsia="en-US"/>
      <w14:ligatures w14:val="standardContextual"/>
    </w:rPr>
  </w:style>
  <w:style w:type="paragraph" w:styleId="TOC6">
    <w:name w:val="toc 6"/>
    <w:basedOn w:val="Normal"/>
    <w:next w:val="Normal"/>
    <w:autoRedefine/>
    <w:uiPriority w:val="39"/>
    <w:unhideWhenUsed/>
    <w:rsid w:val="00466585"/>
    <w:pPr>
      <w:spacing w:before="0" w:after="100" w:line="278" w:lineRule="auto"/>
      <w:ind w:left="1200" w:right="0"/>
      <w:jc w:val="left"/>
    </w:pPr>
    <w:rPr>
      <w:rFonts w:asciiTheme="minorHAnsi" w:eastAsiaTheme="minorEastAsia" w:hAnsiTheme="minorHAnsi" w:cstheme="minorBidi"/>
      <w:kern w:val="2"/>
      <w:sz w:val="24"/>
      <w:szCs w:val="24"/>
      <w:lang w:val="en-US" w:eastAsia="en-US"/>
      <w14:ligatures w14:val="standardContextual"/>
    </w:rPr>
  </w:style>
  <w:style w:type="paragraph" w:styleId="TOC7">
    <w:name w:val="toc 7"/>
    <w:basedOn w:val="Normal"/>
    <w:next w:val="Normal"/>
    <w:autoRedefine/>
    <w:uiPriority w:val="39"/>
    <w:unhideWhenUsed/>
    <w:rsid w:val="00466585"/>
    <w:pPr>
      <w:spacing w:before="0" w:after="100" w:line="278" w:lineRule="auto"/>
      <w:ind w:left="1440" w:right="0"/>
      <w:jc w:val="left"/>
    </w:pPr>
    <w:rPr>
      <w:rFonts w:asciiTheme="minorHAnsi" w:eastAsiaTheme="minorEastAsia" w:hAnsiTheme="minorHAnsi" w:cstheme="minorBidi"/>
      <w:kern w:val="2"/>
      <w:sz w:val="24"/>
      <w:szCs w:val="24"/>
      <w:lang w:val="en-US" w:eastAsia="en-US"/>
      <w14:ligatures w14:val="standardContextual"/>
    </w:rPr>
  </w:style>
  <w:style w:type="paragraph" w:styleId="TOC8">
    <w:name w:val="toc 8"/>
    <w:basedOn w:val="Normal"/>
    <w:next w:val="Normal"/>
    <w:autoRedefine/>
    <w:uiPriority w:val="39"/>
    <w:unhideWhenUsed/>
    <w:rsid w:val="00466585"/>
    <w:pPr>
      <w:spacing w:before="0" w:after="100" w:line="278" w:lineRule="auto"/>
      <w:ind w:left="1680" w:right="0"/>
      <w:jc w:val="left"/>
    </w:pPr>
    <w:rPr>
      <w:rFonts w:asciiTheme="minorHAnsi" w:eastAsiaTheme="minorEastAsia" w:hAnsiTheme="minorHAnsi" w:cstheme="minorBidi"/>
      <w:kern w:val="2"/>
      <w:sz w:val="24"/>
      <w:szCs w:val="24"/>
      <w:lang w:val="en-US" w:eastAsia="en-US"/>
      <w14:ligatures w14:val="standardContextual"/>
    </w:rPr>
  </w:style>
  <w:style w:type="paragraph" w:styleId="TOC9">
    <w:name w:val="toc 9"/>
    <w:basedOn w:val="Normal"/>
    <w:next w:val="Normal"/>
    <w:autoRedefine/>
    <w:uiPriority w:val="39"/>
    <w:unhideWhenUsed/>
    <w:rsid w:val="00466585"/>
    <w:pPr>
      <w:spacing w:before="0" w:after="100" w:line="278" w:lineRule="auto"/>
      <w:ind w:left="1920" w:right="0"/>
      <w:jc w:val="left"/>
    </w:pPr>
    <w:rPr>
      <w:rFonts w:asciiTheme="minorHAnsi" w:eastAsiaTheme="minorEastAsia" w:hAnsiTheme="minorHAnsi" w:cstheme="minorBidi"/>
      <w:kern w:val="2"/>
      <w:sz w:val="24"/>
      <w:szCs w:val="24"/>
      <w:lang w:val="en-US" w:eastAsia="en-US"/>
      <w14:ligatures w14:val="standardContextual"/>
    </w:rPr>
  </w:style>
  <w:style w:type="numbering" w:customStyle="1" w:styleId="NoList2">
    <w:name w:val="No List2"/>
    <w:next w:val="NoList"/>
    <w:uiPriority w:val="99"/>
    <w:semiHidden/>
    <w:unhideWhenUsed/>
    <w:rsid w:val="00CE48B5"/>
  </w:style>
  <w:style w:type="character" w:customStyle="1" w:styleId="Heading1Char">
    <w:name w:val="Heading 1 Char"/>
    <w:basedOn w:val="DefaultParagraphFont"/>
    <w:link w:val="Heading1"/>
    <w:uiPriority w:val="9"/>
    <w:rsid w:val="00CE48B5"/>
    <w:rPr>
      <w:b/>
      <w:smallCaps/>
      <w:sz w:val="28"/>
      <w:szCs w:val="24"/>
    </w:rPr>
  </w:style>
  <w:style w:type="paragraph" w:customStyle="1" w:styleId="author">
    <w:name w:val="author"/>
    <w:basedOn w:val="Normal"/>
    <w:rsid w:val="00CE48B5"/>
    <w:pPr>
      <w:spacing w:before="100" w:beforeAutospacing="1" w:after="100" w:afterAutospacing="1" w:line="240" w:lineRule="auto"/>
      <w:ind w:right="0"/>
      <w:jc w:val="left"/>
    </w:pPr>
    <w:rPr>
      <w:sz w:val="24"/>
      <w:szCs w:val="24"/>
      <w:lang w:val="en-US" w:eastAsia="en-US"/>
    </w:rPr>
  </w:style>
  <w:style w:type="character" w:customStyle="1" w:styleId="math">
    <w:name w:val="math"/>
    <w:basedOn w:val="DefaultParagraphFont"/>
    <w:rsid w:val="00CE48B5"/>
  </w:style>
  <w:style w:type="character" w:customStyle="1" w:styleId="citation">
    <w:name w:val="citation"/>
    <w:basedOn w:val="DefaultParagraphFont"/>
    <w:rsid w:val="00CE48B5"/>
  </w:style>
  <w:style w:type="paragraph" w:styleId="HTMLPreformatted">
    <w:name w:val="HTML Preformatted"/>
    <w:basedOn w:val="Normal"/>
    <w:link w:val="HTMLPreformattedChar"/>
    <w:uiPriority w:val="99"/>
    <w:semiHidden/>
    <w:unhideWhenUsed/>
    <w:rsid w:val="00CE48B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line="240" w:lineRule="auto"/>
      <w:ind w:right="0"/>
      <w:jc w:val="left"/>
    </w:pPr>
    <w:rPr>
      <w:rFonts w:ascii="Courier New" w:hAnsi="Courier New" w:cs="Courier New"/>
      <w:lang w:val="en-US" w:eastAsia="en-US"/>
    </w:rPr>
  </w:style>
  <w:style w:type="character" w:customStyle="1" w:styleId="HTMLPreformattedChar">
    <w:name w:val="HTML Preformatted Char"/>
    <w:basedOn w:val="DefaultParagraphFont"/>
    <w:link w:val="HTMLPreformatted"/>
    <w:uiPriority w:val="99"/>
    <w:semiHidden/>
    <w:rsid w:val="00CE48B5"/>
    <w:rPr>
      <w:rFonts w:ascii="Courier New" w:hAnsi="Courier New" w:cs="Courier New"/>
      <w:lang w:val="en-US" w:eastAsia="en-US"/>
    </w:rPr>
  </w:style>
  <w:style w:type="character" w:styleId="HTMLCode">
    <w:name w:val="HTML Code"/>
    <w:basedOn w:val="DefaultParagraphFont"/>
    <w:uiPriority w:val="99"/>
    <w:semiHidden/>
    <w:unhideWhenUsed/>
    <w:rsid w:val="00CE48B5"/>
    <w:rPr>
      <w:rFonts w:ascii="Courier New" w:eastAsia="Times New Roman" w:hAnsi="Courier New" w:cs="Courier New"/>
      <w:sz w:val="20"/>
      <w:szCs w:val="20"/>
    </w:rPr>
  </w:style>
  <w:style w:type="numbering" w:customStyle="1" w:styleId="NoList3">
    <w:name w:val="No List3"/>
    <w:next w:val="NoList"/>
    <w:uiPriority w:val="99"/>
    <w:semiHidden/>
    <w:unhideWhenUsed/>
    <w:rsid w:val="00CE48B5"/>
  </w:style>
  <w:style w:type="numbering" w:customStyle="1" w:styleId="NoList4">
    <w:name w:val="No List4"/>
    <w:next w:val="NoList"/>
    <w:uiPriority w:val="99"/>
    <w:semiHidden/>
    <w:unhideWhenUsed/>
    <w:rsid w:val="0008337A"/>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325434">
      <w:bodyDiv w:val="1"/>
      <w:marLeft w:val="0"/>
      <w:marRight w:val="0"/>
      <w:marTop w:val="0"/>
      <w:marBottom w:val="0"/>
      <w:divBdr>
        <w:top w:val="none" w:sz="0" w:space="0" w:color="auto"/>
        <w:left w:val="none" w:sz="0" w:space="0" w:color="auto"/>
        <w:bottom w:val="none" w:sz="0" w:space="0" w:color="auto"/>
        <w:right w:val="none" w:sz="0" w:space="0" w:color="auto"/>
      </w:divBdr>
    </w:div>
    <w:div w:id="32271335">
      <w:bodyDiv w:val="1"/>
      <w:marLeft w:val="0"/>
      <w:marRight w:val="0"/>
      <w:marTop w:val="0"/>
      <w:marBottom w:val="0"/>
      <w:divBdr>
        <w:top w:val="none" w:sz="0" w:space="0" w:color="auto"/>
        <w:left w:val="none" w:sz="0" w:space="0" w:color="auto"/>
        <w:bottom w:val="none" w:sz="0" w:space="0" w:color="auto"/>
        <w:right w:val="none" w:sz="0" w:space="0" w:color="auto"/>
      </w:divBdr>
    </w:div>
    <w:div w:id="33238587">
      <w:bodyDiv w:val="1"/>
      <w:marLeft w:val="0"/>
      <w:marRight w:val="0"/>
      <w:marTop w:val="0"/>
      <w:marBottom w:val="0"/>
      <w:divBdr>
        <w:top w:val="none" w:sz="0" w:space="0" w:color="auto"/>
        <w:left w:val="none" w:sz="0" w:space="0" w:color="auto"/>
        <w:bottom w:val="none" w:sz="0" w:space="0" w:color="auto"/>
        <w:right w:val="none" w:sz="0" w:space="0" w:color="auto"/>
      </w:divBdr>
    </w:div>
    <w:div w:id="45761485">
      <w:bodyDiv w:val="1"/>
      <w:marLeft w:val="0"/>
      <w:marRight w:val="0"/>
      <w:marTop w:val="0"/>
      <w:marBottom w:val="0"/>
      <w:divBdr>
        <w:top w:val="none" w:sz="0" w:space="0" w:color="auto"/>
        <w:left w:val="none" w:sz="0" w:space="0" w:color="auto"/>
        <w:bottom w:val="none" w:sz="0" w:space="0" w:color="auto"/>
        <w:right w:val="none" w:sz="0" w:space="0" w:color="auto"/>
      </w:divBdr>
      <w:divsChild>
        <w:div w:id="208960194">
          <w:marLeft w:val="0"/>
          <w:marRight w:val="0"/>
          <w:marTop w:val="0"/>
          <w:marBottom w:val="0"/>
          <w:divBdr>
            <w:top w:val="single" w:sz="2" w:space="0" w:color="auto"/>
            <w:left w:val="single" w:sz="2" w:space="0" w:color="auto"/>
            <w:bottom w:val="single" w:sz="6" w:space="0" w:color="auto"/>
            <w:right w:val="single" w:sz="2" w:space="0" w:color="auto"/>
          </w:divBdr>
          <w:divsChild>
            <w:div w:id="2122992359">
              <w:marLeft w:val="0"/>
              <w:marRight w:val="0"/>
              <w:marTop w:val="100"/>
              <w:marBottom w:val="100"/>
              <w:divBdr>
                <w:top w:val="single" w:sz="2" w:space="0" w:color="D9D9E3"/>
                <w:left w:val="single" w:sz="2" w:space="0" w:color="D9D9E3"/>
                <w:bottom w:val="single" w:sz="2" w:space="0" w:color="D9D9E3"/>
                <w:right w:val="single" w:sz="2" w:space="0" w:color="D9D9E3"/>
              </w:divBdr>
              <w:divsChild>
                <w:div w:id="1322002795">
                  <w:marLeft w:val="0"/>
                  <w:marRight w:val="0"/>
                  <w:marTop w:val="0"/>
                  <w:marBottom w:val="0"/>
                  <w:divBdr>
                    <w:top w:val="single" w:sz="2" w:space="0" w:color="D9D9E3"/>
                    <w:left w:val="single" w:sz="2" w:space="0" w:color="D9D9E3"/>
                    <w:bottom w:val="single" w:sz="2" w:space="0" w:color="D9D9E3"/>
                    <w:right w:val="single" w:sz="2" w:space="0" w:color="D9D9E3"/>
                  </w:divBdr>
                  <w:divsChild>
                    <w:div w:id="579675010">
                      <w:marLeft w:val="0"/>
                      <w:marRight w:val="0"/>
                      <w:marTop w:val="0"/>
                      <w:marBottom w:val="0"/>
                      <w:divBdr>
                        <w:top w:val="single" w:sz="2" w:space="0" w:color="D9D9E3"/>
                        <w:left w:val="single" w:sz="2" w:space="0" w:color="D9D9E3"/>
                        <w:bottom w:val="single" w:sz="2" w:space="0" w:color="D9D9E3"/>
                        <w:right w:val="single" w:sz="2" w:space="0" w:color="D9D9E3"/>
                      </w:divBdr>
                      <w:divsChild>
                        <w:div w:id="2015567348">
                          <w:marLeft w:val="0"/>
                          <w:marRight w:val="0"/>
                          <w:marTop w:val="0"/>
                          <w:marBottom w:val="0"/>
                          <w:divBdr>
                            <w:top w:val="single" w:sz="2" w:space="0" w:color="D9D9E3"/>
                            <w:left w:val="single" w:sz="2" w:space="0" w:color="D9D9E3"/>
                            <w:bottom w:val="single" w:sz="2" w:space="0" w:color="D9D9E3"/>
                            <w:right w:val="single" w:sz="2" w:space="0" w:color="D9D9E3"/>
                          </w:divBdr>
                          <w:divsChild>
                            <w:div w:id="1555695313">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 w:id="1252544448">
          <w:marLeft w:val="0"/>
          <w:marRight w:val="0"/>
          <w:marTop w:val="0"/>
          <w:marBottom w:val="0"/>
          <w:divBdr>
            <w:top w:val="single" w:sz="2" w:space="0" w:color="auto"/>
            <w:left w:val="single" w:sz="2" w:space="0" w:color="auto"/>
            <w:bottom w:val="single" w:sz="6" w:space="0" w:color="auto"/>
            <w:right w:val="single" w:sz="2" w:space="0" w:color="auto"/>
          </w:divBdr>
          <w:divsChild>
            <w:div w:id="736129778">
              <w:marLeft w:val="0"/>
              <w:marRight w:val="0"/>
              <w:marTop w:val="100"/>
              <w:marBottom w:val="100"/>
              <w:divBdr>
                <w:top w:val="single" w:sz="2" w:space="0" w:color="D9D9E3"/>
                <w:left w:val="single" w:sz="2" w:space="0" w:color="D9D9E3"/>
                <w:bottom w:val="single" w:sz="2" w:space="0" w:color="D9D9E3"/>
                <w:right w:val="single" w:sz="2" w:space="0" w:color="D9D9E3"/>
              </w:divBdr>
              <w:divsChild>
                <w:div w:id="2002345133">
                  <w:marLeft w:val="0"/>
                  <w:marRight w:val="0"/>
                  <w:marTop w:val="0"/>
                  <w:marBottom w:val="0"/>
                  <w:divBdr>
                    <w:top w:val="single" w:sz="2" w:space="0" w:color="D9D9E3"/>
                    <w:left w:val="single" w:sz="2" w:space="0" w:color="D9D9E3"/>
                    <w:bottom w:val="single" w:sz="2" w:space="0" w:color="D9D9E3"/>
                    <w:right w:val="single" w:sz="2" w:space="0" w:color="D9D9E3"/>
                  </w:divBdr>
                  <w:divsChild>
                    <w:div w:id="1894661417">
                      <w:marLeft w:val="0"/>
                      <w:marRight w:val="0"/>
                      <w:marTop w:val="0"/>
                      <w:marBottom w:val="0"/>
                      <w:divBdr>
                        <w:top w:val="single" w:sz="2" w:space="0" w:color="D9D9E3"/>
                        <w:left w:val="single" w:sz="2" w:space="0" w:color="D9D9E3"/>
                        <w:bottom w:val="single" w:sz="2" w:space="0" w:color="D9D9E3"/>
                        <w:right w:val="single" w:sz="2" w:space="0" w:color="D9D9E3"/>
                      </w:divBdr>
                      <w:divsChild>
                        <w:div w:id="250314290">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502399541">
                  <w:marLeft w:val="0"/>
                  <w:marRight w:val="0"/>
                  <w:marTop w:val="0"/>
                  <w:marBottom w:val="0"/>
                  <w:divBdr>
                    <w:top w:val="single" w:sz="2" w:space="0" w:color="D9D9E3"/>
                    <w:left w:val="single" w:sz="2" w:space="0" w:color="D9D9E3"/>
                    <w:bottom w:val="single" w:sz="2" w:space="0" w:color="D9D9E3"/>
                    <w:right w:val="single" w:sz="2" w:space="0" w:color="D9D9E3"/>
                  </w:divBdr>
                  <w:divsChild>
                    <w:div w:id="1549337107">
                      <w:marLeft w:val="0"/>
                      <w:marRight w:val="0"/>
                      <w:marTop w:val="0"/>
                      <w:marBottom w:val="0"/>
                      <w:divBdr>
                        <w:top w:val="single" w:sz="2" w:space="0" w:color="D9D9E3"/>
                        <w:left w:val="single" w:sz="2" w:space="0" w:color="D9D9E3"/>
                        <w:bottom w:val="single" w:sz="2" w:space="0" w:color="D9D9E3"/>
                        <w:right w:val="single" w:sz="2" w:space="0" w:color="D9D9E3"/>
                      </w:divBdr>
                      <w:divsChild>
                        <w:div w:id="1129397341">
                          <w:marLeft w:val="0"/>
                          <w:marRight w:val="0"/>
                          <w:marTop w:val="0"/>
                          <w:marBottom w:val="0"/>
                          <w:divBdr>
                            <w:top w:val="single" w:sz="2" w:space="0" w:color="D9D9E3"/>
                            <w:left w:val="single" w:sz="2" w:space="0" w:color="D9D9E3"/>
                            <w:bottom w:val="single" w:sz="2" w:space="0" w:color="D9D9E3"/>
                            <w:right w:val="single" w:sz="2" w:space="0" w:color="D9D9E3"/>
                          </w:divBdr>
                          <w:divsChild>
                            <w:div w:id="244459394">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 w:id="274796428">
          <w:marLeft w:val="0"/>
          <w:marRight w:val="0"/>
          <w:marTop w:val="0"/>
          <w:marBottom w:val="0"/>
          <w:divBdr>
            <w:top w:val="single" w:sz="2" w:space="0" w:color="auto"/>
            <w:left w:val="single" w:sz="2" w:space="0" w:color="auto"/>
            <w:bottom w:val="single" w:sz="6" w:space="0" w:color="auto"/>
            <w:right w:val="single" w:sz="2" w:space="0" w:color="auto"/>
          </w:divBdr>
          <w:divsChild>
            <w:div w:id="299922641">
              <w:marLeft w:val="0"/>
              <w:marRight w:val="0"/>
              <w:marTop w:val="100"/>
              <w:marBottom w:val="100"/>
              <w:divBdr>
                <w:top w:val="single" w:sz="2" w:space="0" w:color="D9D9E3"/>
                <w:left w:val="single" w:sz="2" w:space="0" w:color="D9D9E3"/>
                <w:bottom w:val="single" w:sz="2" w:space="0" w:color="D9D9E3"/>
                <w:right w:val="single" w:sz="2" w:space="0" w:color="D9D9E3"/>
              </w:divBdr>
              <w:divsChild>
                <w:div w:id="101456895">
                  <w:marLeft w:val="0"/>
                  <w:marRight w:val="0"/>
                  <w:marTop w:val="0"/>
                  <w:marBottom w:val="0"/>
                  <w:divBdr>
                    <w:top w:val="single" w:sz="2" w:space="0" w:color="D9D9E3"/>
                    <w:left w:val="single" w:sz="2" w:space="0" w:color="D9D9E3"/>
                    <w:bottom w:val="single" w:sz="2" w:space="0" w:color="D9D9E3"/>
                    <w:right w:val="single" w:sz="2" w:space="0" w:color="D9D9E3"/>
                  </w:divBdr>
                  <w:divsChild>
                    <w:div w:id="1342927133">
                      <w:marLeft w:val="0"/>
                      <w:marRight w:val="0"/>
                      <w:marTop w:val="0"/>
                      <w:marBottom w:val="0"/>
                      <w:divBdr>
                        <w:top w:val="single" w:sz="2" w:space="0" w:color="D9D9E3"/>
                        <w:left w:val="single" w:sz="2" w:space="0" w:color="D9D9E3"/>
                        <w:bottom w:val="single" w:sz="2" w:space="0" w:color="D9D9E3"/>
                        <w:right w:val="single" w:sz="2" w:space="0" w:color="D9D9E3"/>
                      </w:divBdr>
                      <w:divsChild>
                        <w:div w:id="372388686">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572199270">
                  <w:marLeft w:val="0"/>
                  <w:marRight w:val="0"/>
                  <w:marTop w:val="0"/>
                  <w:marBottom w:val="0"/>
                  <w:divBdr>
                    <w:top w:val="single" w:sz="2" w:space="0" w:color="D9D9E3"/>
                    <w:left w:val="single" w:sz="2" w:space="0" w:color="D9D9E3"/>
                    <w:bottom w:val="single" w:sz="2" w:space="0" w:color="D9D9E3"/>
                    <w:right w:val="single" w:sz="2" w:space="0" w:color="D9D9E3"/>
                  </w:divBdr>
                  <w:divsChild>
                    <w:div w:id="607667159">
                      <w:marLeft w:val="0"/>
                      <w:marRight w:val="0"/>
                      <w:marTop w:val="0"/>
                      <w:marBottom w:val="0"/>
                      <w:divBdr>
                        <w:top w:val="single" w:sz="2" w:space="0" w:color="D9D9E3"/>
                        <w:left w:val="single" w:sz="2" w:space="0" w:color="D9D9E3"/>
                        <w:bottom w:val="single" w:sz="2" w:space="0" w:color="D9D9E3"/>
                        <w:right w:val="single" w:sz="2" w:space="0" w:color="D9D9E3"/>
                      </w:divBdr>
                      <w:divsChild>
                        <w:div w:id="466820663">
                          <w:marLeft w:val="0"/>
                          <w:marRight w:val="0"/>
                          <w:marTop w:val="0"/>
                          <w:marBottom w:val="0"/>
                          <w:divBdr>
                            <w:top w:val="single" w:sz="2" w:space="0" w:color="D9D9E3"/>
                            <w:left w:val="single" w:sz="2" w:space="0" w:color="D9D9E3"/>
                            <w:bottom w:val="single" w:sz="2" w:space="0" w:color="D9D9E3"/>
                            <w:right w:val="single" w:sz="2" w:space="0" w:color="D9D9E3"/>
                          </w:divBdr>
                          <w:divsChild>
                            <w:div w:id="227110130">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 w:id="48191470">
      <w:bodyDiv w:val="1"/>
      <w:marLeft w:val="0"/>
      <w:marRight w:val="0"/>
      <w:marTop w:val="0"/>
      <w:marBottom w:val="0"/>
      <w:divBdr>
        <w:top w:val="none" w:sz="0" w:space="0" w:color="auto"/>
        <w:left w:val="none" w:sz="0" w:space="0" w:color="auto"/>
        <w:bottom w:val="none" w:sz="0" w:space="0" w:color="auto"/>
        <w:right w:val="none" w:sz="0" w:space="0" w:color="auto"/>
      </w:divBdr>
      <w:divsChild>
        <w:div w:id="325979561">
          <w:marLeft w:val="0"/>
          <w:marRight w:val="0"/>
          <w:marTop w:val="0"/>
          <w:marBottom w:val="0"/>
          <w:divBdr>
            <w:top w:val="single" w:sz="2" w:space="0" w:color="D9D9E3"/>
            <w:left w:val="single" w:sz="2" w:space="0" w:color="D9D9E3"/>
            <w:bottom w:val="single" w:sz="2" w:space="0" w:color="D9D9E3"/>
            <w:right w:val="single" w:sz="2" w:space="0" w:color="D9D9E3"/>
          </w:divBdr>
          <w:divsChild>
            <w:div w:id="531458139">
              <w:marLeft w:val="0"/>
              <w:marRight w:val="0"/>
              <w:marTop w:val="0"/>
              <w:marBottom w:val="0"/>
              <w:divBdr>
                <w:top w:val="single" w:sz="2" w:space="0" w:color="D9D9E3"/>
                <w:left w:val="single" w:sz="2" w:space="0" w:color="D9D9E3"/>
                <w:bottom w:val="single" w:sz="2" w:space="0" w:color="D9D9E3"/>
                <w:right w:val="single" w:sz="2" w:space="0" w:color="D9D9E3"/>
              </w:divBdr>
              <w:divsChild>
                <w:div w:id="1067457966">
                  <w:marLeft w:val="0"/>
                  <w:marRight w:val="0"/>
                  <w:marTop w:val="0"/>
                  <w:marBottom w:val="0"/>
                  <w:divBdr>
                    <w:top w:val="single" w:sz="2" w:space="0" w:color="D9D9E3"/>
                    <w:left w:val="single" w:sz="2" w:space="0" w:color="D9D9E3"/>
                    <w:bottom w:val="single" w:sz="2" w:space="0" w:color="D9D9E3"/>
                    <w:right w:val="single" w:sz="2" w:space="0" w:color="D9D9E3"/>
                  </w:divBdr>
                  <w:divsChild>
                    <w:div w:id="1862743516">
                      <w:marLeft w:val="0"/>
                      <w:marRight w:val="0"/>
                      <w:marTop w:val="0"/>
                      <w:marBottom w:val="0"/>
                      <w:divBdr>
                        <w:top w:val="single" w:sz="2" w:space="0" w:color="D9D9E3"/>
                        <w:left w:val="single" w:sz="2" w:space="0" w:color="D9D9E3"/>
                        <w:bottom w:val="single" w:sz="2" w:space="0" w:color="D9D9E3"/>
                        <w:right w:val="single" w:sz="2" w:space="0" w:color="D9D9E3"/>
                      </w:divBdr>
                      <w:divsChild>
                        <w:div w:id="1850832827">
                          <w:marLeft w:val="0"/>
                          <w:marRight w:val="0"/>
                          <w:marTop w:val="0"/>
                          <w:marBottom w:val="0"/>
                          <w:divBdr>
                            <w:top w:val="single" w:sz="2" w:space="0" w:color="auto"/>
                            <w:left w:val="single" w:sz="2" w:space="0" w:color="auto"/>
                            <w:bottom w:val="single" w:sz="6" w:space="0" w:color="auto"/>
                            <w:right w:val="single" w:sz="2" w:space="0" w:color="auto"/>
                          </w:divBdr>
                          <w:divsChild>
                            <w:div w:id="694773586">
                              <w:marLeft w:val="0"/>
                              <w:marRight w:val="0"/>
                              <w:marTop w:val="100"/>
                              <w:marBottom w:val="100"/>
                              <w:divBdr>
                                <w:top w:val="single" w:sz="2" w:space="0" w:color="D9D9E3"/>
                                <w:left w:val="single" w:sz="2" w:space="0" w:color="D9D9E3"/>
                                <w:bottom w:val="single" w:sz="2" w:space="0" w:color="D9D9E3"/>
                                <w:right w:val="single" w:sz="2" w:space="0" w:color="D9D9E3"/>
                              </w:divBdr>
                              <w:divsChild>
                                <w:div w:id="1026054938">
                                  <w:marLeft w:val="0"/>
                                  <w:marRight w:val="0"/>
                                  <w:marTop w:val="0"/>
                                  <w:marBottom w:val="0"/>
                                  <w:divBdr>
                                    <w:top w:val="single" w:sz="2" w:space="0" w:color="D9D9E3"/>
                                    <w:left w:val="single" w:sz="2" w:space="0" w:color="D9D9E3"/>
                                    <w:bottom w:val="single" w:sz="2" w:space="0" w:color="D9D9E3"/>
                                    <w:right w:val="single" w:sz="2" w:space="0" w:color="D9D9E3"/>
                                  </w:divBdr>
                                  <w:divsChild>
                                    <w:div w:id="266040410">
                                      <w:marLeft w:val="0"/>
                                      <w:marRight w:val="0"/>
                                      <w:marTop w:val="0"/>
                                      <w:marBottom w:val="0"/>
                                      <w:divBdr>
                                        <w:top w:val="single" w:sz="2" w:space="0" w:color="D9D9E3"/>
                                        <w:left w:val="single" w:sz="2" w:space="0" w:color="D9D9E3"/>
                                        <w:bottom w:val="single" w:sz="2" w:space="0" w:color="D9D9E3"/>
                                        <w:right w:val="single" w:sz="2" w:space="0" w:color="D9D9E3"/>
                                      </w:divBdr>
                                      <w:divsChild>
                                        <w:div w:id="1894581889">
                                          <w:marLeft w:val="0"/>
                                          <w:marRight w:val="0"/>
                                          <w:marTop w:val="0"/>
                                          <w:marBottom w:val="0"/>
                                          <w:divBdr>
                                            <w:top w:val="single" w:sz="2" w:space="0" w:color="D9D9E3"/>
                                            <w:left w:val="single" w:sz="2" w:space="0" w:color="D9D9E3"/>
                                            <w:bottom w:val="single" w:sz="2" w:space="0" w:color="D9D9E3"/>
                                            <w:right w:val="single" w:sz="2" w:space="0" w:color="D9D9E3"/>
                                          </w:divBdr>
                                          <w:divsChild>
                                            <w:div w:id="711736440">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sChild>
                </w:div>
              </w:divsChild>
            </w:div>
          </w:divsChild>
        </w:div>
        <w:div w:id="1262570571">
          <w:marLeft w:val="0"/>
          <w:marRight w:val="0"/>
          <w:marTop w:val="0"/>
          <w:marBottom w:val="0"/>
          <w:divBdr>
            <w:top w:val="none" w:sz="0" w:space="0" w:color="auto"/>
            <w:left w:val="none" w:sz="0" w:space="0" w:color="auto"/>
            <w:bottom w:val="none" w:sz="0" w:space="0" w:color="auto"/>
            <w:right w:val="none" w:sz="0" w:space="0" w:color="auto"/>
          </w:divBdr>
        </w:div>
      </w:divsChild>
    </w:div>
    <w:div w:id="49499983">
      <w:bodyDiv w:val="1"/>
      <w:marLeft w:val="0"/>
      <w:marRight w:val="0"/>
      <w:marTop w:val="0"/>
      <w:marBottom w:val="0"/>
      <w:divBdr>
        <w:top w:val="none" w:sz="0" w:space="0" w:color="auto"/>
        <w:left w:val="none" w:sz="0" w:space="0" w:color="auto"/>
        <w:bottom w:val="none" w:sz="0" w:space="0" w:color="auto"/>
        <w:right w:val="none" w:sz="0" w:space="0" w:color="auto"/>
      </w:divBdr>
    </w:div>
    <w:div w:id="60448682">
      <w:bodyDiv w:val="1"/>
      <w:marLeft w:val="0"/>
      <w:marRight w:val="0"/>
      <w:marTop w:val="0"/>
      <w:marBottom w:val="0"/>
      <w:divBdr>
        <w:top w:val="none" w:sz="0" w:space="0" w:color="auto"/>
        <w:left w:val="none" w:sz="0" w:space="0" w:color="auto"/>
        <w:bottom w:val="none" w:sz="0" w:space="0" w:color="auto"/>
        <w:right w:val="none" w:sz="0" w:space="0" w:color="auto"/>
      </w:divBdr>
    </w:div>
    <w:div w:id="66735679">
      <w:bodyDiv w:val="1"/>
      <w:marLeft w:val="0"/>
      <w:marRight w:val="0"/>
      <w:marTop w:val="0"/>
      <w:marBottom w:val="0"/>
      <w:divBdr>
        <w:top w:val="none" w:sz="0" w:space="0" w:color="auto"/>
        <w:left w:val="none" w:sz="0" w:space="0" w:color="auto"/>
        <w:bottom w:val="none" w:sz="0" w:space="0" w:color="auto"/>
        <w:right w:val="none" w:sz="0" w:space="0" w:color="auto"/>
      </w:divBdr>
      <w:divsChild>
        <w:div w:id="1539316228">
          <w:marLeft w:val="0"/>
          <w:marRight w:val="0"/>
          <w:marTop w:val="0"/>
          <w:marBottom w:val="0"/>
          <w:divBdr>
            <w:top w:val="none" w:sz="0" w:space="0" w:color="auto"/>
            <w:left w:val="none" w:sz="0" w:space="0" w:color="auto"/>
            <w:bottom w:val="none" w:sz="0" w:space="0" w:color="auto"/>
            <w:right w:val="none" w:sz="0" w:space="0" w:color="auto"/>
          </w:divBdr>
          <w:divsChild>
            <w:div w:id="2081246923">
              <w:marLeft w:val="0"/>
              <w:marRight w:val="0"/>
              <w:marTop w:val="0"/>
              <w:marBottom w:val="0"/>
              <w:divBdr>
                <w:top w:val="none" w:sz="0" w:space="0" w:color="auto"/>
                <w:left w:val="none" w:sz="0" w:space="0" w:color="auto"/>
                <w:bottom w:val="none" w:sz="0" w:space="0" w:color="auto"/>
                <w:right w:val="none" w:sz="0" w:space="0" w:color="auto"/>
              </w:divBdr>
              <w:divsChild>
                <w:div w:id="1852335401">
                  <w:marLeft w:val="0"/>
                  <w:marRight w:val="0"/>
                  <w:marTop w:val="0"/>
                  <w:marBottom w:val="0"/>
                  <w:divBdr>
                    <w:top w:val="none" w:sz="0" w:space="0" w:color="auto"/>
                    <w:left w:val="none" w:sz="0" w:space="0" w:color="auto"/>
                    <w:bottom w:val="none" w:sz="0" w:space="0" w:color="auto"/>
                    <w:right w:val="none" w:sz="0" w:space="0" w:color="auto"/>
                  </w:divBdr>
                  <w:divsChild>
                    <w:div w:id="1082138392">
                      <w:marLeft w:val="0"/>
                      <w:marRight w:val="0"/>
                      <w:marTop w:val="0"/>
                      <w:marBottom w:val="0"/>
                      <w:divBdr>
                        <w:top w:val="none" w:sz="0" w:space="0" w:color="auto"/>
                        <w:left w:val="none" w:sz="0" w:space="0" w:color="auto"/>
                        <w:bottom w:val="none" w:sz="0" w:space="0" w:color="auto"/>
                        <w:right w:val="none" w:sz="0" w:space="0" w:color="auto"/>
                      </w:divBdr>
                      <w:divsChild>
                        <w:div w:id="6060059">
                          <w:marLeft w:val="0"/>
                          <w:marRight w:val="0"/>
                          <w:marTop w:val="0"/>
                          <w:marBottom w:val="0"/>
                          <w:divBdr>
                            <w:top w:val="none" w:sz="0" w:space="0" w:color="auto"/>
                            <w:left w:val="none" w:sz="0" w:space="0" w:color="auto"/>
                            <w:bottom w:val="none" w:sz="0" w:space="0" w:color="auto"/>
                            <w:right w:val="none" w:sz="0" w:space="0" w:color="auto"/>
                          </w:divBdr>
                          <w:divsChild>
                            <w:div w:id="211498795">
                              <w:marLeft w:val="0"/>
                              <w:marRight w:val="0"/>
                              <w:marTop w:val="0"/>
                              <w:marBottom w:val="0"/>
                              <w:divBdr>
                                <w:top w:val="none" w:sz="0" w:space="0" w:color="auto"/>
                                <w:left w:val="none" w:sz="0" w:space="0" w:color="auto"/>
                                <w:bottom w:val="none" w:sz="0" w:space="0" w:color="auto"/>
                                <w:right w:val="none" w:sz="0" w:space="0" w:color="auto"/>
                              </w:divBdr>
                              <w:divsChild>
                                <w:div w:id="561257651">
                                  <w:marLeft w:val="0"/>
                                  <w:marRight w:val="0"/>
                                  <w:marTop w:val="0"/>
                                  <w:marBottom w:val="0"/>
                                  <w:divBdr>
                                    <w:top w:val="none" w:sz="0" w:space="0" w:color="auto"/>
                                    <w:left w:val="none" w:sz="0" w:space="0" w:color="auto"/>
                                    <w:bottom w:val="none" w:sz="0" w:space="0" w:color="auto"/>
                                    <w:right w:val="none" w:sz="0" w:space="0" w:color="auto"/>
                                  </w:divBdr>
                                  <w:divsChild>
                                    <w:div w:id="1677921438">
                                      <w:marLeft w:val="0"/>
                                      <w:marRight w:val="0"/>
                                      <w:marTop w:val="0"/>
                                      <w:marBottom w:val="0"/>
                                      <w:divBdr>
                                        <w:top w:val="none" w:sz="0" w:space="0" w:color="auto"/>
                                        <w:left w:val="none" w:sz="0" w:space="0" w:color="auto"/>
                                        <w:bottom w:val="none" w:sz="0" w:space="0" w:color="auto"/>
                                        <w:right w:val="none" w:sz="0" w:space="0" w:color="auto"/>
                                      </w:divBdr>
                                      <w:divsChild>
                                        <w:div w:id="2124224630">
                                          <w:marLeft w:val="0"/>
                                          <w:marRight w:val="0"/>
                                          <w:marTop w:val="0"/>
                                          <w:marBottom w:val="0"/>
                                          <w:divBdr>
                                            <w:top w:val="none" w:sz="0" w:space="0" w:color="auto"/>
                                            <w:left w:val="none" w:sz="0" w:space="0" w:color="auto"/>
                                            <w:bottom w:val="none" w:sz="0" w:space="0" w:color="auto"/>
                                            <w:right w:val="none" w:sz="0" w:space="0" w:color="auto"/>
                                          </w:divBdr>
                                          <w:divsChild>
                                            <w:div w:id="4234999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681006080">
          <w:marLeft w:val="0"/>
          <w:marRight w:val="0"/>
          <w:marTop w:val="0"/>
          <w:marBottom w:val="0"/>
          <w:divBdr>
            <w:top w:val="none" w:sz="0" w:space="0" w:color="auto"/>
            <w:left w:val="none" w:sz="0" w:space="0" w:color="auto"/>
            <w:bottom w:val="none" w:sz="0" w:space="0" w:color="auto"/>
            <w:right w:val="none" w:sz="0" w:space="0" w:color="auto"/>
          </w:divBdr>
          <w:divsChild>
            <w:div w:id="367338339">
              <w:marLeft w:val="0"/>
              <w:marRight w:val="0"/>
              <w:marTop w:val="0"/>
              <w:marBottom w:val="0"/>
              <w:divBdr>
                <w:top w:val="none" w:sz="0" w:space="0" w:color="auto"/>
                <w:left w:val="none" w:sz="0" w:space="0" w:color="auto"/>
                <w:bottom w:val="none" w:sz="0" w:space="0" w:color="auto"/>
                <w:right w:val="none" w:sz="0" w:space="0" w:color="auto"/>
              </w:divBdr>
              <w:divsChild>
                <w:div w:id="332421454">
                  <w:marLeft w:val="0"/>
                  <w:marRight w:val="0"/>
                  <w:marTop w:val="0"/>
                  <w:marBottom w:val="0"/>
                  <w:divBdr>
                    <w:top w:val="none" w:sz="0" w:space="0" w:color="auto"/>
                    <w:left w:val="none" w:sz="0" w:space="0" w:color="auto"/>
                    <w:bottom w:val="none" w:sz="0" w:space="0" w:color="auto"/>
                    <w:right w:val="none" w:sz="0" w:space="0" w:color="auto"/>
                  </w:divBdr>
                  <w:divsChild>
                    <w:div w:id="1680740521">
                      <w:marLeft w:val="0"/>
                      <w:marRight w:val="0"/>
                      <w:marTop w:val="0"/>
                      <w:marBottom w:val="0"/>
                      <w:divBdr>
                        <w:top w:val="none" w:sz="0" w:space="0" w:color="auto"/>
                        <w:left w:val="none" w:sz="0" w:space="0" w:color="auto"/>
                        <w:bottom w:val="none" w:sz="0" w:space="0" w:color="auto"/>
                        <w:right w:val="none" w:sz="0" w:space="0" w:color="auto"/>
                      </w:divBdr>
                      <w:divsChild>
                        <w:div w:id="678775148">
                          <w:marLeft w:val="0"/>
                          <w:marRight w:val="0"/>
                          <w:marTop w:val="0"/>
                          <w:marBottom w:val="0"/>
                          <w:divBdr>
                            <w:top w:val="none" w:sz="0" w:space="0" w:color="auto"/>
                            <w:left w:val="none" w:sz="0" w:space="0" w:color="auto"/>
                            <w:bottom w:val="none" w:sz="0" w:space="0" w:color="auto"/>
                            <w:right w:val="none" w:sz="0" w:space="0" w:color="auto"/>
                          </w:divBdr>
                          <w:divsChild>
                            <w:div w:id="799498104">
                              <w:marLeft w:val="0"/>
                              <w:marRight w:val="0"/>
                              <w:marTop w:val="0"/>
                              <w:marBottom w:val="0"/>
                              <w:divBdr>
                                <w:top w:val="none" w:sz="0" w:space="0" w:color="auto"/>
                                <w:left w:val="none" w:sz="0" w:space="0" w:color="auto"/>
                                <w:bottom w:val="none" w:sz="0" w:space="0" w:color="auto"/>
                                <w:right w:val="none" w:sz="0" w:space="0" w:color="auto"/>
                              </w:divBdr>
                              <w:divsChild>
                                <w:div w:id="2117822152">
                                  <w:marLeft w:val="0"/>
                                  <w:marRight w:val="0"/>
                                  <w:marTop w:val="0"/>
                                  <w:marBottom w:val="0"/>
                                  <w:divBdr>
                                    <w:top w:val="none" w:sz="0" w:space="0" w:color="auto"/>
                                    <w:left w:val="none" w:sz="0" w:space="0" w:color="auto"/>
                                    <w:bottom w:val="none" w:sz="0" w:space="0" w:color="auto"/>
                                    <w:right w:val="none" w:sz="0" w:space="0" w:color="auto"/>
                                  </w:divBdr>
                                  <w:divsChild>
                                    <w:div w:id="5046300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297832620">
                      <w:marLeft w:val="0"/>
                      <w:marRight w:val="0"/>
                      <w:marTop w:val="0"/>
                      <w:marBottom w:val="0"/>
                      <w:divBdr>
                        <w:top w:val="none" w:sz="0" w:space="0" w:color="auto"/>
                        <w:left w:val="none" w:sz="0" w:space="0" w:color="auto"/>
                        <w:bottom w:val="none" w:sz="0" w:space="0" w:color="auto"/>
                        <w:right w:val="none" w:sz="0" w:space="0" w:color="auto"/>
                      </w:divBdr>
                      <w:divsChild>
                        <w:div w:id="404188079">
                          <w:marLeft w:val="0"/>
                          <w:marRight w:val="0"/>
                          <w:marTop w:val="0"/>
                          <w:marBottom w:val="0"/>
                          <w:divBdr>
                            <w:top w:val="none" w:sz="0" w:space="0" w:color="auto"/>
                            <w:left w:val="none" w:sz="0" w:space="0" w:color="auto"/>
                            <w:bottom w:val="none" w:sz="0" w:space="0" w:color="auto"/>
                            <w:right w:val="none" w:sz="0" w:space="0" w:color="auto"/>
                          </w:divBdr>
                          <w:divsChild>
                            <w:div w:id="1183131785">
                              <w:marLeft w:val="0"/>
                              <w:marRight w:val="0"/>
                              <w:marTop w:val="0"/>
                              <w:marBottom w:val="0"/>
                              <w:divBdr>
                                <w:top w:val="none" w:sz="0" w:space="0" w:color="auto"/>
                                <w:left w:val="none" w:sz="0" w:space="0" w:color="auto"/>
                                <w:bottom w:val="none" w:sz="0" w:space="0" w:color="auto"/>
                                <w:right w:val="none" w:sz="0" w:space="0" w:color="auto"/>
                              </w:divBdr>
                              <w:divsChild>
                                <w:div w:id="1376465225">
                                  <w:marLeft w:val="0"/>
                                  <w:marRight w:val="0"/>
                                  <w:marTop w:val="0"/>
                                  <w:marBottom w:val="0"/>
                                  <w:divBdr>
                                    <w:top w:val="none" w:sz="0" w:space="0" w:color="auto"/>
                                    <w:left w:val="none" w:sz="0" w:space="0" w:color="auto"/>
                                    <w:bottom w:val="none" w:sz="0" w:space="0" w:color="auto"/>
                                    <w:right w:val="none" w:sz="0" w:space="0" w:color="auto"/>
                                  </w:divBdr>
                                  <w:divsChild>
                                    <w:div w:id="1815367974">
                                      <w:marLeft w:val="0"/>
                                      <w:marRight w:val="0"/>
                                      <w:marTop w:val="0"/>
                                      <w:marBottom w:val="0"/>
                                      <w:divBdr>
                                        <w:top w:val="none" w:sz="0" w:space="0" w:color="auto"/>
                                        <w:left w:val="none" w:sz="0" w:space="0" w:color="auto"/>
                                        <w:bottom w:val="none" w:sz="0" w:space="0" w:color="auto"/>
                                        <w:right w:val="none" w:sz="0" w:space="0" w:color="auto"/>
                                      </w:divBdr>
                                      <w:divsChild>
                                        <w:div w:id="7413695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03341208">
                              <w:marLeft w:val="0"/>
                              <w:marRight w:val="0"/>
                              <w:marTop w:val="0"/>
                              <w:marBottom w:val="0"/>
                              <w:divBdr>
                                <w:top w:val="none" w:sz="0" w:space="0" w:color="auto"/>
                                <w:left w:val="none" w:sz="0" w:space="0" w:color="auto"/>
                                <w:bottom w:val="none" w:sz="0" w:space="0" w:color="auto"/>
                                <w:right w:val="none" w:sz="0" w:space="0" w:color="auto"/>
                              </w:divBdr>
                              <w:divsChild>
                                <w:div w:id="1953397989">
                                  <w:marLeft w:val="0"/>
                                  <w:marRight w:val="0"/>
                                  <w:marTop w:val="0"/>
                                  <w:marBottom w:val="0"/>
                                  <w:divBdr>
                                    <w:top w:val="none" w:sz="0" w:space="0" w:color="auto"/>
                                    <w:left w:val="none" w:sz="0" w:space="0" w:color="auto"/>
                                    <w:bottom w:val="none" w:sz="0" w:space="0" w:color="auto"/>
                                    <w:right w:val="none" w:sz="0" w:space="0" w:color="auto"/>
                                  </w:divBdr>
                                  <w:divsChild>
                                    <w:div w:id="1253903030">
                                      <w:marLeft w:val="0"/>
                                      <w:marRight w:val="0"/>
                                      <w:marTop w:val="0"/>
                                      <w:marBottom w:val="0"/>
                                      <w:divBdr>
                                        <w:top w:val="none" w:sz="0" w:space="0" w:color="auto"/>
                                        <w:left w:val="none" w:sz="0" w:space="0" w:color="auto"/>
                                        <w:bottom w:val="none" w:sz="0" w:space="0" w:color="auto"/>
                                        <w:right w:val="none" w:sz="0" w:space="0" w:color="auto"/>
                                      </w:divBdr>
                                      <w:divsChild>
                                        <w:div w:id="7023661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261882774">
          <w:marLeft w:val="0"/>
          <w:marRight w:val="0"/>
          <w:marTop w:val="0"/>
          <w:marBottom w:val="0"/>
          <w:divBdr>
            <w:top w:val="none" w:sz="0" w:space="0" w:color="auto"/>
            <w:left w:val="none" w:sz="0" w:space="0" w:color="auto"/>
            <w:bottom w:val="none" w:sz="0" w:space="0" w:color="auto"/>
            <w:right w:val="none" w:sz="0" w:space="0" w:color="auto"/>
          </w:divBdr>
          <w:divsChild>
            <w:div w:id="1598173184">
              <w:marLeft w:val="0"/>
              <w:marRight w:val="0"/>
              <w:marTop w:val="0"/>
              <w:marBottom w:val="0"/>
              <w:divBdr>
                <w:top w:val="none" w:sz="0" w:space="0" w:color="auto"/>
                <w:left w:val="none" w:sz="0" w:space="0" w:color="auto"/>
                <w:bottom w:val="none" w:sz="0" w:space="0" w:color="auto"/>
                <w:right w:val="none" w:sz="0" w:space="0" w:color="auto"/>
              </w:divBdr>
              <w:divsChild>
                <w:div w:id="1897083823">
                  <w:marLeft w:val="0"/>
                  <w:marRight w:val="0"/>
                  <w:marTop w:val="0"/>
                  <w:marBottom w:val="0"/>
                  <w:divBdr>
                    <w:top w:val="none" w:sz="0" w:space="0" w:color="auto"/>
                    <w:left w:val="none" w:sz="0" w:space="0" w:color="auto"/>
                    <w:bottom w:val="none" w:sz="0" w:space="0" w:color="auto"/>
                    <w:right w:val="none" w:sz="0" w:space="0" w:color="auto"/>
                  </w:divBdr>
                  <w:divsChild>
                    <w:div w:id="890533943">
                      <w:marLeft w:val="0"/>
                      <w:marRight w:val="0"/>
                      <w:marTop w:val="0"/>
                      <w:marBottom w:val="0"/>
                      <w:divBdr>
                        <w:top w:val="none" w:sz="0" w:space="0" w:color="auto"/>
                        <w:left w:val="none" w:sz="0" w:space="0" w:color="auto"/>
                        <w:bottom w:val="none" w:sz="0" w:space="0" w:color="auto"/>
                        <w:right w:val="none" w:sz="0" w:space="0" w:color="auto"/>
                      </w:divBdr>
                      <w:divsChild>
                        <w:div w:id="1946108480">
                          <w:marLeft w:val="0"/>
                          <w:marRight w:val="0"/>
                          <w:marTop w:val="0"/>
                          <w:marBottom w:val="0"/>
                          <w:divBdr>
                            <w:top w:val="none" w:sz="0" w:space="0" w:color="auto"/>
                            <w:left w:val="none" w:sz="0" w:space="0" w:color="auto"/>
                            <w:bottom w:val="none" w:sz="0" w:space="0" w:color="auto"/>
                            <w:right w:val="none" w:sz="0" w:space="0" w:color="auto"/>
                          </w:divBdr>
                          <w:divsChild>
                            <w:div w:id="521751240">
                              <w:marLeft w:val="0"/>
                              <w:marRight w:val="0"/>
                              <w:marTop w:val="0"/>
                              <w:marBottom w:val="0"/>
                              <w:divBdr>
                                <w:top w:val="none" w:sz="0" w:space="0" w:color="auto"/>
                                <w:left w:val="none" w:sz="0" w:space="0" w:color="auto"/>
                                <w:bottom w:val="none" w:sz="0" w:space="0" w:color="auto"/>
                                <w:right w:val="none" w:sz="0" w:space="0" w:color="auto"/>
                              </w:divBdr>
                              <w:divsChild>
                                <w:div w:id="1940478132">
                                  <w:marLeft w:val="0"/>
                                  <w:marRight w:val="0"/>
                                  <w:marTop w:val="0"/>
                                  <w:marBottom w:val="0"/>
                                  <w:divBdr>
                                    <w:top w:val="none" w:sz="0" w:space="0" w:color="auto"/>
                                    <w:left w:val="none" w:sz="0" w:space="0" w:color="auto"/>
                                    <w:bottom w:val="none" w:sz="0" w:space="0" w:color="auto"/>
                                    <w:right w:val="none" w:sz="0" w:space="0" w:color="auto"/>
                                  </w:divBdr>
                                  <w:divsChild>
                                    <w:div w:id="108667466">
                                      <w:marLeft w:val="0"/>
                                      <w:marRight w:val="0"/>
                                      <w:marTop w:val="0"/>
                                      <w:marBottom w:val="0"/>
                                      <w:divBdr>
                                        <w:top w:val="none" w:sz="0" w:space="0" w:color="auto"/>
                                        <w:left w:val="none" w:sz="0" w:space="0" w:color="auto"/>
                                        <w:bottom w:val="none" w:sz="0" w:space="0" w:color="auto"/>
                                        <w:right w:val="none" w:sz="0" w:space="0" w:color="auto"/>
                                      </w:divBdr>
                                      <w:divsChild>
                                        <w:div w:id="1405031469">
                                          <w:marLeft w:val="0"/>
                                          <w:marRight w:val="0"/>
                                          <w:marTop w:val="0"/>
                                          <w:marBottom w:val="0"/>
                                          <w:divBdr>
                                            <w:top w:val="none" w:sz="0" w:space="0" w:color="auto"/>
                                            <w:left w:val="none" w:sz="0" w:space="0" w:color="auto"/>
                                            <w:bottom w:val="none" w:sz="0" w:space="0" w:color="auto"/>
                                            <w:right w:val="none" w:sz="0" w:space="0" w:color="auto"/>
                                          </w:divBdr>
                                          <w:divsChild>
                                            <w:div w:id="7091153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416753174">
          <w:marLeft w:val="0"/>
          <w:marRight w:val="0"/>
          <w:marTop w:val="0"/>
          <w:marBottom w:val="0"/>
          <w:divBdr>
            <w:top w:val="none" w:sz="0" w:space="0" w:color="auto"/>
            <w:left w:val="none" w:sz="0" w:space="0" w:color="auto"/>
            <w:bottom w:val="none" w:sz="0" w:space="0" w:color="auto"/>
            <w:right w:val="none" w:sz="0" w:space="0" w:color="auto"/>
          </w:divBdr>
          <w:divsChild>
            <w:div w:id="959994500">
              <w:marLeft w:val="0"/>
              <w:marRight w:val="0"/>
              <w:marTop w:val="0"/>
              <w:marBottom w:val="0"/>
              <w:divBdr>
                <w:top w:val="none" w:sz="0" w:space="0" w:color="auto"/>
                <w:left w:val="none" w:sz="0" w:space="0" w:color="auto"/>
                <w:bottom w:val="none" w:sz="0" w:space="0" w:color="auto"/>
                <w:right w:val="none" w:sz="0" w:space="0" w:color="auto"/>
              </w:divBdr>
              <w:divsChild>
                <w:div w:id="1033117700">
                  <w:marLeft w:val="0"/>
                  <w:marRight w:val="0"/>
                  <w:marTop w:val="0"/>
                  <w:marBottom w:val="0"/>
                  <w:divBdr>
                    <w:top w:val="none" w:sz="0" w:space="0" w:color="auto"/>
                    <w:left w:val="none" w:sz="0" w:space="0" w:color="auto"/>
                    <w:bottom w:val="none" w:sz="0" w:space="0" w:color="auto"/>
                    <w:right w:val="none" w:sz="0" w:space="0" w:color="auto"/>
                  </w:divBdr>
                  <w:divsChild>
                    <w:div w:id="1842306490">
                      <w:marLeft w:val="0"/>
                      <w:marRight w:val="0"/>
                      <w:marTop w:val="0"/>
                      <w:marBottom w:val="0"/>
                      <w:divBdr>
                        <w:top w:val="none" w:sz="0" w:space="0" w:color="auto"/>
                        <w:left w:val="none" w:sz="0" w:space="0" w:color="auto"/>
                        <w:bottom w:val="none" w:sz="0" w:space="0" w:color="auto"/>
                        <w:right w:val="none" w:sz="0" w:space="0" w:color="auto"/>
                      </w:divBdr>
                      <w:divsChild>
                        <w:div w:id="263003027">
                          <w:marLeft w:val="0"/>
                          <w:marRight w:val="0"/>
                          <w:marTop w:val="0"/>
                          <w:marBottom w:val="0"/>
                          <w:divBdr>
                            <w:top w:val="none" w:sz="0" w:space="0" w:color="auto"/>
                            <w:left w:val="none" w:sz="0" w:space="0" w:color="auto"/>
                            <w:bottom w:val="none" w:sz="0" w:space="0" w:color="auto"/>
                            <w:right w:val="none" w:sz="0" w:space="0" w:color="auto"/>
                          </w:divBdr>
                          <w:divsChild>
                            <w:div w:id="840392861">
                              <w:marLeft w:val="0"/>
                              <w:marRight w:val="0"/>
                              <w:marTop w:val="0"/>
                              <w:marBottom w:val="0"/>
                              <w:divBdr>
                                <w:top w:val="none" w:sz="0" w:space="0" w:color="auto"/>
                                <w:left w:val="none" w:sz="0" w:space="0" w:color="auto"/>
                                <w:bottom w:val="none" w:sz="0" w:space="0" w:color="auto"/>
                                <w:right w:val="none" w:sz="0" w:space="0" w:color="auto"/>
                              </w:divBdr>
                              <w:divsChild>
                                <w:div w:id="1158350509">
                                  <w:marLeft w:val="0"/>
                                  <w:marRight w:val="0"/>
                                  <w:marTop w:val="0"/>
                                  <w:marBottom w:val="0"/>
                                  <w:divBdr>
                                    <w:top w:val="none" w:sz="0" w:space="0" w:color="auto"/>
                                    <w:left w:val="none" w:sz="0" w:space="0" w:color="auto"/>
                                    <w:bottom w:val="none" w:sz="0" w:space="0" w:color="auto"/>
                                    <w:right w:val="none" w:sz="0" w:space="0" w:color="auto"/>
                                  </w:divBdr>
                                  <w:divsChild>
                                    <w:div w:id="7071500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871309336">
                      <w:marLeft w:val="0"/>
                      <w:marRight w:val="0"/>
                      <w:marTop w:val="0"/>
                      <w:marBottom w:val="0"/>
                      <w:divBdr>
                        <w:top w:val="none" w:sz="0" w:space="0" w:color="auto"/>
                        <w:left w:val="none" w:sz="0" w:space="0" w:color="auto"/>
                        <w:bottom w:val="none" w:sz="0" w:space="0" w:color="auto"/>
                        <w:right w:val="none" w:sz="0" w:space="0" w:color="auto"/>
                      </w:divBdr>
                      <w:divsChild>
                        <w:div w:id="1551303201">
                          <w:marLeft w:val="0"/>
                          <w:marRight w:val="0"/>
                          <w:marTop w:val="0"/>
                          <w:marBottom w:val="0"/>
                          <w:divBdr>
                            <w:top w:val="none" w:sz="0" w:space="0" w:color="auto"/>
                            <w:left w:val="none" w:sz="0" w:space="0" w:color="auto"/>
                            <w:bottom w:val="none" w:sz="0" w:space="0" w:color="auto"/>
                            <w:right w:val="none" w:sz="0" w:space="0" w:color="auto"/>
                          </w:divBdr>
                          <w:divsChild>
                            <w:div w:id="581376900">
                              <w:marLeft w:val="0"/>
                              <w:marRight w:val="0"/>
                              <w:marTop w:val="0"/>
                              <w:marBottom w:val="0"/>
                              <w:divBdr>
                                <w:top w:val="none" w:sz="0" w:space="0" w:color="auto"/>
                                <w:left w:val="none" w:sz="0" w:space="0" w:color="auto"/>
                                <w:bottom w:val="none" w:sz="0" w:space="0" w:color="auto"/>
                                <w:right w:val="none" w:sz="0" w:space="0" w:color="auto"/>
                              </w:divBdr>
                              <w:divsChild>
                                <w:div w:id="1675764719">
                                  <w:marLeft w:val="0"/>
                                  <w:marRight w:val="0"/>
                                  <w:marTop w:val="0"/>
                                  <w:marBottom w:val="0"/>
                                  <w:divBdr>
                                    <w:top w:val="none" w:sz="0" w:space="0" w:color="auto"/>
                                    <w:left w:val="none" w:sz="0" w:space="0" w:color="auto"/>
                                    <w:bottom w:val="none" w:sz="0" w:space="0" w:color="auto"/>
                                    <w:right w:val="none" w:sz="0" w:space="0" w:color="auto"/>
                                  </w:divBdr>
                                  <w:divsChild>
                                    <w:div w:id="728574234">
                                      <w:marLeft w:val="0"/>
                                      <w:marRight w:val="0"/>
                                      <w:marTop w:val="0"/>
                                      <w:marBottom w:val="0"/>
                                      <w:divBdr>
                                        <w:top w:val="none" w:sz="0" w:space="0" w:color="auto"/>
                                        <w:left w:val="none" w:sz="0" w:space="0" w:color="auto"/>
                                        <w:bottom w:val="none" w:sz="0" w:space="0" w:color="auto"/>
                                        <w:right w:val="none" w:sz="0" w:space="0" w:color="auto"/>
                                      </w:divBdr>
                                      <w:divsChild>
                                        <w:div w:id="15047383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13995536">
                              <w:marLeft w:val="0"/>
                              <w:marRight w:val="0"/>
                              <w:marTop w:val="0"/>
                              <w:marBottom w:val="0"/>
                              <w:divBdr>
                                <w:top w:val="none" w:sz="0" w:space="0" w:color="auto"/>
                                <w:left w:val="none" w:sz="0" w:space="0" w:color="auto"/>
                                <w:bottom w:val="none" w:sz="0" w:space="0" w:color="auto"/>
                                <w:right w:val="none" w:sz="0" w:space="0" w:color="auto"/>
                              </w:divBdr>
                              <w:divsChild>
                                <w:div w:id="1000811993">
                                  <w:marLeft w:val="0"/>
                                  <w:marRight w:val="0"/>
                                  <w:marTop w:val="0"/>
                                  <w:marBottom w:val="0"/>
                                  <w:divBdr>
                                    <w:top w:val="none" w:sz="0" w:space="0" w:color="auto"/>
                                    <w:left w:val="none" w:sz="0" w:space="0" w:color="auto"/>
                                    <w:bottom w:val="none" w:sz="0" w:space="0" w:color="auto"/>
                                    <w:right w:val="none" w:sz="0" w:space="0" w:color="auto"/>
                                  </w:divBdr>
                                  <w:divsChild>
                                    <w:div w:id="687365982">
                                      <w:marLeft w:val="0"/>
                                      <w:marRight w:val="0"/>
                                      <w:marTop w:val="0"/>
                                      <w:marBottom w:val="0"/>
                                      <w:divBdr>
                                        <w:top w:val="none" w:sz="0" w:space="0" w:color="auto"/>
                                        <w:left w:val="none" w:sz="0" w:space="0" w:color="auto"/>
                                        <w:bottom w:val="none" w:sz="0" w:space="0" w:color="auto"/>
                                        <w:right w:val="none" w:sz="0" w:space="0" w:color="auto"/>
                                      </w:divBdr>
                                      <w:divsChild>
                                        <w:div w:id="9605033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257523079">
          <w:marLeft w:val="0"/>
          <w:marRight w:val="0"/>
          <w:marTop w:val="0"/>
          <w:marBottom w:val="0"/>
          <w:divBdr>
            <w:top w:val="none" w:sz="0" w:space="0" w:color="auto"/>
            <w:left w:val="none" w:sz="0" w:space="0" w:color="auto"/>
            <w:bottom w:val="none" w:sz="0" w:space="0" w:color="auto"/>
            <w:right w:val="none" w:sz="0" w:space="0" w:color="auto"/>
          </w:divBdr>
          <w:divsChild>
            <w:div w:id="976375620">
              <w:marLeft w:val="0"/>
              <w:marRight w:val="0"/>
              <w:marTop w:val="0"/>
              <w:marBottom w:val="0"/>
              <w:divBdr>
                <w:top w:val="none" w:sz="0" w:space="0" w:color="auto"/>
                <w:left w:val="none" w:sz="0" w:space="0" w:color="auto"/>
                <w:bottom w:val="none" w:sz="0" w:space="0" w:color="auto"/>
                <w:right w:val="none" w:sz="0" w:space="0" w:color="auto"/>
              </w:divBdr>
              <w:divsChild>
                <w:div w:id="1665861027">
                  <w:marLeft w:val="0"/>
                  <w:marRight w:val="0"/>
                  <w:marTop w:val="0"/>
                  <w:marBottom w:val="0"/>
                  <w:divBdr>
                    <w:top w:val="none" w:sz="0" w:space="0" w:color="auto"/>
                    <w:left w:val="none" w:sz="0" w:space="0" w:color="auto"/>
                    <w:bottom w:val="none" w:sz="0" w:space="0" w:color="auto"/>
                    <w:right w:val="none" w:sz="0" w:space="0" w:color="auto"/>
                  </w:divBdr>
                  <w:divsChild>
                    <w:div w:id="97143322">
                      <w:marLeft w:val="0"/>
                      <w:marRight w:val="0"/>
                      <w:marTop w:val="0"/>
                      <w:marBottom w:val="0"/>
                      <w:divBdr>
                        <w:top w:val="none" w:sz="0" w:space="0" w:color="auto"/>
                        <w:left w:val="none" w:sz="0" w:space="0" w:color="auto"/>
                        <w:bottom w:val="none" w:sz="0" w:space="0" w:color="auto"/>
                        <w:right w:val="none" w:sz="0" w:space="0" w:color="auto"/>
                      </w:divBdr>
                      <w:divsChild>
                        <w:div w:id="2127918962">
                          <w:marLeft w:val="0"/>
                          <w:marRight w:val="0"/>
                          <w:marTop w:val="0"/>
                          <w:marBottom w:val="0"/>
                          <w:divBdr>
                            <w:top w:val="none" w:sz="0" w:space="0" w:color="auto"/>
                            <w:left w:val="none" w:sz="0" w:space="0" w:color="auto"/>
                            <w:bottom w:val="none" w:sz="0" w:space="0" w:color="auto"/>
                            <w:right w:val="none" w:sz="0" w:space="0" w:color="auto"/>
                          </w:divBdr>
                          <w:divsChild>
                            <w:div w:id="56629453">
                              <w:marLeft w:val="0"/>
                              <w:marRight w:val="0"/>
                              <w:marTop w:val="0"/>
                              <w:marBottom w:val="0"/>
                              <w:divBdr>
                                <w:top w:val="none" w:sz="0" w:space="0" w:color="auto"/>
                                <w:left w:val="none" w:sz="0" w:space="0" w:color="auto"/>
                                <w:bottom w:val="none" w:sz="0" w:space="0" w:color="auto"/>
                                <w:right w:val="none" w:sz="0" w:space="0" w:color="auto"/>
                              </w:divBdr>
                              <w:divsChild>
                                <w:div w:id="2000692550">
                                  <w:marLeft w:val="0"/>
                                  <w:marRight w:val="0"/>
                                  <w:marTop w:val="0"/>
                                  <w:marBottom w:val="0"/>
                                  <w:divBdr>
                                    <w:top w:val="none" w:sz="0" w:space="0" w:color="auto"/>
                                    <w:left w:val="none" w:sz="0" w:space="0" w:color="auto"/>
                                    <w:bottom w:val="none" w:sz="0" w:space="0" w:color="auto"/>
                                    <w:right w:val="none" w:sz="0" w:space="0" w:color="auto"/>
                                  </w:divBdr>
                                  <w:divsChild>
                                    <w:div w:id="199366274">
                                      <w:marLeft w:val="0"/>
                                      <w:marRight w:val="0"/>
                                      <w:marTop w:val="0"/>
                                      <w:marBottom w:val="0"/>
                                      <w:divBdr>
                                        <w:top w:val="none" w:sz="0" w:space="0" w:color="auto"/>
                                        <w:left w:val="none" w:sz="0" w:space="0" w:color="auto"/>
                                        <w:bottom w:val="none" w:sz="0" w:space="0" w:color="auto"/>
                                        <w:right w:val="none" w:sz="0" w:space="0" w:color="auto"/>
                                      </w:divBdr>
                                      <w:divsChild>
                                        <w:div w:id="553543474">
                                          <w:marLeft w:val="0"/>
                                          <w:marRight w:val="0"/>
                                          <w:marTop w:val="0"/>
                                          <w:marBottom w:val="0"/>
                                          <w:divBdr>
                                            <w:top w:val="none" w:sz="0" w:space="0" w:color="auto"/>
                                            <w:left w:val="none" w:sz="0" w:space="0" w:color="auto"/>
                                            <w:bottom w:val="none" w:sz="0" w:space="0" w:color="auto"/>
                                            <w:right w:val="none" w:sz="0" w:space="0" w:color="auto"/>
                                          </w:divBdr>
                                          <w:divsChild>
                                            <w:div w:id="4709045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639504995">
          <w:marLeft w:val="0"/>
          <w:marRight w:val="0"/>
          <w:marTop w:val="0"/>
          <w:marBottom w:val="0"/>
          <w:divBdr>
            <w:top w:val="none" w:sz="0" w:space="0" w:color="auto"/>
            <w:left w:val="none" w:sz="0" w:space="0" w:color="auto"/>
            <w:bottom w:val="none" w:sz="0" w:space="0" w:color="auto"/>
            <w:right w:val="none" w:sz="0" w:space="0" w:color="auto"/>
          </w:divBdr>
          <w:divsChild>
            <w:div w:id="621956162">
              <w:marLeft w:val="0"/>
              <w:marRight w:val="0"/>
              <w:marTop w:val="0"/>
              <w:marBottom w:val="0"/>
              <w:divBdr>
                <w:top w:val="none" w:sz="0" w:space="0" w:color="auto"/>
                <w:left w:val="none" w:sz="0" w:space="0" w:color="auto"/>
                <w:bottom w:val="none" w:sz="0" w:space="0" w:color="auto"/>
                <w:right w:val="none" w:sz="0" w:space="0" w:color="auto"/>
              </w:divBdr>
              <w:divsChild>
                <w:div w:id="256914737">
                  <w:marLeft w:val="0"/>
                  <w:marRight w:val="0"/>
                  <w:marTop w:val="0"/>
                  <w:marBottom w:val="0"/>
                  <w:divBdr>
                    <w:top w:val="none" w:sz="0" w:space="0" w:color="auto"/>
                    <w:left w:val="none" w:sz="0" w:space="0" w:color="auto"/>
                    <w:bottom w:val="none" w:sz="0" w:space="0" w:color="auto"/>
                    <w:right w:val="none" w:sz="0" w:space="0" w:color="auto"/>
                  </w:divBdr>
                  <w:divsChild>
                    <w:div w:id="701133834">
                      <w:marLeft w:val="0"/>
                      <w:marRight w:val="0"/>
                      <w:marTop w:val="0"/>
                      <w:marBottom w:val="0"/>
                      <w:divBdr>
                        <w:top w:val="none" w:sz="0" w:space="0" w:color="auto"/>
                        <w:left w:val="none" w:sz="0" w:space="0" w:color="auto"/>
                        <w:bottom w:val="none" w:sz="0" w:space="0" w:color="auto"/>
                        <w:right w:val="none" w:sz="0" w:space="0" w:color="auto"/>
                      </w:divBdr>
                      <w:divsChild>
                        <w:div w:id="373695758">
                          <w:marLeft w:val="0"/>
                          <w:marRight w:val="0"/>
                          <w:marTop w:val="0"/>
                          <w:marBottom w:val="0"/>
                          <w:divBdr>
                            <w:top w:val="none" w:sz="0" w:space="0" w:color="auto"/>
                            <w:left w:val="none" w:sz="0" w:space="0" w:color="auto"/>
                            <w:bottom w:val="none" w:sz="0" w:space="0" w:color="auto"/>
                            <w:right w:val="none" w:sz="0" w:space="0" w:color="auto"/>
                          </w:divBdr>
                          <w:divsChild>
                            <w:div w:id="1430420436">
                              <w:marLeft w:val="0"/>
                              <w:marRight w:val="0"/>
                              <w:marTop w:val="0"/>
                              <w:marBottom w:val="0"/>
                              <w:divBdr>
                                <w:top w:val="none" w:sz="0" w:space="0" w:color="auto"/>
                                <w:left w:val="none" w:sz="0" w:space="0" w:color="auto"/>
                                <w:bottom w:val="none" w:sz="0" w:space="0" w:color="auto"/>
                                <w:right w:val="none" w:sz="0" w:space="0" w:color="auto"/>
                              </w:divBdr>
                              <w:divsChild>
                                <w:div w:id="615717338">
                                  <w:marLeft w:val="0"/>
                                  <w:marRight w:val="0"/>
                                  <w:marTop w:val="0"/>
                                  <w:marBottom w:val="0"/>
                                  <w:divBdr>
                                    <w:top w:val="none" w:sz="0" w:space="0" w:color="auto"/>
                                    <w:left w:val="none" w:sz="0" w:space="0" w:color="auto"/>
                                    <w:bottom w:val="none" w:sz="0" w:space="0" w:color="auto"/>
                                    <w:right w:val="none" w:sz="0" w:space="0" w:color="auto"/>
                                  </w:divBdr>
                                  <w:divsChild>
                                    <w:div w:id="11090085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353530012">
                      <w:marLeft w:val="0"/>
                      <w:marRight w:val="0"/>
                      <w:marTop w:val="0"/>
                      <w:marBottom w:val="0"/>
                      <w:divBdr>
                        <w:top w:val="none" w:sz="0" w:space="0" w:color="auto"/>
                        <w:left w:val="none" w:sz="0" w:space="0" w:color="auto"/>
                        <w:bottom w:val="none" w:sz="0" w:space="0" w:color="auto"/>
                        <w:right w:val="none" w:sz="0" w:space="0" w:color="auto"/>
                      </w:divBdr>
                      <w:divsChild>
                        <w:div w:id="1693341958">
                          <w:marLeft w:val="0"/>
                          <w:marRight w:val="0"/>
                          <w:marTop w:val="0"/>
                          <w:marBottom w:val="0"/>
                          <w:divBdr>
                            <w:top w:val="none" w:sz="0" w:space="0" w:color="auto"/>
                            <w:left w:val="none" w:sz="0" w:space="0" w:color="auto"/>
                            <w:bottom w:val="none" w:sz="0" w:space="0" w:color="auto"/>
                            <w:right w:val="none" w:sz="0" w:space="0" w:color="auto"/>
                          </w:divBdr>
                          <w:divsChild>
                            <w:div w:id="1260799139">
                              <w:marLeft w:val="0"/>
                              <w:marRight w:val="0"/>
                              <w:marTop w:val="0"/>
                              <w:marBottom w:val="0"/>
                              <w:divBdr>
                                <w:top w:val="none" w:sz="0" w:space="0" w:color="auto"/>
                                <w:left w:val="none" w:sz="0" w:space="0" w:color="auto"/>
                                <w:bottom w:val="none" w:sz="0" w:space="0" w:color="auto"/>
                                <w:right w:val="none" w:sz="0" w:space="0" w:color="auto"/>
                              </w:divBdr>
                              <w:divsChild>
                                <w:div w:id="2141067458">
                                  <w:marLeft w:val="0"/>
                                  <w:marRight w:val="0"/>
                                  <w:marTop w:val="0"/>
                                  <w:marBottom w:val="0"/>
                                  <w:divBdr>
                                    <w:top w:val="none" w:sz="0" w:space="0" w:color="auto"/>
                                    <w:left w:val="none" w:sz="0" w:space="0" w:color="auto"/>
                                    <w:bottom w:val="none" w:sz="0" w:space="0" w:color="auto"/>
                                    <w:right w:val="none" w:sz="0" w:space="0" w:color="auto"/>
                                  </w:divBdr>
                                  <w:divsChild>
                                    <w:div w:id="1541551051">
                                      <w:marLeft w:val="0"/>
                                      <w:marRight w:val="0"/>
                                      <w:marTop w:val="0"/>
                                      <w:marBottom w:val="0"/>
                                      <w:divBdr>
                                        <w:top w:val="none" w:sz="0" w:space="0" w:color="auto"/>
                                        <w:left w:val="none" w:sz="0" w:space="0" w:color="auto"/>
                                        <w:bottom w:val="none" w:sz="0" w:space="0" w:color="auto"/>
                                        <w:right w:val="none" w:sz="0" w:space="0" w:color="auto"/>
                                      </w:divBdr>
                                      <w:divsChild>
                                        <w:div w:id="10391642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93255758">
                              <w:marLeft w:val="0"/>
                              <w:marRight w:val="0"/>
                              <w:marTop w:val="0"/>
                              <w:marBottom w:val="0"/>
                              <w:divBdr>
                                <w:top w:val="none" w:sz="0" w:space="0" w:color="auto"/>
                                <w:left w:val="none" w:sz="0" w:space="0" w:color="auto"/>
                                <w:bottom w:val="none" w:sz="0" w:space="0" w:color="auto"/>
                                <w:right w:val="none" w:sz="0" w:space="0" w:color="auto"/>
                              </w:divBdr>
                              <w:divsChild>
                                <w:div w:id="1044477340">
                                  <w:marLeft w:val="0"/>
                                  <w:marRight w:val="0"/>
                                  <w:marTop w:val="0"/>
                                  <w:marBottom w:val="0"/>
                                  <w:divBdr>
                                    <w:top w:val="none" w:sz="0" w:space="0" w:color="auto"/>
                                    <w:left w:val="none" w:sz="0" w:space="0" w:color="auto"/>
                                    <w:bottom w:val="none" w:sz="0" w:space="0" w:color="auto"/>
                                    <w:right w:val="none" w:sz="0" w:space="0" w:color="auto"/>
                                  </w:divBdr>
                                  <w:divsChild>
                                    <w:div w:id="300617881">
                                      <w:marLeft w:val="0"/>
                                      <w:marRight w:val="0"/>
                                      <w:marTop w:val="0"/>
                                      <w:marBottom w:val="0"/>
                                      <w:divBdr>
                                        <w:top w:val="none" w:sz="0" w:space="0" w:color="auto"/>
                                        <w:left w:val="none" w:sz="0" w:space="0" w:color="auto"/>
                                        <w:bottom w:val="none" w:sz="0" w:space="0" w:color="auto"/>
                                        <w:right w:val="none" w:sz="0" w:space="0" w:color="auto"/>
                                      </w:divBdr>
                                      <w:divsChild>
                                        <w:div w:id="8209996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276329800">
          <w:marLeft w:val="0"/>
          <w:marRight w:val="0"/>
          <w:marTop w:val="0"/>
          <w:marBottom w:val="0"/>
          <w:divBdr>
            <w:top w:val="none" w:sz="0" w:space="0" w:color="auto"/>
            <w:left w:val="none" w:sz="0" w:space="0" w:color="auto"/>
            <w:bottom w:val="none" w:sz="0" w:space="0" w:color="auto"/>
            <w:right w:val="none" w:sz="0" w:space="0" w:color="auto"/>
          </w:divBdr>
          <w:divsChild>
            <w:div w:id="1292590856">
              <w:marLeft w:val="0"/>
              <w:marRight w:val="0"/>
              <w:marTop w:val="0"/>
              <w:marBottom w:val="0"/>
              <w:divBdr>
                <w:top w:val="none" w:sz="0" w:space="0" w:color="auto"/>
                <w:left w:val="none" w:sz="0" w:space="0" w:color="auto"/>
                <w:bottom w:val="none" w:sz="0" w:space="0" w:color="auto"/>
                <w:right w:val="none" w:sz="0" w:space="0" w:color="auto"/>
              </w:divBdr>
              <w:divsChild>
                <w:div w:id="1085299804">
                  <w:marLeft w:val="0"/>
                  <w:marRight w:val="0"/>
                  <w:marTop w:val="0"/>
                  <w:marBottom w:val="0"/>
                  <w:divBdr>
                    <w:top w:val="none" w:sz="0" w:space="0" w:color="auto"/>
                    <w:left w:val="none" w:sz="0" w:space="0" w:color="auto"/>
                    <w:bottom w:val="none" w:sz="0" w:space="0" w:color="auto"/>
                    <w:right w:val="none" w:sz="0" w:space="0" w:color="auto"/>
                  </w:divBdr>
                  <w:divsChild>
                    <w:div w:id="1234198583">
                      <w:marLeft w:val="0"/>
                      <w:marRight w:val="0"/>
                      <w:marTop w:val="0"/>
                      <w:marBottom w:val="0"/>
                      <w:divBdr>
                        <w:top w:val="none" w:sz="0" w:space="0" w:color="auto"/>
                        <w:left w:val="none" w:sz="0" w:space="0" w:color="auto"/>
                        <w:bottom w:val="none" w:sz="0" w:space="0" w:color="auto"/>
                        <w:right w:val="none" w:sz="0" w:space="0" w:color="auto"/>
                      </w:divBdr>
                      <w:divsChild>
                        <w:div w:id="198860034">
                          <w:marLeft w:val="0"/>
                          <w:marRight w:val="0"/>
                          <w:marTop w:val="0"/>
                          <w:marBottom w:val="0"/>
                          <w:divBdr>
                            <w:top w:val="none" w:sz="0" w:space="0" w:color="auto"/>
                            <w:left w:val="none" w:sz="0" w:space="0" w:color="auto"/>
                            <w:bottom w:val="none" w:sz="0" w:space="0" w:color="auto"/>
                            <w:right w:val="none" w:sz="0" w:space="0" w:color="auto"/>
                          </w:divBdr>
                          <w:divsChild>
                            <w:div w:id="1951012556">
                              <w:marLeft w:val="0"/>
                              <w:marRight w:val="0"/>
                              <w:marTop w:val="0"/>
                              <w:marBottom w:val="0"/>
                              <w:divBdr>
                                <w:top w:val="none" w:sz="0" w:space="0" w:color="auto"/>
                                <w:left w:val="none" w:sz="0" w:space="0" w:color="auto"/>
                                <w:bottom w:val="none" w:sz="0" w:space="0" w:color="auto"/>
                                <w:right w:val="none" w:sz="0" w:space="0" w:color="auto"/>
                              </w:divBdr>
                              <w:divsChild>
                                <w:div w:id="294064532">
                                  <w:marLeft w:val="0"/>
                                  <w:marRight w:val="0"/>
                                  <w:marTop w:val="0"/>
                                  <w:marBottom w:val="0"/>
                                  <w:divBdr>
                                    <w:top w:val="none" w:sz="0" w:space="0" w:color="auto"/>
                                    <w:left w:val="none" w:sz="0" w:space="0" w:color="auto"/>
                                    <w:bottom w:val="none" w:sz="0" w:space="0" w:color="auto"/>
                                    <w:right w:val="none" w:sz="0" w:space="0" w:color="auto"/>
                                  </w:divBdr>
                                  <w:divsChild>
                                    <w:div w:id="1595825142">
                                      <w:marLeft w:val="0"/>
                                      <w:marRight w:val="0"/>
                                      <w:marTop w:val="0"/>
                                      <w:marBottom w:val="0"/>
                                      <w:divBdr>
                                        <w:top w:val="none" w:sz="0" w:space="0" w:color="auto"/>
                                        <w:left w:val="none" w:sz="0" w:space="0" w:color="auto"/>
                                        <w:bottom w:val="none" w:sz="0" w:space="0" w:color="auto"/>
                                        <w:right w:val="none" w:sz="0" w:space="0" w:color="auto"/>
                                      </w:divBdr>
                                      <w:divsChild>
                                        <w:div w:id="731273478">
                                          <w:marLeft w:val="0"/>
                                          <w:marRight w:val="0"/>
                                          <w:marTop w:val="0"/>
                                          <w:marBottom w:val="0"/>
                                          <w:divBdr>
                                            <w:top w:val="none" w:sz="0" w:space="0" w:color="auto"/>
                                            <w:left w:val="none" w:sz="0" w:space="0" w:color="auto"/>
                                            <w:bottom w:val="none" w:sz="0" w:space="0" w:color="auto"/>
                                            <w:right w:val="none" w:sz="0" w:space="0" w:color="auto"/>
                                          </w:divBdr>
                                          <w:divsChild>
                                            <w:div w:id="17277989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797796567">
          <w:marLeft w:val="0"/>
          <w:marRight w:val="0"/>
          <w:marTop w:val="0"/>
          <w:marBottom w:val="0"/>
          <w:divBdr>
            <w:top w:val="none" w:sz="0" w:space="0" w:color="auto"/>
            <w:left w:val="none" w:sz="0" w:space="0" w:color="auto"/>
            <w:bottom w:val="none" w:sz="0" w:space="0" w:color="auto"/>
            <w:right w:val="none" w:sz="0" w:space="0" w:color="auto"/>
          </w:divBdr>
          <w:divsChild>
            <w:div w:id="2013023285">
              <w:marLeft w:val="0"/>
              <w:marRight w:val="0"/>
              <w:marTop w:val="0"/>
              <w:marBottom w:val="0"/>
              <w:divBdr>
                <w:top w:val="none" w:sz="0" w:space="0" w:color="auto"/>
                <w:left w:val="none" w:sz="0" w:space="0" w:color="auto"/>
                <w:bottom w:val="none" w:sz="0" w:space="0" w:color="auto"/>
                <w:right w:val="none" w:sz="0" w:space="0" w:color="auto"/>
              </w:divBdr>
              <w:divsChild>
                <w:div w:id="2075541194">
                  <w:marLeft w:val="0"/>
                  <w:marRight w:val="0"/>
                  <w:marTop w:val="0"/>
                  <w:marBottom w:val="0"/>
                  <w:divBdr>
                    <w:top w:val="none" w:sz="0" w:space="0" w:color="auto"/>
                    <w:left w:val="none" w:sz="0" w:space="0" w:color="auto"/>
                    <w:bottom w:val="none" w:sz="0" w:space="0" w:color="auto"/>
                    <w:right w:val="none" w:sz="0" w:space="0" w:color="auto"/>
                  </w:divBdr>
                  <w:divsChild>
                    <w:div w:id="743721809">
                      <w:marLeft w:val="0"/>
                      <w:marRight w:val="0"/>
                      <w:marTop w:val="0"/>
                      <w:marBottom w:val="0"/>
                      <w:divBdr>
                        <w:top w:val="none" w:sz="0" w:space="0" w:color="auto"/>
                        <w:left w:val="none" w:sz="0" w:space="0" w:color="auto"/>
                        <w:bottom w:val="none" w:sz="0" w:space="0" w:color="auto"/>
                        <w:right w:val="none" w:sz="0" w:space="0" w:color="auto"/>
                      </w:divBdr>
                      <w:divsChild>
                        <w:div w:id="653216607">
                          <w:marLeft w:val="0"/>
                          <w:marRight w:val="0"/>
                          <w:marTop w:val="0"/>
                          <w:marBottom w:val="0"/>
                          <w:divBdr>
                            <w:top w:val="none" w:sz="0" w:space="0" w:color="auto"/>
                            <w:left w:val="none" w:sz="0" w:space="0" w:color="auto"/>
                            <w:bottom w:val="none" w:sz="0" w:space="0" w:color="auto"/>
                            <w:right w:val="none" w:sz="0" w:space="0" w:color="auto"/>
                          </w:divBdr>
                          <w:divsChild>
                            <w:div w:id="402142967">
                              <w:marLeft w:val="0"/>
                              <w:marRight w:val="0"/>
                              <w:marTop w:val="0"/>
                              <w:marBottom w:val="0"/>
                              <w:divBdr>
                                <w:top w:val="none" w:sz="0" w:space="0" w:color="auto"/>
                                <w:left w:val="none" w:sz="0" w:space="0" w:color="auto"/>
                                <w:bottom w:val="none" w:sz="0" w:space="0" w:color="auto"/>
                                <w:right w:val="none" w:sz="0" w:space="0" w:color="auto"/>
                              </w:divBdr>
                              <w:divsChild>
                                <w:div w:id="816730925">
                                  <w:marLeft w:val="0"/>
                                  <w:marRight w:val="0"/>
                                  <w:marTop w:val="0"/>
                                  <w:marBottom w:val="0"/>
                                  <w:divBdr>
                                    <w:top w:val="none" w:sz="0" w:space="0" w:color="auto"/>
                                    <w:left w:val="none" w:sz="0" w:space="0" w:color="auto"/>
                                    <w:bottom w:val="none" w:sz="0" w:space="0" w:color="auto"/>
                                    <w:right w:val="none" w:sz="0" w:space="0" w:color="auto"/>
                                  </w:divBdr>
                                  <w:divsChild>
                                    <w:div w:id="13579238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454447590">
                      <w:marLeft w:val="0"/>
                      <w:marRight w:val="0"/>
                      <w:marTop w:val="0"/>
                      <w:marBottom w:val="0"/>
                      <w:divBdr>
                        <w:top w:val="none" w:sz="0" w:space="0" w:color="auto"/>
                        <w:left w:val="none" w:sz="0" w:space="0" w:color="auto"/>
                        <w:bottom w:val="none" w:sz="0" w:space="0" w:color="auto"/>
                        <w:right w:val="none" w:sz="0" w:space="0" w:color="auto"/>
                      </w:divBdr>
                      <w:divsChild>
                        <w:div w:id="1584947281">
                          <w:marLeft w:val="0"/>
                          <w:marRight w:val="0"/>
                          <w:marTop w:val="0"/>
                          <w:marBottom w:val="0"/>
                          <w:divBdr>
                            <w:top w:val="none" w:sz="0" w:space="0" w:color="auto"/>
                            <w:left w:val="none" w:sz="0" w:space="0" w:color="auto"/>
                            <w:bottom w:val="none" w:sz="0" w:space="0" w:color="auto"/>
                            <w:right w:val="none" w:sz="0" w:space="0" w:color="auto"/>
                          </w:divBdr>
                          <w:divsChild>
                            <w:div w:id="1997873767">
                              <w:marLeft w:val="0"/>
                              <w:marRight w:val="0"/>
                              <w:marTop w:val="0"/>
                              <w:marBottom w:val="0"/>
                              <w:divBdr>
                                <w:top w:val="none" w:sz="0" w:space="0" w:color="auto"/>
                                <w:left w:val="none" w:sz="0" w:space="0" w:color="auto"/>
                                <w:bottom w:val="none" w:sz="0" w:space="0" w:color="auto"/>
                                <w:right w:val="none" w:sz="0" w:space="0" w:color="auto"/>
                              </w:divBdr>
                              <w:divsChild>
                                <w:div w:id="480661062">
                                  <w:marLeft w:val="0"/>
                                  <w:marRight w:val="0"/>
                                  <w:marTop w:val="0"/>
                                  <w:marBottom w:val="0"/>
                                  <w:divBdr>
                                    <w:top w:val="none" w:sz="0" w:space="0" w:color="auto"/>
                                    <w:left w:val="none" w:sz="0" w:space="0" w:color="auto"/>
                                    <w:bottom w:val="none" w:sz="0" w:space="0" w:color="auto"/>
                                    <w:right w:val="none" w:sz="0" w:space="0" w:color="auto"/>
                                  </w:divBdr>
                                  <w:divsChild>
                                    <w:div w:id="1407072754">
                                      <w:marLeft w:val="0"/>
                                      <w:marRight w:val="0"/>
                                      <w:marTop w:val="0"/>
                                      <w:marBottom w:val="0"/>
                                      <w:divBdr>
                                        <w:top w:val="none" w:sz="0" w:space="0" w:color="auto"/>
                                        <w:left w:val="none" w:sz="0" w:space="0" w:color="auto"/>
                                        <w:bottom w:val="none" w:sz="0" w:space="0" w:color="auto"/>
                                        <w:right w:val="none" w:sz="0" w:space="0" w:color="auto"/>
                                      </w:divBdr>
                                      <w:divsChild>
                                        <w:div w:id="21234489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83029566">
                              <w:marLeft w:val="0"/>
                              <w:marRight w:val="0"/>
                              <w:marTop w:val="0"/>
                              <w:marBottom w:val="0"/>
                              <w:divBdr>
                                <w:top w:val="none" w:sz="0" w:space="0" w:color="auto"/>
                                <w:left w:val="none" w:sz="0" w:space="0" w:color="auto"/>
                                <w:bottom w:val="none" w:sz="0" w:space="0" w:color="auto"/>
                                <w:right w:val="none" w:sz="0" w:space="0" w:color="auto"/>
                              </w:divBdr>
                              <w:divsChild>
                                <w:div w:id="1056855652">
                                  <w:marLeft w:val="0"/>
                                  <w:marRight w:val="0"/>
                                  <w:marTop w:val="0"/>
                                  <w:marBottom w:val="0"/>
                                  <w:divBdr>
                                    <w:top w:val="none" w:sz="0" w:space="0" w:color="auto"/>
                                    <w:left w:val="none" w:sz="0" w:space="0" w:color="auto"/>
                                    <w:bottom w:val="none" w:sz="0" w:space="0" w:color="auto"/>
                                    <w:right w:val="none" w:sz="0" w:space="0" w:color="auto"/>
                                  </w:divBdr>
                                  <w:divsChild>
                                    <w:div w:id="637078250">
                                      <w:marLeft w:val="0"/>
                                      <w:marRight w:val="0"/>
                                      <w:marTop w:val="0"/>
                                      <w:marBottom w:val="0"/>
                                      <w:divBdr>
                                        <w:top w:val="none" w:sz="0" w:space="0" w:color="auto"/>
                                        <w:left w:val="none" w:sz="0" w:space="0" w:color="auto"/>
                                        <w:bottom w:val="none" w:sz="0" w:space="0" w:color="auto"/>
                                        <w:right w:val="none" w:sz="0" w:space="0" w:color="auto"/>
                                      </w:divBdr>
                                      <w:divsChild>
                                        <w:div w:id="18329404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20323146">
          <w:marLeft w:val="0"/>
          <w:marRight w:val="0"/>
          <w:marTop w:val="0"/>
          <w:marBottom w:val="0"/>
          <w:divBdr>
            <w:top w:val="none" w:sz="0" w:space="0" w:color="auto"/>
            <w:left w:val="none" w:sz="0" w:space="0" w:color="auto"/>
            <w:bottom w:val="none" w:sz="0" w:space="0" w:color="auto"/>
            <w:right w:val="none" w:sz="0" w:space="0" w:color="auto"/>
          </w:divBdr>
          <w:divsChild>
            <w:div w:id="53166194">
              <w:marLeft w:val="0"/>
              <w:marRight w:val="0"/>
              <w:marTop w:val="0"/>
              <w:marBottom w:val="0"/>
              <w:divBdr>
                <w:top w:val="none" w:sz="0" w:space="0" w:color="auto"/>
                <w:left w:val="none" w:sz="0" w:space="0" w:color="auto"/>
                <w:bottom w:val="none" w:sz="0" w:space="0" w:color="auto"/>
                <w:right w:val="none" w:sz="0" w:space="0" w:color="auto"/>
              </w:divBdr>
              <w:divsChild>
                <w:div w:id="622659815">
                  <w:marLeft w:val="0"/>
                  <w:marRight w:val="0"/>
                  <w:marTop w:val="0"/>
                  <w:marBottom w:val="0"/>
                  <w:divBdr>
                    <w:top w:val="none" w:sz="0" w:space="0" w:color="auto"/>
                    <w:left w:val="none" w:sz="0" w:space="0" w:color="auto"/>
                    <w:bottom w:val="none" w:sz="0" w:space="0" w:color="auto"/>
                    <w:right w:val="none" w:sz="0" w:space="0" w:color="auto"/>
                  </w:divBdr>
                  <w:divsChild>
                    <w:div w:id="754978981">
                      <w:marLeft w:val="0"/>
                      <w:marRight w:val="0"/>
                      <w:marTop w:val="0"/>
                      <w:marBottom w:val="0"/>
                      <w:divBdr>
                        <w:top w:val="none" w:sz="0" w:space="0" w:color="auto"/>
                        <w:left w:val="none" w:sz="0" w:space="0" w:color="auto"/>
                        <w:bottom w:val="none" w:sz="0" w:space="0" w:color="auto"/>
                        <w:right w:val="none" w:sz="0" w:space="0" w:color="auto"/>
                      </w:divBdr>
                      <w:divsChild>
                        <w:div w:id="1774014384">
                          <w:marLeft w:val="0"/>
                          <w:marRight w:val="0"/>
                          <w:marTop w:val="0"/>
                          <w:marBottom w:val="0"/>
                          <w:divBdr>
                            <w:top w:val="none" w:sz="0" w:space="0" w:color="auto"/>
                            <w:left w:val="none" w:sz="0" w:space="0" w:color="auto"/>
                            <w:bottom w:val="none" w:sz="0" w:space="0" w:color="auto"/>
                            <w:right w:val="none" w:sz="0" w:space="0" w:color="auto"/>
                          </w:divBdr>
                          <w:divsChild>
                            <w:div w:id="1824345923">
                              <w:marLeft w:val="0"/>
                              <w:marRight w:val="0"/>
                              <w:marTop w:val="0"/>
                              <w:marBottom w:val="0"/>
                              <w:divBdr>
                                <w:top w:val="none" w:sz="0" w:space="0" w:color="auto"/>
                                <w:left w:val="none" w:sz="0" w:space="0" w:color="auto"/>
                                <w:bottom w:val="none" w:sz="0" w:space="0" w:color="auto"/>
                                <w:right w:val="none" w:sz="0" w:space="0" w:color="auto"/>
                              </w:divBdr>
                              <w:divsChild>
                                <w:div w:id="1783844075">
                                  <w:marLeft w:val="0"/>
                                  <w:marRight w:val="0"/>
                                  <w:marTop w:val="0"/>
                                  <w:marBottom w:val="0"/>
                                  <w:divBdr>
                                    <w:top w:val="none" w:sz="0" w:space="0" w:color="auto"/>
                                    <w:left w:val="none" w:sz="0" w:space="0" w:color="auto"/>
                                    <w:bottom w:val="none" w:sz="0" w:space="0" w:color="auto"/>
                                    <w:right w:val="none" w:sz="0" w:space="0" w:color="auto"/>
                                  </w:divBdr>
                                  <w:divsChild>
                                    <w:div w:id="97217957">
                                      <w:marLeft w:val="0"/>
                                      <w:marRight w:val="0"/>
                                      <w:marTop w:val="0"/>
                                      <w:marBottom w:val="0"/>
                                      <w:divBdr>
                                        <w:top w:val="none" w:sz="0" w:space="0" w:color="auto"/>
                                        <w:left w:val="none" w:sz="0" w:space="0" w:color="auto"/>
                                        <w:bottom w:val="none" w:sz="0" w:space="0" w:color="auto"/>
                                        <w:right w:val="none" w:sz="0" w:space="0" w:color="auto"/>
                                      </w:divBdr>
                                      <w:divsChild>
                                        <w:div w:id="1413701262">
                                          <w:marLeft w:val="0"/>
                                          <w:marRight w:val="0"/>
                                          <w:marTop w:val="0"/>
                                          <w:marBottom w:val="0"/>
                                          <w:divBdr>
                                            <w:top w:val="none" w:sz="0" w:space="0" w:color="auto"/>
                                            <w:left w:val="none" w:sz="0" w:space="0" w:color="auto"/>
                                            <w:bottom w:val="none" w:sz="0" w:space="0" w:color="auto"/>
                                            <w:right w:val="none" w:sz="0" w:space="0" w:color="auto"/>
                                          </w:divBdr>
                                          <w:divsChild>
                                            <w:div w:id="6108624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26362866">
          <w:marLeft w:val="0"/>
          <w:marRight w:val="0"/>
          <w:marTop w:val="0"/>
          <w:marBottom w:val="0"/>
          <w:divBdr>
            <w:top w:val="none" w:sz="0" w:space="0" w:color="auto"/>
            <w:left w:val="none" w:sz="0" w:space="0" w:color="auto"/>
            <w:bottom w:val="none" w:sz="0" w:space="0" w:color="auto"/>
            <w:right w:val="none" w:sz="0" w:space="0" w:color="auto"/>
          </w:divBdr>
          <w:divsChild>
            <w:div w:id="1689985543">
              <w:marLeft w:val="0"/>
              <w:marRight w:val="0"/>
              <w:marTop w:val="0"/>
              <w:marBottom w:val="0"/>
              <w:divBdr>
                <w:top w:val="none" w:sz="0" w:space="0" w:color="auto"/>
                <w:left w:val="none" w:sz="0" w:space="0" w:color="auto"/>
                <w:bottom w:val="none" w:sz="0" w:space="0" w:color="auto"/>
                <w:right w:val="none" w:sz="0" w:space="0" w:color="auto"/>
              </w:divBdr>
              <w:divsChild>
                <w:div w:id="1313827069">
                  <w:marLeft w:val="0"/>
                  <w:marRight w:val="0"/>
                  <w:marTop w:val="0"/>
                  <w:marBottom w:val="0"/>
                  <w:divBdr>
                    <w:top w:val="none" w:sz="0" w:space="0" w:color="auto"/>
                    <w:left w:val="none" w:sz="0" w:space="0" w:color="auto"/>
                    <w:bottom w:val="none" w:sz="0" w:space="0" w:color="auto"/>
                    <w:right w:val="none" w:sz="0" w:space="0" w:color="auto"/>
                  </w:divBdr>
                  <w:divsChild>
                    <w:div w:id="259680401">
                      <w:marLeft w:val="0"/>
                      <w:marRight w:val="0"/>
                      <w:marTop w:val="0"/>
                      <w:marBottom w:val="0"/>
                      <w:divBdr>
                        <w:top w:val="none" w:sz="0" w:space="0" w:color="auto"/>
                        <w:left w:val="none" w:sz="0" w:space="0" w:color="auto"/>
                        <w:bottom w:val="none" w:sz="0" w:space="0" w:color="auto"/>
                        <w:right w:val="none" w:sz="0" w:space="0" w:color="auto"/>
                      </w:divBdr>
                      <w:divsChild>
                        <w:div w:id="153573272">
                          <w:marLeft w:val="0"/>
                          <w:marRight w:val="0"/>
                          <w:marTop w:val="0"/>
                          <w:marBottom w:val="0"/>
                          <w:divBdr>
                            <w:top w:val="none" w:sz="0" w:space="0" w:color="auto"/>
                            <w:left w:val="none" w:sz="0" w:space="0" w:color="auto"/>
                            <w:bottom w:val="none" w:sz="0" w:space="0" w:color="auto"/>
                            <w:right w:val="none" w:sz="0" w:space="0" w:color="auto"/>
                          </w:divBdr>
                          <w:divsChild>
                            <w:div w:id="888104000">
                              <w:marLeft w:val="0"/>
                              <w:marRight w:val="0"/>
                              <w:marTop w:val="0"/>
                              <w:marBottom w:val="0"/>
                              <w:divBdr>
                                <w:top w:val="none" w:sz="0" w:space="0" w:color="auto"/>
                                <w:left w:val="none" w:sz="0" w:space="0" w:color="auto"/>
                                <w:bottom w:val="none" w:sz="0" w:space="0" w:color="auto"/>
                                <w:right w:val="none" w:sz="0" w:space="0" w:color="auto"/>
                              </w:divBdr>
                              <w:divsChild>
                                <w:div w:id="2102606627">
                                  <w:marLeft w:val="0"/>
                                  <w:marRight w:val="0"/>
                                  <w:marTop w:val="0"/>
                                  <w:marBottom w:val="0"/>
                                  <w:divBdr>
                                    <w:top w:val="none" w:sz="0" w:space="0" w:color="auto"/>
                                    <w:left w:val="none" w:sz="0" w:space="0" w:color="auto"/>
                                    <w:bottom w:val="none" w:sz="0" w:space="0" w:color="auto"/>
                                    <w:right w:val="none" w:sz="0" w:space="0" w:color="auto"/>
                                  </w:divBdr>
                                  <w:divsChild>
                                    <w:div w:id="723134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906573756">
                      <w:marLeft w:val="0"/>
                      <w:marRight w:val="0"/>
                      <w:marTop w:val="0"/>
                      <w:marBottom w:val="0"/>
                      <w:divBdr>
                        <w:top w:val="none" w:sz="0" w:space="0" w:color="auto"/>
                        <w:left w:val="none" w:sz="0" w:space="0" w:color="auto"/>
                        <w:bottom w:val="none" w:sz="0" w:space="0" w:color="auto"/>
                        <w:right w:val="none" w:sz="0" w:space="0" w:color="auto"/>
                      </w:divBdr>
                      <w:divsChild>
                        <w:div w:id="104931775">
                          <w:marLeft w:val="0"/>
                          <w:marRight w:val="0"/>
                          <w:marTop w:val="0"/>
                          <w:marBottom w:val="0"/>
                          <w:divBdr>
                            <w:top w:val="none" w:sz="0" w:space="0" w:color="auto"/>
                            <w:left w:val="none" w:sz="0" w:space="0" w:color="auto"/>
                            <w:bottom w:val="none" w:sz="0" w:space="0" w:color="auto"/>
                            <w:right w:val="none" w:sz="0" w:space="0" w:color="auto"/>
                          </w:divBdr>
                          <w:divsChild>
                            <w:div w:id="1286693866">
                              <w:marLeft w:val="0"/>
                              <w:marRight w:val="0"/>
                              <w:marTop w:val="0"/>
                              <w:marBottom w:val="0"/>
                              <w:divBdr>
                                <w:top w:val="none" w:sz="0" w:space="0" w:color="auto"/>
                                <w:left w:val="none" w:sz="0" w:space="0" w:color="auto"/>
                                <w:bottom w:val="none" w:sz="0" w:space="0" w:color="auto"/>
                                <w:right w:val="none" w:sz="0" w:space="0" w:color="auto"/>
                              </w:divBdr>
                              <w:divsChild>
                                <w:div w:id="1828744198">
                                  <w:marLeft w:val="0"/>
                                  <w:marRight w:val="0"/>
                                  <w:marTop w:val="0"/>
                                  <w:marBottom w:val="0"/>
                                  <w:divBdr>
                                    <w:top w:val="none" w:sz="0" w:space="0" w:color="auto"/>
                                    <w:left w:val="none" w:sz="0" w:space="0" w:color="auto"/>
                                    <w:bottom w:val="none" w:sz="0" w:space="0" w:color="auto"/>
                                    <w:right w:val="none" w:sz="0" w:space="0" w:color="auto"/>
                                  </w:divBdr>
                                  <w:divsChild>
                                    <w:div w:id="917136634">
                                      <w:marLeft w:val="0"/>
                                      <w:marRight w:val="0"/>
                                      <w:marTop w:val="0"/>
                                      <w:marBottom w:val="0"/>
                                      <w:divBdr>
                                        <w:top w:val="none" w:sz="0" w:space="0" w:color="auto"/>
                                        <w:left w:val="none" w:sz="0" w:space="0" w:color="auto"/>
                                        <w:bottom w:val="none" w:sz="0" w:space="0" w:color="auto"/>
                                        <w:right w:val="none" w:sz="0" w:space="0" w:color="auto"/>
                                      </w:divBdr>
                                      <w:divsChild>
                                        <w:div w:id="4537164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2671159">
                              <w:marLeft w:val="0"/>
                              <w:marRight w:val="0"/>
                              <w:marTop w:val="0"/>
                              <w:marBottom w:val="0"/>
                              <w:divBdr>
                                <w:top w:val="none" w:sz="0" w:space="0" w:color="auto"/>
                                <w:left w:val="none" w:sz="0" w:space="0" w:color="auto"/>
                                <w:bottom w:val="none" w:sz="0" w:space="0" w:color="auto"/>
                                <w:right w:val="none" w:sz="0" w:space="0" w:color="auto"/>
                              </w:divBdr>
                              <w:divsChild>
                                <w:div w:id="2130319162">
                                  <w:marLeft w:val="0"/>
                                  <w:marRight w:val="0"/>
                                  <w:marTop w:val="0"/>
                                  <w:marBottom w:val="0"/>
                                  <w:divBdr>
                                    <w:top w:val="none" w:sz="0" w:space="0" w:color="auto"/>
                                    <w:left w:val="none" w:sz="0" w:space="0" w:color="auto"/>
                                    <w:bottom w:val="none" w:sz="0" w:space="0" w:color="auto"/>
                                    <w:right w:val="none" w:sz="0" w:space="0" w:color="auto"/>
                                  </w:divBdr>
                                  <w:divsChild>
                                    <w:div w:id="1234241483">
                                      <w:marLeft w:val="0"/>
                                      <w:marRight w:val="0"/>
                                      <w:marTop w:val="0"/>
                                      <w:marBottom w:val="0"/>
                                      <w:divBdr>
                                        <w:top w:val="none" w:sz="0" w:space="0" w:color="auto"/>
                                        <w:left w:val="none" w:sz="0" w:space="0" w:color="auto"/>
                                        <w:bottom w:val="none" w:sz="0" w:space="0" w:color="auto"/>
                                        <w:right w:val="none" w:sz="0" w:space="0" w:color="auto"/>
                                      </w:divBdr>
                                      <w:divsChild>
                                        <w:div w:id="8383452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34278078">
          <w:marLeft w:val="0"/>
          <w:marRight w:val="0"/>
          <w:marTop w:val="0"/>
          <w:marBottom w:val="0"/>
          <w:divBdr>
            <w:top w:val="none" w:sz="0" w:space="0" w:color="auto"/>
            <w:left w:val="none" w:sz="0" w:space="0" w:color="auto"/>
            <w:bottom w:val="none" w:sz="0" w:space="0" w:color="auto"/>
            <w:right w:val="none" w:sz="0" w:space="0" w:color="auto"/>
          </w:divBdr>
          <w:divsChild>
            <w:div w:id="1396590614">
              <w:marLeft w:val="0"/>
              <w:marRight w:val="0"/>
              <w:marTop w:val="0"/>
              <w:marBottom w:val="0"/>
              <w:divBdr>
                <w:top w:val="none" w:sz="0" w:space="0" w:color="auto"/>
                <w:left w:val="none" w:sz="0" w:space="0" w:color="auto"/>
                <w:bottom w:val="none" w:sz="0" w:space="0" w:color="auto"/>
                <w:right w:val="none" w:sz="0" w:space="0" w:color="auto"/>
              </w:divBdr>
              <w:divsChild>
                <w:div w:id="1383677438">
                  <w:marLeft w:val="0"/>
                  <w:marRight w:val="0"/>
                  <w:marTop w:val="0"/>
                  <w:marBottom w:val="0"/>
                  <w:divBdr>
                    <w:top w:val="none" w:sz="0" w:space="0" w:color="auto"/>
                    <w:left w:val="none" w:sz="0" w:space="0" w:color="auto"/>
                    <w:bottom w:val="none" w:sz="0" w:space="0" w:color="auto"/>
                    <w:right w:val="none" w:sz="0" w:space="0" w:color="auto"/>
                  </w:divBdr>
                  <w:divsChild>
                    <w:div w:id="1384333709">
                      <w:marLeft w:val="0"/>
                      <w:marRight w:val="0"/>
                      <w:marTop w:val="0"/>
                      <w:marBottom w:val="0"/>
                      <w:divBdr>
                        <w:top w:val="none" w:sz="0" w:space="0" w:color="auto"/>
                        <w:left w:val="none" w:sz="0" w:space="0" w:color="auto"/>
                        <w:bottom w:val="none" w:sz="0" w:space="0" w:color="auto"/>
                        <w:right w:val="none" w:sz="0" w:space="0" w:color="auto"/>
                      </w:divBdr>
                      <w:divsChild>
                        <w:div w:id="1252086004">
                          <w:marLeft w:val="0"/>
                          <w:marRight w:val="0"/>
                          <w:marTop w:val="0"/>
                          <w:marBottom w:val="0"/>
                          <w:divBdr>
                            <w:top w:val="none" w:sz="0" w:space="0" w:color="auto"/>
                            <w:left w:val="none" w:sz="0" w:space="0" w:color="auto"/>
                            <w:bottom w:val="none" w:sz="0" w:space="0" w:color="auto"/>
                            <w:right w:val="none" w:sz="0" w:space="0" w:color="auto"/>
                          </w:divBdr>
                          <w:divsChild>
                            <w:div w:id="1984657775">
                              <w:marLeft w:val="0"/>
                              <w:marRight w:val="0"/>
                              <w:marTop w:val="0"/>
                              <w:marBottom w:val="0"/>
                              <w:divBdr>
                                <w:top w:val="none" w:sz="0" w:space="0" w:color="auto"/>
                                <w:left w:val="none" w:sz="0" w:space="0" w:color="auto"/>
                                <w:bottom w:val="none" w:sz="0" w:space="0" w:color="auto"/>
                                <w:right w:val="none" w:sz="0" w:space="0" w:color="auto"/>
                              </w:divBdr>
                              <w:divsChild>
                                <w:div w:id="937367830">
                                  <w:marLeft w:val="0"/>
                                  <w:marRight w:val="0"/>
                                  <w:marTop w:val="0"/>
                                  <w:marBottom w:val="0"/>
                                  <w:divBdr>
                                    <w:top w:val="none" w:sz="0" w:space="0" w:color="auto"/>
                                    <w:left w:val="none" w:sz="0" w:space="0" w:color="auto"/>
                                    <w:bottom w:val="none" w:sz="0" w:space="0" w:color="auto"/>
                                    <w:right w:val="none" w:sz="0" w:space="0" w:color="auto"/>
                                  </w:divBdr>
                                  <w:divsChild>
                                    <w:div w:id="2006350388">
                                      <w:marLeft w:val="0"/>
                                      <w:marRight w:val="0"/>
                                      <w:marTop w:val="0"/>
                                      <w:marBottom w:val="0"/>
                                      <w:divBdr>
                                        <w:top w:val="none" w:sz="0" w:space="0" w:color="auto"/>
                                        <w:left w:val="none" w:sz="0" w:space="0" w:color="auto"/>
                                        <w:bottom w:val="none" w:sz="0" w:space="0" w:color="auto"/>
                                        <w:right w:val="none" w:sz="0" w:space="0" w:color="auto"/>
                                      </w:divBdr>
                                      <w:divsChild>
                                        <w:div w:id="1526552308">
                                          <w:marLeft w:val="0"/>
                                          <w:marRight w:val="0"/>
                                          <w:marTop w:val="0"/>
                                          <w:marBottom w:val="0"/>
                                          <w:divBdr>
                                            <w:top w:val="none" w:sz="0" w:space="0" w:color="auto"/>
                                            <w:left w:val="none" w:sz="0" w:space="0" w:color="auto"/>
                                            <w:bottom w:val="none" w:sz="0" w:space="0" w:color="auto"/>
                                            <w:right w:val="none" w:sz="0" w:space="0" w:color="auto"/>
                                          </w:divBdr>
                                          <w:divsChild>
                                            <w:div w:id="17828719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654602556">
          <w:marLeft w:val="0"/>
          <w:marRight w:val="0"/>
          <w:marTop w:val="0"/>
          <w:marBottom w:val="0"/>
          <w:divBdr>
            <w:top w:val="none" w:sz="0" w:space="0" w:color="auto"/>
            <w:left w:val="none" w:sz="0" w:space="0" w:color="auto"/>
            <w:bottom w:val="none" w:sz="0" w:space="0" w:color="auto"/>
            <w:right w:val="none" w:sz="0" w:space="0" w:color="auto"/>
          </w:divBdr>
          <w:divsChild>
            <w:div w:id="1436555295">
              <w:marLeft w:val="0"/>
              <w:marRight w:val="0"/>
              <w:marTop w:val="0"/>
              <w:marBottom w:val="0"/>
              <w:divBdr>
                <w:top w:val="none" w:sz="0" w:space="0" w:color="auto"/>
                <w:left w:val="none" w:sz="0" w:space="0" w:color="auto"/>
                <w:bottom w:val="none" w:sz="0" w:space="0" w:color="auto"/>
                <w:right w:val="none" w:sz="0" w:space="0" w:color="auto"/>
              </w:divBdr>
              <w:divsChild>
                <w:div w:id="1953123532">
                  <w:marLeft w:val="0"/>
                  <w:marRight w:val="0"/>
                  <w:marTop w:val="0"/>
                  <w:marBottom w:val="0"/>
                  <w:divBdr>
                    <w:top w:val="none" w:sz="0" w:space="0" w:color="auto"/>
                    <w:left w:val="none" w:sz="0" w:space="0" w:color="auto"/>
                    <w:bottom w:val="none" w:sz="0" w:space="0" w:color="auto"/>
                    <w:right w:val="none" w:sz="0" w:space="0" w:color="auto"/>
                  </w:divBdr>
                  <w:divsChild>
                    <w:div w:id="328797509">
                      <w:marLeft w:val="0"/>
                      <w:marRight w:val="0"/>
                      <w:marTop w:val="0"/>
                      <w:marBottom w:val="0"/>
                      <w:divBdr>
                        <w:top w:val="none" w:sz="0" w:space="0" w:color="auto"/>
                        <w:left w:val="none" w:sz="0" w:space="0" w:color="auto"/>
                        <w:bottom w:val="none" w:sz="0" w:space="0" w:color="auto"/>
                        <w:right w:val="none" w:sz="0" w:space="0" w:color="auto"/>
                      </w:divBdr>
                      <w:divsChild>
                        <w:div w:id="305353784">
                          <w:marLeft w:val="0"/>
                          <w:marRight w:val="0"/>
                          <w:marTop w:val="0"/>
                          <w:marBottom w:val="0"/>
                          <w:divBdr>
                            <w:top w:val="none" w:sz="0" w:space="0" w:color="auto"/>
                            <w:left w:val="none" w:sz="0" w:space="0" w:color="auto"/>
                            <w:bottom w:val="none" w:sz="0" w:space="0" w:color="auto"/>
                            <w:right w:val="none" w:sz="0" w:space="0" w:color="auto"/>
                          </w:divBdr>
                          <w:divsChild>
                            <w:div w:id="1380665523">
                              <w:marLeft w:val="0"/>
                              <w:marRight w:val="0"/>
                              <w:marTop w:val="0"/>
                              <w:marBottom w:val="0"/>
                              <w:divBdr>
                                <w:top w:val="none" w:sz="0" w:space="0" w:color="auto"/>
                                <w:left w:val="none" w:sz="0" w:space="0" w:color="auto"/>
                                <w:bottom w:val="none" w:sz="0" w:space="0" w:color="auto"/>
                                <w:right w:val="none" w:sz="0" w:space="0" w:color="auto"/>
                              </w:divBdr>
                              <w:divsChild>
                                <w:div w:id="1286616997">
                                  <w:marLeft w:val="0"/>
                                  <w:marRight w:val="0"/>
                                  <w:marTop w:val="0"/>
                                  <w:marBottom w:val="0"/>
                                  <w:divBdr>
                                    <w:top w:val="none" w:sz="0" w:space="0" w:color="auto"/>
                                    <w:left w:val="none" w:sz="0" w:space="0" w:color="auto"/>
                                    <w:bottom w:val="none" w:sz="0" w:space="0" w:color="auto"/>
                                    <w:right w:val="none" w:sz="0" w:space="0" w:color="auto"/>
                                  </w:divBdr>
                                  <w:divsChild>
                                    <w:div w:id="5172815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658002169">
                      <w:marLeft w:val="0"/>
                      <w:marRight w:val="0"/>
                      <w:marTop w:val="0"/>
                      <w:marBottom w:val="0"/>
                      <w:divBdr>
                        <w:top w:val="none" w:sz="0" w:space="0" w:color="auto"/>
                        <w:left w:val="none" w:sz="0" w:space="0" w:color="auto"/>
                        <w:bottom w:val="none" w:sz="0" w:space="0" w:color="auto"/>
                        <w:right w:val="none" w:sz="0" w:space="0" w:color="auto"/>
                      </w:divBdr>
                      <w:divsChild>
                        <w:div w:id="1889487968">
                          <w:marLeft w:val="0"/>
                          <w:marRight w:val="0"/>
                          <w:marTop w:val="0"/>
                          <w:marBottom w:val="0"/>
                          <w:divBdr>
                            <w:top w:val="none" w:sz="0" w:space="0" w:color="auto"/>
                            <w:left w:val="none" w:sz="0" w:space="0" w:color="auto"/>
                            <w:bottom w:val="none" w:sz="0" w:space="0" w:color="auto"/>
                            <w:right w:val="none" w:sz="0" w:space="0" w:color="auto"/>
                          </w:divBdr>
                          <w:divsChild>
                            <w:div w:id="75438879">
                              <w:marLeft w:val="0"/>
                              <w:marRight w:val="0"/>
                              <w:marTop w:val="0"/>
                              <w:marBottom w:val="0"/>
                              <w:divBdr>
                                <w:top w:val="none" w:sz="0" w:space="0" w:color="auto"/>
                                <w:left w:val="none" w:sz="0" w:space="0" w:color="auto"/>
                                <w:bottom w:val="none" w:sz="0" w:space="0" w:color="auto"/>
                                <w:right w:val="none" w:sz="0" w:space="0" w:color="auto"/>
                              </w:divBdr>
                              <w:divsChild>
                                <w:div w:id="935286049">
                                  <w:marLeft w:val="0"/>
                                  <w:marRight w:val="0"/>
                                  <w:marTop w:val="0"/>
                                  <w:marBottom w:val="0"/>
                                  <w:divBdr>
                                    <w:top w:val="none" w:sz="0" w:space="0" w:color="auto"/>
                                    <w:left w:val="none" w:sz="0" w:space="0" w:color="auto"/>
                                    <w:bottom w:val="none" w:sz="0" w:space="0" w:color="auto"/>
                                    <w:right w:val="none" w:sz="0" w:space="0" w:color="auto"/>
                                  </w:divBdr>
                                  <w:divsChild>
                                    <w:div w:id="429815424">
                                      <w:marLeft w:val="0"/>
                                      <w:marRight w:val="0"/>
                                      <w:marTop w:val="0"/>
                                      <w:marBottom w:val="0"/>
                                      <w:divBdr>
                                        <w:top w:val="none" w:sz="0" w:space="0" w:color="auto"/>
                                        <w:left w:val="none" w:sz="0" w:space="0" w:color="auto"/>
                                        <w:bottom w:val="none" w:sz="0" w:space="0" w:color="auto"/>
                                        <w:right w:val="none" w:sz="0" w:space="0" w:color="auto"/>
                                      </w:divBdr>
                                      <w:divsChild>
                                        <w:div w:id="7078755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6636121">
                              <w:marLeft w:val="0"/>
                              <w:marRight w:val="0"/>
                              <w:marTop w:val="0"/>
                              <w:marBottom w:val="0"/>
                              <w:divBdr>
                                <w:top w:val="none" w:sz="0" w:space="0" w:color="auto"/>
                                <w:left w:val="none" w:sz="0" w:space="0" w:color="auto"/>
                                <w:bottom w:val="none" w:sz="0" w:space="0" w:color="auto"/>
                                <w:right w:val="none" w:sz="0" w:space="0" w:color="auto"/>
                              </w:divBdr>
                              <w:divsChild>
                                <w:div w:id="612173578">
                                  <w:marLeft w:val="0"/>
                                  <w:marRight w:val="0"/>
                                  <w:marTop w:val="0"/>
                                  <w:marBottom w:val="0"/>
                                  <w:divBdr>
                                    <w:top w:val="none" w:sz="0" w:space="0" w:color="auto"/>
                                    <w:left w:val="none" w:sz="0" w:space="0" w:color="auto"/>
                                    <w:bottom w:val="none" w:sz="0" w:space="0" w:color="auto"/>
                                    <w:right w:val="none" w:sz="0" w:space="0" w:color="auto"/>
                                  </w:divBdr>
                                  <w:divsChild>
                                    <w:div w:id="111169336">
                                      <w:marLeft w:val="0"/>
                                      <w:marRight w:val="0"/>
                                      <w:marTop w:val="0"/>
                                      <w:marBottom w:val="0"/>
                                      <w:divBdr>
                                        <w:top w:val="none" w:sz="0" w:space="0" w:color="auto"/>
                                        <w:left w:val="none" w:sz="0" w:space="0" w:color="auto"/>
                                        <w:bottom w:val="none" w:sz="0" w:space="0" w:color="auto"/>
                                        <w:right w:val="none" w:sz="0" w:space="0" w:color="auto"/>
                                      </w:divBdr>
                                      <w:divsChild>
                                        <w:div w:id="1371092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294019949">
          <w:marLeft w:val="0"/>
          <w:marRight w:val="0"/>
          <w:marTop w:val="0"/>
          <w:marBottom w:val="0"/>
          <w:divBdr>
            <w:top w:val="none" w:sz="0" w:space="0" w:color="auto"/>
            <w:left w:val="none" w:sz="0" w:space="0" w:color="auto"/>
            <w:bottom w:val="none" w:sz="0" w:space="0" w:color="auto"/>
            <w:right w:val="none" w:sz="0" w:space="0" w:color="auto"/>
          </w:divBdr>
          <w:divsChild>
            <w:div w:id="501555790">
              <w:marLeft w:val="0"/>
              <w:marRight w:val="0"/>
              <w:marTop w:val="0"/>
              <w:marBottom w:val="0"/>
              <w:divBdr>
                <w:top w:val="none" w:sz="0" w:space="0" w:color="auto"/>
                <w:left w:val="none" w:sz="0" w:space="0" w:color="auto"/>
                <w:bottom w:val="none" w:sz="0" w:space="0" w:color="auto"/>
                <w:right w:val="none" w:sz="0" w:space="0" w:color="auto"/>
              </w:divBdr>
              <w:divsChild>
                <w:div w:id="414595444">
                  <w:marLeft w:val="0"/>
                  <w:marRight w:val="0"/>
                  <w:marTop w:val="0"/>
                  <w:marBottom w:val="0"/>
                  <w:divBdr>
                    <w:top w:val="none" w:sz="0" w:space="0" w:color="auto"/>
                    <w:left w:val="none" w:sz="0" w:space="0" w:color="auto"/>
                    <w:bottom w:val="none" w:sz="0" w:space="0" w:color="auto"/>
                    <w:right w:val="none" w:sz="0" w:space="0" w:color="auto"/>
                  </w:divBdr>
                  <w:divsChild>
                    <w:div w:id="2082175245">
                      <w:marLeft w:val="0"/>
                      <w:marRight w:val="0"/>
                      <w:marTop w:val="0"/>
                      <w:marBottom w:val="0"/>
                      <w:divBdr>
                        <w:top w:val="none" w:sz="0" w:space="0" w:color="auto"/>
                        <w:left w:val="none" w:sz="0" w:space="0" w:color="auto"/>
                        <w:bottom w:val="none" w:sz="0" w:space="0" w:color="auto"/>
                        <w:right w:val="none" w:sz="0" w:space="0" w:color="auto"/>
                      </w:divBdr>
                      <w:divsChild>
                        <w:div w:id="2128304444">
                          <w:marLeft w:val="0"/>
                          <w:marRight w:val="0"/>
                          <w:marTop w:val="0"/>
                          <w:marBottom w:val="0"/>
                          <w:divBdr>
                            <w:top w:val="none" w:sz="0" w:space="0" w:color="auto"/>
                            <w:left w:val="none" w:sz="0" w:space="0" w:color="auto"/>
                            <w:bottom w:val="none" w:sz="0" w:space="0" w:color="auto"/>
                            <w:right w:val="none" w:sz="0" w:space="0" w:color="auto"/>
                          </w:divBdr>
                          <w:divsChild>
                            <w:div w:id="1728919029">
                              <w:marLeft w:val="0"/>
                              <w:marRight w:val="0"/>
                              <w:marTop w:val="0"/>
                              <w:marBottom w:val="0"/>
                              <w:divBdr>
                                <w:top w:val="none" w:sz="0" w:space="0" w:color="auto"/>
                                <w:left w:val="none" w:sz="0" w:space="0" w:color="auto"/>
                                <w:bottom w:val="none" w:sz="0" w:space="0" w:color="auto"/>
                                <w:right w:val="none" w:sz="0" w:space="0" w:color="auto"/>
                              </w:divBdr>
                              <w:divsChild>
                                <w:div w:id="1530802769">
                                  <w:marLeft w:val="0"/>
                                  <w:marRight w:val="0"/>
                                  <w:marTop w:val="0"/>
                                  <w:marBottom w:val="0"/>
                                  <w:divBdr>
                                    <w:top w:val="none" w:sz="0" w:space="0" w:color="auto"/>
                                    <w:left w:val="none" w:sz="0" w:space="0" w:color="auto"/>
                                    <w:bottom w:val="none" w:sz="0" w:space="0" w:color="auto"/>
                                    <w:right w:val="none" w:sz="0" w:space="0" w:color="auto"/>
                                  </w:divBdr>
                                  <w:divsChild>
                                    <w:div w:id="938492541">
                                      <w:marLeft w:val="0"/>
                                      <w:marRight w:val="0"/>
                                      <w:marTop w:val="0"/>
                                      <w:marBottom w:val="0"/>
                                      <w:divBdr>
                                        <w:top w:val="none" w:sz="0" w:space="0" w:color="auto"/>
                                        <w:left w:val="none" w:sz="0" w:space="0" w:color="auto"/>
                                        <w:bottom w:val="none" w:sz="0" w:space="0" w:color="auto"/>
                                        <w:right w:val="none" w:sz="0" w:space="0" w:color="auto"/>
                                      </w:divBdr>
                                      <w:divsChild>
                                        <w:div w:id="853111330">
                                          <w:marLeft w:val="0"/>
                                          <w:marRight w:val="0"/>
                                          <w:marTop w:val="0"/>
                                          <w:marBottom w:val="0"/>
                                          <w:divBdr>
                                            <w:top w:val="none" w:sz="0" w:space="0" w:color="auto"/>
                                            <w:left w:val="none" w:sz="0" w:space="0" w:color="auto"/>
                                            <w:bottom w:val="none" w:sz="0" w:space="0" w:color="auto"/>
                                            <w:right w:val="none" w:sz="0" w:space="0" w:color="auto"/>
                                          </w:divBdr>
                                          <w:divsChild>
                                            <w:div w:id="19871268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403452908">
          <w:marLeft w:val="0"/>
          <w:marRight w:val="0"/>
          <w:marTop w:val="0"/>
          <w:marBottom w:val="0"/>
          <w:divBdr>
            <w:top w:val="none" w:sz="0" w:space="0" w:color="auto"/>
            <w:left w:val="none" w:sz="0" w:space="0" w:color="auto"/>
            <w:bottom w:val="none" w:sz="0" w:space="0" w:color="auto"/>
            <w:right w:val="none" w:sz="0" w:space="0" w:color="auto"/>
          </w:divBdr>
          <w:divsChild>
            <w:div w:id="548877436">
              <w:marLeft w:val="0"/>
              <w:marRight w:val="0"/>
              <w:marTop w:val="0"/>
              <w:marBottom w:val="0"/>
              <w:divBdr>
                <w:top w:val="none" w:sz="0" w:space="0" w:color="auto"/>
                <w:left w:val="none" w:sz="0" w:space="0" w:color="auto"/>
                <w:bottom w:val="none" w:sz="0" w:space="0" w:color="auto"/>
                <w:right w:val="none" w:sz="0" w:space="0" w:color="auto"/>
              </w:divBdr>
              <w:divsChild>
                <w:div w:id="807287433">
                  <w:marLeft w:val="0"/>
                  <w:marRight w:val="0"/>
                  <w:marTop w:val="0"/>
                  <w:marBottom w:val="0"/>
                  <w:divBdr>
                    <w:top w:val="none" w:sz="0" w:space="0" w:color="auto"/>
                    <w:left w:val="none" w:sz="0" w:space="0" w:color="auto"/>
                    <w:bottom w:val="none" w:sz="0" w:space="0" w:color="auto"/>
                    <w:right w:val="none" w:sz="0" w:space="0" w:color="auto"/>
                  </w:divBdr>
                  <w:divsChild>
                    <w:div w:id="1654872701">
                      <w:marLeft w:val="0"/>
                      <w:marRight w:val="0"/>
                      <w:marTop w:val="0"/>
                      <w:marBottom w:val="0"/>
                      <w:divBdr>
                        <w:top w:val="none" w:sz="0" w:space="0" w:color="auto"/>
                        <w:left w:val="none" w:sz="0" w:space="0" w:color="auto"/>
                        <w:bottom w:val="none" w:sz="0" w:space="0" w:color="auto"/>
                        <w:right w:val="none" w:sz="0" w:space="0" w:color="auto"/>
                      </w:divBdr>
                      <w:divsChild>
                        <w:div w:id="78256242">
                          <w:marLeft w:val="0"/>
                          <w:marRight w:val="0"/>
                          <w:marTop w:val="0"/>
                          <w:marBottom w:val="0"/>
                          <w:divBdr>
                            <w:top w:val="none" w:sz="0" w:space="0" w:color="auto"/>
                            <w:left w:val="none" w:sz="0" w:space="0" w:color="auto"/>
                            <w:bottom w:val="none" w:sz="0" w:space="0" w:color="auto"/>
                            <w:right w:val="none" w:sz="0" w:space="0" w:color="auto"/>
                          </w:divBdr>
                          <w:divsChild>
                            <w:div w:id="1570076143">
                              <w:marLeft w:val="0"/>
                              <w:marRight w:val="0"/>
                              <w:marTop w:val="0"/>
                              <w:marBottom w:val="0"/>
                              <w:divBdr>
                                <w:top w:val="none" w:sz="0" w:space="0" w:color="auto"/>
                                <w:left w:val="none" w:sz="0" w:space="0" w:color="auto"/>
                                <w:bottom w:val="none" w:sz="0" w:space="0" w:color="auto"/>
                                <w:right w:val="none" w:sz="0" w:space="0" w:color="auto"/>
                              </w:divBdr>
                              <w:divsChild>
                                <w:div w:id="1779787479">
                                  <w:marLeft w:val="0"/>
                                  <w:marRight w:val="0"/>
                                  <w:marTop w:val="0"/>
                                  <w:marBottom w:val="0"/>
                                  <w:divBdr>
                                    <w:top w:val="none" w:sz="0" w:space="0" w:color="auto"/>
                                    <w:left w:val="none" w:sz="0" w:space="0" w:color="auto"/>
                                    <w:bottom w:val="none" w:sz="0" w:space="0" w:color="auto"/>
                                    <w:right w:val="none" w:sz="0" w:space="0" w:color="auto"/>
                                  </w:divBdr>
                                  <w:divsChild>
                                    <w:div w:id="19787967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493328500">
                      <w:marLeft w:val="0"/>
                      <w:marRight w:val="0"/>
                      <w:marTop w:val="0"/>
                      <w:marBottom w:val="0"/>
                      <w:divBdr>
                        <w:top w:val="none" w:sz="0" w:space="0" w:color="auto"/>
                        <w:left w:val="none" w:sz="0" w:space="0" w:color="auto"/>
                        <w:bottom w:val="none" w:sz="0" w:space="0" w:color="auto"/>
                        <w:right w:val="none" w:sz="0" w:space="0" w:color="auto"/>
                      </w:divBdr>
                      <w:divsChild>
                        <w:div w:id="1573274758">
                          <w:marLeft w:val="0"/>
                          <w:marRight w:val="0"/>
                          <w:marTop w:val="0"/>
                          <w:marBottom w:val="0"/>
                          <w:divBdr>
                            <w:top w:val="none" w:sz="0" w:space="0" w:color="auto"/>
                            <w:left w:val="none" w:sz="0" w:space="0" w:color="auto"/>
                            <w:bottom w:val="none" w:sz="0" w:space="0" w:color="auto"/>
                            <w:right w:val="none" w:sz="0" w:space="0" w:color="auto"/>
                          </w:divBdr>
                          <w:divsChild>
                            <w:div w:id="1356037718">
                              <w:marLeft w:val="0"/>
                              <w:marRight w:val="0"/>
                              <w:marTop w:val="0"/>
                              <w:marBottom w:val="0"/>
                              <w:divBdr>
                                <w:top w:val="none" w:sz="0" w:space="0" w:color="auto"/>
                                <w:left w:val="none" w:sz="0" w:space="0" w:color="auto"/>
                                <w:bottom w:val="none" w:sz="0" w:space="0" w:color="auto"/>
                                <w:right w:val="none" w:sz="0" w:space="0" w:color="auto"/>
                              </w:divBdr>
                              <w:divsChild>
                                <w:div w:id="1166289968">
                                  <w:marLeft w:val="0"/>
                                  <w:marRight w:val="0"/>
                                  <w:marTop w:val="0"/>
                                  <w:marBottom w:val="0"/>
                                  <w:divBdr>
                                    <w:top w:val="none" w:sz="0" w:space="0" w:color="auto"/>
                                    <w:left w:val="none" w:sz="0" w:space="0" w:color="auto"/>
                                    <w:bottom w:val="none" w:sz="0" w:space="0" w:color="auto"/>
                                    <w:right w:val="none" w:sz="0" w:space="0" w:color="auto"/>
                                  </w:divBdr>
                                  <w:divsChild>
                                    <w:div w:id="1973754854">
                                      <w:marLeft w:val="0"/>
                                      <w:marRight w:val="0"/>
                                      <w:marTop w:val="0"/>
                                      <w:marBottom w:val="0"/>
                                      <w:divBdr>
                                        <w:top w:val="none" w:sz="0" w:space="0" w:color="auto"/>
                                        <w:left w:val="none" w:sz="0" w:space="0" w:color="auto"/>
                                        <w:bottom w:val="none" w:sz="0" w:space="0" w:color="auto"/>
                                        <w:right w:val="none" w:sz="0" w:space="0" w:color="auto"/>
                                      </w:divBdr>
                                      <w:divsChild>
                                        <w:div w:id="5559714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88335991">
                              <w:marLeft w:val="0"/>
                              <w:marRight w:val="0"/>
                              <w:marTop w:val="0"/>
                              <w:marBottom w:val="0"/>
                              <w:divBdr>
                                <w:top w:val="none" w:sz="0" w:space="0" w:color="auto"/>
                                <w:left w:val="none" w:sz="0" w:space="0" w:color="auto"/>
                                <w:bottom w:val="none" w:sz="0" w:space="0" w:color="auto"/>
                                <w:right w:val="none" w:sz="0" w:space="0" w:color="auto"/>
                              </w:divBdr>
                              <w:divsChild>
                                <w:div w:id="288516948">
                                  <w:marLeft w:val="0"/>
                                  <w:marRight w:val="0"/>
                                  <w:marTop w:val="0"/>
                                  <w:marBottom w:val="0"/>
                                  <w:divBdr>
                                    <w:top w:val="none" w:sz="0" w:space="0" w:color="auto"/>
                                    <w:left w:val="none" w:sz="0" w:space="0" w:color="auto"/>
                                    <w:bottom w:val="none" w:sz="0" w:space="0" w:color="auto"/>
                                    <w:right w:val="none" w:sz="0" w:space="0" w:color="auto"/>
                                  </w:divBdr>
                                  <w:divsChild>
                                    <w:div w:id="1080366996">
                                      <w:marLeft w:val="0"/>
                                      <w:marRight w:val="0"/>
                                      <w:marTop w:val="0"/>
                                      <w:marBottom w:val="0"/>
                                      <w:divBdr>
                                        <w:top w:val="none" w:sz="0" w:space="0" w:color="auto"/>
                                        <w:left w:val="none" w:sz="0" w:space="0" w:color="auto"/>
                                        <w:bottom w:val="none" w:sz="0" w:space="0" w:color="auto"/>
                                        <w:right w:val="none" w:sz="0" w:space="0" w:color="auto"/>
                                      </w:divBdr>
                                      <w:divsChild>
                                        <w:div w:id="12878540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215041930">
          <w:marLeft w:val="0"/>
          <w:marRight w:val="0"/>
          <w:marTop w:val="0"/>
          <w:marBottom w:val="0"/>
          <w:divBdr>
            <w:top w:val="none" w:sz="0" w:space="0" w:color="auto"/>
            <w:left w:val="none" w:sz="0" w:space="0" w:color="auto"/>
            <w:bottom w:val="none" w:sz="0" w:space="0" w:color="auto"/>
            <w:right w:val="none" w:sz="0" w:space="0" w:color="auto"/>
          </w:divBdr>
          <w:divsChild>
            <w:div w:id="710111799">
              <w:marLeft w:val="0"/>
              <w:marRight w:val="0"/>
              <w:marTop w:val="0"/>
              <w:marBottom w:val="0"/>
              <w:divBdr>
                <w:top w:val="none" w:sz="0" w:space="0" w:color="auto"/>
                <w:left w:val="none" w:sz="0" w:space="0" w:color="auto"/>
                <w:bottom w:val="none" w:sz="0" w:space="0" w:color="auto"/>
                <w:right w:val="none" w:sz="0" w:space="0" w:color="auto"/>
              </w:divBdr>
              <w:divsChild>
                <w:div w:id="1475218277">
                  <w:marLeft w:val="0"/>
                  <w:marRight w:val="0"/>
                  <w:marTop w:val="0"/>
                  <w:marBottom w:val="0"/>
                  <w:divBdr>
                    <w:top w:val="none" w:sz="0" w:space="0" w:color="auto"/>
                    <w:left w:val="none" w:sz="0" w:space="0" w:color="auto"/>
                    <w:bottom w:val="none" w:sz="0" w:space="0" w:color="auto"/>
                    <w:right w:val="none" w:sz="0" w:space="0" w:color="auto"/>
                  </w:divBdr>
                  <w:divsChild>
                    <w:div w:id="821653350">
                      <w:marLeft w:val="0"/>
                      <w:marRight w:val="0"/>
                      <w:marTop w:val="0"/>
                      <w:marBottom w:val="0"/>
                      <w:divBdr>
                        <w:top w:val="none" w:sz="0" w:space="0" w:color="auto"/>
                        <w:left w:val="none" w:sz="0" w:space="0" w:color="auto"/>
                        <w:bottom w:val="none" w:sz="0" w:space="0" w:color="auto"/>
                        <w:right w:val="none" w:sz="0" w:space="0" w:color="auto"/>
                      </w:divBdr>
                      <w:divsChild>
                        <w:div w:id="77294801">
                          <w:marLeft w:val="0"/>
                          <w:marRight w:val="0"/>
                          <w:marTop w:val="0"/>
                          <w:marBottom w:val="0"/>
                          <w:divBdr>
                            <w:top w:val="none" w:sz="0" w:space="0" w:color="auto"/>
                            <w:left w:val="none" w:sz="0" w:space="0" w:color="auto"/>
                            <w:bottom w:val="none" w:sz="0" w:space="0" w:color="auto"/>
                            <w:right w:val="none" w:sz="0" w:space="0" w:color="auto"/>
                          </w:divBdr>
                          <w:divsChild>
                            <w:div w:id="2015305366">
                              <w:marLeft w:val="0"/>
                              <w:marRight w:val="0"/>
                              <w:marTop w:val="0"/>
                              <w:marBottom w:val="0"/>
                              <w:divBdr>
                                <w:top w:val="none" w:sz="0" w:space="0" w:color="auto"/>
                                <w:left w:val="none" w:sz="0" w:space="0" w:color="auto"/>
                                <w:bottom w:val="none" w:sz="0" w:space="0" w:color="auto"/>
                                <w:right w:val="none" w:sz="0" w:space="0" w:color="auto"/>
                              </w:divBdr>
                              <w:divsChild>
                                <w:div w:id="527256057">
                                  <w:marLeft w:val="0"/>
                                  <w:marRight w:val="0"/>
                                  <w:marTop w:val="0"/>
                                  <w:marBottom w:val="0"/>
                                  <w:divBdr>
                                    <w:top w:val="none" w:sz="0" w:space="0" w:color="auto"/>
                                    <w:left w:val="none" w:sz="0" w:space="0" w:color="auto"/>
                                    <w:bottom w:val="none" w:sz="0" w:space="0" w:color="auto"/>
                                    <w:right w:val="none" w:sz="0" w:space="0" w:color="auto"/>
                                  </w:divBdr>
                                  <w:divsChild>
                                    <w:div w:id="242178245">
                                      <w:marLeft w:val="0"/>
                                      <w:marRight w:val="0"/>
                                      <w:marTop w:val="0"/>
                                      <w:marBottom w:val="0"/>
                                      <w:divBdr>
                                        <w:top w:val="none" w:sz="0" w:space="0" w:color="auto"/>
                                        <w:left w:val="none" w:sz="0" w:space="0" w:color="auto"/>
                                        <w:bottom w:val="none" w:sz="0" w:space="0" w:color="auto"/>
                                        <w:right w:val="none" w:sz="0" w:space="0" w:color="auto"/>
                                      </w:divBdr>
                                      <w:divsChild>
                                        <w:div w:id="605116179">
                                          <w:marLeft w:val="0"/>
                                          <w:marRight w:val="0"/>
                                          <w:marTop w:val="0"/>
                                          <w:marBottom w:val="0"/>
                                          <w:divBdr>
                                            <w:top w:val="none" w:sz="0" w:space="0" w:color="auto"/>
                                            <w:left w:val="none" w:sz="0" w:space="0" w:color="auto"/>
                                            <w:bottom w:val="none" w:sz="0" w:space="0" w:color="auto"/>
                                            <w:right w:val="none" w:sz="0" w:space="0" w:color="auto"/>
                                          </w:divBdr>
                                          <w:divsChild>
                                            <w:div w:id="20368123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964193827">
          <w:marLeft w:val="0"/>
          <w:marRight w:val="0"/>
          <w:marTop w:val="0"/>
          <w:marBottom w:val="0"/>
          <w:divBdr>
            <w:top w:val="none" w:sz="0" w:space="0" w:color="auto"/>
            <w:left w:val="none" w:sz="0" w:space="0" w:color="auto"/>
            <w:bottom w:val="none" w:sz="0" w:space="0" w:color="auto"/>
            <w:right w:val="none" w:sz="0" w:space="0" w:color="auto"/>
          </w:divBdr>
          <w:divsChild>
            <w:div w:id="469177338">
              <w:marLeft w:val="0"/>
              <w:marRight w:val="0"/>
              <w:marTop w:val="0"/>
              <w:marBottom w:val="0"/>
              <w:divBdr>
                <w:top w:val="none" w:sz="0" w:space="0" w:color="auto"/>
                <w:left w:val="none" w:sz="0" w:space="0" w:color="auto"/>
                <w:bottom w:val="none" w:sz="0" w:space="0" w:color="auto"/>
                <w:right w:val="none" w:sz="0" w:space="0" w:color="auto"/>
              </w:divBdr>
              <w:divsChild>
                <w:div w:id="835150785">
                  <w:marLeft w:val="0"/>
                  <w:marRight w:val="0"/>
                  <w:marTop w:val="0"/>
                  <w:marBottom w:val="0"/>
                  <w:divBdr>
                    <w:top w:val="none" w:sz="0" w:space="0" w:color="auto"/>
                    <w:left w:val="none" w:sz="0" w:space="0" w:color="auto"/>
                    <w:bottom w:val="none" w:sz="0" w:space="0" w:color="auto"/>
                    <w:right w:val="none" w:sz="0" w:space="0" w:color="auto"/>
                  </w:divBdr>
                  <w:divsChild>
                    <w:div w:id="5140759">
                      <w:marLeft w:val="0"/>
                      <w:marRight w:val="0"/>
                      <w:marTop w:val="0"/>
                      <w:marBottom w:val="0"/>
                      <w:divBdr>
                        <w:top w:val="none" w:sz="0" w:space="0" w:color="auto"/>
                        <w:left w:val="none" w:sz="0" w:space="0" w:color="auto"/>
                        <w:bottom w:val="none" w:sz="0" w:space="0" w:color="auto"/>
                        <w:right w:val="none" w:sz="0" w:space="0" w:color="auto"/>
                      </w:divBdr>
                      <w:divsChild>
                        <w:div w:id="1712614477">
                          <w:marLeft w:val="0"/>
                          <w:marRight w:val="0"/>
                          <w:marTop w:val="0"/>
                          <w:marBottom w:val="0"/>
                          <w:divBdr>
                            <w:top w:val="none" w:sz="0" w:space="0" w:color="auto"/>
                            <w:left w:val="none" w:sz="0" w:space="0" w:color="auto"/>
                            <w:bottom w:val="none" w:sz="0" w:space="0" w:color="auto"/>
                            <w:right w:val="none" w:sz="0" w:space="0" w:color="auto"/>
                          </w:divBdr>
                          <w:divsChild>
                            <w:div w:id="666246612">
                              <w:marLeft w:val="0"/>
                              <w:marRight w:val="0"/>
                              <w:marTop w:val="0"/>
                              <w:marBottom w:val="0"/>
                              <w:divBdr>
                                <w:top w:val="none" w:sz="0" w:space="0" w:color="auto"/>
                                <w:left w:val="none" w:sz="0" w:space="0" w:color="auto"/>
                                <w:bottom w:val="none" w:sz="0" w:space="0" w:color="auto"/>
                                <w:right w:val="none" w:sz="0" w:space="0" w:color="auto"/>
                              </w:divBdr>
                              <w:divsChild>
                                <w:div w:id="1135219664">
                                  <w:marLeft w:val="0"/>
                                  <w:marRight w:val="0"/>
                                  <w:marTop w:val="0"/>
                                  <w:marBottom w:val="0"/>
                                  <w:divBdr>
                                    <w:top w:val="none" w:sz="0" w:space="0" w:color="auto"/>
                                    <w:left w:val="none" w:sz="0" w:space="0" w:color="auto"/>
                                    <w:bottom w:val="none" w:sz="0" w:space="0" w:color="auto"/>
                                    <w:right w:val="none" w:sz="0" w:space="0" w:color="auto"/>
                                  </w:divBdr>
                                  <w:divsChild>
                                    <w:div w:id="14732115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561868676">
                      <w:marLeft w:val="0"/>
                      <w:marRight w:val="0"/>
                      <w:marTop w:val="0"/>
                      <w:marBottom w:val="0"/>
                      <w:divBdr>
                        <w:top w:val="none" w:sz="0" w:space="0" w:color="auto"/>
                        <w:left w:val="none" w:sz="0" w:space="0" w:color="auto"/>
                        <w:bottom w:val="none" w:sz="0" w:space="0" w:color="auto"/>
                        <w:right w:val="none" w:sz="0" w:space="0" w:color="auto"/>
                      </w:divBdr>
                      <w:divsChild>
                        <w:div w:id="1445995857">
                          <w:marLeft w:val="0"/>
                          <w:marRight w:val="0"/>
                          <w:marTop w:val="0"/>
                          <w:marBottom w:val="0"/>
                          <w:divBdr>
                            <w:top w:val="none" w:sz="0" w:space="0" w:color="auto"/>
                            <w:left w:val="none" w:sz="0" w:space="0" w:color="auto"/>
                            <w:bottom w:val="none" w:sz="0" w:space="0" w:color="auto"/>
                            <w:right w:val="none" w:sz="0" w:space="0" w:color="auto"/>
                          </w:divBdr>
                          <w:divsChild>
                            <w:div w:id="1926104967">
                              <w:marLeft w:val="0"/>
                              <w:marRight w:val="0"/>
                              <w:marTop w:val="0"/>
                              <w:marBottom w:val="0"/>
                              <w:divBdr>
                                <w:top w:val="none" w:sz="0" w:space="0" w:color="auto"/>
                                <w:left w:val="none" w:sz="0" w:space="0" w:color="auto"/>
                                <w:bottom w:val="none" w:sz="0" w:space="0" w:color="auto"/>
                                <w:right w:val="none" w:sz="0" w:space="0" w:color="auto"/>
                              </w:divBdr>
                              <w:divsChild>
                                <w:div w:id="2136101393">
                                  <w:marLeft w:val="0"/>
                                  <w:marRight w:val="0"/>
                                  <w:marTop w:val="0"/>
                                  <w:marBottom w:val="0"/>
                                  <w:divBdr>
                                    <w:top w:val="none" w:sz="0" w:space="0" w:color="auto"/>
                                    <w:left w:val="none" w:sz="0" w:space="0" w:color="auto"/>
                                    <w:bottom w:val="none" w:sz="0" w:space="0" w:color="auto"/>
                                    <w:right w:val="none" w:sz="0" w:space="0" w:color="auto"/>
                                  </w:divBdr>
                                  <w:divsChild>
                                    <w:div w:id="1161894430">
                                      <w:marLeft w:val="0"/>
                                      <w:marRight w:val="0"/>
                                      <w:marTop w:val="0"/>
                                      <w:marBottom w:val="0"/>
                                      <w:divBdr>
                                        <w:top w:val="none" w:sz="0" w:space="0" w:color="auto"/>
                                        <w:left w:val="none" w:sz="0" w:space="0" w:color="auto"/>
                                        <w:bottom w:val="none" w:sz="0" w:space="0" w:color="auto"/>
                                        <w:right w:val="none" w:sz="0" w:space="0" w:color="auto"/>
                                      </w:divBdr>
                                      <w:divsChild>
                                        <w:div w:id="9396007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06848898">
                              <w:marLeft w:val="0"/>
                              <w:marRight w:val="0"/>
                              <w:marTop w:val="0"/>
                              <w:marBottom w:val="0"/>
                              <w:divBdr>
                                <w:top w:val="none" w:sz="0" w:space="0" w:color="auto"/>
                                <w:left w:val="none" w:sz="0" w:space="0" w:color="auto"/>
                                <w:bottom w:val="none" w:sz="0" w:space="0" w:color="auto"/>
                                <w:right w:val="none" w:sz="0" w:space="0" w:color="auto"/>
                              </w:divBdr>
                              <w:divsChild>
                                <w:div w:id="1682781021">
                                  <w:marLeft w:val="0"/>
                                  <w:marRight w:val="0"/>
                                  <w:marTop w:val="0"/>
                                  <w:marBottom w:val="0"/>
                                  <w:divBdr>
                                    <w:top w:val="none" w:sz="0" w:space="0" w:color="auto"/>
                                    <w:left w:val="none" w:sz="0" w:space="0" w:color="auto"/>
                                    <w:bottom w:val="none" w:sz="0" w:space="0" w:color="auto"/>
                                    <w:right w:val="none" w:sz="0" w:space="0" w:color="auto"/>
                                  </w:divBdr>
                                  <w:divsChild>
                                    <w:div w:id="259920249">
                                      <w:marLeft w:val="0"/>
                                      <w:marRight w:val="0"/>
                                      <w:marTop w:val="0"/>
                                      <w:marBottom w:val="0"/>
                                      <w:divBdr>
                                        <w:top w:val="none" w:sz="0" w:space="0" w:color="auto"/>
                                        <w:left w:val="none" w:sz="0" w:space="0" w:color="auto"/>
                                        <w:bottom w:val="none" w:sz="0" w:space="0" w:color="auto"/>
                                        <w:right w:val="none" w:sz="0" w:space="0" w:color="auto"/>
                                      </w:divBdr>
                                      <w:divsChild>
                                        <w:div w:id="16013779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400860026">
          <w:marLeft w:val="0"/>
          <w:marRight w:val="0"/>
          <w:marTop w:val="0"/>
          <w:marBottom w:val="0"/>
          <w:divBdr>
            <w:top w:val="none" w:sz="0" w:space="0" w:color="auto"/>
            <w:left w:val="none" w:sz="0" w:space="0" w:color="auto"/>
            <w:bottom w:val="none" w:sz="0" w:space="0" w:color="auto"/>
            <w:right w:val="none" w:sz="0" w:space="0" w:color="auto"/>
          </w:divBdr>
          <w:divsChild>
            <w:div w:id="1927808102">
              <w:marLeft w:val="0"/>
              <w:marRight w:val="0"/>
              <w:marTop w:val="0"/>
              <w:marBottom w:val="0"/>
              <w:divBdr>
                <w:top w:val="none" w:sz="0" w:space="0" w:color="auto"/>
                <w:left w:val="none" w:sz="0" w:space="0" w:color="auto"/>
                <w:bottom w:val="none" w:sz="0" w:space="0" w:color="auto"/>
                <w:right w:val="none" w:sz="0" w:space="0" w:color="auto"/>
              </w:divBdr>
              <w:divsChild>
                <w:div w:id="599411093">
                  <w:marLeft w:val="0"/>
                  <w:marRight w:val="0"/>
                  <w:marTop w:val="0"/>
                  <w:marBottom w:val="0"/>
                  <w:divBdr>
                    <w:top w:val="none" w:sz="0" w:space="0" w:color="auto"/>
                    <w:left w:val="none" w:sz="0" w:space="0" w:color="auto"/>
                    <w:bottom w:val="none" w:sz="0" w:space="0" w:color="auto"/>
                    <w:right w:val="none" w:sz="0" w:space="0" w:color="auto"/>
                  </w:divBdr>
                  <w:divsChild>
                    <w:div w:id="2001230145">
                      <w:marLeft w:val="0"/>
                      <w:marRight w:val="0"/>
                      <w:marTop w:val="0"/>
                      <w:marBottom w:val="0"/>
                      <w:divBdr>
                        <w:top w:val="none" w:sz="0" w:space="0" w:color="auto"/>
                        <w:left w:val="none" w:sz="0" w:space="0" w:color="auto"/>
                        <w:bottom w:val="none" w:sz="0" w:space="0" w:color="auto"/>
                        <w:right w:val="none" w:sz="0" w:space="0" w:color="auto"/>
                      </w:divBdr>
                      <w:divsChild>
                        <w:div w:id="1378385538">
                          <w:marLeft w:val="0"/>
                          <w:marRight w:val="0"/>
                          <w:marTop w:val="0"/>
                          <w:marBottom w:val="0"/>
                          <w:divBdr>
                            <w:top w:val="none" w:sz="0" w:space="0" w:color="auto"/>
                            <w:left w:val="none" w:sz="0" w:space="0" w:color="auto"/>
                            <w:bottom w:val="none" w:sz="0" w:space="0" w:color="auto"/>
                            <w:right w:val="none" w:sz="0" w:space="0" w:color="auto"/>
                          </w:divBdr>
                          <w:divsChild>
                            <w:div w:id="204947396">
                              <w:marLeft w:val="0"/>
                              <w:marRight w:val="0"/>
                              <w:marTop w:val="0"/>
                              <w:marBottom w:val="0"/>
                              <w:divBdr>
                                <w:top w:val="none" w:sz="0" w:space="0" w:color="auto"/>
                                <w:left w:val="none" w:sz="0" w:space="0" w:color="auto"/>
                                <w:bottom w:val="none" w:sz="0" w:space="0" w:color="auto"/>
                                <w:right w:val="none" w:sz="0" w:space="0" w:color="auto"/>
                              </w:divBdr>
                              <w:divsChild>
                                <w:div w:id="1945844530">
                                  <w:marLeft w:val="0"/>
                                  <w:marRight w:val="0"/>
                                  <w:marTop w:val="0"/>
                                  <w:marBottom w:val="0"/>
                                  <w:divBdr>
                                    <w:top w:val="none" w:sz="0" w:space="0" w:color="auto"/>
                                    <w:left w:val="none" w:sz="0" w:space="0" w:color="auto"/>
                                    <w:bottom w:val="none" w:sz="0" w:space="0" w:color="auto"/>
                                    <w:right w:val="none" w:sz="0" w:space="0" w:color="auto"/>
                                  </w:divBdr>
                                  <w:divsChild>
                                    <w:div w:id="1442065464">
                                      <w:marLeft w:val="0"/>
                                      <w:marRight w:val="0"/>
                                      <w:marTop w:val="0"/>
                                      <w:marBottom w:val="0"/>
                                      <w:divBdr>
                                        <w:top w:val="none" w:sz="0" w:space="0" w:color="auto"/>
                                        <w:left w:val="none" w:sz="0" w:space="0" w:color="auto"/>
                                        <w:bottom w:val="none" w:sz="0" w:space="0" w:color="auto"/>
                                        <w:right w:val="none" w:sz="0" w:space="0" w:color="auto"/>
                                      </w:divBdr>
                                      <w:divsChild>
                                        <w:div w:id="2139566065">
                                          <w:marLeft w:val="0"/>
                                          <w:marRight w:val="0"/>
                                          <w:marTop w:val="0"/>
                                          <w:marBottom w:val="0"/>
                                          <w:divBdr>
                                            <w:top w:val="none" w:sz="0" w:space="0" w:color="auto"/>
                                            <w:left w:val="none" w:sz="0" w:space="0" w:color="auto"/>
                                            <w:bottom w:val="none" w:sz="0" w:space="0" w:color="auto"/>
                                            <w:right w:val="none" w:sz="0" w:space="0" w:color="auto"/>
                                          </w:divBdr>
                                          <w:divsChild>
                                            <w:div w:id="5985598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296108912">
          <w:marLeft w:val="0"/>
          <w:marRight w:val="0"/>
          <w:marTop w:val="0"/>
          <w:marBottom w:val="0"/>
          <w:divBdr>
            <w:top w:val="none" w:sz="0" w:space="0" w:color="auto"/>
            <w:left w:val="none" w:sz="0" w:space="0" w:color="auto"/>
            <w:bottom w:val="none" w:sz="0" w:space="0" w:color="auto"/>
            <w:right w:val="none" w:sz="0" w:space="0" w:color="auto"/>
          </w:divBdr>
          <w:divsChild>
            <w:div w:id="635183518">
              <w:marLeft w:val="0"/>
              <w:marRight w:val="0"/>
              <w:marTop w:val="0"/>
              <w:marBottom w:val="0"/>
              <w:divBdr>
                <w:top w:val="none" w:sz="0" w:space="0" w:color="auto"/>
                <w:left w:val="none" w:sz="0" w:space="0" w:color="auto"/>
                <w:bottom w:val="none" w:sz="0" w:space="0" w:color="auto"/>
                <w:right w:val="none" w:sz="0" w:space="0" w:color="auto"/>
              </w:divBdr>
              <w:divsChild>
                <w:div w:id="1819415878">
                  <w:marLeft w:val="0"/>
                  <w:marRight w:val="0"/>
                  <w:marTop w:val="0"/>
                  <w:marBottom w:val="0"/>
                  <w:divBdr>
                    <w:top w:val="none" w:sz="0" w:space="0" w:color="auto"/>
                    <w:left w:val="none" w:sz="0" w:space="0" w:color="auto"/>
                    <w:bottom w:val="none" w:sz="0" w:space="0" w:color="auto"/>
                    <w:right w:val="none" w:sz="0" w:space="0" w:color="auto"/>
                  </w:divBdr>
                  <w:divsChild>
                    <w:div w:id="156461247">
                      <w:marLeft w:val="0"/>
                      <w:marRight w:val="0"/>
                      <w:marTop w:val="0"/>
                      <w:marBottom w:val="0"/>
                      <w:divBdr>
                        <w:top w:val="none" w:sz="0" w:space="0" w:color="auto"/>
                        <w:left w:val="none" w:sz="0" w:space="0" w:color="auto"/>
                        <w:bottom w:val="none" w:sz="0" w:space="0" w:color="auto"/>
                        <w:right w:val="none" w:sz="0" w:space="0" w:color="auto"/>
                      </w:divBdr>
                      <w:divsChild>
                        <w:div w:id="1823160171">
                          <w:marLeft w:val="0"/>
                          <w:marRight w:val="0"/>
                          <w:marTop w:val="0"/>
                          <w:marBottom w:val="0"/>
                          <w:divBdr>
                            <w:top w:val="none" w:sz="0" w:space="0" w:color="auto"/>
                            <w:left w:val="none" w:sz="0" w:space="0" w:color="auto"/>
                            <w:bottom w:val="none" w:sz="0" w:space="0" w:color="auto"/>
                            <w:right w:val="none" w:sz="0" w:space="0" w:color="auto"/>
                          </w:divBdr>
                          <w:divsChild>
                            <w:div w:id="1591307908">
                              <w:marLeft w:val="0"/>
                              <w:marRight w:val="0"/>
                              <w:marTop w:val="0"/>
                              <w:marBottom w:val="0"/>
                              <w:divBdr>
                                <w:top w:val="none" w:sz="0" w:space="0" w:color="auto"/>
                                <w:left w:val="none" w:sz="0" w:space="0" w:color="auto"/>
                                <w:bottom w:val="none" w:sz="0" w:space="0" w:color="auto"/>
                                <w:right w:val="none" w:sz="0" w:space="0" w:color="auto"/>
                              </w:divBdr>
                              <w:divsChild>
                                <w:div w:id="1634015920">
                                  <w:marLeft w:val="0"/>
                                  <w:marRight w:val="0"/>
                                  <w:marTop w:val="0"/>
                                  <w:marBottom w:val="0"/>
                                  <w:divBdr>
                                    <w:top w:val="none" w:sz="0" w:space="0" w:color="auto"/>
                                    <w:left w:val="none" w:sz="0" w:space="0" w:color="auto"/>
                                    <w:bottom w:val="none" w:sz="0" w:space="0" w:color="auto"/>
                                    <w:right w:val="none" w:sz="0" w:space="0" w:color="auto"/>
                                  </w:divBdr>
                                  <w:divsChild>
                                    <w:div w:id="3893796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455362722">
                      <w:marLeft w:val="0"/>
                      <w:marRight w:val="0"/>
                      <w:marTop w:val="0"/>
                      <w:marBottom w:val="0"/>
                      <w:divBdr>
                        <w:top w:val="none" w:sz="0" w:space="0" w:color="auto"/>
                        <w:left w:val="none" w:sz="0" w:space="0" w:color="auto"/>
                        <w:bottom w:val="none" w:sz="0" w:space="0" w:color="auto"/>
                        <w:right w:val="none" w:sz="0" w:space="0" w:color="auto"/>
                      </w:divBdr>
                      <w:divsChild>
                        <w:div w:id="1727491709">
                          <w:marLeft w:val="0"/>
                          <w:marRight w:val="0"/>
                          <w:marTop w:val="0"/>
                          <w:marBottom w:val="0"/>
                          <w:divBdr>
                            <w:top w:val="none" w:sz="0" w:space="0" w:color="auto"/>
                            <w:left w:val="none" w:sz="0" w:space="0" w:color="auto"/>
                            <w:bottom w:val="none" w:sz="0" w:space="0" w:color="auto"/>
                            <w:right w:val="none" w:sz="0" w:space="0" w:color="auto"/>
                          </w:divBdr>
                          <w:divsChild>
                            <w:div w:id="14427755">
                              <w:marLeft w:val="0"/>
                              <w:marRight w:val="0"/>
                              <w:marTop w:val="0"/>
                              <w:marBottom w:val="0"/>
                              <w:divBdr>
                                <w:top w:val="none" w:sz="0" w:space="0" w:color="auto"/>
                                <w:left w:val="none" w:sz="0" w:space="0" w:color="auto"/>
                                <w:bottom w:val="none" w:sz="0" w:space="0" w:color="auto"/>
                                <w:right w:val="none" w:sz="0" w:space="0" w:color="auto"/>
                              </w:divBdr>
                              <w:divsChild>
                                <w:div w:id="375743185">
                                  <w:marLeft w:val="0"/>
                                  <w:marRight w:val="0"/>
                                  <w:marTop w:val="0"/>
                                  <w:marBottom w:val="0"/>
                                  <w:divBdr>
                                    <w:top w:val="none" w:sz="0" w:space="0" w:color="auto"/>
                                    <w:left w:val="none" w:sz="0" w:space="0" w:color="auto"/>
                                    <w:bottom w:val="none" w:sz="0" w:space="0" w:color="auto"/>
                                    <w:right w:val="none" w:sz="0" w:space="0" w:color="auto"/>
                                  </w:divBdr>
                                  <w:divsChild>
                                    <w:div w:id="1725565690">
                                      <w:marLeft w:val="0"/>
                                      <w:marRight w:val="0"/>
                                      <w:marTop w:val="0"/>
                                      <w:marBottom w:val="0"/>
                                      <w:divBdr>
                                        <w:top w:val="none" w:sz="0" w:space="0" w:color="auto"/>
                                        <w:left w:val="none" w:sz="0" w:space="0" w:color="auto"/>
                                        <w:bottom w:val="none" w:sz="0" w:space="0" w:color="auto"/>
                                        <w:right w:val="none" w:sz="0" w:space="0" w:color="auto"/>
                                      </w:divBdr>
                                      <w:divsChild>
                                        <w:div w:id="3863014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43300134">
                              <w:marLeft w:val="0"/>
                              <w:marRight w:val="0"/>
                              <w:marTop w:val="0"/>
                              <w:marBottom w:val="0"/>
                              <w:divBdr>
                                <w:top w:val="none" w:sz="0" w:space="0" w:color="auto"/>
                                <w:left w:val="none" w:sz="0" w:space="0" w:color="auto"/>
                                <w:bottom w:val="none" w:sz="0" w:space="0" w:color="auto"/>
                                <w:right w:val="none" w:sz="0" w:space="0" w:color="auto"/>
                              </w:divBdr>
                              <w:divsChild>
                                <w:div w:id="16125117">
                                  <w:marLeft w:val="0"/>
                                  <w:marRight w:val="0"/>
                                  <w:marTop w:val="0"/>
                                  <w:marBottom w:val="0"/>
                                  <w:divBdr>
                                    <w:top w:val="none" w:sz="0" w:space="0" w:color="auto"/>
                                    <w:left w:val="none" w:sz="0" w:space="0" w:color="auto"/>
                                    <w:bottom w:val="none" w:sz="0" w:space="0" w:color="auto"/>
                                    <w:right w:val="none" w:sz="0" w:space="0" w:color="auto"/>
                                  </w:divBdr>
                                  <w:divsChild>
                                    <w:div w:id="447893379">
                                      <w:marLeft w:val="0"/>
                                      <w:marRight w:val="0"/>
                                      <w:marTop w:val="0"/>
                                      <w:marBottom w:val="0"/>
                                      <w:divBdr>
                                        <w:top w:val="none" w:sz="0" w:space="0" w:color="auto"/>
                                        <w:left w:val="none" w:sz="0" w:space="0" w:color="auto"/>
                                        <w:bottom w:val="none" w:sz="0" w:space="0" w:color="auto"/>
                                        <w:right w:val="none" w:sz="0" w:space="0" w:color="auto"/>
                                      </w:divBdr>
                                      <w:divsChild>
                                        <w:div w:id="19252152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250891234">
          <w:marLeft w:val="0"/>
          <w:marRight w:val="0"/>
          <w:marTop w:val="0"/>
          <w:marBottom w:val="0"/>
          <w:divBdr>
            <w:top w:val="none" w:sz="0" w:space="0" w:color="auto"/>
            <w:left w:val="none" w:sz="0" w:space="0" w:color="auto"/>
            <w:bottom w:val="none" w:sz="0" w:space="0" w:color="auto"/>
            <w:right w:val="none" w:sz="0" w:space="0" w:color="auto"/>
          </w:divBdr>
          <w:divsChild>
            <w:div w:id="1682244612">
              <w:marLeft w:val="0"/>
              <w:marRight w:val="0"/>
              <w:marTop w:val="0"/>
              <w:marBottom w:val="0"/>
              <w:divBdr>
                <w:top w:val="none" w:sz="0" w:space="0" w:color="auto"/>
                <w:left w:val="none" w:sz="0" w:space="0" w:color="auto"/>
                <w:bottom w:val="none" w:sz="0" w:space="0" w:color="auto"/>
                <w:right w:val="none" w:sz="0" w:space="0" w:color="auto"/>
              </w:divBdr>
              <w:divsChild>
                <w:div w:id="236208162">
                  <w:marLeft w:val="0"/>
                  <w:marRight w:val="0"/>
                  <w:marTop w:val="0"/>
                  <w:marBottom w:val="0"/>
                  <w:divBdr>
                    <w:top w:val="none" w:sz="0" w:space="0" w:color="auto"/>
                    <w:left w:val="none" w:sz="0" w:space="0" w:color="auto"/>
                    <w:bottom w:val="none" w:sz="0" w:space="0" w:color="auto"/>
                    <w:right w:val="none" w:sz="0" w:space="0" w:color="auto"/>
                  </w:divBdr>
                  <w:divsChild>
                    <w:div w:id="70588241">
                      <w:marLeft w:val="0"/>
                      <w:marRight w:val="0"/>
                      <w:marTop w:val="0"/>
                      <w:marBottom w:val="0"/>
                      <w:divBdr>
                        <w:top w:val="none" w:sz="0" w:space="0" w:color="auto"/>
                        <w:left w:val="none" w:sz="0" w:space="0" w:color="auto"/>
                        <w:bottom w:val="none" w:sz="0" w:space="0" w:color="auto"/>
                        <w:right w:val="none" w:sz="0" w:space="0" w:color="auto"/>
                      </w:divBdr>
                      <w:divsChild>
                        <w:div w:id="246159051">
                          <w:marLeft w:val="0"/>
                          <w:marRight w:val="0"/>
                          <w:marTop w:val="0"/>
                          <w:marBottom w:val="0"/>
                          <w:divBdr>
                            <w:top w:val="none" w:sz="0" w:space="0" w:color="auto"/>
                            <w:left w:val="none" w:sz="0" w:space="0" w:color="auto"/>
                            <w:bottom w:val="none" w:sz="0" w:space="0" w:color="auto"/>
                            <w:right w:val="none" w:sz="0" w:space="0" w:color="auto"/>
                          </w:divBdr>
                          <w:divsChild>
                            <w:div w:id="1803620036">
                              <w:marLeft w:val="0"/>
                              <w:marRight w:val="0"/>
                              <w:marTop w:val="0"/>
                              <w:marBottom w:val="0"/>
                              <w:divBdr>
                                <w:top w:val="none" w:sz="0" w:space="0" w:color="auto"/>
                                <w:left w:val="none" w:sz="0" w:space="0" w:color="auto"/>
                                <w:bottom w:val="none" w:sz="0" w:space="0" w:color="auto"/>
                                <w:right w:val="none" w:sz="0" w:space="0" w:color="auto"/>
                              </w:divBdr>
                              <w:divsChild>
                                <w:div w:id="912162664">
                                  <w:marLeft w:val="0"/>
                                  <w:marRight w:val="0"/>
                                  <w:marTop w:val="0"/>
                                  <w:marBottom w:val="0"/>
                                  <w:divBdr>
                                    <w:top w:val="none" w:sz="0" w:space="0" w:color="auto"/>
                                    <w:left w:val="none" w:sz="0" w:space="0" w:color="auto"/>
                                    <w:bottom w:val="none" w:sz="0" w:space="0" w:color="auto"/>
                                    <w:right w:val="none" w:sz="0" w:space="0" w:color="auto"/>
                                  </w:divBdr>
                                  <w:divsChild>
                                    <w:div w:id="598417338">
                                      <w:marLeft w:val="0"/>
                                      <w:marRight w:val="0"/>
                                      <w:marTop w:val="0"/>
                                      <w:marBottom w:val="0"/>
                                      <w:divBdr>
                                        <w:top w:val="none" w:sz="0" w:space="0" w:color="auto"/>
                                        <w:left w:val="none" w:sz="0" w:space="0" w:color="auto"/>
                                        <w:bottom w:val="none" w:sz="0" w:space="0" w:color="auto"/>
                                        <w:right w:val="none" w:sz="0" w:space="0" w:color="auto"/>
                                      </w:divBdr>
                                      <w:divsChild>
                                        <w:div w:id="1754350477">
                                          <w:marLeft w:val="0"/>
                                          <w:marRight w:val="0"/>
                                          <w:marTop w:val="0"/>
                                          <w:marBottom w:val="0"/>
                                          <w:divBdr>
                                            <w:top w:val="none" w:sz="0" w:space="0" w:color="auto"/>
                                            <w:left w:val="none" w:sz="0" w:space="0" w:color="auto"/>
                                            <w:bottom w:val="none" w:sz="0" w:space="0" w:color="auto"/>
                                            <w:right w:val="none" w:sz="0" w:space="0" w:color="auto"/>
                                          </w:divBdr>
                                          <w:divsChild>
                                            <w:div w:id="863852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707442026">
          <w:marLeft w:val="0"/>
          <w:marRight w:val="0"/>
          <w:marTop w:val="0"/>
          <w:marBottom w:val="0"/>
          <w:divBdr>
            <w:top w:val="none" w:sz="0" w:space="0" w:color="auto"/>
            <w:left w:val="none" w:sz="0" w:space="0" w:color="auto"/>
            <w:bottom w:val="none" w:sz="0" w:space="0" w:color="auto"/>
            <w:right w:val="none" w:sz="0" w:space="0" w:color="auto"/>
          </w:divBdr>
          <w:divsChild>
            <w:div w:id="1527136867">
              <w:marLeft w:val="0"/>
              <w:marRight w:val="0"/>
              <w:marTop w:val="0"/>
              <w:marBottom w:val="0"/>
              <w:divBdr>
                <w:top w:val="none" w:sz="0" w:space="0" w:color="auto"/>
                <w:left w:val="none" w:sz="0" w:space="0" w:color="auto"/>
                <w:bottom w:val="none" w:sz="0" w:space="0" w:color="auto"/>
                <w:right w:val="none" w:sz="0" w:space="0" w:color="auto"/>
              </w:divBdr>
              <w:divsChild>
                <w:div w:id="469636623">
                  <w:marLeft w:val="0"/>
                  <w:marRight w:val="0"/>
                  <w:marTop w:val="0"/>
                  <w:marBottom w:val="0"/>
                  <w:divBdr>
                    <w:top w:val="none" w:sz="0" w:space="0" w:color="auto"/>
                    <w:left w:val="none" w:sz="0" w:space="0" w:color="auto"/>
                    <w:bottom w:val="none" w:sz="0" w:space="0" w:color="auto"/>
                    <w:right w:val="none" w:sz="0" w:space="0" w:color="auto"/>
                  </w:divBdr>
                  <w:divsChild>
                    <w:div w:id="176577590">
                      <w:marLeft w:val="0"/>
                      <w:marRight w:val="0"/>
                      <w:marTop w:val="0"/>
                      <w:marBottom w:val="0"/>
                      <w:divBdr>
                        <w:top w:val="none" w:sz="0" w:space="0" w:color="auto"/>
                        <w:left w:val="none" w:sz="0" w:space="0" w:color="auto"/>
                        <w:bottom w:val="none" w:sz="0" w:space="0" w:color="auto"/>
                        <w:right w:val="none" w:sz="0" w:space="0" w:color="auto"/>
                      </w:divBdr>
                      <w:divsChild>
                        <w:div w:id="1906717093">
                          <w:marLeft w:val="0"/>
                          <w:marRight w:val="0"/>
                          <w:marTop w:val="0"/>
                          <w:marBottom w:val="0"/>
                          <w:divBdr>
                            <w:top w:val="none" w:sz="0" w:space="0" w:color="auto"/>
                            <w:left w:val="none" w:sz="0" w:space="0" w:color="auto"/>
                            <w:bottom w:val="none" w:sz="0" w:space="0" w:color="auto"/>
                            <w:right w:val="none" w:sz="0" w:space="0" w:color="auto"/>
                          </w:divBdr>
                          <w:divsChild>
                            <w:div w:id="495074188">
                              <w:marLeft w:val="0"/>
                              <w:marRight w:val="0"/>
                              <w:marTop w:val="0"/>
                              <w:marBottom w:val="0"/>
                              <w:divBdr>
                                <w:top w:val="none" w:sz="0" w:space="0" w:color="auto"/>
                                <w:left w:val="none" w:sz="0" w:space="0" w:color="auto"/>
                                <w:bottom w:val="none" w:sz="0" w:space="0" w:color="auto"/>
                                <w:right w:val="none" w:sz="0" w:space="0" w:color="auto"/>
                              </w:divBdr>
                              <w:divsChild>
                                <w:div w:id="1257322497">
                                  <w:marLeft w:val="0"/>
                                  <w:marRight w:val="0"/>
                                  <w:marTop w:val="0"/>
                                  <w:marBottom w:val="0"/>
                                  <w:divBdr>
                                    <w:top w:val="none" w:sz="0" w:space="0" w:color="auto"/>
                                    <w:left w:val="none" w:sz="0" w:space="0" w:color="auto"/>
                                    <w:bottom w:val="none" w:sz="0" w:space="0" w:color="auto"/>
                                    <w:right w:val="none" w:sz="0" w:space="0" w:color="auto"/>
                                  </w:divBdr>
                                  <w:divsChild>
                                    <w:div w:id="7102250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050689211">
                      <w:marLeft w:val="0"/>
                      <w:marRight w:val="0"/>
                      <w:marTop w:val="0"/>
                      <w:marBottom w:val="0"/>
                      <w:divBdr>
                        <w:top w:val="none" w:sz="0" w:space="0" w:color="auto"/>
                        <w:left w:val="none" w:sz="0" w:space="0" w:color="auto"/>
                        <w:bottom w:val="none" w:sz="0" w:space="0" w:color="auto"/>
                        <w:right w:val="none" w:sz="0" w:space="0" w:color="auto"/>
                      </w:divBdr>
                      <w:divsChild>
                        <w:div w:id="1322856216">
                          <w:marLeft w:val="0"/>
                          <w:marRight w:val="0"/>
                          <w:marTop w:val="0"/>
                          <w:marBottom w:val="0"/>
                          <w:divBdr>
                            <w:top w:val="none" w:sz="0" w:space="0" w:color="auto"/>
                            <w:left w:val="none" w:sz="0" w:space="0" w:color="auto"/>
                            <w:bottom w:val="none" w:sz="0" w:space="0" w:color="auto"/>
                            <w:right w:val="none" w:sz="0" w:space="0" w:color="auto"/>
                          </w:divBdr>
                          <w:divsChild>
                            <w:div w:id="1719818762">
                              <w:marLeft w:val="0"/>
                              <w:marRight w:val="0"/>
                              <w:marTop w:val="0"/>
                              <w:marBottom w:val="0"/>
                              <w:divBdr>
                                <w:top w:val="none" w:sz="0" w:space="0" w:color="auto"/>
                                <w:left w:val="none" w:sz="0" w:space="0" w:color="auto"/>
                                <w:bottom w:val="none" w:sz="0" w:space="0" w:color="auto"/>
                                <w:right w:val="none" w:sz="0" w:space="0" w:color="auto"/>
                              </w:divBdr>
                              <w:divsChild>
                                <w:div w:id="1268387510">
                                  <w:marLeft w:val="0"/>
                                  <w:marRight w:val="0"/>
                                  <w:marTop w:val="0"/>
                                  <w:marBottom w:val="0"/>
                                  <w:divBdr>
                                    <w:top w:val="none" w:sz="0" w:space="0" w:color="auto"/>
                                    <w:left w:val="none" w:sz="0" w:space="0" w:color="auto"/>
                                    <w:bottom w:val="none" w:sz="0" w:space="0" w:color="auto"/>
                                    <w:right w:val="none" w:sz="0" w:space="0" w:color="auto"/>
                                  </w:divBdr>
                                  <w:divsChild>
                                    <w:div w:id="214507534">
                                      <w:marLeft w:val="0"/>
                                      <w:marRight w:val="0"/>
                                      <w:marTop w:val="0"/>
                                      <w:marBottom w:val="0"/>
                                      <w:divBdr>
                                        <w:top w:val="none" w:sz="0" w:space="0" w:color="auto"/>
                                        <w:left w:val="none" w:sz="0" w:space="0" w:color="auto"/>
                                        <w:bottom w:val="none" w:sz="0" w:space="0" w:color="auto"/>
                                        <w:right w:val="none" w:sz="0" w:space="0" w:color="auto"/>
                                      </w:divBdr>
                                      <w:divsChild>
                                        <w:div w:id="7855447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4952613">
                              <w:marLeft w:val="0"/>
                              <w:marRight w:val="0"/>
                              <w:marTop w:val="0"/>
                              <w:marBottom w:val="0"/>
                              <w:divBdr>
                                <w:top w:val="none" w:sz="0" w:space="0" w:color="auto"/>
                                <w:left w:val="none" w:sz="0" w:space="0" w:color="auto"/>
                                <w:bottom w:val="none" w:sz="0" w:space="0" w:color="auto"/>
                                <w:right w:val="none" w:sz="0" w:space="0" w:color="auto"/>
                              </w:divBdr>
                              <w:divsChild>
                                <w:div w:id="1980064258">
                                  <w:marLeft w:val="0"/>
                                  <w:marRight w:val="0"/>
                                  <w:marTop w:val="0"/>
                                  <w:marBottom w:val="0"/>
                                  <w:divBdr>
                                    <w:top w:val="none" w:sz="0" w:space="0" w:color="auto"/>
                                    <w:left w:val="none" w:sz="0" w:space="0" w:color="auto"/>
                                    <w:bottom w:val="none" w:sz="0" w:space="0" w:color="auto"/>
                                    <w:right w:val="none" w:sz="0" w:space="0" w:color="auto"/>
                                  </w:divBdr>
                                  <w:divsChild>
                                    <w:div w:id="1316912894">
                                      <w:marLeft w:val="0"/>
                                      <w:marRight w:val="0"/>
                                      <w:marTop w:val="0"/>
                                      <w:marBottom w:val="0"/>
                                      <w:divBdr>
                                        <w:top w:val="none" w:sz="0" w:space="0" w:color="auto"/>
                                        <w:left w:val="none" w:sz="0" w:space="0" w:color="auto"/>
                                        <w:bottom w:val="none" w:sz="0" w:space="0" w:color="auto"/>
                                        <w:right w:val="none" w:sz="0" w:space="0" w:color="auto"/>
                                      </w:divBdr>
                                      <w:divsChild>
                                        <w:div w:id="15690706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932975740">
          <w:marLeft w:val="0"/>
          <w:marRight w:val="0"/>
          <w:marTop w:val="0"/>
          <w:marBottom w:val="0"/>
          <w:divBdr>
            <w:top w:val="none" w:sz="0" w:space="0" w:color="auto"/>
            <w:left w:val="none" w:sz="0" w:space="0" w:color="auto"/>
            <w:bottom w:val="none" w:sz="0" w:space="0" w:color="auto"/>
            <w:right w:val="none" w:sz="0" w:space="0" w:color="auto"/>
          </w:divBdr>
          <w:divsChild>
            <w:div w:id="2033409983">
              <w:marLeft w:val="0"/>
              <w:marRight w:val="0"/>
              <w:marTop w:val="0"/>
              <w:marBottom w:val="0"/>
              <w:divBdr>
                <w:top w:val="none" w:sz="0" w:space="0" w:color="auto"/>
                <w:left w:val="none" w:sz="0" w:space="0" w:color="auto"/>
                <w:bottom w:val="none" w:sz="0" w:space="0" w:color="auto"/>
                <w:right w:val="none" w:sz="0" w:space="0" w:color="auto"/>
              </w:divBdr>
              <w:divsChild>
                <w:div w:id="1845705705">
                  <w:marLeft w:val="0"/>
                  <w:marRight w:val="0"/>
                  <w:marTop w:val="0"/>
                  <w:marBottom w:val="0"/>
                  <w:divBdr>
                    <w:top w:val="none" w:sz="0" w:space="0" w:color="auto"/>
                    <w:left w:val="none" w:sz="0" w:space="0" w:color="auto"/>
                    <w:bottom w:val="none" w:sz="0" w:space="0" w:color="auto"/>
                    <w:right w:val="none" w:sz="0" w:space="0" w:color="auto"/>
                  </w:divBdr>
                  <w:divsChild>
                    <w:div w:id="812602357">
                      <w:marLeft w:val="0"/>
                      <w:marRight w:val="0"/>
                      <w:marTop w:val="0"/>
                      <w:marBottom w:val="0"/>
                      <w:divBdr>
                        <w:top w:val="none" w:sz="0" w:space="0" w:color="auto"/>
                        <w:left w:val="none" w:sz="0" w:space="0" w:color="auto"/>
                        <w:bottom w:val="none" w:sz="0" w:space="0" w:color="auto"/>
                        <w:right w:val="none" w:sz="0" w:space="0" w:color="auto"/>
                      </w:divBdr>
                      <w:divsChild>
                        <w:div w:id="1128012329">
                          <w:marLeft w:val="0"/>
                          <w:marRight w:val="0"/>
                          <w:marTop w:val="0"/>
                          <w:marBottom w:val="0"/>
                          <w:divBdr>
                            <w:top w:val="none" w:sz="0" w:space="0" w:color="auto"/>
                            <w:left w:val="none" w:sz="0" w:space="0" w:color="auto"/>
                            <w:bottom w:val="none" w:sz="0" w:space="0" w:color="auto"/>
                            <w:right w:val="none" w:sz="0" w:space="0" w:color="auto"/>
                          </w:divBdr>
                          <w:divsChild>
                            <w:div w:id="1294598182">
                              <w:marLeft w:val="0"/>
                              <w:marRight w:val="0"/>
                              <w:marTop w:val="0"/>
                              <w:marBottom w:val="0"/>
                              <w:divBdr>
                                <w:top w:val="none" w:sz="0" w:space="0" w:color="auto"/>
                                <w:left w:val="none" w:sz="0" w:space="0" w:color="auto"/>
                                <w:bottom w:val="none" w:sz="0" w:space="0" w:color="auto"/>
                                <w:right w:val="none" w:sz="0" w:space="0" w:color="auto"/>
                              </w:divBdr>
                              <w:divsChild>
                                <w:div w:id="570695571">
                                  <w:marLeft w:val="0"/>
                                  <w:marRight w:val="0"/>
                                  <w:marTop w:val="0"/>
                                  <w:marBottom w:val="0"/>
                                  <w:divBdr>
                                    <w:top w:val="none" w:sz="0" w:space="0" w:color="auto"/>
                                    <w:left w:val="none" w:sz="0" w:space="0" w:color="auto"/>
                                    <w:bottom w:val="none" w:sz="0" w:space="0" w:color="auto"/>
                                    <w:right w:val="none" w:sz="0" w:space="0" w:color="auto"/>
                                  </w:divBdr>
                                  <w:divsChild>
                                    <w:div w:id="1213272393">
                                      <w:marLeft w:val="0"/>
                                      <w:marRight w:val="0"/>
                                      <w:marTop w:val="0"/>
                                      <w:marBottom w:val="0"/>
                                      <w:divBdr>
                                        <w:top w:val="none" w:sz="0" w:space="0" w:color="auto"/>
                                        <w:left w:val="none" w:sz="0" w:space="0" w:color="auto"/>
                                        <w:bottom w:val="none" w:sz="0" w:space="0" w:color="auto"/>
                                        <w:right w:val="none" w:sz="0" w:space="0" w:color="auto"/>
                                      </w:divBdr>
                                      <w:divsChild>
                                        <w:div w:id="139272576">
                                          <w:marLeft w:val="0"/>
                                          <w:marRight w:val="0"/>
                                          <w:marTop w:val="0"/>
                                          <w:marBottom w:val="0"/>
                                          <w:divBdr>
                                            <w:top w:val="none" w:sz="0" w:space="0" w:color="auto"/>
                                            <w:left w:val="none" w:sz="0" w:space="0" w:color="auto"/>
                                            <w:bottom w:val="none" w:sz="0" w:space="0" w:color="auto"/>
                                            <w:right w:val="none" w:sz="0" w:space="0" w:color="auto"/>
                                          </w:divBdr>
                                          <w:divsChild>
                                            <w:div w:id="10701498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454790769">
          <w:marLeft w:val="0"/>
          <w:marRight w:val="0"/>
          <w:marTop w:val="0"/>
          <w:marBottom w:val="0"/>
          <w:divBdr>
            <w:top w:val="none" w:sz="0" w:space="0" w:color="auto"/>
            <w:left w:val="none" w:sz="0" w:space="0" w:color="auto"/>
            <w:bottom w:val="none" w:sz="0" w:space="0" w:color="auto"/>
            <w:right w:val="none" w:sz="0" w:space="0" w:color="auto"/>
          </w:divBdr>
          <w:divsChild>
            <w:div w:id="1345937914">
              <w:marLeft w:val="0"/>
              <w:marRight w:val="0"/>
              <w:marTop w:val="0"/>
              <w:marBottom w:val="0"/>
              <w:divBdr>
                <w:top w:val="none" w:sz="0" w:space="0" w:color="auto"/>
                <w:left w:val="none" w:sz="0" w:space="0" w:color="auto"/>
                <w:bottom w:val="none" w:sz="0" w:space="0" w:color="auto"/>
                <w:right w:val="none" w:sz="0" w:space="0" w:color="auto"/>
              </w:divBdr>
              <w:divsChild>
                <w:div w:id="2090693849">
                  <w:marLeft w:val="0"/>
                  <w:marRight w:val="0"/>
                  <w:marTop w:val="0"/>
                  <w:marBottom w:val="0"/>
                  <w:divBdr>
                    <w:top w:val="none" w:sz="0" w:space="0" w:color="auto"/>
                    <w:left w:val="none" w:sz="0" w:space="0" w:color="auto"/>
                    <w:bottom w:val="none" w:sz="0" w:space="0" w:color="auto"/>
                    <w:right w:val="none" w:sz="0" w:space="0" w:color="auto"/>
                  </w:divBdr>
                  <w:divsChild>
                    <w:div w:id="482545516">
                      <w:marLeft w:val="0"/>
                      <w:marRight w:val="0"/>
                      <w:marTop w:val="0"/>
                      <w:marBottom w:val="0"/>
                      <w:divBdr>
                        <w:top w:val="none" w:sz="0" w:space="0" w:color="auto"/>
                        <w:left w:val="none" w:sz="0" w:space="0" w:color="auto"/>
                        <w:bottom w:val="none" w:sz="0" w:space="0" w:color="auto"/>
                        <w:right w:val="none" w:sz="0" w:space="0" w:color="auto"/>
                      </w:divBdr>
                      <w:divsChild>
                        <w:div w:id="2019766406">
                          <w:marLeft w:val="0"/>
                          <w:marRight w:val="0"/>
                          <w:marTop w:val="0"/>
                          <w:marBottom w:val="0"/>
                          <w:divBdr>
                            <w:top w:val="none" w:sz="0" w:space="0" w:color="auto"/>
                            <w:left w:val="none" w:sz="0" w:space="0" w:color="auto"/>
                            <w:bottom w:val="none" w:sz="0" w:space="0" w:color="auto"/>
                            <w:right w:val="none" w:sz="0" w:space="0" w:color="auto"/>
                          </w:divBdr>
                          <w:divsChild>
                            <w:div w:id="734553165">
                              <w:marLeft w:val="0"/>
                              <w:marRight w:val="0"/>
                              <w:marTop w:val="0"/>
                              <w:marBottom w:val="0"/>
                              <w:divBdr>
                                <w:top w:val="none" w:sz="0" w:space="0" w:color="auto"/>
                                <w:left w:val="none" w:sz="0" w:space="0" w:color="auto"/>
                                <w:bottom w:val="none" w:sz="0" w:space="0" w:color="auto"/>
                                <w:right w:val="none" w:sz="0" w:space="0" w:color="auto"/>
                              </w:divBdr>
                              <w:divsChild>
                                <w:div w:id="2098138341">
                                  <w:marLeft w:val="0"/>
                                  <w:marRight w:val="0"/>
                                  <w:marTop w:val="0"/>
                                  <w:marBottom w:val="0"/>
                                  <w:divBdr>
                                    <w:top w:val="none" w:sz="0" w:space="0" w:color="auto"/>
                                    <w:left w:val="none" w:sz="0" w:space="0" w:color="auto"/>
                                    <w:bottom w:val="none" w:sz="0" w:space="0" w:color="auto"/>
                                    <w:right w:val="none" w:sz="0" w:space="0" w:color="auto"/>
                                  </w:divBdr>
                                  <w:divsChild>
                                    <w:div w:id="15995552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078751797">
                      <w:marLeft w:val="0"/>
                      <w:marRight w:val="0"/>
                      <w:marTop w:val="0"/>
                      <w:marBottom w:val="0"/>
                      <w:divBdr>
                        <w:top w:val="none" w:sz="0" w:space="0" w:color="auto"/>
                        <w:left w:val="none" w:sz="0" w:space="0" w:color="auto"/>
                        <w:bottom w:val="none" w:sz="0" w:space="0" w:color="auto"/>
                        <w:right w:val="none" w:sz="0" w:space="0" w:color="auto"/>
                      </w:divBdr>
                      <w:divsChild>
                        <w:div w:id="623734196">
                          <w:marLeft w:val="0"/>
                          <w:marRight w:val="0"/>
                          <w:marTop w:val="0"/>
                          <w:marBottom w:val="0"/>
                          <w:divBdr>
                            <w:top w:val="none" w:sz="0" w:space="0" w:color="auto"/>
                            <w:left w:val="none" w:sz="0" w:space="0" w:color="auto"/>
                            <w:bottom w:val="none" w:sz="0" w:space="0" w:color="auto"/>
                            <w:right w:val="none" w:sz="0" w:space="0" w:color="auto"/>
                          </w:divBdr>
                          <w:divsChild>
                            <w:div w:id="1710060858">
                              <w:marLeft w:val="0"/>
                              <w:marRight w:val="0"/>
                              <w:marTop w:val="0"/>
                              <w:marBottom w:val="0"/>
                              <w:divBdr>
                                <w:top w:val="none" w:sz="0" w:space="0" w:color="auto"/>
                                <w:left w:val="none" w:sz="0" w:space="0" w:color="auto"/>
                                <w:bottom w:val="none" w:sz="0" w:space="0" w:color="auto"/>
                                <w:right w:val="none" w:sz="0" w:space="0" w:color="auto"/>
                              </w:divBdr>
                              <w:divsChild>
                                <w:div w:id="974867187">
                                  <w:marLeft w:val="0"/>
                                  <w:marRight w:val="0"/>
                                  <w:marTop w:val="0"/>
                                  <w:marBottom w:val="0"/>
                                  <w:divBdr>
                                    <w:top w:val="none" w:sz="0" w:space="0" w:color="auto"/>
                                    <w:left w:val="none" w:sz="0" w:space="0" w:color="auto"/>
                                    <w:bottom w:val="none" w:sz="0" w:space="0" w:color="auto"/>
                                    <w:right w:val="none" w:sz="0" w:space="0" w:color="auto"/>
                                  </w:divBdr>
                                  <w:divsChild>
                                    <w:div w:id="376322080">
                                      <w:marLeft w:val="0"/>
                                      <w:marRight w:val="0"/>
                                      <w:marTop w:val="0"/>
                                      <w:marBottom w:val="0"/>
                                      <w:divBdr>
                                        <w:top w:val="none" w:sz="0" w:space="0" w:color="auto"/>
                                        <w:left w:val="none" w:sz="0" w:space="0" w:color="auto"/>
                                        <w:bottom w:val="none" w:sz="0" w:space="0" w:color="auto"/>
                                        <w:right w:val="none" w:sz="0" w:space="0" w:color="auto"/>
                                      </w:divBdr>
                                      <w:divsChild>
                                        <w:div w:id="4944176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48322954">
                              <w:marLeft w:val="0"/>
                              <w:marRight w:val="0"/>
                              <w:marTop w:val="0"/>
                              <w:marBottom w:val="0"/>
                              <w:divBdr>
                                <w:top w:val="none" w:sz="0" w:space="0" w:color="auto"/>
                                <w:left w:val="none" w:sz="0" w:space="0" w:color="auto"/>
                                <w:bottom w:val="none" w:sz="0" w:space="0" w:color="auto"/>
                                <w:right w:val="none" w:sz="0" w:space="0" w:color="auto"/>
                              </w:divBdr>
                              <w:divsChild>
                                <w:div w:id="195701107">
                                  <w:marLeft w:val="0"/>
                                  <w:marRight w:val="0"/>
                                  <w:marTop w:val="0"/>
                                  <w:marBottom w:val="0"/>
                                  <w:divBdr>
                                    <w:top w:val="none" w:sz="0" w:space="0" w:color="auto"/>
                                    <w:left w:val="none" w:sz="0" w:space="0" w:color="auto"/>
                                    <w:bottom w:val="none" w:sz="0" w:space="0" w:color="auto"/>
                                    <w:right w:val="none" w:sz="0" w:space="0" w:color="auto"/>
                                  </w:divBdr>
                                  <w:divsChild>
                                    <w:div w:id="1929927270">
                                      <w:marLeft w:val="0"/>
                                      <w:marRight w:val="0"/>
                                      <w:marTop w:val="0"/>
                                      <w:marBottom w:val="0"/>
                                      <w:divBdr>
                                        <w:top w:val="none" w:sz="0" w:space="0" w:color="auto"/>
                                        <w:left w:val="none" w:sz="0" w:space="0" w:color="auto"/>
                                        <w:bottom w:val="none" w:sz="0" w:space="0" w:color="auto"/>
                                        <w:right w:val="none" w:sz="0" w:space="0" w:color="auto"/>
                                      </w:divBdr>
                                      <w:divsChild>
                                        <w:div w:id="13433624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433718406">
          <w:marLeft w:val="0"/>
          <w:marRight w:val="0"/>
          <w:marTop w:val="0"/>
          <w:marBottom w:val="0"/>
          <w:divBdr>
            <w:top w:val="none" w:sz="0" w:space="0" w:color="auto"/>
            <w:left w:val="none" w:sz="0" w:space="0" w:color="auto"/>
            <w:bottom w:val="none" w:sz="0" w:space="0" w:color="auto"/>
            <w:right w:val="none" w:sz="0" w:space="0" w:color="auto"/>
          </w:divBdr>
          <w:divsChild>
            <w:div w:id="1226144981">
              <w:marLeft w:val="0"/>
              <w:marRight w:val="0"/>
              <w:marTop w:val="0"/>
              <w:marBottom w:val="0"/>
              <w:divBdr>
                <w:top w:val="none" w:sz="0" w:space="0" w:color="auto"/>
                <w:left w:val="none" w:sz="0" w:space="0" w:color="auto"/>
                <w:bottom w:val="none" w:sz="0" w:space="0" w:color="auto"/>
                <w:right w:val="none" w:sz="0" w:space="0" w:color="auto"/>
              </w:divBdr>
              <w:divsChild>
                <w:div w:id="740710188">
                  <w:marLeft w:val="0"/>
                  <w:marRight w:val="0"/>
                  <w:marTop w:val="0"/>
                  <w:marBottom w:val="0"/>
                  <w:divBdr>
                    <w:top w:val="none" w:sz="0" w:space="0" w:color="auto"/>
                    <w:left w:val="none" w:sz="0" w:space="0" w:color="auto"/>
                    <w:bottom w:val="none" w:sz="0" w:space="0" w:color="auto"/>
                    <w:right w:val="none" w:sz="0" w:space="0" w:color="auto"/>
                  </w:divBdr>
                  <w:divsChild>
                    <w:div w:id="505825500">
                      <w:marLeft w:val="0"/>
                      <w:marRight w:val="0"/>
                      <w:marTop w:val="0"/>
                      <w:marBottom w:val="0"/>
                      <w:divBdr>
                        <w:top w:val="none" w:sz="0" w:space="0" w:color="auto"/>
                        <w:left w:val="none" w:sz="0" w:space="0" w:color="auto"/>
                        <w:bottom w:val="none" w:sz="0" w:space="0" w:color="auto"/>
                        <w:right w:val="none" w:sz="0" w:space="0" w:color="auto"/>
                      </w:divBdr>
                      <w:divsChild>
                        <w:div w:id="1648439760">
                          <w:marLeft w:val="0"/>
                          <w:marRight w:val="0"/>
                          <w:marTop w:val="0"/>
                          <w:marBottom w:val="0"/>
                          <w:divBdr>
                            <w:top w:val="none" w:sz="0" w:space="0" w:color="auto"/>
                            <w:left w:val="none" w:sz="0" w:space="0" w:color="auto"/>
                            <w:bottom w:val="none" w:sz="0" w:space="0" w:color="auto"/>
                            <w:right w:val="none" w:sz="0" w:space="0" w:color="auto"/>
                          </w:divBdr>
                          <w:divsChild>
                            <w:div w:id="1748846339">
                              <w:marLeft w:val="0"/>
                              <w:marRight w:val="0"/>
                              <w:marTop w:val="0"/>
                              <w:marBottom w:val="0"/>
                              <w:divBdr>
                                <w:top w:val="none" w:sz="0" w:space="0" w:color="auto"/>
                                <w:left w:val="none" w:sz="0" w:space="0" w:color="auto"/>
                                <w:bottom w:val="none" w:sz="0" w:space="0" w:color="auto"/>
                                <w:right w:val="none" w:sz="0" w:space="0" w:color="auto"/>
                              </w:divBdr>
                              <w:divsChild>
                                <w:div w:id="1708607702">
                                  <w:marLeft w:val="0"/>
                                  <w:marRight w:val="0"/>
                                  <w:marTop w:val="0"/>
                                  <w:marBottom w:val="0"/>
                                  <w:divBdr>
                                    <w:top w:val="none" w:sz="0" w:space="0" w:color="auto"/>
                                    <w:left w:val="none" w:sz="0" w:space="0" w:color="auto"/>
                                    <w:bottom w:val="none" w:sz="0" w:space="0" w:color="auto"/>
                                    <w:right w:val="none" w:sz="0" w:space="0" w:color="auto"/>
                                  </w:divBdr>
                                  <w:divsChild>
                                    <w:div w:id="1051416675">
                                      <w:marLeft w:val="0"/>
                                      <w:marRight w:val="0"/>
                                      <w:marTop w:val="0"/>
                                      <w:marBottom w:val="0"/>
                                      <w:divBdr>
                                        <w:top w:val="none" w:sz="0" w:space="0" w:color="auto"/>
                                        <w:left w:val="none" w:sz="0" w:space="0" w:color="auto"/>
                                        <w:bottom w:val="none" w:sz="0" w:space="0" w:color="auto"/>
                                        <w:right w:val="none" w:sz="0" w:space="0" w:color="auto"/>
                                      </w:divBdr>
                                      <w:divsChild>
                                        <w:div w:id="1936598734">
                                          <w:marLeft w:val="0"/>
                                          <w:marRight w:val="0"/>
                                          <w:marTop w:val="0"/>
                                          <w:marBottom w:val="0"/>
                                          <w:divBdr>
                                            <w:top w:val="none" w:sz="0" w:space="0" w:color="auto"/>
                                            <w:left w:val="none" w:sz="0" w:space="0" w:color="auto"/>
                                            <w:bottom w:val="none" w:sz="0" w:space="0" w:color="auto"/>
                                            <w:right w:val="none" w:sz="0" w:space="0" w:color="auto"/>
                                          </w:divBdr>
                                          <w:divsChild>
                                            <w:div w:id="922405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2069916661">
          <w:marLeft w:val="0"/>
          <w:marRight w:val="0"/>
          <w:marTop w:val="0"/>
          <w:marBottom w:val="0"/>
          <w:divBdr>
            <w:top w:val="none" w:sz="0" w:space="0" w:color="auto"/>
            <w:left w:val="none" w:sz="0" w:space="0" w:color="auto"/>
            <w:bottom w:val="none" w:sz="0" w:space="0" w:color="auto"/>
            <w:right w:val="none" w:sz="0" w:space="0" w:color="auto"/>
          </w:divBdr>
          <w:divsChild>
            <w:div w:id="1017653731">
              <w:marLeft w:val="0"/>
              <w:marRight w:val="0"/>
              <w:marTop w:val="0"/>
              <w:marBottom w:val="0"/>
              <w:divBdr>
                <w:top w:val="none" w:sz="0" w:space="0" w:color="auto"/>
                <w:left w:val="none" w:sz="0" w:space="0" w:color="auto"/>
                <w:bottom w:val="none" w:sz="0" w:space="0" w:color="auto"/>
                <w:right w:val="none" w:sz="0" w:space="0" w:color="auto"/>
              </w:divBdr>
              <w:divsChild>
                <w:div w:id="1996450291">
                  <w:marLeft w:val="0"/>
                  <w:marRight w:val="0"/>
                  <w:marTop w:val="0"/>
                  <w:marBottom w:val="0"/>
                  <w:divBdr>
                    <w:top w:val="none" w:sz="0" w:space="0" w:color="auto"/>
                    <w:left w:val="none" w:sz="0" w:space="0" w:color="auto"/>
                    <w:bottom w:val="none" w:sz="0" w:space="0" w:color="auto"/>
                    <w:right w:val="none" w:sz="0" w:space="0" w:color="auto"/>
                  </w:divBdr>
                  <w:divsChild>
                    <w:div w:id="208297334">
                      <w:marLeft w:val="0"/>
                      <w:marRight w:val="0"/>
                      <w:marTop w:val="0"/>
                      <w:marBottom w:val="0"/>
                      <w:divBdr>
                        <w:top w:val="none" w:sz="0" w:space="0" w:color="auto"/>
                        <w:left w:val="none" w:sz="0" w:space="0" w:color="auto"/>
                        <w:bottom w:val="none" w:sz="0" w:space="0" w:color="auto"/>
                        <w:right w:val="none" w:sz="0" w:space="0" w:color="auto"/>
                      </w:divBdr>
                      <w:divsChild>
                        <w:div w:id="1327393670">
                          <w:marLeft w:val="0"/>
                          <w:marRight w:val="0"/>
                          <w:marTop w:val="0"/>
                          <w:marBottom w:val="0"/>
                          <w:divBdr>
                            <w:top w:val="none" w:sz="0" w:space="0" w:color="auto"/>
                            <w:left w:val="none" w:sz="0" w:space="0" w:color="auto"/>
                            <w:bottom w:val="none" w:sz="0" w:space="0" w:color="auto"/>
                            <w:right w:val="none" w:sz="0" w:space="0" w:color="auto"/>
                          </w:divBdr>
                          <w:divsChild>
                            <w:div w:id="419301198">
                              <w:marLeft w:val="0"/>
                              <w:marRight w:val="0"/>
                              <w:marTop w:val="0"/>
                              <w:marBottom w:val="0"/>
                              <w:divBdr>
                                <w:top w:val="none" w:sz="0" w:space="0" w:color="auto"/>
                                <w:left w:val="none" w:sz="0" w:space="0" w:color="auto"/>
                                <w:bottom w:val="none" w:sz="0" w:space="0" w:color="auto"/>
                                <w:right w:val="none" w:sz="0" w:space="0" w:color="auto"/>
                              </w:divBdr>
                              <w:divsChild>
                                <w:div w:id="1539967791">
                                  <w:marLeft w:val="0"/>
                                  <w:marRight w:val="0"/>
                                  <w:marTop w:val="0"/>
                                  <w:marBottom w:val="0"/>
                                  <w:divBdr>
                                    <w:top w:val="none" w:sz="0" w:space="0" w:color="auto"/>
                                    <w:left w:val="none" w:sz="0" w:space="0" w:color="auto"/>
                                    <w:bottom w:val="none" w:sz="0" w:space="0" w:color="auto"/>
                                    <w:right w:val="none" w:sz="0" w:space="0" w:color="auto"/>
                                  </w:divBdr>
                                  <w:divsChild>
                                    <w:div w:id="3516859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628514212">
                      <w:marLeft w:val="0"/>
                      <w:marRight w:val="0"/>
                      <w:marTop w:val="0"/>
                      <w:marBottom w:val="0"/>
                      <w:divBdr>
                        <w:top w:val="none" w:sz="0" w:space="0" w:color="auto"/>
                        <w:left w:val="none" w:sz="0" w:space="0" w:color="auto"/>
                        <w:bottom w:val="none" w:sz="0" w:space="0" w:color="auto"/>
                        <w:right w:val="none" w:sz="0" w:space="0" w:color="auto"/>
                      </w:divBdr>
                      <w:divsChild>
                        <w:div w:id="1760443707">
                          <w:marLeft w:val="0"/>
                          <w:marRight w:val="0"/>
                          <w:marTop w:val="0"/>
                          <w:marBottom w:val="0"/>
                          <w:divBdr>
                            <w:top w:val="none" w:sz="0" w:space="0" w:color="auto"/>
                            <w:left w:val="none" w:sz="0" w:space="0" w:color="auto"/>
                            <w:bottom w:val="none" w:sz="0" w:space="0" w:color="auto"/>
                            <w:right w:val="none" w:sz="0" w:space="0" w:color="auto"/>
                          </w:divBdr>
                          <w:divsChild>
                            <w:div w:id="526061022">
                              <w:marLeft w:val="0"/>
                              <w:marRight w:val="0"/>
                              <w:marTop w:val="0"/>
                              <w:marBottom w:val="0"/>
                              <w:divBdr>
                                <w:top w:val="none" w:sz="0" w:space="0" w:color="auto"/>
                                <w:left w:val="none" w:sz="0" w:space="0" w:color="auto"/>
                                <w:bottom w:val="none" w:sz="0" w:space="0" w:color="auto"/>
                                <w:right w:val="none" w:sz="0" w:space="0" w:color="auto"/>
                              </w:divBdr>
                              <w:divsChild>
                                <w:div w:id="555166473">
                                  <w:marLeft w:val="0"/>
                                  <w:marRight w:val="0"/>
                                  <w:marTop w:val="0"/>
                                  <w:marBottom w:val="0"/>
                                  <w:divBdr>
                                    <w:top w:val="none" w:sz="0" w:space="0" w:color="auto"/>
                                    <w:left w:val="none" w:sz="0" w:space="0" w:color="auto"/>
                                    <w:bottom w:val="none" w:sz="0" w:space="0" w:color="auto"/>
                                    <w:right w:val="none" w:sz="0" w:space="0" w:color="auto"/>
                                  </w:divBdr>
                                  <w:divsChild>
                                    <w:div w:id="62223736">
                                      <w:marLeft w:val="0"/>
                                      <w:marRight w:val="0"/>
                                      <w:marTop w:val="0"/>
                                      <w:marBottom w:val="0"/>
                                      <w:divBdr>
                                        <w:top w:val="none" w:sz="0" w:space="0" w:color="auto"/>
                                        <w:left w:val="none" w:sz="0" w:space="0" w:color="auto"/>
                                        <w:bottom w:val="none" w:sz="0" w:space="0" w:color="auto"/>
                                        <w:right w:val="none" w:sz="0" w:space="0" w:color="auto"/>
                                      </w:divBdr>
                                      <w:divsChild>
                                        <w:div w:id="5281770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6436826">
                              <w:marLeft w:val="0"/>
                              <w:marRight w:val="0"/>
                              <w:marTop w:val="0"/>
                              <w:marBottom w:val="0"/>
                              <w:divBdr>
                                <w:top w:val="none" w:sz="0" w:space="0" w:color="auto"/>
                                <w:left w:val="none" w:sz="0" w:space="0" w:color="auto"/>
                                <w:bottom w:val="none" w:sz="0" w:space="0" w:color="auto"/>
                                <w:right w:val="none" w:sz="0" w:space="0" w:color="auto"/>
                              </w:divBdr>
                              <w:divsChild>
                                <w:div w:id="1598446195">
                                  <w:marLeft w:val="0"/>
                                  <w:marRight w:val="0"/>
                                  <w:marTop w:val="0"/>
                                  <w:marBottom w:val="0"/>
                                  <w:divBdr>
                                    <w:top w:val="none" w:sz="0" w:space="0" w:color="auto"/>
                                    <w:left w:val="none" w:sz="0" w:space="0" w:color="auto"/>
                                    <w:bottom w:val="none" w:sz="0" w:space="0" w:color="auto"/>
                                    <w:right w:val="none" w:sz="0" w:space="0" w:color="auto"/>
                                  </w:divBdr>
                                  <w:divsChild>
                                    <w:div w:id="1527136690">
                                      <w:marLeft w:val="0"/>
                                      <w:marRight w:val="0"/>
                                      <w:marTop w:val="0"/>
                                      <w:marBottom w:val="0"/>
                                      <w:divBdr>
                                        <w:top w:val="none" w:sz="0" w:space="0" w:color="auto"/>
                                        <w:left w:val="none" w:sz="0" w:space="0" w:color="auto"/>
                                        <w:bottom w:val="none" w:sz="0" w:space="0" w:color="auto"/>
                                        <w:right w:val="none" w:sz="0" w:space="0" w:color="auto"/>
                                      </w:divBdr>
                                      <w:divsChild>
                                        <w:div w:id="104241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217277023">
          <w:marLeft w:val="0"/>
          <w:marRight w:val="0"/>
          <w:marTop w:val="0"/>
          <w:marBottom w:val="0"/>
          <w:divBdr>
            <w:top w:val="none" w:sz="0" w:space="0" w:color="auto"/>
            <w:left w:val="none" w:sz="0" w:space="0" w:color="auto"/>
            <w:bottom w:val="none" w:sz="0" w:space="0" w:color="auto"/>
            <w:right w:val="none" w:sz="0" w:space="0" w:color="auto"/>
          </w:divBdr>
          <w:divsChild>
            <w:div w:id="451678625">
              <w:marLeft w:val="0"/>
              <w:marRight w:val="0"/>
              <w:marTop w:val="0"/>
              <w:marBottom w:val="0"/>
              <w:divBdr>
                <w:top w:val="none" w:sz="0" w:space="0" w:color="auto"/>
                <w:left w:val="none" w:sz="0" w:space="0" w:color="auto"/>
                <w:bottom w:val="none" w:sz="0" w:space="0" w:color="auto"/>
                <w:right w:val="none" w:sz="0" w:space="0" w:color="auto"/>
              </w:divBdr>
              <w:divsChild>
                <w:div w:id="30417970">
                  <w:marLeft w:val="0"/>
                  <w:marRight w:val="0"/>
                  <w:marTop w:val="0"/>
                  <w:marBottom w:val="0"/>
                  <w:divBdr>
                    <w:top w:val="none" w:sz="0" w:space="0" w:color="auto"/>
                    <w:left w:val="none" w:sz="0" w:space="0" w:color="auto"/>
                    <w:bottom w:val="none" w:sz="0" w:space="0" w:color="auto"/>
                    <w:right w:val="none" w:sz="0" w:space="0" w:color="auto"/>
                  </w:divBdr>
                  <w:divsChild>
                    <w:div w:id="960956423">
                      <w:marLeft w:val="0"/>
                      <w:marRight w:val="0"/>
                      <w:marTop w:val="0"/>
                      <w:marBottom w:val="0"/>
                      <w:divBdr>
                        <w:top w:val="none" w:sz="0" w:space="0" w:color="auto"/>
                        <w:left w:val="none" w:sz="0" w:space="0" w:color="auto"/>
                        <w:bottom w:val="none" w:sz="0" w:space="0" w:color="auto"/>
                        <w:right w:val="none" w:sz="0" w:space="0" w:color="auto"/>
                      </w:divBdr>
                      <w:divsChild>
                        <w:div w:id="863905753">
                          <w:marLeft w:val="0"/>
                          <w:marRight w:val="0"/>
                          <w:marTop w:val="0"/>
                          <w:marBottom w:val="0"/>
                          <w:divBdr>
                            <w:top w:val="none" w:sz="0" w:space="0" w:color="auto"/>
                            <w:left w:val="none" w:sz="0" w:space="0" w:color="auto"/>
                            <w:bottom w:val="none" w:sz="0" w:space="0" w:color="auto"/>
                            <w:right w:val="none" w:sz="0" w:space="0" w:color="auto"/>
                          </w:divBdr>
                          <w:divsChild>
                            <w:div w:id="592396317">
                              <w:marLeft w:val="0"/>
                              <w:marRight w:val="0"/>
                              <w:marTop w:val="0"/>
                              <w:marBottom w:val="0"/>
                              <w:divBdr>
                                <w:top w:val="none" w:sz="0" w:space="0" w:color="auto"/>
                                <w:left w:val="none" w:sz="0" w:space="0" w:color="auto"/>
                                <w:bottom w:val="none" w:sz="0" w:space="0" w:color="auto"/>
                                <w:right w:val="none" w:sz="0" w:space="0" w:color="auto"/>
                              </w:divBdr>
                              <w:divsChild>
                                <w:div w:id="1392384563">
                                  <w:marLeft w:val="0"/>
                                  <w:marRight w:val="0"/>
                                  <w:marTop w:val="0"/>
                                  <w:marBottom w:val="0"/>
                                  <w:divBdr>
                                    <w:top w:val="none" w:sz="0" w:space="0" w:color="auto"/>
                                    <w:left w:val="none" w:sz="0" w:space="0" w:color="auto"/>
                                    <w:bottom w:val="none" w:sz="0" w:space="0" w:color="auto"/>
                                    <w:right w:val="none" w:sz="0" w:space="0" w:color="auto"/>
                                  </w:divBdr>
                                  <w:divsChild>
                                    <w:div w:id="92214249">
                                      <w:marLeft w:val="0"/>
                                      <w:marRight w:val="0"/>
                                      <w:marTop w:val="0"/>
                                      <w:marBottom w:val="0"/>
                                      <w:divBdr>
                                        <w:top w:val="none" w:sz="0" w:space="0" w:color="auto"/>
                                        <w:left w:val="none" w:sz="0" w:space="0" w:color="auto"/>
                                        <w:bottom w:val="none" w:sz="0" w:space="0" w:color="auto"/>
                                        <w:right w:val="none" w:sz="0" w:space="0" w:color="auto"/>
                                      </w:divBdr>
                                      <w:divsChild>
                                        <w:div w:id="984050332">
                                          <w:marLeft w:val="0"/>
                                          <w:marRight w:val="0"/>
                                          <w:marTop w:val="0"/>
                                          <w:marBottom w:val="0"/>
                                          <w:divBdr>
                                            <w:top w:val="none" w:sz="0" w:space="0" w:color="auto"/>
                                            <w:left w:val="none" w:sz="0" w:space="0" w:color="auto"/>
                                            <w:bottom w:val="none" w:sz="0" w:space="0" w:color="auto"/>
                                            <w:right w:val="none" w:sz="0" w:space="0" w:color="auto"/>
                                          </w:divBdr>
                                          <w:divsChild>
                                            <w:div w:id="7303507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248467397">
          <w:marLeft w:val="0"/>
          <w:marRight w:val="0"/>
          <w:marTop w:val="0"/>
          <w:marBottom w:val="0"/>
          <w:divBdr>
            <w:top w:val="none" w:sz="0" w:space="0" w:color="auto"/>
            <w:left w:val="none" w:sz="0" w:space="0" w:color="auto"/>
            <w:bottom w:val="none" w:sz="0" w:space="0" w:color="auto"/>
            <w:right w:val="none" w:sz="0" w:space="0" w:color="auto"/>
          </w:divBdr>
          <w:divsChild>
            <w:div w:id="379400409">
              <w:marLeft w:val="0"/>
              <w:marRight w:val="0"/>
              <w:marTop w:val="0"/>
              <w:marBottom w:val="0"/>
              <w:divBdr>
                <w:top w:val="none" w:sz="0" w:space="0" w:color="auto"/>
                <w:left w:val="none" w:sz="0" w:space="0" w:color="auto"/>
                <w:bottom w:val="none" w:sz="0" w:space="0" w:color="auto"/>
                <w:right w:val="none" w:sz="0" w:space="0" w:color="auto"/>
              </w:divBdr>
              <w:divsChild>
                <w:div w:id="842008353">
                  <w:marLeft w:val="0"/>
                  <w:marRight w:val="0"/>
                  <w:marTop w:val="0"/>
                  <w:marBottom w:val="0"/>
                  <w:divBdr>
                    <w:top w:val="none" w:sz="0" w:space="0" w:color="auto"/>
                    <w:left w:val="none" w:sz="0" w:space="0" w:color="auto"/>
                    <w:bottom w:val="none" w:sz="0" w:space="0" w:color="auto"/>
                    <w:right w:val="none" w:sz="0" w:space="0" w:color="auto"/>
                  </w:divBdr>
                  <w:divsChild>
                    <w:div w:id="1333073080">
                      <w:marLeft w:val="0"/>
                      <w:marRight w:val="0"/>
                      <w:marTop w:val="0"/>
                      <w:marBottom w:val="0"/>
                      <w:divBdr>
                        <w:top w:val="none" w:sz="0" w:space="0" w:color="auto"/>
                        <w:left w:val="none" w:sz="0" w:space="0" w:color="auto"/>
                        <w:bottom w:val="none" w:sz="0" w:space="0" w:color="auto"/>
                        <w:right w:val="none" w:sz="0" w:space="0" w:color="auto"/>
                      </w:divBdr>
                      <w:divsChild>
                        <w:div w:id="1732457030">
                          <w:marLeft w:val="0"/>
                          <w:marRight w:val="0"/>
                          <w:marTop w:val="0"/>
                          <w:marBottom w:val="0"/>
                          <w:divBdr>
                            <w:top w:val="none" w:sz="0" w:space="0" w:color="auto"/>
                            <w:left w:val="none" w:sz="0" w:space="0" w:color="auto"/>
                            <w:bottom w:val="none" w:sz="0" w:space="0" w:color="auto"/>
                            <w:right w:val="none" w:sz="0" w:space="0" w:color="auto"/>
                          </w:divBdr>
                          <w:divsChild>
                            <w:div w:id="1156723875">
                              <w:marLeft w:val="0"/>
                              <w:marRight w:val="0"/>
                              <w:marTop w:val="0"/>
                              <w:marBottom w:val="0"/>
                              <w:divBdr>
                                <w:top w:val="none" w:sz="0" w:space="0" w:color="auto"/>
                                <w:left w:val="none" w:sz="0" w:space="0" w:color="auto"/>
                                <w:bottom w:val="none" w:sz="0" w:space="0" w:color="auto"/>
                                <w:right w:val="none" w:sz="0" w:space="0" w:color="auto"/>
                              </w:divBdr>
                              <w:divsChild>
                                <w:div w:id="2136949042">
                                  <w:marLeft w:val="0"/>
                                  <w:marRight w:val="0"/>
                                  <w:marTop w:val="0"/>
                                  <w:marBottom w:val="0"/>
                                  <w:divBdr>
                                    <w:top w:val="none" w:sz="0" w:space="0" w:color="auto"/>
                                    <w:left w:val="none" w:sz="0" w:space="0" w:color="auto"/>
                                    <w:bottom w:val="none" w:sz="0" w:space="0" w:color="auto"/>
                                    <w:right w:val="none" w:sz="0" w:space="0" w:color="auto"/>
                                  </w:divBdr>
                                  <w:divsChild>
                                    <w:div w:id="12698516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770011155">
                      <w:marLeft w:val="0"/>
                      <w:marRight w:val="0"/>
                      <w:marTop w:val="0"/>
                      <w:marBottom w:val="0"/>
                      <w:divBdr>
                        <w:top w:val="none" w:sz="0" w:space="0" w:color="auto"/>
                        <w:left w:val="none" w:sz="0" w:space="0" w:color="auto"/>
                        <w:bottom w:val="none" w:sz="0" w:space="0" w:color="auto"/>
                        <w:right w:val="none" w:sz="0" w:space="0" w:color="auto"/>
                      </w:divBdr>
                      <w:divsChild>
                        <w:div w:id="422802284">
                          <w:marLeft w:val="0"/>
                          <w:marRight w:val="0"/>
                          <w:marTop w:val="0"/>
                          <w:marBottom w:val="0"/>
                          <w:divBdr>
                            <w:top w:val="none" w:sz="0" w:space="0" w:color="auto"/>
                            <w:left w:val="none" w:sz="0" w:space="0" w:color="auto"/>
                            <w:bottom w:val="none" w:sz="0" w:space="0" w:color="auto"/>
                            <w:right w:val="none" w:sz="0" w:space="0" w:color="auto"/>
                          </w:divBdr>
                          <w:divsChild>
                            <w:div w:id="411707763">
                              <w:marLeft w:val="0"/>
                              <w:marRight w:val="0"/>
                              <w:marTop w:val="0"/>
                              <w:marBottom w:val="0"/>
                              <w:divBdr>
                                <w:top w:val="none" w:sz="0" w:space="0" w:color="auto"/>
                                <w:left w:val="none" w:sz="0" w:space="0" w:color="auto"/>
                                <w:bottom w:val="none" w:sz="0" w:space="0" w:color="auto"/>
                                <w:right w:val="none" w:sz="0" w:space="0" w:color="auto"/>
                              </w:divBdr>
                              <w:divsChild>
                                <w:div w:id="1722291145">
                                  <w:marLeft w:val="0"/>
                                  <w:marRight w:val="0"/>
                                  <w:marTop w:val="0"/>
                                  <w:marBottom w:val="0"/>
                                  <w:divBdr>
                                    <w:top w:val="none" w:sz="0" w:space="0" w:color="auto"/>
                                    <w:left w:val="none" w:sz="0" w:space="0" w:color="auto"/>
                                    <w:bottom w:val="none" w:sz="0" w:space="0" w:color="auto"/>
                                    <w:right w:val="none" w:sz="0" w:space="0" w:color="auto"/>
                                  </w:divBdr>
                                  <w:divsChild>
                                    <w:div w:id="276840121">
                                      <w:marLeft w:val="0"/>
                                      <w:marRight w:val="0"/>
                                      <w:marTop w:val="0"/>
                                      <w:marBottom w:val="0"/>
                                      <w:divBdr>
                                        <w:top w:val="none" w:sz="0" w:space="0" w:color="auto"/>
                                        <w:left w:val="none" w:sz="0" w:space="0" w:color="auto"/>
                                        <w:bottom w:val="none" w:sz="0" w:space="0" w:color="auto"/>
                                        <w:right w:val="none" w:sz="0" w:space="0" w:color="auto"/>
                                      </w:divBdr>
                                      <w:divsChild>
                                        <w:div w:id="19491216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06542971">
                              <w:marLeft w:val="0"/>
                              <w:marRight w:val="0"/>
                              <w:marTop w:val="0"/>
                              <w:marBottom w:val="0"/>
                              <w:divBdr>
                                <w:top w:val="none" w:sz="0" w:space="0" w:color="auto"/>
                                <w:left w:val="none" w:sz="0" w:space="0" w:color="auto"/>
                                <w:bottom w:val="none" w:sz="0" w:space="0" w:color="auto"/>
                                <w:right w:val="none" w:sz="0" w:space="0" w:color="auto"/>
                              </w:divBdr>
                              <w:divsChild>
                                <w:div w:id="1883667706">
                                  <w:marLeft w:val="0"/>
                                  <w:marRight w:val="0"/>
                                  <w:marTop w:val="0"/>
                                  <w:marBottom w:val="0"/>
                                  <w:divBdr>
                                    <w:top w:val="none" w:sz="0" w:space="0" w:color="auto"/>
                                    <w:left w:val="none" w:sz="0" w:space="0" w:color="auto"/>
                                    <w:bottom w:val="none" w:sz="0" w:space="0" w:color="auto"/>
                                    <w:right w:val="none" w:sz="0" w:space="0" w:color="auto"/>
                                  </w:divBdr>
                                  <w:divsChild>
                                    <w:div w:id="884294920">
                                      <w:marLeft w:val="0"/>
                                      <w:marRight w:val="0"/>
                                      <w:marTop w:val="0"/>
                                      <w:marBottom w:val="0"/>
                                      <w:divBdr>
                                        <w:top w:val="none" w:sz="0" w:space="0" w:color="auto"/>
                                        <w:left w:val="none" w:sz="0" w:space="0" w:color="auto"/>
                                        <w:bottom w:val="none" w:sz="0" w:space="0" w:color="auto"/>
                                        <w:right w:val="none" w:sz="0" w:space="0" w:color="auto"/>
                                      </w:divBdr>
                                      <w:divsChild>
                                        <w:div w:id="6015714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576352834">
          <w:marLeft w:val="0"/>
          <w:marRight w:val="0"/>
          <w:marTop w:val="0"/>
          <w:marBottom w:val="0"/>
          <w:divBdr>
            <w:top w:val="none" w:sz="0" w:space="0" w:color="auto"/>
            <w:left w:val="none" w:sz="0" w:space="0" w:color="auto"/>
            <w:bottom w:val="none" w:sz="0" w:space="0" w:color="auto"/>
            <w:right w:val="none" w:sz="0" w:space="0" w:color="auto"/>
          </w:divBdr>
          <w:divsChild>
            <w:div w:id="580599761">
              <w:marLeft w:val="0"/>
              <w:marRight w:val="0"/>
              <w:marTop w:val="0"/>
              <w:marBottom w:val="0"/>
              <w:divBdr>
                <w:top w:val="none" w:sz="0" w:space="0" w:color="auto"/>
                <w:left w:val="none" w:sz="0" w:space="0" w:color="auto"/>
                <w:bottom w:val="none" w:sz="0" w:space="0" w:color="auto"/>
                <w:right w:val="none" w:sz="0" w:space="0" w:color="auto"/>
              </w:divBdr>
              <w:divsChild>
                <w:div w:id="216010841">
                  <w:marLeft w:val="0"/>
                  <w:marRight w:val="0"/>
                  <w:marTop w:val="0"/>
                  <w:marBottom w:val="0"/>
                  <w:divBdr>
                    <w:top w:val="none" w:sz="0" w:space="0" w:color="auto"/>
                    <w:left w:val="none" w:sz="0" w:space="0" w:color="auto"/>
                    <w:bottom w:val="none" w:sz="0" w:space="0" w:color="auto"/>
                    <w:right w:val="none" w:sz="0" w:space="0" w:color="auto"/>
                  </w:divBdr>
                  <w:divsChild>
                    <w:div w:id="1119034213">
                      <w:marLeft w:val="0"/>
                      <w:marRight w:val="0"/>
                      <w:marTop w:val="0"/>
                      <w:marBottom w:val="0"/>
                      <w:divBdr>
                        <w:top w:val="none" w:sz="0" w:space="0" w:color="auto"/>
                        <w:left w:val="none" w:sz="0" w:space="0" w:color="auto"/>
                        <w:bottom w:val="none" w:sz="0" w:space="0" w:color="auto"/>
                        <w:right w:val="none" w:sz="0" w:space="0" w:color="auto"/>
                      </w:divBdr>
                      <w:divsChild>
                        <w:div w:id="410810101">
                          <w:marLeft w:val="0"/>
                          <w:marRight w:val="0"/>
                          <w:marTop w:val="0"/>
                          <w:marBottom w:val="0"/>
                          <w:divBdr>
                            <w:top w:val="none" w:sz="0" w:space="0" w:color="auto"/>
                            <w:left w:val="none" w:sz="0" w:space="0" w:color="auto"/>
                            <w:bottom w:val="none" w:sz="0" w:space="0" w:color="auto"/>
                            <w:right w:val="none" w:sz="0" w:space="0" w:color="auto"/>
                          </w:divBdr>
                          <w:divsChild>
                            <w:div w:id="1219628490">
                              <w:marLeft w:val="0"/>
                              <w:marRight w:val="0"/>
                              <w:marTop w:val="0"/>
                              <w:marBottom w:val="0"/>
                              <w:divBdr>
                                <w:top w:val="none" w:sz="0" w:space="0" w:color="auto"/>
                                <w:left w:val="none" w:sz="0" w:space="0" w:color="auto"/>
                                <w:bottom w:val="none" w:sz="0" w:space="0" w:color="auto"/>
                                <w:right w:val="none" w:sz="0" w:space="0" w:color="auto"/>
                              </w:divBdr>
                              <w:divsChild>
                                <w:div w:id="1920401623">
                                  <w:marLeft w:val="0"/>
                                  <w:marRight w:val="0"/>
                                  <w:marTop w:val="0"/>
                                  <w:marBottom w:val="0"/>
                                  <w:divBdr>
                                    <w:top w:val="none" w:sz="0" w:space="0" w:color="auto"/>
                                    <w:left w:val="none" w:sz="0" w:space="0" w:color="auto"/>
                                    <w:bottom w:val="none" w:sz="0" w:space="0" w:color="auto"/>
                                    <w:right w:val="none" w:sz="0" w:space="0" w:color="auto"/>
                                  </w:divBdr>
                                  <w:divsChild>
                                    <w:div w:id="683048388">
                                      <w:marLeft w:val="0"/>
                                      <w:marRight w:val="0"/>
                                      <w:marTop w:val="0"/>
                                      <w:marBottom w:val="0"/>
                                      <w:divBdr>
                                        <w:top w:val="none" w:sz="0" w:space="0" w:color="auto"/>
                                        <w:left w:val="none" w:sz="0" w:space="0" w:color="auto"/>
                                        <w:bottom w:val="none" w:sz="0" w:space="0" w:color="auto"/>
                                        <w:right w:val="none" w:sz="0" w:space="0" w:color="auto"/>
                                      </w:divBdr>
                                      <w:divsChild>
                                        <w:div w:id="1389764277">
                                          <w:marLeft w:val="0"/>
                                          <w:marRight w:val="0"/>
                                          <w:marTop w:val="0"/>
                                          <w:marBottom w:val="0"/>
                                          <w:divBdr>
                                            <w:top w:val="none" w:sz="0" w:space="0" w:color="auto"/>
                                            <w:left w:val="none" w:sz="0" w:space="0" w:color="auto"/>
                                            <w:bottom w:val="none" w:sz="0" w:space="0" w:color="auto"/>
                                            <w:right w:val="none" w:sz="0" w:space="0" w:color="auto"/>
                                          </w:divBdr>
                                          <w:divsChild>
                                            <w:div w:id="13954224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740589224">
          <w:marLeft w:val="0"/>
          <w:marRight w:val="0"/>
          <w:marTop w:val="0"/>
          <w:marBottom w:val="0"/>
          <w:divBdr>
            <w:top w:val="none" w:sz="0" w:space="0" w:color="auto"/>
            <w:left w:val="none" w:sz="0" w:space="0" w:color="auto"/>
            <w:bottom w:val="none" w:sz="0" w:space="0" w:color="auto"/>
            <w:right w:val="none" w:sz="0" w:space="0" w:color="auto"/>
          </w:divBdr>
          <w:divsChild>
            <w:div w:id="1648166184">
              <w:marLeft w:val="0"/>
              <w:marRight w:val="0"/>
              <w:marTop w:val="0"/>
              <w:marBottom w:val="0"/>
              <w:divBdr>
                <w:top w:val="none" w:sz="0" w:space="0" w:color="auto"/>
                <w:left w:val="none" w:sz="0" w:space="0" w:color="auto"/>
                <w:bottom w:val="none" w:sz="0" w:space="0" w:color="auto"/>
                <w:right w:val="none" w:sz="0" w:space="0" w:color="auto"/>
              </w:divBdr>
              <w:divsChild>
                <w:div w:id="361901185">
                  <w:marLeft w:val="0"/>
                  <w:marRight w:val="0"/>
                  <w:marTop w:val="0"/>
                  <w:marBottom w:val="0"/>
                  <w:divBdr>
                    <w:top w:val="none" w:sz="0" w:space="0" w:color="auto"/>
                    <w:left w:val="none" w:sz="0" w:space="0" w:color="auto"/>
                    <w:bottom w:val="none" w:sz="0" w:space="0" w:color="auto"/>
                    <w:right w:val="none" w:sz="0" w:space="0" w:color="auto"/>
                  </w:divBdr>
                  <w:divsChild>
                    <w:div w:id="627325383">
                      <w:marLeft w:val="0"/>
                      <w:marRight w:val="0"/>
                      <w:marTop w:val="0"/>
                      <w:marBottom w:val="0"/>
                      <w:divBdr>
                        <w:top w:val="none" w:sz="0" w:space="0" w:color="auto"/>
                        <w:left w:val="none" w:sz="0" w:space="0" w:color="auto"/>
                        <w:bottom w:val="none" w:sz="0" w:space="0" w:color="auto"/>
                        <w:right w:val="none" w:sz="0" w:space="0" w:color="auto"/>
                      </w:divBdr>
                      <w:divsChild>
                        <w:div w:id="660891850">
                          <w:marLeft w:val="0"/>
                          <w:marRight w:val="0"/>
                          <w:marTop w:val="0"/>
                          <w:marBottom w:val="0"/>
                          <w:divBdr>
                            <w:top w:val="none" w:sz="0" w:space="0" w:color="auto"/>
                            <w:left w:val="none" w:sz="0" w:space="0" w:color="auto"/>
                            <w:bottom w:val="none" w:sz="0" w:space="0" w:color="auto"/>
                            <w:right w:val="none" w:sz="0" w:space="0" w:color="auto"/>
                          </w:divBdr>
                          <w:divsChild>
                            <w:div w:id="1098063188">
                              <w:marLeft w:val="0"/>
                              <w:marRight w:val="0"/>
                              <w:marTop w:val="0"/>
                              <w:marBottom w:val="0"/>
                              <w:divBdr>
                                <w:top w:val="none" w:sz="0" w:space="0" w:color="auto"/>
                                <w:left w:val="none" w:sz="0" w:space="0" w:color="auto"/>
                                <w:bottom w:val="none" w:sz="0" w:space="0" w:color="auto"/>
                                <w:right w:val="none" w:sz="0" w:space="0" w:color="auto"/>
                              </w:divBdr>
                              <w:divsChild>
                                <w:div w:id="279335410">
                                  <w:marLeft w:val="0"/>
                                  <w:marRight w:val="0"/>
                                  <w:marTop w:val="0"/>
                                  <w:marBottom w:val="0"/>
                                  <w:divBdr>
                                    <w:top w:val="none" w:sz="0" w:space="0" w:color="auto"/>
                                    <w:left w:val="none" w:sz="0" w:space="0" w:color="auto"/>
                                    <w:bottom w:val="none" w:sz="0" w:space="0" w:color="auto"/>
                                    <w:right w:val="none" w:sz="0" w:space="0" w:color="auto"/>
                                  </w:divBdr>
                                  <w:divsChild>
                                    <w:div w:id="11987380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643340337">
                      <w:marLeft w:val="0"/>
                      <w:marRight w:val="0"/>
                      <w:marTop w:val="0"/>
                      <w:marBottom w:val="0"/>
                      <w:divBdr>
                        <w:top w:val="none" w:sz="0" w:space="0" w:color="auto"/>
                        <w:left w:val="none" w:sz="0" w:space="0" w:color="auto"/>
                        <w:bottom w:val="none" w:sz="0" w:space="0" w:color="auto"/>
                        <w:right w:val="none" w:sz="0" w:space="0" w:color="auto"/>
                      </w:divBdr>
                      <w:divsChild>
                        <w:div w:id="2117166043">
                          <w:marLeft w:val="0"/>
                          <w:marRight w:val="0"/>
                          <w:marTop w:val="0"/>
                          <w:marBottom w:val="0"/>
                          <w:divBdr>
                            <w:top w:val="none" w:sz="0" w:space="0" w:color="auto"/>
                            <w:left w:val="none" w:sz="0" w:space="0" w:color="auto"/>
                            <w:bottom w:val="none" w:sz="0" w:space="0" w:color="auto"/>
                            <w:right w:val="none" w:sz="0" w:space="0" w:color="auto"/>
                          </w:divBdr>
                          <w:divsChild>
                            <w:div w:id="1734884769">
                              <w:marLeft w:val="0"/>
                              <w:marRight w:val="0"/>
                              <w:marTop w:val="0"/>
                              <w:marBottom w:val="0"/>
                              <w:divBdr>
                                <w:top w:val="none" w:sz="0" w:space="0" w:color="auto"/>
                                <w:left w:val="none" w:sz="0" w:space="0" w:color="auto"/>
                                <w:bottom w:val="none" w:sz="0" w:space="0" w:color="auto"/>
                                <w:right w:val="none" w:sz="0" w:space="0" w:color="auto"/>
                              </w:divBdr>
                              <w:divsChild>
                                <w:div w:id="827672193">
                                  <w:marLeft w:val="0"/>
                                  <w:marRight w:val="0"/>
                                  <w:marTop w:val="0"/>
                                  <w:marBottom w:val="0"/>
                                  <w:divBdr>
                                    <w:top w:val="none" w:sz="0" w:space="0" w:color="auto"/>
                                    <w:left w:val="none" w:sz="0" w:space="0" w:color="auto"/>
                                    <w:bottom w:val="none" w:sz="0" w:space="0" w:color="auto"/>
                                    <w:right w:val="none" w:sz="0" w:space="0" w:color="auto"/>
                                  </w:divBdr>
                                  <w:divsChild>
                                    <w:div w:id="1897351344">
                                      <w:marLeft w:val="0"/>
                                      <w:marRight w:val="0"/>
                                      <w:marTop w:val="0"/>
                                      <w:marBottom w:val="0"/>
                                      <w:divBdr>
                                        <w:top w:val="none" w:sz="0" w:space="0" w:color="auto"/>
                                        <w:left w:val="none" w:sz="0" w:space="0" w:color="auto"/>
                                        <w:bottom w:val="none" w:sz="0" w:space="0" w:color="auto"/>
                                        <w:right w:val="none" w:sz="0" w:space="0" w:color="auto"/>
                                      </w:divBdr>
                                      <w:divsChild>
                                        <w:div w:id="4575758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49326667">
                              <w:marLeft w:val="0"/>
                              <w:marRight w:val="0"/>
                              <w:marTop w:val="0"/>
                              <w:marBottom w:val="0"/>
                              <w:divBdr>
                                <w:top w:val="none" w:sz="0" w:space="0" w:color="auto"/>
                                <w:left w:val="none" w:sz="0" w:space="0" w:color="auto"/>
                                <w:bottom w:val="none" w:sz="0" w:space="0" w:color="auto"/>
                                <w:right w:val="none" w:sz="0" w:space="0" w:color="auto"/>
                              </w:divBdr>
                              <w:divsChild>
                                <w:div w:id="1873221497">
                                  <w:marLeft w:val="0"/>
                                  <w:marRight w:val="0"/>
                                  <w:marTop w:val="0"/>
                                  <w:marBottom w:val="0"/>
                                  <w:divBdr>
                                    <w:top w:val="none" w:sz="0" w:space="0" w:color="auto"/>
                                    <w:left w:val="none" w:sz="0" w:space="0" w:color="auto"/>
                                    <w:bottom w:val="none" w:sz="0" w:space="0" w:color="auto"/>
                                    <w:right w:val="none" w:sz="0" w:space="0" w:color="auto"/>
                                  </w:divBdr>
                                  <w:divsChild>
                                    <w:div w:id="1439569614">
                                      <w:marLeft w:val="0"/>
                                      <w:marRight w:val="0"/>
                                      <w:marTop w:val="0"/>
                                      <w:marBottom w:val="0"/>
                                      <w:divBdr>
                                        <w:top w:val="none" w:sz="0" w:space="0" w:color="auto"/>
                                        <w:left w:val="none" w:sz="0" w:space="0" w:color="auto"/>
                                        <w:bottom w:val="none" w:sz="0" w:space="0" w:color="auto"/>
                                        <w:right w:val="none" w:sz="0" w:space="0" w:color="auto"/>
                                      </w:divBdr>
                                      <w:divsChild>
                                        <w:div w:id="14767233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623346566">
          <w:marLeft w:val="0"/>
          <w:marRight w:val="0"/>
          <w:marTop w:val="0"/>
          <w:marBottom w:val="0"/>
          <w:divBdr>
            <w:top w:val="none" w:sz="0" w:space="0" w:color="auto"/>
            <w:left w:val="none" w:sz="0" w:space="0" w:color="auto"/>
            <w:bottom w:val="none" w:sz="0" w:space="0" w:color="auto"/>
            <w:right w:val="none" w:sz="0" w:space="0" w:color="auto"/>
          </w:divBdr>
          <w:divsChild>
            <w:div w:id="767850667">
              <w:marLeft w:val="0"/>
              <w:marRight w:val="0"/>
              <w:marTop w:val="0"/>
              <w:marBottom w:val="0"/>
              <w:divBdr>
                <w:top w:val="none" w:sz="0" w:space="0" w:color="auto"/>
                <w:left w:val="none" w:sz="0" w:space="0" w:color="auto"/>
                <w:bottom w:val="none" w:sz="0" w:space="0" w:color="auto"/>
                <w:right w:val="none" w:sz="0" w:space="0" w:color="auto"/>
              </w:divBdr>
              <w:divsChild>
                <w:div w:id="1376194936">
                  <w:marLeft w:val="0"/>
                  <w:marRight w:val="0"/>
                  <w:marTop w:val="0"/>
                  <w:marBottom w:val="0"/>
                  <w:divBdr>
                    <w:top w:val="none" w:sz="0" w:space="0" w:color="auto"/>
                    <w:left w:val="none" w:sz="0" w:space="0" w:color="auto"/>
                    <w:bottom w:val="none" w:sz="0" w:space="0" w:color="auto"/>
                    <w:right w:val="none" w:sz="0" w:space="0" w:color="auto"/>
                  </w:divBdr>
                  <w:divsChild>
                    <w:div w:id="340200150">
                      <w:marLeft w:val="0"/>
                      <w:marRight w:val="0"/>
                      <w:marTop w:val="0"/>
                      <w:marBottom w:val="0"/>
                      <w:divBdr>
                        <w:top w:val="none" w:sz="0" w:space="0" w:color="auto"/>
                        <w:left w:val="none" w:sz="0" w:space="0" w:color="auto"/>
                        <w:bottom w:val="none" w:sz="0" w:space="0" w:color="auto"/>
                        <w:right w:val="none" w:sz="0" w:space="0" w:color="auto"/>
                      </w:divBdr>
                      <w:divsChild>
                        <w:div w:id="1004279747">
                          <w:marLeft w:val="0"/>
                          <w:marRight w:val="0"/>
                          <w:marTop w:val="0"/>
                          <w:marBottom w:val="0"/>
                          <w:divBdr>
                            <w:top w:val="none" w:sz="0" w:space="0" w:color="auto"/>
                            <w:left w:val="none" w:sz="0" w:space="0" w:color="auto"/>
                            <w:bottom w:val="none" w:sz="0" w:space="0" w:color="auto"/>
                            <w:right w:val="none" w:sz="0" w:space="0" w:color="auto"/>
                          </w:divBdr>
                          <w:divsChild>
                            <w:div w:id="1641809842">
                              <w:marLeft w:val="0"/>
                              <w:marRight w:val="0"/>
                              <w:marTop w:val="0"/>
                              <w:marBottom w:val="0"/>
                              <w:divBdr>
                                <w:top w:val="none" w:sz="0" w:space="0" w:color="auto"/>
                                <w:left w:val="none" w:sz="0" w:space="0" w:color="auto"/>
                                <w:bottom w:val="none" w:sz="0" w:space="0" w:color="auto"/>
                                <w:right w:val="none" w:sz="0" w:space="0" w:color="auto"/>
                              </w:divBdr>
                              <w:divsChild>
                                <w:div w:id="1656371046">
                                  <w:marLeft w:val="0"/>
                                  <w:marRight w:val="0"/>
                                  <w:marTop w:val="0"/>
                                  <w:marBottom w:val="0"/>
                                  <w:divBdr>
                                    <w:top w:val="none" w:sz="0" w:space="0" w:color="auto"/>
                                    <w:left w:val="none" w:sz="0" w:space="0" w:color="auto"/>
                                    <w:bottom w:val="none" w:sz="0" w:space="0" w:color="auto"/>
                                    <w:right w:val="none" w:sz="0" w:space="0" w:color="auto"/>
                                  </w:divBdr>
                                  <w:divsChild>
                                    <w:div w:id="1769616187">
                                      <w:marLeft w:val="0"/>
                                      <w:marRight w:val="0"/>
                                      <w:marTop w:val="0"/>
                                      <w:marBottom w:val="0"/>
                                      <w:divBdr>
                                        <w:top w:val="none" w:sz="0" w:space="0" w:color="auto"/>
                                        <w:left w:val="none" w:sz="0" w:space="0" w:color="auto"/>
                                        <w:bottom w:val="none" w:sz="0" w:space="0" w:color="auto"/>
                                        <w:right w:val="none" w:sz="0" w:space="0" w:color="auto"/>
                                      </w:divBdr>
                                      <w:divsChild>
                                        <w:div w:id="44763977">
                                          <w:marLeft w:val="0"/>
                                          <w:marRight w:val="0"/>
                                          <w:marTop w:val="0"/>
                                          <w:marBottom w:val="0"/>
                                          <w:divBdr>
                                            <w:top w:val="none" w:sz="0" w:space="0" w:color="auto"/>
                                            <w:left w:val="none" w:sz="0" w:space="0" w:color="auto"/>
                                            <w:bottom w:val="none" w:sz="0" w:space="0" w:color="auto"/>
                                            <w:right w:val="none" w:sz="0" w:space="0" w:color="auto"/>
                                          </w:divBdr>
                                          <w:divsChild>
                                            <w:div w:id="17844240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819616796">
          <w:marLeft w:val="0"/>
          <w:marRight w:val="0"/>
          <w:marTop w:val="0"/>
          <w:marBottom w:val="0"/>
          <w:divBdr>
            <w:top w:val="none" w:sz="0" w:space="0" w:color="auto"/>
            <w:left w:val="none" w:sz="0" w:space="0" w:color="auto"/>
            <w:bottom w:val="none" w:sz="0" w:space="0" w:color="auto"/>
            <w:right w:val="none" w:sz="0" w:space="0" w:color="auto"/>
          </w:divBdr>
          <w:divsChild>
            <w:div w:id="349796850">
              <w:marLeft w:val="0"/>
              <w:marRight w:val="0"/>
              <w:marTop w:val="0"/>
              <w:marBottom w:val="0"/>
              <w:divBdr>
                <w:top w:val="none" w:sz="0" w:space="0" w:color="auto"/>
                <w:left w:val="none" w:sz="0" w:space="0" w:color="auto"/>
                <w:bottom w:val="none" w:sz="0" w:space="0" w:color="auto"/>
                <w:right w:val="none" w:sz="0" w:space="0" w:color="auto"/>
              </w:divBdr>
              <w:divsChild>
                <w:div w:id="340351263">
                  <w:marLeft w:val="0"/>
                  <w:marRight w:val="0"/>
                  <w:marTop w:val="0"/>
                  <w:marBottom w:val="0"/>
                  <w:divBdr>
                    <w:top w:val="none" w:sz="0" w:space="0" w:color="auto"/>
                    <w:left w:val="none" w:sz="0" w:space="0" w:color="auto"/>
                    <w:bottom w:val="none" w:sz="0" w:space="0" w:color="auto"/>
                    <w:right w:val="none" w:sz="0" w:space="0" w:color="auto"/>
                  </w:divBdr>
                  <w:divsChild>
                    <w:div w:id="1141922519">
                      <w:marLeft w:val="0"/>
                      <w:marRight w:val="0"/>
                      <w:marTop w:val="0"/>
                      <w:marBottom w:val="0"/>
                      <w:divBdr>
                        <w:top w:val="none" w:sz="0" w:space="0" w:color="auto"/>
                        <w:left w:val="none" w:sz="0" w:space="0" w:color="auto"/>
                        <w:bottom w:val="none" w:sz="0" w:space="0" w:color="auto"/>
                        <w:right w:val="none" w:sz="0" w:space="0" w:color="auto"/>
                      </w:divBdr>
                      <w:divsChild>
                        <w:div w:id="1194265105">
                          <w:marLeft w:val="0"/>
                          <w:marRight w:val="0"/>
                          <w:marTop w:val="0"/>
                          <w:marBottom w:val="0"/>
                          <w:divBdr>
                            <w:top w:val="none" w:sz="0" w:space="0" w:color="auto"/>
                            <w:left w:val="none" w:sz="0" w:space="0" w:color="auto"/>
                            <w:bottom w:val="none" w:sz="0" w:space="0" w:color="auto"/>
                            <w:right w:val="none" w:sz="0" w:space="0" w:color="auto"/>
                          </w:divBdr>
                          <w:divsChild>
                            <w:div w:id="46219907">
                              <w:marLeft w:val="0"/>
                              <w:marRight w:val="0"/>
                              <w:marTop w:val="0"/>
                              <w:marBottom w:val="0"/>
                              <w:divBdr>
                                <w:top w:val="none" w:sz="0" w:space="0" w:color="auto"/>
                                <w:left w:val="none" w:sz="0" w:space="0" w:color="auto"/>
                                <w:bottom w:val="none" w:sz="0" w:space="0" w:color="auto"/>
                                <w:right w:val="none" w:sz="0" w:space="0" w:color="auto"/>
                              </w:divBdr>
                              <w:divsChild>
                                <w:div w:id="716661513">
                                  <w:marLeft w:val="0"/>
                                  <w:marRight w:val="0"/>
                                  <w:marTop w:val="0"/>
                                  <w:marBottom w:val="0"/>
                                  <w:divBdr>
                                    <w:top w:val="none" w:sz="0" w:space="0" w:color="auto"/>
                                    <w:left w:val="none" w:sz="0" w:space="0" w:color="auto"/>
                                    <w:bottom w:val="none" w:sz="0" w:space="0" w:color="auto"/>
                                    <w:right w:val="none" w:sz="0" w:space="0" w:color="auto"/>
                                  </w:divBdr>
                                  <w:divsChild>
                                    <w:div w:id="10674542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861090853">
                      <w:marLeft w:val="0"/>
                      <w:marRight w:val="0"/>
                      <w:marTop w:val="0"/>
                      <w:marBottom w:val="0"/>
                      <w:divBdr>
                        <w:top w:val="none" w:sz="0" w:space="0" w:color="auto"/>
                        <w:left w:val="none" w:sz="0" w:space="0" w:color="auto"/>
                        <w:bottom w:val="none" w:sz="0" w:space="0" w:color="auto"/>
                        <w:right w:val="none" w:sz="0" w:space="0" w:color="auto"/>
                      </w:divBdr>
                      <w:divsChild>
                        <w:div w:id="1537428653">
                          <w:marLeft w:val="0"/>
                          <w:marRight w:val="0"/>
                          <w:marTop w:val="0"/>
                          <w:marBottom w:val="0"/>
                          <w:divBdr>
                            <w:top w:val="none" w:sz="0" w:space="0" w:color="auto"/>
                            <w:left w:val="none" w:sz="0" w:space="0" w:color="auto"/>
                            <w:bottom w:val="none" w:sz="0" w:space="0" w:color="auto"/>
                            <w:right w:val="none" w:sz="0" w:space="0" w:color="auto"/>
                          </w:divBdr>
                          <w:divsChild>
                            <w:div w:id="17245519">
                              <w:marLeft w:val="0"/>
                              <w:marRight w:val="0"/>
                              <w:marTop w:val="0"/>
                              <w:marBottom w:val="0"/>
                              <w:divBdr>
                                <w:top w:val="none" w:sz="0" w:space="0" w:color="auto"/>
                                <w:left w:val="none" w:sz="0" w:space="0" w:color="auto"/>
                                <w:bottom w:val="none" w:sz="0" w:space="0" w:color="auto"/>
                                <w:right w:val="none" w:sz="0" w:space="0" w:color="auto"/>
                              </w:divBdr>
                              <w:divsChild>
                                <w:div w:id="462385603">
                                  <w:marLeft w:val="0"/>
                                  <w:marRight w:val="0"/>
                                  <w:marTop w:val="0"/>
                                  <w:marBottom w:val="0"/>
                                  <w:divBdr>
                                    <w:top w:val="none" w:sz="0" w:space="0" w:color="auto"/>
                                    <w:left w:val="none" w:sz="0" w:space="0" w:color="auto"/>
                                    <w:bottom w:val="none" w:sz="0" w:space="0" w:color="auto"/>
                                    <w:right w:val="none" w:sz="0" w:space="0" w:color="auto"/>
                                  </w:divBdr>
                                  <w:divsChild>
                                    <w:div w:id="1432244617">
                                      <w:marLeft w:val="0"/>
                                      <w:marRight w:val="0"/>
                                      <w:marTop w:val="0"/>
                                      <w:marBottom w:val="0"/>
                                      <w:divBdr>
                                        <w:top w:val="none" w:sz="0" w:space="0" w:color="auto"/>
                                        <w:left w:val="none" w:sz="0" w:space="0" w:color="auto"/>
                                        <w:bottom w:val="none" w:sz="0" w:space="0" w:color="auto"/>
                                        <w:right w:val="none" w:sz="0" w:space="0" w:color="auto"/>
                                      </w:divBdr>
                                      <w:divsChild>
                                        <w:div w:id="3567842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74475803">
                              <w:marLeft w:val="0"/>
                              <w:marRight w:val="0"/>
                              <w:marTop w:val="0"/>
                              <w:marBottom w:val="0"/>
                              <w:divBdr>
                                <w:top w:val="none" w:sz="0" w:space="0" w:color="auto"/>
                                <w:left w:val="none" w:sz="0" w:space="0" w:color="auto"/>
                                <w:bottom w:val="none" w:sz="0" w:space="0" w:color="auto"/>
                                <w:right w:val="none" w:sz="0" w:space="0" w:color="auto"/>
                              </w:divBdr>
                              <w:divsChild>
                                <w:div w:id="109009575">
                                  <w:marLeft w:val="0"/>
                                  <w:marRight w:val="0"/>
                                  <w:marTop w:val="0"/>
                                  <w:marBottom w:val="0"/>
                                  <w:divBdr>
                                    <w:top w:val="none" w:sz="0" w:space="0" w:color="auto"/>
                                    <w:left w:val="none" w:sz="0" w:space="0" w:color="auto"/>
                                    <w:bottom w:val="none" w:sz="0" w:space="0" w:color="auto"/>
                                    <w:right w:val="none" w:sz="0" w:space="0" w:color="auto"/>
                                  </w:divBdr>
                                  <w:divsChild>
                                    <w:div w:id="345404885">
                                      <w:marLeft w:val="0"/>
                                      <w:marRight w:val="0"/>
                                      <w:marTop w:val="0"/>
                                      <w:marBottom w:val="0"/>
                                      <w:divBdr>
                                        <w:top w:val="none" w:sz="0" w:space="0" w:color="auto"/>
                                        <w:left w:val="none" w:sz="0" w:space="0" w:color="auto"/>
                                        <w:bottom w:val="none" w:sz="0" w:space="0" w:color="auto"/>
                                        <w:right w:val="none" w:sz="0" w:space="0" w:color="auto"/>
                                      </w:divBdr>
                                      <w:divsChild>
                                        <w:div w:id="17389397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16922712">
          <w:marLeft w:val="0"/>
          <w:marRight w:val="0"/>
          <w:marTop w:val="0"/>
          <w:marBottom w:val="0"/>
          <w:divBdr>
            <w:top w:val="none" w:sz="0" w:space="0" w:color="auto"/>
            <w:left w:val="none" w:sz="0" w:space="0" w:color="auto"/>
            <w:bottom w:val="none" w:sz="0" w:space="0" w:color="auto"/>
            <w:right w:val="none" w:sz="0" w:space="0" w:color="auto"/>
          </w:divBdr>
          <w:divsChild>
            <w:div w:id="1307005698">
              <w:marLeft w:val="0"/>
              <w:marRight w:val="0"/>
              <w:marTop w:val="0"/>
              <w:marBottom w:val="0"/>
              <w:divBdr>
                <w:top w:val="none" w:sz="0" w:space="0" w:color="auto"/>
                <w:left w:val="none" w:sz="0" w:space="0" w:color="auto"/>
                <w:bottom w:val="none" w:sz="0" w:space="0" w:color="auto"/>
                <w:right w:val="none" w:sz="0" w:space="0" w:color="auto"/>
              </w:divBdr>
              <w:divsChild>
                <w:div w:id="1722250026">
                  <w:marLeft w:val="0"/>
                  <w:marRight w:val="0"/>
                  <w:marTop w:val="0"/>
                  <w:marBottom w:val="0"/>
                  <w:divBdr>
                    <w:top w:val="none" w:sz="0" w:space="0" w:color="auto"/>
                    <w:left w:val="none" w:sz="0" w:space="0" w:color="auto"/>
                    <w:bottom w:val="none" w:sz="0" w:space="0" w:color="auto"/>
                    <w:right w:val="none" w:sz="0" w:space="0" w:color="auto"/>
                  </w:divBdr>
                  <w:divsChild>
                    <w:div w:id="378289429">
                      <w:marLeft w:val="0"/>
                      <w:marRight w:val="0"/>
                      <w:marTop w:val="0"/>
                      <w:marBottom w:val="0"/>
                      <w:divBdr>
                        <w:top w:val="none" w:sz="0" w:space="0" w:color="auto"/>
                        <w:left w:val="none" w:sz="0" w:space="0" w:color="auto"/>
                        <w:bottom w:val="none" w:sz="0" w:space="0" w:color="auto"/>
                        <w:right w:val="none" w:sz="0" w:space="0" w:color="auto"/>
                      </w:divBdr>
                      <w:divsChild>
                        <w:div w:id="792214653">
                          <w:marLeft w:val="0"/>
                          <w:marRight w:val="0"/>
                          <w:marTop w:val="0"/>
                          <w:marBottom w:val="0"/>
                          <w:divBdr>
                            <w:top w:val="none" w:sz="0" w:space="0" w:color="auto"/>
                            <w:left w:val="none" w:sz="0" w:space="0" w:color="auto"/>
                            <w:bottom w:val="none" w:sz="0" w:space="0" w:color="auto"/>
                            <w:right w:val="none" w:sz="0" w:space="0" w:color="auto"/>
                          </w:divBdr>
                          <w:divsChild>
                            <w:div w:id="457726596">
                              <w:marLeft w:val="0"/>
                              <w:marRight w:val="0"/>
                              <w:marTop w:val="0"/>
                              <w:marBottom w:val="0"/>
                              <w:divBdr>
                                <w:top w:val="none" w:sz="0" w:space="0" w:color="auto"/>
                                <w:left w:val="none" w:sz="0" w:space="0" w:color="auto"/>
                                <w:bottom w:val="none" w:sz="0" w:space="0" w:color="auto"/>
                                <w:right w:val="none" w:sz="0" w:space="0" w:color="auto"/>
                              </w:divBdr>
                              <w:divsChild>
                                <w:div w:id="216167910">
                                  <w:marLeft w:val="0"/>
                                  <w:marRight w:val="0"/>
                                  <w:marTop w:val="0"/>
                                  <w:marBottom w:val="0"/>
                                  <w:divBdr>
                                    <w:top w:val="none" w:sz="0" w:space="0" w:color="auto"/>
                                    <w:left w:val="none" w:sz="0" w:space="0" w:color="auto"/>
                                    <w:bottom w:val="none" w:sz="0" w:space="0" w:color="auto"/>
                                    <w:right w:val="none" w:sz="0" w:space="0" w:color="auto"/>
                                  </w:divBdr>
                                  <w:divsChild>
                                    <w:div w:id="934434565">
                                      <w:marLeft w:val="0"/>
                                      <w:marRight w:val="0"/>
                                      <w:marTop w:val="0"/>
                                      <w:marBottom w:val="0"/>
                                      <w:divBdr>
                                        <w:top w:val="none" w:sz="0" w:space="0" w:color="auto"/>
                                        <w:left w:val="none" w:sz="0" w:space="0" w:color="auto"/>
                                        <w:bottom w:val="none" w:sz="0" w:space="0" w:color="auto"/>
                                        <w:right w:val="none" w:sz="0" w:space="0" w:color="auto"/>
                                      </w:divBdr>
                                      <w:divsChild>
                                        <w:div w:id="911965301">
                                          <w:marLeft w:val="0"/>
                                          <w:marRight w:val="0"/>
                                          <w:marTop w:val="0"/>
                                          <w:marBottom w:val="0"/>
                                          <w:divBdr>
                                            <w:top w:val="none" w:sz="0" w:space="0" w:color="auto"/>
                                            <w:left w:val="none" w:sz="0" w:space="0" w:color="auto"/>
                                            <w:bottom w:val="none" w:sz="0" w:space="0" w:color="auto"/>
                                            <w:right w:val="none" w:sz="0" w:space="0" w:color="auto"/>
                                          </w:divBdr>
                                          <w:divsChild>
                                            <w:div w:id="3427814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75001083">
          <w:marLeft w:val="0"/>
          <w:marRight w:val="0"/>
          <w:marTop w:val="0"/>
          <w:marBottom w:val="0"/>
          <w:divBdr>
            <w:top w:val="none" w:sz="0" w:space="0" w:color="auto"/>
            <w:left w:val="none" w:sz="0" w:space="0" w:color="auto"/>
            <w:bottom w:val="none" w:sz="0" w:space="0" w:color="auto"/>
            <w:right w:val="none" w:sz="0" w:space="0" w:color="auto"/>
          </w:divBdr>
          <w:divsChild>
            <w:div w:id="800415154">
              <w:marLeft w:val="0"/>
              <w:marRight w:val="0"/>
              <w:marTop w:val="0"/>
              <w:marBottom w:val="0"/>
              <w:divBdr>
                <w:top w:val="none" w:sz="0" w:space="0" w:color="auto"/>
                <w:left w:val="none" w:sz="0" w:space="0" w:color="auto"/>
                <w:bottom w:val="none" w:sz="0" w:space="0" w:color="auto"/>
                <w:right w:val="none" w:sz="0" w:space="0" w:color="auto"/>
              </w:divBdr>
              <w:divsChild>
                <w:div w:id="1270162609">
                  <w:marLeft w:val="0"/>
                  <w:marRight w:val="0"/>
                  <w:marTop w:val="0"/>
                  <w:marBottom w:val="0"/>
                  <w:divBdr>
                    <w:top w:val="none" w:sz="0" w:space="0" w:color="auto"/>
                    <w:left w:val="none" w:sz="0" w:space="0" w:color="auto"/>
                    <w:bottom w:val="none" w:sz="0" w:space="0" w:color="auto"/>
                    <w:right w:val="none" w:sz="0" w:space="0" w:color="auto"/>
                  </w:divBdr>
                  <w:divsChild>
                    <w:div w:id="106509477">
                      <w:marLeft w:val="0"/>
                      <w:marRight w:val="0"/>
                      <w:marTop w:val="0"/>
                      <w:marBottom w:val="0"/>
                      <w:divBdr>
                        <w:top w:val="none" w:sz="0" w:space="0" w:color="auto"/>
                        <w:left w:val="none" w:sz="0" w:space="0" w:color="auto"/>
                        <w:bottom w:val="none" w:sz="0" w:space="0" w:color="auto"/>
                        <w:right w:val="none" w:sz="0" w:space="0" w:color="auto"/>
                      </w:divBdr>
                      <w:divsChild>
                        <w:div w:id="1997223413">
                          <w:marLeft w:val="0"/>
                          <w:marRight w:val="0"/>
                          <w:marTop w:val="0"/>
                          <w:marBottom w:val="0"/>
                          <w:divBdr>
                            <w:top w:val="none" w:sz="0" w:space="0" w:color="auto"/>
                            <w:left w:val="none" w:sz="0" w:space="0" w:color="auto"/>
                            <w:bottom w:val="none" w:sz="0" w:space="0" w:color="auto"/>
                            <w:right w:val="none" w:sz="0" w:space="0" w:color="auto"/>
                          </w:divBdr>
                          <w:divsChild>
                            <w:div w:id="1054351552">
                              <w:marLeft w:val="0"/>
                              <w:marRight w:val="0"/>
                              <w:marTop w:val="0"/>
                              <w:marBottom w:val="0"/>
                              <w:divBdr>
                                <w:top w:val="none" w:sz="0" w:space="0" w:color="auto"/>
                                <w:left w:val="none" w:sz="0" w:space="0" w:color="auto"/>
                                <w:bottom w:val="none" w:sz="0" w:space="0" w:color="auto"/>
                                <w:right w:val="none" w:sz="0" w:space="0" w:color="auto"/>
                              </w:divBdr>
                              <w:divsChild>
                                <w:div w:id="1080522285">
                                  <w:marLeft w:val="0"/>
                                  <w:marRight w:val="0"/>
                                  <w:marTop w:val="0"/>
                                  <w:marBottom w:val="0"/>
                                  <w:divBdr>
                                    <w:top w:val="none" w:sz="0" w:space="0" w:color="auto"/>
                                    <w:left w:val="none" w:sz="0" w:space="0" w:color="auto"/>
                                    <w:bottom w:val="none" w:sz="0" w:space="0" w:color="auto"/>
                                    <w:right w:val="none" w:sz="0" w:space="0" w:color="auto"/>
                                  </w:divBdr>
                                  <w:divsChild>
                                    <w:div w:id="11500930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955912178">
                      <w:marLeft w:val="0"/>
                      <w:marRight w:val="0"/>
                      <w:marTop w:val="0"/>
                      <w:marBottom w:val="0"/>
                      <w:divBdr>
                        <w:top w:val="none" w:sz="0" w:space="0" w:color="auto"/>
                        <w:left w:val="none" w:sz="0" w:space="0" w:color="auto"/>
                        <w:bottom w:val="none" w:sz="0" w:space="0" w:color="auto"/>
                        <w:right w:val="none" w:sz="0" w:space="0" w:color="auto"/>
                      </w:divBdr>
                      <w:divsChild>
                        <w:div w:id="1662537835">
                          <w:marLeft w:val="0"/>
                          <w:marRight w:val="0"/>
                          <w:marTop w:val="0"/>
                          <w:marBottom w:val="0"/>
                          <w:divBdr>
                            <w:top w:val="none" w:sz="0" w:space="0" w:color="auto"/>
                            <w:left w:val="none" w:sz="0" w:space="0" w:color="auto"/>
                            <w:bottom w:val="none" w:sz="0" w:space="0" w:color="auto"/>
                            <w:right w:val="none" w:sz="0" w:space="0" w:color="auto"/>
                          </w:divBdr>
                          <w:divsChild>
                            <w:div w:id="1159081141">
                              <w:marLeft w:val="0"/>
                              <w:marRight w:val="0"/>
                              <w:marTop w:val="0"/>
                              <w:marBottom w:val="0"/>
                              <w:divBdr>
                                <w:top w:val="none" w:sz="0" w:space="0" w:color="auto"/>
                                <w:left w:val="none" w:sz="0" w:space="0" w:color="auto"/>
                                <w:bottom w:val="none" w:sz="0" w:space="0" w:color="auto"/>
                                <w:right w:val="none" w:sz="0" w:space="0" w:color="auto"/>
                              </w:divBdr>
                              <w:divsChild>
                                <w:div w:id="1180510036">
                                  <w:marLeft w:val="0"/>
                                  <w:marRight w:val="0"/>
                                  <w:marTop w:val="0"/>
                                  <w:marBottom w:val="0"/>
                                  <w:divBdr>
                                    <w:top w:val="none" w:sz="0" w:space="0" w:color="auto"/>
                                    <w:left w:val="none" w:sz="0" w:space="0" w:color="auto"/>
                                    <w:bottom w:val="none" w:sz="0" w:space="0" w:color="auto"/>
                                    <w:right w:val="none" w:sz="0" w:space="0" w:color="auto"/>
                                  </w:divBdr>
                                  <w:divsChild>
                                    <w:div w:id="1032419101">
                                      <w:marLeft w:val="0"/>
                                      <w:marRight w:val="0"/>
                                      <w:marTop w:val="0"/>
                                      <w:marBottom w:val="0"/>
                                      <w:divBdr>
                                        <w:top w:val="none" w:sz="0" w:space="0" w:color="auto"/>
                                        <w:left w:val="none" w:sz="0" w:space="0" w:color="auto"/>
                                        <w:bottom w:val="none" w:sz="0" w:space="0" w:color="auto"/>
                                        <w:right w:val="none" w:sz="0" w:space="0" w:color="auto"/>
                                      </w:divBdr>
                                      <w:divsChild>
                                        <w:div w:id="10005484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33941855">
                              <w:marLeft w:val="0"/>
                              <w:marRight w:val="0"/>
                              <w:marTop w:val="0"/>
                              <w:marBottom w:val="0"/>
                              <w:divBdr>
                                <w:top w:val="none" w:sz="0" w:space="0" w:color="auto"/>
                                <w:left w:val="none" w:sz="0" w:space="0" w:color="auto"/>
                                <w:bottom w:val="none" w:sz="0" w:space="0" w:color="auto"/>
                                <w:right w:val="none" w:sz="0" w:space="0" w:color="auto"/>
                              </w:divBdr>
                              <w:divsChild>
                                <w:div w:id="916750057">
                                  <w:marLeft w:val="0"/>
                                  <w:marRight w:val="0"/>
                                  <w:marTop w:val="0"/>
                                  <w:marBottom w:val="0"/>
                                  <w:divBdr>
                                    <w:top w:val="none" w:sz="0" w:space="0" w:color="auto"/>
                                    <w:left w:val="none" w:sz="0" w:space="0" w:color="auto"/>
                                    <w:bottom w:val="none" w:sz="0" w:space="0" w:color="auto"/>
                                    <w:right w:val="none" w:sz="0" w:space="0" w:color="auto"/>
                                  </w:divBdr>
                                  <w:divsChild>
                                    <w:div w:id="1716782198">
                                      <w:marLeft w:val="0"/>
                                      <w:marRight w:val="0"/>
                                      <w:marTop w:val="0"/>
                                      <w:marBottom w:val="0"/>
                                      <w:divBdr>
                                        <w:top w:val="none" w:sz="0" w:space="0" w:color="auto"/>
                                        <w:left w:val="none" w:sz="0" w:space="0" w:color="auto"/>
                                        <w:bottom w:val="none" w:sz="0" w:space="0" w:color="auto"/>
                                        <w:right w:val="none" w:sz="0" w:space="0" w:color="auto"/>
                                      </w:divBdr>
                                      <w:divsChild>
                                        <w:div w:id="11294014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347682968">
          <w:marLeft w:val="0"/>
          <w:marRight w:val="0"/>
          <w:marTop w:val="0"/>
          <w:marBottom w:val="0"/>
          <w:divBdr>
            <w:top w:val="none" w:sz="0" w:space="0" w:color="auto"/>
            <w:left w:val="none" w:sz="0" w:space="0" w:color="auto"/>
            <w:bottom w:val="none" w:sz="0" w:space="0" w:color="auto"/>
            <w:right w:val="none" w:sz="0" w:space="0" w:color="auto"/>
          </w:divBdr>
          <w:divsChild>
            <w:div w:id="938639279">
              <w:marLeft w:val="0"/>
              <w:marRight w:val="0"/>
              <w:marTop w:val="0"/>
              <w:marBottom w:val="0"/>
              <w:divBdr>
                <w:top w:val="none" w:sz="0" w:space="0" w:color="auto"/>
                <w:left w:val="none" w:sz="0" w:space="0" w:color="auto"/>
                <w:bottom w:val="none" w:sz="0" w:space="0" w:color="auto"/>
                <w:right w:val="none" w:sz="0" w:space="0" w:color="auto"/>
              </w:divBdr>
              <w:divsChild>
                <w:div w:id="1011252518">
                  <w:marLeft w:val="0"/>
                  <w:marRight w:val="0"/>
                  <w:marTop w:val="0"/>
                  <w:marBottom w:val="0"/>
                  <w:divBdr>
                    <w:top w:val="none" w:sz="0" w:space="0" w:color="auto"/>
                    <w:left w:val="none" w:sz="0" w:space="0" w:color="auto"/>
                    <w:bottom w:val="none" w:sz="0" w:space="0" w:color="auto"/>
                    <w:right w:val="none" w:sz="0" w:space="0" w:color="auto"/>
                  </w:divBdr>
                  <w:divsChild>
                    <w:div w:id="2036537120">
                      <w:marLeft w:val="0"/>
                      <w:marRight w:val="0"/>
                      <w:marTop w:val="0"/>
                      <w:marBottom w:val="0"/>
                      <w:divBdr>
                        <w:top w:val="none" w:sz="0" w:space="0" w:color="auto"/>
                        <w:left w:val="none" w:sz="0" w:space="0" w:color="auto"/>
                        <w:bottom w:val="none" w:sz="0" w:space="0" w:color="auto"/>
                        <w:right w:val="none" w:sz="0" w:space="0" w:color="auto"/>
                      </w:divBdr>
                      <w:divsChild>
                        <w:div w:id="1090813554">
                          <w:marLeft w:val="0"/>
                          <w:marRight w:val="0"/>
                          <w:marTop w:val="0"/>
                          <w:marBottom w:val="0"/>
                          <w:divBdr>
                            <w:top w:val="none" w:sz="0" w:space="0" w:color="auto"/>
                            <w:left w:val="none" w:sz="0" w:space="0" w:color="auto"/>
                            <w:bottom w:val="none" w:sz="0" w:space="0" w:color="auto"/>
                            <w:right w:val="none" w:sz="0" w:space="0" w:color="auto"/>
                          </w:divBdr>
                          <w:divsChild>
                            <w:div w:id="1071191647">
                              <w:marLeft w:val="0"/>
                              <w:marRight w:val="0"/>
                              <w:marTop w:val="0"/>
                              <w:marBottom w:val="0"/>
                              <w:divBdr>
                                <w:top w:val="none" w:sz="0" w:space="0" w:color="auto"/>
                                <w:left w:val="none" w:sz="0" w:space="0" w:color="auto"/>
                                <w:bottom w:val="none" w:sz="0" w:space="0" w:color="auto"/>
                                <w:right w:val="none" w:sz="0" w:space="0" w:color="auto"/>
                              </w:divBdr>
                              <w:divsChild>
                                <w:div w:id="1818650196">
                                  <w:marLeft w:val="0"/>
                                  <w:marRight w:val="0"/>
                                  <w:marTop w:val="0"/>
                                  <w:marBottom w:val="0"/>
                                  <w:divBdr>
                                    <w:top w:val="none" w:sz="0" w:space="0" w:color="auto"/>
                                    <w:left w:val="none" w:sz="0" w:space="0" w:color="auto"/>
                                    <w:bottom w:val="none" w:sz="0" w:space="0" w:color="auto"/>
                                    <w:right w:val="none" w:sz="0" w:space="0" w:color="auto"/>
                                  </w:divBdr>
                                  <w:divsChild>
                                    <w:div w:id="1834485253">
                                      <w:marLeft w:val="0"/>
                                      <w:marRight w:val="0"/>
                                      <w:marTop w:val="0"/>
                                      <w:marBottom w:val="0"/>
                                      <w:divBdr>
                                        <w:top w:val="none" w:sz="0" w:space="0" w:color="auto"/>
                                        <w:left w:val="none" w:sz="0" w:space="0" w:color="auto"/>
                                        <w:bottom w:val="none" w:sz="0" w:space="0" w:color="auto"/>
                                        <w:right w:val="none" w:sz="0" w:space="0" w:color="auto"/>
                                      </w:divBdr>
                                      <w:divsChild>
                                        <w:div w:id="1084958859">
                                          <w:marLeft w:val="0"/>
                                          <w:marRight w:val="0"/>
                                          <w:marTop w:val="0"/>
                                          <w:marBottom w:val="0"/>
                                          <w:divBdr>
                                            <w:top w:val="none" w:sz="0" w:space="0" w:color="auto"/>
                                            <w:left w:val="none" w:sz="0" w:space="0" w:color="auto"/>
                                            <w:bottom w:val="none" w:sz="0" w:space="0" w:color="auto"/>
                                            <w:right w:val="none" w:sz="0" w:space="0" w:color="auto"/>
                                          </w:divBdr>
                                          <w:divsChild>
                                            <w:div w:id="10968320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283927422">
          <w:marLeft w:val="0"/>
          <w:marRight w:val="0"/>
          <w:marTop w:val="0"/>
          <w:marBottom w:val="0"/>
          <w:divBdr>
            <w:top w:val="none" w:sz="0" w:space="0" w:color="auto"/>
            <w:left w:val="none" w:sz="0" w:space="0" w:color="auto"/>
            <w:bottom w:val="none" w:sz="0" w:space="0" w:color="auto"/>
            <w:right w:val="none" w:sz="0" w:space="0" w:color="auto"/>
          </w:divBdr>
          <w:divsChild>
            <w:div w:id="929511687">
              <w:marLeft w:val="0"/>
              <w:marRight w:val="0"/>
              <w:marTop w:val="0"/>
              <w:marBottom w:val="0"/>
              <w:divBdr>
                <w:top w:val="none" w:sz="0" w:space="0" w:color="auto"/>
                <w:left w:val="none" w:sz="0" w:space="0" w:color="auto"/>
                <w:bottom w:val="none" w:sz="0" w:space="0" w:color="auto"/>
                <w:right w:val="none" w:sz="0" w:space="0" w:color="auto"/>
              </w:divBdr>
              <w:divsChild>
                <w:div w:id="273287290">
                  <w:marLeft w:val="0"/>
                  <w:marRight w:val="0"/>
                  <w:marTop w:val="0"/>
                  <w:marBottom w:val="0"/>
                  <w:divBdr>
                    <w:top w:val="none" w:sz="0" w:space="0" w:color="auto"/>
                    <w:left w:val="none" w:sz="0" w:space="0" w:color="auto"/>
                    <w:bottom w:val="none" w:sz="0" w:space="0" w:color="auto"/>
                    <w:right w:val="none" w:sz="0" w:space="0" w:color="auto"/>
                  </w:divBdr>
                  <w:divsChild>
                    <w:div w:id="1899627811">
                      <w:marLeft w:val="0"/>
                      <w:marRight w:val="0"/>
                      <w:marTop w:val="0"/>
                      <w:marBottom w:val="0"/>
                      <w:divBdr>
                        <w:top w:val="none" w:sz="0" w:space="0" w:color="auto"/>
                        <w:left w:val="none" w:sz="0" w:space="0" w:color="auto"/>
                        <w:bottom w:val="none" w:sz="0" w:space="0" w:color="auto"/>
                        <w:right w:val="none" w:sz="0" w:space="0" w:color="auto"/>
                      </w:divBdr>
                      <w:divsChild>
                        <w:div w:id="895625842">
                          <w:marLeft w:val="0"/>
                          <w:marRight w:val="0"/>
                          <w:marTop w:val="0"/>
                          <w:marBottom w:val="0"/>
                          <w:divBdr>
                            <w:top w:val="none" w:sz="0" w:space="0" w:color="auto"/>
                            <w:left w:val="none" w:sz="0" w:space="0" w:color="auto"/>
                            <w:bottom w:val="none" w:sz="0" w:space="0" w:color="auto"/>
                            <w:right w:val="none" w:sz="0" w:space="0" w:color="auto"/>
                          </w:divBdr>
                          <w:divsChild>
                            <w:div w:id="408625716">
                              <w:marLeft w:val="0"/>
                              <w:marRight w:val="0"/>
                              <w:marTop w:val="0"/>
                              <w:marBottom w:val="0"/>
                              <w:divBdr>
                                <w:top w:val="none" w:sz="0" w:space="0" w:color="auto"/>
                                <w:left w:val="none" w:sz="0" w:space="0" w:color="auto"/>
                                <w:bottom w:val="none" w:sz="0" w:space="0" w:color="auto"/>
                                <w:right w:val="none" w:sz="0" w:space="0" w:color="auto"/>
                              </w:divBdr>
                              <w:divsChild>
                                <w:div w:id="646400012">
                                  <w:marLeft w:val="0"/>
                                  <w:marRight w:val="0"/>
                                  <w:marTop w:val="0"/>
                                  <w:marBottom w:val="0"/>
                                  <w:divBdr>
                                    <w:top w:val="none" w:sz="0" w:space="0" w:color="auto"/>
                                    <w:left w:val="none" w:sz="0" w:space="0" w:color="auto"/>
                                    <w:bottom w:val="none" w:sz="0" w:space="0" w:color="auto"/>
                                    <w:right w:val="none" w:sz="0" w:space="0" w:color="auto"/>
                                  </w:divBdr>
                                  <w:divsChild>
                                    <w:div w:id="7162456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619990185">
                      <w:marLeft w:val="0"/>
                      <w:marRight w:val="0"/>
                      <w:marTop w:val="0"/>
                      <w:marBottom w:val="0"/>
                      <w:divBdr>
                        <w:top w:val="none" w:sz="0" w:space="0" w:color="auto"/>
                        <w:left w:val="none" w:sz="0" w:space="0" w:color="auto"/>
                        <w:bottom w:val="none" w:sz="0" w:space="0" w:color="auto"/>
                        <w:right w:val="none" w:sz="0" w:space="0" w:color="auto"/>
                      </w:divBdr>
                      <w:divsChild>
                        <w:div w:id="2031177097">
                          <w:marLeft w:val="0"/>
                          <w:marRight w:val="0"/>
                          <w:marTop w:val="0"/>
                          <w:marBottom w:val="0"/>
                          <w:divBdr>
                            <w:top w:val="none" w:sz="0" w:space="0" w:color="auto"/>
                            <w:left w:val="none" w:sz="0" w:space="0" w:color="auto"/>
                            <w:bottom w:val="none" w:sz="0" w:space="0" w:color="auto"/>
                            <w:right w:val="none" w:sz="0" w:space="0" w:color="auto"/>
                          </w:divBdr>
                          <w:divsChild>
                            <w:div w:id="2131894388">
                              <w:marLeft w:val="0"/>
                              <w:marRight w:val="0"/>
                              <w:marTop w:val="0"/>
                              <w:marBottom w:val="0"/>
                              <w:divBdr>
                                <w:top w:val="none" w:sz="0" w:space="0" w:color="auto"/>
                                <w:left w:val="none" w:sz="0" w:space="0" w:color="auto"/>
                                <w:bottom w:val="none" w:sz="0" w:space="0" w:color="auto"/>
                                <w:right w:val="none" w:sz="0" w:space="0" w:color="auto"/>
                              </w:divBdr>
                              <w:divsChild>
                                <w:div w:id="2012367770">
                                  <w:marLeft w:val="0"/>
                                  <w:marRight w:val="0"/>
                                  <w:marTop w:val="0"/>
                                  <w:marBottom w:val="0"/>
                                  <w:divBdr>
                                    <w:top w:val="none" w:sz="0" w:space="0" w:color="auto"/>
                                    <w:left w:val="none" w:sz="0" w:space="0" w:color="auto"/>
                                    <w:bottom w:val="none" w:sz="0" w:space="0" w:color="auto"/>
                                    <w:right w:val="none" w:sz="0" w:space="0" w:color="auto"/>
                                  </w:divBdr>
                                  <w:divsChild>
                                    <w:div w:id="1901669062">
                                      <w:marLeft w:val="0"/>
                                      <w:marRight w:val="0"/>
                                      <w:marTop w:val="0"/>
                                      <w:marBottom w:val="0"/>
                                      <w:divBdr>
                                        <w:top w:val="none" w:sz="0" w:space="0" w:color="auto"/>
                                        <w:left w:val="none" w:sz="0" w:space="0" w:color="auto"/>
                                        <w:bottom w:val="none" w:sz="0" w:space="0" w:color="auto"/>
                                        <w:right w:val="none" w:sz="0" w:space="0" w:color="auto"/>
                                      </w:divBdr>
                                      <w:divsChild>
                                        <w:div w:id="6519067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82392697">
                              <w:marLeft w:val="0"/>
                              <w:marRight w:val="0"/>
                              <w:marTop w:val="0"/>
                              <w:marBottom w:val="0"/>
                              <w:divBdr>
                                <w:top w:val="none" w:sz="0" w:space="0" w:color="auto"/>
                                <w:left w:val="none" w:sz="0" w:space="0" w:color="auto"/>
                                <w:bottom w:val="none" w:sz="0" w:space="0" w:color="auto"/>
                                <w:right w:val="none" w:sz="0" w:space="0" w:color="auto"/>
                              </w:divBdr>
                              <w:divsChild>
                                <w:div w:id="1981759998">
                                  <w:marLeft w:val="0"/>
                                  <w:marRight w:val="0"/>
                                  <w:marTop w:val="0"/>
                                  <w:marBottom w:val="0"/>
                                  <w:divBdr>
                                    <w:top w:val="none" w:sz="0" w:space="0" w:color="auto"/>
                                    <w:left w:val="none" w:sz="0" w:space="0" w:color="auto"/>
                                    <w:bottom w:val="none" w:sz="0" w:space="0" w:color="auto"/>
                                    <w:right w:val="none" w:sz="0" w:space="0" w:color="auto"/>
                                  </w:divBdr>
                                  <w:divsChild>
                                    <w:div w:id="1915359783">
                                      <w:marLeft w:val="0"/>
                                      <w:marRight w:val="0"/>
                                      <w:marTop w:val="0"/>
                                      <w:marBottom w:val="0"/>
                                      <w:divBdr>
                                        <w:top w:val="none" w:sz="0" w:space="0" w:color="auto"/>
                                        <w:left w:val="none" w:sz="0" w:space="0" w:color="auto"/>
                                        <w:bottom w:val="none" w:sz="0" w:space="0" w:color="auto"/>
                                        <w:right w:val="none" w:sz="0" w:space="0" w:color="auto"/>
                                      </w:divBdr>
                                      <w:divsChild>
                                        <w:div w:id="2541723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2000304487">
          <w:marLeft w:val="0"/>
          <w:marRight w:val="0"/>
          <w:marTop w:val="0"/>
          <w:marBottom w:val="0"/>
          <w:divBdr>
            <w:top w:val="none" w:sz="0" w:space="0" w:color="auto"/>
            <w:left w:val="none" w:sz="0" w:space="0" w:color="auto"/>
            <w:bottom w:val="none" w:sz="0" w:space="0" w:color="auto"/>
            <w:right w:val="none" w:sz="0" w:space="0" w:color="auto"/>
          </w:divBdr>
          <w:divsChild>
            <w:div w:id="1839347409">
              <w:marLeft w:val="0"/>
              <w:marRight w:val="0"/>
              <w:marTop w:val="0"/>
              <w:marBottom w:val="0"/>
              <w:divBdr>
                <w:top w:val="none" w:sz="0" w:space="0" w:color="auto"/>
                <w:left w:val="none" w:sz="0" w:space="0" w:color="auto"/>
                <w:bottom w:val="none" w:sz="0" w:space="0" w:color="auto"/>
                <w:right w:val="none" w:sz="0" w:space="0" w:color="auto"/>
              </w:divBdr>
              <w:divsChild>
                <w:div w:id="1540632208">
                  <w:marLeft w:val="0"/>
                  <w:marRight w:val="0"/>
                  <w:marTop w:val="0"/>
                  <w:marBottom w:val="0"/>
                  <w:divBdr>
                    <w:top w:val="none" w:sz="0" w:space="0" w:color="auto"/>
                    <w:left w:val="none" w:sz="0" w:space="0" w:color="auto"/>
                    <w:bottom w:val="none" w:sz="0" w:space="0" w:color="auto"/>
                    <w:right w:val="none" w:sz="0" w:space="0" w:color="auto"/>
                  </w:divBdr>
                  <w:divsChild>
                    <w:div w:id="1563561086">
                      <w:marLeft w:val="0"/>
                      <w:marRight w:val="0"/>
                      <w:marTop w:val="0"/>
                      <w:marBottom w:val="0"/>
                      <w:divBdr>
                        <w:top w:val="none" w:sz="0" w:space="0" w:color="auto"/>
                        <w:left w:val="none" w:sz="0" w:space="0" w:color="auto"/>
                        <w:bottom w:val="none" w:sz="0" w:space="0" w:color="auto"/>
                        <w:right w:val="none" w:sz="0" w:space="0" w:color="auto"/>
                      </w:divBdr>
                      <w:divsChild>
                        <w:div w:id="959334848">
                          <w:marLeft w:val="0"/>
                          <w:marRight w:val="0"/>
                          <w:marTop w:val="0"/>
                          <w:marBottom w:val="0"/>
                          <w:divBdr>
                            <w:top w:val="none" w:sz="0" w:space="0" w:color="auto"/>
                            <w:left w:val="none" w:sz="0" w:space="0" w:color="auto"/>
                            <w:bottom w:val="none" w:sz="0" w:space="0" w:color="auto"/>
                            <w:right w:val="none" w:sz="0" w:space="0" w:color="auto"/>
                          </w:divBdr>
                          <w:divsChild>
                            <w:div w:id="1250893340">
                              <w:marLeft w:val="0"/>
                              <w:marRight w:val="0"/>
                              <w:marTop w:val="0"/>
                              <w:marBottom w:val="0"/>
                              <w:divBdr>
                                <w:top w:val="none" w:sz="0" w:space="0" w:color="auto"/>
                                <w:left w:val="none" w:sz="0" w:space="0" w:color="auto"/>
                                <w:bottom w:val="none" w:sz="0" w:space="0" w:color="auto"/>
                                <w:right w:val="none" w:sz="0" w:space="0" w:color="auto"/>
                              </w:divBdr>
                              <w:divsChild>
                                <w:div w:id="1063602106">
                                  <w:marLeft w:val="0"/>
                                  <w:marRight w:val="0"/>
                                  <w:marTop w:val="0"/>
                                  <w:marBottom w:val="0"/>
                                  <w:divBdr>
                                    <w:top w:val="none" w:sz="0" w:space="0" w:color="auto"/>
                                    <w:left w:val="none" w:sz="0" w:space="0" w:color="auto"/>
                                    <w:bottom w:val="none" w:sz="0" w:space="0" w:color="auto"/>
                                    <w:right w:val="none" w:sz="0" w:space="0" w:color="auto"/>
                                  </w:divBdr>
                                  <w:divsChild>
                                    <w:div w:id="807741454">
                                      <w:marLeft w:val="0"/>
                                      <w:marRight w:val="0"/>
                                      <w:marTop w:val="0"/>
                                      <w:marBottom w:val="0"/>
                                      <w:divBdr>
                                        <w:top w:val="none" w:sz="0" w:space="0" w:color="auto"/>
                                        <w:left w:val="none" w:sz="0" w:space="0" w:color="auto"/>
                                        <w:bottom w:val="none" w:sz="0" w:space="0" w:color="auto"/>
                                        <w:right w:val="none" w:sz="0" w:space="0" w:color="auto"/>
                                      </w:divBdr>
                                      <w:divsChild>
                                        <w:div w:id="610556255">
                                          <w:marLeft w:val="0"/>
                                          <w:marRight w:val="0"/>
                                          <w:marTop w:val="0"/>
                                          <w:marBottom w:val="0"/>
                                          <w:divBdr>
                                            <w:top w:val="none" w:sz="0" w:space="0" w:color="auto"/>
                                            <w:left w:val="none" w:sz="0" w:space="0" w:color="auto"/>
                                            <w:bottom w:val="none" w:sz="0" w:space="0" w:color="auto"/>
                                            <w:right w:val="none" w:sz="0" w:space="0" w:color="auto"/>
                                          </w:divBdr>
                                          <w:divsChild>
                                            <w:div w:id="12527379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749691265">
          <w:marLeft w:val="0"/>
          <w:marRight w:val="0"/>
          <w:marTop w:val="0"/>
          <w:marBottom w:val="0"/>
          <w:divBdr>
            <w:top w:val="none" w:sz="0" w:space="0" w:color="auto"/>
            <w:left w:val="none" w:sz="0" w:space="0" w:color="auto"/>
            <w:bottom w:val="none" w:sz="0" w:space="0" w:color="auto"/>
            <w:right w:val="none" w:sz="0" w:space="0" w:color="auto"/>
          </w:divBdr>
          <w:divsChild>
            <w:div w:id="1413504896">
              <w:marLeft w:val="0"/>
              <w:marRight w:val="0"/>
              <w:marTop w:val="0"/>
              <w:marBottom w:val="0"/>
              <w:divBdr>
                <w:top w:val="none" w:sz="0" w:space="0" w:color="auto"/>
                <w:left w:val="none" w:sz="0" w:space="0" w:color="auto"/>
                <w:bottom w:val="none" w:sz="0" w:space="0" w:color="auto"/>
                <w:right w:val="none" w:sz="0" w:space="0" w:color="auto"/>
              </w:divBdr>
              <w:divsChild>
                <w:div w:id="1194728672">
                  <w:marLeft w:val="0"/>
                  <w:marRight w:val="0"/>
                  <w:marTop w:val="0"/>
                  <w:marBottom w:val="0"/>
                  <w:divBdr>
                    <w:top w:val="none" w:sz="0" w:space="0" w:color="auto"/>
                    <w:left w:val="none" w:sz="0" w:space="0" w:color="auto"/>
                    <w:bottom w:val="none" w:sz="0" w:space="0" w:color="auto"/>
                    <w:right w:val="none" w:sz="0" w:space="0" w:color="auto"/>
                  </w:divBdr>
                  <w:divsChild>
                    <w:div w:id="1369449132">
                      <w:marLeft w:val="0"/>
                      <w:marRight w:val="0"/>
                      <w:marTop w:val="0"/>
                      <w:marBottom w:val="0"/>
                      <w:divBdr>
                        <w:top w:val="none" w:sz="0" w:space="0" w:color="auto"/>
                        <w:left w:val="none" w:sz="0" w:space="0" w:color="auto"/>
                        <w:bottom w:val="none" w:sz="0" w:space="0" w:color="auto"/>
                        <w:right w:val="none" w:sz="0" w:space="0" w:color="auto"/>
                      </w:divBdr>
                      <w:divsChild>
                        <w:div w:id="2127657831">
                          <w:marLeft w:val="0"/>
                          <w:marRight w:val="0"/>
                          <w:marTop w:val="0"/>
                          <w:marBottom w:val="0"/>
                          <w:divBdr>
                            <w:top w:val="none" w:sz="0" w:space="0" w:color="auto"/>
                            <w:left w:val="none" w:sz="0" w:space="0" w:color="auto"/>
                            <w:bottom w:val="none" w:sz="0" w:space="0" w:color="auto"/>
                            <w:right w:val="none" w:sz="0" w:space="0" w:color="auto"/>
                          </w:divBdr>
                          <w:divsChild>
                            <w:div w:id="859009475">
                              <w:marLeft w:val="0"/>
                              <w:marRight w:val="0"/>
                              <w:marTop w:val="0"/>
                              <w:marBottom w:val="0"/>
                              <w:divBdr>
                                <w:top w:val="none" w:sz="0" w:space="0" w:color="auto"/>
                                <w:left w:val="none" w:sz="0" w:space="0" w:color="auto"/>
                                <w:bottom w:val="none" w:sz="0" w:space="0" w:color="auto"/>
                                <w:right w:val="none" w:sz="0" w:space="0" w:color="auto"/>
                              </w:divBdr>
                              <w:divsChild>
                                <w:div w:id="1546018727">
                                  <w:marLeft w:val="0"/>
                                  <w:marRight w:val="0"/>
                                  <w:marTop w:val="0"/>
                                  <w:marBottom w:val="0"/>
                                  <w:divBdr>
                                    <w:top w:val="none" w:sz="0" w:space="0" w:color="auto"/>
                                    <w:left w:val="none" w:sz="0" w:space="0" w:color="auto"/>
                                    <w:bottom w:val="none" w:sz="0" w:space="0" w:color="auto"/>
                                    <w:right w:val="none" w:sz="0" w:space="0" w:color="auto"/>
                                  </w:divBdr>
                                  <w:divsChild>
                                    <w:div w:id="10538508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86018718">
                      <w:marLeft w:val="0"/>
                      <w:marRight w:val="0"/>
                      <w:marTop w:val="0"/>
                      <w:marBottom w:val="0"/>
                      <w:divBdr>
                        <w:top w:val="none" w:sz="0" w:space="0" w:color="auto"/>
                        <w:left w:val="none" w:sz="0" w:space="0" w:color="auto"/>
                        <w:bottom w:val="none" w:sz="0" w:space="0" w:color="auto"/>
                        <w:right w:val="none" w:sz="0" w:space="0" w:color="auto"/>
                      </w:divBdr>
                      <w:divsChild>
                        <w:div w:id="1835949189">
                          <w:marLeft w:val="0"/>
                          <w:marRight w:val="0"/>
                          <w:marTop w:val="0"/>
                          <w:marBottom w:val="0"/>
                          <w:divBdr>
                            <w:top w:val="none" w:sz="0" w:space="0" w:color="auto"/>
                            <w:left w:val="none" w:sz="0" w:space="0" w:color="auto"/>
                            <w:bottom w:val="none" w:sz="0" w:space="0" w:color="auto"/>
                            <w:right w:val="none" w:sz="0" w:space="0" w:color="auto"/>
                          </w:divBdr>
                          <w:divsChild>
                            <w:div w:id="556428895">
                              <w:marLeft w:val="0"/>
                              <w:marRight w:val="0"/>
                              <w:marTop w:val="0"/>
                              <w:marBottom w:val="0"/>
                              <w:divBdr>
                                <w:top w:val="none" w:sz="0" w:space="0" w:color="auto"/>
                                <w:left w:val="none" w:sz="0" w:space="0" w:color="auto"/>
                                <w:bottom w:val="none" w:sz="0" w:space="0" w:color="auto"/>
                                <w:right w:val="none" w:sz="0" w:space="0" w:color="auto"/>
                              </w:divBdr>
                              <w:divsChild>
                                <w:div w:id="478501815">
                                  <w:marLeft w:val="0"/>
                                  <w:marRight w:val="0"/>
                                  <w:marTop w:val="0"/>
                                  <w:marBottom w:val="0"/>
                                  <w:divBdr>
                                    <w:top w:val="none" w:sz="0" w:space="0" w:color="auto"/>
                                    <w:left w:val="none" w:sz="0" w:space="0" w:color="auto"/>
                                    <w:bottom w:val="none" w:sz="0" w:space="0" w:color="auto"/>
                                    <w:right w:val="none" w:sz="0" w:space="0" w:color="auto"/>
                                  </w:divBdr>
                                  <w:divsChild>
                                    <w:div w:id="425076322">
                                      <w:marLeft w:val="0"/>
                                      <w:marRight w:val="0"/>
                                      <w:marTop w:val="0"/>
                                      <w:marBottom w:val="0"/>
                                      <w:divBdr>
                                        <w:top w:val="none" w:sz="0" w:space="0" w:color="auto"/>
                                        <w:left w:val="none" w:sz="0" w:space="0" w:color="auto"/>
                                        <w:bottom w:val="none" w:sz="0" w:space="0" w:color="auto"/>
                                        <w:right w:val="none" w:sz="0" w:space="0" w:color="auto"/>
                                      </w:divBdr>
                                      <w:divsChild>
                                        <w:div w:id="10606358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68306727">
      <w:bodyDiv w:val="1"/>
      <w:marLeft w:val="0"/>
      <w:marRight w:val="0"/>
      <w:marTop w:val="0"/>
      <w:marBottom w:val="0"/>
      <w:divBdr>
        <w:top w:val="none" w:sz="0" w:space="0" w:color="auto"/>
        <w:left w:val="none" w:sz="0" w:space="0" w:color="auto"/>
        <w:bottom w:val="none" w:sz="0" w:space="0" w:color="auto"/>
        <w:right w:val="none" w:sz="0" w:space="0" w:color="auto"/>
      </w:divBdr>
    </w:div>
    <w:div w:id="71784305">
      <w:bodyDiv w:val="1"/>
      <w:marLeft w:val="0"/>
      <w:marRight w:val="0"/>
      <w:marTop w:val="0"/>
      <w:marBottom w:val="0"/>
      <w:divBdr>
        <w:top w:val="none" w:sz="0" w:space="0" w:color="auto"/>
        <w:left w:val="none" w:sz="0" w:space="0" w:color="auto"/>
        <w:bottom w:val="none" w:sz="0" w:space="0" w:color="auto"/>
        <w:right w:val="none" w:sz="0" w:space="0" w:color="auto"/>
      </w:divBdr>
    </w:div>
    <w:div w:id="73404950">
      <w:bodyDiv w:val="1"/>
      <w:marLeft w:val="0"/>
      <w:marRight w:val="0"/>
      <w:marTop w:val="0"/>
      <w:marBottom w:val="0"/>
      <w:divBdr>
        <w:top w:val="none" w:sz="0" w:space="0" w:color="auto"/>
        <w:left w:val="none" w:sz="0" w:space="0" w:color="auto"/>
        <w:bottom w:val="none" w:sz="0" w:space="0" w:color="auto"/>
        <w:right w:val="none" w:sz="0" w:space="0" w:color="auto"/>
      </w:divBdr>
    </w:div>
    <w:div w:id="76633114">
      <w:bodyDiv w:val="1"/>
      <w:marLeft w:val="0"/>
      <w:marRight w:val="0"/>
      <w:marTop w:val="0"/>
      <w:marBottom w:val="0"/>
      <w:divBdr>
        <w:top w:val="none" w:sz="0" w:space="0" w:color="auto"/>
        <w:left w:val="none" w:sz="0" w:space="0" w:color="auto"/>
        <w:bottom w:val="none" w:sz="0" w:space="0" w:color="auto"/>
        <w:right w:val="none" w:sz="0" w:space="0" w:color="auto"/>
      </w:divBdr>
    </w:div>
    <w:div w:id="90207599">
      <w:bodyDiv w:val="1"/>
      <w:marLeft w:val="0"/>
      <w:marRight w:val="0"/>
      <w:marTop w:val="0"/>
      <w:marBottom w:val="0"/>
      <w:divBdr>
        <w:top w:val="none" w:sz="0" w:space="0" w:color="auto"/>
        <w:left w:val="none" w:sz="0" w:space="0" w:color="auto"/>
        <w:bottom w:val="none" w:sz="0" w:space="0" w:color="auto"/>
        <w:right w:val="none" w:sz="0" w:space="0" w:color="auto"/>
      </w:divBdr>
    </w:div>
    <w:div w:id="93786024">
      <w:bodyDiv w:val="1"/>
      <w:marLeft w:val="0"/>
      <w:marRight w:val="0"/>
      <w:marTop w:val="0"/>
      <w:marBottom w:val="0"/>
      <w:divBdr>
        <w:top w:val="none" w:sz="0" w:space="0" w:color="auto"/>
        <w:left w:val="none" w:sz="0" w:space="0" w:color="auto"/>
        <w:bottom w:val="none" w:sz="0" w:space="0" w:color="auto"/>
        <w:right w:val="none" w:sz="0" w:space="0" w:color="auto"/>
      </w:divBdr>
    </w:div>
    <w:div w:id="97799660">
      <w:bodyDiv w:val="1"/>
      <w:marLeft w:val="0"/>
      <w:marRight w:val="0"/>
      <w:marTop w:val="0"/>
      <w:marBottom w:val="0"/>
      <w:divBdr>
        <w:top w:val="none" w:sz="0" w:space="0" w:color="auto"/>
        <w:left w:val="none" w:sz="0" w:space="0" w:color="auto"/>
        <w:bottom w:val="none" w:sz="0" w:space="0" w:color="auto"/>
        <w:right w:val="none" w:sz="0" w:space="0" w:color="auto"/>
      </w:divBdr>
    </w:div>
    <w:div w:id="102386924">
      <w:bodyDiv w:val="1"/>
      <w:marLeft w:val="0"/>
      <w:marRight w:val="0"/>
      <w:marTop w:val="0"/>
      <w:marBottom w:val="0"/>
      <w:divBdr>
        <w:top w:val="none" w:sz="0" w:space="0" w:color="auto"/>
        <w:left w:val="none" w:sz="0" w:space="0" w:color="auto"/>
        <w:bottom w:val="none" w:sz="0" w:space="0" w:color="auto"/>
        <w:right w:val="none" w:sz="0" w:space="0" w:color="auto"/>
      </w:divBdr>
      <w:divsChild>
        <w:div w:id="129976331">
          <w:marLeft w:val="0"/>
          <w:marRight w:val="0"/>
          <w:marTop w:val="0"/>
          <w:marBottom w:val="0"/>
          <w:divBdr>
            <w:top w:val="single" w:sz="2" w:space="0" w:color="auto"/>
            <w:left w:val="single" w:sz="2" w:space="0" w:color="auto"/>
            <w:bottom w:val="single" w:sz="6" w:space="0" w:color="auto"/>
            <w:right w:val="single" w:sz="2" w:space="0" w:color="auto"/>
          </w:divBdr>
          <w:divsChild>
            <w:div w:id="467405611">
              <w:marLeft w:val="0"/>
              <w:marRight w:val="0"/>
              <w:marTop w:val="100"/>
              <w:marBottom w:val="100"/>
              <w:divBdr>
                <w:top w:val="single" w:sz="2" w:space="0" w:color="D9D9E3"/>
                <w:left w:val="single" w:sz="2" w:space="0" w:color="D9D9E3"/>
                <w:bottom w:val="single" w:sz="2" w:space="0" w:color="D9D9E3"/>
                <w:right w:val="single" w:sz="2" w:space="0" w:color="D9D9E3"/>
              </w:divBdr>
              <w:divsChild>
                <w:div w:id="2016418905">
                  <w:marLeft w:val="0"/>
                  <w:marRight w:val="0"/>
                  <w:marTop w:val="0"/>
                  <w:marBottom w:val="0"/>
                  <w:divBdr>
                    <w:top w:val="single" w:sz="2" w:space="0" w:color="D9D9E3"/>
                    <w:left w:val="single" w:sz="2" w:space="0" w:color="D9D9E3"/>
                    <w:bottom w:val="single" w:sz="2" w:space="0" w:color="D9D9E3"/>
                    <w:right w:val="single" w:sz="2" w:space="0" w:color="D9D9E3"/>
                  </w:divBdr>
                  <w:divsChild>
                    <w:div w:id="1101140823">
                      <w:marLeft w:val="0"/>
                      <w:marRight w:val="0"/>
                      <w:marTop w:val="0"/>
                      <w:marBottom w:val="0"/>
                      <w:divBdr>
                        <w:top w:val="single" w:sz="2" w:space="0" w:color="D9D9E3"/>
                        <w:left w:val="single" w:sz="2" w:space="0" w:color="D9D9E3"/>
                        <w:bottom w:val="single" w:sz="2" w:space="0" w:color="D9D9E3"/>
                        <w:right w:val="single" w:sz="2" w:space="0" w:color="D9D9E3"/>
                      </w:divBdr>
                      <w:divsChild>
                        <w:div w:id="389427665">
                          <w:marLeft w:val="0"/>
                          <w:marRight w:val="0"/>
                          <w:marTop w:val="0"/>
                          <w:marBottom w:val="0"/>
                          <w:divBdr>
                            <w:top w:val="single" w:sz="2" w:space="0" w:color="D9D9E3"/>
                            <w:left w:val="single" w:sz="2" w:space="0" w:color="D9D9E3"/>
                            <w:bottom w:val="single" w:sz="2" w:space="0" w:color="D9D9E3"/>
                            <w:right w:val="single" w:sz="2" w:space="0" w:color="D9D9E3"/>
                          </w:divBdr>
                          <w:divsChild>
                            <w:div w:id="479733456">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 w:id="1556044562">
          <w:marLeft w:val="0"/>
          <w:marRight w:val="0"/>
          <w:marTop w:val="0"/>
          <w:marBottom w:val="0"/>
          <w:divBdr>
            <w:top w:val="single" w:sz="2" w:space="0" w:color="auto"/>
            <w:left w:val="single" w:sz="2" w:space="0" w:color="auto"/>
            <w:bottom w:val="single" w:sz="6" w:space="0" w:color="auto"/>
            <w:right w:val="single" w:sz="2" w:space="0" w:color="auto"/>
          </w:divBdr>
          <w:divsChild>
            <w:div w:id="1730152938">
              <w:marLeft w:val="0"/>
              <w:marRight w:val="0"/>
              <w:marTop w:val="100"/>
              <w:marBottom w:val="100"/>
              <w:divBdr>
                <w:top w:val="single" w:sz="2" w:space="0" w:color="D9D9E3"/>
                <w:left w:val="single" w:sz="2" w:space="0" w:color="D9D9E3"/>
                <w:bottom w:val="single" w:sz="2" w:space="0" w:color="D9D9E3"/>
                <w:right w:val="single" w:sz="2" w:space="0" w:color="D9D9E3"/>
              </w:divBdr>
              <w:divsChild>
                <w:div w:id="522868906">
                  <w:marLeft w:val="0"/>
                  <w:marRight w:val="0"/>
                  <w:marTop w:val="0"/>
                  <w:marBottom w:val="0"/>
                  <w:divBdr>
                    <w:top w:val="single" w:sz="2" w:space="0" w:color="D9D9E3"/>
                    <w:left w:val="single" w:sz="2" w:space="0" w:color="D9D9E3"/>
                    <w:bottom w:val="single" w:sz="2" w:space="0" w:color="D9D9E3"/>
                    <w:right w:val="single" w:sz="2" w:space="0" w:color="D9D9E3"/>
                  </w:divBdr>
                  <w:divsChild>
                    <w:div w:id="1079206146">
                      <w:marLeft w:val="0"/>
                      <w:marRight w:val="0"/>
                      <w:marTop w:val="0"/>
                      <w:marBottom w:val="0"/>
                      <w:divBdr>
                        <w:top w:val="single" w:sz="2" w:space="0" w:color="D9D9E3"/>
                        <w:left w:val="single" w:sz="2" w:space="0" w:color="D9D9E3"/>
                        <w:bottom w:val="single" w:sz="2" w:space="0" w:color="D9D9E3"/>
                        <w:right w:val="single" w:sz="2" w:space="0" w:color="D9D9E3"/>
                      </w:divBdr>
                      <w:divsChild>
                        <w:div w:id="1679305996">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1289236402">
                  <w:marLeft w:val="0"/>
                  <w:marRight w:val="0"/>
                  <w:marTop w:val="0"/>
                  <w:marBottom w:val="0"/>
                  <w:divBdr>
                    <w:top w:val="single" w:sz="2" w:space="0" w:color="D9D9E3"/>
                    <w:left w:val="single" w:sz="2" w:space="0" w:color="D9D9E3"/>
                    <w:bottom w:val="single" w:sz="2" w:space="0" w:color="D9D9E3"/>
                    <w:right w:val="single" w:sz="2" w:space="0" w:color="D9D9E3"/>
                  </w:divBdr>
                  <w:divsChild>
                    <w:div w:id="761921578">
                      <w:marLeft w:val="0"/>
                      <w:marRight w:val="0"/>
                      <w:marTop w:val="0"/>
                      <w:marBottom w:val="0"/>
                      <w:divBdr>
                        <w:top w:val="single" w:sz="2" w:space="0" w:color="D9D9E3"/>
                        <w:left w:val="single" w:sz="2" w:space="0" w:color="D9D9E3"/>
                        <w:bottom w:val="single" w:sz="2" w:space="0" w:color="D9D9E3"/>
                        <w:right w:val="single" w:sz="2" w:space="0" w:color="D9D9E3"/>
                      </w:divBdr>
                      <w:divsChild>
                        <w:div w:id="1405421009">
                          <w:marLeft w:val="0"/>
                          <w:marRight w:val="0"/>
                          <w:marTop w:val="0"/>
                          <w:marBottom w:val="0"/>
                          <w:divBdr>
                            <w:top w:val="single" w:sz="2" w:space="0" w:color="D9D9E3"/>
                            <w:left w:val="single" w:sz="2" w:space="0" w:color="D9D9E3"/>
                            <w:bottom w:val="single" w:sz="2" w:space="0" w:color="D9D9E3"/>
                            <w:right w:val="single" w:sz="2" w:space="0" w:color="D9D9E3"/>
                          </w:divBdr>
                          <w:divsChild>
                            <w:div w:id="46030673">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 w:id="1027412296">
          <w:marLeft w:val="0"/>
          <w:marRight w:val="0"/>
          <w:marTop w:val="0"/>
          <w:marBottom w:val="0"/>
          <w:divBdr>
            <w:top w:val="single" w:sz="2" w:space="0" w:color="auto"/>
            <w:left w:val="single" w:sz="2" w:space="0" w:color="auto"/>
            <w:bottom w:val="single" w:sz="6" w:space="0" w:color="auto"/>
            <w:right w:val="single" w:sz="2" w:space="0" w:color="auto"/>
          </w:divBdr>
          <w:divsChild>
            <w:div w:id="1582640349">
              <w:marLeft w:val="0"/>
              <w:marRight w:val="0"/>
              <w:marTop w:val="0"/>
              <w:marBottom w:val="0"/>
              <w:divBdr>
                <w:top w:val="single" w:sz="2" w:space="0" w:color="D9D9E3"/>
                <w:left w:val="single" w:sz="2" w:space="0" w:color="D9D9E3"/>
                <w:bottom w:val="single" w:sz="6" w:space="0" w:color="D9D9E3"/>
                <w:right w:val="single" w:sz="2" w:space="0" w:color="D9D9E3"/>
              </w:divBdr>
            </w:div>
            <w:div w:id="749624134">
              <w:marLeft w:val="0"/>
              <w:marRight w:val="0"/>
              <w:marTop w:val="100"/>
              <w:marBottom w:val="100"/>
              <w:divBdr>
                <w:top w:val="single" w:sz="2" w:space="0" w:color="D9D9E3"/>
                <w:left w:val="single" w:sz="2" w:space="0" w:color="D9D9E3"/>
                <w:bottom w:val="single" w:sz="2" w:space="0" w:color="D9D9E3"/>
                <w:right w:val="single" w:sz="2" w:space="0" w:color="D9D9E3"/>
              </w:divBdr>
              <w:divsChild>
                <w:div w:id="845747890">
                  <w:marLeft w:val="0"/>
                  <w:marRight w:val="0"/>
                  <w:marTop w:val="0"/>
                  <w:marBottom w:val="0"/>
                  <w:divBdr>
                    <w:top w:val="single" w:sz="2" w:space="0" w:color="D9D9E3"/>
                    <w:left w:val="single" w:sz="2" w:space="0" w:color="D9D9E3"/>
                    <w:bottom w:val="single" w:sz="2" w:space="0" w:color="D9D9E3"/>
                    <w:right w:val="single" w:sz="2" w:space="0" w:color="D9D9E3"/>
                  </w:divBdr>
                  <w:divsChild>
                    <w:div w:id="279655810">
                      <w:marLeft w:val="0"/>
                      <w:marRight w:val="0"/>
                      <w:marTop w:val="0"/>
                      <w:marBottom w:val="0"/>
                      <w:divBdr>
                        <w:top w:val="single" w:sz="2" w:space="0" w:color="D9D9E3"/>
                        <w:left w:val="single" w:sz="2" w:space="0" w:color="D9D9E3"/>
                        <w:bottom w:val="single" w:sz="2" w:space="0" w:color="D9D9E3"/>
                        <w:right w:val="single" w:sz="2" w:space="0" w:color="D9D9E3"/>
                      </w:divBdr>
                      <w:divsChild>
                        <w:div w:id="947781746">
                          <w:marLeft w:val="0"/>
                          <w:marRight w:val="0"/>
                          <w:marTop w:val="0"/>
                          <w:marBottom w:val="0"/>
                          <w:divBdr>
                            <w:top w:val="single" w:sz="2" w:space="0" w:color="D9D9E3"/>
                            <w:left w:val="single" w:sz="2" w:space="0" w:color="D9D9E3"/>
                            <w:bottom w:val="single" w:sz="2" w:space="0" w:color="D9D9E3"/>
                            <w:right w:val="single" w:sz="2" w:space="0" w:color="D9D9E3"/>
                          </w:divBdr>
                        </w:div>
                      </w:divsChild>
                    </w:div>
                    <w:div w:id="1583293434">
                      <w:marLeft w:val="0"/>
                      <w:marRight w:val="0"/>
                      <w:marTop w:val="0"/>
                      <w:marBottom w:val="0"/>
                      <w:divBdr>
                        <w:top w:val="single" w:sz="2" w:space="0" w:color="D9D9E3"/>
                        <w:left w:val="single" w:sz="2" w:space="0" w:color="D9D9E3"/>
                        <w:bottom w:val="single" w:sz="2" w:space="0" w:color="D9D9E3"/>
                        <w:right w:val="single" w:sz="2" w:space="0" w:color="D9D9E3"/>
                      </w:divBdr>
                    </w:div>
                  </w:divsChild>
                </w:div>
                <w:div w:id="399669147">
                  <w:marLeft w:val="0"/>
                  <w:marRight w:val="0"/>
                  <w:marTop w:val="0"/>
                  <w:marBottom w:val="0"/>
                  <w:divBdr>
                    <w:top w:val="single" w:sz="2" w:space="0" w:color="D9D9E3"/>
                    <w:left w:val="single" w:sz="2" w:space="0" w:color="D9D9E3"/>
                    <w:bottom w:val="single" w:sz="2" w:space="0" w:color="D9D9E3"/>
                    <w:right w:val="single" w:sz="2" w:space="0" w:color="D9D9E3"/>
                  </w:divBdr>
                  <w:divsChild>
                    <w:div w:id="830415234">
                      <w:marLeft w:val="0"/>
                      <w:marRight w:val="0"/>
                      <w:marTop w:val="0"/>
                      <w:marBottom w:val="0"/>
                      <w:divBdr>
                        <w:top w:val="single" w:sz="2" w:space="0" w:color="D9D9E3"/>
                        <w:left w:val="single" w:sz="2" w:space="0" w:color="D9D9E3"/>
                        <w:bottom w:val="single" w:sz="2" w:space="0" w:color="D9D9E3"/>
                        <w:right w:val="single" w:sz="2" w:space="0" w:color="D9D9E3"/>
                      </w:divBdr>
                      <w:divsChild>
                        <w:div w:id="1501386245">
                          <w:marLeft w:val="0"/>
                          <w:marRight w:val="0"/>
                          <w:marTop w:val="0"/>
                          <w:marBottom w:val="0"/>
                          <w:divBdr>
                            <w:top w:val="single" w:sz="2" w:space="0" w:color="D9D9E3"/>
                            <w:left w:val="single" w:sz="2" w:space="0" w:color="D9D9E3"/>
                            <w:bottom w:val="single" w:sz="2" w:space="0" w:color="D9D9E3"/>
                            <w:right w:val="single" w:sz="2" w:space="0" w:color="D9D9E3"/>
                          </w:divBdr>
                          <w:divsChild>
                            <w:div w:id="924218855">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 w:id="1050347591">
          <w:marLeft w:val="0"/>
          <w:marRight w:val="0"/>
          <w:marTop w:val="0"/>
          <w:marBottom w:val="0"/>
          <w:divBdr>
            <w:top w:val="single" w:sz="2" w:space="0" w:color="auto"/>
            <w:left w:val="single" w:sz="2" w:space="0" w:color="auto"/>
            <w:bottom w:val="single" w:sz="6" w:space="0" w:color="auto"/>
            <w:right w:val="single" w:sz="2" w:space="0" w:color="auto"/>
          </w:divBdr>
          <w:divsChild>
            <w:div w:id="905603615">
              <w:marLeft w:val="0"/>
              <w:marRight w:val="0"/>
              <w:marTop w:val="100"/>
              <w:marBottom w:val="100"/>
              <w:divBdr>
                <w:top w:val="single" w:sz="2" w:space="0" w:color="D9D9E3"/>
                <w:left w:val="single" w:sz="2" w:space="0" w:color="D9D9E3"/>
                <w:bottom w:val="single" w:sz="2" w:space="0" w:color="D9D9E3"/>
                <w:right w:val="single" w:sz="2" w:space="0" w:color="D9D9E3"/>
              </w:divBdr>
              <w:divsChild>
                <w:div w:id="544294623">
                  <w:marLeft w:val="0"/>
                  <w:marRight w:val="0"/>
                  <w:marTop w:val="0"/>
                  <w:marBottom w:val="0"/>
                  <w:divBdr>
                    <w:top w:val="single" w:sz="2" w:space="0" w:color="D9D9E3"/>
                    <w:left w:val="single" w:sz="2" w:space="0" w:color="D9D9E3"/>
                    <w:bottom w:val="single" w:sz="2" w:space="0" w:color="D9D9E3"/>
                    <w:right w:val="single" w:sz="2" w:space="0" w:color="D9D9E3"/>
                  </w:divBdr>
                  <w:divsChild>
                    <w:div w:id="1593120937">
                      <w:marLeft w:val="0"/>
                      <w:marRight w:val="0"/>
                      <w:marTop w:val="0"/>
                      <w:marBottom w:val="0"/>
                      <w:divBdr>
                        <w:top w:val="single" w:sz="2" w:space="0" w:color="D9D9E3"/>
                        <w:left w:val="single" w:sz="2" w:space="0" w:color="D9D9E3"/>
                        <w:bottom w:val="single" w:sz="2" w:space="0" w:color="D9D9E3"/>
                        <w:right w:val="single" w:sz="2" w:space="0" w:color="D9D9E3"/>
                      </w:divBdr>
                      <w:divsChild>
                        <w:div w:id="367338387">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48041242">
                  <w:marLeft w:val="0"/>
                  <w:marRight w:val="0"/>
                  <w:marTop w:val="0"/>
                  <w:marBottom w:val="0"/>
                  <w:divBdr>
                    <w:top w:val="single" w:sz="2" w:space="0" w:color="D9D9E3"/>
                    <w:left w:val="single" w:sz="2" w:space="0" w:color="D9D9E3"/>
                    <w:bottom w:val="single" w:sz="2" w:space="0" w:color="D9D9E3"/>
                    <w:right w:val="single" w:sz="2" w:space="0" w:color="D9D9E3"/>
                  </w:divBdr>
                  <w:divsChild>
                    <w:div w:id="1855028353">
                      <w:marLeft w:val="0"/>
                      <w:marRight w:val="0"/>
                      <w:marTop w:val="0"/>
                      <w:marBottom w:val="0"/>
                      <w:divBdr>
                        <w:top w:val="single" w:sz="2" w:space="0" w:color="D9D9E3"/>
                        <w:left w:val="single" w:sz="2" w:space="0" w:color="D9D9E3"/>
                        <w:bottom w:val="single" w:sz="2" w:space="0" w:color="D9D9E3"/>
                        <w:right w:val="single" w:sz="2" w:space="0" w:color="D9D9E3"/>
                      </w:divBdr>
                      <w:divsChild>
                        <w:div w:id="2001082639">
                          <w:marLeft w:val="0"/>
                          <w:marRight w:val="0"/>
                          <w:marTop w:val="0"/>
                          <w:marBottom w:val="0"/>
                          <w:divBdr>
                            <w:top w:val="single" w:sz="2" w:space="0" w:color="D9D9E3"/>
                            <w:left w:val="single" w:sz="2" w:space="0" w:color="D9D9E3"/>
                            <w:bottom w:val="single" w:sz="2" w:space="0" w:color="D9D9E3"/>
                            <w:right w:val="single" w:sz="2" w:space="0" w:color="D9D9E3"/>
                          </w:divBdr>
                          <w:divsChild>
                            <w:div w:id="152568031">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 w:id="1387529985">
          <w:marLeft w:val="0"/>
          <w:marRight w:val="0"/>
          <w:marTop w:val="0"/>
          <w:marBottom w:val="0"/>
          <w:divBdr>
            <w:top w:val="single" w:sz="2" w:space="0" w:color="auto"/>
            <w:left w:val="single" w:sz="2" w:space="0" w:color="auto"/>
            <w:bottom w:val="single" w:sz="6" w:space="0" w:color="auto"/>
            <w:right w:val="single" w:sz="2" w:space="0" w:color="auto"/>
          </w:divBdr>
          <w:divsChild>
            <w:div w:id="1433085943">
              <w:marLeft w:val="0"/>
              <w:marRight w:val="0"/>
              <w:marTop w:val="100"/>
              <w:marBottom w:val="100"/>
              <w:divBdr>
                <w:top w:val="single" w:sz="2" w:space="0" w:color="D9D9E3"/>
                <w:left w:val="single" w:sz="2" w:space="0" w:color="D9D9E3"/>
                <w:bottom w:val="single" w:sz="2" w:space="0" w:color="D9D9E3"/>
                <w:right w:val="single" w:sz="2" w:space="0" w:color="D9D9E3"/>
              </w:divBdr>
              <w:divsChild>
                <w:div w:id="2034186349">
                  <w:marLeft w:val="0"/>
                  <w:marRight w:val="0"/>
                  <w:marTop w:val="0"/>
                  <w:marBottom w:val="0"/>
                  <w:divBdr>
                    <w:top w:val="single" w:sz="2" w:space="0" w:color="D9D9E3"/>
                    <w:left w:val="single" w:sz="2" w:space="0" w:color="D9D9E3"/>
                    <w:bottom w:val="single" w:sz="2" w:space="0" w:color="D9D9E3"/>
                    <w:right w:val="single" w:sz="2" w:space="0" w:color="D9D9E3"/>
                  </w:divBdr>
                  <w:divsChild>
                    <w:div w:id="1167860832">
                      <w:marLeft w:val="0"/>
                      <w:marRight w:val="0"/>
                      <w:marTop w:val="0"/>
                      <w:marBottom w:val="0"/>
                      <w:divBdr>
                        <w:top w:val="single" w:sz="2" w:space="0" w:color="D9D9E3"/>
                        <w:left w:val="single" w:sz="2" w:space="0" w:color="D9D9E3"/>
                        <w:bottom w:val="single" w:sz="2" w:space="0" w:color="D9D9E3"/>
                        <w:right w:val="single" w:sz="2" w:space="0" w:color="D9D9E3"/>
                      </w:divBdr>
                      <w:divsChild>
                        <w:div w:id="691296954">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377975671">
                  <w:marLeft w:val="0"/>
                  <w:marRight w:val="0"/>
                  <w:marTop w:val="0"/>
                  <w:marBottom w:val="0"/>
                  <w:divBdr>
                    <w:top w:val="single" w:sz="2" w:space="0" w:color="D9D9E3"/>
                    <w:left w:val="single" w:sz="2" w:space="0" w:color="D9D9E3"/>
                    <w:bottom w:val="single" w:sz="2" w:space="0" w:color="D9D9E3"/>
                    <w:right w:val="single" w:sz="2" w:space="0" w:color="D9D9E3"/>
                  </w:divBdr>
                  <w:divsChild>
                    <w:div w:id="2106538359">
                      <w:marLeft w:val="0"/>
                      <w:marRight w:val="0"/>
                      <w:marTop w:val="0"/>
                      <w:marBottom w:val="0"/>
                      <w:divBdr>
                        <w:top w:val="single" w:sz="2" w:space="0" w:color="D9D9E3"/>
                        <w:left w:val="single" w:sz="2" w:space="0" w:color="D9D9E3"/>
                        <w:bottom w:val="single" w:sz="2" w:space="0" w:color="D9D9E3"/>
                        <w:right w:val="single" w:sz="2" w:space="0" w:color="D9D9E3"/>
                      </w:divBdr>
                      <w:divsChild>
                        <w:div w:id="992954513">
                          <w:marLeft w:val="0"/>
                          <w:marRight w:val="0"/>
                          <w:marTop w:val="0"/>
                          <w:marBottom w:val="0"/>
                          <w:divBdr>
                            <w:top w:val="single" w:sz="2" w:space="0" w:color="D9D9E3"/>
                            <w:left w:val="single" w:sz="2" w:space="0" w:color="D9D9E3"/>
                            <w:bottom w:val="single" w:sz="2" w:space="0" w:color="D9D9E3"/>
                            <w:right w:val="single" w:sz="2" w:space="0" w:color="D9D9E3"/>
                          </w:divBdr>
                          <w:divsChild>
                            <w:div w:id="1028870234">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 w:id="1376003905">
          <w:marLeft w:val="0"/>
          <w:marRight w:val="0"/>
          <w:marTop w:val="0"/>
          <w:marBottom w:val="0"/>
          <w:divBdr>
            <w:top w:val="single" w:sz="2" w:space="0" w:color="auto"/>
            <w:left w:val="single" w:sz="2" w:space="0" w:color="auto"/>
            <w:bottom w:val="single" w:sz="6" w:space="0" w:color="auto"/>
            <w:right w:val="single" w:sz="2" w:space="0" w:color="auto"/>
          </w:divBdr>
          <w:divsChild>
            <w:div w:id="1953589007">
              <w:marLeft w:val="0"/>
              <w:marRight w:val="0"/>
              <w:marTop w:val="100"/>
              <w:marBottom w:val="100"/>
              <w:divBdr>
                <w:top w:val="single" w:sz="2" w:space="0" w:color="D9D9E3"/>
                <w:left w:val="single" w:sz="2" w:space="0" w:color="D9D9E3"/>
                <w:bottom w:val="single" w:sz="2" w:space="0" w:color="D9D9E3"/>
                <w:right w:val="single" w:sz="2" w:space="0" w:color="D9D9E3"/>
              </w:divBdr>
              <w:divsChild>
                <w:div w:id="2030179583">
                  <w:marLeft w:val="0"/>
                  <w:marRight w:val="0"/>
                  <w:marTop w:val="0"/>
                  <w:marBottom w:val="0"/>
                  <w:divBdr>
                    <w:top w:val="single" w:sz="2" w:space="0" w:color="D9D9E3"/>
                    <w:left w:val="single" w:sz="2" w:space="0" w:color="D9D9E3"/>
                    <w:bottom w:val="single" w:sz="2" w:space="0" w:color="D9D9E3"/>
                    <w:right w:val="single" w:sz="2" w:space="0" w:color="D9D9E3"/>
                  </w:divBdr>
                  <w:divsChild>
                    <w:div w:id="1755474114">
                      <w:marLeft w:val="0"/>
                      <w:marRight w:val="0"/>
                      <w:marTop w:val="0"/>
                      <w:marBottom w:val="0"/>
                      <w:divBdr>
                        <w:top w:val="single" w:sz="2" w:space="0" w:color="D9D9E3"/>
                        <w:left w:val="single" w:sz="2" w:space="0" w:color="D9D9E3"/>
                        <w:bottom w:val="single" w:sz="2" w:space="0" w:color="D9D9E3"/>
                        <w:right w:val="single" w:sz="2" w:space="0" w:color="D9D9E3"/>
                      </w:divBdr>
                      <w:divsChild>
                        <w:div w:id="1275289516">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1636333342">
                  <w:marLeft w:val="0"/>
                  <w:marRight w:val="0"/>
                  <w:marTop w:val="0"/>
                  <w:marBottom w:val="0"/>
                  <w:divBdr>
                    <w:top w:val="single" w:sz="2" w:space="0" w:color="D9D9E3"/>
                    <w:left w:val="single" w:sz="2" w:space="0" w:color="D9D9E3"/>
                    <w:bottom w:val="single" w:sz="2" w:space="0" w:color="D9D9E3"/>
                    <w:right w:val="single" w:sz="2" w:space="0" w:color="D9D9E3"/>
                  </w:divBdr>
                  <w:divsChild>
                    <w:div w:id="1200360408">
                      <w:marLeft w:val="0"/>
                      <w:marRight w:val="0"/>
                      <w:marTop w:val="0"/>
                      <w:marBottom w:val="0"/>
                      <w:divBdr>
                        <w:top w:val="single" w:sz="2" w:space="0" w:color="D9D9E3"/>
                        <w:left w:val="single" w:sz="2" w:space="0" w:color="D9D9E3"/>
                        <w:bottom w:val="single" w:sz="2" w:space="0" w:color="D9D9E3"/>
                        <w:right w:val="single" w:sz="2" w:space="0" w:color="D9D9E3"/>
                      </w:divBdr>
                      <w:divsChild>
                        <w:div w:id="1287662777">
                          <w:marLeft w:val="0"/>
                          <w:marRight w:val="0"/>
                          <w:marTop w:val="0"/>
                          <w:marBottom w:val="0"/>
                          <w:divBdr>
                            <w:top w:val="single" w:sz="2" w:space="0" w:color="D9D9E3"/>
                            <w:left w:val="single" w:sz="2" w:space="0" w:color="D9D9E3"/>
                            <w:bottom w:val="single" w:sz="2" w:space="0" w:color="D9D9E3"/>
                            <w:right w:val="single" w:sz="2" w:space="0" w:color="D9D9E3"/>
                          </w:divBdr>
                          <w:divsChild>
                            <w:div w:id="265164597">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 w:id="263080172">
          <w:marLeft w:val="0"/>
          <w:marRight w:val="0"/>
          <w:marTop w:val="0"/>
          <w:marBottom w:val="0"/>
          <w:divBdr>
            <w:top w:val="single" w:sz="2" w:space="0" w:color="auto"/>
            <w:left w:val="single" w:sz="2" w:space="0" w:color="auto"/>
            <w:bottom w:val="single" w:sz="6" w:space="0" w:color="auto"/>
            <w:right w:val="single" w:sz="2" w:space="0" w:color="auto"/>
          </w:divBdr>
          <w:divsChild>
            <w:div w:id="797139108">
              <w:marLeft w:val="0"/>
              <w:marRight w:val="0"/>
              <w:marTop w:val="100"/>
              <w:marBottom w:val="100"/>
              <w:divBdr>
                <w:top w:val="single" w:sz="2" w:space="0" w:color="D9D9E3"/>
                <w:left w:val="single" w:sz="2" w:space="0" w:color="D9D9E3"/>
                <w:bottom w:val="single" w:sz="2" w:space="0" w:color="D9D9E3"/>
                <w:right w:val="single" w:sz="2" w:space="0" w:color="D9D9E3"/>
              </w:divBdr>
              <w:divsChild>
                <w:div w:id="1953197126">
                  <w:marLeft w:val="0"/>
                  <w:marRight w:val="0"/>
                  <w:marTop w:val="0"/>
                  <w:marBottom w:val="0"/>
                  <w:divBdr>
                    <w:top w:val="single" w:sz="2" w:space="0" w:color="D9D9E3"/>
                    <w:left w:val="single" w:sz="2" w:space="0" w:color="D9D9E3"/>
                    <w:bottom w:val="single" w:sz="2" w:space="0" w:color="D9D9E3"/>
                    <w:right w:val="single" w:sz="2" w:space="0" w:color="D9D9E3"/>
                  </w:divBdr>
                  <w:divsChild>
                    <w:div w:id="757946197">
                      <w:marLeft w:val="0"/>
                      <w:marRight w:val="0"/>
                      <w:marTop w:val="0"/>
                      <w:marBottom w:val="0"/>
                      <w:divBdr>
                        <w:top w:val="single" w:sz="2" w:space="0" w:color="D9D9E3"/>
                        <w:left w:val="single" w:sz="2" w:space="0" w:color="D9D9E3"/>
                        <w:bottom w:val="single" w:sz="2" w:space="0" w:color="D9D9E3"/>
                        <w:right w:val="single" w:sz="2" w:space="0" w:color="D9D9E3"/>
                      </w:divBdr>
                      <w:divsChild>
                        <w:div w:id="23144432">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1333409550">
                  <w:marLeft w:val="0"/>
                  <w:marRight w:val="0"/>
                  <w:marTop w:val="0"/>
                  <w:marBottom w:val="0"/>
                  <w:divBdr>
                    <w:top w:val="single" w:sz="2" w:space="0" w:color="D9D9E3"/>
                    <w:left w:val="single" w:sz="2" w:space="0" w:color="D9D9E3"/>
                    <w:bottom w:val="single" w:sz="2" w:space="0" w:color="D9D9E3"/>
                    <w:right w:val="single" w:sz="2" w:space="0" w:color="D9D9E3"/>
                  </w:divBdr>
                  <w:divsChild>
                    <w:div w:id="1785079789">
                      <w:marLeft w:val="0"/>
                      <w:marRight w:val="0"/>
                      <w:marTop w:val="0"/>
                      <w:marBottom w:val="0"/>
                      <w:divBdr>
                        <w:top w:val="single" w:sz="2" w:space="0" w:color="D9D9E3"/>
                        <w:left w:val="single" w:sz="2" w:space="0" w:color="D9D9E3"/>
                        <w:bottom w:val="single" w:sz="2" w:space="0" w:color="D9D9E3"/>
                        <w:right w:val="single" w:sz="2" w:space="0" w:color="D9D9E3"/>
                      </w:divBdr>
                      <w:divsChild>
                        <w:div w:id="637758931">
                          <w:marLeft w:val="0"/>
                          <w:marRight w:val="0"/>
                          <w:marTop w:val="0"/>
                          <w:marBottom w:val="0"/>
                          <w:divBdr>
                            <w:top w:val="single" w:sz="2" w:space="0" w:color="D9D9E3"/>
                            <w:left w:val="single" w:sz="2" w:space="0" w:color="D9D9E3"/>
                            <w:bottom w:val="single" w:sz="2" w:space="0" w:color="D9D9E3"/>
                            <w:right w:val="single" w:sz="2" w:space="0" w:color="D9D9E3"/>
                          </w:divBdr>
                          <w:divsChild>
                            <w:div w:id="1376003159">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 w:id="2119565433">
          <w:marLeft w:val="0"/>
          <w:marRight w:val="0"/>
          <w:marTop w:val="0"/>
          <w:marBottom w:val="0"/>
          <w:divBdr>
            <w:top w:val="single" w:sz="2" w:space="0" w:color="auto"/>
            <w:left w:val="single" w:sz="2" w:space="0" w:color="auto"/>
            <w:bottom w:val="single" w:sz="6" w:space="0" w:color="auto"/>
            <w:right w:val="single" w:sz="2" w:space="0" w:color="auto"/>
          </w:divBdr>
          <w:divsChild>
            <w:div w:id="427971683">
              <w:marLeft w:val="0"/>
              <w:marRight w:val="0"/>
              <w:marTop w:val="100"/>
              <w:marBottom w:val="100"/>
              <w:divBdr>
                <w:top w:val="single" w:sz="2" w:space="0" w:color="D9D9E3"/>
                <w:left w:val="single" w:sz="2" w:space="0" w:color="D9D9E3"/>
                <w:bottom w:val="single" w:sz="2" w:space="0" w:color="D9D9E3"/>
                <w:right w:val="single" w:sz="2" w:space="0" w:color="D9D9E3"/>
              </w:divBdr>
              <w:divsChild>
                <w:div w:id="613561453">
                  <w:marLeft w:val="0"/>
                  <w:marRight w:val="0"/>
                  <w:marTop w:val="0"/>
                  <w:marBottom w:val="0"/>
                  <w:divBdr>
                    <w:top w:val="single" w:sz="2" w:space="0" w:color="D9D9E3"/>
                    <w:left w:val="single" w:sz="2" w:space="0" w:color="D9D9E3"/>
                    <w:bottom w:val="single" w:sz="2" w:space="0" w:color="D9D9E3"/>
                    <w:right w:val="single" w:sz="2" w:space="0" w:color="D9D9E3"/>
                  </w:divBdr>
                  <w:divsChild>
                    <w:div w:id="1897819708">
                      <w:marLeft w:val="0"/>
                      <w:marRight w:val="0"/>
                      <w:marTop w:val="0"/>
                      <w:marBottom w:val="0"/>
                      <w:divBdr>
                        <w:top w:val="single" w:sz="2" w:space="0" w:color="D9D9E3"/>
                        <w:left w:val="single" w:sz="2" w:space="0" w:color="D9D9E3"/>
                        <w:bottom w:val="single" w:sz="2" w:space="0" w:color="D9D9E3"/>
                        <w:right w:val="single" w:sz="2" w:space="0" w:color="D9D9E3"/>
                      </w:divBdr>
                      <w:divsChild>
                        <w:div w:id="653491148">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786705935">
                  <w:marLeft w:val="0"/>
                  <w:marRight w:val="0"/>
                  <w:marTop w:val="0"/>
                  <w:marBottom w:val="0"/>
                  <w:divBdr>
                    <w:top w:val="single" w:sz="2" w:space="0" w:color="D9D9E3"/>
                    <w:left w:val="single" w:sz="2" w:space="0" w:color="D9D9E3"/>
                    <w:bottom w:val="single" w:sz="2" w:space="0" w:color="D9D9E3"/>
                    <w:right w:val="single" w:sz="2" w:space="0" w:color="D9D9E3"/>
                  </w:divBdr>
                  <w:divsChild>
                    <w:div w:id="1365518590">
                      <w:marLeft w:val="0"/>
                      <w:marRight w:val="0"/>
                      <w:marTop w:val="0"/>
                      <w:marBottom w:val="0"/>
                      <w:divBdr>
                        <w:top w:val="single" w:sz="2" w:space="0" w:color="D9D9E3"/>
                        <w:left w:val="single" w:sz="2" w:space="0" w:color="D9D9E3"/>
                        <w:bottom w:val="single" w:sz="2" w:space="0" w:color="D9D9E3"/>
                        <w:right w:val="single" w:sz="2" w:space="0" w:color="D9D9E3"/>
                      </w:divBdr>
                      <w:divsChild>
                        <w:div w:id="95444427">
                          <w:marLeft w:val="0"/>
                          <w:marRight w:val="0"/>
                          <w:marTop w:val="0"/>
                          <w:marBottom w:val="0"/>
                          <w:divBdr>
                            <w:top w:val="single" w:sz="2" w:space="0" w:color="D9D9E3"/>
                            <w:left w:val="single" w:sz="2" w:space="0" w:color="D9D9E3"/>
                            <w:bottom w:val="single" w:sz="2" w:space="0" w:color="D9D9E3"/>
                            <w:right w:val="single" w:sz="2" w:space="0" w:color="D9D9E3"/>
                          </w:divBdr>
                          <w:divsChild>
                            <w:div w:id="1560703398">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 w:id="1894004056">
          <w:marLeft w:val="0"/>
          <w:marRight w:val="0"/>
          <w:marTop w:val="0"/>
          <w:marBottom w:val="0"/>
          <w:divBdr>
            <w:top w:val="single" w:sz="2" w:space="0" w:color="auto"/>
            <w:left w:val="single" w:sz="2" w:space="0" w:color="auto"/>
            <w:bottom w:val="single" w:sz="6" w:space="0" w:color="auto"/>
            <w:right w:val="single" w:sz="2" w:space="0" w:color="auto"/>
          </w:divBdr>
          <w:divsChild>
            <w:div w:id="1040056556">
              <w:marLeft w:val="0"/>
              <w:marRight w:val="0"/>
              <w:marTop w:val="100"/>
              <w:marBottom w:val="100"/>
              <w:divBdr>
                <w:top w:val="single" w:sz="2" w:space="0" w:color="D9D9E3"/>
                <w:left w:val="single" w:sz="2" w:space="0" w:color="D9D9E3"/>
                <w:bottom w:val="single" w:sz="2" w:space="0" w:color="D9D9E3"/>
                <w:right w:val="single" w:sz="2" w:space="0" w:color="D9D9E3"/>
              </w:divBdr>
              <w:divsChild>
                <w:div w:id="1562641595">
                  <w:marLeft w:val="0"/>
                  <w:marRight w:val="0"/>
                  <w:marTop w:val="0"/>
                  <w:marBottom w:val="0"/>
                  <w:divBdr>
                    <w:top w:val="single" w:sz="2" w:space="0" w:color="D9D9E3"/>
                    <w:left w:val="single" w:sz="2" w:space="0" w:color="D9D9E3"/>
                    <w:bottom w:val="single" w:sz="2" w:space="0" w:color="D9D9E3"/>
                    <w:right w:val="single" w:sz="2" w:space="0" w:color="D9D9E3"/>
                  </w:divBdr>
                  <w:divsChild>
                    <w:div w:id="434177700">
                      <w:marLeft w:val="0"/>
                      <w:marRight w:val="0"/>
                      <w:marTop w:val="0"/>
                      <w:marBottom w:val="0"/>
                      <w:divBdr>
                        <w:top w:val="single" w:sz="2" w:space="0" w:color="D9D9E3"/>
                        <w:left w:val="single" w:sz="2" w:space="0" w:color="D9D9E3"/>
                        <w:bottom w:val="single" w:sz="2" w:space="0" w:color="D9D9E3"/>
                        <w:right w:val="single" w:sz="2" w:space="0" w:color="D9D9E3"/>
                      </w:divBdr>
                      <w:divsChild>
                        <w:div w:id="415714810">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1531532232">
                  <w:marLeft w:val="0"/>
                  <w:marRight w:val="0"/>
                  <w:marTop w:val="0"/>
                  <w:marBottom w:val="0"/>
                  <w:divBdr>
                    <w:top w:val="single" w:sz="2" w:space="0" w:color="D9D9E3"/>
                    <w:left w:val="single" w:sz="2" w:space="0" w:color="D9D9E3"/>
                    <w:bottom w:val="single" w:sz="2" w:space="0" w:color="D9D9E3"/>
                    <w:right w:val="single" w:sz="2" w:space="0" w:color="D9D9E3"/>
                  </w:divBdr>
                  <w:divsChild>
                    <w:div w:id="668406557">
                      <w:marLeft w:val="0"/>
                      <w:marRight w:val="0"/>
                      <w:marTop w:val="0"/>
                      <w:marBottom w:val="0"/>
                      <w:divBdr>
                        <w:top w:val="single" w:sz="2" w:space="0" w:color="D9D9E3"/>
                        <w:left w:val="single" w:sz="2" w:space="0" w:color="D9D9E3"/>
                        <w:bottom w:val="single" w:sz="2" w:space="0" w:color="D9D9E3"/>
                        <w:right w:val="single" w:sz="2" w:space="0" w:color="D9D9E3"/>
                      </w:divBdr>
                      <w:divsChild>
                        <w:div w:id="1638030497">
                          <w:marLeft w:val="0"/>
                          <w:marRight w:val="0"/>
                          <w:marTop w:val="0"/>
                          <w:marBottom w:val="0"/>
                          <w:divBdr>
                            <w:top w:val="single" w:sz="2" w:space="0" w:color="D9D9E3"/>
                            <w:left w:val="single" w:sz="2" w:space="0" w:color="D9D9E3"/>
                            <w:bottom w:val="single" w:sz="2" w:space="0" w:color="D9D9E3"/>
                            <w:right w:val="single" w:sz="2" w:space="0" w:color="D9D9E3"/>
                          </w:divBdr>
                          <w:divsChild>
                            <w:div w:id="240063315">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 w:id="2002926567">
          <w:marLeft w:val="0"/>
          <w:marRight w:val="0"/>
          <w:marTop w:val="0"/>
          <w:marBottom w:val="0"/>
          <w:divBdr>
            <w:top w:val="single" w:sz="2" w:space="0" w:color="auto"/>
            <w:left w:val="single" w:sz="2" w:space="0" w:color="auto"/>
            <w:bottom w:val="single" w:sz="6" w:space="0" w:color="auto"/>
            <w:right w:val="single" w:sz="2" w:space="0" w:color="auto"/>
          </w:divBdr>
          <w:divsChild>
            <w:div w:id="107941402">
              <w:marLeft w:val="0"/>
              <w:marRight w:val="0"/>
              <w:marTop w:val="100"/>
              <w:marBottom w:val="100"/>
              <w:divBdr>
                <w:top w:val="single" w:sz="2" w:space="0" w:color="D9D9E3"/>
                <w:left w:val="single" w:sz="2" w:space="0" w:color="D9D9E3"/>
                <w:bottom w:val="single" w:sz="2" w:space="0" w:color="D9D9E3"/>
                <w:right w:val="single" w:sz="2" w:space="0" w:color="D9D9E3"/>
              </w:divBdr>
              <w:divsChild>
                <w:div w:id="454181701">
                  <w:marLeft w:val="0"/>
                  <w:marRight w:val="0"/>
                  <w:marTop w:val="0"/>
                  <w:marBottom w:val="0"/>
                  <w:divBdr>
                    <w:top w:val="single" w:sz="2" w:space="0" w:color="D9D9E3"/>
                    <w:left w:val="single" w:sz="2" w:space="0" w:color="D9D9E3"/>
                    <w:bottom w:val="single" w:sz="2" w:space="0" w:color="D9D9E3"/>
                    <w:right w:val="single" w:sz="2" w:space="0" w:color="D9D9E3"/>
                  </w:divBdr>
                  <w:divsChild>
                    <w:div w:id="182939506">
                      <w:marLeft w:val="0"/>
                      <w:marRight w:val="0"/>
                      <w:marTop w:val="0"/>
                      <w:marBottom w:val="0"/>
                      <w:divBdr>
                        <w:top w:val="single" w:sz="2" w:space="0" w:color="D9D9E3"/>
                        <w:left w:val="single" w:sz="2" w:space="0" w:color="D9D9E3"/>
                        <w:bottom w:val="single" w:sz="2" w:space="0" w:color="D9D9E3"/>
                        <w:right w:val="single" w:sz="2" w:space="0" w:color="D9D9E3"/>
                      </w:divBdr>
                      <w:divsChild>
                        <w:div w:id="2023508434">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731737483">
                  <w:marLeft w:val="0"/>
                  <w:marRight w:val="0"/>
                  <w:marTop w:val="0"/>
                  <w:marBottom w:val="0"/>
                  <w:divBdr>
                    <w:top w:val="single" w:sz="2" w:space="0" w:color="D9D9E3"/>
                    <w:left w:val="single" w:sz="2" w:space="0" w:color="D9D9E3"/>
                    <w:bottom w:val="single" w:sz="2" w:space="0" w:color="D9D9E3"/>
                    <w:right w:val="single" w:sz="2" w:space="0" w:color="D9D9E3"/>
                  </w:divBdr>
                  <w:divsChild>
                    <w:div w:id="1754620989">
                      <w:marLeft w:val="0"/>
                      <w:marRight w:val="0"/>
                      <w:marTop w:val="0"/>
                      <w:marBottom w:val="0"/>
                      <w:divBdr>
                        <w:top w:val="single" w:sz="2" w:space="0" w:color="D9D9E3"/>
                        <w:left w:val="single" w:sz="2" w:space="0" w:color="D9D9E3"/>
                        <w:bottom w:val="single" w:sz="2" w:space="0" w:color="D9D9E3"/>
                        <w:right w:val="single" w:sz="2" w:space="0" w:color="D9D9E3"/>
                      </w:divBdr>
                      <w:divsChild>
                        <w:div w:id="1114792976">
                          <w:marLeft w:val="0"/>
                          <w:marRight w:val="0"/>
                          <w:marTop w:val="0"/>
                          <w:marBottom w:val="0"/>
                          <w:divBdr>
                            <w:top w:val="single" w:sz="2" w:space="0" w:color="D9D9E3"/>
                            <w:left w:val="single" w:sz="2" w:space="0" w:color="D9D9E3"/>
                            <w:bottom w:val="single" w:sz="2" w:space="0" w:color="D9D9E3"/>
                            <w:right w:val="single" w:sz="2" w:space="0" w:color="D9D9E3"/>
                          </w:divBdr>
                          <w:divsChild>
                            <w:div w:id="1183738479">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 w:id="1126582880">
          <w:marLeft w:val="0"/>
          <w:marRight w:val="0"/>
          <w:marTop w:val="0"/>
          <w:marBottom w:val="0"/>
          <w:divBdr>
            <w:top w:val="single" w:sz="2" w:space="0" w:color="auto"/>
            <w:left w:val="single" w:sz="2" w:space="0" w:color="auto"/>
            <w:bottom w:val="single" w:sz="6" w:space="0" w:color="auto"/>
            <w:right w:val="single" w:sz="2" w:space="0" w:color="auto"/>
          </w:divBdr>
          <w:divsChild>
            <w:div w:id="1215042153">
              <w:marLeft w:val="0"/>
              <w:marRight w:val="0"/>
              <w:marTop w:val="100"/>
              <w:marBottom w:val="100"/>
              <w:divBdr>
                <w:top w:val="single" w:sz="2" w:space="0" w:color="D9D9E3"/>
                <w:left w:val="single" w:sz="2" w:space="0" w:color="D9D9E3"/>
                <w:bottom w:val="single" w:sz="2" w:space="0" w:color="D9D9E3"/>
                <w:right w:val="single" w:sz="2" w:space="0" w:color="D9D9E3"/>
              </w:divBdr>
              <w:divsChild>
                <w:div w:id="354431828">
                  <w:marLeft w:val="0"/>
                  <w:marRight w:val="0"/>
                  <w:marTop w:val="0"/>
                  <w:marBottom w:val="0"/>
                  <w:divBdr>
                    <w:top w:val="single" w:sz="2" w:space="0" w:color="D9D9E3"/>
                    <w:left w:val="single" w:sz="2" w:space="0" w:color="D9D9E3"/>
                    <w:bottom w:val="single" w:sz="2" w:space="0" w:color="D9D9E3"/>
                    <w:right w:val="single" w:sz="2" w:space="0" w:color="D9D9E3"/>
                  </w:divBdr>
                  <w:divsChild>
                    <w:div w:id="1276983881">
                      <w:marLeft w:val="0"/>
                      <w:marRight w:val="0"/>
                      <w:marTop w:val="0"/>
                      <w:marBottom w:val="0"/>
                      <w:divBdr>
                        <w:top w:val="single" w:sz="2" w:space="0" w:color="D9D9E3"/>
                        <w:left w:val="single" w:sz="2" w:space="0" w:color="D9D9E3"/>
                        <w:bottom w:val="single" w:sz="2" w:space="0" w:color="D9D9E3"/>
                        <w:right w:val="single" w:sz="2" w:space="0" w:color="D9D9E3"/>
                      </w:divBdr>
                      <w:divsChild>
                        <w:div w:id="573929846">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2027049051">
                  <w:marLeft w:val="0"/>
                  <w:marRight w:val="0"/>
                  <w:marTop w:val="0"/>
                  <w:marBottom w:val="0"/>
                  <w:divBdr>
                    <w:top w:val="single" w:sz="2" w:space="0" w:color="D9D9E3"/>
                    <w:left w:val="single" w:sz="2" w:space="0" w:color="D9D9E3"/>
                    <w:bottom w:val="single" w:sz="2" w:space="0" w:color="D9D9E3"/>
                    <w:right w:val="single" w:sz="2" w:space="0" w:color="D9D9E3"/>
                  </w:divBdr>
                  <w:divsChild>
                    <w:div w:id="116266509">
                      <w:marLeft w:val="0"/>
                      <w:marRight w:val="0"/>
                      <w:marTop w:val="0"/>
                      <w:marBottom w:val="0"/>
                      <w:divBdr>
                        <w:top w:val="single" w:sz="2" w:space="0" w:color="D9D9E3"/>
                        <w:left w:val="single" w:sz="2" w:space="0" w:color="D9D9E3"/>
                        <w:bottom w:val="single" w:sz="2" w:space="0" w:color="D9D9E3"/>
                        <w:right w:val="single" w:sz="2" w:space="0" w:color="D9D9E3"/>
                      </w:divBdr>
                      <w:divsChild>
                        <w:div w:id="1377198454">
                          <w:marLeft w:val="0"/>
                          <w:marRight w:val="0"/>
                          <w:marTop w:val="0"/>
                          <w:marBottom w:val="0"/>
                          <w:divBdr>
                            <w:top w:val="single" w:sz="2" w:space="0" w:color="D9D9E3"/>
                            <w:left w:val="single" w:sz="2" w:space="0" w:color="D9D9E3"/>
                            <w:bottom w:val="single" w:sz="2" w:space="0" w:color="D9D9E3"/>
                            <w:right w:val="single" w:sz="2" w:space="0" w:color="D9D9E3"/>
                          </w:divBdr>
                          <w:divsChild>
                            <w:div w:id="869101761">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 w:id="1472792809">
          <w:marLeft w:val="0"/>
          <w:marRight w:val="0"/>
          <w:marTop w:val="0"/>
          <w:marBottom w:val="0"/>
          <w:divBdr>
            <w:top w:val="single" w:sz="2" w:space="0" w:color="auto"/>
            <w:left w:val="single" w:sz="2" w:space="0" w:color="auto"/>
            <w:bottom w:val="single" w:sz="6" w:space="0" w:color="auto"/>
            <w:right w:val="single" w:sz="2" w:space="0" w:color="auto"/>
          </w:divBdr>
          <w:divsChild>
            <w:div w:id="678965614">
              <w:marLeft w:val="0"/>
              <w:marRight w:val="0"/>
              <w:marTop w:val="100"/>
              <w:marBottom w:val="100"/>
              <w:divBdr>
                <w:top w:val="single" w:sz="2" w:space="0" w:color="D9D9E3"/>
                <w:left w:val="single" w:sz="2" w:space="0" w:color="D9D9E3"/>
                <w:bottom w:val="single" w:sz="2" w:space="0" w:color="D9D9E3"/>
                <w:right w:val="single" w:sz="2" w:space="0" w:color="D9D9E3"/>
              </w:divBdr>
              <w:divsChild>
                <w:div w:id="501776107">
                  <w:marLeft w:val="0"/>
                  <w:marRight w:val="0"/>
                  <w:marTop w:val="0"/>
                  <w:marBottom w:val="0"/>
                  <w:divBdr>
                    <w:top w:val="single" w:sz="2" w:space="0" w:color="D9D9E3"/>
                    <w:left w:val="single" w:sz="2" w:space="0" w:color="D9D9E3"/>
                    <w:bottom w:val="single" w:sz="2" w:space="0" w:color="D9D9E3"/>
                    <w:right w:val="single" w:sz="2" w:space="0" w:color="D9D9E3"/>
                  </w:divBdr>
                  <w:divsChild>
                    <w:div w:id="662005428">
                      <w:marLeft w:val="0"/>
                      <w:marRight w:val="0"/>
                      <w:marTop w:val="0"/>
                      <w:marBottom w:val="0"/>
                      <w:divBdr>
                        <w:top w:val="single" w:sz="2" w:space="0" w:color="D9D9E3"/>
                        <w:left w:val="single" w:sz="2" w:space="0" w:color="D9D9E3"/>
                        <w:bottom w:val="single" w:sz="2" w:space="0" w:color="D9D9E3"/>
                        <w:right w:val="single" w:sz="2" w:space="0" w:color="D9D9E3"/>
                      </w:divBdr>
                      <w:divsChild>
                        <w:div w:id="1600212121">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1724479397">
                  <w:marLeft w:val="0"/>
                  <w:marRight w:val="0"/>
                  <w:marTop w:val="0"/>
                  <w:marBottom w:val="0"/>
                  <w:divBdr>
                    <w:top w:val="single" w:sz="2" w:space="0" w:color="D9D9E3"/>
                    <w:left w:val="single" w:sz="2" w:space="0" w:color="D9D9E3"/>
                    <w:bottom w:val="single" w:sz="2" w:space="0" w:color="D9D9E3"/>
                    <w:right w:val="single" w:sz="2" w:space="0" w:color="D9D9E3"/>
                  </w:divBdr>
                  <w:divsChild>
                    <w:div w:id="1801653048">
                      <w:marLeft w:val="0"/>
                      <w:marRight w:val="0"/>
                      <w:marTop w:val="0"/>
                      <w:marBottom w:val="0"/>
                      <w:divBdr>
                        <w:top w:val="single" w:sz="2" w:space="0" w:color="D9D9E3"/>
                        <w:left w:val="single" w:sz="2" w:space="0" w:color="D9D9E3"/>
                        <w:bottom w:val="single" w:sz="2" w:space="0" w:color="D9D9E3"/>
                        <w:right w:val="single" w:sz="2" w:space="0" w:color="D9D9E3"/>
                      </w:divBdr>
                      <w:divsChild>
                        <w:div w:id="641227612">
                          <w:marLeft w:val="0"/>
                          <w:marRight w:val="0"/>
                          <w:marTop w:val="0"/>
                          <w:marBottom w:val="0"/>
                          <w:divBdr>
                            <w:top w:val="single" w:sz="2" w:space="0" w:color="D9D9E3"/>
                            <w:left w:val="single" w:sz="2" w:space="0" w:color="D9D9E3"/>
                            <w:bottom w:val="single" w:sz="2" w:space="0" w:color="D9D9E3"/>
                            <w:right w:val="single" w:sz="2" w:space="0" w:color="D9D9E3"/>
                          </w:divBdr>
                          <w:divsChild>
                            <w:div w:id="716855253">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 w:id="486093434">
          <w:marLeft w:val="0"/>
          <w:marRight w:val="0"/>
          <w:marTop w:val="0"/>
          <w:marBottom w:val="0"/>
          <w:divBdr>
            <w:top w:val="single" w:sz="2" w:space="0" w:color="auto"/>
            <w:left w:val="single" w:sz="2" w:space="0" w:color="auto"/>
            <w:bottom w:val="single" w:sz="6" w:space="0" w:color="auto"/>
            <w:right w:val="single" w:sz="2" w:space="0" w:color="auto"/>
          </w:divBdr>
          <w:divsChild>
            <w:div w:id="1922713068">
              <w:marLeft w:val="0"/>
              <w:marRight w:val="0"/>
              <w:marTop w:val="100"/>
              <w:marBottom w:val="100"/>
              <w:divBdr>
                <w:top w:val="single" w:sz="2" w:space="0" w:color="D9D9E3"/>
                <w:left w:val="single" w:sz="2" w:space="0" w:color="D9D9E3"/>
                <w:bottom w:val="single" w:sz="2" w:space="0" w:color="D9D9E3"/>
                <w:right w:val="single" w:sz="2" w:space="0" w:color="D9D9E3"/>
              </w:divBdr>
              <w:divsChild>
                <w:div w:id="563419280">
                  <w:marLeft w:val="0"/>
                  <w:marRight w:val="0"/>
                  <w:marTop w:val="0"/>
                  <w:marBottom w:val="0"/>
                  <w:divBdr>
                    <w:top w:val="single" w:sz="2" w:space="0" w:color="D9D9E3"/>
                    <w:left w:val="single" w:sz="2" w:space="0" w:color="D9D9E3"/>
                    <w:bottom w:val="single" w:sz="2" w:space="0" w:color="D9D9E3"/>
                    <w:right w:val="single" w:sz="2" w:space="0" w:color="D9D9E3"/>
                  </w:divBdr>
                  <w:divsChild>
                    <w:div w:id="900217564">
                      <w:marLeft w:val="0"/>
                      <w:marRight w:val="0"/>
                      <w:marTop w:val="0"/>
                      <w:marBottom w:val="0"/>
                      <w:divBdr>
                        <w:top w:val="single" w:sz="2" w:space="0" w:color="D9D9E3"/>
                        <w:left w:val="single" w:sz="2" w:space="0" w:color="D9D9E3"/>
                        <w:bottom w:val="single" w:sz="2" w:space="0" w:color="D9D9E3"/>
                        <w:right w:val="single" w:sz="2" w:space="0" w:color="D9D9E3"/>
                      </w:divBdr>
                      <w:divsChild>
                        <w:div w:id="1692879198">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2020690231">
                  <w:marLeft w:val="0"/>
                  <w:marRight w:val="0"/>
                  <w:marTop w:val="0"/>
                  <w:marBottom w:val="0"/>
                  <w:divBdr>
                    <w:top w:val="single" w:sz="2" w:space="0" w:color="D9D9E3"/>
                    <w:left w:val="single" w:sz="2" w:space="0" w:color="D9D9E3"/>
                    <w:bottom w:val="single" w:sz="2" w:space="0" w:color="D9D9E3"/>
                    <w:right w:val="single" w:sz="2" w:space="0" w:color="D9D9E3"/>
                  </w:divBdr>
                  <w:divsChild>
                    <w:div w:id="960838757">
                      <w:marLeft w:val="0"/>
                      <w:marRight w:val="0"/>
                      <w:marTop w:val="0"/>
                      <w:marBottom w:val="0"/>
                      <w:divBdr>
                        <w:top w:val="single" w:sz="2" w:space="0" w:color="D9D9E3"/>
                        <w:left w:val="single" w:sz="2" w:space="0" w:color="D9D9E3"/>
                        <w:bottom w:val="single" w:sz="2" w:space="0" w:color="D9D9E3"/>
                        <w:right w:val="single" w:sz="2" w:space="0" w:color="D9D9E3"/>
                      </w:divBdr>
                      <w:divsChild>
                        <w:div w:id="2072076233">
                          <w:marLeft w:val="0"/>
                          <w:marRight w:val="0"/>
                          <w:marTop w:val="0"/>
                          <w:marBottom w:val="0"/>
                          <w:divBdr>
                            <w:top w:val="single" w:sz="2" w:space="0" w:color="D9D9E3"/>
                            <w:left w:val="single" w:sz="2" w:space="0" w:color="D9D9E3"/>
                            <w:bottom w:val="single" w:sz="2" w:space="0" w:color="D9D9E3"/>
                            <w:right w:val="single" w:sz="2" w:space="0" w:color="D9D9E3"/>
                          </w:divBdr>
                          <w:divsChild>
                            <w:div w:id="1833831955">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 w:id="107510182">
      <w:bodyDiv w:val="1"/>
      <w:marLeft w:val="0"/>
      <w:marRight w:val="0"/>
      <w:marTop w:val="0"/>
      <w:marBottom w:val="0"/>
      <w:divBdr>
        <w:top w:val="none" w:sz="0" w:space="0" w:color="auto"/>
        <w:left w:val="none" w:sz="0" w:space="0" w:color="auto"/>
        <w:bottom w:val="none" w:sz="0" w:space="0" w:color="auto"/>
        <w:right w:val="none" w:sz="0" w:space="0" w:color="auto"/>
      </w:divBdr>
    </w:div>
    <w:div w:id="132530626">
      <w:bodyDiv w:val="1"/>
      <w:marLeft w:val="0"/>
      <w:marRight w:val="0"/>
      <w:marTop w:val="0"/>
      <w:marBottom w:val="0"/>
      <w:divBdr>
        <w:top w:val="none" w:sz="0" w:space="0" w:color="auto"/>
        <w:left w:val="none" w:sz="0" w:space="0" w:color="auto"/>
        <w:bottom w:val="none" w:sz="0" w:space="0" w:color="auto"/>
        <w:right w:val="none" w:sz="0" w:space="0" w:color="auto"/>
      </w:divBdr>
    </w:div>
    <w:div w:id="153034366">
      <w:bodyDiv w:val="1"/>
      <w:marLeft w:val="0"/>
      <w:marRight w:val="0"/>
      <w:marTop w:val="0"/>
      <w:marBottom w:val="0"/>
      <w:divBdr>
        <w:top w:val="none" w:sz="0" w:space="0" w:color="auto"/>
        <w:left w:val="none" w:sz="0" w:space="0" w:color="auto"/>
        <w:bottom w:val="none" w:sz="0" w:space="0" w:color="auto"/>
        <w:right w:val="none" w:sz="0" w:space="0" w:color="auto"/>
      </w:divBdr>
    </w:div>
    <w:div w:id="153689661">
      <w:bodyDiv w:val="1"/>
      <w:marLeft w:val="0"/>
      <w:marRight w:val="0"/>
      <w:marTop w:val="0"/>
      <w:marBottom w:val="0"/>
      <w:divBdr>
        <w:top w:val="none" w:sz="0" w:space="0" w:color="auto"/>
        <w:left w:val="none" w:sz="0" w:space="0" w:color="auto"/>
        <w:bottom w:val="none" w:sz="0" w:space="0" w:color="auto"/>
        <w:right w:val="none" w:sz="0" w:space="0" w:color="auto"/>
      </w:divBdr>
    </w:div>
    <w:div w:id="153767756">
      <w:bodyDiv w:val="1"/>
      <w:marLeft w:val="0"/>
      <w:marRight w:val="0"/>
      <w:marTop w:val="0"/>
      <w:marBottom w:val="0"/>
      <w:divBdr>
        <w:top w:val="none" w:sz="0" w:space="0" w:color="auto"/>
        <w:left w:val="none" w:sz="0" w:space="0" w:color="auto"/>
        <w:bottom w:val="none" w:sz="0" w:space="0" w:color="auto"/>
        <w:right w:val="none" w:sz="0" w:space="0" w:color="auto"/>
      </w:divBdr>
    </w:div>
    <w:div w:id="158010499">
      <w:bodyDiv w:val="1"/>
      <w:marLeft w:val="0"/>
      <w:marRight w:val="0"/>
      <w:marTop w:val="0"/>
      <w:marBottom w:val="0"/>
      <w:divBdr>
        <w:top w:val="none" w:sz="0" w:space="0" w:color="auto"/>
        <w:left w:val="none" w:sz="0" w:space="0" w:color="auto"/>
        <w:bottom w:val="none" w:sz="0" w:space="0" w:color="auto"/>
        <w:right w:val="none" w:sz="0" w:space="0" w:color="auto"/>
      </w:divBdr>
    </w:div>
    <w:div w:id="162472063">
      <w:bodyDiv w:val="1"/>
      <w:marLeft w:val="0"/>
      <w:marRight w:val="0"/>
      <w:marTop w:val="0"/>
      <w:marBottom w:val="0"/>
      <w:divBdr>
        <w:top w:val="none" w:sz="0" w:space="0" w:color="auto"/>
        <w:left w:val="none" w:sz="0" w:space="0" w:color="auto"/>
        <w:bottom w:val="none" w:sz="0" w:space="0" w:color="auto"/>
        <w:right w:val="none" w:sz="0" w:space="0" w:color="auto"/>
      </w:divBdr>
    </w:div>
    <w:div w:id="162546634">
      <w:bodyDiv w:val="1"/>
      <w:marLeft w:val="0"/>
      <w:marRight w:val="0"/>
      <w:marTop w:val="0"/>
      <w:marBottom w:val="0"/>
      <w:divBdr>
        <w:top w:val="none" w:sz="0" w:space="0" w:color="auto"/>
        <w:left w:val="none" w:sz="0" w:space="0" w:color="auto"/>
        <w:bottom w:val="none" w:sz="0" w:space="0" w:color="auto"/>
        <w:right w:val="none" w:sz="0" w:space="0" w:color="auto"/>
      </w:divBdr>
    </w:div>
    <w:div w:id="177551934">
      <w:bodyDiv w:val="1"/>
      <w:marLeft w:val="0"/>
      <w:marRight w:val="0"/>
      <w:marTop w:val="0"/>
      <w:marBottom w:val="0"/>
      <w:divBdr>
        <w:top w:val="none" w:sz="0" w:space="0" w:color="auto"/>
        <w:left w:val="none" w:sz="0" w:space="0" w:color="auto"/>
        <w:bottom w:val="none" w:sz="0" w:space="0" w:color="auto"/>
        <w:right w:val="none" w:sz="0" w:space="0" w:color="auto"/>
      </w:divBdr>
    </w:div>
    <w:div w:id="191581260">
      <w:bodyDiv w:val="1"/>
      <w:marLeft w:val="0"/>
      <w:marRight w:val="0"/>
      <w:marTop w:val="0"/>
      <w:marBottom w:val="0"/>
      <w:divBdr>
        <w:top w:val="none" w:sz="0" w:space="0" w:color="auto"/>
        <w:left w:val="none" w:sz="0" w:space="0" w:color="auto"/>
        <w:bottom w:val="none" w:sz="0" w:space="0" w:color="auto"/>
        <w:right w:val="none" w:sz="0" w:space="0" w:color="auto"/>
      </w:divBdr>
    </w:div>
    <w:div w:id="192547138">
      <w:bodyDiv w:val="1"/>
      <w:marLeft w:val="0"/>
      <w:marRight w:val="0"/>
      <w:marTop w:val="0"/>
      <w:marBottom w:val="0"/>
      <w:divBdr>
        <w:top w:val="none" w:sz="0" w:space="0" w:color="auto"/>
        <w:left w:val="none" w:sz="0" w:space="0" w:color="auto"/>
        <w:bottom w:val="none" w:sz="0" w:space="0" w:color="auto"/>
        <w:right w:val="none" w:sz="0" w:space="0" w:color="auto"/>
      </w:divBdr>
    </w:div>
    <w:div w:id="197939066">
      <w:bodyDiv w:val="1"/>
      <w:marLeft w:val="0"/>
      <w:marRight w:val="0"/>
      <w:marTop w:val="0"/>
      <w:marBottom w:val="0"/>
      <w:divBdr>
        <w:top w:val="none" w:sz="0" w:space="0" w:color="auto"/>
        <w:left w:val="none" w:sz="0" w:space="0" w:color="auto"/>
        <w:bottom w:val="none" w:sz="0" w:space="0" w:color="auto"/>
        <w:right w:val="none" w:sz="0" w:space="0" w:color="auto"/>
      </w:divBdr>
    </w:div>
    <w:div w:id="198591140">
      <w:bodyDiv w:val="1"/>
      <w:marLeft w:val="0"/>
      <w:marRight w:val="0"/>
      <w:marTop w:val="0"/>
      <w:marBottom w:val="0"/>
      <w:divBdr>
        <w:top w:val="none" w:sz="0" w:space="0" w:color="auto"/>
        <w:left w:val="none" w:sz="0" w:space="0" w:color="auto"/>
        <w:bottom w:val="none" w:sz="0" w:space="0" w:color="auto"/>
        <w:right w:val="none" w:sz="0" w:space="0" w:color="auto"/>
      </w:divBdr>
    </w:div>
    <w:div w:id="202983112">
      <w:bodyDiv w:val="1"/>
      <w:marLeft w:val="0"/>
      <w:marRight w:val="0"/>
      <w:marTop w:val="0"/>
      <w:marBottom w:val="0"/>
      <w:divBdr>
        <w:top w:val="none" w:sz="0" w:space="0" w:color="auto"/>
        <w:left w:val="none" w:sz="0" w:space="0" w:color="auto"/>
        <w:bottom w:val="none" w:sz="0" w:space="0" w:color="auto"/>
        <w:right w:val="none" w:sz="0" w:space="0" w:color="auto"/>
      </w:divBdr>
    </w:div>
    <w:div w:id="206645721">
      <w:bodyDiv w:val="1"/>
      <w:marLeft w:val="0"/>
      <w:marRight w:val="0"/>
      <w:marTop w:val="0"/>
      <w:marBottom w:val="0"/>
      <w:divBdr>
        <w:top w:val="none" w:sz="0" w:space="0" w:color="auto"/>
        <w:left w:val="none" w:sz="0" w:space="0" w:color="auto"/>
        <w:bottom w:val="none" w:sz="0" w:space="0" w:color="auto"/>
        <w:right w:val="none" w:sz="0" w:space="0" w:color="auto"/>
      </w:divBdr>
    </w:div>
    <w:div w:id="209197187">
      <w:bodyDiv w:val="1"/>
      <w:marLeft w:val="0"/>
      <w:marRight w:val="0"/>
      <w:marTop w:val="0"/>
      <w:marBottom w:val="0"/>
      <w:divBdr>
        <w:top w:val="none" w:sz="0" w:space="0" w:color="auto"/>
        <w:left w:val="none" w:sz="0" w:space="0" w:color="auto"/>
        <w:bottom w:val="none" w:sz="0" w:space="0" w:color="auto"/>
        <w:right w:val="none" w:sz="0" w:space="0" w:color="auto"/>
      </w:divBdr>
    </w:div>
    <w:div w:id="217210761">
      <w:bodyDiv w:val="1"/>
      <w:marLeft w:val="0"/>
      <w:marRight w:val="0"/>
      <w:marTop w:val="0"/>
      <w:marBottom w:val="0"/>
      <w:divBdr>
        <w:top w:val="none" w:sz="0" w:space="0" w:color="auto"/>
        <w:left w:val="none" w:sz="0" w:space="0" w:color="auto"/>
        <w:bottom w:val="none" w:sz="0" w:space="0" w:color="auto"/>
        <w:right w:val="none" w:sz="0" w:space="0" w:color="auto"/>
      </w:divBdr>
    </w:div>
    <w:div w:id="217672600">
      <w:bodyDiv w:val="1"/>
      <w:marLeft w:val="0"/>
      <w:marRight w:val="0"/>
      <w:marTop w:val="0"/>
      <w:marBottom w:val="0"/>
      <w:divBdr>
        <w:top w:val="none" w:sz="0" w:space="0" w:color="auto"/>
        <w:left w:val="none" w:sz="0" w:space="0" w:color="auto"/>
        <w:bottom w:val="none" w:sz="0" w:space="0" w:color="auto"/>
        <w:right w:val="none" w:sz="0" w:space="0" w:color="auto"/>
      </w:divBdr>
    </w:div>
    <w:div w:id="221865063">
      <w:bodyDiv w:val="1"/>
      <w:marLeft w:val="0"/>
      <w:marRight w:val="0"/>
      <w:marTop w:val="0"/>
      <w:marBottom w:val="0"/>
      <w:divBdr>
        <w:top w:val="none" w:sz="0" w:space="0" w:color="auto"/>
        <w:left w:val="none" w:sz="0" w:space="0" w:color="auto"/>
        <w:bottom w:val="none" w:sz="0" w:space="0" w:color="auto"/>
        <w:right w:val="none" w:sz="0" w:space="0" w:color="auto"/>
      </w:divBdr>
    </w:div>
    <w:div w:id="230651809">
      <w:bodyDiv w:val="1"/>
      <w:marLeft w:val="0"/>
      <w:marRight w:val="0"/>
      <w:marTop w:val="0"/>
      <w:marBottom w:val="0"/>
      <w:divBdr>
        <w:top w:val="none" w:sz="0" w:space="0" w:color="auto"/>
        <w:left w:val="none" w:sz="0" w:space="0" w:color="auto"/>
        <w:bottom w:val="none" w:sz="0" w:space="0" w:color="auto"/>
        <w:right w:val="none" w:sz="0" w:space="0" w:color="auto"/>
      </w:divBdr>
    </w:div>
    <w:div w:id="232736221">
      <w:bodyDiv w:val="1"/>
      <w:marLeft w:val="0"/>
      <w:marRight w:val="0"/>
      <w:marTop w:val="0"/>
      <w:marBottom w:val="0"/>
      <w:divBdr>
        <w:top w:val="none" w:sz="0" w:space="0" w:color="auto"/>
        <w:left w:val="none" w:sz="0" w:space="0" w:color="auto"/>
        <w:bottom w:val="none" w:sz="0" w:space="0" w:color="auto"/>
        <w:right w:val="none" w:sz="0" w:space="0" w:color="auto"/>
      </w:divBdr>
      <w:divsChild>
        <w:div w:id="1512719825">
          <w:marLeft w:val="0"/>
          <w:marRight w:val="0"/>
          <w:marTop w:val="0"/>
          <w:marBottom w:val="0"/>
          <w:divBdr>
            <w:top w:val="none" w:sz="0" w:space="0" w:color="auto"/>
            <w:left w:val="none" w:sz="0" w:space="0" w:color="auto"/>
            <w:bottom w:val="none" w:sz="0" w:space="0" w:color="auto"/>
            <w:right w:val="none" w:sz="0" w:space="0" w:color="auto"/>
          </w:divBdr>
          <w:divsChild>
            <w:div w:id="679351496">
              <w:marLeft w:val="0"/>
              <w:marRight w:val="0"/>
              <w:marTop w:val="0"/>
              <w:marBottom w:val="0"/>
              <w:divBdr>
                <w:top w:val="none" w:sz="0" w:space="0" w:color="auto"/>
                <w:left w:val="none" w:sz="0" w:space="0" w:color="auto"/>
                <w:bottom w:val="none" w:sz="0" w:space="0" w:color="auto"/>
                <w:right w:val="none" w:sz="0" w:space="0" w:color="auto"/>
              </w:divBdr>
              <w:divsChild>
                <w:div w:id="70927059">
                  <w:marLeft w:val="0"/>
                  <w:marRight w:val="0"/>
                  <w:marTop w:val="0"/>
                  <w:marBottom w:val="0"/>
                  <w:divBdr>
                    <w:top w:val="none" w:sz="0" w:space="0" w:color="auto"/>
                    <w:left w:val="none" w:sz="0" w:space="0" w:color="auto"/>
                    <w:bottom w:val="none" w:sz="0" w:space="0" w:color="auto"/>
                    <w:right w:val="none" w:sz="0" w:space="0" w:color="auto"/>
                  </w:divBdr>
                  <w:divsChild>
                    <w:div w:id="24523049">
                      <w:marLeft w:val="0"/>
                      <w:marRight w:val="0"/>
                      <w:marTop w:val="0"/>
                      <w:marBottom w:val="0"/>
                      <w:divBdr>
                        <w:top w:val="none" w:sz="0" w:space="0" w:color="auto"/>
                        <w:left w:val="none" w:sz="0" w:space="0" w:color="auto"/>
                        <w:bottom w:val="none" w:sz="0" w:space="0" w:color="auto"/>
                        <w:right w:val="none" w:sz="0" w:space="0" w:color="auto"/>
                      </w:divBdr>
                      <w:divsChild>
                        <w:div w:id="1903828377">
                          <w:marLeft w:val="0"/>
                          <w:marRight w:val="0"/>
                          <w:marTop w:val="0"/>
                          <w:marBottom w:val="0"/>
                          <w:divBdr>
                            <w:top w:val="none" w:sz="0" w:space="0" w:color="auto"/>
                            <w:left w:val="none" w:sz="0" w:space="0" w:color="auto"/>
                            <w:bottom w:val="none" w:sz="0" w:space="0" w:color="auto"/>
                            <w:right w:val="none" w:sz="0" w:space="0" w:color="auto"/>
                          </w:divBdr>
                          <w:divsChild>
                            <w:div w:id="5503123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232786739">
      <w:bodyDiv w:val="1"/>
      <w:marLeft w:val="0"/>
      <w:marRight w:val="0"/>
      <w:marTop w:val="0"/>
      <w:marBottom w:val="0"/>
      <w:divBdr>
        <w:top w:val="none" w:sz="0" w:space="0" w:color="auto"/>
        <w:left w:val="none" w:sz="0" w:space="0" w:color="auto"/>
        <w:bottom w:val="none" w:sz="0" w:space="0" w:color="auto"/>
        <w:right w:val="none" w:sz="0" w:space="0" w:color="auto"/>
      </w:divBdr>
    </w:div>
    <w:div w:id="235482694">
      <w:bodyDiv w:val="1"/>
      <w:marLeft w:val="0"/>
      <w:marRight w:val="0"/>
      <w:marTop w:val="0"/>
      <w:marBottom w:val="0"/>
      <w:divBdr>
        <w:top w:val="none" w:sz="0" w:space="0" w:color="auto"/>
        <w:left w:val="none" w:sz="0" w:space="0" w:color="auto"/>
        <w:bottom w:val="none" w:sz="0" w:space="0" w:color="auto"/>
        <w:right w:val="none" w:sz="0" w:space="0" w:color="auto"/>
      </w:divBdr>
    </w:div>
    <w:div w:id="240024859">
      <w:bodyDiv w:val="1"/>
      <w:marLeft w:val="0"/>
      <w:marRight w:val="0"/>
      <w:marTop w:val="0"/>
      <w:marBottom w:val="0"/>
      <w:divBdr>
        <w:top w:val="none" w:sz="0" w:space="0" w:color="auto"/>
        <w:left w:val="none" w:sz="0" w:space="0" w:color="auto"/>
        <w:bottom w:val="none" w:sz="0" w:space="0" w:color="auto"/>
        <w:right w:val="none" w:sz="0" w:space="0" w:color="auto"/>
      </w:divBdr>
    </w:div>
    <w:div w:id="262105310">
      <w:bodyDiv w:val="1"/>
      <w:marLeft w:val="0"/>
      <w:marRight w:val="0"/>
      <w:marTop w:val="0"/>
      <w:marBottom w:val="0"/>
      <w:divBdr>
        <w:top w:val="none" w:sz="0" w:space="0" w:color="auto"/>
        <w:left w:val="none" w:sz="0" w:space="0" w:color="auto"/>
        <w:bottom w:val="none" w:sz="0" w:space="0" w:color="auto"/>
        <w:right w:val="none" w:sz="0" w:space="0" w:color="auto"/>
      </w:divBdr>
    </w:div>
    <w:div w:id="288123117">
      <w:bodyDiv w:val="1"/>
      <w:marLeft w:val="0"/>
      <w:marRight w:val="0"/>
      <w:marTop w:val="0"/>
      <w:marBottom w:val="0"/>
      <w:divBdr>
        <w:top w:val="none" w:sz="0" w:space="0" w:color="auto"/>
        <w:left w:val="none" w:sz="0" w:space="0" w:color="auto"/>
        <w:bottom w:val="none" w:sz="0" w:space="0" w:color="auto"/>
        <w:right w:val="none" w:sz="0" w:space="0" w:color="auto"/>
      </w:divBdr>
    </w:div>
    <w:div w:id="295724992">
      <w:bodyDiv w:val="1"/>
      <w:marLeft w:val="0"/>
      <w:marRight w:val="0"/>
      <w:marTop w:val="0"/>
      <w:marBottom w:val="0"/>
      <w:divBdr>
        <w:top w:val="none" w:sz="0" w:space="0" w:color="auto"/>
        <w:left w:val="none" w:sz="0" w:space="0" w:color="auto"/>
        <w:bottom w:val="none" w:sz="0" w:space="0" w:color="auto"/>
        <w:right w:val="none" w:sz="0" w:space="0" w:color="auto"/>
      </w:divBdr>
      <w:divsChild>
        <w:div w:id="995761089">
          <w:marLeft w:val="0"/>
          <w:marRight w:val="0"/>
          <w:marTop w:val="0"/>
          <w:marBottom w:val="0"/>
          <w:divBdr>
            <w:top w:val="single" w:sz="2" w:space="0" w:color="auto"/>
            <w:left w:val="single" w:sz="2" w:space="0" w:color="auto"/>
            <w:bottom w:val="single" w:sz="6" w:space="0" w:color="auto"/>
            <w:right w:val="single" w:sz="2" w:space="0" w:color="auto"/>
          </w:divBdr>
          <w:divsChild>
            <w:div w:id="1026905626">
              <w:marLeft w:val="0"/>
              <w:marRight w:val="0"/>
              <w:marTop w:val="100"/>
              <w:marBottom w:val="100"/>
              <w:divBdr>
                <w:top w:val="single" w:sz="2" w:space="0" w:color="D9D9E3"/>
                <w:left w:val="single" w:sz="2" w:space="0" w:color="D9D9E3"/>
                <w:bottom w:val="single" w:sz="2" w:space="0" w:color="D9D9E3"/>
                <w:right w:val="single" w:sz="2" w:space="0" w:color="D9D9E3"/>
              </w:divBdr>
              <w:divsChild>
                <w:div w:id="879509583">
                  <w:marLeft w:val="0"/>
                  <w:marRight w:val="0"/>
                  <w:marTop w:val="0"/>
                  <w:marBottom w:val="0"/>
                  <w:divBdr>
                    <w:top w:val="single" w:sz="2" w:space="0" w:color="D9D9E3"/>
                    <w:left w:val="single" w:sz="2" w:space="0" w:color="D9D9E3"/>
                    <w:bottom w:val="single" w:sz="2" w:space="0" w:color="D9D9E3"/>
                    <w:right w:val="single" w:sz="2" w:space="0" w:color="D9D9E3"/>
                  </w:divBdr>
                  <w:divsChild>
                    <w:div w:id="1026910593">
                      <w:marLeft w:val="0"/>
                      <w:marRight w:val="0"/>
                      <w:marTop w:val="0"/>
                      <w:marBottom w:val="0"/>
                      <w:divBdr>
                        <w:top w:val="single" w:sz="2" w:space="0" w:color="D9D9E3"/>
                        <w:left w:val="single" w:sz="2" w:space="0" w:color="D9D9E3"/>
                        <w:bottom w:val="single" w:sz="2" w:space="0" w:color="D9D9E3"/>
                        <w:right w:val="single" w:sz="2" w:space="0" w:color="D9D9E3"/>
                      </w:divBdr>
                      <w:divsChild>
                        <w:div w:id="919799500">
                          <w:marLeft w:val="0"/>
                          <w:marRight w:val="0"/>
                          <w:marTop w:val="0"/>
                          <w:marBottom w:val="0"/>
                          <w:divBdr>
                            <w:top w:val="single" w:sz="2" w:space="0" w:color="D9D9E3"/>
                            <w:left w:val="single" w:sz="2" w:space="0" w:color="D9D9E3"/>
                            <w:bottom w:val="single" w:sz="2" w:space="0" w:color="D9D9E3"/>
                            <w:right w:val="single" w:sz="2" w:space="0" w:color="D9D9E3"/>
                          </w:divBdr>
                          <w:divsChild>
                            <w:div w:id="1204951130">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 w:id="2088726348">
          <w:marLeft w:val="0"/>
          <w:marRight w:val="0"/>
          <w:marTop w:val="0"/>
          <w:marBottom w:val="0"/>
          <w:divBdr>
            <w:top w:val="single" w:sz="2" w:space="0" w:color="auto"/>
            <w:left w:val="single" w:sz="2" w:space="0" w:color="auto"/>
            <w:bottom w:val="single" w:sz="6" w:space="0" w:color="auto"/>
            <w:right w:val="single" w:sz="2" w:space="0" w:color="auto"/>
          </w:divBdr>
          <w:divsChild>
            <w:div w:id="417943134">
              <w:marLeft w:val="0"/>
              <w:marRight w:val="0"/>
              <w:marTop w:val="100"/>
              <w:marBottom w:val="100"/>
              <w:divBdr>
                <w:top w:val="single" w:sz="2" w:space="0" w:color="D9D9E3"/>
                <w:left w:val="single" w:sz="2" w:space="0" w:color="D9D9E3"/>
                <w:bottom w:val="single" w:sz="2" w:space="0" w:color="D9D9E3"/>
                <w:right w:val="single" w:sz="2" w:space="0" w:color="D9D9E3"/>
              </w:divBdr>
              <w:divsChild>
                <w:div w:id="1267076002">
                  <w:marLeft w:val="0"/>
                  <w:marRight w:val="0"/>
                  <w:marTop w:val="0"/>
                  <w:marBottom w:val="0"/>
                  <w:divBdr>
                    <w:top w:val="single" w:sz="2" w:space="0" w:color="D9D9E3"/>
                    <w:left w:val="single" w:sz="2" w:space="0" w:color="D9D9E3"/>
                    <w:bottom w:val="single" w:sz="2" w:space="0" w:color="D9D9E3"/>
                    <w:right w:val="single" w:sz="2" w:space="0" w:color="D9D9E3"/>
                  </w:divBdr>
                  <w:divsChild>
                    <w:div w:id="1810589435">
                      <w:marLeft w:val="0"/>
                      <w:marRight w:val="0"/>
                      <w:marTop w:val="0"/>
                      <w:marBottom w:val="0"/>
                      <w:divBdr>
                        <w:top w:val="single" w:sz="2" w:space="0" w:color="D9D9E3"/>
                        <w:left w:val="single" w:sz="2" w:space="0" w:color="D9D9E3"/>
                        <w:bottom w:val="single" w:sz="2" w:space="0" w:color="D9D9E3"/>
                        <w:right w:val="single" w:sz="2" w:space="0" w:color="D9D9E3"/>
                      </w:divBdr>
                      <w:divsChild>
                        <w:div w:id="1425570207">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2109813290">
                  <w:marLeft w:val="0"/>
                  <w:marRight w:val="0"/>
                  <w:marTop w:val="0"/>
                  <w:marBottom w:val="0"/>
                  <w:divBdr>
                    <w:top w:val="single" w:sz="2" w:space="0" w:color="D9D9E3"/>
                    <w:left w:val="single" w:sz="2" w:space="0" w:color="D9D9E3"/>
                    <w:bottom w:val="single" w:sz="2" w:space="0" w:color="D9D9E3"/>
                    <w:right w:val="single" w:sz="2" w:space="0" w:color="D9D9E3"/>
                  </w:divBdr>
                  <w:divsChild>
                    <w:div w:id="459691054">
                      <w:marLeft w:val="0"/>
                      <w:marRight w:val="0"/>
                      <w:marTop w:val="0"/>
                      <w:marBottom w:val="0"/>
                      <w:divBdr>
                        <w:top w:val="single" w:sz="2" w:space="0" w:color="D9D9E3"/>
                        <w:left w:val="single" w:sz="2" w:space="0" w:color="D9D9E3"/>
                        <w:bottom w:val="single" w:sz="2" w:space="0" w:color="D9D9E3"/>
                        <w:right w:val="single" w:sz="2" w:space="0" w:color="D9D9E3"/>
                      </w:divBdr>
                      <w:divsChild>
                        <w:div w:id="1608581831">
                          <w:marLeft w:val="0"/>
                          <w:marRight w:val="0"/>
                          <w:marTop w:val="0"/>
                          <w:marBottom w:val="0"/>
                          <w:divBdr>
                            <w:top w:val="single" w:sz="2" w:space="0" w:color="D9D9E3"/>
                            <w:left w:val="single" w:sz="2" w:space="0" w:color="D9D9E3"/>
                            <w:bottom w:val="single" w:sz="2" w:space="0" w:color="D9D9E3"/>
                            <w:right w:val="single" w:sz="2" w:space="0" w:color="D9D9E3"/>
                          </w:divBdr>
                          <w:divsChild>
                            <w:div w:id="1184856772">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 w:id="89816740">
          <w:marLeft w:val="0"/>
          <w:marRight w:val="0"/>
          <w:marTop w:val="0"/>
          <w:marBottom w:val="0"/>
          <w:divBdr>
            <w:top w:val="single" w:sz="2" w:space="0" w:color="auto"/>
            <w:left w:val="single" w:sz="2" w:space="0" w:color="auto"/>
            <w:bottom w:val="single" w:sz="6" w:space="0" w:color="auto"/>
            <w:right w:val="single" w:sz="2" w:space="0" w:color="auto"/>
          </w:divBdr>
          <w:divsChild>
            <w:div w:id="95292153">
              <w:marLeft w:val="0"/>
              <w:marRight w:val="0"/>
              <w:marTop w:val="100"/>
              <w:marBottom w:val="100"/>
              <w:divBdr>
                <w:top w:val="single" w:sz="2" w:space="0" w:color="D9D9E3"/>
                <w:left w:val="single" w:sz="2" w:space="0" w:color="D9D9E3"/>
                <w:bottom w:val="single" w:sz="2" w:space="0" w:color="D9D9E3"/>
                <w:right w:val="single" w:sz="2" w:space="0" w:color="D9D9E3"/>
              </w:divBdr>
              <w:divsChild>
                <w:div w:id="412237969">
                  <w:marLeft w:val="0"/>
                  <w:marRight w:val="0"/>
                  <w:marTop w:val="0"/>
                  <w:marBottom w:val="0"/>
                  <w:divBdr>
                    <w:top w:val="single" w:sz="2" w:space="0" w:color="D9D9E3"/>
                    <w:left w:val="single" w:sz="2" w:space="0" w:color="D9D9E3"/>
                    <w:bottom w:val="single" w:sz="2" w:space="0" w:color="D9D9E3"/>
                    <w:right w:val="single" w:sz="2" w:space="0" w:color="D9D9E3"/>
                  </w:divBdr>
                  <w:divsChild>
                    <w:div w:id="531764513">
                      <w:marLeft w:val="0"/>
                      <w:marRight w:val="0"/>
                      <w:marTop w:val="0"/>
                      <w:marBottom w:val="0"/>
                      <w:divBdr>
                        <w:top w:val="single" w:sz="2" w:space="0" w:color="D9D9E3"/>
                        <w:left w:val="single" w:sz="2" w:space="0" w:color="D9D9E3"/>
                        <w:bottom w:val="single" w:sz="2" w:space="0" w:color="D9D9E3"/>
                        <w:right w:val="single" w:sz="2" w:space="0" w:color="D9D9E3"/>
                      </w:divBdr>
                      <w:divsChild>
                        <w:div w:id="1502352646">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1937515936">
                  <w:marLeft w:val="0"/>
                  <w:marRight w:val="0"/>
                  <w:marTop w:val="0"/>
                  <w:marBottom w:val="0"/>
                  <w:divBdr>
                    <w:top w:val="single" w:sz="2" w:space="0" w:color="D9D9E3"/>
                    <w:left w:val="single" w:sz="2" w:space="0" w:color="D9D9E3"/>
                    <w:bottom w:val="single" w:sz="2" w:space="0" w:color="D9D9E3"/>
                    <w:right w:val="single" w:sz="2" w:space="0" w:color="D9D9E3"/>
                  </w:divBdr>
                  <w:divsChild>
                    <w:div w:id="791829760">
                      <w:marLeft w:val="0"/>
                      <w:marRight w:val="0"/>
                      <w:marTop w:val="0"/>
                      <w:marBottom w:val="0"/>
                      <w:divBdr>
                        <w:top w:val="single" w:sz="2" w:space="0" w:color="D9D9E3"/>
                        <w:left w:val="single" w:sz="2" w:space="0" w:color="D9D9E3"/>
                        <w:bottom w:val="single" w:sz="2" w:space="0" w:color="D9D9E3"/>
                        <w:right w:val="single" w:sz="2" w:space="0" w:color="D9D9E3"/>
                      </w:divBdr>
                      <w:divsChild>
                        <w:div w:id="955603575">
                          <w:marLeft w:val="0"/>
                          <w:marRight w:val="0"/>
                          <w:marTop w:val="0"/>
                          <w:marBottom w:val="0"/>
                          <w:divBdr>
                            <w:top w:val="single" w:sz="2" w:space="0" w:color="D9D9E3"/>
                            <w:left w:val="single" w:sz="2" w:space="0" w:color="D9D9E3"/>
                            <w:bottom w:val="single" w:sz="2" w:space="0" w:color="D9D9E3"/>
                            <w:right w:val="single" w:sz="2" w:space="0" w:color="D9D9E3"/>
                          </w:divBdr>
                          <w:divsChild>
                            <w:div w:id="362442311">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 w:id="298655795">
      <w:bodyDiv w:val="1"/>
      <w:marLeft w:val="0"/>
      <w:marRight w:val="0"/>
      <w:marTop w:val="0"/>
      <w:marBottom w:val="0"/>
      <w:divBdr>
        <w:top w:val="none" w:sz="0" w:space="0" w:color="auto"/>
        <w:left w:val="none" w:sz="0" w:space="0" w:color="auto"/>
        <w:bottom w:val="none" w:sz="0" w:space="0" w:color="auto"/>
        <w:right w:val="none" w:sz="0" w:space="0" w:color="auto"/>
      </w:divBdr>
    </w:div>
    <w:div w:id="301616502">
      <w:bodyDiv w:val="1"/>
      <w:marLeft w:val="0"/>
      <w:marRight w:val="0"/>
      <w:marTop w:val="0"/>
      <w:marBottom w:val="0"/>
      <w:divBdr>
        <w:top w:val="none" w:sz="0" w:space="0" w:color="auto"/>
        <w:left w:val="none" w:sz="0" w:space="0" w:color="auto"/>
        <w:bottom w:val="none" w:sz="0" w:space="0" w:color="auto"/>
        <w:right w:val="none" w:sz="0" w:space="0" w:color="auto"/>
      </w:divBdr>
    </w:div>
    <w:div w:id="325090885">
      <w:bodyDiv w:val="1"/>
      <w:marLeft w:val="0"/>
      <w:marRight w:val="0"/>
      <w:marTop w:val="0"/>
      <w:marBottom w:val="0"/>
      <w:divBdr>
        <w:top w:val="none" w:sz="0" w:space="0" w:color="auto"/>
        <w:left w:val="none" w:sz="0" w:space="0" w:color="auto"/>
        <w:bottom w:val="none" w:sz="0" w:space="0" w:color="auto"/>
        <w:right w:val="none" w:sz="0" w:space="0" w:color="auto"/>
      </w:divBdr>
    </w:div>
    <w:div w:id="331488137">
      <w:bodyDiv w:val="1"/>
      <w:marLeft w:val="0"/>
      <w:marRight w:val="0"/>
      <w:marTop w:val="0"/>
      <w:marBottom w:val="0"/>
      <w:divBdr>
        <w:top w:val="none" w:sz="0" w:space="0" w:color="auto"/>
        <w:left w:val="none" w:sz="0" w:space="0" w:color="auto"/>
        <w:bottom w:val="none" w:sz="0" w:space="0" w:color="auto"/>
        <w:right w:val="none" w:sz="0" w:space="0" w:color="auto"/>
      </w:divBdr>
    </w:div>
    <w:div w:id="351299628">
      <w:bodyDiv w:val="1"/>
      <w:marLeft w:val="0"/>
      <w:marRight w:val="0"/>
      <w:marTop w:val="0"/>
      <w:marBottom w:val="0"/>
      <w:divBdr>
        <w:top w:val="none" w:sz="0" w:space="0" w:color="auto"/>
        <w:left w:val="none" w:sz="0" w:space="0" w:color="auto"/>
        <w:bottom w:val="none" w:sz="0" w:space="0" w:color="auto"/>
        <w:right w:val="none" w:sz="0" w:space="0" w:color="auto"/>
      </w:divBdr>
    </w:div>
    <w:div w:id="356275774">
      <w:bodyDiv w:val="1"/>
      <w:marLeft w:val="0"/>
      <w:marRight w:val="0"/>
      <w:marTop w:val="0"/>
      <w:marBottom w:val="0"/>
      <w:divBdr>
        <w:top w:val="none" w:sz="0" w:space="0" w:color="auto"/>
        <w:left w:val="none" w:sz="0" w:space="0" w:color="auto"/>
        <w:bottom w:val="none" w:sz="0" w:space="0" w:color="auto"/>
        <w:right w:val="none" w:sz="0" w:space="0" w:color="auto"/>
      </w:divBdr>
      <w:divsChild>
        <w:div w:id="479464583">
          <w:marLeft w:val="0"/>
          <w:marRight w:val="0"/>
          <w:marTop w:val="0"/>
          <w:marBottom w:val="0"/>
          <w:divBdr>
            <w:top w:val="single" w:sz="2" w:space="0" w:color="D9D9E3"/>
            <w:left w:val="single" w:sz="2" w:space="0" w:color="D9D9E3"/>
            <w:bottom w:val="single" w:sz="2" w:space="0" w:color="D9D9E3"/>
            <w:right w:val="single" w:sz="2" w:space="0" w:color="D9D9E3"/>
          </w:divBdr>
          <w:divsChild>
            <w:div w:id="2001619957">
              <w:marLeft w:val="0"/>
              <w:marRight w:val="0"/>
              <w:marTop w:val="0"/>
              <w:marBottom w:val="0"/>
              <w:divBdr>
                <w:top w:val="single" w:sz="2" w:space="0" w:color="D9D9E3"/>
                <w:left w:val="single" w:sz="2" w:space="0" w:color="D9D9E3"/>
                <w:bottom w:val="single" w:sz="2" w:space="0" w:color="D9D9E3"/>
                <w:right w:val="single" w:sz="2" w:space="0" w:color="D9D9E3"/>
              </w:divBdr>
              <w:divsChild>
                <w:div w:id="1781099627">
                  <w:marLeft w:val="0"/>
                  <w:marRight w:val="0"/>
                  <w:marTop w:val="0"/>
                  <w:marBottom w:val="0"/>
                  <w:divBdr>
                    <w:top w:val="single" w:sz="2" w:space="0" w:color="D9D9E3"/>
                    <w:left w:val="single" w:sz="2" w:space="0" w:color="D9D9E3"/>
                    <w:bottom w:val="single" w:sz="2" w:space="0" w:color="D9D9E3"/>
                    <w:right w:val="single" w:sz="2" w:space="0" w:color="D9D9E3"/>
                  </w:divBdr>
                  <w:divsChild>
                    <w:div w:id="1202010372">
                      <w:marLeft w:val="0"/>
                      <w:marRight w:val="0"/>
                      <w:marTop w:val="0"/>
                      <w:marBottom w:val="0"/>
                      <w:divBdr>
                        <w:top w:val="single" w:sz="2" w:space="0" w:color="D9D9E3"/>
                        <w:left w:val="single" w:sz="2" w:space="0" w:color="D9D9E3"/>
                        <w:bottom w:val="single" w:sz="2" w:space="0" w:color="D9D9E3"/>
                        <w:right w:val="single" w:sz="2" w:space="0" w:color="D9D9E3"/>
                      </w:divBdr>
                      <w:divsChild>
                        <w:div w:id="283655534">
                          <w:marLeft w:val="0"/>
                          <w:marRight w:val="0"/>
                          <w:marTop w:val="0"/>
                          <w:marBottom w:val="0"/>
                          <w:divBdr>
                            <w:top w:val="single" w:sz="2" w:space="0" w:color="auto"/>
                            <w:left w:val="single" w:sz="2" w:space="0" w:color="auto"/>
                            <w:bottom w:val="single" w:sz="6" w:space="0" w:color="auto"/>
                            <w:right w:val="single" w:sz="2" w:space="0" w:color="auto"/>
                          </w:divBdr>
                          <w:divsChild>
                            <w:div w:id="232936214">
                              <w:marLeft w:val="0"/>
                              <w:marRight w:val="0"/>
                              <w:marTop w:val="100"/>
                              <w:marBottom w:val="100"/>
                              <w:divBdr>
                                <w:top w:val="single" w:sz="2" w:space="0" w:color="D9D9E3"/>
                                <w:left w:val="single" w:sz="2" w:space="0" w:color="D9D9E3"/>
                                <w:bottom w:val="single" w:sz="2" w:space="0" w:color="D9D9E3"/>
                                <w:right w:val="single" w:sz="2" w:space="0" w:color="D9D9E3"/>
                              </w:divBdr>
                              <w:divsChild>
                                <w:div w:id="680741323">
                                  <w:marLeft w:val="0"/>
                                  <w:marRight w:val="0"/>
                                  <w:marTop w:val="0"/>
                                  <w:marBottom w:val="0"/>
                                  <w:divBdr>
                                    <w:top w:val="single" w:sz="2" w:space="0" w:color="D9D9E3"/>
                                    <w:left w:val="single" w:sz="2" w:space="0" w:color="D9D9E3"/>
                                    <w:bottom w:val="single" w:sz="2" w:space="0" w:color="D9D9E3"/>
                                    <w:right w:val="single" w:sz="2" w:space="0" w:color="D9D9E3"/>
                                  </w:divBdr>
                                  <w:divsChild>
                                    <w:div w:id="1660309160">
                                      <w:marLeft w:val="0"/>
                                      <w:marRight w:val="0"/>
                                      <w:marTop w:val="0"/>
                                      <w:marBottom w:val="0"/>
                                      <w:divBdr>
                                        <w:top w:val="single" w:sz="2" w:space="0" w:color="D9D9E3"/>
                                        <w:left w:val="single" w:sz="2" w:space="0" w:color="D9D9E3"/>
                                        <w:bottom w:val="single" w:sz="2" w:space="0" w:color="D9D9E3"/>
                                        <w:right w:val="single" w:sz="2" w:space="0" w:color="D9D9E3"/>
                                      </w:divBdr>
                                      <w:divsChild>
                                        <w:div w:id="80956794">
                                          <w:marLeft w:val="0"/>
                                          <w:marRight w:val="0"/>
                                          <w:marTop w:val="0"/>
                                          <w:marBottom w:val="0"/>
                                          <w:divBdr>
                                            <w:top w:val="single" w:sz="2" w:space="0" w:color="D9D9E3"/>
                                            <w:left w:val="single" w:sz="2" w:space="0" w:color="D9D9E3"/>
                                            <w:bottom w:val="single" w:sz="2" w:space="0" w:color="D9D9E3"/>
                                            <w:right w:val="single" w:sz="2" w:space="0" w:color="D9D9E3"/>
                                          </w:divBdr>
                                          <w:divsChild>
                                            <w:div w:id="526220197">
                                              <w:marLeft w:val="0"/>
                                              <w:marRight w:val="0"/>
                                              <w:marTop w:val="0"/>
                                              <w:marBottom w:val="0"/>
                                              <w:divBdr>
                                                <w:top w:val="single" w:sz="2" w:space="0" w:color="D9D9E3"/>
                                                <w:left w:val="single" w:sz="2" w:space="0" w:color="D9D9E3"/>
                                                <w:bottom w:val="single" w:sz="2" w:space="0" w:color="D9D9E3"/>
                                                <w:right w:val="single" w:sz="2" w:space="0" w:color="D9D9E3"/>
                                              </w:divBdr>
                                              <w:divsChild>
                                                <w:div w:id="543517521">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sChild>
                    </w:div>
                  </w:divsChild>
                </w:div>
              </w:divsChild>
            </w:div>
          </w:divsChild>
        </w:div>
        <w:div w:id="1869564994">
          <w:marLeft w:val="0"/>
          <w:marRight w:val="0"/>
          <w:marTop w:val="0"/>
          <w:marBottom w:val="0"/>
          <w:divBdr>
            <w:top w:val="none" w:sz="0" w:space="0" w:color="auto"/>
            <w:left w:val="none" w:sz="0" w:space="0" w:color="auto"/>
            <w:bottom w:val="none" w:sz="0" w:space="0" w:color="auto"/>
            <w:right w:val="none" w:sz="0" w:space="0" w:color="auto"/>
          </w:divBdr>
        </w:div>
      </w:divsChild>
    </w:div>
    <w:div w:id="369036559">
      <w:bodyDiv w:val="1"/>
      <w:marLeft w:val="0"/>
      <w:marRight w:val="0"/>
      <w:marTop w:val="0"/>
      <w:marBottom w:val="0"/>
      <w:divBdr>
        <w:top w:val="none" w:sz="0" w:space="0" w:color="auto"/>
        <w:left w:val="none" w:sz="0" w:space="0" w:color="auto"/>
        <w:bottom w:val="none" w:sz="0" w:space="0" w:color="auto"/>
        <w:right w:val="none" w:sz="0" w:space="0" w:color="auto"/>
      </w:divBdr>
    </w:div>
    <w:div w:id="372729936">
      <w:bodyDiv w:val="1"/>
      <w:marLeft w:val="0"/>
      <w:marRight w:val="0"/>
      <w:marTop w:val="0"/>
      <w:marBottom w:val="0"/>
      <w:divBdr>
        <w:top w:val="none" w:sz="0" w:space="0" w:color="auto"/>
        <w:left w:val="none" w:sz="0" w:space="0" w:color="auto"/>
        <w:bottom w:val="none" w:sz="0" w:space="0" w:color="auto"/>
        <w:right w:val="none" w:sz="0" w:space="0" w:color="auto"/>
      </w:divBdr>
    </w:div>
    <w:div w:id="378818559">
      <w:bodyDiv w:val="1"/>
      <w:marLeft w:val="0"/>
      <w:marRight w:val="0"/>
      <w:marTop w:val="0"/>
      <w:marBottom w:val="0"/>
      <w:divBdr>
        <w:top w:val="none" w:sz="0" w:space="0" w:color="auto"/>
        <w:left w:val="none" w:sz="0" w:space="0" w:color="auto"/>
        <w:bottom w:val="none" w:sz="0" w:space="0" w:color="auto"/>
        <w:right w:val="none" w:sz="0" w:space="0" w:color="auto"/>
      </w:divBdr>
    </w:div>
    <w:div w:id="378823154">
      <w:bodyDiv w:val="1"/>
      <w:marLeft w:val="0"/>
      <w:marRight w:val="0"/>
      <w:marTop w:val="0"/>
      <w:marBottom w:val="0"/>
      <w:divBdr>
        <w:top w:val="none" w:sz="0" w:space="0" w:color="auto"/>
        <w:left w:val="none" w:sz="0" w:space="0" w:color="auto"/>
        <w:bottom w:val="none" w:sz="0" w:space="0" w:color="auto"/>
        <w:right w:val="none" w:sz="0" w:space="0" w:color="auto"/>
      </w:divBdr>
    </w:div>
    <w:div w:id="389426939">
      <w:bodyDiv w:val="1"/>
      <w:marLeft w:val="0"/>
      <w:marRight w:val="0"/>
      <w:marTop w:val="0"/>
      <w:marBottom w:val="0"/>
      <w:divBdr>
        <w:top w:val="none" w:sz="0" w:space="0" w:color="auto"/>
        <w:left w:val="none" w:sz="0" w:space="0" w:color="auto"/>
        <w:bottom w:val="none" w:sz="0" w:space="0" w:color="auto"/>
        <w:right w:val="none" w:sz="0" w:space="0" w:color="auto"/>
      </w:divBdr>
    </w:div>
    <w:div w:id="395251235">
      <w:bodyDiv w:val="1"/>
      <w:marLeft w:val="0"/>
      <w:marRight w:val="0"/>
      <w:marTop w:val="0"/>
      <w:marBottom w:val="0"/>
      <w:divBdr>
        <w:top w:val="none" w:sz="0" w:space="0" w:color="auto"/>
        <w:left w:val="none" w:sz="0" w:space="0" w:color="auto"/>
        <w:bottom w:val="none" w:sz="0" w:space="0" w:color="auto"/>
        <w:right w:val="none" w:sz="0" w:space="0" w:color="auto"/>
      </w:divBdr>
    </w:div>
    <w:div w:id="403650993">
      <w:bodyDiv w:val="1"/>
      <w:marLeft w:val="0"/>
      <w:marRight w:val="0"/>
      <w:marTop w:val="0"/>
      <w:marBottom w:val="0"/>
      <w:divBdr>
        <w:top w:val="none" w:sz="0" w:space="0" w:color="auto"/>
        <w:left w:val="none" w:sz="0" w:space="0" w:color="auto"/>
        <w:bottom w:val="none" w:sz="0" w:space="0" w:color="auto"/>
        <w:right w:val="none" w:sz="0" w:space="0" w:color="auto"/>
      </w:divBdr>
    </w:div>
    <w:div w:id="406928470">
      <w:bodyDiv w:val="1"/>
      <w:marLeft w:val="0"/>
      <w:marRight w:val="0"/>
      <w:marTop w:val="0"/>
      <w:marBottom w:val="0"/>
      <w:divBdr>
        <w:top w:val="none" w:sz="0" w:space="0" w:color="auto"/>
        <w:left w:val="none" w:sz="0" w:space="0" w:color="auto"/>
        <w:bottom w:val="none" w:sz="0" w:space="0" w:color="auto"/>
        <w:right w:val="none" w:sz="0" w:space="0" w:color="auto"/>
      </w:divBdr>
    </w:div>
    <w:div w:id="408963393">
      <w:bodyDiv w:val="1"/>
      <w:marLeft w:val="0"/>
      <w:marRight w:val="0"/>
      <w:marTop w:val="0"/>
      <w:marBottom w:val="0"/>
      <w:divBdr>
        <w:top w:val="none" w:sz="0" w:space="0" w:color="auto"/>
        <w:left w:val="none" w:sz="0" w:space="0" w:color="auto"/>
        <w:bottom w:val="none" w:sz="0" w:space="0" w:color="auto"/>
        <w:right w:val="none" w:sz="0" w:space="0" w:color="auto"/>
      </w:divBdr>
    </w:div>
    <w:div w:id="412050414">
      <w:bodyDiv w:val="1"/>
      <w:marLeft w:val="0"/>
      <w:marRight w:val="0"/>
      <w:marTop w:val="0"/>
      <w:marBottom w:val="0"/>
      <w:divBdr>
        <w:top w:val="none" w:sz="0" w:space="0" w:color="auto"/>
        <w:left w:val="none" w:sz="0" w:space="0" w:color="auto"/>
        <w:bottom w:val="none" w:sz="0" w:space="0" w:color="auto"/>
        <w:right w:val="none" w:sz="0" w:space="0" w:color="auto"/>
      </w:divBdr>
    </w:div>
    <w:div w:id="414982326">
      <w:bodyDiv w:val="1"/>
      <w:marLeft w:val="0"/>
      <w:marRight w:val="0"/>
      <w:marTop w:val="0"/>
      <w:marBottom w:val="0"/>
      <w:divBdr>
        <w:top w:val="none" w:sz="0" w:space="0" w:color="auto"/>
        <w:left w:val="none" w:sz="0" w:space="0" w:color="auto"/>
        <w:bottom w:val="none" w:sz="0" w:space="0" w:color="auto"/>
        <w:right w:val="none" w:sz="0" w:space="0" w:color="auto"/>
      </w:divBdr>
    </w:div>
    <w:div w:id="491608273">
      <w:bodyDiv w:val="1"/>
      <w:marLeft w:val="0"/>
      <w:marRight w:val="0"/>
      <w:marTop w:val="0"/>
      <w:marBottom w:val="0"/>
      <w:divBdr>
        <w:top w:val="none" w:sz="0" w:space="0" w:color="auto"/>
        <w:left w:val="none" w:sz="0" w:space="0" w:color="auto"/>
        <w:bottom w:val="none" w:sz="0" w:space="0" w:color="auto"/>
        <w:right w:val="none" w:sz="0" w:space="0" w:color="auto"/>
      </w:divBdr>
    </w:div>
    <w:div w:id="493379960">
      <w:bodyDiv w:val="1"/>
      <w:marLeft w:val="0"/>
      <w:marRight w:val="0"/>
      <w:marTop w:val="0"/>
      <w:marBottom w:val="0"/>
      <w:divBdr>
        <w:top w:val="none" w:sz="0" w:space="0" w:color="auto"/>
        <w:left w:val="none" w:sz="0" w:space="0" w:color="auto"/>
        <w:bottom w:val="none" w:sz="0" w:space="0" w:color="auto"/>
        <w:right w:val="none" w:sz="0" w:space="0" w:color="auto"/>
      </w:divBdr>
    </w:div>
    <w:div w:id="497425824">
      <w:bodyDiv w:val="1"/>
      <w:marLeft w:val="0"/>
      <w:marRight w:val="0"/>
      <w:marTop w:val="0"/>
      <w:marBottom w:val="0"/>
      <w:divBdr>
        <w:top w:val="none" w:sz="0" w:space="0" w:color="auto"/>
        <w:left w:val="none" w:sz="0" w:space="0" w:color="auto"/>
        <w:bottom w:val="none" w:sz="0" w:space="0" w:color="auto"/>
        <w:right w:val="none" w:sz="0" w:space="0" w:color="auto"/>
      </w:divBdr>
    </w:div>
    <w:div w:id="498692655">
      <w:bodyDiv w:val="1"/>
      <w:marLeft w:val="0"/>
      <w:marRight w:val="0"/>
      <w:marTop w:val="0"/>
      <w:marBottom w:val="0"/>
      <w:divBdr>
        <w:top w:val="none" w:sz="0" w:space="0" w:color="auto"/>
        <w:left w:val="none" w:sz="0" w:space="0" w:color="auto"/>
        <w:bottom w:val="none" w:sz="0" w:space="0" w:color="auto"/>
        <w:right w:val="none" w:sz="0" w:space="0" w:color="auto"/>
      </w:divBdr>
    </w:div>
    <w:div w:id="504438039">
      <w:bodyDiv w:val="1"/>
      <w:marLeft w:val="0"/>
      <w:marRight w:val="0"/>
      <w:marTop w:val="0"/>
      <w:marBottom w:val="0"/>
      <w:divBdr>
        <w:top w:val="none" w:sz="0" w:space="0" w:color="auto"/>
        <w:left w:val="none" w:sz="0" w:space="0" w:color="auto"/>
        <w:bottom w:val="none" w:sz="0" w:space="0" w:color="auto"/>
        <w:right w:val="none" w:sz="0" w:space="0" w:color="auto"/>
      </w:divBdr>
    </w:div>
    <w:div w:id="518786225">
      <w:bodyDiv w:val="1"/>
      <w:marLeft w:val="0"/>
      <w:marRight w:val="0"/>
      <w:marTop w:val="0"/>
      <w:marBottom w:val="0"/>
      <w:divBdr>
        <w:top w:val="none" w:sz="0" w:space="0" w:color="auto"/>
        <w:left w:val="none" w:sz="0" w:space="0" w:color="auto"/>
        <w:bottom w:val="none" w:sz="0" w:space="0" w:color="auto"/>
        <w:right w:val="none" w:sz="0" w:space="0" w:color="auto"/>
      </w:divBdr>
    </w:div>
    <w:div w:id="534542382">
      <w:bodyDiv w:val="1"/>
      <w:marLeft w:val="0"/>
      <w:marRight w:val="0"/>
      <w:marTop w:val="0"/>
      <w:marBottom w:val="0"/>
      <w:divBdr>
        <w:top w:val="none" w:sz="0" w:space="0" w:color="auto"/>
        <w:left w:val="none" w:sz="0" w:space="0" w:color="auto"/>
        <w:bottom w:val="none" w:sz="0" w:space="0" w:color="auto"/>
        <w:right w:val="none" w:sz="0" w:space="0" w:color="auto"/>
      </w:divBdr>
    </w:div>
    <w:div w:id="545341011">
      <w:bodyDiv w:val="1"/>
      <w:marLeft w:val="0"/>
      <w:marRight w:val="0"/>
      <w:marTop w:val="0"/>
      <w:marBottom w:val="0"/>
      <w:divBdr>
        <w:top w:val="none" w:sz="0" w:space="0" w:color="auto"/>
        <w:left w:val="none" w:sz="0" w:space="0" w:color="auto"/>
        <w:bottom w:val="none" w:sz="0" w:space="0" w:color="auto"/>
        <w:right w:val="none" w:sz="0" w:space="0" w:color="auto"/>
      </w:divBdr>
    </w:div>
    <w:div w:id="545525207">
      <w:bodyDiv w:val="1"/>
      <w:marLeft w:val="0"/>
      <w:marRight w:val="0"/>
      <w:marTop w:val="0"/>
      <w:marBottom w:val="0"/>
      <w:divBdr>
        <w:top w:val="none" w:sz="0" w:space="0" w:color="auto"/>
        <w:left w:val="none" w:sz="0" w:space="0" w:color="auto"/>
        <w:bottom w:val="none" w:sz="0" w:space="0" w:color="auto"/>
        <w:right w:val="none" w:sz="0" w:space="0" w:color="auto"/>
      </w:divBdr>
    </w:div>
    <w:div w:id="557132422">
      <w:bodyDiv w:val="1"/>
      <w:marLeft w:val="0"/>
      <w:marRight w:val="0"/>
      <w:marTop w:val="0"/>
      <w:marBottom w:val="0"/>
      <w:divBdr>
        <w:top w:val="none" w:sz="0" w:space="0" w:color="auto"/>
        <w:left w:val="none" w:sz="0" w:space="0" w:color="auto"/>
        <w:bottom w:val="none" w:sz="0" w:space="0" w:color="auto"/>
        <w:right w:val="none" w:sz="0" w:space="0" w:color="auto"/>
      </w:divBdr>
    </w:div>
    <w:div w:id="560943410">
      <w:bodyDiv w:val="1"/>
      <w:marLeft w:val="0"/>
      <w:marRight w:val="0"/>
      <w:marTop w:val="0"/>
      <w:marBottom w:val="0"/>
      <w:divBdr>
        <w:top w:val="none" w:sz="0" w:space="0" w:color="auto"/>
        <w:left w:val="none" w:sz="0" w:space="0" w:color="auto"/>
        <w:bottom w:val="none" w:sz="0" w:space="0" w:color="auto"/>
        <w:right w:val="none" w:sz="0" w:space="0" w:color="auto"/>
      </w:divBdr>
    </w:div>
    <w:div w:id="589004796">
      <w:bodyDiv w:val="1"/>
      <w:marLeft w:val="0"/>
      <w:marRight w:val="0"/>
      <w:marTop w:val="0"/>
      <w:marBottom w:val="0"/>
      <w:divBdr>
        <w:top w:val="none" w:sz="0" w:space="0" w:color="auto"/>
        <w:left w:val="none" w:sz="0" w:space="0" w:color="auto"/>
        <w:bottom w:val="none" w:sz="0" w:space="0" w:color="auto"/>
        <w:right w:val="none" w:sz="0" w:space="0" w:color="auto"/>
      </w:divBdr>
    </w:div>
    <w:div w:id="598173731">
      <w:bodyDiv w:val="1"/>
      <w:marLeft w:val="0"/>
      <w:marRight w:val="0"/>
      <w:marTop w:val="0"/>
      <w:marBottom w:val="0"/>
      <w:divBdr>
        <w:top w:val="none" w:sz="0" w:space="0" w:color="auto"/>
        <w:left w:val="none" w:sz="0" w:space="0" w:color="auto"/>
        <w:bottom w:val="none" w:sz="0" w:space="0" w:color="auto"/>
        <w:right w:val="none" w:sz="0" w:space="0" w:color="auto"/>
      </w:divBdr>
    </w:div>
    <w:div w:id="609893559">
      <w:bodyDiv w:val="1"/>
      <w:marLeft w:val="0"/>
      <w:marRight w:val="0"/>
      <w:marTop w:val="0"/>
      <w:marBottom w:val="0"/>
      <w:divBdr>
        <w:top w:val="none" w:sz="0" w:space="0" w:color="auto"/>
        <w:left w:val="none" w:sz="0" w:space="0" w:color="auto"/>
        <w:bottom w:val="none" w:sz="0" w:space="0" w:color="auto"/>
        <w:right w:val="none" w:sz="0" w:space="0" w:color="auto"/>
      </w:divBdr>
    </w:div>
    <w:div w:id="614755053">
      <w:bodyDiv w:val="1"/>
      <w:marLeft w:val="0"/>
      <w:marRight w:val="0"/>
      <w:marTop w:val="0"/>
      <w:marBottom w:val="0"/>
      <w:divBdr>
        <w:top w:val="none" w:sz="0" w:space="0" w:color="auto"/>
        <w:left w:val="none" w:sz="0" w:space="0" w:color="auto"/>
        <w:bottom w:val="none" w:sz="0" w:space="0" w:color="auto"/>
        <w:right w:val="none" w:sz="0" w:space="0" w:color="auto"/>
      </w:divBdr>
    </w:div>
    <w:div w:id="619608015">
      <w:bodyDiv w:val="1"/>
      <w:marLeft w:val="0"/>
      <w:marRight w:val="0"/>
      <w:marTop w:val="0"/>
      <w:marBottom w:val="0"/>
      <w:divBdr>
        <w:top w:val="none" w:sz="0" w:space="0" w:color="auto"/>
        <w:left w:val="none" w:sz="0" w:space="0" w:color="auto"/>
        <w:bottom w:val="none" w:sz="0" w:space="0" w:color="auto"/>
        <w:right w:val="none" w:sz="0" w:space="0" w:color="auto"/>
      </w:divBdr>
    </w:div>
    <w:div w:id="619917827">
      <w:bodyDiv w:val="1"/>
      <w:marLeft w:val="0"/>
      <w:marRight w:val="0"/>
      <w:marTop w:val="0"/>
      <w:marBottom w:val="0"/>
      <w:divBdr>
        <w:top w:val="none" w:sz="0" w:space="0" w:color="auto"/>
        <w:left w:val="none" w:sz="0" w:space="0" w:color="auto"/>
        <w:bottom w:val="none" w:sz="0" w:space="0" w:color="auto"/>
        <w:right w:val="none" w:sz="0" w:space="0" w:color="auto"/>
      </w:divBdr>
    </w:div>
    <w:div w:id="659581754">
      <w:bodyDiv w:val="1"/>
      <w:marLeft w:val="0"/>
      <w:marRight w:val="0"/>
      <w:marTop w:val="0"/>
      <w:marBottom w:val="0"/>
      <w:divBdr>
        <w:top w:val="none" w:sz="0" w:space="0" w:color="auto"/>
        <w:left w:val="none" w:sz="0" w:space="0" w:color="auto"/>
        <w:bottom w:val="none" w:sz="0" w:space="0" w:color="auto"/>
        <w:right w:val="none" w:sz="0" w:space="0" w:color="auto"/>
      </w:divBdr>
    </w:div>
    <w:div w:id="662273609">
      <w:bodyDiv w:val="1"/>
      <w:marLeft w:val="0"/>
      <w:marRight w:val="0"/>
      <w:marTop w:val="0"/>
      <w:marBottom w:val="0"/>
      <w:divBdr>
        <w:top w:val="none" w:sz="0" w:space="0" w:color="auto"/>
        <w:left w:val="none" w:sz="0" w:space="0" w:color="auto"/>
        <w:bottom w:val="none" w:sz="0" w:space="0" w:color="auto"/>
        <w:right w:val="none" w:sz="0" w:space="0" w:color="auto"/>
      </w:divBdr>
    </w:div>
    <w:div w:id="665354051">
      <w:bodyDiv w:val="1"/>
      <w:marLeft w:val="0"/>
      <w:marRight w:val="0"/>
      <w:marTop w:val="0"/>
      <w:marBottom w:val="0"/>
      <w:divBdr>
        <w:top w:val="none" w:sz="0" w:space="0" w:color="auto"/>
        <w:left w:val="none" w:sz="0" w:space="0" w:color="auto"/>
        <w:bottom w:val="none" w:sz="0" w:space="0" w:color="auto"/>
        <w:right w:val="none" w:sz="0" w:space="0" w:color="auto"/>
      </w:divBdr>
    </w:div>
    <w:div w:id="665401167">
      <w:bodyDiv w:val="1"/>
      <w:marLeft w:val="0"/>
      <w:marRight w:val="0"/>
      <w:marTop w:val="0"/>
      <w:marBottom w:val="0"/>
      <w:divBdr>
        <w:top w:val="none" w:sz="0" w:space="0" w:color="auto"/>
        <w:left w:val="none" w:sz="0" w:space="0" w:color="auto"/>
        <w:bottom w:val="none" w:sz="0" w:space="0" w:color="auto"/>
        <w:right w:val="none" w:sz="0" w:space="0" w:color="auto"/>
      </w:divBdr>
    </w:div>
    <w:div w:id="666831534">
      <w:bodyDiv w:val="1"/>
      <w:marLeft w:val="0"/>
      <w:marRight w:val="0"/>
      <w:marTop w:val="0"/>
      <w:marBottom w:val="0"/>
      <w:divBdr>
        <w:top w:val="none" w:sz="0" w:space="0" w:color="auto"/>
        <w:left w:val="none" w:sz="0" w:space="0" w:color="auto"/>
        <w:bottom w:val="none" w:sz="0" w:space="0" w:color="auto"/>
        <w:right w:val="none" w:sz="0" w:space="0" w:color="auto"/>
      </w:divBdr>
    </w:div>
    <w:div w:id="680594237">
      <w:bodyDiv w:val="1"/>
      <w:marLeft w:val="0"/>
      <w:marRight w:val="0"/>
      <w:marTop w:val="0"/>
      <w:marBottom w:val="0"/>
      <w:divBdr>
        <w:top w:val="none" w:sz="0" w:space="0" w:color="auto"/>
        <w:left w:val="none" w:sz="0" w:space="0" w:color="auto"/>
        <w:bottom w:val="none" w:sz="0" w:space="0" w:color="auto"/>
        <w:right w:val="none" w:sz="0" w:space="0" w:color="auto"/>
      </w:divBdr>
    </w:div>
    <w:div w:id="685180290">
      <w:bodyDiv w:val="1"/>
      <w:marLeft w:val="0"/>
      <w:marRight w:val="0"/>
      <w:marTop w:val="0"/>
      <w:marBottom w:val="0"/>
      <w:divBdr>
        <w:top w:val="none" w:sz="0" w:space="0" w:color="auto"/>
        <w:left w:val="none" w:sz="0" w:space="0" w:color="auto"/>
        <w:bottom w:val="none" w:sz="0" w:space="0" w:color="auto"/>
        <w:right w:val="none" w:sz="0" w:space="0" w:color="auto"/>
      </w:divBdr>
    </w:div>
    <w:div w:id="701050012">
      <w:bodyDiv w:val="1"/>
      <w:marLeft w:val="0"/>
      <w:marRight w:val="0"/>
      <w:marTop w:val="0"/>
      <w:marBottom w:val="0"/>
      <w:divBdr>
        <w:top w:val="none" w:sz="0" w:space="0" w:color="auto"/>
        <w:left w:val="none" w:sz="0" w:space="0" w:color="auto"/>
        <w:bottom w:val="none" w:sz="0" w:space="0" w:color="auto"/>
        <w:right w:val="none" w:sz="0" w:space="0" w:color="auto"/>
      </w:divBdr>
    </w:div>
    <w:div w:id="709840330">
      <w:bodyDiv w:val="1"/>
      <w:marLeft w:val="0"/>
      <w:marRight w:val="0"/>
      <w:marTop w:val="0"/>
      <w:marBottom w:val="0"/>
      <w:divBdr>
        <w:top w:val="none" w:sz="0" w:space="0" w:color="auto"/>
        <w:left w:val="none" w:sz="0" w:space="0" w:color="auto"/>
        <w:bottom w:val="none" w:sz="0" w:space="0" w:color="auto"/>
        <w:right w:val="none" w:sz="0" w:space="0" w:color="auto"/>
      </w:divBdr>
      <w:divsChild>
        <w:div w:id="1919558082">
          <w:marLeft w:val="0"/>
          <w:marRight w:val="0"/>
          <w:marTop w:val="0"/>
          <w:marBottom w:val="0"/>
          <w:divBdr>
            <w:top w:val="single" w:sz="2" w:space="0" w:color="auto"/>
            <w:left w:val="single" w:sz="2" w:space="0" w:color="auto"/>
            <w:bottom w:val="single" w:sz="6" w:space="0" w:color="auto"/>
            <w:right w:val="single" w:sz="2" w:space="0" w:color="auto"/>
          </w:divBdr>
          <w:divsChild>
            <w:div w:id="2067684238">
              <w:marLeft w:val="0"/>
              <w:marRight w:val="0"/>
              <w:marTop w:val="100"/>
              <w:marBottom w:val="100"/>
              <w:divBdr>
                <w:top w:val="single" w:sz="2" w:space="0" w:color="D9D9E3"/>
                <w:left w:val="single" w:sz="2" w:space="0" w:color="D9D9E3"/>
                <w:bottom w:val="single" w:sz="2" w:space="0" w:color="D9D9E3"/>
                <w:right w:val="single" w:sz="2" w:space="0" w:color="D9D9E3"/>
              </w:divBdr>
              <w:divsChild>
                <w:div w:id="968785058">
                  <w:marLeft w:val="0"/>
                  <w:marRight w:val="0"/>
                  <w:marTop w:val="0"/>
                  <w:marBottom w:val="0"/>
                  <w:divBdr>
                    <w:top w:val="single" w:sz="2" w:space="0" w:color="D9D9E3"/>
                    <w:left w:val="single" w:sz="2" w:space="0" w:color="D9D9E3"/>
                    <w:bottom w:val="single" w:sz="2" w:space="0" w:color="D9D9E3"/>
                    <w:right w:val="single" w:sz="2" w:space="0" w:color="D9D9E3"/>
                  </w:divBdr>
                  <w:divsChild>
                    <w:div w:id="1232960422">
                      <w:marLeft w:val="0"/>
                      <w:marRight w:val="0"/>
                      <w:marTop w:val="0"/>
                      <w:marBottom w:val="0"/>
                      <w:divBdr>
                        <w:top w:val="single" w:sz="2" w:space="0" w:color="D9D9E3"/>
                        <w:left w:val="single" w:sz="2" w:space="0" w:color="D9D9E3"/>
                        <w:bottom w:val="single" w:sz="2" w:space="0" w:color="D9D9E3"/>
                        <w:right w:val="single" w:sz="2" w:space="0" w:color="D9D9E3"/>
                      </w:divBdr>
                      <w:divsChild>
                        <w:div w:id="952638865">
                          <w:marLeft w:val="0"/>
                          <w:marRight w:val="0"/>
                          <w:marTop w:val="0"/>
                          <w:marBottom w:val="0"/>
                          <w:divBdr>
                            <w:top w:val="single" w:sz="2" w:space="0" w:color="D9D9E3"/>
                            <w:left w:val="single" w:sz="2" w:space="0" w:color="D9D9E3"/>
                            <w:bottom w:val="single" w:sz="2" w:space="0" w:color="D9D9E3"/>
                            <w:right w:val="single" w:sz="2" w:space="0" w:color="D9D9E3"/>
                          </w:divBdr>
                          <w:divsChild>
                            <w:div w:id="1514494547">
                              <w:marLeft w:val="0"/>
                              <w:marRight w:val="0"/>
                              <w:marTop w:val="0"/>
                              <w:marBottom w:val="0"/>
                              <w:divBdr>
                                <w:top w:val="single" w:sz="2" w:space="0" w:color="D9D9E3"/>
                                <w:left w:val="single" w:sz="2" w:space="0" w:color="D9D9E3"/>
                                <w:bottom w:val="single" w:sz="2" w:space="0" w:color="D9D9E3"/>
                                <w:right w:val="single" w:sz="2" w:space="0" w:color="D9D9E3"/>
                              </w:divBdr>
                              <w:divsChild>
                                <w:div w:id="2000112047">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 w:id="1190679515">
          <w:marLeft w:val="0"/>
          <w:marRight w:val="0"/>
          <w:marTop w:val="0"/>
          <w:marBottom w:val="0"/>
          <w:divBdr>
            <w:top w:val="single" w:sz="2" w:space="0" w:color="auto"/>
            <w:left w:val="single" w:sz="2" w:space="0" w:color="auto"/>
            <w:bottom w:val="single" w:sz="6" w:space="0" w:color="auto"/>
            <w:right w:val="single" w:sz="2" w:space="0" w:color="auto"/>
          </w:divBdr>
          <w:divsChild>
            <w:div w:id="1162502463">
              <w:marLeft w:val="0"/>
              <w:marRight w:val="0"/>
              <w:marTop w:val="100"/>
              <w:marBottom w:val="100"/>
              <w:divBdr>
                <w:top w:val="single" w:sz="2" w:space="0" w:color="D9D9E3"/>
                <w:left w:val="single" w:sz="2" w:space="0" w:color="D9D9E3"/>
                <w:bottom w:val="single" w:sz="2" w:space="0" w:color="D9D9E3"/>
                <w:right w:val="single" w:sz="2" w:space="0" w:color="D9D9E3"/>
              </w:divBdr>
              <w:divsChild>
                <w:div w:id="1026248254">
                  <w:marLeft w:val="0"/>
                  <w:marRight w:val="0"/>
                  <w:marTop w:val="0"/>
                  <w:marBottom w:val="0"/>
                  <w:divBdr>
                    <w:top w:val="single" w:sz="2" w:space="0" w:color="D9D9E3"/>
                    <w:left w:val="single" w:sz="2" w:space="0" w:color="D9D9E3"/>
                    <w:bottom w:val="single" w:sz="2" w:space="0" w:color="D9D9E3"/>
                    <w:right w:val="single" w:sz="2" w:space="0" w:color="D9D9E3"/>
                  </w:divBdr>
                  <w:divsChild>
                    <w:div w:id="739182969">
                      <w:marLeft w:val="0"/>
                      <w:marRight w:val="0"/>
                      <w:marTop w:val="0"/>
                      <w:marBottom w:val="0"/>
                      <w:divBdr>
                        <w:top w:val="single" w:sz="2" w:space="0" w:color="D9D9E3"/>
                        <w:left w:val="single" w:sz="2" w:space="0" w:color="D9D9E3"/>
                        <w:bottom w:val="single" w:sz="2" w:space="0" w:color="D9D9E3"/>
                        <w:right w:val="single" w:sz="2" w:space="0" w:color="D9D9E3"/>
                      </w:divBdr>
                      <w:divsChild>
                        <w:div w:id="1567031787">
                          <w:marLeft w:val="0"/>
                          <w:marRight w:val="0"/>
                          <w:marTop w:val="0"/>
                          <w:marBottom w:val="0"/>
                          <w:divBdr>
                            <w:top w:val="single" w:sz="2" w:space="0" w:color="D9D9E3"/>
                            <w:left w:val="single" w:sz="2" w:space="0" w:color="D9D9E3"/>
                            <w:bottom w:val="single" w:sz="2" w:space="0" w:color="D9D9E3"/>
                            <w:right w:val="single" w:sz="2" w:space="0" w:color="D9D9E3"/>
                          </w:divBdr>
                          <w:divsChild>
                            <w:div w:id="727192606">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1826777284">
                      <w:marLeft w:val="0"/>
                      <w:marRight w:val="0"/>
                      <w:marTop w:val="0"/>
                      <w:marBottom w:val="0"/>
                      <w:divBdr>
                        <w:top w:val="single" w:sz="2" w:space="0" w:color="D9D9E3"/>
                        <w:left w:val="single" w:sz="2" w:space="0" w:color="D9D9E3"/>
                        <w:bottom w:val="single" w:sz="2" w:space="0" w:color="D9D9E3"/>
                        <w:right w:val="single" w:sz="2" w:space="0" w:color="D9D9E3"/>
                      </w:divBdr>
                      <w:divsChild>
                        <w:div w:id="1350983900">
                          <w:marLeft w:val="0"/>
                          <w:marRight w:val="0"/>
                          <w:marTop w:val="0"/>
                          <w:marBottom w:val="0"/>
                          <w:divBdr>
                            <w:top w:val="single" w:sz="2" w:space="0" w:color="D9D9E3"/>
                            <w:left w:val="single" w:sz="2" w:space="0" w:color="D9D9E3"/>
                            <w:bottom w:val="single" w:sz="2" w:space="0" w:color="D9D9E3"/>
                            <w:right w:val="single" w:sz="2" w:space="0" w:color="D9D9E3"/>
                          </w:divBdr>
                          <w:divsChild>
                            <w:div w:id="1941645490">
                              <w:marLeft w:val="0"/>
                              <w:marRight w:val="0"/>
                              <w:marTop w:val="0"/>
                              <w:marBottom w:val="0"/>
                              <w:divBdr>
                                <w:top w:val="single" w:sz="2" w:space="0" w:color="D9D9E3"/>
                                <w:left w:val="single" w:sz="2" w:space="0" w:color="D9D9E3"/>
                                <w:bottom w:val="single" w:sz="2" w:space="0" w:color="D9D9E3"/>
                                <w:right w:val="single" w:sz="2" w:space="0" w:color="D9D9E3"/>
                              </w:divBdr>
                              <w:divsChild>
                                <w:div w:id="2117749525">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 w:id="779420453">
          <w:marLeft w:val="0"/>
          <w:marRight w:val="0"/>
          <w:marTop w:val="0"/>
          <w:marBottom w:val="0"/>
          <w:divBdr>
            <w:top w:val="single" w:sz="2" w:space="0" w:color="auto"/>
            <w:left w:val="single" w:sz="2" w:space="0" w:color="auto"/>
            <w:bottom w:val="single" w:sz="6" w:space="0" w:color="auto"/>
            <w:right w:val="single" w:sz="2" w:space="0" w:color="auto"/>
          </w:divBdr>
          <w:divsChild>
            <w:div w:id="1156917245">
              <w:marLeft w:val="0"/>
              <w:marRight w:val="0"/>
              <w:marTop w:val="100"/>
              <w:marBottom w:val="100"/>
              <w:divBdr>
                <w:top w:val="single" w:sz="2" w:space="0" w:color="D9D9E3"/>
                <w:left w:val="single" w:sz="2" w:space="0" w:color="D9D9E3"/>
                <w:bottom w:val="single" w:sz="2" w:space="0" w:color="D9D9E3"/>
                <w:right w:val="single" w:sz="2" w:space="0" w:color="D9D9E3"/>
              </w:divBdr>
              <w:divsChild>
                <w:div w:id="1920484719">
                  <w:marLeft w:val="0"/>
                  <w:marRight w:val="0"/>
                  <w:marTop w:val="0"/>
                  <w:marBottom w:val="0"/>
                  <w:divBdr>
                    <w:top w:val="single" w:sz="2" w:space="0" w:color="D9D9E3"/>
                    <w:left w:val="single" w:sz="2" w:space="0" w:color="D9D9E3"/>
                    <w:bottom w:val="single" w:sz="2" w:space="0" w:color="D9D9E3"/>
                    <w:right w:val="single" w:sz="2" w:space="0" w:color="D9D9E3"/>
                  </w:divBdr>
                  <w:divsChild>
                    <w:div w:id="1490707489">
                      <w:marLeft w:val="0"/>
                      <w:marRight w:val="0"/>
                      <w:marTop w:val="0"/>
                      <w:marBottom w:val="0"/>
                      <w:divBdr>
                        <w:top w:val="single" w:sz="2" w:space="0" w:color="D9D9E3"/>
                        <w:left w:val="single" w:sz="2" w:space="0" w:color="D9D9E3"/>
                        <w:bottom w:val="single" w:sz="2" w:space="0" w:color="D9D9E3"/>
                        <w:right w:val="single" w:sz="2" w:space="0" w:color="D9D9E3"/>
                      </w:divBdr>
                      <w:divsChild>
                        <w:div w:id="1636833194">
                          <w:marLeft w:val="0"/>
                          <w:marRight w:val="0"/>
                          <w:marTop w:val="0"/>
                          <w:marBottom w:val="0"/>
                          <w:divBdr>
                            <w:top w:val="single" w:sz="2" w:space="0" w:color="D9D9E3"/>
                            <w:left w:val="single" w:sz="2" w:space="0" w:color="D9D9E3"/>
                            <w:bottom w:val="single" w:sz="2" w:space="0" w:color="D9D9E3"/>
                            <w:right w:val="single" w:sz="2" w:space="0" w:color="D9D9E3"/>
                          </w:divBdr>
                          <w:divsChild>
                            <w:div w:id="356543835">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2042507597">
                      <w:marLeft w:val="0"/>
                      <w:marRight w:val="0"/>
                      <w:marTop w:val="0"/>
                      <w:marBottom w:val="0"/>
                      <w:divBdr>
                        <w:top w:val="single" w:sz="2" w:space="0" w:color="D9D9E3"/>
                        <w:left w:val="single" w:sz="2" w:space="0" w:color="D9D9E3"/>
                        <w:bottom w:val="single" w:sz="2" w:space="0" w:color="D9D9E3"/>
                        <w:right w:val="single" w:sz="2" w:space="0" w:color="D9D9E3"/>
                      </w:divBdr>
                      <w:divsChild>
                        <w:div w:id="1457748493">
                          <w:marLeft w:val="0"/>
                          <w:marRight w:val="0"/>
                          <w:marTop w:val="0"/>
                          <w:marBottom w:val="0"/>
                          <w:divBdr>
                            <w:top w:val="single" w:sz="2" w:space="0" w:color="D9D9E3"/>
                            <w:left w:val="single" w:sz="2" w:space="0" w:color="D9D9E3"/>
                            <w:bottom w:val="single" w:sz="2" w:space="0" w:color="D9D9E3"/>
                            <w:right w:val="single" w:sz="2" w:space="0" w:color="D9D9E3"/>
                          </w:divBdr>
                          <w:divsChild>
                            <w:div w:id="1470632146">
                              <w:marLeft w:val="0"/>
                              <w:marRight w:val="0"/>
                              <w:marTop w:val="0"/>
                              <w:marBottom w:val="0"/>
                              <w:divBdr>
                                <w:top w:val="single" w:sz="2" w:space="0" w:color="D9D9E3"/>
                                <w:left w:val="single" w:sz="2" w:space="0" w:color="D9D9E3"/>
                                <w:bottom w:val="single" w:sz="2" w:space="0" w:color="D9D9E3"/>
                                <w:right w:val="single" w:sz="2" w:space="0" w:color="D9D9E3"/>
                              </w:divBdr>
                              <w:divsChild>
                                <w:div w:id="1761830161">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sChild>
    </w:div>
    <w:div w:id="714891996">
      <w:bodyDiv w:val="1"/>
      <w:marLeft w:val="0"/>
      <w:marRight w:val="0"/>
      <w:marTop w:val="0"/>
      <w:marBottom w:val="0"/>
      <w:divBdr>
        <w:top w:val="none" w:sz="0" w:space="0" w:color="auto"/>
        <w:left w:val="none" w:sz="0" w:space="0" w:color="auto"/>
        <w:bottom w:val="none" w:sz="0" w:space="0" w:color="auto"/>
        <w:right w:val="none" w:sz="0" w:space="0" w:color="auto"/>
      </w:divBdr>
    </w:div>
    <w:div w:id="715660242">
      <w:bodyDiv w:val="1"/>
      <w:marLeft w:val="0"/>
      <w:marRight w:val="0"/>
      <w:marTop w:val="0"/>
      <w:marBottom w:val="0"/>
      <w:divBdr>
        <w:top w:val="none" w:sz="0" w:space="0" w:color="auto"/>
        <w:left w:val="none" w:sz="0" w:space="0" w:color="auto"/>
        <w:bottom w:val="none" w:sz="0" w:space="0" w:color="auto"/>
        <w:right w:val="none" w:sz="0" w:space="0" w:color="auto"/>
      </w:divBdr>
    </w:div>
    <w:div w:id="723022287">
      <w:bodyDiv w:val="1"/>
      <w:marLeft w:val="0"/>
      <w:marRight w:val="0"/>
      <w:marTop w:val="0"/>
      <w:marBottom w:val="0"/>
      <w:divBdr>
        <w:top w:val="none" w:sz="0" w:space="0" w:color="auto"/>
        <w:left w:val="none" w:sz="0" w:space="0" w:color="auto"/>
        <w:bottom w:val="none" w:sz="0" w:space="0" w:color="auto"/>
        <w:right w:val="none" w:sz="0" w:space="0" w:color="auto"/>
      </w:divBdr>
    </w:div>
    <w:div w:id="728695934">
      <w:bodyDiv w:val="1"/>
      <w:marLeft w:val="0"/>
      <w:marRight w:val="0"/>
      <w:marTop w:val="0"/>
      <w:marBottom w:val="0"/>
      <w:divBdr>
        <w:top w:val="none" w:sz="0" w:space="0" w:color="auto"/>
        <w:left w:val="none" w:sz="0" w:space="0" w:color="auto"/>
        <w:bottom w:val="none" w:sz="0" w:space="0" w:color="auto"/>
        <w:right w:val="none" w:sz="0" w:space="0" w:color="auto"/>
      </w:divBdr>
      <w:divsChild>
        <w:div w:id="1300722704">
          <w:marLeft w:val="0"/>
          <w:marRight w:val="0"/>
          <w:marTop w:val="0"/>
          <w:marBottom w:val="0"/>
          <w:divBdr>
            <w:top w:val="single" w:sz="2" w:space="0" w:color="auto"/>
            <w:left w:val="single" w:sz="2" w:space="0" w:color="auto"/>
            <w:bottom w:val="single" w:sz="6" w:space="0" w:color="auto"/>
            <w:right w:val="single" w:sz="2" w:space="0" w:color="auto"/>
          </w:divBdr>
          <w:divsChild>
            <w:div w:id="1104225261">
              <w:marLeft w:val="0"/>
              <w:marRight w:val="0"/>
              <w:marTop w:val="100"/>
              <w:marBottom w:val="100"/>
              <w:divBdr>
                <w:top w:val="single" w:sz="2" w:space="0" w:color="D9D9E3"/>
                <w:left w:val="single" w:sz="2" w:space="0" w:color="D9D9E3"/>
                <w:bottom w:val="single" w:sz="2" w:space="0" w:color="D9D9E3"/>
                <w:right w:val="single" w:sz="2" w:space="0" w:color="D9D9E3"/>
              </w:divBdr>
              <w:divsChild>
                <w:div w:id="23096486">
                  <w:marLeft w:val="0"/>
                  <w:marRight w:val="0"/>
                  <w:marTop w:val="0"/>
                  <w:marBottom w:val="0"/>
                  <w:divBdr>
                    <w:top w:val="single" w:sz="2" w:space="0" w:color="D9D9E3"/>
                    <w:left w:val="single" w:sz="2" w:space="0" w:color="D9D9E3"/>
                    <w:bottom w:val="single" w:sz="2" w:space="0" w:color="D9D9E3"/>
                    <w:right w:val="single" w:sz="2" w:space="0" w:color="D9D9E3"/>
                  </w:divBdr>
                  <w:divsChild>
                    <w:div w:id="1625189040">
                      <w:marLeft w:val="0"/>
                      <w:marRight w:val="0"/>
                      <w:marTop w:val="0"/>
                      <w:marBottom w:val="0"/>
                      <w:divBdr>
                        <w:top w:val="single" w:sz="2" w:space="0" w:color="D9D9E3"/>
                        <w:left w:val="single" w:sz="2" w:space="0" w:color="D9D9E3"/>
                        <w:bottom w:val="single" w:sz="2" w:space="0" w:color="D9D9E3"/>
                        <w:right w:val="single" w:sz="2" w:space="0" w:color="D9D9E3"/>
                      </w:divBdr>
                      <w:divsChild>
                        <w:div w:id="157235216">
                          <w:marLeft w:val="0"/>
                          <w:marRight w:val="0"/>
                          <w:marTop w:val="0"/>
                          <w:marBottom w:val="0"/>
                          <w:divBdr>
                            <w:top w:val="single" w:sz="2" w:space="0" w:color="D9D9E3"/>
                            <w:left w:val="single" w:sz="2" w:space="0" w:color="D9D9E3"/>
                            <w:bottom w:val="single" w:sz="2" w:space="0" w:color="D9D9E3"/>
                            <w:right w:val="single" w:sz="2" w:space="0" w:color="D9D9E3"/>
                          </w:divBdr>
                          <w:divsChild>
                            <w:div w:id="351614076">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 w:id="1593195485">
          <w:marLeft w:val="0"/>
          <w:marRight w:val="0"/>
          <w:marTop w:val="0"/>
          <w:marBottom w:val="0"/>
          <w:divBdr>
            <w:top w:val="single" w:sz="2" w:space="0" w:color="auto"/>
            <w:left w:val="single" w:sz="2" w:space="0" w:color="auto"/>
            <w:bottom w:val="single" w:sz="6" w:space="0" w:color="auto"/>
            <w:right w:val="single" w:sz="2" w:space="0" w:color="auto"/>
          </w:divBdr>
          <w:divsChild>
            <w:div w:id="2062436139">
              <w:marLeft w:val="0"/>
              <w:marRight w:val="0"/>
              <w:marTop w:val="100"/>
              <w:marBottom w:val="100"/>
              <w:divBdr>
                <w:top w:val="single" w:sz="2" w:space="0" w:color="D9D9E3"/>
                <w:left w:val="single" w:sz="2" w:space="0" w:color="D9D9E3"/>
                <w:bottom w:val="single" w:sz="2" w:space="0" w:color="D9D9E3"/>
                <w:right w:val="single" w:sz="2" w:space="0" w:color="D9D9E3"/>
              </w:divBdr>
              <w:divsChild>
                <w:div w:id="1936935468">
                  <w:marLeft w:val="0"/>
                  <w:marRight w:val="0"/>
                  <w:marTop w:val="0"/>
                  <w:marBottom w:val="0"/>
                  <w:divBdr>
                    <w:top w:val="single" w:sz="2" w:space="0" w:color="D9D9E3"/>
                    <w:left w:val="single" w:sz="2" w:space="0" w:color="D9D9E3"/>
                    <w:bottom w:val="single" w:sz="2" w:space="0" w:color="D9D9E3"/>
                    <w:right w:val="single" w:sz="2" w:space="0" w:color="D9D9E3"/>
                  </w:divBdr>
                  <w:divsChild>
                    <w:div w:id="1610238417">
                      <w:marLeft w:val="0"/>
                      <w:marRight w:val="0"/>
                      <w:marTop w:val="0"/>
                      <w:marBottom w:val="0"/>
                      <w:divBdr>
                        <w:top w:val="single" w:sz="2" w:space="0" w:color="D9D9E3"/>
                        <w:left w:val="single" w:sz="2" w:space="0" w:color="D9D9E3"/>
                        <w:bottom w:val="single" w:sz="2" w:space="0" w:color="D9D9E3"/>
                        <w:right w:val="single" w:sz="2" w:space="0" w:color="D9D9E3"/>
                      </w:divBdr>
                      <w:divsChild>
                        <w:div w:id="1002127484">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1245335968">
                  <w:marLeft w:val="0"/>
                  <w:marRight w:val="0"/>
                  <w:marTop w:val="0"/>
                  <w:marBottom w:val="0"/>
                  <w:divBdr>
                    <w:top w:val="single" w:sz="2" w:space="0" w:color="D9D9E3"/>
                    <w:left w:val="single" w:sz="2" w:space="0" w:color="D9D9E3"/>
                    <w:bottom w:val="single" w:sz="2" w:space="0" w:color="D9D9E3"/>
                    <w:right w:val="single" w:sz="2" w:space="0" w:color="D9D9E3"/>
                  </w:divBdr>
                  <w:divsChild>
                    <w:div w:id="472330088">
                      <w:marLeft w:val="0"/>
                      <w:marRight w:val="0"/>
                      <w:marTop w:val="0"/>
                      <w:marBottom w:val="0"/>
                      <w:divBdr>
                        <w:top w:val="single" w:sz="2" w:space="0" w:color="D9D9E3"/>
                        <w:left w:val="single" w:sz="2" w:space="0" w:color="D9D9E3"/>
                        <w:bottom w:val="single" w:sz="2" w:space="0" w:color="D9D9E3"/>
                        <w:right w:val="single" w:sz="2" w:space="0" w:color="D9D9E3"/>
                      </w:divBdr>
                      <w:divsChild>
                        <w:div w:id="1967735516">
                          <w:marLeft w:val="0"/>
                          <w:marRight w:val="0"/>
                          <w:marTop w:val="0"/>
                          <w:marBottom w:val="0"/>
                          <w:divBdr>
                            <w:top w:val="single" w:sz="2" w:space="0" w:color="D9D9E3"/>
                            <w:left w:val="single" w:sz="2" w:space="0" w:color="D9D9E3"/>
                            <w:bottom w:val="single" w:sz="2" w:space="0" w:color="D9D9E3"/>
                            <w:right w:val="single" w:sz="2" w:space="0" w:color="D9D9E3"/>
                          </w:divBdr>
                          <w:divsChild>
                            <w:div w:id="541139770">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 w:id="728967050">
      <w:bodyDiv w:val="1"/>
      <w:marLeft w:val="0"/>
      <w:marRight w:val="0"/>
      <w:marTop w:val="0"/>
      <w:marBottom w:val="0"/>
      <w:divBdr>
        <w:top w:val="none" w:sz="0" w:space="0" w:color="auto"/>
        <w:left w:val="none" w:sz="0" w:space="0" w:color="auto"/>
        <w:bottom w:val="none" w:sz="0" w:space="0" w:color="auto"/>
        <w:right w:val="none" w:sz="0" w:space="0" w:color="auto"/>
      </w:divBdr>
    </w:div>
    <w:div w:id="743719513">
      <w:bodyDiv w:val="1"/>
      <w:marLeft w:val="0"/>
      <w:marRight w:val="0"/>
      <w:marTop w:val="0"/>
      <w:marBottom w:val="0"/>
      <w:divBdr>
        <w:top w:val="none" w:sz="0" w:space="0" w:color="auto"/>
        <w:left w:val="none" w:sz="0" w:space="0" w:color="auto"/>
        <w:bottom w:val="none" w:sz="0" w:space="0" w:color="auto"/>
        <w:right w:val="none" w:sz="0" w:space="0" w:color="auto"/>
      </w:divBdr>
      <w:divsChild>
        <w:div w:id="259678856">
          <w:marLeft w:val="0"/>
          <w:marRight w:val="0"/>
          <w:marTop w:val="0"/>
          <w:marBottom w:val="0"/>
          <w:divBdr>
            <w:top w:val="single" w:sz="2" w:space="0" w:color="auto"/>
            <w:left w:val="single" w:sz="2" w:space="0" w:color="auto"/>
            <w:bottom w:val="single" w:sz="6" w:space="0" w:color="auto"/>
            <w:right w:val="single" w:sz="2" w:space="0" w:color="auto"/>
          </w:divBdr>
          <w:divsChild>
            <w:div w:id="509569482">
              <w:marLeft w:val="0"/>
              <w:marRight w:val="0"/>
              <w:marTop w:val="100"/>
              <w:marBottom w:val="100"/>
              <w:divBdr>
                <w:top w:val="single" w:sz="2" w:space="0" w:color="D9D9E3"/>
                <w:left w:val="single" w:sz="2" w:space="0" w:color="D9D9E3"/>
                <w:bottom w:val="single" w:sz="2" w:space="0" w:color="D9D9E3"/>
                <w:right w:val="single" w:sz="2" w:space="0" w:color="D9D9E3"/>
              </w:divBdr>
              <w:divsChild>
                <w:div w:id="1435250422">
                  <w:marLeft w:val="0"/>
                  <w:marRight w:val="0"/>
                  <w:marTop w:val="0"/>
                  <w:marBottom w:val="0"/>
                  <w:divBdr>
                    <w:top w:val="single" w:sz="2" w:space="0" w:color="D9D9E3"/>
                    <w:left w:val="single" w:sz="2" w:space="0" w:color="D9D9E3"/>
                    <w:bottom w:val="single" w:sz="2" w:space="0" w:color="D9D9E3"/>
                    <w:right w:val="single" w:sz="2" w:space="0" w:color="D9D9E3"/>
                  </w:divBdr>
                  <w:divsChild>
                    <w:div w:id="1248419906">
                      <w:marLeft w:val="0"/>
                      <w:marRight w:val="0"/>
                      <w:marTop w:val="0"/>
                      <w:marBottom w:val="0"/>
                      <w:divBdr>
                        <w:top w:val="single" w:sz="2" w:space="0" w:color="D9D9E3"/>
                        <w:left w:val="single" w:sz="2" w:space="0" w:color="D9D9E3"/>
                        <w:bottom w:val="single" w:sz="2" w:space="0" w:color="D9D9E3"/>
                        <w:right w:val="single" w:sz="2" w:space="0" w:color="D9D9E3"/>
                      </w:divBdr>
                      <w:divsChild>
                        <w:div w:id="779765640">
                          <w:marLeft w:val="0"/>
                          <w:marRight w:val="0"/>
                          <w:marTop w:val="0"/>
                          <w:marBottom w:val="0"/>
                          <w:divBdr>
                            <w:top w:val="single" w:sz="2" w:space="0" w:color="D9D9E3"/>
                            <w:left w:val="single" w:sz="2" w:space="0" w:color="D9D9E3"/>
                            <w:bottom w:val="single" w:sz="2" w:space="0" w:color="D9D9E3"/>
                            <w:right w:val="single" w:sz="2" w:space="0" w:color="D9D9E3"/>
                          </w:divBdr>
                          <w:divsChild>
                            <w:div w:id="1557013224">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 w:id="142622898">
          <w:marLeft w:val="0"/>
          <w:marRight w:val="0"/>
          <w:marTop w:val="0"/>
          <w:marBottom w:val="0"/>
          <w:divBdr>
            <w:top w:val="single" w:sz="2" w:space="0" w:color="auto"/>
            <w:left w:val="single" w:sz="2" w:space="0" w:color="auto"/>
            <w:bottom w:val="single" w:sz="6" w:space="0" w:color="auto"/>
            <w:right w:val="single" w:sz="2" w:space="0" w:color="auto"/>
          </w:divBdr>
          <w:divsChild>
            <w:div w:id="899245994">
              <w:marLeft w:val="0"/>
              <w:marRight w:val="0"/>
              <w:marTop w:val="100"/>
              <w:marBottom w:val="100"/>
              <w:divBdr>
                <w:top w:val="single" w:sz="2" w:space="0" w:color="D9D9E3"/>
                <w:left w:val="single" w:sz="2" w:space="0" w:color="D9D9E3"/>
                <w:bottom w:val="single" w:sz="2" w:space="0" w:color="D9D9E3"/>
                <w:right w:val="single" w:sz="2" w:space="0" w:color="D9D9E3"/>
              </w:divBdr>
              <w:divsChild>
                <w:div w:id="1777410835">
                  <w:marLeft w:val="0"/>
                  <w:marRight w:val="0"/>
                  <w:marTop w:val="0"/>
                  <w:marBottom w:val="0"/>
                  <w:divBdr>
                    <w:top w:val="single" w:sz="2" w:space="0" w:color="D9D9E3"/>
                    <w:left w:val="single" w:sz="2" w:space="0" w:color="D9D9E3"/>
                    <w:bottom w:val="single" w:sz="2" w:space="0" w:color="D9D9E3"/>
                    <w:right w:val="single" w:sz="2" w:space="0" w:color="D9D9E3"/>
                  </w:divBdr>
                  <w:divsChild>
                    <w:div w:id="1425029804">
                      <w:marLeft w:val="0"/>
                      <w:marRight w:val="0"/>
                      <w:marTop w:val="0"/>
                      <w:marBottom w:val="0"/>
                      <w:divBdr>
                        <w:top w:val="single" w:sz="2" w:space="0" w:color="D9D9E3"/>
                        <w:left w:val="single" w:sz="2" w:space="0" w:color="D9D9E3"/>
                        <w:bottom w:val="single" w:sz="2" w:space="0" w:color="D9D9E3"/>
                        <w:right w:val="single" w:sz="2" w:space="0" w:color="D9D9E3"/>
                      </w:divBdr>
                      <w:divsChild>
                        <w:div w:id="718944766">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1504659539">
                  <w:marLeft w:val="0"/>
                  <w:marRight w:val="0"/>
                  <w:marTop w:val="0"/>
                  <w:marBottom w:val="0"/>
                  <w:divBdr>
                    <w:top w:val="single" w:sz="2" w:space="0" w:color="D9D9E3"/>
                    <w:left w:val="single" w:sz="2" w:space="0" w:color="D9D9E3"/>
                    <w:bottom w:val="single" w:sz="2" w:space="0" w:color="D9D9E3"/>
                    <w:right w:val="single" w:sz="2" w:space="0" w:color="D9D9E3"/>
                  </w:divBdr>
                  <w:divsChild>
                    <w:div w:id="590549726">
                      <w:marLeft w:val="0"/>
                      <w:marRight w:val="0"/>
                      <w:marTop w:val="0"/>
                      <w:marBottom w:val="0"/>
                      <w:divBdr>
                        <w:top w:val="single" w:sz="2" w:space="0" w:color="D9D9E3"/>
                        <w:left w:val="single" w:sz="2" w:space="0" w:color="D9D9E3"/>
                        <w:bottom w:val="single" w:sz="2" w:space="0" w:color="D9D9E3"/>
                        <w:right w:val="single" w:sz="2" w:space="0" w:color="D9D9E3"/>
                      </w:divBdr>
                      <w:divsChild>
                        <w:div w:id="724380032">
                          <w:marLeft w:val="0"/>
                          <w:marRight w:val="0"/>
                          <w:marTop w:val="0"/>
                          <w:marBottom w:val="0"/>
                          <w:divBdr>
                            <w:top w:val="single" w:sz="2" w:space="0" w:color="D9D9E3"/>
                            <w:left w:val="single" w:sz="2" w:space="0" w:color="D9D9E3"/>
                            <w:bottom w:val="single" w:sz="2" w:space="0" w:color="D9D9E3"/>
                            <w:right w:val="single" w:sz="2" w:space="0" w:color="D9D9E3"/>
                          </w:divBdr>
                          <w:divsChild>
                            <w:div w:id="580143777">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 w:id="1354115349">
          <w:marLeft w:val="0"/>
          <w:marRight w:val="0"/>
          <w:marTop w:val="0"/>
          <w:marBottom w:val="0"/>
          <w:divBdr>
            <w:top w:val="single" w:sz="2" w:space="0" w:color="auto"/>
            <w:left w:val="single" w:sz="2" w:space="0" w:color="auto"/>
            <w:bottom w:val="single" w:sz="6" w:space="0" w:color="auto"/>
            <w:right w:val="single" w:sz="2" w:space="0" w:color="auto"/>
          </w:divBdr>
          <w:divsChild>
            <w:div w:id="1691950411">
              <w:marLeft w:val="0"/>
              <w:marRight w:val="0"/>
              <w:marTop w:val="100"/>
              <w:marBottom w:val="100"/>
              <w:divBdr>
                <w:top w:val="single" w:sz="2" w:space="0" w:color="D9D9E3"/>
                <w:left w:val="single" w:sz="2" w:space="0" w:color="D9D9E3"/>
                <w:bottom w:val="single" w:sz="2" w:space="0" w:color="D9D9E3"/>
                <w:right w:val="single" w:sz="2" w:space="0" w:color="D9D9E3"/>
              </w:divBdr>
              <w:divsChild>
                <w:div w:id="868764105">
                  <w:marLeft w:val="0"/>
                  <w:marRight w:val="0"/>
                  <w:marTop w:val="0"/>
                  <w:marBottom w:val="0"/>
                  <w:divBdr>
                    <w:top w:val="single" w:sz="2" w:space="0" w:color="D9D9E3"/>
                    <w:left w:val="single" w:sz="2" w:space="0" w:color="D9D9E3"/>
                    <w:bottom w:val="single" w:sz="2" w:space="0" w:color="D9D9E3"/>
                    <w:right w:val="single" w:sz="2" w:space="0" w:color="D9D9E3"/>
                  </w:divBdr>
                  <w:divsChild>
                    <w:div w:id="2073503344">
                      <w:marLeft w:val="0"/>
                      <w:marRight w:val="0"/>
                      <w:marTop w:val="0"/>
                      <w:marBottom w:val="0"/>
                      <w:divBdr>
                        <w:top w:val="single" w:sz="2" w:space="0" w:color="D9D9E3"/>
                        <w:left w:val="single" w:sz="2" w:space="0" w:color="D9D9E3"/>
                        <w:bottom w:val="single" w:sz="2" w:space="0" w:color="D9D9E3"/>
                        <w:right w:val="single" w:sz="2" w:space="0" w:color="D9D9E3"/>
                      </w:divBdr>
                      <w:divsChild>
                        <w:div w:id="349454197">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1726877469">
                  <w:marLeft w:val="0"/>
                  <w:marRight w:val="0"/>
                  <w:marTop w:val="0"/>
                  <w:marBottom w:val="0"/>
                  <w:divBdr>
                    <w:top w:val="single" w:sz="2" w:space="0" w:color="D9D9E3"/>
                    <w:left w:val="single" w:sz="2" w:space="0" w:color="D9D9E3"/>
                    <w:bottom w:val="single" w:sz="2" w:space="0" w:color="D9D9E3"/>
                    <w:right w:val="single" w:sz="2" w:space="0" w:color="D9D9E3"/>
                  </w:divBdr>
                  <w:divsChild>
                    <w:div w:id="1568028428">
                      <w:marLeft w:val="0"/>
                      <w:marRight w:val="0"/>
                      <w:marTop w:val="0"/>
                      <w:marBottom w:val="0"/>
                      <w:divBdr>
                        <w:top w:val="single" w:sz="2" w:space="0" w:color="D9D9E3"/>
                        <w:left w:val="single" w:sz="2" w:space="0" w:color="D9D9E3"/>
                        <w:bottom w:val="single" w:sz="2" w:space="0" w:color="D9D9E3"/>
                        <w:right w:val="single" w:sz="2" w:space="0" w:color="D9D9E3"/>
                      </w:divBdr>
                      <w:divsChild>
                        <w:div w:id="1093160858">
                          <w:marLeft w:val="0"/>
                          <w:marRight w:val="0"/>
                          <w:marTop w:val="0"/>
                          <w:marBottom w:val="0"/>
                          <w:divBdr>
                            <w:top w:val="single" w:sz="2" w:space="0" w:color="D9D9E3"/>
                            <w:left w:val="single" w:sz="2" w:space="0" w:color="D9D9E3"/>
                            <w:bottom w:val="single" w:sz="2" w:space="0" w:color="D9D9E3"/>
                            <w:right w:val="single" w:sz="2" w:space="0" w:color="D9D9E3"/>
                          </w:divBdr>
                          <w:divsChild>
                            <w:div w:id="928927307">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 w:id="751586213">
      <w:bodyDiv w:val="1"/>
      <w:marLeft w:val="0"/>
      <w:marRight w:val="0"/>
      <w:marTop w:val="0"/>
      <w:marBottom w:val="0"/>
      <w:divBdr>
        <w:top w:val="none" w:sz="0" w:space="0" w:color="auto"/>
        <w:left w:val="none" w:sz="0" w:space="0" w:color="auto"/>
        <w:bottom w:val="none" w:sz="0" w:space="0" w:color="auto"/>
        <w:right w:val="none" w:sz="0" w:space="0" w:color="auto"/>
      </w:divBdr>
    </w:div>
    <w:div w:id="753431254">
      <w:bodyDiv w:val="1"/>
      <w:marLeft w:val="0"/>
      <w:marRight w:val="0"/>
      <w:marTop w:val="0"/>
      <w:marBottom w:val="0"/>
      <w:divBdr>
        <w:top w:val="none" w:sz="0" w:space="0" w:color="auto"/>
        <w:left w:val="none" w:sz="0" w:space="0" w:color="auto"/>
        <w:bottom w:val="none" w:sz="0" w:space="0" w:color="auto"/>
        <w:right w:val="none" w:sz="0" w:space="0" w:color="auto"/>
      </w:divBdr>
      <w:divsChild>
        <w:div w:id="820536026">
          <w:marLeft w:val="0"/>
          <w:marRight w:val="0"/>
          <w:marTop w:val="0"/>
          <w:marBottom w:val="0"/>
          <w:divBdr>
            <w:top w:val="single" w:sz="2" w:space="0" w:color="auto"/>
            <w:left w:val="single" w:sz="2" w:space="0" w:color="auto"/>
            <w:bottom w:val="single" w:sz="6" w:space="0" w:color="auto"/>
            <w:right w:val="single" w:sz="2" w:space="0" w:color="auto"/>
          </w:divBdr>
          <w:divsChild>
            <w:div w:id="817654075">
              <w:marLeft w:val="0"/>
              <w:marRight w:val="0"/>
              <w:marTop w:val="100"/>
              <w:marBottom w:val="100"/>
              <w:divBdr>
                <w:top w:val="single" w:sz="2" w:space="0" w:color="D9D9E3"/>
                <w:left w:val="single" w:sz="2" w:space="0" w:color="D9D9E3"/>
                <w:bottom w:val="single" w:sz="2" w:space="0" w:color="D9D9E3"/>
                <w:right w:val="single" w:sz="2" w:space="0" w:color="D9D9E3"/>
              </w:divBdr>
              <w:divsChild>
                <w:div w:id="1482579746">
                  <w:marLeft w:val="0"/>
                  <w:marRight w:val="0"/>
                  <w:marTop w:val="0"/>
                  <w:marBottom w:val="0"/>
                  <w:divBdr>
                    <w:top w:val="single" w:sz="2" w:space="0" w:color="D9D9E3"/>
                    <w:left w:val="single" w:sz="2" w:space="0" w:color="D9D9E3"/>
                    <w:bottom w:val="single" w:sz="2" w:space="0" w:color="D9D9E3"/>
                    <w:right w:val="single" w:sz="2" w:space="0" w:color="D9D9E3"/>
                  </w:divBdr>
                  <w:divsChild>
                    <w:div w:id="1295208676">
                      <w:marLeft w:val="0"/>
                      <w:marRight w:val="0"/>
                      <w:marTop w:val="0"/>
                      <w:marBottom w:val="0"/>
                      <w:divBdr>
                        <w:top w:val="single" w:sz="2" w:space="0" w:color="D9D9E3"/>
                        <w:left w:val="single" w:sz="2" w:space="0" w:color="D9D9E3"/>
                        <w:bottom w:val="single" w:sz="2" w:space="0" w:color="D9D9E3"/>
                        <w:right w:val="single" w:sz="2" w:space="0" w:color="D9D9E3"/>
                      </w:divBdr>
                      <w:divsChild>
                        <w:div w:id="1415085690">
                          <w:marLeft w:val="0"/>
                          <w:marRight w:val="0"/>
                          <w:marTop w:val="0"/>
                          <w:marBottom w:val="0"/>
                          <w:divBdr>
                            <w:top w:val="single" w:sz="2" w:space="0" w:color="D9D9E3"/>
                            <w:left w:val="single" w:sz="2" w:space="0" w:color="D9D9E3"/>
                            <w:bottom w:val="single" w:sz="2" w:space="0" w:color="D9D9E3"/>
                            <w:right w:val="single" w:sz="2" w:space="0" w:color="D9D9E3"/>
                          </w:divBdr>
                          <w:divsChild>
                            <w:div w:id="422066225">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 w:id="2078437420">
          <w:marLeft w:val="0"/>
          <w:marRight w:val="0"/>
          <w:marTop w:val="0"/>
          <w:marBottom w:val="0"/>
          <w:divBdr>
            <w:top w:val="single" w:sz="2" w:space="0" w:color="auto"/>
            <w:left w:val="single" w:sz="2" w:space="0" w:color="auto"/>
            <w:bottom w:val="single" w:sz="6" w:space="0" w:color="auto"/>
            <w:right w:val="single" w:sz="2" w:space="0" w:color="auto"/>
          </w:divBdr>
          <w:divsChild>
            <w:div w:id="1508594974">
              <w:marLeft w:val="0"/>
              <w:marRight w:val="0"/>
              <w:marTop w:val="100"/>
              <w:marBottom w:val="100"/>
              <w:divBdr>
                <w:top w:val="single" w:sz="2" w:space="0" w:color="D9D9E3"/>
                <w:left w:val="single" w:sz="2" w:space="0" w:color="D9D9E3"/>
                <w:bottom w:val="single" w:sz="2" w:space="0" w:color="D9D9E3"/>
                <w:right w:val="single" w:sz="2" w:space="0" w:color="D9D9E3"/>
              </w:divBdr>
              <w:divsChild>
                <w:div w:id="948464486">
                  <w:marLeft w:val="0"/>
                  <w:marRight w:val="0"/>
                  <w:marTop w:val="0"/>
                  <w:marBottom w:val="0"/>
                  <w:divBdr>
                    <w:top w:val="single" w:sz="2" w:space="0" w:color="D9D9E3"/>
                    <w:left w:val="single" w:sz="2" w:space="0" w:color="D9D9E3"/>
                    <w:bottom w:val="single" w:sz="2" w:space="0" w:color="D9D9E3"/>
                    <w:right w:val="single" w:sz="2" w:space="0" w:color="D9D9E3"/>
                  </w:divBdr>
                  <w:divsChild>
                    <w:div w:id="582374340">
                      <w:marLeft w:val="0"/>
                      <w:marRight w:val="0"/>
                      <w:marTop w:val="0"/>
                      <w:marBottom w:val="0"/>
                      <w:divBdr>
                        <w:top w:val="single" w:sz="2" w:space="0" w:color="D9D9E3"/>
                        <w:left w:val="single" w:sz="2" w:space="0" w:color="D9D9E3"/>
                        <w:bottom w:val="single" w:sz="2" w:space="0" w:color="D9D9E3"/>
                        <w:right w:val="single" w:sz="2" w:space="0" w:color="D9D9E3"/>
                      </w:divBdr>
                      <w:divsChild>
                        <w:div w:id="1989285357">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1735354961">
                  <w:marLeft w:val="0"/>
                  <w:marRight w:val="0"/>
                  <w:marTop w:val="0"/>
                  <w:marBottom w:val="0"/>
                  <w:divBdr>
                    <w:top w:val="single" w:sz="2" w:space="0" w:color="D9D9E3"/>
                    <w:left w:val="single" w:sz="2" w:space="0" w:color="D9D9E3"/>
                    <w:bottom w:val="single" w:sz="2" w:space="0" w:color="D9D9E3"/>
                    <w:right w:val="single" w:sz="2" w:space="0" w:color="D9D9E3"/>
                  </w:divBdr>
                  <w:divsChild>
                    <w:div w:id="397359154">
                      <w:marLeft w:val="0"/>
                      <w:marRight w:val="0"/>
                      <w:marTop w:val="0"/>
                      <w:marBottom w:val="0"/>
                      <w:divBdr>
                        <w:top w:val="single" w:sz="2" w:space="0" w:color="D9D9E3"/>
                        <w:left w:val="single" w:sz="2" w:space="0" w:color="D9D9E3"/>
                        <w:bottom w:val="single" w:sz="2" w:space="0" w:color="D9D9E3"/>
                        <w:right w:val="single" w:sz="2" w:space="0" w:color="D9D9E3"/>
                      </w:divBdr>
                      <w:divsChild>
                        <w:div w:id="1137988995">
                          <w:marLeft w:val="0"/>
                          <w:marRight w:val="0"/>
                          <w:marTop w:val="0"/>
                          <w:marBottom w:val="0"/>
                          <w:divBdr>
                            <w:top w:val="single" w:sz="2" w:space="0" w:color="D9D9E3"/>
                            <w:left w:val="single" w:sz="2" w:space="0" w:color="D9D9E3"/>
                            <w:bottom w:val="single" w:sz="2" w:space="0" w:color="D9D9E3"/>
                            <w:right w:val="single" w:sz="2" w:space="0" w:color="D9D9E3"/>
                          </w:divBdr>
                          <w:divsChild>
                            <w:div w:id="1206020762">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 w:id="319584342">
          <w:marLeft w:val="0"/>
          <w:marRight w:val="0"/>
          <w:marTop w:val="0"/>
          <w:marBottom w:val="0"/>
          <w:divBdr>
            <w:top w:val="single" w:sz="2" w:space="0" w:color="auto"/>
            <w:left w:val="single" w:sz="2" w:space="0" w:color="auto"/>
            <w:bottom w:val="single" w:sz="6" w:space="0" w:color="auto"/>
            <w:right w:val="single" w:sz="2" w:space="0" w:color="auto"/>
          </w:divBdr>
          <w:divsChild>
            <w:div w:id="1388600804">
              <w:marLeft w:val="0"/>
              <w:marRight w:val="0"/>
              <w:marTop w:val="100"/>
              <w:marBottom w:val="100"/>
              <w:divBdr>
                <w:top w:val="single" w:sz="2" w:space="0" w:color="D9D9E3"/>
                <w:left w:val="single" w:sz="2" w:space="0" w:color="D9D9E3"/>
                <w:bottom w:val="single" w:sz="2" w:space="0" w:color="D9D9E3"/>
                <w:right w:val="single" w:sz="2" w:space="0" w:color="D9D9E3"/>
              </w:divBdr>
              <w:divsChild>
                <w:div w:id="1714235186">
                  <w:marLeft w:val="0"/>
                  <w:marRight w:val="0"/>
                  <w:marTop w:val="0"/>
                  <w:marBottom w:val="0"/>
                  <w:divBdr>
                    <w:top w:val="single" w:sz="2" w:space="0" w:color="D9D9E3"/>
                    <w:left w:val="single" w:sz="2" w:space="0" w:color="D9D9E3"/>
                    <w:bottom w:val="single" w:sz="2" w:space="0" w:color="D9D9E3"/>
                    <w:right w:val="single" w:sz="2" w:space="0" w:color="D9D9E3"/>
                  </w:divBdr>
                  <w:divsChild>
                    <w:div w:id="285044553">
                      <w:marLeft w:val="0"/>
                      <w:marRight w:val="0"/>
                      <w:marTop w:val="0"/>
                      <w:marBottom w:val="0"/>
                      <w:divBdr>
                        <w:top w:val="single" w:sz="2" w:space="0" w:color="D9D9E3"/>
                        <w:left w:val="single" w:sz="2" w:space="0" w:color="D9D9E3"/>
                        <w:bottom w:val="single" w:sz="2" w:space="0" w:color="D9D9E3"/>
                        <w:right w:val="single" w:sz="2" w:space="0" w:color="D9D9E3"/>
                      </w:divBdr>
                      <w:divsChild>
                        <w:div w:id="1973438976">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2033724972">
                  <w:marLeft w:val="0"/>
                  <w:marRight w:val="0"/>
                  <w:marTop w:val="0"/>
                  <w:marBottom w:val="0"/>
                  <w:divBdr>
                    <w:top w:val="single" w:sz="2" w:space="0" w:color="D9D9E3"/>
                    <w:left w:val="single" w:sz="2" w:space="0" w:color="D9D9E3"/>
                    <w:bottom w:val="single" w:sz="2" w:space="0" w:color="D9D9E3"/>
                    <w:right w:val="single" w:sz="2" w:space="0" w:color="D9D9E3"/>
                  </w:divBdr>
                  <w:divsChild>
                    <w:div w:id="1094738887">
                      <w:marLeft w:val="0"/>
                      <w:marRight w:val="0"/>
                      <w:marTop w:val="0"/>
                      <w:marBottom w:val="0"/>
                      <w:divBdr>
                        <w:top w:val="single" w:sz="2" w:space="0" w:color="D9D9E3"/>
                        <w:left w:val="single" w:sz="2" w:space="0" w:color="D9D9E3"/>
                        <w:bottom w:val="single" w:sz="2" w:space="0" w:color="D9D9E3"/>
                        <w:right w:val="single" w:sz="2" w:space="0" w:color="D9D9E3"/>
                      </w:divBdr>
                      <w:divsChild>
                        <w:div w:id="599489243">
                          <w:marLeft w:val="0"/>
                          <w:marRight w:val="0"/>
                          <w:marTop w:val="0"/>
                          <w:marBottom w:val="0"/>
                          <w:divBdr>
                            <w:top w:val="single" w:sz="2" w:space="0" w:color="D9D9E3"/>
                            <w:left w:val="single" w:sz="2" w:space="0" w:color="D9D9E3"/>
                            <w:bottom w:val="single" w:sz="2" w:space="0" w:color="D9D9E3"/>
                            <w:right w:val="single" w:sz="2" w:space="0" w:color="D9D9E3"/>
                          </w:divBdr>
                          <w:divsChild>
                            <w:div w:id="1292438143">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 w:id="766194302">
      <w:bodyDiv w:val="1"/>
      <w:marLeft w:val="0"/>
      <w:marRight w:val="0"/>
      <w:marTop w:val="0"/>
      <w:marBottom w:val="0"/>
      <w:divBdr>
        <w:top w:val="none" w:sz="0" w:space="0" w:color="auto"/>
        <w:left w:val="none" w:sz="0" w:space="0" w:color="auto"/>
        <w:bottom w:val="none" w:sz="0" w:space="0" w:color="auto"/>
        <w:right w:val="none" w:sz="0" w:space="0" w:color="auto"/>
      </w:divBdr>
    </w:div>
    <w:div w:id="776605677">
      <w:bodyDiv w:val="1"/>
      <w:marLeft w:val="0"/>
      <w:marRight w:val="0"/>
      <w:marTop w:val="0"/>
      <w:marBottom w:val="0"/>
      <w:divBdr>
        <w:top w:val="none" w:sz="0" w:space="0" w:color="auto"/>
        <w:left w:val="none" w:sz="0" w:space="0" w:color="auto"/>
        <w:bottom w:val="none" w:sz="0" w:space="0" w:color="auto"/>
        <w:right w:val="none" w:sz="0" w:space="0" w:color="auto"/>
      </w:divBdr>
    </w:div>
    <w:div w:id="781460591">
      <w:bodyDiv w:val="1"/>
      <w:marLeft w:val="0"/>
      <w:marRight w:val="0"/>
      <w:marTop w:val="0"/>
      <w:marBottom w:val="0"/>
      <w:divBdr>
        <w:top w:val="none" w:sz="0" w:space="0" w:color="auto"/>
        <w:left w:val="none" w:sz="0" w:space="0" w:color="auto"/>
        <w:bottom w:val="none" w:sz="0" w:space="0" w:color="auto"/>
        <w:right w:val="none" w:sz="0" w:space="0" w:color="auto"/>
      </w:divBdr>
      <w:divsChild>
        <w:div w:id="1043824018">
          <w:marLeft w:val="0"/>
          <w:marRight w:val="0"/>
          <w:marTop w:val="0"/>
          <w:marBottom w:val="0"/>
          <w:divBdr>
            <w:top w:val="single" w:sz="2" w:space="0" w:color="auto"/>
            <w:left w:val="single" w:sz="2" w:space="0" w:color="auto"/>
            <w:bottom w:val="single" w:sz="6" w:space="0" w:color="auto"/>
            <w:right w:val="single" w:sz="2" w:space="0" w:color="auto"/>
          </w:divBdr>
          <w:divsChild>
            <w:div w:id="1951011586">
              <w:marLeft w:val="0"/>
              <w:marRight w:val="0"/>
              <w:marTop w:val="100"/>
              <w:marBottom w:val="100"/>
              <w:divBdr>
                <w:top w:val="single" w:sz="2" w:space="0" w:color="D9D9E3"/>
                <w:left w:val="single" w:sz="2" w:space="0" w:color="D9D9E3"/>
                <w:bottom w:val="single" w:sz="2" w:space="0" w:color="D9D9E3"/>
                <w:right w:val="single" w:sz="2" w:space="0" w:color="D9D9E3"/>
              </w:divBdr>
              <w:divsChild>
                <w:div w:id="1293949883">
                  <w:marLeft w:val="0"/>
                  <w:marRight w:val="0"/>
                  <w:marTop w:val="0"/>
                  <w:marBottom w:val="0"/>
                  <w:divBdr>
                    <w:top w:val="single" w:sz="2" w:space="0" w:color="D9D9E3"/>
                    <w:left w:val="single" w:sz="2" w:space="0" w:color="D9D9E3"/>
                    <w:bottom w:val="single" w:sz="2" w:space="0" w:color="D9D9E3"/>
                    <w:right w:val="single" w:sz="2" w:space="0" w:color="D9D9E3"/>
                  </w:divBdr>
                  <w:divsChild>
                    <w:div w:id="511535657">
                      <w:marLeft w:val="0"/>
                      <w:marRight w:val="0"/>
                      <w:marTop w:val="0"/>
                      <w:marBottom w:val="0"/>
                      <w:divBdr>
                        <w:top w:val="single" w:sz="2" w:space="0" w:color="D9D9E3"/>
                        <w:left w:val="single" w:sz="2" w:space="0" w:color="D9D9E3"/>
                        <w:bottom w:val="single" w:sz="2" w:space="0" w:color="D9D9E3"/>
                        <w:right w:val="single" w:sz="2" w:space="0" w:color="D9D9E3"/>
                      </w:divBdr>
                      <w:divsChild>
                        <w:div w:id="1407530055">
                          <w:marLeft w:val="0"/>
                          <w:marRight w:val="0"/>
                          <w:marTop w:val="0"/>
                          <w:marBottom w:val="0"/>
                          <w:divBdr>
                            <w:top w:val="single" w:sz="2" w:space="0" w:color="D9D9E3"/>
                            <w:left w:val="single" w:sz="2" w:space="0" w:color="D9D9E3"/>
                            <w:bottom w:val="single" w:sz="2" w:space="0" w:color="D9D9E3"/>
                            <w:right w:val="single" w:sz="2" w:space="0" w:color="D9D9E3"/>
                          </w:divBdr>
                          <w:divsChild>
                            <w:div w:id="850487526">
                              <w:marLeft w:val="0"/>
                              <w:marRight w:val="0"/>
                              <w:marTop w:val="0"/>
                              <w:marBottom w:val="0"/>
                              <w:divBdr>
                                <w:top w:val="single" w:sz="2" w:space="0" w:color="D9D9E3"/>
                                <w:left w:val="single" w:sz="2" w:space="0" w:color="D9D9E3"/>
                                <w:bottom w:val="single" w:sz="2" w:space="0" w:color="D9D9E3"/>
                                <w:right w:val="single" w:sz="2" w:space="0" w:color="D9D9E3"/>
                              </w:divBdr>
                              <w:divsChild>
                                <w:div w:id="1703093382">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 w:id="239802574">
          <w:marLeft w:val="0"/>
          <w:marRight w:val="0"/>
          <w:marTop w:val="0"/>
          <w:marBottom w:val="0"/>
          <w:divBdr>
            <w:top w:val="single" w:sz="2" w:space="0" w:color="auto"/>
            <w:left w:val="single" w:sz="2" w:space="0" w:color="auto"/>
            <w:bottom w:val="single" w:sz="6" w:space="0" w:color="auto"/>
            <w:right w:val="single" w:sz="2" w:space="0" w:color="auto"/>
          </w:divBdr>
          <w:divsChild>
            <w:div w:id="754011088">
              <w:marLeft w:val="0"/>
              <w:marRight w:val="0"/>
              <w:marTop w:val="100"/>
              <w:marBottom w:val="100"/>
              <w:divBdr>
                <w:top w:val="single" w:sz="2" w:space="0" w:color="D9D9E3"/>
                <w:left w:val="single" w:sz="2" w:space="0" w:color="D9D9E3"/>
                <w:bottom w:val="single" w:sz="2" w:space="0" w:color="D9D9E3"/>
                <w:right w:val="single" w:sz="2" w:space="0" w:color="D9D9E3"/>
              </w:divBdr>
              <w:divsChild>
                <w:div w:id="1334530045">
                  <w:marLeft w:val="0"/>
                  <w:marRight w:val="0"/>
                  <w:marTop w:val="0"/>
                  <w:marBottom w:val="0"/>
                  <w:divBdr>
                    <w:top w:val="single" w:sz="2" w:space="0" w:color="D9D9E3"/>
                    <w:left w:val="single" w:sz="2" w:space="0" w:color="D9D9E3"/>
                    <w:bottom w:val="single" w:sz="2" w:space="0" w:color="D9D9E3"/>
                    <w:right w:val="single" w:sz="2" w:space="0" w:color="D9D9E3"/>
                  </w:divBdr>
                  <w:divsChild>
                    <w:div w:id="1282030839">
                      <w:marLeft w:val="0"/>
                      <w:marRight w:val="0"/>
                      <w:marTop w:val="0"/>
                      <w:marBottom w:val="0"/>
                      <w:divBdr>
                        <w:top w:val="single" w:sz="2" w:space="0" w:color="D9D9E3"/>
                        <w:left w:val="single" w:sz="2" w:space="0" w:color="D9D9E3"/>
                        <w:bottom w:val="single" w:sz="2" w:space="0" w:color="D9D9E3"/>
                        <w:right w:val="single" w:sz="2" w:space="0" w:color="D9D9E3"/>
                      </w:divBdr>
                      <w:divsChild>
                        <w:div w:id="413433433">
                          <w:marLeft w:val="0"/>
                          <w:marRight w:val="0"/>
                          <w:marTop w:val="0"/>
                          <w:marBottom w:val="0"/>
                          <w:divBdr>
                            <w:top w:val="single" w:sz="2" w:space="0" w:color="D9D9E3"/>
                            <w:left w:val="single" w:sz="2" w:space="0" w:color="D9D9E3"/>
                            <w:bottom w:val="single" w:sz="2" w:space="0" w:color="D9D9E3"/>
                            <w:right w:val="single" w:sz="2" w:space="0" w:color="D9D9E3"/>
                          </w:divBdr>
                          <w:divsChild>
                            <w:div w:id="165706514">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1215190574">
                      <w:marLeft w:val="0"/>
                      <w:marRight w:val="0"/>
                      <w:marTop w:val="0"/>
                      <w:marBottom w:val="0"/>
                      <w:divBdr>
                        <w:top w:val="single" w:sz="2" w:space="0" w:color="D9D9E3"/>
                        <w:left w:val="single" w:sz="2" w:space="0" w:color="D9D9E3"/>
                        <w:bottom w:val="single" w:sz="2" w:space="0" w:color="D9D9E3"/>
                        <w:right w:val="single" w:sz="2" w:space="0" w:color="D9D9E3"/>
                      </w:divBdr>
                      <w:divsChild>
                        <w:div w:id="896626688">
                          <w:marLeft w:val="0"/>
                          <w:marRight w:val="0"/>
                          <w:marTop w:val="0"/>
                          <w:marBottom w:val="0"/>
                          <w:divBdr>
                            <w:top w:val="single" w:sz="2" w:space="0" w:color="D9D9E3"/>
                            <w:left w:val="single" w:sz="2" w:space="0" w:color="D9D9E3"/>
                            <w:bottom w:val="single" w:sz="2" w:space="0" w:color="D9D9E3"/>
                            <w:right w:val="single" w:sz="2" w:space="0" w:color="D9D9E3"/>
                          </w:divBdr>
                          <w:divsChild>
                            <w:div w:id="1629118062">
                              <w:marLeft w:val="0"/>
                              <w:marRight w:val="0"/>
                              <w:marTop w:val="0"/>
                              <w:marBottom w:val="0"/>
                              <w:divBdr>
                                <w:top w:val="single" w:sz="2" w:space="0" w:color="D9D9E3"/>
                                <w:left w:val="single" w:sz="2" w:space="0" w:color="D9D9E3"/>
                                <w:bottom w:val="single" w:sz="2" w:space="0" w:color="D9D9E3"/>
                                <w:right w:val="single" w:sz="2" w:space="0" w:color="D9D9E3"/>
                              </w:divBdr>
                              <w:divsChild>
                                <w:div w:id="2040277808">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sChild>
    </w:div>
    <w:div w:id="796143099">
      <w:bodyDiv w:val="1"/>
      <w:marLeft w:val="0"/>
      <w:marRight w:val="0"/>
      <w:marTop w:val="0"/>
      <w:marBottom w:val="0"/>
      <w:divBdr>
        <w:top w:val="none" w:sz="0" w:space="0" w:color="auto"/>
        <w:left w:val="none" w:sz="0" w:space="0" w:color="auto"/>
        <w:bottom w:val="none" w:sz="0" w:space="0" w:color="auto"/>
        <w:right w:val="none" w:sz="0" w:space="0" w:color="auto"/>
      </w:divBdr>
    </w:div>
    <w:div w:id="809440278">
      <w:bodyDiv w:val="1"/>
      <w:marLeft w:val="0"/>
      <w:marRight w:val="0"/>
      <w:marTop w:val="0"/>
      <w:marBottom w:val="0"/>
      <w:divBdr>
        <w:top w:val="none" w:sz="0" w:space="0" w:color="auto"/>
        <w:left w:val="none" w:sz="0" w:space="0" w:color="auto"/>
        <w:bottom w:val="none" w:sz="0" w:space="0" w:color="auto"/>
        <w:right w:val="none" w:sz="0" w:space="0" w:color="auto"/>
      </w:divBdr>
      <w:divsChild>
        <w:div w:id="911811923">
          <w:marLeft w:val="0"/>
          <w:marRight w:val="0"/>
          <w:marTop w:val="0"/>
          <w:marBottom w:val="0"/>
          <w:divBdr>
            <w:top w:val="single" w:sz="2" w:space="0" w:color="D9D9E3"/>
            <w:left w:val="single" w:sz="2" w:space="0" w:color="D9D9E3"/>
            <w:bottom w:val="single" w:sz="2" w:space="0" w:color="D9D9E3"/>
            <w:right w:val="single" w:sz="2" w:space="0" w:color="D9D9E3"/>
          </w:divBdr>
          <w:divsChild>
            <w:div w:id="813833606">
              <w:marLeft w:val="0"/>
              <w:marRight w:val="0"/>
              <w:marTop w:val="0"/>
              <w:marBottom w:val="0"/>
              <w:divBdr>
                <w:top w:val="single" w:sz="2" w:space="0" w:color="D9D9E3"/>
                <w:left w:val="single" w:sz="2" w:space="0" w:color="D9D9E3"/>
                <w:bottom w:val="single" w:sz="2" w:space="0" w:color="D9D9E3"/>
                <w:right w:val="single" w:sz="2" w:space="0" w:color="D9D9E3"/>
              </w:divBdr>
              <w:divsChild>
                <w:div w:id="1100955410">
                  <w:marLeft w:val="0"/>
                  <w:marRight w:val="0"/>
                  <w:marTop w:val="0"/>
                  <w:marBottom w:val="0"/>
                  <w:divBdr>
                    <w:top w:val="single" w:sz="2" w:space="0" w:color="D9D9E3"/>
                    <w:left w:val="single" w:sz="2" w:space="0" w:color="D9D9E3"/>
                    <w:bottom w:val="single" w:sz="2" w:space="0" w:color="D9D9E3"/>
                    <w:right w:val="single" w:sz="2" w:space="0" w:color="D9D9E3"/>
                  </w:divBdr>
                  <w:divsChild>
                    <w:div w:id="1286499400">
                      <w:marLeft w:val="0"/>
                      <w:marRight w:val="0"/>
                      <w:marTop w:val="0"/>
                      <w:marBottom w:val="0"/>
                      <w:divBdr>
                        <w:top w:val="single" w:sz="2" w:space="0" w:color="D9D9E3"/>
                        <w:left w:val="single" w:sz="2" w:space="0" w:color="D9D9E3"/>
                        <w:bottom w:val="single" w:sz="2" w:space="0" w:color="D9D9E3"/>
                        <w:right w:val="single" w:sz="2" w:space="0" w:color="D9D9E3"/>
                      </w:divBdr>
                      <w:divsChild>
                        <w:div w:id="536896998">
                          <w:marLeft w:val="0"/>
                          <w:marRight w:val="0"/>
                          <w:marTop w:val="0"/>
                          <w:marBottom w:val="0"/>
                          <w:divBdr>
                            <w:top w:val="single" w:sz="2" w:space="0" w:color="auto"/>
                            <w:left w:val="single" w:sz="2" w:space="0" w:color="auto"/>
                            <w:bottom w:val="single" w:sz="6" w:space="0" w:color="auto"/>
                            <w:right w:val="single" w:sz="2" w:space="0" w:color="auto"/>
                          </w:divBdr>
                          <w:divsChild>
                            <w:div w:id="601689857">
                              <w:marLeft w:val="0"/>
                              <w:marRight w:val="0"/>
                              <w:marTop w:val="100"/>
                              <w:marBottom w:val="100"/>
                              <w:divBdr>
                                <w:top w:val="single" w:sz="2" w:space="0" w:color="D9D9E3"/>
                                <w:left w:val="single" w:sz="2" w:space="0" w:color="D9D9E3"/>
                                <w:bottom w:val="single" w:sz="2" w:space="0" w:color="D9D9E3"/>
                                <w:right w:val="single" w:sz="2" w:space="0" w:color="D9D9E3"/>
                              </w:divBdr>
                              <w:divsChild>
                                <w:div w:id="536043548">
                                  <w:marLeft w:val="0"/>
                                  <w:marRight w:val="0"/>
                                  <w:marTop w:val="0"/>
                                  <w:marBottom w:val="0"/>
                                  <w:divBdr>
                                    <w:top w:val="single" w:sz="2" w:space="0" w:color="D9D9E3"/>
                                    <w:left w:val="single" w:sz="2" w:space="0" w:color="D9D9E3"/>
                                    <w:bottom w:val="single" w:sz="2" w:space="0" w:color="D9D9E3"/>
                                    <w:right w:val="single" w:sz="2" w:space="0" w:color="D9D9E3"/>
                                  </w:divBdr>
                                  <w:divsChild>
                                    <w:div w:id="1742942786">
                                      <w:marLeft w:val="0"/>
                                      <w:marRight w:val="0"/>
                                      <w:marTop w:val="0"/>
                                      <w:marBottom w:val="0"/>
                                      <w:divBdr>
                                        <w:top w:val="single" w:sz="2" w:space="0" w:color="D9D9E3"/>
                                        <w:left w:val="single" w:sz="2" w:space="0" w:color="D9D9E3"/>
                                        <w:bottom w:val="single" w:sz="2" w:space="0" w:color="D9D9E3"/>
                                        <w:right w:val="single" w:sz="2" w:space="0" w:color="D9D9E3"/>
                                      </w:divBdr>
                                      <w:divsChild>
                                        <w:div w:id="1376083380">
                                          <w:marLeft w:val="0"/>
                                          <w:marRight w:val="0"/>
                                          <w:marTop w:val="0"/>
                                          <w:marBottom w:val="0"/>
                                          <w:divBdr>
                                            <w:top w:val="single" w:sz="2" w:space="0" w:color="D9D9E3"/>
                                            <w:left w:val="single" w:sz="2" w:space="0" w:color="D9D9E3"/>
                                            <w:bottom w:val="single" w:sz="2" w:space="0" w:color="D9D9E3"/>
                                            <w:right w:val="single" w:sz="2" w:space="0" w:color="D9D9E3"/>
                                          </w:divBdr>
                                          <w:divsChild>
                                            <w:div w:id="828591475">
                                              <w:marLeft w:val="0"/>
                                              <w:marRight w:val="0"/>
                                              <w:marTop w:val="0"/>
                                              <w:marBottom w:val="0"/>
                                              <w:divBdr>
                                                <w:top w:val="single" w:sz="2" w:space="0" w:color="D9D9E3"/>
                                                <w:left w:val="single" w:sz="2" w:space="0" w:color="D9D9E3"/>
                                                <w:bottom w:val="single" w:sz="2" w:space="0" w:color="D9D9E3"/>
                                                <w:right w:val="single" w:sz="2" w:space="0" w:color="D9D9E3"/>
                                              </w:divBdr>
                                              <w:divsChild>
                                                <w:div w:id="1643585059">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sChild>
                    </w:div>
                  </w:divsChild>
                </w:div>
              </w:divsChild>
            </w:div>
          </w:divsChild>
        </w:div>
        <w:div w:id="1530754471">
          <w:marLeft w:val="0"/>
          <w:marRight w:val="0"/>
          <w:marTop w:val="0"/>
          <w:marBottom w:val="0"/>
          <w:divBdr>
            <w:top w:val="none" w:sz="0" w:space="0" w:color="auto"/>
            <w:left w:val="none" w:sz="0" w:space="0" w:color="auto"/>
            <w:bottom w:val="none" w:sz="0" w:space="0" w:color="auto"/>
            <w:right w:val="none" w:sz="0" w:space="0" w:color="auto"/>
          </w:divBdr>
        </w:div>
      </w:divsChild>
    </w:div>
    <w:div w:id="812984821">
      <w:bodyDiv w:val="1"/>
      <w:marLeft w:val="0"/>
      <w:marRight w:val="0"/>
      <w:marTop w:val="0"/>
      <w:marBottom w:val="0"/>
      <w:divBdr>
        <w:top w:val="none" w:sz="0" w:space="0" w:color="auto"/>
        <w:left w:val="none" w:sz="0" w:space="0" w:color="auto"/>
        <w:bottom w:val="none" w:sz="0" w:space="0" w:color="auto"/>
        <w:right w:val="none" w:sz="0" w:space="0" w:color="auto"/>
      </w:divBdr>
    </w:div>
    <w:div w:id="813451116">
      <w:bodyDiv w:val="1"/>
      <w:marLeft w:val="0"/>
      <w:marRight w:val="0"/>
      <w:marTop w:val="0"/>
      <w:marBottom w:val="0"/>
      <w:divBdr>
        <w:top w:val="none" w:sz="0" w:space="0" w:color="auto"/>
        <w:left w:val="none" w:sz="0" w:space="0" w:color="auto"/>
        <w:bottom w:val="none" w:sz="0" w:space="0" w:color="auto"/>
        <w:right w:val="none" w:sz="0" w:space="0" w:color="auto"/>
      </w:divBdr>
    </w:div>
    <w:div w:id="825895777">
      <w:bodyDiv w:val="1"/>
      <w:marLeft w:val="0"/>
      <w:marRight w:val="0"/>
      <w:marTop w:val="0"/>
      <w:marBottom w:val="0"/>
      <w:divBdr>
        <w:top w:val="none" w:sz="0" w:space="0" w:color="auto"/>
        <w:left w:val="none" w:sz="0" w:space="0" w:color="auto"/>
        <w:bottom w:val="none" w:sz="0" w:space="0" w:color="auto"/>
        <w:right w:val="none" w:sz="0" w:space="0" w:color="auto"/>
      </w:divBdr>
    </w:div>
    <w:div w:id="857282179">
      <w:bodyDiv w:val="1"/>
      <w:marLeft w:val="0"/>
      <w:marRight w:val="0"/>
      <w:marTop w:val="0"/>
      <w:marBottom w:val="0"/>
      <w:divBdr>
        <w:top w:val="none" w:sz="0" w:space="0" w:color="auto"/>
        <w:left w:val="none" w:sz="0" w:space="0" w:color="auto"/>
        <w:bottom w:val="none" w:sz="0" w:space="0" w:color="auto"/>
        <w:right w:val="none" w:sz="0" w:space="0" w:color="auto"/>
      </w:divBdr>
      <w:divsChild>
        <w:div w:id="190803571">
          <w:marLeft w:val="0"/>
          <w:marRight w:val="0"/>
          <w:marTop w:val="0"/>
          <w:marBottom w:val="0"/>
          <w:divBdr>
            <w:top w:val="single" w:sz="2" w:space="0" w:color="D9D9E3"/>
            <w:left w:val="single" w:sz="2" w:space="0" w:color="D9D9E3"/>
            <w:bottom w:val="single" w:sz="2" w:space="0" w:color="D9D9E3"/>
            <w:right w:val="single" w:sz="2" w:space="0" w:color="D9D9E3"/>
          </w:divBdr>
          <w:divsChild>
            <w:div w:id="858809178">
              <w:marLeft w:val="0"/>
              <w:marRight w:val="0"/>
              <w:marTop w:val="0"/>
              <w:marBottom w:val="0"/>
              <w:divBdr>
                <w:top w:val="single" w:sz="2" w:space="0" w:color="D9D9E3"/>
                <w:left w:val="single" w:sz="2" w:space="0" w:color="D9D9E3"/>
                <w:bottom w:val="single" w:sz="2" w:space="0" w:color="D9D9E3"/>
                <w:right w:val="single" w:sz="2" w:space="0" w:color="D9D9E3"/>
              </w:divBdr>
              <w:divsChild>
                <w:div w:id="767043998">
                  <w:marLeft w:val="0"/>
                  <w:marRight w:val="0"/>
                  <w:marTop w:val="0"/>
                  <w:marBottom w:val="0"/>
                  <w:divBdr>
                    <w:top w:val="single" w:sz="2" w:space="0" w:color="D9D9E3"/>
                    <w:left w:val="single" w:sz="2" w:space="0" w:color="D9D9E3"/>
                    <w:bottom w:val="single" w:sz="2" w:space="0" w:color="D9D9E3"/>
                    <w:right w:val="single" w:sz="2" w:space="0" w:color="D9D9E3"/>
                  </w:divBdr>
                  <w:divsChild>
                    <w:div w:id="748617802">
                      <w:marLeft w:val="0"/>
                      <w:marRight w:val="0"/>
                      <w:marTop w:val="0"/>
                      <w:marBottom w:val="0"/>
                      <w:divBdr>
                        <w:top w:val="single" w:sz="2" w:space="0" w:color="D9D9E3"/>
                        <w:left w:val="single" w:sz="2" w:space="0" w:color="D9D9E3"/>
                        <w:bottom w:val="single" w:sz="2" w:space="0" w:color="D9D9E3"/>
                        <w:right w:val="single" w:sz="2" w:space="0" w:color="D9D9E3"/>
                      </w:divBdr>
                      <w:divsChild>
                        <w:div w:id="1321882911">
                          <w:marLeft w:val="0"/>
                          <w:marRight w:val="0"/>
                          <w:marTop w:val="0"/>
                          <w:marBottom w:val="0"/>
                          <w:divBdr>
                            <w:top w:val="single" w:sz="2" w:space="0" w:color="auto"/>
                            <w:left w:val="single" w:sz="2" w:space="0" w:color="auto"/>
                            <w:bottom w:val="single" w:sz="6" w:space="0" w:color="auto"/>
                            <w:right w:val="single" w:sz="2" w:space="0" w:color="auto"/>
                          </w:divBdr>
                          <w:divsChild>
                            <w:div w:id="62723969">
                              <w:marLeft w:val="0"/>
                              <w:marRight w:val="0"/>
                              <w:marTop w:val="100"/>
                              <w:marBottom w:val="100"/>
                              <w:divBdr>
                                <w:top w:val="single" w:sz="2" w:space="0" w:color="D9D9E3"/>
                                <w:left w:val="single" w:sz="2" w:space="0" w:color="D9D9E3"/>
                                <w:bottom w:val="single" w:sz="2" w:space="0" w:color="D9D9E3"/>
                                <w:right w:val="single" w:sz="2" w:space="0" w:color="D9D9E3"/>
                              </w:divBdr>
                              <w:divsChild>
                                <w:div w:id="1436749888">
                                  <w:marLeft w:val="0"/>
                                  <w:marRight w:val="0"/>
                                  <w:marTop w:val="0"/>
                                  <w:marBottom w:val="0"/>
                                  <w:divBdr>
                                    <w:top w:val="single" w:sz="2" w:space="0" w:color="D9D9E3"/>
                                    <w:left w:val="single" w:sz="2" w:space="0" w:color="D9D9E3"/>
                                    <w:bottom w:val="single" w:sz="2" w:space="0" w:color="D9D9E3"/>
                                    <w:right w:val="single" w:sz="2" w:space="0" w:color="D9D9E3"/>
                                  </w:divBdr>
                                  <w:divsChild>
                                    <w:div w:id="572398663">
                                      <w:marLeft w:val="0"/>
                                      <w:marRight w:val="0"/>
                                      <w:marTop w:val="0"/>
                                      <w:marBottom w:val="0"/>
                                      <w:divBdr>
                                        <w:top w:val="single" w:sz="2" w:space="0" w:color="D9D9E3"/>
                                        <w:left w:val="single" w:sz="2" w:space="0" w:color="D9D9E3"/>
                                        <w:bottom w:val="single" w:sz="2" w:space="0" w:color="D9D9E3"/>
                                        <w:right w:val="single" w:sz="2" w:space="0" w:color="D9D9E3"/>
                                      </w:divBdr>
                                      <w:divsChild>
                                        <w:div w:id="1201940173">
                                          <w:marLeft w:val="0"/>
                                          <w:marRight w:val="0"/>
                                          <w:marTop w:val="0"/>
                                          <w:marBottom w:val="0"/>
                                          <w:divBdr>
                                            <w:top w:val="single" w:sz="2" w:space="0" w:color="D9D9E3"/>
                                            <w:left w:val="single" w:sz="2" w:space="0" w:color="D9D9E3"/>
                                            <w:bottom w:val="single" w:sz="2" w:space="0" w:color="D9D9E3"/>
                                            <w:right w:val="single" w:sz="2" w:space="0" w:color="D9D9E3"/>
                                          </w:divBdr>
                                          <w:divsChild>
                                            <w:div w:id="1719091403">
                                              <w:marLeft w:val="0"/>
                                              <w:marRight w:val="0"/>
                                              <w:marTop w:val="0"/>
                                              <w:marBottom w:val="0"/>
                                              <w:divBdr>
                                                <w:top w:val="single" w:sz="2" w:space="0" w:color="D9D9E3"/>
                                                <w:left w:val="single" w:sz="2" w:space="0" w:color="D9D9E3"/>
                                                <w:bottom w:val="single" w:sz="2" w:space="0" w:color="D9D9E3"/>
                                                <w:right w:val="single" w:sz="2" w:space="0" w:color="D9D9E3"/>
                                              </w:divBdr>
                                              <w:divsChild>
                                                <w:div w:id="2104300168">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sChild>
                    </w:div>
                  </w:divsChild>
                </w:div>
              </w:divsChild>
            </w:div>
          </w:divsChild>
        </w:div>
        <w:div w:id="815680292">
          <w:marLeft w:val="0"/>
          <w:marRight w:val="0"/>
          <w:marTop w:val="0"/>
          <w:marBottom w:val="0"/>
          <w:divBdr>
            <w:top w:val="none" w:sz="0" w:space="0" w:color="auto"/>
            <w:left w:val="none" w:sz="0" w:space="0" w:color="auto"/>
            <w:bottom w:val="none" w:sz="0" w:space="0" w:color="auto"/>
            <w:right w:val="none" w:sz="0" w:space="0" w:color="auto"/>
          </w:divBdr>
        </w:div>
      </w:divsChild>
    </w:div>
    <w:div w:id="894774359">
      <w:bodyDiv w:val="1"/>
      <w:marLeft w:val="0"/>
      <w:marRight w:val="0"/>
      <w:marTop w:val="0"/>
      <w:marBottom w:val="0"/>
      <w:divBdr>
        <w:top w:val="none" w:sz="0" w:space="0" w:color="auto"/>
        <w:left w:val="none" w:sz="0" w:space="0" w:color="auto"/>
        <w:bottom w:val="none" w:sz="0" w:space="0" w:color="auto"/>
        <w:right w:val="none" w:sz="0" w:space="0" w:color="auto"/>
      </w:divBdr>
    </w:div>
    <w:div w:id="897130359">
      <w:bodyDiv w:val="1"/>
      <w:marLeft w:val="0"/>
      <w:marRight w:val="0"/>
      <w:marTop w:val="0"/>
      <w:marBottom w:val="0"/>
      <w:divBdr>
        <w:top w:val="none" w:sz="0" w:space="0" w:color="auto"/>
        <w:left w:val="none" w:sz="0" w:space="0" w:color="auto"/>
        <w:bottom w:val="none" w:sz="0" w:space="0" w:color="auto"/>
        <w:right w:val="none" w:sz="0" w:space="0" w:color="auto"/>
      </w:divBdr>
      <w:divsChild>
        <w:div w:id="638992903">
          <w:marLeft w:val="0"/>
          <w:marRight w:val="0"/>
          <w:marTop w:val="0"/>
          <w:marBottom w:val="0"/>
          <w:divBdr>
            <w:top w:val="single" w:sz="2" w:space="0" w:color="auto"/>
            <w:left w:val="single" w:sz="2" w:space="0" w:color="auto"/>
            <w:bottom w:val="single" w:sz="6" w:space="0" w:color="auto"/>
            <w:right w:val="single" w:sz="2" w:space="0" w:color="auto"/>
          </w:divBdr>
          <w:divsChild>
            <w:div w:id="1728449684">
              <w:marLeft w:val="0"/>
              <w:marRight w:val="0"/>
              <w:marTop w:val="100"/>
              <w:marBottom w:val="100"/>
              <w:divBdr>
                <w:top w:val="single" w:sz="2" w:space="0" w:color="D9D9E3"/>
                <w:left w:val="single" w:sz="2" w:space="0" w:color="D9D9E3"/>
                <w:bottom w:val="single" w:sz="2" w:space="0" w:color="D9D9E3"/>
                <w:right w:val="single" w:sz="2" w:space="0" w:color="D9D9E3"/>
              </w:divBdr>
              <w:divsChild>
                <w:div w:id="61223785">
                  <w:marLeft w:val="0"/>
                  <w:marRight w:val="0"/>
                  <w:marTop w:val="0"/>
                  <w:marBottom w:val="0"/>
                  <w:divBdr>
                    <w:top w:val="single" w:sz="2" w:space="0" w:color="D9D9E3"/>
                    <w:left w:val="single" w:sz="2" w:space="0" w:color="D9D9E3"/>
                    <w:bottom w:val="single" w:sz="2" w:space="0" w:color="D9D9E3"/>
                    <w:right w:val="single" w:sz="2" w:space="0" w:color="D9D9E3"/>
                  </w:divBdr>
                  <w:divsChild>
                    <w:div w:id="78019506">
                      <w:marLeft w:val="0"/>
                      <w:marRight w:val="0"/>
                      <w:marTop w:val="0"/>
                      <w:marBottom w:val="0"/>
                      <w:divBdr>
                        <w:top w:val="single" w:sz="2" w:space="0" w:color="D9D9E3"/>
                        <w:left w:val="single" w:sz="2" w:space="0" w:color="D9D9E3"/>
                        <w:bottom w:val="single" w:sz="2" w:space="0" w:color="D9D9E3"/>
                        <w:right w:val="single" w:sz="2" w:space="0" w:color="D9D9E3"/>
                      </w:divBdr>
                      <w:divsChild>
                        <w:div w:id="320080266">
                          <w:marLeft w:val="0"/>
                          <w:marRight w:val="0"/>
                          <w:marTop w:val="0"/>
                          <w:marBottom w:val="0"/>
                          <w:divBdr>
                            <w:top w:val="single" w:sz="2" w:space="0" w:color="D9D9E3"/>
                            <w:left w:val="single" w:sz="2" w:space="0" w:color="D9D9E3"/>
                            <w:bottom w:val="single" w:sz="2" w:space="0" w:color="D9D9E3"/>
                            <w:right w:val="single" w:sz="2" w:space="0" w:color="D9D9E3"/>
                          </w:divBdr>
                          <w:divsChild>
                            <w:div w:id="303587298">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 w:id="1360473029">
          <w:marLeft w:val="0"/>
          <w:marRight w:val="0"/>
          <w:marTop w:val="0"/>
          <w:marBottom w:val="0"/>
          <w:divBdr>
            <w:top w:val="single" w:sz="2" w:space="0" w:color="auto"/>
            <w:left w:val="single" w:sz="2" w:space="0" w:color="auto"/>
            <w:bottom w:val="single" w:sz="6" w:space="0" w:color="auto"/>
            <w:right w:val="single" w:sz="2" w:space="0" w:color="auto"/>
          </w:divBdr>
          <w:divsChild>
            <w:div w:id="1437826989">
              <w:marLeft w:val="0"/>
              <w:marRight w:val="0"/>
              <w:marTop w:val="100"/>
              <w:marBottom w:val="100"/>
              <w:divBdr>
                <w:top w:val="single" w:sz="2" w:space="0" w:color="D9D9E3"/>
                <w:left w:val="single" w:sz="2" w:space="0" w:color="D9D9E3"/>
                <w:bottom w:val="single" w:sz="2" w:space="0" w:color="D9D9E3"/>
                <w:right w:val="single" w:sz="2" w:space="0" w:color="D9D9E3"/>
              </w:divBdr>
              <w:divsChild>
                <w:div w:id="558516710">
                  <w:marLeft w:val="0"/>
                  <w:marRight w:val="0"/>
                  <w:marTop w:val="0"/>
                  <w:marBottom w:val="0"/>
                  <w:divBdr>
                    <w:top w:val="single" w:sz="2" w:space="0" w:color="D9D9E3"/>
                    <w:left w:val="single" w:sz="2" w:space="0" w:color="D9D9E3"/>
                    <w:bottom w:val="single" w:sz="2" w:space="0" w:color="D9D9E3"/>
                    <w:right w:val="single" w:sz="2" w:space="0" w:color="D9D9E3"/>
                  </w:divBdr>
                  <w:divsChild>
                    <w:div w:id="931356656">
                      <w:marLeft w:val="0"/>
                      <w:marRight w:val="0"/>
                      <w:marTop w:val="0"/>
                      <w:marBottom w:val="0"/>
                      <w:divBdr>
                        <w:top w:val="single" w:sz="2" w:space="0" w:color="D9D9E3"/>
                        <w:left w:val="single" w:sz="2" w:space="0" w:color="D9D9E3"/>
                        <w:bottom w:val="single" w:sz="2" w:space="0" w:color="D9D9E3"/>
                        <w:right w:val="single" w:sz="2" w:space="0" w:color="D9D9E3"/>
                      </w:divBdr>
                      <w:divsChild>
                        <w:div w:id="856506290">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494539509">
                  <w:marLeft w:val="0"/>
                  <w:marRight w:val="0"/>
                  <w:marTop w:val="0"/>
                  <w:marBottom w:val="0"/>
                  <w:divBdr>
                    <w:top w:val="single" w:sz="2" w:space="0" w:color="D9D9E3"/>
                    <w:left w:val="single" w:sz="2" w:space="0" w:color="D9D9E3"/>
                    <w:bottom w:val="single" w:sz="2" w:space="0" w:color="D9D9E3"/>
                    <w:right w:val="single" w:sz="2" w:space="0" w:color="D9D9E3"/>
                  </w:divBdr>
                  <w:divsChild>
                    <w:div w:id="332994259">
                      <w:marLeft w:val="0"/>
                      <w:marRight w:val="0"/>
                      <w:marTop w:val="0"/>
                      <w:marBottom w:val="0"/>
                      <w:divBdr>
                        <w:top w:val="single" w:sz="2" w:space="0" w:color="D9D9E3"/>
                        <w:left w:val="single" w:sz="2" w:space="0" w:color="D9D9E3"/>
                        <w:bottom w:val="single" w:sz="2" w:space="0" w:color="D9D9E3"/>
                        <w:right w:val="single" w:sz="2" w:space="0" w:color="D9D9E3"/>
                      </w:divBdr>
                      <w:divsChild>
                        <w:div w:id="376703224">
                          <w:marLeft w:val="0"/>
                          <w:marRight w:val="0"/>
                          <w:marTop w:val="0"/>
                          <w:marBottom w:val="0"/>
                          <w:divBdr>
                            <w:top w:val="single" w:sz="2" w:space="0" w:color="D9D9E3"/>
                            <w:left w:val="single" w:sz="2" w:space="0" w:color="D9D9E3"/>
                            <w:bottom w:val="single" w:sz="2" w:space="0" w:color="D9D9E3"/>
                            <w:right w:val="single" w:sz="2" w:space="0" w:color="D9D9E3"/>
                          </w:divBdr>
                          <w:divsChild>
                            <w:div w:id="607784972">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 w:id="963073172">
          <w:marLeft w:val="0"/>
          <w:marRight w:val="0"/>
          <w:marTop w:val="0"/>
          <w:marBottom w:val="0"/>
          <w:divBdr>
            <w:top w:val="single" w:sz="2" w:space="0" w:color="auto"/>
            <w:left w:val="single" w:sz="2" w:space="0" w:color="auto"/>
            <w:bottom w:val="single" w:sz="6" w:space="0" w:color="auto"/>
            <w:right w:val="single" w:sz="2" w:space="0" w:color="auto"/>
          </w:divBdr>
          <w:divsChild>
            <w:div w:id="356467101">
              <w:marLeft w:val="0"/>
              <w:marRight w:val="0"/>
              <w:marTop w:val="100"/>
              <w:marBottom w:val="100"/>
              <w:divBdr>
                <w:top w:val="single" w:sz="2" w:space="0" w:color="D9D9E3"/>
                <w:left w:val="single" w:sz="2" w:space="0" w:color="D9D9E3"/>
                <w:bottom w:val="single" w:sz="2" w:space="0" w:color="D9D9E3"/>
                <w:right w:val="single" w:sz="2" w:space="0" w:color="D9D9E3"/>
              </w:divBdr>
              <w:divsChild>
                <w:div w:id="1193226904">
                  <w:marLeft w:val="0"/>
                  <w:marRight w:val="0"/>
                  <w:marTop w:val="0"/>
                  <w:marBottom w:val="0"/>
                  <w:divBdr>
                    <w:top w:val="single" w:sz="2" w:space="0" w:color="D9D9E3"/>
                    <w:left w:val="single" w:sz="2" w:space="0" w:color="D9D9E3"/>
                    <w:bottom w:val="single" w:sz="2" w:space="0" w:color="D9D9E3"/>
                    <w:right w:val="single" w:sz="2" w:space="0" w:color="D9D9E3"/>
                  </w:divBdr>
                  <w:divsChild>
                    <w:div w:id="1677537632">
                      <w:marLeft w:val="0"/>
                      <w:marRight w:val="0"/>
                      <w:marTop w:val="0"/>
                      <w:marBottom w:val="0"/>
                      <w:divBdr>
                        <w:top w:val="single" w:sz="2" w:space="0" w:color="D9D9E3"/>
                        <w:left w:val="single" w:sz="2" w:space="0" w:color="D9D9E3"/>
                        <w:bottom w:val="single" w:sz="2" w:space="0" w:color="D9D9E3"/>
                        <w:right w:val="single" w:sz="2" w:space="0" w:color="D9D9E3"/>
                      </w:divBdr>
                      <w:divsChild>
                        <w:div w:id="720640361">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212279792">
                  <w:marLeft w:val="0"/>
                  <w:marRight w:val="0"/>
                  <w:marTop w:val="0"/>
                  <w:marBottom w:val="0"/>
                  <w:divBdr>
                    <w:top w:val="single" w:sz="2" w:space="0" w:color="D9D9E3"/>
                    <w:left w:val="single" w:sz="2" w:space="0" w:color="D9D9E3"/>
                    <w:bottom w:val="single" w:sz="2" w:space="0" w:color="D9D9E3"/>
                    <w:right w:val="single" w:sz="2" w:space="0" w:color="D9D9E3"/>
                  </w:divBdr>
                  <w:divsChild>
                    <w:div w:id="1030181994">
                      <w:marLeft w:val="0"/>
                      <w:marRight w:val="0"/>
                      <w:marTop w:val="0"/>
                      <w:marBottom w:val="0"/>
                      <w:divBdr>
                        <w:top w:val="single" w:sz="2" w:space="0" w:color="D9D9E3"/>
                        <w:left w:val="single" w:sz="2" w:space="0" w:color="D9D9E3"/>
                        <w:bottom w:val="single" w:sz="2" w:space="0" w:color="D9D9E3"/>
                        <w:right w:val="single" w:sz="2" w:space="0" w:color="D9D9E3"/>
                      </w:divBdr>
                      <w:divsChild>
                        <w:div w:id="1850749300">
                          <w:marLeft w:val="0"/>
                          <w:marRight w:val="0"/>
                          <w:marTop w:val="0"/>
                          <w:marBottom w:val="0"/>
                          <w:divBdr>
                            <w:top w:val="single" w:sz="2" w:space="0" w:color="D9D9E3"/>
                            <w:left w:val="single" w:sz="2" w:space="0" w:color="D9D9E3"/>
                            <w:bottom w:val="single" w:sz="2" w:space="0" w:color="D9D9E3"/>
                            <w:right w:val="single" w:sz="2" w:space="0" w:color="D9D9E3"/>
                          </w:divBdr>
                          <w:divsChild>
                            <w:div w:id="263736074">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 w:id="1737967261">
          <w:marLeft w:val="0"/>
          <w:marRight w:val="0"/>
          <w:marTop w:val="0"/>
          <w:marBottom w:val="0"/>
          <w:divBdr>
            <w:top w:val="single" w:sz="2" w:space="0" w:color="auto"/>
            <w:left w:val="single" w:sz="2" w:space="0" w:color="auto"/>
            <w:bottom w:val="single" w:sz="6" w:space="0" w:color="auto"/>
            <w:right w:val="single" w:sz="2" w:space="0" w:color="auto"/>
          </w:divBdr>
          <w:divsChild>
            <w:div w:id="295912298">
              <w:marLeft w:val="0"/>
              <w:marRight w:val="0"/>
              <w:marTop w:val="100"/>
              <w:marBottom w:val="100"/>
              <w:divBdr>
                <w:top w:val="single" w:sz="2" w:space="0" w:color="D9D9E3"/>
                <w:left w:val="single" w:sz="2" w:space="0" w:color="D9D9E3"/>
                <w:bottom w:val="single" w:sz="2" w:space="0" w:color="D9D9E3"/>
                <w:right w:val="single" w:sz="2" w:space="0" w:color="D9D9E3"/>
              </w:divBdr>
              <w:divsChild>
                <w:div w:id="22286944">
                  <w:marLeft w:val="0"/>
                  <w:marRight w:val="0"/>
                  <w:marTop w:val="0"/>
                  <w:marBottom w:val="0"/>
                  <w:divBdr>
                    <w:top w:val="single" w:sz="2" w:space="0" w:color="D9D9E3"/>
                    <w:left w:val="single" w:sz="2" w:space="0" w:color="D9D9E3"/>
                    <w:bottom w:val="single" w:sz="2" w:space="0" w:color="D9D9E3"/>
                    <w:right w:val="single" w:sz="2" w:space="0" w:color="D9D9E3"/>
                  </w:divBdr>
                  <w:divsChild>
                    <w:div w:id="1140615455">
                      <w:marLeft w:val="0"/>
                      <w:marRight w:val="0"/>
                      <w:marTop w:val="0"/>
                      <w:marBottom w:val="0"/>
                      <w:divBdr>
                        <w:top w:val="single" w:sz="2" w:space="0" w:color="D9D9E3"/>
                        <w:left w:val="single" w:sz="2" w:space="0" w:color="D9D9E3"/>
                        <w:bottom w:val="single" w:sz="2" w:space="0" w:color="D9D9E3"/>
                        <w:right w:val="single" w:sz="2" w:space="0" w:color="D9D9E3"/>
                      </w:divBdr>
                      <w:divsChild>
                        <w:div w:id="1601646957">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1968852257">
                  <w:marLeft w:val="0"/>
                  <w:marRight w:val="0"/>
                  <w:marTop w:val="0"/>
                  <w:marBottom w:val="0"/>
                  <w:divBdr>
                    <w:top w:val="single" w:sz="2" w:space="0" w:color="D9D9E3"/>
                    <w:left w:val="single" w:sz="2" w:space="0" w:color="D9D9E3"/>
                    <w:bottom w:val="single" w:sz="2" w:space="0" w:color="D9D9E3"/>
                    <w:right w:val="single" w:sz="2" w:space="0" w:color="D9D9E3"/>
                  </w:divBdr>
                  <w:divsChild>
                    <w:div w:id="1086339576">
                      <w:marLeft w:val="0"/>
                      <w:marRight w:val="0"/>
                      <w:marTop w:val="0"/>
                      <w:marBottom w:val="0"/>
                      <w:divBdr>
                        <w:top w:val="single" w:sz="2" w:space="0" w:color="D9D9E3"/>
                        <w:left w:val="single" w:sz="2" w:space="0" w:color="D9D9E3"/>
                        <w:bottom w:val="single" w:sz="2" w:space="0" w:color="D9D9E3"/>
                        <w:right w:val="single" w:sz="2" w:space="0" w:color="D9D9E3"/>
                      </w:divBdr>
                      <w:divsChild>
                        <w:div w:id="1436050828">
                          <w:marLeft w:val="0"/>
                          <w:marRight w:val="0"/>
                          <w:marTop w:val="0"/>
                          <w:marBottom w:val="0"/>
                          <w:divBdr>
                            <w:top w:val="single" w:sz="2" w:space="0" w:color="D9D9E3"/>
                            <w:left w:val="single" w:sz="2" w:space="0" w:color="D9D9E3"/>
                            <w:bottom w:val="single" w:sz="2" w:space="0" w:color="D9D9E3"/>
                            <w:right w:val="single" w:sz="2" w:space="0" w:color="D9D9E3"/>
                          </w:divBdr>
                          <w:divsChild>
                            <w:div w:id="1864126595">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 w:id="1610117070">
          <w:marLeft w:val="0"/>
          <w:marRight w:val="0"/>
          <w:marTop w:val="0"/>
          <w:marBottom w:val="0"/>
          <w:divBdr>
            <w:top w:val="single" w:sz="2" w:space="0" w:color="auto"/>
            <w:left w:val="single" w:sz="2" w:space="0" w:color="auto"/>
            <w:bottom w:val="single" w:sz="6" w:space="0" w:color="auto"/>
            <w:right w:val="single" w:sz="2" w:space="0" w:color="auto"/>
          </w:divBdr>
          <w:divsChild>
            <w:div w:id="1744717227">
              <w:marLeft w:val="0"/>
              <w:marRight w:val="0"/>
              <w:marTop w:val="100"/>
              <w:marBottom w:val="100"/>
              <w:divBdr>
                <w:top w:val="single" w:sz="2" w:space="0" w:color="D9D9E3"/>
                <w:left w:val="single" w:sz="2" w:space="0" w:color="D9D9E3"/>
                <w:bottom w:val="single" w:sz="2" w:space="0" w:color="D9D9E3"/>
                <w:right w:val="single" w:sz="2" w:space="0" w:color="D9D9E3"/>
              </w:divBdr>
              <w:divsChild>
                <w:div w:id="352461143">
                  <w:marLeft w:val="0"/>
                  <w:marRight w:val="0"/>
                  <w:marTop w:val="0"/>
                  <w:marBottom w:val="0"/>
                  <w:divBdr>
                    <w:top w:val="single" w:sz="2" w:space="0" w:color="D9D9E3"/>
                    <w:left w:val="single" w:sz="2" w:space="0" w:color="D9D9E3"/>
                    <w:bottom w:val="single" w:sz="2" w:space="0" w:color="D9D9E3"/>
                    <w:right w:val="single" w:sz="2" w:space="0" w:color="D9D9E3"/>
                  </w:divBdr>
                  <w:divsChild>
                    <w:div w:id="1432166349">
                      <w:marLeft w:val="0"/>
                      <w:marRight w:val="0"/>
                      <w:marTop w:val="0"/>
                      <w:marBottom w:val="0"/>
                      <w:divBdr>
                        <w:top w:val="single" w:sz="2" w:space="0" w:color="D9D9E3"/>
                        <w:left w:val="single" w:sz="2" w:space="0" w:color="D9D9E3"/>
                        <w:bottom w:val="single" w:sz="2" w:space="0" w:color="D9D9E3"/>
                        <w:right w:val="single" w:sz="2" w:space="0" w:color="D9D9E3"/>
                      </w:divBdr>
                      <w:divsChild>
                        <w:div w:id="197277495">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83036777">
                  <w:marLeft w:val="0"/>
                  <w:marRight w:val="0"/>
                  <w:marTop w:val="0"/>
                  <w:marBottom w:val="0"/>
                  <w:divBdr>
                    <w:top w:val="single" w:sz="2" w:space="0" w:color="D9D9E3"/>
                    <w:left w:val="single" w:sz="2" w:space="0" w:color="D9D9E3"/>
                    <w:bottom w:val="single" w:sz="2" w:space="0" w:color="D9D9E3"/>
                    <w:right w:val="single" w:sz="2" w:space="0" w:color="D9D9E3"/>
                  </w:divBdr>
                  <w:divsChild>
                    <w:div w:id="2124885165">
                      <w:marLeft w:val="0"/>
                      <w:marRight w:val="0"/>
                      <w:marTop w:val="0"/>
                      <w:marBottom w:val="0"/>
                      <w:divBdr>
                        <w:top w:val="single" w:sz="2" w:space="0" w:color="D9D9E3"/>
                        <w:left w:val="single" w:sz="2" w:space="0" w:color="D9D9E3"/>
                        <w:bottom w:val="single" w:sz="2" w:space="0" w:color="D9D9E3"/>
                        <w:right w:val="single" w:sz="2" w:space="0" w:color="D9D9E3"/>
                      </w:divBdr>
                      <w:divsChild>
                        <w:div w:id="1494375751">
                          <w:marLeft w:val="0"/>
                          <w:marRight w:val="0"/>
                          <w:marTop w:val="0"/>
                          <w:marBottom w:val="0"/>
                          <w:divBdr>
                            <w:top w:val="single" w:sz="2" w:space="0" w:color="D9D9E3"/>
                            <w:left w:val="single" w:sz="2" w:space="0" w:color="D9D9E3"/>
                            <w:bottom w:val="single" w:sz="2" w:space="0" w:color="D9D9E3"/>
                            <w:right w:val="single" w:sz="2" w:space="0" w:color="D9D9E3"/>
                          </w:divBdr>
                          <w:divsChild>
                            <w:div w:id="689453356">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 w:id="1195772606">
          <w:marLeft w:val="0"/>
          <w:marRight w:val="0"/>
          <w:marTop w:val="0"/>
          <w:marBottom w:val="0"/>
          <w:divBdr>
            <w:top w:val="single" w:sz="2" w:space="0" w:color="auto"/>
            <w:left w:val="single" w:sz="2" w:space="0" w:color="auto"/>
            <w:bottom w:val="single" w:sz="6" w:space="0" w:color="auto"/>
            <w:right w:val="single" w:sz="2" w:space="0" w:color="auto"/>
          </w:divBdr>
          <w:divsChild>
            <w:div w:id="306007938">
              <w:marLeft w:val="0"/>
              <w:marRight w:val="0"/>
              <w:marTop w:val="100"/>
              <w:marBottom w:val="100"/>
              <w:divBdr>
                <w:top w:val="single" w:sz="2" w:space="0" w:color="D9D9E3"/>
                <w:left w:val="single" w:sz="2" w:space="0" w:color="D9D9E3"/>
                <w:bottom w:val="single" w:sz="2" w:space="0" w:color="D9D9E3"/>
                <w:right w:val="single" w:sz="2" w:space="0" w:color="D9D9E3"/>
              </w:divBdr>
              <w:divsChild>
                <w:div w:id="372465842">
                  <w:marLeft w:val="0"/>
                  <w:marRight w:val="0"/>
                  <w:marTop w:val="0"/>
                  <w:marBottom w:val="0"/>
                  <w:divBdr>
                    <w:top w:val="single" w:sz="2" w:space="0" w:color="D9D9E3"/>
                    <w:left w:val="single" w:sz="2" w:space="0" w:color="D9D9E3"/>
                    <w:bottom w:val="single" w:sz="2" w:space="0" w:color="D9D9E3"/>
                    <w:right w:val="single" w:sz="2" w:space="0" w:color="D9D9E3"/>
                  </w:divBdr>
                  <w:divsChild>
                    <w:div w:id="2127195177">
                      <w:marLeft w:val="0"/>
                      <w:marRight w:val="0"/>
                      <w:marTop w:val="0"/>
                      <w:marBottom w:val="0"/>
                      <w:divBdr>
                        <w:top w:val="single" w:sz="2" w:space="0" w:color="D9D9E3"/>
                        <w:left w:val="single" w:sz="2" w:space="0" w:color="D9D9E3"/>
                        <w:bottom w:val="single" w:sz="2" w:space="0" w:color="D9D9E3"/>
                        <w:right w:val="single" w:sz="2" w:space="0" w:color="D9D9E3"/>
                      </w:divBdr>
                      <w:divsChild>
                        <w:div w:id="1279794531">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985353482">
                  <w:marLeft w:val="0"/>
                  <w:marRight w:val="0"/>
                  <w:marTop w:val="0"/>
                  <w:marBottom w:val="0"/>
                  <w:divBdr>
                    <w:top w:val="single" w:sz="2" w:space="0" w:color="D9D9E3"/>
                    <w:left w:val="single" w:sz="2" w:space="0" w:color="D9D9E3"/>
                    <w:bottom w:val="single" w:sz="2" w:space="0" w:color="D9D9E3"/>
                    <w:right w:val="single" w:sz="2" w:space="0" w:color="D9D9E3"/>
                  </w:divBdr>
                  <w:divsChild>
                    <w:div w:id="1709524968">
                      <w:marLeft w:val="0"/>
                      <w:marRight w:val="0"/>
                      <w:marTop w:val="0"/>
                      <w:marBottom w:val="0"/>
                      <w:divBdr>
                        <w:top w:val="single" w:sz="2" w:space="0" w:color="D9D9E3"/>
                        <w:left w:val="single" w:sz="2" w:space="0" w:color="D9D9E3"/>
                        <w:bottom w:val="single" w:sz="2" w:space="0" w:color="D9D9E3"/>
                        <w:right w:val="single" w:sz="2" w:space="0" w:color="D9D9E3"/>
                      </w:divBdr>
                      <w:divsChild>
                        <w:div w:id="1972511422">
                          <w:marLeft w:val="0"/>
                          <w:marRight w:val="0"/>
                          <w:marTop w:val="0"/>
                          <w:marBottom w:val="0"/>
                          <w:divBdr>
                            <w:top w:val="single" w:sz="2" w:space="0" w:color="D9D9E3"/>
                            <w:left w:val="single" w:sz="2" w:space="0" w:color="D9D9E3"/>
                            <w:bottom w:val="single" w:sz="2" w:space="0" w:color="D9D9E3"/>
                            <w:right w:val="single" w:sz="2" w:space="0" w:color="D9D9E3"/>
                          </w:divBdr>
                          <w:divsChild>
                            <w:div w:id="1064378570">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 w:id="669023208">
          <w:marLeft w:val="0"/>
          <w:marRight w:val="0"/>
          <w:marTop w:val="0"/>
          <w:marBottom w:val="0"/>
          <w:divBdr>
            <w:top w:val="single" w:sz="2" w:space="0" w:color="auto"/>
            <w:left w:val="single" w:sz="2" w:space="0" w:color="auto"/>
            <w:bottom w:val="single" w:sz="6" w:space="0" w:color="auto"/>
            <w:right w:val="single" w:sz="2" w:space="0" w:color="auto"/>
          </w:divBdr>
          <w:divsChild>
            <w:div w:id="1369405489">
              <w:marLeft w:val="0"/>
              <w:marRight w:val="0"/>
              <w:marTop w:val="100"/>
              <w:marBottom w:val="100"/>
              <w:divBdr>
                <w:top w:val="single" w:sz="2" w:space="0" w:color="D9D9E3"/>
                <w:left w:val="single" w:sz="2" w:space="0" w:color="D9D9E3"/>
                <w:bottom w:val="single" w:sz="2" w:space="0" w:color="D9D9E3"/>
                <w:right w:val="single" w:sz="2" w:space="0" w:color="D9D9E3"/>
              </w:divBdr>
              <w:divsChild>
                <w:div w:id="841772251">
                  <w:marLeft w:val="0"/>
                  <w:marRight w:val="0"/>
                  <w:marTop w:val="0"/>
                  <w:marBottom w:val="0"/>
                  <w:divBdr>
                    <w:top w:val="single" w:sz="2" w:space="0" w:color="D9D9E3"/>
                    <w:left w:val="single" w:sz="2" w:space="0" w:color="D9D9E3"/>
                    <w:bottom w:val="single" w:sz="2" w:space="0" w:color="D9D9E3"/>
                    <w:right w:val="single" w:sz="2" w:space="0" w:color="D9D9E3"/>
                  </w:divBdr>
                  <w:divsChild>
                    <w:div w:id="481626661">
                      <w:marLeft w:val="0"/>
                      <w:marRight w:val="0"/>
                      <w:marTop w:val="0"/>
                      <w:marBottom w:val="0"/>
                      <w:divBdr>
                        <w:top w:val="single" w:sz="2" w:space="0" w:color="D9D9E3"/>
                        <w:left w:val="single" w:sz="2" w:space="0" w:color="D9D9E3"/>
                        <w:bottom w:val="single" w:sz="2" w:space="0" w:color="D9D9E3"/>
                        <w:right w:val="single" w:sz="2" w:space="0" w:color="D9D9E3"/>
                      </w:divBdr>
                      <w:divsChild>
                        <w:div w:id="927810715">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167602933">
                  <w:marLeft w:val="0"/>
                  <w:marRight w:val="0"/>
                  <w:marTop w:val="0"/>
                  <w:marBottom w:val="0"/>
                  <w:divBdr>
                    <w:top w:val="single" w:sz="2" w:space="0" w:color="D9D9E3"/>
                    <w:left w:val="single" w:sz="2" w:space="0" w:color="D9D9E3"/>
                    <w:bottom w:val="single" w:sz="2" w:space="0" w:color="D9D9E3"/>
                    <w:right w:val="single" w:sz="2" w:space="0" w:color="D9D9E3"/>
                  </w:divBdr>
                  <w:divsChild>
                    <w:div w:id="942105440">
                      <w:marLeft w:val="0"/>
                      <w:marRight w:val="0"/>
                      <w:marTop w:val="0"/>
                      <w:marBottom w:val="0"/>
                      <w:divBdr>
                        <w:top w:val="single" w:sz="2" w:space="0" w:color="D9D9E3"/>
                        <w:left w:val="single" w:sz="2" w:space="0" w:color="D9D9E3"/>
                        <w:bottom w:val="single" w:sz="2" w:space="0" w:color="D9D9E3"/>
                        <w:right w:val="single" w:sz="2" w:space="0" w:color="D9D9E3"/>
                      </w:divBdr>
                      <w:divsChild>
                        <w:div w:id="190460149">
                          <w:marLeft w:val="0"/>
                          <w:marRight w:val="0"/>
                          <w:marTop w:val="0"/>
                          <w:marBottom w:val="0"/>
                          <w:divBdr>
                            <w:top w:val="single" w:sz="2" w:space="0" w:color="D9D9E3"/>
                            <w:left w:val="single" w:sz="2" w:space="0" w:color="D9D9E3"/>
                            <w:bottom w:val="single" w:sz="2" w:space="0" w:color="D9D9E3"/>
                            <w:right w:val="single" w:sz="2" w:space="0" w:color="D9D9E3"/>
                          </w:divBdr>
                          <w:divsChild>
                            <w:div w:id="834683579">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 w:id="328800121">
          <w:marLeft w:val="0"/>
          <w:marRight w:val="0"/>
          <w:marTop w:val="0"/>
          <w:marBottom w:val="0"/>
          <w:divBdr>
            <w:top w:val="single" w:sz="2" w:space="0" w:color="auto"/>
            <w:left w:val="single" w:sz="2" w:space="0" w:color="auto"/>
            <w:bottom w:val="single" w:sz="6" w:space="0" w:color="auto"/>
            <w:right w:val="single" w:sz="2" w:space="0" w:color="auto"/>
          </w:divBdr>
          <w:divsChild>
            <w:div w:id="596407198">
              <w:marLeft w:val="0"/>
              <w:marRight w:val="0"/>
              <w:marTop w:val="100"/>
              <w:marBottom w:val="100"/>
              <w:divBdr>
                <w:top w:val="single" w:sz="2" w:space="0" w:color="D9D9E3"/>
                <w:left w:val="single" w:sz="2" w:space="0" w:color="D9D9E3"/>
                <w:bottom w:val="single" w:sz="2" w:space="0" w:color="D9D9E3"/>
                <w:right w:val="single" w:sz="2" w:space="0" w:color="D9D9E3"/>
              </w:divBdr>
              <w:divsChild>
                <w:div w:id="1786919187">
                  <w:marLeft w:val="0"/>
                  <w:marRight w:val="0"/>
                  <w:marTop w:val="0"/>
                  <w:marBottom w:val="0"/>
                  <w:divBdr>
                    <w:top w:val="single" w:sz="2" w:space="0" w:color="D9D9E3"/>
                    <w:left w:val="single" w:sz="2" w:space="0" w:color="D9D9E3"/>
                    <w:bottom w:val="single" w:sz="2" w:space="0" w:color="D9D9E3"/>
                    <w:right w:val="single" w:sz="2" w:space="0" w:color="D9D9E3"/>
                  </w:divBdr>
                  <w:divsChild>
                    <w:div w:id="2248475">
                      <w:marLeft w:val="0"/>
                      <w:marRight w:val="0"/>
                      <w:marTop w:val="0"/>
                      <w:marBottom w:val="0"/>
                      <w:divBdr>
                        <w:top w:val="single" w:sz="2" w:space="0" w:color="D9D9E3"/>
                        <w:left w:val="single" w:sz="2" w:space="0" w:color="D9D9E3"/>
                        <w:bottom w:val="single" w:sz="2" w:space="0" w:color="D9D9E3"/>
                        <w:right w:val="single" w:sz="2" w:space="0" w:color="D9D9E3"/>
                      </w:divBdr>
                      <w:divsChild>
                        <w:div w:id="531302464">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1495101756">
                  <w:marLeft w:val="0"/>
                  <w:marRight w:val="0"/>
                  <w:marTop w:val="0"/>
                  <w:marBottom w:val="0"/>
                  <w:divBdr>
                    <w:top w:val="single" w:sz="2" w:space="0" w:color="D9D9E3"/>
                    <w:left w:val="single" w:sz="2" w:space="0" w:color="D9D9E3"/>
                    <w:bottom w:val="single" w:sz="2" w:space="0" w:color="D9D9E3"/>
                    <w:right w:val="single" w:sz="2" w:space="0" w:color="D9D9E3"/>
                  </w:divBdr>
                  <w:divsChild>
                    <w:div w:id="1241401918">
                      <w:marLeft w:val="0"/>
                      <w:marRight w:val="0"/>
                      <w:marTop w:val="0"/>
                      <w:marBottom w:val="0"/>
                      <w:divBdr>
                        <w:top w:val="single" w:sz="2" w:space="0" w:color="D9D9E3"/>
                        <w:left w:val="single" w:sz="2" w:space="0" w:color="D9D9E3"/>
                        <w:bottom w:val="single" w:sz="2" w:space="0" w:color="D9D9E3"/>
                        <w:right w:val="single" w:sz="2" w:space="0" w:color="D9D9E3"/>
                      </w:divBdr>
                      <w:divsChild>
                        <w:div w:id="2024210894">
                          <w:marLeft w:val="0"/>
                          <w:marRight w:val="0"/>
                          <w:marTop w:val="0"/>
                          <w:marBottom w:val="0"/>
                          <w:divBdr>
                            <w:top w:val="single" w:sz="2" w:space="0" w:color="D9D9E3"/>
                            <w:left w:val="single" w:sz="2" w:space="0" w:color="D9D9E3"/>
                            <w:bottom w:val="single" w:sz="2" w:space="0" w:color="D9D9E3"/>
                            <w:right w:val="single" w:sz="2" w:space="0" w:color="D9D9E3"/>
                          </w:divBdr>
                          <w:divsChild>
                            <w:div w:id="929315070">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 w:id="2044670926">
          <w:marLeft w:val="0"/>
          <w:marRight w:val="0"/>
          <w:marTop w:val="0"/>
          <w:marBottom w:val="0"/>
          <w:divBdr>
            <w:top w:val="single" w:sz="2" w:space="0" w:color="auto"/>
            <w:left w:val="single" w:sz="2" w:space="0" w:color="auto"/>
            <w:bottom w:val="single" w:sz="6" w:space="0" w:color="auto"/>
            <w:right w:val="single" w:sz="2" w:space="0" w:color="auto"/>
          </w:divBdr>
          <w:divsChild>
            <w:div w:id="1075543636">
              <w:marLeft w:val="0"/>
              <w:marRight w:val="0"/>
              <w:marTop w:val="100"/>
              <w:marBottom w:val="100"/>
              <w:divBdr>
                <w:top w:val="single" w:sz="2" w:space="0" w:color="D9D9E3"/>
                <w:left w:val="single" w:sz="2" w:space="0" w:color="D9D9E3"/>
                <w:bottom w:val="single" w:sz="2" w:space="0" w:color="D9D9E3"/>
                <w:right w:val="single" w:sz="2" w:space="0" w:color="D9D9E3"/>
              </w:divBdr>
              <w:divsChild>
                <w:div w:id="875652851">
                  <w:marLeft w:val="0"/>
                  <w:marRight w:val="0"/>
                  <w:marTop w:val="0"/>
                  <w:marBottom w:val="0"/>
                  <w:divBdr>
                    <w:top w:val="single" w:sz="2" w:space="0" w:color="D9D9E3"/>
                    <w:left w:val="single" w:sz="2" w:space="0" w:color="D9D9E3"/>
                    <w:bottom w:val="single" w:sz="2" w:space="0" w:color="D9D9E3"/>
                    <w:right w:val="single" w:sz="2" w:space="0" w:color="D9D9E3"/>
                  </w:divBdr>
                  <w:divsChild>
                    <w:div w:id="862667402">
                      <w:marLeft w:val="0"/>
                      <w:marRight w:val="0"/>
                      <w:marTop w:val="0"/>
                      <w:marBottom w:val="0"/>
                      <w:divBdr>
                        <w:top w:val="single" w:sz="2" w:space="0" w:color="D9D9E3"/>
                        <w:left w:val="single" w:sz="2" w:space="0" w:color="D9D9E3"/>
                        <w:bottom w:val="single" w:sz="2" w:space="0" w:color="D9D9E3"/>
                        <w:right w:val="single" w:sz="2" w:space="0" w:color="D9D9E3"/>
                      </w:divBdr>
                      <w:divsChild>
                        <w:div w:id="363554654">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1137261497">
                  <w:marLeft w:val="0"/>
                  <w:marRight w:val="0"/>
                  <w:marTop w:val="0"/>
                  <w:marBottom w:val="0"/>
                  <w:divBdr>
                    <w:top w:val="single" w:sz="2" w:space="0" w:color="D9D9E3"/>
                    <w:left w:val="single" w:sz="2" w:space="0" w:color="D9D9E3"/>
                    <w:bottom w:val="single" w:sz="2" w:space="0" w:color="D9D9E3"/>
                    <w:right w:val="single" w:sz="2" w:space="0" w:color="D9D9E3"/>
                  </w:divBdr>
                  <w:divsChild>
                    <w:div w:id="431127065">
                      <w:marLeft w:val="0"/>
                      <w:marRight w:val="0"/>
                      <w:marTop w:val="0"/>
                      <w:marBottom w:val="0"/>
                      <w:divBdr>
                        <w:top w:val="single" w:sz="2" w:space="0" w:color="D9D9E3"/>
                        <w:left w:val="single" w:sz="2" w:space="0" w:color="D9D9E3"/>
                        <w:bottom w:val="single" w:sz="2" w:space="0" w:color="D9D9E3"/>
                        <w:right w:val="single" w:sz="2" w:space="0" w:color="D9D9E3"/>
                      </w:divBdr>
                      <w:divsChild>
                        <w:div w:id="1237938174">
                          <w:marLeft w:val="0"/>
                          <w:marRight w:val="0"/>
                          <w:marTop w:val="0"/>
                          <w:marBottom w:val="0"/>
                          <w:divBdr>
                            <w:top w:val="single" w:sz="2" w:space="0" w:color="D9D9E3"/>
                            <w:left w:val="single" w:sz="2" w:space="0" w:color="D9D9E3"/>
                            <w:bottom w:val="single" w:sz="2" w:space="0" w:color="D9D9E3"/>
                            <w:right w:val="single" w:sz="2" w:space="0" w:color="D9D9E3"/>
                          </w:divBdr>
                          <w:divsChild>
                            <w:div w:id="571156838">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 w:id="934629464">
          <w:marLeft w:val="0"/>
          <w:marRight w:val="0"/>
          <w:marTop w:val="0"/>
          <w:marBottom w:val="0"/>
          <w:divBdr>
            <w:top w:val="single" w:sz="2" w:space="0" w:color="auto"/>
            <w:left w:val="single" w:sz="2" w:space="0" w:color="auto"/>
            <w:bottom w:val="single" w:sz="6" w:space="0" w:color="auto"/>
            <w:right w:val="single" w:sz="2" w:space="0" w:color="auto"/>
          </w:divBdr>
          <w:divsChild>
            <w:div w:id="1872958874">
              <w:marLeft w:val="0"/>
              <w:marRight w:val="0"/>
              <w:marTop w:val="100"/>
              <w:marBottom w:val="100"/>
              <w:divBdr>
                <w:top w:val="single" w:sz="2" w:space="0" w:color="D9D9E3"/>
                <w:left w:val="single" w:sz="2" w:space="0" w:color="D9D9E3"/>
                <w:bottom w:val="single" w:sz="2" w:space="0" w:color="D9D9E3"/>
                <w:right w:val="single" w:sz="2" w:space="0" w:color="D9D9E3"/>
              </w:divBdr>
              <w:divsChild>
                <w:div w:id="1971547160">
                  <w:marLeft w:val="0"/>
                  <w:marRight w:val="0"/>
                  <w:marTop w:val="0"/>
                  <w:marBottom w:val="0"/>
                  <w:divBdr>
                    <w:top w:val="single" w:sz="2" w:space="0" w:color="D9D9E3"/>
                    <w:left w:val="single" w:sz="2" w:space="0" w:color="D9D9E3"/>
                    <w:bottom w:val="single" w:sz="2" w:space="0" w:color="D9D9E3"/>
                    <w:right w:val="single" w:sz="2" w:space="0" w:color="D9D9E3"/>
                  </w:divBdr>
                  <w:divsChild>
                    <w:div w:id="918247660">
                      <w:marLeft w:val="0"/>
                      <w:marRight w:val="0"/>
                      <w:marTop w:val="0"/>
                      <w:marBottom w:val="0"/>
                      <w:divBdr>
                        <w:top w:val="single" w:sz="2" w:space="0" w:color="D9D9E3"/>
                        <w:left w:val="single" w:sz="2" w:space="0" w:color="D9D9E3"/>
                        <w:bottom w:val="single" w:sz="2" w:space="0" w:color="D9D9E3"/>
                        <w:right w:val="single" w:sz="2" w:space="0" w:color="D9D9E3"/>
                      </w:divBdr>
                      <w:divsChild>
                        <w:div w:id="77791617">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858276875">
                  <w:marLeft w:val="0"/>
                  <w:marRight w:val="0"/>
                  <w:marTop w:val="0"/>
                  <w:marBottom w:val="0"/>
                  <w:divBdr>
                    <w:top w:val="single" w:sz="2" w:space="0" w:color="D9D9E3"/>
                    <w:left w:val="single" w:sz="2" w:space="0" w:color="D9D9E3"/>
                    <w:bottom w:val="single" w:sz="2" w:space="0" w:color="D9D9E3"/>
                    <w:right w:val="single" w:sz="2" w:space="0" w:color="D9D9E3"/>
                  </w:divBdr>
                  <w:divsChild>
                    <w:div w:id="1027489210">
                      <w:marLeft w:val="0"/>
                      <w:marRight w:val="0"/>
                      <w:marTop w:val="0"/>
                      <w:marBottom w:val="0"/>
                      <w:divBdr>
                        <w:top w:val="single" w:sz="2" w:space="0" w:color="D9D9E3"/>
                        <w:left w:val="single" w:sz="2" w:space="0" w:color="D9D9E3"/>
                        <w:bottom w:val="single" w:sz="2" w:space="0" w:color="D9D9E3"/>
                        <w:right w:val="single" w:sz="2" w:space="0" w:color="D9D9E3"/>
                      </w:divBdr>
                      <w:divsChild>
                        <w:div w:id="1136266162">
                          <w:marLeft w:val="0"/>
                          <w:marRight w:val="0"/>
                          <w:marTop w:val="0"/>
                          <w:marBottom w:val="0"/>
                          <w:divBdr>
                            <w:top w:val="single" w:sz="2" w:space="0" w:color="D9D9E3"/>
                            <w:left w:val="single" w:sz="2" w:space="0" w:color="D9D9E3"/>
                            <w:bottom w:val="single" w:sz="2" w:space="0" w:color="D9D9E3"/>
                            <w:right w:val="single" w:sz="2" w:space="0" w:color="D9D9E3"/>
                          </w:divBdr>
                          <w:divsChild>
                            <w:div w:id="13120214">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 w:id="480998647">
          <w:marLeft w:val="0"/>
          <w:marRight w:val="0"/>
          <w:marTop w:val="0"/>
          <w:marBottom w:val="0"/>
          <w:divBdr>
            <w:top w:val="single" w:sz="2" w:space="0" w:color="auto"/>
            <w:left w:val="single" w:sz="2" w:space="0" w:color="auto"/>
            <w:bottom w:val="single" w:sz="6" w:space="0" w:color="auto"/>
            <w:right w:val="single" w:sz="2" w:space="0" w:color="auto"/>
          </w:divBdr>
          <w:divsChild>
            <w:div w:id="906115927">
              <w:marLeft w:val="0"/>
              <w:marRight w:val="0"/>
              <w:marTop w:val="100"/>
              <w:marBottom w:val="100"/>
              <w:divBdr>
                <w:top w:val="single" w:sz="2" w:space="0" w:color="D9D9E3"/>
                <w:left w:val="single" w:sz="2" w:space="0" w:color="D9D9E3"/>
                <w:bottom w:val="single" w:sz="2" w:space="0" w:color="D9D9E3"/>
                <w:right w:val="single" w:sz="2" w:space="0" w:color="D9D9E3"/>
              </w:divBdr>
              <w:divsChild>
                <w:div w:id="1481533370">
                  <w:marLeft w:val="0"/>
                  <w:marRight w:val="0"/>
                  <w:marTop w:val="0"/>
                  <w:marBottom w:val="0"/>
                  <w:divBdr>
                    <w:top w:val="single" w:sz="2" w:space="0" w:color="D9D9E3"/>
                    <w:left w:val="single" w:sz="2" w:space="0" w:color="D9D9E3"/>
                    <w:bottom w:val="single" w:sz="2" w:space="0" w:color="D9D9E3"/>
                    <w:right w:val="single" w:sz="2" w:space="0" w:color="D9D9E3"/>
                  </w:divBdr>
                  <w:divsChild>
                    <w:div w:id="309485667">
                      <w:marLeft w:val="0"/>
                      <w:marRight w:val="0"/>
                      <w:marTop w:val="0"/>
                      <w:marBottom w:val="0"/>
                      <w:divBdr>
                        <w:top w:val="single" w:sz="2" w:space="0" w:color="D9D9E3"/>
                        <w:left w:val="single" w:sz="2" w:space="0" w:color="D9D9E3"/>
                        <w:bottom w:val="single" w:sz="2" w:space="0" w:color="D9D9E3"/>
                        <w:right w:val="single" w:sz="2" w:space="0" w:color="D9D9E3"/>
                      </w:divBdr>
                      <w:divsChild>
                        <w:div w:id="1628507301">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116878211">
                  <w:marLeft w:val="0"/>
                  <w:marRight w:val="0"/>
                  <w:marTop w:val="0"/>
                  <w:marBottom w:val="0"/>
                  <w:divBdr>
                    <w:top w:val="single" w:sz="2" w:space="0" w:color="D9D9E3"/>
                    <w:left w:val="single" w:sz="2" w:space="0" w:color="D9D9E3"/>
                    <w:bottom w:val="single" w:sz="2" w:space="0" w:color="D9D9E3"/>
                    <w:right w:val="single" w:sz="2" w:space="0" w:color="D9D9E3"/>
                  </w:divBdr>
                  <w:divsChild>
                    <w:div w:id="1303003287">
                      <w:marLeft w:val="0"/>
                      <w:marRight w:val="0"/>
                      <w:marTop w:val="0"/>
                      <w:marBottom w:val="0"/>
                      <w:divBdr>
                        <w:top w:val="single" w:sz="2" w:space="0" w:color="D9D9E3"/>
                        <w:left w:val="single" w:sz="2" w:space="0" w:color="D9D9E3"/>
                        <w:bottom w:val="single" w:sz="2" w:space="0" w:color="D9D9E3"/>
                        <w:right w:val="single" w:sz="2" w:space="0" w:color="D9D9E3"/>
                      </w:divBdr>
                      <w:divsChild>
                        <w:div w:id="910314233">
                          <w:marLeft w:val="0"/>
                          <w:marRight w:val="0"/>
                          <w:marTop w:val="0"/>
                          <w:marBottom w:val="0"/>
                          <w:divBdr>
                            <w:top w:val="single" w:sz="2" w:space="0" w:color="D9D9E3"/>
                            <w:left w:val="single" w:sz="2" w:space="0" w:color="D9D9E3"/>
                            <w:bottom w:val="single" w:sz="2" w:space="0" w:color="D9D9E3"/>
                            <w:right w:val="single" w:sz="2" w:space="0" w:color="D9D9E3"/>
                          </w:divBdr>
                          <w:divsChild>
                            <w:div w:id="1718160446">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 w:id="1268150613">
          <w:marLeft w:val="0"/>
          <w:marRight w:val="0"/>
          <w:marTop w:val="0"/>
          <w:marBottom w:val="0"/>
          <w:divBdr>
            <w:top w:val="single" w:sz="2" w:space="0" w:color="auto"/>
            <w:left w:val="single" w:sz="2" w:space="0" w:color="auto"/>
            <w:bottom w:val="single" w:sz="6" w:space="0" w:color="auto"/>
            <w:right w:val="single" w:sz="2" w:space="0" w:color="auto"/>
          </w:divBdr>
          <w:divsChild>
            <w:div w:id="1684086841">
              <w:marLeft w:val="0"/>
              <w:marRight w:val="0"/>
              <w:marTop w:val="100"/>
              <w:marBottom w:val="100"/>
              <w:divBdr>
                <w:top w:val="single" w:sz="2" w:space="0" w:color="D9D9E3"/>
                <w:left w:val="single" w:sz="2" w:space="0" w:color="D9D9E3"/>
                <w:bottom w:val="single" w:sz="2" w:space="0" w:color="D9D9E3"/>
                <w:right w:val="single" w:sz="2" w:space="0" w:color="D9D9E3"/>
              </w:divBdr>
              <w:divsChild>
                <w:div w:id="306937011">
                  <w:marLeft w:val="0"/>
                  <w:marRight w:val="0"/>
                  <w:marTop w:val="0"/>
                  <w:marBottom w:val="0"/>
                  <w:divBdr>
                    <w:top w:val="single" w:sz="2" w:space="0" w:color="D9D9E3"/>
                    <w:left w:val="single" w:sz="2" w:space="0" w:color="D9D9E3"/>
                    <w:bottom w:val="single" w:sz="2" w:space="0" w:color="D9D9E3"/>
                    <w:right w:val="single" w:sz="2" w:space="0" w:color="D9D9E3"/>
                  </w:divBdr>
                  <w:divsChild>
                    <w:div w:id="1051419408">
                      <w:marLeft w:val="0"/>
                      <w:marRight w:val="0"/>
                      <w:marTop w:val="0"/>
                      <w:marBottom w:val="0"/>
                      <w:divBdr>
                        <w:top w:val="single" w:sz="2" w:space="0" w:color="D9D9E3"/>
                        <w:left w:val="single" w:sz="2" w:space="0" w:color="D9D9E3"/>
                        <w:bottom w:val="single" w:sz="2" w:space="0" w:color="D9D9E3"/>
                        <w:right w:val="single" w:sz="2" w:space="0" w:color="D9D9E3"/>
                      </w:divBdr>
                      <w:divsChild>
                        <w:div w:id="1600486804">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488592529">
                  <w:marLeft w:val="0"/>
                  <w:marRight w:val="0"/>
                  <w:marTop w:val="0"/>
                  <w:marBottom w:val="0"/>
                  <w:divBdr>
                    <w:top w:val="single" w:sz="2" w:space="0" w:color="D9D9E3"/>
                    <w:left w:val="single" w:sz="2" w:space="0" w:color="D9D9E3"/>
                    <w:bottom w:val="single" w:sz="2" w:space="0" w:color="D9D9E3"/>
                    <w:right w:val="single" w:sz="2" w:space="0" w:color="D9D9E3"/>
                  </w:divBdr>
                  <w:divsChild>
                    <w:div w:id="1608001643">
                      <w:marLeft w:val="0"/>
                      <w:marRight w:val="0"/>
                      <w:marTop w:val="0"/>
                      <w:marBottom w:val="0"/>
                      <w:divBdr>
                        <w:top w:val="single" w:sz="2" w:space="0" w:color="D9D9E3"/>
                        <w:left w:val="single" w:sz="2" w:space="0" w:color="D9D9E3"/>
                        <w:bottom w:val="single" w:sz="2" w:space="0" w:color="D9D9E3"/>
                        <w:right w:val="single" w:sz="2" w:space="0" w:color="D9D9E3"/>
                      </w:divBdr>
                      <w:divsChild>
                        <w:div w:id="1505047098">
                          <w:marLeft w:val="0"/>
                          <w:marRight w:val="0"/>
                          <w:marTop w:val="0"/>
                          <w:marBottom w:val="0"/>
                          <w:divBdr>
                            <w:top w:val="single" w:sz="2" w:space="0" w:color="D9D9E3"/>
                            <w:left w:val="single" w:sz="2" w:space="0" w:color="D9D9E3"/>
                            <w:bottom w:val="single" w:sz="2" w:space="0" w:color="D9D9E3"/>
                            <w:right w:val="single" w:sz="2" w:space="0" w:color="D9D9E3"/>
                          </w:divBdr>
                          <w:divsChild>
                            <w:div w:id="522090386">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 w:id="766341957">
          <w:marLeft w:val="0"/>
          <w:marRight w:val="0"/>
          <w:marTop w:val="0"/>
          <w:marBottom w:val="0"/>
          <w:divBdr>
            <w:top w:val="single" w:sz="2" w:space="0" w:color="auto"/>
            <w:left w:val="single" w:sz="2" w:space="0" w:color="auto"/>
            <w:bottom w:val="single" w:sz="6" w:space="0" w:color="auto"/>
            <w:right w:val="single" w:sz="2" w:space="0" w:color="auto"/>
          </w:divBdr>
          <w:divsChild>
            <w:div w:id="785807623">
              <w:marLeft w:val="0"/>
              <w:marRight w:val="0"/>
              <w:marTop w:val="100"/>
              <w:marBottom w:val="100"/>
              <w:divBdr>
                <w:top w:val="single" w:sz="2" w:space="0" w:color="D9D9E3"/>
                <w:left w:val="single" w:sz="2" w:space="0" w:color="D9D9E3"/>
                <w:bottom w:val="single" w:sz="2" w:space="0" w:color="D9D9E3"/>
                <w:right w:val="single" w:sz="2" w:space="0" w:color="D9D9E3"/>
              </w:divBdr>
              <w:divsChild>
                <w:div w:id="569195531">
                  <w:marLeft w:val="0"/>
                  <w:marRight w:val="0"/>
                  <w:marTop w:val="0"/>
                  <w:marBottom w:val="0"/>
                  <w:divBdr>
                    <w:top w:val="single" w:sz="2" w:space="0" w:color="D9D9E3"/>
                    <w:left w:val="single" w:sz="2" w:space="0" w:color="D9D9E3"/>
                    <w:bottom w:val="single" w:sz="2" w:space="0" w:color="D9D9E3"/>
                    <w:right w:val="single" w:sz="2" w:space="0" w:color="D9D9E3"/>
                  </w:divBdr>
                  <w:divsChild>
                    <w:div w:id="1565986671">
                      <w:marLeft w:val="0"/>
                      <w:marRight w:val="0"/>
                      <w:marTop w:val="0"/>
                      <w:marBottom w:val="0"/>
                      <w:divBdr>
                        <w:top w:val="single" w:sz="2" w:space="0" w:color="D9D9E3"/>
                        <w:left w:val="single" w:sz="2" w:space="0" w:color="D9D9E3"/>
                        <w:bottom w:val="single" w:sz="2" w:space="0" w:color="D9D9E3"/>
                        <w:right w:val="single" w:sz="2" w:space="0" w:color="D9D9E3"/>
                      </w:divBdr>
                      <w:divsChild>
                        <w:div w:id="1698191182">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1807579369">
                  <w:marLeft w:val="0"/>
                  <w:marRight w:val="0"/>
                  <w:marTop w:val="0"/>
                  <w:marBottom w:val="0"/>
                  <w:divBdr>
                    <w:top w:val="single" w:sz="2" w:space="0" w:color="D9D9E3"/>
                    <w:left w:val="single" w:sz="2" w:space="0" w:color="D9D9E3"/>
                    <w:bottom w:val="single" w:sz="2" w:space="0" w:color="D9D9E3"/>
                    <w:right w:val="single" w:sz="2" w:space="0" w:color="D9D9E3"/>
                  </w:divBdr>
                  <w:divsChild>
                    <w:div w:id="1348214078">
                      <w:marLeft w:val="0"/>
                      <w:marRight w:val="0"/>
                      <w:marTop w:val="0"/>
                      <w:marBottom w:val="0"/>
                      <w:divBdr>
                        <w:top w:val="single" w:sz="2" w:space="0" w:color="D9D9E3"/>
                        <w:left w:val="single" w:sz="2" w:space="0" w:color="D9D9E3"/>
                        <w:bottom w:val="single" w:sz="2" w:space="0" w:color="D9D9E3"/>
                        <w:right w:val="single" w:sz="2" w:space="0" w:color="D9D9E3"/>
                      </w:divBdr>
                      <w:divsChild>
                        <w:div w:id="1062604289">
                          <w:marLeft w:val="0"/>
                          <w:marRight w:val="0"/>
                          <w:marTop w:val="0"/>
                          <w:marBottom w:val="0"/>
                          <w:divBdr>
                            <w:top w:val="single" w:sz="2" w:space="0" w:color="D9D9E3"/>
                            <w:left w:val="single" w:sz="2" w:space="0" w:color="D9D9E3"/>
                            <w:bottom w:val="single" w:sz="2" w:space="0" w:color="D9D9E3"/>
                            <w:right w:val="single" w:sz="2" w:space="0" w:color="D9D9E3"/>
                          </w:divBdr>
                          <w:divsChild>
                            <w:div w:id="2050688509">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 w:id="83770">
          <w:marLeft w:val="0"/>
          <w:marRight w:val="0"/>
          <w:marTop w:val="0"/>
          <w:marBottom w:val="0"/>
          <w:divBdr>
            <w:top w:val="single" w:sz="2" w:space="0" w:color="auto"/>
            <w:left w:val="single" w:sz="2" w:space="0" w:color="auto"/>
            <w:bottom w:val="single" w:sz="6" w:space="0" w:color="auto"/>
            <w:right w:val="single" w:sz="2" w:space="0" w:color="auto"/>
          </w:divBdr>
          <w:divsChild>
            <w:div w:id="1418557328">
              <w:marLeft w:val="0"/>
              <w:marRight w:val="0"/>
              <w:marTop w:val="100"/>
              <w:marBottom w:val="100"/>
              <w:divBdr>
                <w:top w:val="single" w:sz="2" w:space="0" w:color="D9D9E3"/>
                <w:left w:val="single" w:sz="2" w:space="0" w:color="D9D9E3"/>
                <w:bottom w:val="single" w:sz="2" w:space="0" w:color="D9D9E3"/>
                <w:right w:val="single" w:sz="2" w:space="0" w:color="D9D9E3"/>
              </w:divBdr>
              <w:divsChild>
                <w:div w:id="120997060">
                  <w:marLeft w:val="0"/>
                  <w:marRight w:val="0"/>
                  <w:marTop w:val="0"/>
                  <w:marBottom w:val="0"/>
                  <w:divBdr>
                    <w:top w:val="single" w:sz="2" w:space="0" w:color="D9D9E3"/>
                    <w:left w:val="single" w:sz="2" w:space="0" w:color="D9D9E3"/>
                    <w:bottom w:val="single" w:sz="2" w:space="0" w:color="D9D9E3"/>
                    <w:right w:val="single" w:sz="2" w:space="0" w:color="D9D9E3"/>
                  </w:divBdr>
                  <w:divsChild>
                    <w:div w:id="593051015">
                      <w:marLeft w:val="0"/>
                      <w:marRight w:val="0"/>
                      <w:marTop w:val="0"/>
                      <w:marBottom w:val="0"/>
                      <w:divBdr>
                        <w:top w:val="single" w:sz="2" w:space="0" w:color="D9D9E3"/>
                        <w:left w:val="single" w:sz="2" w:space="0" w:color="D9D9E3"/>
                        <w:bottom w:val="single" w:sz="2" w:space="0" w:color="D9D9E3"/>
                        <w:right w:val="single" w:sz="2" w:space="0" w:color="D9D9E3"/>
                      </w:divBdr>
                      <w:divsChild>
                        <w:div w:id="1366515002">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847596722">
                  <w:marLeft w:val="0"/>
                  <w:marRight w:val="0"/>
                  <w:marTop w:val="0"/>
                  <w:marBottom w:val="0"/>
                  <w:divBdr>
                    <w:top w:val="single" w:sz="2" w:space="0" w:color="D9D9E3"/>
                    <w:left w:val="single" w:sz="2" w:space="0" w:color="D9D9E3"/>
                    <w:bottom w:val="single" w:sz="2" w:space="0" w:color="D9D9E3"/>
                    <w:right w:val="single" w:sz="2" w:space="0" w:color="D9D9E3"/>
                  </w:divBdr>
                  <w:divsChild>
                    <w:div w:id="313804169">
                      <w:marLeft w:val="0"/>
                      <w:marRight w:val="0"/>
                      <w:marTop w:val="0"/>
                      <w:marBottom w:val="0"/>
                      <w:divBdr>
                        <w:top w:val="single" w:sz="2" w:space="0" w:color="D9D9E3"/>
                        <w:left w:val="single" w:sz="2" w:space="0" w:color="D9D9E3"/>
                        <w:bottom w:val="single" w:sz="2" w:space="0" w:color="D9D9E3"/>
                        <w:right w:val="single" w:sz="2" w:space="0" w:color="D9D9E3"/>
                      </w:divBdr>
                      <w:divsChild>
                        <w:div w:id="1446388382">
                          <w:marLeft w:val="0"/>
                          <w:marRight w:val="0"/>
                          <w:marTop w:val="0"/>
                          <w:marBottom w:val="0"/>
                          <w:divBdr>
                            <w:top w:val="single" w:sz="2" w:space="0" w:color="D9D9E3"/>
                            <w:left w:val="single" w:sz="2" w:space="0" w:color="D9D9E3"/>
                            <w:bottom w:val="single" w:sz="2" w:space="0" w:color="D9D9E3"/>
                            <w:right w:val="single" w:sz="2" w:space="0" w:color="D9D9E3"/>
                          </w:divBdr>
                          <w:divsChild>
                            <w:div w:id="808325634">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 w:id="1603489265">
          <w:marLeft w:val="0"/>
          <w:marRight w:val="0"/>
          <w:marTop w:val="0"/>
          <w:marBottom w:val="0"/>
          <w:divBdr>
            <w:top w:val="single" w:sz="2" w:space="0" w:color="auto"/>
            <w:left w:val="single" w:sz="2" w:space="0" w:color="auto"/>
            <w:bottom w:val="single" w:sz="6" w:space="0" w:color="auto"/>
            <w:right w:val="single" w:sz="2" w:space="0" w:color="auto"/>
          </w:divBdr>
          <w:divsChild>
            <w:div w:id="1319111283">
              <w:marLeft w:val="0"/>
              <w:marRight w:val="0"/>
              <w:marTop w:val="100"/>
              <w:marBottom w:val="100"/>
              <w:divBdr>
                <w:top w:val="single" w:sz="2" w:space="0" w:color="D9D9E3"/>
                <w:left w:val="single" w:sz="2" w:space="0" w:color="D9D9E3"/>
                <w:bottom w:val="single" w:sz="2" w:space="0" w:color="D9D9E3"/>
                <w:right w:val="single" w:sz="2" w:space="0" w:color="D9D9E3"/>
              </w:divBdr>
              <w:divsChild>
                <w:div w:id="1978950958">
                  <w:marLeft w:val="0"/>
                  <w:marRight w:val="0"/>
                  <w:marTop w:val="0"/>
                  <w:marBottom w:val="0"/>
                  <w:divBdr>
                    <w:top w:val="single" w:sz="2" w:space="0" w:color="D9D9E3"/>
                    <w:left w:val="single" w:sz="2" w:space="0" w:color="D9D9E3"/>
                    <w:bottom w:val="single" w:sz="2" w:space="0" w:color="D9D9E3"/>
                    <w:right w:val="single" w:sz="2" w:space="0" w:color="D9D9E3"/>
                  </w:divBdr>
                  <w:divsChild>
                    <w:div w:id="1117988553">
                      <w:marLeft w:val="0"/>
                      <w:marRight w:val="0"/>
                      <w:marTop w:val="0"/>
                      <w:marBottom w:val="0"/>
                      <w:divBdr>
                        <w:top w:val="single" w:sz="2" w:space="0" w:color="D9D9E3"/>
                        <w:left w:val="single" w:sz="2" w:space="0" w:color="D9D9E3"/>
                        <w:bottom w:val="single" w:sz="2" w:space="0" w:color="D9D9E3"/>
                        <w:right w:val="single" w:sz="2" w:space="0" w:color="D9D9E3"/>
                      </w:divBdr>
                      <w:divsChild>
                        <w:div w:id="524488046">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1969973361">
                  <w:marLeft w:val="0"/>
                  <w:marRight w:val="0"/>
                  <w:marTop w:val="0"/>
                  <w:marBottom w:val="0"/>
                  <w:divBdr>
                    <w:top w:val="single" w:sz="2" w:space="0" w:color="D9D9E3"/>
                    <w:left w:val="single" w:sz="2" w:space="0" w:color="D9D9E3"/>
                    <w:bottom w:val="single" w:sz="2" w:space="0" w:color="D9D9E3"/>
                    <w:right w:val="single" w:sz="2" w:space="0" w:color="D9D9E3"/>
                  </w:divBdr>
                  <w:divsChild>
                    <w:div w:id="605357216">
                      <w:marLeft w:val="0"/>
                      <w:marRight w:val="0"/>
                      <w:marTop w:val="0"/>
                      <w:marBottom w:val="0"/>
                      <w:divBdr>
                        <w:top w:val="single" w:sz="2" w:space="0" w:color="D9D9E3"/>
                        <w:left w:val="single" w:sz="2" w:space="0" w:color="D9D9E3"/>
                        <w:bottom w:val="single" w:sz="2" w:space="0" w:color="D9D9E3"/>
                        <w:right w:val="single" w:sz="2" w:space="0" w:color="D9D9E3"/>
                      </w:divBdr>
                      <w:divsChild>
                        <w:div w:id="2018459113">
                          <w:marLeft w:val="0"/>
                          <w:marRight w:val="0"/>
                          <w:marTop w:val="0"/>
                          <w:marBottom w:val="0"/>
                          <w:divBdr>
                            <w:top w:val="single" w:sz="2" w:space="0" w:color="D9D9E3"/>
                            <w:left w:val="single" w:sz="2" w:space="0" w:color="D9D9E3"/>
                            <w:bottom w:val="single" w:sz="2" w:space="0" w:color="D9D9E3"/>
                            <w:right w:val="single" w:sz="2" w:space="0" w:color="D9D9E3"/>
                          </w:divBdr>
                          <w:divsChild>
                            <w:div w:id="1292783011">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 w:id="897859416">
      <w:bodyDiv w:val="1"/>
      <w:marLeft w:val="0"/>
      <w:marRight w:val="0"/>
      <w:marTop w:val="0"/>
      <w:marBottom w:val="0"/>
      <w:divBdr>
        <w:top w:val="none" w:sz="0" w:space="0" w:color="auto"/>
        <w:left w:val="none" w:sz="0" w:space="0" w:color="auto"/>
        <w:bottom w:val="none" w:sz="0" w:space="0" w:color="auto"/>
        <w:right w:val="none" w:sz="0" w:space="0" w:color="auto"/>
      </w:divBdr>
    </w:div>
    <w:div w:id="898251151">
      <w:bodyDiv w:val="1"/>
      <w:marLeft w:val="0"/>
      <w:marRight w:val="0"/>
      <w:marTop w:val="0"/>
      <w:marBottom w:val="0"/>
      <w:divBdr>
        <w:top w:val="none" w:sz="0" w:space="0" w:color="auto"/>
        <w:left w:val="none" w:sz="0" w:space="0" w:color="auto"/>
        <w:bottom w:val="none" w:sz="0" w:space="0" w:color="auto"/>
        <w:right w:val="none" w:sz="0" w:space="0" w:color="auto"/>
      </w:divBdr>
    </w:div>
    <w:div w:id="898325780">
      <w:bodyDiv w:val="1"/>
      <w:marLeft w:val="0"/>
      <w:marRight w:val="0"/>
      <w:marTop w:val="0"/>
      <w:marBottom w:val="0"/>
      <w:divBdr>
        <w:top w:val="none" w:sz="0" w:space="0" w:color="auto"/>
        <w:left w:val="none" w:sz="0" w:space="0" w:color="auto"/>
        <w:bottom w:val="none" w:sz="0" w:space="0" w:color="auto"/>
        <w:right w:val="none" w:sz="0" w:space="0" w:color="auto"/>
      </w:divBdr>
    </w:div>
    <w:div w:id="902134529">
      <w:bodyDiv w:val="1"/>
      <w:marLeft w:val="0"/>
      <w:marRight w:val="0"/>
      <w:marTop w:val="0"/>
      <w:marBottom w:val="0"/>
      <w:divBdr>
        <w:top w:val="none" w:sz="0" w:space="0" w:color="auto"/>
        <w:left w:val="none" w:sz="0" w:space="0" w:color="auto"/>
        <w:bottom w:val="none" w:sz="0" w:space="0" w:color="auto"/>
        <w:right w:val="none" w:sz="0" w:space="0" w:color="auto"/>
      </w:divBdr>
      <w:divsChild>
        <w:div w:id="1318850125">
          <w:marLeft w:val="0"/>
          <w:marRight w:val="0"/>
          <w:marTop w:val="0"/>
          <w:marBottom w:val="0"/>
          <w:divBdr>
            <w:top w:val="single" w:sz="2" w:space="0" w:color="auto"/>
            <w:left w:val="single" w:sz="2" w:space="0" w:color="auto"/>
            <w:bottom w:val="single" w:sz="6" w:space="0" w:color="auto"/>
            <w:right w:val="single" w:sz="2" w:space="0" w:color="auto"/>
          </w:divBdr>
          <w:divsChild>
            <w:div w:id="950014732">
              <w:marLeft w:val="0"/>
              <w:marRight w:val="0"/>
              <w:marTop w:val="100"/>
              <w:marBottom w:val="100"/>
              <w:divBdr>
                <w:top w:val="single" w:sz="2" w:space="0" w:color="D9D9E3"/>
                <w:left w:val="single" w:sz="2" w:space="0" w:color="D9D9E3"/>
                <w:bottom w:val="single" w:sz="2" w:space="0" w:color="D9D9E3"/>
                <w:right w:val="single" w:sz="2" w:space="0" w:color="D9D9E3"/>
              </w:divBdr>
              <w:divsChild>
                <w:div w:id="1057895295">
                  <w:marLeft w:val="0"/>
                  <w:marRight w:val="0"/>
                  <w:marTop w:val="0"/>
                  <w:marBottom w:val="0"/>
                  <w:divBdr>
                    <w:top w:val="single" w:sz="2" w:space="0" w:color="D9D9E3"/>
                    <w:left w:val="single" w:sz="2" w:space="0" w:color="D9D9E3"/>
                    <w:bottom w:val="single" w:sz="2" w:space="0" w:color="D9D9E3"/>
                    <w:right w:val="single" w:sz="2" w:space="0" w:color="D9D9E3"/>
                  </w:divBdr>
                  <w:divsChild>
                    <w:div w:id="199512562">
                      <w:marLeft w:val="0"/>
                      <w:marRight w:val="0"/>
                      <w:marTop w:val="0"/>
                      <w:marBottom w:val="0"/>
                      <w:divBdr>
                        <w:top w:val="single" w:sz="2" w:space="0" w:color="D9D9E3"/>
                        <w:left w:val="single" w:sz="2" w:space="0" w:color="D9D9E3"/>
                        <w:bottom w:val="single" w:sz="2" w:space="0" w:color="D9D9E3"/>
                        <w:right w:val="single" w:sz="2" w:space="0" w:color="D9D9E3"/>
                      </w:divBdr>
                      <w:divsChild>
                        <w:div w:id="379943224">
                          <w:marLeft w:val="0"/>
                          <w:marRight w:val="0"/>
                          <w:marTop w:val="0"/>
                          <w:marBottom w:val="0"/>
                          <w:divBdr>
                            <w:top w:val="single" w:sz="2" w:space="0" w:color="D9D9E3"/>
                            <w:left w:val="single" w:sz="2" w:space="0" w:color="D9D9E3"/>
                            <w:bottom w:val="single" w:sz="2" w:space="0" w:color="D9D9E3"/>
                            <w:right w:val="single" w:sz="2" w:space="0" w:color="D9D9E3"/>
                          </w:divBdr>
                          <w:divsChild>
                            <w:div w:id="338507630">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 w:id="1800762561">
          <w:marLeft w:val="0"/>
          <w:marRight w:val="0"/>
          <w:marTop w:val="0"/>
          <w:marBottom w:val="0"/>
          <w:divBdr>
            <w:top w:val="single" w:sz="2" w:space="0" w:color="auto"/>
            <w:left w:val="single" w:sz="2" w:space="0" w:color="auto"/>
            <w:bottom w:val="single" w:sz="6" w:space="0" w:color="auto"/>
            <w:right w:val="single" w:sz="2" w:space="0" w:color="auto"/>
          </w:divBdr>
          <w:divsChild>
            <w:div w:id="2069301288">
              <w:marLeft w:val="0"/>
              <w:marRight w:val="0"/>
              <w:marTop w:val="100"/>
              <w:marBottom w:val="100"/>
              <w:divBdr>
                <w:top w:val="single" w:sz="2" w:space="0" w:color="D9D9E3"/>
                <w:left w:val="single" w:sz="2" w:space="0" w:color="D9D9E3"/>
                <w:bottom w:val="single" w:sz="2" w:space="0" w:color="D9D9E3"/>
                <w:right w:val="single" w:sz="2" w:space="0" w:color="D9D9E3"/>
              </w:divBdr>
              <w:divsChild>
                <w:div w:id="2101490261">
                  <w:marLeft w:val="0"/>
                  <w:marRight w:val="0"/>
                  <w:marTop w:val="0"/>
                  <w:marBottom w:val="0"/>
                  <w:divBdr>
                    <w:top w:val="single" w:sz="2" w:space="0" w:color="D9D9E3"/>
                    <w:left w:val="single" w:sz="2" w:space="0" w:color="D9D9E3"/>
                    <w:bottom w:val="single" w:sz="2" w:space="0" w:color="D9D9E3"/>
                    <w:right w:val="single" w:sz="2" w:space="0" w:color="D9D9E3"/>
                  </w:divBdr>
                  <w:divsChild>
                    <w:div w:id="240725599">
                      <w:marLeft w:val="0"/>
                      <w:marRight w:val="0"/>
                      <w:marTop w:val="0"/>
                      <w:marBottom w:val="0"/>
                      <w:divBdr>
                        <w:top w:val="single" w:sz="2" w:space="0" w:color="D9D9E3"/>
                        <w:left w:val="single" w:sz="2" w:space="0" w:color="D9D9E3"/>
                        <w:bottom w:val="single" w:sz="2" w:space="0" w:color="D9D9E3"/>
                        <w:right w:val="single" w:sz="2" w:space="0" w:color="D9D9E3"/>
                      </w:divBdr>
                      <w:divsChild>
                        <w:div w:id="981619818">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275143890">
                  <w:marLeft w:val="0"/>
                  <w:marRight w:val="0"/>
                  <w:marTop w:val="0"/>
                  <w:marBottom w:val="0"/>
                  <w:divBdr>
                    <w:top w:val="single" w:sz="2" w:space="0" w:color="D9D9E3"/>
                    <w:left w:val="single" w:sz="2" w:space="0" w:color="D9D9E3"/>
                    <w:bottom w:val="single" w:sz="2" w:space="0" w:color="D9D9E3"/>
                    <w:right w:val="single" w:sz="2" w:space="0" w:color="D9D9E3"/>
                  </w:divBdr>
                  <w:divsChild>
                    <w:div w:id="1792478232">
                      <w:marLeft w:val="0"/>
                      <w:marRight w:val="0"/>
                      <w:marTop w:val="0"/>
                      <w:marBottom w:val="0"/>
                      <w:divBdr>
                        <w:top w:val="single" w:sz="2" w:space="0" w:color="D9D9E3"/>
                        <w:left w:val="single" w:sz="2" w:space="0" w:color="D9D9E3"/>
                        <w:bottom w:val="single" w:sz="2" w:space="0" w:color="D9D9E3"/>
                        <w:right w:val="single" w:sz="2" w:space="0" w:color="D9D9E3"/>
                      </w:divBdr>
                      <w:divsChild>
                        <w:div w:id="175704177">
                          <w:marLeft w:val="0"/>
                          <w:marRight w:val="0"/>
                          <w:marTop w:val="0"/>
                          <w:marBottom w:val="0"/>
                          <w:divBdr>
                            <w:top w:val="single" w:sz="2" w:space="0" w:color="D9D9E3"/>
                            <w:left w:val="single" w:sz="2" w:space="0" w:color="D9D9E3"/>
                            <w:bottom w:val="single" w:sz="2" w:space="0" w:color="D9D9E3"/>
                            <w:right w:val="single" w:sz="2" w:space="0" w:color="D9D9E3"/>
                          </w:divBdr>
                          <w:divsChild>
                            <w:div w:id="2147159498">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 w:id="1575159109">
          <w:marLeft w:val="0"/>
          <w:marRight w:val="0"/>
          <w:marTop w:val="0"/>
          <w:marBottom w:val="0"/>
          <w:divBdr>
            <w:top w:val="single" w:sz="2" w:space="0" w:color="auto"/>
            <w:left w:val="single" w:sz="2" w:space="0" w:color="auto"/>
            <w:bottom w:val="single" w:sz="6" w:space="0" w:color="auto"/>
            <w:right w:val="single" w:sz="2" w:space="0" w:color="auto"/>
          </w:divBdr>
          <w:divsChild>
            <w:div w:id="2046521601">
              <w:marLeft w:val="0"/>
              <w:marRight w:val="0"/>
              <w:marTop w:val="100"/>
              <w:marBottom w:val="100"/>
              <w:divBdr>
                <w:top w:val="single" w:sz="2" w:space="0" w:color="D9D9E3"/>
                <w:left w:val="single" w:sz="2" w:space="0" w:color="D9D9E3"/>
                <w:bottom w:val="single" w:sz="2" w:space="0" w:color="D9D9E3"/>
                <w:right w:val="single" w:sz="2" w:space="0" w:color="D9D9E3"/>
              </w:divBdr>
              <w:divsChild>
                <w:div w:id="565337398">
                  <w:marLeft w:val="0"/>
                  <w:marRight w:val="0"/>
                  <w:marTop w:val="0"/>
                  <w:marBottom w:val="0"/>
                  <w:divBdr>
                    <w:top w:val="single" w:sz="2" w:space="0" w:color="D9D9E3"/>
                    <w:left w:val="single" w:sz="2" w:space="0" w:color="D9D9E3"/>
                    <w:bottom w:val="single" w:sz="2" w:space="0" w:color="D9D9E3"/>
                    <w:right w:val="single" w:sz="2" w:space="0" w:color="D9D9E3"/>
                  </w:divBdr>
                  <w:divsChild>
                    <w:div w:id="700395704">
                      <w:marLeft w:val="0"/>
                      <w:marRight w:val="0"/>
                      <w:marTop w:val="0"/>
                      <w:marBottom w:val="0"/>
                      <w:divBdr>
                        <w:top w:val="single" w:sz="2" w:space="0" w:color="D9D9E3"/>
                        <w:left w:val="single" w:sz="2" w:space="0" w:color="D9D9E3"/>
                        <w:bottom w:val="single" w:sz="2" w:space="0" w:color="D9D9E3"/>
                        <w:right w:val="single" w:sz="2" w:space="0" w:color="D9D9E3"/>
                      </w:divBdr>
                      <w:divsChild>
                        <w:div w:id="1110666826">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356659443">
                  <w:marLeft w:val="0"/>
                  <w:marRight w:val="0"/>
                  <w:marTop w:val="0"/>
                  <w:marBottom w:val="0"/>
                  <w:divBdr>
                    <w:top w:val="single" w:sz="2" w:space="0" w:color="D9D9E3"/>
                    <w:left w:val="single" w:sz="2" w:space="0" w:color="D9D9E3"/>
                    <w:bottom w:val="single" w:sz="2" w:space="0" w:color="D9D9E3"/>
                    <w:right w:val="single" w:sz="2" w:space="0" w:color="D9D9E3"/>
                  </w:divBdr>
                  <w:divsChild>
                    <w:div w:id="584192622">
                      <w:marLeft w:val="0"/>
                      <w:marRight w:val="0"/>
                      <w:marTop w:val="0"/>
                      <w:marBottom w:val="0"/>
                      <w:divBdr>
                        <w:top w:val="single" w:sz="2" w:space="0" w:color="D9D9E3"/>
                        <w:left w:val="single" w:sz="2" w:space="0" w:color="D9D9E3"/>
                        <w:bottom w:val="single" w:sz="2" w:space="0" w:color="D9D9E3"/>
                        <w:right w:val="single" w:sz="2" w:space="0" w:color="D9D9E3"/>
                      </w:divBdr>
                      <w:divsChild>
                        <w:div w:id="1390886854">
                          <w:marLeft w:val="0"/>
                          <w:marRight w:val="0"/>
                          <w:marTop w:val="0"/>
                          <w:marBottom w:val="0"/>
                          <w:divBdr>
                            <w:top w:val="single" w:sz="2" w:space="0" w:color="D9D9E3"/>
                            <w:left w:val="single" w:sz="2" w:space="0" w:color="D9D9E3"/>
                            <w:bottom w:val="single" w:sz="2" w:space="0" w:color="D9D9E3"/>
                            <w:right w:val="single" w:sz="2" w:space="0" w:color="D9D9E3"/>
                          </w:divBdr>
                          <w:divsChild>
                            <w:div w:id="4794353">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 w:id="902184186">
      <w:bodyDiv w:val="1"/>
      <w:marLeft w:val="0"/>
      <w:marRight w:val="0"/>
      <w:marTop w:val="0"/>
      <w:marBottom w:val="0"/>
      <w:divBdr>
        <w:top w:val="none" w:sz="0" w:space="0" w:color="auto"/>
        <w:left w:val="none" w:sz="0" w:space="0" w:color="auto"/>
        <w:bottom w:val="none" w:sz="0" w:space="0" w:color="auto"/>
        <w:right w:val="none" w:sz="0" w:space="0" w:color="auto"/>
      </w:divBdr>
      <w:divsChild>
        <w:div w:id="1330061755">
          <w:marLeft w:val="0"/>
          <w:marRight w:val="0"/>
          <w:marTop w:val="0"/>
          <w:marBottom w:val="0"/>
          <w:divBdr>
            <w:top w:val="single" w:sz="2" w:space="0" w:color="auto"/>
            <w:left w:val="single" w:sz="2" w:space="0" w:color="auto"/>
            <w:bottom w:val="single" w:sz="6" w:space="0" w:color="auto"/>
            <w:right w:val="single" w:sz="2" w:space="0" w:color="auto"/>
          </w:divBdr>
          <w:divsChild>
            <w:div w:id="340864712">
              <w:marLeft w:val="0"/>
              <w:marRight w:val="0"/>
              <w:marTop w:val="100"/>
              <w:marBottom w:val="100"/>
              <w:divBdr>
                <w:top w:val="single" w:sz="2" w:space="0" w:color="D9D9E3"/>
                <w:left w:val="single" w:sz="2" w:space="0" w:color="D9D9E3"/>
                <w:bottom w:val="single" w:sz="2" w:space="0" w:color="D9D9E3"/>
                <w:right w:val="single" w:sz="2" w:space="0" w:color="D9D9E3"/>
              </w:divBdr>
              <w:divsChild>
                <w:div w:id="787238237">
                  <w:marLeft w:val="0"/>
                  <w:marRight w:val="0"/>
                  <w:marTop w:val="0"/>
                  <w:marBottom w:val="0"/>
                  <w:divBdr>
                    <w:top w:val="single" w:sz="2" w:space="0" w:color="D9D9E3"/>
                    <w:left w:val="single" w:sz="2" w:space="0" w:color="D9D9E3"/>
                    <w:bottom w:val="single" w:sz="2" w:space="0" w:color="D9D9E3"/>
                    <w:right w:val="single" w:sz="2" w:space="0" w:color="D9D9E3"/>
                  </w:divBdr>
                  <w:divsChild>
                    <w:div w:id="1294096518">
                      <w:marLeft w:val="0"/>
                      <w:marRight w:val="0"/>
                      <w:marTop w:val="0"/>
                      <w:marBottom w:val="0"/>
                      <w:divBdr>
                        <w:top w:val="single" w:sz="2" w:space="0" w:color="D9D9E3"/>
                        <w:left w:val="single" w:sz="2" w:space="0" w:color="D9D9E3"/>
                        <w:bottom w:val="single" w:sz="2" w:space="0" w:color="D9D9E3"/>
                        <w:right w:val="single" w:sz="2" w:space="0" w:color="D9D9E3"/>
                      </w:divBdr>
                      <w:divsChild>
                        <w:div w:id="533352893">
                          <w:marLeft w:val="0"/>
                          <w:marRight w:val="0"/>
                          <w:marTop w:val="0"/>
                          <w:marBottom w:val="0"/>
                          <w:divBdr>
                            <w:top w:val="single" w:sz="2" w:space="0" w:color="D9D9E3"/>
                            <w:left w:val="single" w:sz="2" w:space="0" w:color="D9D9E3"/>
                            <w:bottom w:val="single" w:sz="2" w:space="0" w:color="D9D9E3"/>
                            <w:right w:val="single" w:sz="2" w:space="0" w:color="D9D9E3"/>
                          </w:divBdr>
                          <w:divsChild>
                            <w:div w:id="1186595851">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 w:id="347676304">
          <w:marLeft w:val="0"/>
          <w:marRight w:val="0"/>
          <w:marTop w:val="0"/>
          <w:marBottom w:val="0"/>
          <w:divBdr>
            <w:top w:val="single" w:sz="2" w:space="0" w:color="auto"/>
            <w:left w:val="single" w:sz="2" w:space="0" w:color="auto"/>
            <w:bottom w:val="single" w:sz="6" w:space="0" w:color="auto"/>
            <w:right w:val="single" w:sz="2" w:space="0" w:color="auto"/>
          </w:divBdr>
          <w:divsChild>
            <w:div w:id="293488485">
              <w:marLeft w:val="0"/>
              <w:marRight w:val="0"/>
              <w:marTop w:val="100"/>
              <w:marBottom w:val="100"/>
              <w:divBdr>
                <w:top w:val="single" w:sz="2" w:space="0" w:color="D9D9E3"/>
                <w:left w:val="single" w:sz="2" w:space="0" w:color="D9D9E3"/>
                <w:bottom w:val="single" w:sz="2" w:space="0" w:color="D9D9E3"/>
                <w:right w:val="single" w:sz="2" w:space="0" w:color="D9D9E3"/>
              </w:divBdr>
              <w:divsChild>
                <w:div w:id="283510330">
                  <w:marLeft w:val="0"/>
                  <w:marRight w:val="0"/>
                  <w:marTop w:val="0"/>
                  <w:marBottom w:val="0"/>
                  <w:divBdr>
                    <w:top w:val="single" w:sz="2" w:space="0" w:color="D9D9E3"/>
                    <w:left w:val="single" w:sz="2" w:space="0" w:color="D9D9E3"/>
                    <w:bottom w:val="single" w:sz="2" w:space="0" w:color="D9D9E3"/>
                    <w:right w:val="single" w:sz="2" w:space="0" w:color="D9D9E3"/>
                  </w:divBdr>
                  <w:divsChild>
                    <w:div w:id="1784693261">
                      <w:marLeft w:val="0"/>
                      <w:marRight w:val="0"/>
                      <w:marTop w:val="0"/>
                      <w:marBottom w:val="0"/>
                      <w:divBdr>
                        <w:top w:val="single" w:sz="2" w:space="0" w:color="D9D9E3"/>
                        <w:left w:val="single" w:sz="2" w:space="0" w:color="D9D9E3"/>
                        <w:bottom w:val="single" w:sz="2" w:space="0" w:color="D9D9E3"/>
                        <w:right w:val="single" w:sz="2" w:space="0" w:color="D9D9E3"/>
                      </w:divBdr>
                      <w:divsChild>
                        <w:div w:id="142086408">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997999334">
                  <w:marLeft w:val="0"/>
                  <w:marRight w:val="0"/>
                  <w:marTop w:val="0"/>
                  <w:marBottom w:val="0"/>
                  <w:divBdr>
                    <w:top w:val="single" w:sz="2" w:space="0" w:color="D9D9E3"/>
                    <w:left w:val="single" w:sz="2" w:space="0" w:color="D9D9E3"/>
                    <w:bottom w:val="single" w:sz="2" w:space="0" w:color="D9D9E3"/>
                    <w:right w:val="single" w:sz="2" w:space="0" w:color="D9D9E3"/>
                  </w:divBdr>
                  <w:divsChild>
                    <w:div w:id="553467293">
                      <w:marLeft w:val="0"/>
                      <w:marRight w:val="0"/>
                      <w:marTop w:val="0"/>
                      <w:marBottom w:val="0"/>
                      <w:divBdr>
                        <w:top w:val="single" w:sz="2" w:space="0" w:color="D9D9E3"/>
                        <w:left w:val="single" w:sz="2" w:space="0" w:color="D9D9E3"/>
                        <w:bottom w:val="single" w:sz="2" w:space="0" w:color="D9D9E3"/>
                        <w:right w:val="single" w:sz="2" w:space="0" w:color="D9D9E3"/>
                      </w:divBdr>
                      <w:divsChild>
                        <w:div w:id="1405638176">
                          <w:marLeft w:val="0"/>
                          <w:marRight w:val="0"/>
                          <w:marTop w:val="0"/>
                          <w:marBottom w:val="0"/>
                          <w:divBdr>
                            <w:top w:val="single" w:sz="2" w:space="0" w:color="D9D9E3"/>
                            <w:left w:val="single" w:sz="2" w:space="0" w:color="D9D9E3"/>
                            <w:bottom w:val="single" w:sz="2" w:space="0" w:color="D9D9E3"/>
                            <w:right w:val="single" w:sz="2" w:space="0" w:color="D9D9E3"/>
                          </w:divBdr>
                          <w:divsChild>
                            <w:div w:id="1781872793">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 w:id="312762760">
          <w:marLeft w:val="0"/>
          <w:marRight w:val="0"/>
          <w:marTop w:val="0"/>
          <w:marBottom w:val="0"/>
          <w:divBdr>
            <w:top w:val="single" w:sz="2" w:space="0" w:color="auto"/>
            <w:left w:val="single" w:sz="2" w:space="0" w:color="auto"/>
            <w:bottom w:val="single" w:sz="6" w:space="0" w:color="auto"/>
            <w:right w:val="single" w:sz="2" w:space="0" w:color="auto"/>
          </w:divBdr>
          <w:divsChild>
            <w:div w:id="599685906">
              <w:marLeft w:val="0"/>
              <w:marRight w:val="0"/>
              <w:marTop w:val="100"/>
              <w:marBottom w:val="100"/>
              <w:divBdr>
                <w:top w:val="single" w:sz="2" w:space="0" w:color="D9D9E3"/>
                <w:left w:val="single" w:sz="2" w:space="0" w:color="D9D9E3"/>
                <w:bottom w:val="single" w:sz="2" w:space="0" w:color="D9D9E3"/>
                <w:right w:val="single" w:sz="2" w:space="0" w:color="D9D9E3"/>
              </w:divBdr>
              <w:divsChild>
                <w:div w:id="878665730">
                  <w:marLeft w:val="0"/>
                  <w:marRight w:val="0"/>
                  <w:marTop w:val="0"/>
                  <w:marBottom w:val="0"/>
                  <w:divBdr>
                    <w:top w:val="single" w:sz="2" w:space="0" w:color="D9D9E3"/>
                    <w:left w:val="single" w:sz="2" w:space="0" w:color="D9D9E3"/>
                    <w:bottom w:val="single" w:sz="2" w:space="0" w:color="D9D9E3"/>
                    <w:right w:val="single" w:sz="2" w:space="0" w:color="D9D9E3"/>
                  </w:divBdr>
                  <w:divsChild>
                    <w:div w:id="1421755928">
                      <w:marLeft w:val="0"/>
                      <w:marRight w:val="0"/>
                      <w:marTop w:val="0"/>
                      <w:marBottom w:val="0"/>
                      <w:divBdr>
                        <w:top w:val="single" w:sz="2" w:space="0" w:color="D9D9E3"/>
                        <w:left w:val="single" w:sz="2" w:space="0" w:color="D9D9E3"/>
                        <w:bottom w:val="single" w:sz="2" w:space="0" w:color="D9D9E3"/>
                        <w:right w:val="single" w:sz="2" w:space="0" w:color="D9D9E3"/>
                      </w:divBdr>
                      <w:divsChild>
                        <w:div w:id="166336329">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1129979747">
                  <w:marLeft w:val="0"/>
                  <w:marRight w:val="0"/>
                  <w:marTop w:val="0"/>
                  <w:marBottom w:val="0"/>
                  <w:divBdr>
                    <w:top w:val="single" w:sz="2" w:space="0" w:color="D9D9E3"/>
                    <w:left w:val="single" w:sz="2" w:space="0" w:color="D9D9E3"/>
                    <w:bottom w:val="single" w:sz="2" w:space="0" w:color="D9D9E3"/>
                    <w:right w:val="single" w:sz="2" w:space="0" w:color="D9D9E3"/>
                  </w:divBdr>
                  <w:divsChild>
                    <w:div w:id="1042560346">
                      <w:marLeft w:val="0"/>
                      <w:marRight w:val="0"/>
                      <w:marTop w:val="0"/>
                      <w:marBottom w:val="0"/>
                      <w:divBdr>
                        <w:top w:val="single" w:sz="2" w:space="0" w:color="D9D9E3"/>
                        <w:left w:val="single" w:sz="2" w:space="0" w:color="D9D9E3"/>
                        <w:bottom w:val="single" w:sz="2" w:space="0" w:color="D9D9E3"/>
                        <w:right w:val="single" w:sz="2" w:space="0" w:color="D9D9E3"/>
                      </w:divBdr>
                      <w:divsChild>
                        <w:div w:id="994450562">
                          <w:marLeft w:val="0"/>
                          <w:marRight w:val="0"/>
                          <w:marTop w:val="0"/>
                          <w:marBottom w:val="0"/>
                          <w:divBdr>
                            <w:top w:val="single" w:sz="2" w:space="0" w:color="D9D9E3"/>
                            <w:left w:val="single" w:sz="2" w:space="0" w:color="D9D9E3"/>
                            <w:bottom w:val="single" w:sz="2" w:space="0" w:color="D9D9E3"/>
                            <w:right w:val="single" w:sz="2" w:space="0" w:color="D9D9E3"/>
                          </w:divBdr>
                          <w:divsChild>
                            <w:div w:id="1225720266">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 w:id="909269624">
      <w:bodyDiv w:val="1"/>
      <w:marLeft w:val="0"/>
      <w:marRight w:val="0"/>
      <w:marTop w:val="0"/>
      <w:marBottom w:val="0"/>
      <w:divBdr>
        <w:top w:val="none" w:sz="0" w:space="0" w:color="auto"/>
        <w:left w:val="none" w:sz="0" w:space="0" w:color="auto"/>
        <w:bottom w:val="none" w:sz="0" w:space="0" w:color="auto"/>
        <w:right w:val="none" w:sz="0" w:space="0" w:color="auto"/>
      </w:divBdr>
      <w:divsChild>
        <w:div w:id="1244953975">
          <w:marLeft w:val="0"/>
          <w:marRight w:val="0"/>
          <w:marTop w:val="0"/>
          <w:marBottom w:val="0"/>
          <w:divBdr>
            <w:top w:val="single" w:sz="2" w:space="0" w:color="auto"/>
            <w:left w:val="single" w:sz="2" w:space="0" w:color="auto"/>
            <w:bottom w:val="single" w:sz="6" w:space="0" w:color="auto"/>
            <w:right w:val="single" w:sz="2" w:space="0" w:color="auto"/>
          </w:divBdr>
          <w:divsChild>
            <w:div w:id="397093296">
              <w:marLeft w:val="0"/>
              <w:marRight w:val="0"/>
              <w:marTop w:val="100"/>
              <w:marBottom w:val="100"/>
              <w:divBdr>
                <w:top w:val="single" w:sz="2" w:space="0" w:color="D9D9E3"/>
                <w:left w:val="single" w:sz="2" w:space="0" w:color="D9D9E3"/>
                <w:bottom w:val="single" w:sz="2" w:space="0" w:color="D9D9E3"/>
                <w:right w:val="single" w:sz="2" w:space="0" w:color="D9D9E3"/>
              </w:divBdr>
              <w:divsChild>
                <w:div w:id="1184510593">
                  <w:marLeft w:val="0"/>
                  <w:marRight w:val="0"/>
                  <w:marTop w:val="0"/>
                  <w:marBottom w:val="0"/>
                  <w:divBdr>
                    <w:top w:val="single" w:sz="2" w:space="0" w:color="D9D9E3"/>
                    <w:left w:val="single" w:sz="2" w:space="0" w:color="D9D9E3"/>
                    <w:bottom w:val="single" w:sz="2" w:space="0" w:color="D9D9E3"/>
                    <w:right w:val="single" w:sz="2" w:space="0" w:color="D9D9E3"/>
                  </w:divBdr>
                  <w:divsChild>
                    <w:div w:id="598366219">
                      <w:marLeft w:val="0"/>
                      <w:marRight w:val="0"/>
                      <w:marTop w:val="0"/>
                      <w:marBottom w:val="0"/>
                      <w:divBdr>
                        <w:top w:val="single" w:sz="2" w:space="0" w:color="D9D9E3"/>
                        <w:left w:val="single" w:sz="2" w:space="0" w:color="D9D9E3"/>
                        <w:bottom w:val="single" w:sz="2" w:space="0" w:color="D9D9E3"/>
                        <w:right w:val="single" w:sz="2" w:space="0" w:color="D9D9E3"/>
                      </w:divBdr>
                      <w:divsChild>
                        <w:div w:id="1211377958">
                          <w:marLeft w:val="0"/>
                          <w:marRight w:val="0"/>
                          <w:marTop w:val="0"/>
                          <w:marBottom w:val="0"/>
                          <w:divBdr>
                            <w:top w:val="single" w:sz="2" w:space="0" w:color="D9D9E3"/>
                            <w:left w:val="single" w:sz="2" w:space="0" w:color="D9D9E3"/>
                            <w:bottom w:val="single" w:sz="2" w:space="0" w:color="D9D9E3"/>
                            <w:right w:val="single" w:sz="2" w:space="0" w:color="D9D9E3"/>
                          </w:divBdr>
                          <w:divsChild>
                            <w:div w:id="318123046">
                              <w:marLeft w:val="0"/>
                              <w:marRight w:val="0"/>
                              <w:marTop w:val="0"/>
                              <w:marBottom w:val="0"/>
                              <w:divBdr>
                                <w:top w:val="single" w:sz="2" w:space="0" w:color="D9D9E3"/>
                                <w:left w:val="single" w:sz="2" w:space="0" w:color="D9D9E3"/>
                                <w:bottom w:val="single" w:sz="2" w:space="0" w:color="D9D9E3"/>
                                <w:right w:val="single" w:sz="2" w:space="0" w:color="D9D9E3"/>
                              </w:divBdr>
                              <w:divsChild>
                                <w:div w:id="1253323226">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 w:id="1198010483">
          <w:marLeft w:val="0"/>
          <w:marRight w:val="0"/>
          <w:marTop w:val="0"/>
          <w:marBottom w:val="0"/>
          <w:divBdr>
            <w:top w:val="single" w:sz="2" w:space="0" w:color="auto"/>
            <w:left w:val="single" w:sz="2" w:space="0" w:color="auto"/>
            <w:bottom w:val="single" w:sz="6" w:space="0" w:color="auto"/>
            <w:right w:val="single" w:sz="2" w:space="0" w:color="auto"/>
          </w:divBdr>
          <w:divsChild>
            <w:div w:id="1873805958">
              <w:marLeft w:val="0"/>
              <w:marRight w:val="0"/>
              <w:marTop w:val="100"/>
              <w:marBottom w:val="100"/>
              <w:divBdr>
                <w:top w:val="single" w:sz="2" w:space="0" w:color="D9D9E3"/>
                <w:left w:val="single" w:sz="2" w:space="0" w:color="D9D9E3"/>
                <w:bottom w:val="single" w:sz="2" w:space="0" w:color="D9D9E3"/>
                <w:right w:val="single" w:sz="2" w:space="0" w:color="D9D9E3"/>
              </w:divBdr>
              <w:divsChild>
                <w:div w:id="2060977809">
                  <w:marLeft w:val="0"/>
                  <w:marRight w:val="0"/>
                  <w:marTop w:val="0"/>
                  <w:marBottom w:val="0"/>
                  <w:divBdr>
                    <w:top w:val="single" w:sz="2" w:space="0" w:color="D9D9E3"/>
                    <w:left w:val="single" w:sz="2" w:space="0" w:color="D9D9E3"/>
                    <w:bottom w:val="single" w:sz="2" w:space="0" w:color="D9D9E3"/>
                    <w:right w:val="single" w:sz="2" w:space="0" w:color="D9D9E3"/>
                  </w:divBdr>
                  <w:divsChild>
                    <w:div w:id="1349524655">
                      <w:marLeft w:val="0"/>
                      <w:marRight w:val="0"/>
                      <w:marTop w:val="0"/>
                      <w:marBottom w:val="0"/>
                      <w:divBdr>
                        <w:top w:val="single" w:sz="2" w:space="0" w:color="D9D9E3"/>
                        <w:left w:val="single" w:sz="2" w:space="0" w:color="D9D9E3"/>
                        <w:bottom w:val="single" w:sz="2" w:space="0" w:color="D9D9E3"/>
                        <w:right w:val="single" w:sz="2" w:space="0" w:color="D9D9E3"/>
                      </w:divBdr>
                      <w:divsChild>
                        <w:div w:id="88740610">
                          <w:marLeft w:val="0"/>
                          <w:marRight w:val="0"/>
                          <w:marTop w:val="0"/>
                          <w:marBottom w:val="0"/>
                          <w:divBdr>
                            <w:top w:val="single" w:sz="2" w:space="0" w:color="D9D9E3"/>
                            <w:left w:val="single" w:sz="2" w:space="0" w:color="D9D9E3"/>
                            <w:bottom w:val="single" w:sz="2" w:space="0" w:color="D9D9E3"/>
                            <w:right w:val="single" w:sz="2" w:space="0" w:color="D9D9E3"/>
                          </w:divBdr>
                          <w:divsChild>
                            <w:div w:id="1549761925">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1118328681">
                      <w:marLeft w:val="0"/>
                      <w:marRight w:val="0"/>
                      <w:marTop w:val="0"/>
                      <w:marBottom w:val="0"/>
                      <w:divBdr>
                        <w:top w:val="single" w:sz="2" w:space="0" w:color="D9D9E3"/>
                        <w:left w:val="single" w:sz="2" w:space="0" w:color="D9D9E3"/>
                        <w:bottom w:val="single" w:sz="2" w:space="0" w:color="D9D9E3"/>
                        <w:right w:val="single" w:sz="2" w:space="0" w:color="D9D9E3"/>
                      </w:divBdr>
                      <w:divsChild>
                        <w:div w:id="1381904112">
                          <w:marLeft w:val="0"/>
                          <w:marRight w:val="0"/>
                          <w:marTop w:val="0"/>
                          <w:marBottom w:val="0"/>
                          <w:divBdr>
                            <w:top w:val="single" w:sz="2" w:space="0" w:color="D9D9E3"/>
                            <w:left w:val="single" w:sz="2" w:space="0" w:color="D9D9E3"/>
                            <w:bottom w:val="single" w:sz="2" w:space="0" w:color="D9D9E3"/>
                            <w:right w:val="single" w:sz="2" w:space="0" w:color="D9D9E3"/>
                          </w:divBdr>
                          <w:divsChild>
                            <w:div w:id="403837518">
                              <w:marLeft w:val="0"/>
                              <w:marRight w:val="0"/>
                              <w:marTop w:val="0"/>
                              <w:marBottom w:val="0"/>
                              <w:divBdr>
                                <w:top w:val="single" w:sz="2" w:space="0" w:color="D9D9E3"/>
                                <w:left w:val="single" w:sz="2" w:space="0" w:color="D9D9E3"/>
                                <w:bottom w:val="single" w:sz="2" w:space="0" w:color="D9D9E3"/>
                                <w:right w:val="single" w:sz="2" w:space="0" w:color="D9D9E3"/>
                              </w:divBdr>
                              <w:divsChild>
                                <w:div w:id="2059862580">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sChild>
    </w:div>
    <w:div w:id="911507140">
      <w:bodyDiv w:val="1"/>
      <w:marLeft w:val="0"/>
      <w:marRight w:val="0"/>
      <w:marTop w:val="0"/>
      <w:marBottom w:val="0"/>
      <w:divBdr>
        <w:top w:val="none" w:sz="0" w:space="0" w:color="auto"/>
        <w:left w:val="none" w:sz="0" w:space="0" w:color="auto"/>
        <w:bottom w:val="none" w:sz="0" w:space="0" w:color="auto"/>
        <w:right w:val="none" w:sz="0" w:space="0" w:color="auto"/>
      </w:divBdr>
    </w:div>
    <w:div w:id="911550113">
      <w:bodyDiv w:val="1"/>
      <w:marLeft w:val="0"/>
      <w:marRight w:val="0"/>
      <w:marTop w:val="0"/>
      <w:marBottom w:val="0"/>
      <w:divBdr>
        <w:top w:val="none" w:sz="0" w:space="0" w:color="auto"/>
        <w:left w:val="none" w:sz="0" w:space="0" w:color="auto"/>
        <w:bottom w:val="none" w:sz="0" w:space="0" w:color="auto"/>
        <w:right w:val="none" w:sz="0" w:space="0" w:color="auto"/>
      </w:divBdr>
    </w:div>
    <w:div w:id="920723146">
      <w:bodyDiv w:val="1"/>
      <w:marLeft w:val="0"/>
      <w:marRight w:val="0"/>
      <w:marTop w:val="0"/>
      <w:marBottom w:val="0"/>
      <w:divBdr>
        <w:top w:val="none" w:sz="0" w:space="0" w:color="auto"/>
        <w:left w:val="none" w:sz="0" w:space="0" w:color="auto"/>
        <w:bottom w:val="none" w:sz="0" w:space="0" w:color="auto"/>
        <w:right w:val="none" w:sz="0" w:space="0" w:color="auto"/>
      </w:divBdr>
      <w:divsChild>
        <w:div w:id="2144344411">
          <w:marLeft w:val="0"/>
          <w:marRight w:val="0"/>
          <w:marTop w:val="0"/>
          <w:marBottom w:val="0"/>
          <w:divBdr>
            <w:top w:val="single" w:sz="2" w:space="0" w:color="auto"/>
            <w:left w:val="single" w:sz="2" w:space="0" w:color="auto"/>
            <w:bottom w:val="single" w:sz="6" w:space="0" w:color="auto"/>
            <w:right w:val="single" w:sz="2" w:space="0" w:color="auto"/>
          </w:divBdr>
          <w:divsChild>
            <w:div w:id="309141670">
              <w:marLeft w:val="0"/>
              <w:marRight w:val="0"/>
              <w:marTop w:val="100"/>
              <w:marBottom w:val="100"/>
              <w:divBdr>
                <w:top w:val="single" w:sz="2" w:space="0" w:color="D9D9E3"/>
                <w:left w:val="single" w:sz="2" w:space="0" w:color="D9D9E3"/>
                <w:bottom w:val="single" w:sz="2" w:space="0" w:color="D9D9E3"/>
                <w:right w:val="single" w:sz="2" w:space="0" w:color="D9D9E3"/>
              </w:divBdr>
              <w:divsChild>
                <w:div w:id="690692008">
                  <w:marLeft w:val="0"/>
                  <w:marRight w:val="0"/>
                  <w:marTop w:val="0"/>
                  <w:marBottom w:val="0"/>
                  <w:divBdr>
                    <w:top w:val="single" w:sz="2" w:space="0" w:color="D9D9E3"/>
                    <w:left w:val="single" w:sz="2" w:space="0" w:color="D9D9E3"/>
                    <w:bottom w:val="single" w:sz="2" w:space="0" w:color="D9D9E3"/>
                    <w:right w:val="single" w:sz="2" w:space="0" w:color="D9D9E3"/>
                  </w:divBdr>
                  <w:divsChild>
                    <w:div w:id="1909265047">
                      <w:marLeft w:val="0"/>
                      <w:marRight w:val="0"/>
                      <w:marTop w:val="0"/>
                      <w:marBottom w:val="0"/>
                      <w:divBdr>
                        <w:top w:val="single" w:sz="2" w:space="0" w:color="D9D9E3"/>
                        <w:left w:val="single" w:sz="2" w:space="0" w:color="D9D9E3"/>
                        <w:bottom w:val="single" w:sz="2" w:space="0" w:color="D9D9E3"/>
                        <w:right w:val="single" w:sz="2" w:space="0" w:color="D9D9E3"/>
                      </w:divBdr>
                      <w:divsChild>
                        <w:div w:id="1956210298">
                          <w:marLeft w:val="0"/>
                          <w:marRight w:val="0"/>
                          <w:marTop w:val="0"/>
                          <w:marBottom w:val="0"/>
                          <w:divBdr>
                            <w:top w:val="single" w:sz="2" w:space="0" w:color="D9D9E3"/>
                            <w:left w:val="single" w:sz="2" w:space="0" w:color="D9D9E3"/>
                            <w:bottom w:val="single" w:sz="2" w:space="0" w:color="D9D9E3"/>
                            <w:right w:val="single" w:sz="2" w:space="0" w:color="D9D9E3"/>
                          </w:divBdr>
                          <w:divsChild>
                            <w:div w:id="187564956">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 w:id="1181352807">
          <w:marLeft w:val="0"/>
          <w:marRight w:val="0"/>
          <w:marTop w:val="0"/>
          <w:marBottom w:val="0"/>
          <w:divBdr>
            <w:top w:val="single" w:sz="2" w:space="0" w:color="auto"/>
            <w:left w:val="single" w:sz="2" w:space="0" w:color="auto"/>
            <w:bottom w:val="single" w:sz="6" w:space="0" w:color="auto"/>
            <w:right w:val="single" w:sz="2" w:space="0" w:color="auto"/>
          </w:divBdr>
          <w:divsChild>
            <w:div w:id="508299647">
              <w:marLeft w:val="0"/>
              <w:marRight w:val="0"/>
              <w:marTop w:val="100"/>
              <w:marBottom w:val="100"/>
              <w:divBdr>
                <w:top w:val="single" w:sz="2" w:space="0" w:color="D9D9E3"/>
                <w:left w:val="single" w:sz="2" w:space="0" w:color="D9D9E3"/>
                <w:bottom w:val="single" w:sz="2" w:space="0" w:color="D9D9E3"/>
                <w:right w:val="single" w:sz="2" w:space="0" w:color="D9D9E3"/>
              </w:divBdr>
              <w:divsChild>
                <w:div w:id="334962101">
                  <w:marLeft w:val="0"/>
                  <w:marRight w:val="0"/>
                  <w:marTop w:val="0"/>
                  <w:marBottom w:val="0"/>
                  <w:divBdr>
                    <w:top w:val="single" w:sz="2" w:space="0" w:color="D9D9E3"/>
                    <w:left w:val="single" w:sz="2" w:space="0" w:color="D9D9E3"/>
                    <w:bottom w:val="single" w:sz="2" w:space="0" w:color="D9D9E3"/>
                    <w:right w:val="single" w:sz="2" w:space="0" w:color="D9D9E3"/>
                  </w:divBdr>
                  <w:divsChild>
                    <w:div w:id="989751170">
                      <w:marLeft w:val="0"/>
                      <w:marRight w:val="0"/>
                      <w:marTop w:val="0"/>
                      <w:marBottom w:val="0"/>
                      <w:divBdr>
                        <w:top w:val="single" w:sz="2" w:space="0" w:color="D9D9E3"/>
                        <w:left w:val="single" w:sz="2" w:space="0" w:color="D9D9E3"/>
                        <w:bottom w:val="single" w:sz="2" w:space="0" w:color="D9D9E3"/>
                        <w:right w:val="single" w:sz="2" w:space="0" w:color="D9D9E3"/>
                      </w:divBdr>
                      <w:divsChild>
                        <w:div w:id="1045448383">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1884710009">
                  <w:marLeft w:val="0"/>
                  <w:marRight w:val="0"/>
                  <w:marTop w:val="0"/>
                  <w:marBottom w:val="0"/>
                  <w:divBdr>
                    <w:top w:val="single" w:sz="2" w:space="0" w:color="D9D9E3"/>
                    <w:left w:val="single" w:sz="2" w:space="0" w:color="D9D9E3"/>
                    <w:bottom w:val="single" w:sz="2" w:space="0" w:color="D9D9E3"/>
                    <w:right w:val="single" w:sz="2" w:space="0" w:color="D9D9E3"/>
                  </w:divBdr>
                  <w:divsChild>
                    <w:div w:id="1511989273">
                      <w:marLeft w:val="0"/>
                      <w:marRight w:val="0"/>
                      <w:marTop w:val="0"/>
                      <w:marBottom w:val="0"/>
                      <w:divBdr>
                        <w:top w:val="single" w:sz="2" w:space="0" w:color="D9D9E3"/>
                        <w:left w:val="single" w:sz="2" w:space="0" w:color="D9D9E3"/>
                        <w:bottom w:val="single" w:sz="2" w:space="0" w:color="D9D9E3"/>
                        <w:right w:val="single" w:sz="2" w:space="0" w:color="D9D9E3"/>
                      </w:divBdr>
                      <w:divsChild>
                        <w:div w:id="1258363841">
                          <w:marLeft w:val="0"/>
                          <w:marRight w:val="0"/>
                          <w:marTop w:val="0"/>
                          <w:marBottom w:val="0"/>
                          <w:divBdr>
                            <w:top w:val="single" w:sz="2" w:space="0" w:color="D9D9E3"/>
                            <w:left w:val="single" w:sz="2" w:space="0" w:color="D9D9E3"/>
                            <w:bottom w:val="single" w:sz="2" w:space="0" w:color="D9D9E3"/>
                            <w:right w:val="single" w:sz="2" w:space="0" w:color="D9D9E3"/>
                          </w:divBdr>
                          <w:divsChild>
                            <w:div w:id="735276939">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 w:id="822697414">
          <w:marLeft w:val="0"/>
          <w:marRight w:val="0"/>
          <w:marTop w:val="0"/>
          <w:marBottom w:val="0"/>
          <w:divBdr>
            <w:top w:val="single" w:sz="2" w:space="0" w:color="auto"/>
            <w:left w:val="single" w:sz="2" w:space="0" w:color="auto"/>
            <w:bottom w:val="single" w:sz="6" w:space="0" w:color="auto"/>
            <w:right w:val="single" w:sz="2" w:space="0" w:color="auto"/>
          </w:divBdr>
          <w:divsChild>
            <w:div w:id="168104996">
              <w:marLeft w:val="0"/>
              <w:marRight w:val="0"/>
              <w:marTop w:val="100"/>
              <w:marBottom w:val="100"/>
              <w:divBdr>
                <w:top w:val="single" w:sz="2" w:space="0" w:color="D9D9E3"/>
                <w:left w:val="single" w:sz="2" w:space="0" w:color="D9D9E3"/>
                <w:bottom w:val="single" w:sz="2" w:space="0" w:color="D9D9E3"/>
                <w:right w:val="single" w:sz="2" w:space="0" w:color="D9D9E3"/>
              </w:divBdr>
              <w:divsChild>
                <w:div w:id="577793215">
                  <w:marLeft w:val="0"/>
                  <w:marRight w:val="0"/>
                  <w:marTop w:val="0"/>
                  <w:marBottom w:val="0"/>
                  <w:divBdr>
                    <w:top w:val="single" w:sz="2" w:space="0" w:color="D9D9E3"/>
                    <w:left w:val="single" w:sz="2" w:space="0" w:color="D9D9E3"/>
                    <w:bottom w:val="single" w:sz="2" w:space="0" w:color="D9D9E3"/>
                    <w:right w:val="single" w:sz="2" w:space="0" w:color="D9D9E3"/>
                  </w:divBdr>
                  <w:divsChild>
                    <w:div w:id="908272700">
                      <w:marLeft w:val="0"/>
                      <w:marRight w:val="0"/>
                      <w:marTop w:val="0"/>
                      <w:marBottom w:val="0"/>
                      <w:divBdr>
                        <w:top w:val="single" w:sz="2" w:space="0" w:color="D9D9E3"/>
                        <w:left w:val="single" w:sz="2" w:space="0" w:color="D9D9E3"/>
                        <w:bottom w:val="single" w:sz="2" w:space="0" w:color="D9D9E3"/>
                        <w:right w:val="single" w:sz="2" w:space="0" w:color="D9D9E3"/>
                      </w:divBdr>
                      <w:divsChild>
                        <w:div w:id="76025778">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105393889">
                  <w:marLeft w:val="0"/>
                  <w:marRight w:val="0"/>
                  <w:marTop w:val="0"/>
                  <w:marBottom w:val="0"/>
                  <w:divBdr>
                    <w:top w:val="single" w:sz="2" w:space="0" w:color="D9D9E3"/>
                    <w:left w:val="single" w:sz="2" w:space="0" w:color="D9D9E3"/>
                    <w:bottom w:val="single" w:sz="2" w:space="0" w:color="D9D9E3"/>
                    <w:right w:val="single" w:sz="2" w:space="0" w:color="D9D9E3"/>
                  </w:divBdr>
                  <w:divsChild>
                    <w:div w:id="1149514659">
                      <w:marLeft w:val="0"/>
                      <w:marRight w:val="0"/>
                      <w:marTop w:val="0"/>
                      <w:marBottom w:val="0"/>
                      <w:divBdr>
                        <w:top w:val="single" w:sz="2" w:space="0" w:color="D9D9E3"/>
                        <w:left w:val="single" w:sz="2" w:space="0" w:color="D9D9E3"/>
                        <w:bottom w:val="single" w:sz="2" w:space="0" w:color="D9D9E3"/>
                        <w:right w:val="single" w:sz="2" w:space="0" w:color="D9D9E3"/>
                      </w:divBdr>
                      <w:divsChild>
                        <w:div w:id="1485659815">
                          <w:marLeft w:val="0"/>
                          <w:marRight w:val="0"/>
                          <w:marTop w:val="0"/>
                          <w:marBottom w:val="0"/>
                          <w:divBdr>
                            <w:top w:val="single" w:sz="2" w:space="0" w:color="D9D9E3"/>
                            <w:left w:val="single" w:sz="2" w:space="0" w:color="D9D9E3"/>
                            <w:bottom w:val="single" w:sz="2" w:space="0" w:color="D9D9E3"/>
                            <w:right w:val="single" w:sz="2" w:space="0" w:color="D9D9E3"/>
                          </w:divBdr>
                          <w:divsChild>
                            <w:div w:id="16851863">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 w:id="2060351923">
          <w:marLeft w:val="0"/>
          <w:marRight w:val="0"/>
          <w:marTop w:val="0"/>
          <w:marBottom w:val="0"/>
          <w:divBdr>
            <w:top w:val="single" w:sz="2" w:space="0" w:color="auto"/>
            <w:left w:val="single" w:sz="2" w:space="0" w:color="auto"/>
            <w:bottom w:val="single" w:sz="6" w:space="0" w:color="auto"/>
            <w:right w:val="single" w:sz="2" w:space="0" w:color="auto"/>
          </w:divBdr>
          <w:divsChild>
            <w:div w:id="1402170078">
              <w:marLeft w:val="0"/>
              <w:marRight w:val="0"/>
              <w:marTop w:val="100"/>
              <w:marBottom w:val="100"/>
              <w:divBdr>
                <w:top w:val="single" w:sz="2" w:space="0" w:color="D9D9E3"/>
                <w:left w:val="single" w:sz="2" w:space="0" w:color="D9D9E3"/>
                <w:bottom w:val="single" w:sz="2" w:space="0" w:color="D9D9E3"/>
                <w:right w:val="single" w:sz="2" w:space="0" w:color="D9D9E3"/>
              </w:divBdr>
              <w:divsChild>
                <w:div w:id="1241796236">
                  <w:marLeft w:val="0"/>
                  <w:marRight w:val="0"/>
                  <w:marTop w:val="0"/>
                  <w:marBottom w:val="0"/>
                  <w:divBdr>
                    <w:top w:val="single" w:sz="2" w:space="0" w:color="D9D9E3"/>
                    <w:left w:val="single" w:sz="2" w:space="0" w:color="D9D9E3"/>
                    <w:bottom w:val="single" w:sz="2" w:space="0" w:color="D9D9E3"/>
                    <w:right w:val="single" w:sz="2" w:space="0" w:color="D9D9E3"/>
                  </w:divBdr>
                  <w:divsChild>
                    <w:div w:id="393554522">
                      <w:marLeft w:val="0"/>
                      <w:marRight w:val="0"/>
                      <w:marTop w:val="0"/>
                      <w:marBottom w:val="0"/>
                      <w:divBdr>
                        <w:top w:val="single" w:sz="2" w:space="0" w:color="D9D9E3"/>
                        <w:left w:val="single" w:sz="2" w:space="0" w:color="D9D9E3"/>
                        <w:bottom w:val="single" w:sz="2" w:space="0" w:color="D9D9E3"/>
                        <w:right w:val="single" w:sz="2" w:space="0" w:color="D9D9E3"/>
                      </w:divBdr>
                      <w:divsChild>
                        <w:div w:id="508057463">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743651968">
                  <w:marLeft w:val="0"/>
                  <w:marRight w:val="0"/>
                  <w:marTop w:val="0"/>
                  <w:marBottom w:val="0"/>
                  <w:divBdr>
                    <w:top w:val="single" w:sz="2" w:space="0" w:color="D9D9E3"/>
                    <w:left w:val="single" w:sz="2" w:space="0" w:color="D9D9E3"/>
                    <w:bottom w:val="single" w:sz="2" w:space="0" w:color="D9D9E3"/>
                    <w:right w:val="single" w:sz="2" w:space="0" w:color="D9D9E3"/>
                  </w:divBdr>
                  <w:divsChild>
                    <w:div w:id="2060517644">
                      <w:marLeft w:val="0"/>
                      <w:marRight w:val="0"/>
                      <w:marTop w:val="0"/>
                      <w:marBottom w:val="0"/>
                      <w:divBdr>
                        <w:top w:val="single" w:sz="2" w:space="0" w:color="D9D9E3"/>
                        <w:left w:val="single" w:sz="2" w:space="0" w:color="D9D9E3"/>
                        <w:bottom w:val="single" w:sz="2" w:space="0" w:color="D9D9E3"/>
                        <w:right w:val="single" w:sz="2" w:space="0" w:color="D9D9E3"/>
                      </w:divBdr>
                      <w:divsChild>
                        <w:div w:id="2088265501">
                          <w:marLeft w:val="0"/>
                          <w:marRight w:val="0"/>
                          <w:marTop w:val="0"/>
                          <w:marBottom w:val="0"/>
                          <w:divBdr>
                            <w:top w:val="single" w:sz="2" w:space="0" w:color="D9D9E3"/>
                            <w:left w:val="single" w:sz="2" w:space="0" w:color="D9D9E3"/>
                            <w:bottom w:val="single" w:sz="2" w:space="0" w:color="D9D9E3"/>
                            <w:right w:val="single" w:sz="2" w:space="0" w:color="D9D9E3"/>
                          </w:divBdr>
                          <w:divsChild>
                            <w:div w:id="2003191072">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 w:id="376972100">
          <w:marLeft w:val="0"/>
          <w:marRight w:val="0"/>
          <w:marTop w:val="0"/>
          <w:marBottom w:val="0"/>
          <w:divBdr>
            <w:top w:val="single" w:sz="2" w:space="0" w:color="auto"/>
            <w:left w:val="single" w:sz="2" w:space="0" w:color="auto"/>
            <w:bottom w:val="single" w:sz="6" w:space="0" w:color="auto"/>
            <w:right w:val="single" w:sz="2" w:space="0" w:color="auto"/>
          </w:divBdr>
          <w:divsChild>
            <w:div w:id="1432119948">
              <w:marLeft w:val="0"/>
              <w:marRight w:val="0"/>
              <w:marTop w:val="100"/>
              <w:marBottom w:val="100"/>
              <w:divBdr>
                <w:top w:val="single" w:sz="2" w:space="0" w:color="D9D9E3"/>
                <w:left w:val="single" w:sz="2" w:space="0" w:color="D9D9E3"/>
                <w:bottom w:val="single" w:sz="2" w:space="0" w:color="D9D9E3"/>
                <w:right w:val="single" w:sz="2" w:space="0" w:color="D9D9E3"/>
              </w:divBdr>
              <w:divsChild>
                <w:div w:id="116335022">
                  <w:marLeft w:val="0"/>
                  <w:marRight w:val="0"/>
                  <w:marTop w:val="0"/>
                  <w:marBottom w:val="0"/>
                  <w:divBdr>
                    <w:top w:val="single" w:sz="2" w:space="0" w:color="D9D9E3"/>
                    <w:left w:val="single" w:sz="2" w:space="0" w:color="D9D9E3"/>
                    <w:bottom w:val="single" w:sz="2" w:space="0" w:color="D9D9E3"/>
                    <w:right w:val="single" w:sz="2" w:space="0" w:color="D9D9E3"/>
                  </w:divBdr>
                  <w:divsChild>
                    <w:div w:id="110125133">
                      <w:marLeft w:val="0"/>
                      <w:marRight w:val="0"/>
                      <w:marTop w:val="0"/>
                      <w:marBottom w:val="0"/>
                      <w:divBdr>
                        <w:top w:val="single" w:sz="2" w:space="0" w:color="D9D9E3"/>
                        <w:left w:val="single" w:sz="2" w:space="0" w:color="D9D9E3"/>
                        <w:bottom w:val="single" w:sz="2" w:space="0" w:color="D9D9E3"/>
                        <w:right w:val="single" w:sz="2" w:space="0" w:color="D9D9E3"/>
                      </w:divBdr>
                      <w:divsChild>
                        <w:div w:id="2035498772">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1891185486">
                  <w:marLeft w:val="0"/>
                  <w:marRight w:val="0"/>
                  <w:marTop w:val="0"/>
                  <w:marBottom w:val="0"/>
                  <w:divBdr>
                    <w:top w:val="single" w:sz="2" w:space="0" w:color="D9D9E3"/>
                    <w:left w:val="single" w:sz="2" w:space="0" w:color="D9D9E3"/>
                    <w:bottom w:val="single" w:sz="2" w:space="0" w:color="D9D9E3"/>
                    <w:right w:val="single" w:sz="2" w:space="0" w:color="D9D9E3"/>
                  </w:divBdr>
                  <w:divsChild>
                    <w:div w:id="304429530">
                      <w:marLeft w:val="0"/>
                      <w:marRight w:val="0"/>
                      <w:marTop w:val="0"/>
                      <w:marBottom w:val="0"/>
                      <w:divBdr>
                        <w:top w:val="single" w:sz="2" w:space="0" w:color="D9D9E3"/>
                        <w:left w:val="single" w:sz="2" w:space="0" w:color="D9D9E3"/>
                        <w:bottom w:val="single" w:sz="2" w:space="0" w:color="D9D9E3"/>
                        <w:right w:val="single" w:sz="2" w:space="0" w:color="D9D9E3"/>
                      </w:divBdr>
                      <w:divsChild>
                        <w:div w:id="1556307505">
                          <w:marLeft w:val="0"/>
                          <w:marRight w:val="0"/>
                          <w:marTop w:val="0"/>
                          <w:marBottom w:val="0"/>
                          <w:divBdr>
                            <w:top w:val="single" w:sz="2" w:space="0" w:color="D9D9E3"/>
                            <w:left w:val="single" w:sz="2" w:space="0" w:color="D9D9E3"/>
                            <w:bottom w:val="single" w:sz="2" w:space="0" w:color="D9D9E3"/>
                            <w:right w:val="single" w:sz="2" w:space="0" w:color="D9D9E3"/>
                          </w:divBdr>
                          <w:divsChild>
                            <w:div w:id="725833119">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 w:id="656567894">
          <w:marLeft w:val="0"/>
          <w:marRight w:val="0"/>
          <w:marTop w:val="0"/>
          <w:marBottom w:val="0"/>
          <w:divBdr>
            <w:top w:val="single" w:sz="2" w:space="0" w:color="auto"/>
            <w:left w:val="single" w:sz="2" w:space="0" w:color="auto"/>
            <w:bottom w:val="single" w:sz="6" w:space="0" w:color="auto"/>
            <w:right w:val="single" w:sz="2" w:space="0" w:color="auto"/>
          </w:divBdr>
          <w:divsChild>
            <w:div w:id="1018432924">
              <w:marLeft w:val="0"/>
              <w:marRight w:val="0"/>
              <w:marTop w:val="100"/>
              <w:marBottom w:val="100"/>
              <w:divBdr>
                <w:top w:val="single" w:sz="2" w:space="0" w:color="D9D9E3"/>
                <w:left w:val="single" w:sz="2" w:space="0" w:color="D9D9E3"/>
                <w:bottom w:val="single" w:sz="2" w:space="0" w:color="D9D9E3"/>
                <w:right w:val="single" w:sz="2" w:space="0" w:color="D9D9E3"/>
              </w:divBdr>
              <w:divsChild>
                <w:div w:id="1097364282">
                  <w:marLeft w:val="0"/>
                  <w:marRight w:val="0"/>
                  <w:marTop w:val="0"/>
                  <w:marBottom w:val="0"/>
                  <w:divBdr>
                    <w:top w:val="single" w:sz="2" w:space="0" w:color="D9D9E3"/>
                    <w:left w:val="single" w:sz="2" w:space="0" w:color="D9D9E3"/>
                    <w:bottom w:val="single" w:sz="2" w:space="0" w:color="D9D9E3"/>
                    <w:right w:val="single" w:sz="2" w:space="0" w:color="D9D9E3"/>
                  </w:divBdr>
                  <w:divsChild>
                    <w:div w:id="688993088">
                      <w:marLeft w:val="0"/>
                      <w:marRight w:val="0"/>
                      <w:marTop w:val="0"/>
                      <w:marBottom w:val="0"/>
                      <w:divBdr>
                        <w:top w:val="single" w:sz="2" w:space="0" w:color="D9D9E3"/>
                        <w:left w:val="single" w:sz="2" w:space="0" w:color="D9D9E3"/>
                        <w:bottom w:val="single" w:sz="2" w:space="0" w:color="D9D9E3"/>
                        <w:right w:val="single" w:sz="2" w:space="0" w:color="D9D9E3"/>
                      </w:divBdr>
                      <w:divsChild>
                        <w:div w:id="108790111">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521552478">
                  <w:marLeft w:val="0"/>
                  <w:marRight w:val="0"/>
                  <w:marTop w:val="0"/>
                  <w:marBottom w:val="0"/>
                  <w:divBdr>
                    <w:top w:val="single" w:sz="2" w:space="0" w:color="D9D9E3"/>
                    <w:left w:val="single" w:sz="2" w:space="0" w:color="D9D9E3"/>
                    <w:bottom w:val="single" w:sz="2" w:space="0" w:color="D9D9E3"/>
                    <w:right w:val="single" w:sz="2" w:space="0" w:color="D9D9E3"/>
                  </w:divBdr>
                  <w:divsChild>
                    <w:div w:id="781149966">
                      <w:marLeft w:val="0"/>
                      <w:marRight w:val="0"/>
                      <w:marTop w:val="0"/>
                      <w:marBottom w:val="0"/>
                      <w:divBdr>
                        <w:top w:val="single" w:sz="2" w:space="0" w:color="D9D9E3"/>
                        <w:left w:val="single" w:sz="2" w:space="0" w:color="D9D9E3"/>
                        <w:bottom w:val="single" w:sz="2" w:space="0" w:color="D9D9E3"/>
                        <w:right w:val="single" w:sz="2" w:space="0" w:color="D9D9E3"/>
                      </w:divBdr>
                      <w:divsChild>
                        <w:div w:id="1910269970">
                          <w:marLeft w:val="0"/>
                          <w:marRight w:val="0"/>
                          <w:marTop w:val="0"/>
                          <w:marBottom w:val="0"/>
                          <w:divBdr>
                            <w:top w:val="single" w:sz="2" w:space="0" w:color="D9D9E3"/>
                            <w:left w:val="single" w:sz="2" w:space="0" w:color="D9D9E3"/>
                            <w:bottom w:val="single" w:sz="2" w:space="0" w:color="D9D9E3"/>
                            <w:right w:val="single" w:sz="2" w:space="0" w:color="D9D9E3"/>
                          </w:divBdr>
                          <w:divsChild>
                            <w:div w:id="515576689">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 w:id="98960814">
          <w:marLeft w:val="0"/>
          <w:marRight w:val="0"/>
          <w:marTop w:val="0"/>
          <w:marBottom w:val="0"/>
          <w:divBdr>
            <w:top w:val="single" w:sz="2" w:space="0" w:color="auto"/>
            <w:left w:val="single" w:sz="2" w:space="0" w:color="auto"/>
            <w:bottom w:val="single" w:sz="6" w:space="0" w:color="auto"/>
            <w:right w:val="single" w:sz="2" w:space="0" w:color="auto"/>
          </w:divBdr>
          <w:divsChild>
            <w:div w:id="483357531">
              <w:marLeft w:val="0"/>
              <w:marRight w:val="0"/>
              <w:marTop w:val="100"/>
              <w:marBottom w:val="100"/>
              <w:divBdr>
                <w:top w:val="single" w:sz="2" w:space="0" w:color="D9D9E3"/>
                <w:left w:val="single" w:sz="2" w:space="0" w:color="D9D9E3"/>
                <w:bottom w:val="single" w:sz="2" w:space="0" w:color="D9D9E3"/>
                <w:right w:val="single" w:sz="2" w:space="0" w:color="D9D9E3"/>
              </w:divBdr>
              <w:divsChild>
                <w:div w:id="982852167">
                  <w:marLeft w:val="0"/>
                  <w:marRight w:val="0"/>
                  <w:marTop w:val="0"/>
                  <w:marBottom w:val="0"/>
                  <w:divBdr>
                    <w:top w:val="single" w:sz="2" w:space="0" w:color="D9D9E3"/>
                    <w:left w:val="single" w:sz="2" w:space="0" w:color="D9D9E3"/>
                    <w:bottom w:val="single" w:sz="2" w:space="0" w:color="D9D9E3"/>
                    <w:right w:val="single" w:sz="2" w:space="0" w:color="D9D9E3"/>
                  </w:divBdr>
                  <w:divsChild>
                    <w:div w:id="1691909310">
                      <w:marLeft w:val="0"/>
                      <w:marRight w:val="0"/>
                      <w:marTop w:val="0"/>
                      <w:marBottom w:val="0"/>
                      <w:divBdr>
                        <w:top w:val="single" w:sz="2" w:space="0" w:color="D9D9E3"/>
                        <w:left w:val="single" w:sz="2" w:space="0" w:color="D9D9E3"/>
                        <w:bottom w:val="single" w:sz="2" w:space="0" w:color="D9D9E3"/>
                        <w:right w:val="single" w:sz="2" w:space="0" w:color="D9D9E3"/>
                      </w:divBdr>
                      <w:divsChild>
                        <w:div w:id="211354543">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994842423">
                  <w:marLeft w:val="0"/>
                  <w:marRight w:val="0"/>
                  <w:marTop w:val="0"/>
                  <w:marBottom w:val="0"/>
                  <w:divBdr>
                    <w:top w:val="single" w:sz="2" w:space="0" w:color="D9D9E3"/>
                    <w:left w:val="single" w:sz="2" w:space="0" w:color="D9D9E3"/>
                    <w:bottom w:val="single" w:sz="2" w:space="0" w:color="D9D9E3"/>
                    <w:right w:val="single" w:sz="2" w:space="0" w:color="D9D9E3"/>
                  </w:divBdr>
                  <w:divsChild>
                    <w:div w:id="1358853396">
                      <w:marLeft w:val="0"/>
                      <w:marRight w:val="0"/>
                      <w:marTop w:val="0"/>
                      <w:marBottom w:val="0"/>
                      <w:divBdr>
                        <w:top w:val="single" w:sz="2" w:space="0" w:color="D9D9E3"/>
                        <w:left w:val="single" w:sz="2" w:space="0" w:color="D9D9E3"/>
                        <w:bottom w:val="single" w:sz="2" w:space="0" w:color="D9D9E3"/>
                        <w:right w:val="single" w:sz="2" w:space="0" w:color="D9D9E3"/>
                      </w:divBdr>
                      <w:divsChild>
                        <w:div w:id="417869656">
                          <w:marLeft w:val="0"/>
                          <w:marRight w:val="0"/>
                          <w:marTop w:val="0"/>
                          <w:marBottom w:val="0"/>
                          <w:divBdr>
                            <w:top w:val="single" w:sz="2" w:space="0" w:color="D9D9E3"/>
                            <w:left w:val="single" w:sz="2" w:space="0" w:color="D9D9E3"/>
                            <w:bottom w:val="single" w:sz="2" w:space="0" w:color="D9D9E3"/>
                            <w:right w:val="single" w:sz="2" w:space="0" w:color="D9D9E3"/>
                          </w:divBdr>
                          <w:divsChild>
                            <w:div w:id="510218376">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 w:id="1533684256">
          <w:marLeft w:val="0"/>
          <w:marRight w:val="0"/>
          <w:marTop w:val="0"/>
          <w:marBottom w:val="0"/>
          <w:divBdr>
            <w:top w:val="single" w:sz="2" w:space="0" w:color="auto"/>
            <w:left w:val="single" w:sz="2" w:space="0" w:color="auto"/>
            <w:bottom w:val="single" w:sz="6" w:space="0" w:color="auto"/>
            <w:right w:val="single" w:sz="2" w:space="0" w:color="auto"/>
          </w:divBdr>
          <w:divsChild>
            <w:div w:id="910382438">
              <w:marLeft w:val="0"/>
              <w:marRight w:val="0"/>
              <w:marTop w:val="100"/>
              <w:marBottom w:val="100"/>
              <w:divBdr>
                <w:top w:val="single" w:sz="2" w:space="0" w:color="D9D9E3"/>
                <w:left w:val="single" w:sz="2" w:space="0" w:color="D9D9E3"/>
                <w:bottom w:val="single" w:sz="2" w:space="0" w:color="D9D9E3"/>
                <w:right w:val="single" w:sz="2" w:space="0" w:color="D9D9E3"/>
              </w:divBdr>
              <w:divsChild>
                <w:div w:id="759377829">
                  <w:marLeft w:val="0"/>
                  <w:marRight w:val="0"/>
                  <w:marTop w:val="0"/>
                  <w:marBottom w:val="0"/>
                  <w:divBdr>
                    <w:top w:val="single" w:sz="2" w:space="0" w:color="D9D9E3"/>
                    <w:left w:val="single" w:sz="2" w:space="0" w:color="D9D9E3"/>
                    <w:bottom w:val="single" w:sz="2" w:space="0" w:color="D9D9E3"/>
                    <w:right w:val="single" w:sz="2" w:space="0" w:color="D9D9E3"/>
                  </w:divBdr>
                  <w:divsChild>
                    <w:div w:id="1432513114">
                      <w:marLeft w:val="0"/>
                      <w:marRight w:val="0"/>
                      <w:marTop w:val="0"/>
                      <w:marBottom w:val="0"/>
                      <w:divBdr>
                        <w:top w:val="single" w:sz="2" w:space="0" w:color="D9D9E3"/>
                        <w:left w:val="single" w:sz="2" w:space="0" w:color="D9D9E3"/>
                        <w:bottom w:val="single" w:sz="2" w:space="0" w:color="D9D9E3"/>
                        <w:right w:val="single" w:sz="2" w:space="0" w:color="D9D9E3"/>
                      </w:divBdr>
                      <w:divsChild>
                        <w:div w:id="1687051099">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1695961752">
                  <w:marLeft w:val="0"/>
                  <w:marRight w:val="0"/>
                  <w:marTop w:val="0"/>
                  <w:marBottom w:val="0"/>
                  <w:divBdr>
                    <w:top w:val="single" w:sz="2" w:space="0" w:color="D9D9E3"/>
                    <w:left w:val="single" w:sz="2" w:space="0" w:color="D9D9E3"/>
                    <w:bottom w:val="single" w:sz="2" w:space="0" w:color="D9D9E3"/>
                    <w:right w:val="single" w:sz="2" w:space="0" w:color="D9D9E3"/>
                  </w:divBdr>
                  <w:divsChild>
                    <w:div w:id="1624918671">
                      <w:marLeft w:val="0"/>
                      <w:marRight w:val="0"/>
                      <w:marTop w:val="0"/>
                      <w:marBottom w:val="0"/>
                      <w:divBdr>
                        <w:top w:val="single" w:sz="2" w:space="0" w:color="D9D9E3"/>
                        <w:left w:val="single" w:sz="2" w:space="0" w:color="D9D9E3"/>
                        <w:bottom w:val="single" w:sz="2" w:space="0" w:color="D9D9E3"/>
                        <w:right w:val="single" w:sz="2" w:space="0" w:color="D9D9E3"/>
                      </w:divBdr>
                      <w:divsChild>
                        <w:div w:id="1477531480">
                          <w:marLeft w:val="0"/>
                          <w:marRight w:val="0"/>
                          <w:marTop w:val="0"/>
                          <w:marBottom w:val="0"/>
                          <w:divBdr>
                            <w:top w:val="single" w:sz="2" w:space="0" w:color="D9D9E3"/>
                            <w:left w:val="single" w:sz="2" w:space="0" w:color="D9D9E3"/>
                            <w:bottom w:val="single" w:sz="2" w:space="0" w:color="D9D9E3"/>
                            <w:right w:val="single" w:sz="2" w:space="0" w:color="D9D9E3"/>
                          </w:divBdr>
                          <w:divsChild>
                            <w:div w:id="1390298629">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 w:id="437676308">
          <w:marLeft w:val="0"/>
          <w:marRight w:val="0"/>
          <w:marTop w:val="0"/>
          <w:marBottom w:val="0"/>
          <w:divBdr>
            <w:top w:val="single" w:sz="2" w:space="0" w:color="auto"/>
            <w:left w:val="single" w:sz="2" w:space="0" w:color="auto"/>
            <w:bottom w:val="single" w:sz="6" w:space="0" w:color="auto"/>
            <w:right w:val="single" w:sz="2" w:space="0" w:color="auto"/>
          </w:divBdr>
          <w:divsChild>
            <w:div w:id="1443916821">
              <w:marLeft w:val="0"/>
              <w:marRight w:val="0"/>
              <w:marTop w:val="100"/>
              <w:marBottom w:val="100"/>
              <w:divBdr>
                <w:top w:val="single" w:sz="2" w:space="0" w:color="D9D9E3"/>
                <w:left w:val="single" w:sz="2" w:space="0" w:color="D9D9E3"/>
                <w:bottom w:val="single" w:sz="2" w:space="0" w:color="D9D9E3"/>
                <w:right w:val="single" w:sz="2" w:space="0" w:color="D9D9E3"/>
              </w:divBdr>
              <w:divsChild>
                <w:div w:id="1048335454">
                  <w:marLeft w:val="0"/>
                  <w:marRight w:val="0"/>
                  <w:marTop w:val="0"/>
                  <w:marBottom w:val="0"/>
                  <w:divBdr>
                    <w:top w:val="single" w:sz="2" w:space="0" w:color="D9D9E3"/>
                    <w:left w:val="single" w:sz="2" w:space="0" w:color="D9D9E3"/>
                    <w:bottom w:val="single" w:sz="2" w:space="0" w:color="D9D9E3"/>
                    <w:right w:val="single" w:sz="2" w:space="0" w:color="D9D9E3"/>
                  </w:divBdr>
                  <w:divsChild>
                    <w:div w:id="31031253">
                      <w:marLeft w:val="0"/>
                      <w:marRight w:val="0"/>
                      <w:marTop w:val="0"/>
                      <w:marBottom w:val="0"/>
                      <w:divBdr>
                        <w:top w:val="single" w:sz="2" w:space="0" w:color="D9D9E3"/>
                        <w:left w:val="single" w:sz="2" w:space="0" w:color="D9D9E3"/>
                        <w:bottom w:val="single" w:sz="2" w:space="0" w:color="D9D9E3"/>
                        <w:right w:val="single" w:sz="2" w:space="0" w:color="D9D9E3"/>
                      </w:divBdr>
                      <w:divsChild>
                        <w:div w:id="520511631">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754209413">
                  <w:marLeft w:val="0"/>
                  <w:marRight w:val="0"/>
                  <w:marTop w:val="0"/>
                  <w:marBottom w:val="0"/>
                  <w:divBdr>
                    <w:top w:val="single" w:sz="2" w:space="0" w:color="D9D9E3"/>
                    <w:left w:val="single" w:sz="2" w:space="0" w:color="D9D9E3"/>
                    <w:bottom w:val="single" w:sz="2" w:space="0" w:color="D9D9E3"/>
                    <w:right w:val="single" w:sz="2" w:space="0" w:color="D9D9E3"/>
                  </w:divBdr>
                  <w:divsChild>
                    <w:div w:id="454955958">
                      <w:marLeft w:val="0"/>
                      <w:marRight w:val="0"/>
                      <w:marTop w:val="0"/>
                      <w:marBottom w:val="0"/>
                      <w:divBdr>
                        <w:top w:val="single" w:sz="2" w:space="0" w:color="D9D9E3"/>
                        <w:left w:val="single" w:sz="2" w:space="0" w:color="D9D9E3"/>
                        <w:bottom w:val="single" w:sz="2" w:space="0" w:color="D9D9E3"/>
                        <w:right w:val="single" w:sz="2" w:space="0" w:color="D9D9E3"/>
                      </w:divBdr>
                      <w:divsChild>
                        <w:div w:id="775636410">
                          <w:marLeft w:val="0"/>
                          <w:marRight w:val="0"/>
                          <w:marTop w:val="0"/>
                          <w:marBottom w:val="0"/>
                          <w:divBdr>
                            <w:top w:val="single" w:sz="2" w:space="0" w:color="D9D9E3"/>
                            <w:left w:val="single" w:sz="2" w:space="0" w:color="D9D9E3"/>
                            <w:bottom w:val="single" w:sz="2" w:space="0" w:color="D9D9E3"/>
                            <w:right w:val="single" w:sz="2" w:space="0" w:color="D9D9E3"/>
                          </w:divBdr>
                          <w:divsChild>
                            <w:div w:id="957762069">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 w:id="1034962987">
          <w:marLeft w:val="0"/>
          <w:marRight w:val="0"/>
          <w:marTop w:val="0"/>
          <w:marBottom w:val="0"/>
          <w:divBdr>
            <w:top w:val="single" w:sz="2" w:space="0" w:color="auto"/>
            <w:left w:val="single" w:sz="2" w:space="0" w:color="auto"/>
            <w:bottom w:val="single" w:sz="6" w:space="0" w:color="auto"/>
            <w:right w:val="single" w:sz="2" w:space="0" w:color="auto"/>
          </w:divBdr>
          <w:divsChild>
            <w:div w:id="1170947735">
              <w:marLeft w:val="0"/>
              <w:marRight w:val="0"/>
              <w:marTop w:val="100"/>
              <w:marBottom w:val="100"/>
              <w:divBdr>
                <w:top w:val="single" w:sz="2" w:space="0" w:color="D9D9E3"/>
                <w:left w:val="single" w:sz="2" w:space="0" w:color="D9D9E3"/>
                <w:bottom w:val="single" w:sz="2" w:space="0" w:color="D9D9E3"/>
                <w:right w:val="single" w:sz="2" w:space="0" w:color="D9D9E3"/>
              </w:divBdr>
              <w:divsChild>
                <w:div w:id="457996489">
                  <w:marLeft w:val="0"/>
                  <w:marRight w:val="0"/>
                  <w:marTop w:val="0"/>
                  <w:marBottom w:val="0"/>
                  <w:divBdr>
                    <w:top w:val="single" w:sz="2" w:space="0" w:color="D9D9E3"/>
                    <w:left w:val="single" w:sz="2" w:space="0" w:color="D9D9E3"/>
                    <w:bottom w:val="single" w:sz="2" w:space="0" w:color="D9D9E3"/>
                    <w:right w:val="single" w:sz="2" w:space="0" w:color="D9D9E3"/>
                  </w:divBdr>
                  <w:divsChild>
                    <w:div w:id="1320158366">
                      <w:marLeft w:val="0"/>
                      <w:marRight w:val="0"/>
                      <w:marTop w:val="0"/>
                      <w:marBottom w:val="0"/>
                      <w:divBdr>
                        <w:top w:val="single" w:sz="2" w:space="0" w:color="D9D9E3"/>
                        <w:left w:val="single" w:sz="2" w:space="0" w:color="D9D9E3"/>
                        <w:bottom w:val="single" w:sz="2" w:space="0" w:color="D9D9E3"/>
                        <w:right w:val="single" w:sz="2" w:space="0" w:color="D9D9E3"/>
                      </w:divBdr>
                      <w:divsChild>
                        <w:div w:id="1367028615">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971709767">
                  <w:marLeft w:val="0"/>
                  <w:marRight w:val="0"/>
                  <w:marTop w:val="0"/>
                  <w:marBottom w:val="0"/>
                  <w:divBdr>
                    <w:top w:val="single" w:sz="2" w:space="0" w:color="D9D9E3"/>
                    <w:left w:val="single" w:sz="2" w:space="0" w:color="D9D9E3"/>
                    <w:bottom w:val="single" w:sz="2" w:space="0" w:color="D9D9E3"/>
                    <w:right w:val="single" w:sz="2" w:space="0" w:color="D9D9E3"/>
                  </w:divBdr>
                  <w:divsChild>
                    <w:div w:id="680934205">
                      <w:marLeft w:val="0"/>
                      <w:marRight w:val="0"/>
                      <w:marTop w:val="0"/>
                      <w:marBottom w:val="0"/>
                      <w:divBdr>
                        <w:top w:val="single" w:sz="2" w:space="0" w:color="D9D9E3"/>
                        <w:left w:val="single" w:sz="2" w:space="0" w:color="D9D9E3"/>
                        <w:bottom w:val="single" w:sz="2" w:space="0" w:color="D9D9E3"/>
                        <w:right w:val="single" w:sz="2" w:space="0" w:color="D9D9E3"/>
                      </w:divBdr>
                      <w:divsChild>
                        <w:div w:id="1490442731">
                          <w:marLeft w:val="0"/>
                          <w:marRight w:val="0"/>
                          <w:marTop w:val="0"/>
                          <w:marBottom w:val="0"/>
                          <w:divBdr>
                            <w:top w:val="single" w:sz="2" w:space="0" w:color="D9D9E3"/>
                            <w:left w:val="single" w:sz="2" w:space="0" w:color="D9D9E3"/>
                            <w:bottom w:val="single" w:sz="2" w:space="0" w:color="D9D9E3"/>
                            <w:right w:val="single" w:sz="2" w:space="0" w:color="D9D9E3"/>
                          </w:divBdr>
                          <w:divsChild>
                            <w:div w:id="1582716679">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 w:id="1035957853">
          <w:marLeft w:val="0"/>
          <w:marRight w:val="0"/>
          <w:marTop w:val="0"/>
          <w:marBottom w:val="0"/>
          <w:divBdr>
            <w:top w:val="single" w:sz="2" w:space="0" w:color="auto"/>
            <w:left w:val="single" w:sz="2" w:space="0" w:color="auto"/>
            <w:bottom w:val="single" w:sz="6" w:space="0" w:color="auto"/>
            <w:right w:val="single" w:sz="2" w:space="0" w:color="auto"/>
          </w:divBdr>
          <w:divsChild>
            <w:div w:id="961181796">
              <w:marLeft w:val="0"/>
              <w:marRight w:val="0"/>
              <w:marTop w:val="100"/>
              <w:marBottom w:val="100"/>
              <w:divBdr>
                <w:top w:val="single" w:sz="2" w:space="0" w:color="D9D9E3"/>
                <w:left w:val="single" w:sz="2" w:space="0" w:color="D9D9E3"/>
                <w:bottom w:val="single" w:sz="2" w:space="0" w:color="D9D9E3"/>
                <w:right w:val="single" w:sz="2" w:space="0" w:color="D9D9E3"/>
              </w:divBdr>
              <w:divsChild>
                <w:div w:id="1575776050">
                  <w:marLeft w:val="0"/>
                  <w:marRight w:val="0"/>
                  <w:marTop w:val="0"/>
                  <w:marBottom w:val="0"/>
                  <w:divBdr>
                    <w:top w:val="single" w:sz="2" w:space="0" w:color="D9D9E3"/>
                    <w:left w:val="single" w:sz="2" w:space="0" w:color="D9D9E3"/>
                    <w:bottom w:val="single" w:sz="2" w:space="0" w:color="D9D9E3"/>
                    <w:right w:val="single" w:sz="2" w:space="0" w:color="D9D9E3"/>
                  </w:divBdr>
                  <w:divsChild>
                    <w:div w:id="1957298615">
                      <w:marLeft w:val="0"/>
                      <w:marRight w:val="0"/>
                      <w:marTop w:val="0"/>
                      <w:marBottom w:val="0"/>
                      <w:divBdr>
                        <w:top w:val="single" w:sz="2" w:space="0" w:color="D9D9E3"/>
                        <w:left w:val="single" w:sz="2" w:space="0" w:color="D9D9E3"/>
                        <w:bottom w:val="single" w:sz="2" w:space="0" w:color="D9D9E3"/>
                        <w:right w:val="single" w:sz="2" w:space="0" w:color="D9D9E3"/>
                      </w:divBdr>
                      <w:divsChild>
                        <w:div w:id="681009205">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1783845525">
                  <w:marLeft w:val="0"/>
                  <w:marRight w:val="0"/>
                  <w:marTop w:val="0"/>
                  <w:marBottom w:val="0"/>
                  <w:divBdr>
                    <w:top w:val="single" w:sz="2" w:space="0" w:color="D9D9E3"/>
                    <w:left w:val="single" w:sz="2" w:space="0" w:color="D9D9E3"/>
                    <w:bottom w:val="single" w:sz="2" w:space="0" w:color="D9D9E3"/>
                    <w:right w:val="single" w:sz="2" w:space="0" w:color="D9D9E3"/>
                  </w:divBdr>
                  <w:divsChild>
                    <w:div w:id="1773355829">
                      <w:marLeft w:val="0"/>
                      <w:marRight w:val="0"/>
                      <w:marTop w:val="0"/>
                      <w:marBottom w:val="0"/>
                      <w:divBdr>
                        <w:top w:val="single" w:sz="2" w:space="0" w:color="D9D9E3"/>
                        <w:left w:val="single" w:sz="2" w:space="0" w:color="D9D9E3"/>
                        <w:bottom w:val="single" w:sz="2" w:space="0" w:color="D9D9E3"/>
                        <w:right w:val="single" w:sz="2" w:space="0" w:color="D9D9E3"/>
                      </w:divBdr>
                      <w:divsChild>
                        <w:div w:id="224488985">
                          <w:marLeft w:val="0"/>
                          <w:marRight w:val="0"/>
                          <w:marTop w:val="0"/>
                          <w:marBottom w:val="0"/>
                          <w:divBdr>
                            <w:top w:val="single" w:sz="2" w:space="0" w:color="D9D9E3"/>
                            <w:left w:val="single" w:sz="2" w:space="0" w:color="D9D9E3"/>
                            <w:bottom w:val="single" w:sz="2" w:space="0" w:color="D9D9E3"/>
                            <w:right w:val="single" w:sz="2" w:space="0" w:color="D9D9E3"/>
                          </w:divBdr>
                          <w:divsChild>
                            <w:div w:id="121072244">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 w:id="1919556847">
          <w:marLeft w:val="0"/>
          <w:marRight w:val="0"/>
          <w:marTop w:val="0"/>
          <w:marBottom w:val="0"/>
          <w:divBdr>
            <w:top w:val="single" w:sz="2" w:space="0" w:color="auto"/>
            <w:left w:val="single" w:sz="2" w:space="0" w:color="auto"/>
            <w:bottom w:val="single" w:sz="6" w:space="0" w:color="auto"/>
            <w:right w:val="single" w:sz="2" w:space="0" w:color="auto"/>
          </w:divBdr>
          <w:divsChild>
            <w:div w:id="459344106">
              <w:marLeft w:val="0"/>
              <w:marRight w:val="0"/>
              <w:marTop w:val="100"/>
              <w:marBottom w:val="100"/>
              <w:divBdr>
                <w:top w:val="single" w:sz="2" w:space="0" w:color="D9D9E3"/>
                <w:left w:val="single" w:sz="2" w:space="0" w:color="D9D9E3"/>
                <w:bottom w:val="single" w:sz="2" w:space="0" w:color="D9D9E3"/>
                <w:right w:val="single" w:sz="2" w:space="0" w:color="D9D9E3"/>
              </w:divBdr>
              <w:divsChild>
                <w:div w:id="2116099604">
                  <w:marLeft w:val="0"/>
                  <w:marRight w:val="0"/>
                  <w:marTop w:val="0"/>
                  <w:marBottom w:val="0"/>
                  <w:divBdr>
                    <w:top w:val="single" w:sz="2" w:space="0" w:color="D9D9E3"/>
                    <w:left w:val="single" w:sz="2" w:space="0" w:color="D9D9E3"/>
                    <w:bottom w:val="single" w:sz="2" w:space="0" w:color="D9D9E3"/>
                    <w:right w:val="single" w:sz="2" w:space="0" w:color="D9D9E3"/>
                  </w:divBdr>
                  <w:divsChild>
                    <w:div w:id="909926507">
                      <w:marLeft w:val="0"/>
                      <w:marRight w:val="0"/>
                      <w:marTop w:val="0"/>
                      <w:marBottom w:val="0"/>
                      <w:divBdr>
                        <w:top w:val="single" w:sz="2" w:space="0" w:color="D9D9E3"/>
                        <w:left w:val="single" w:sz="2" w:space="0" w:color="D9D9E3"/>
                        <w:bottom w:val="single" w:sz="2" w:space="0" w:color="D9D9E3"/>
                        <w:right w:val="single" w:sz="2" w:space="0" w:color="D9D9E3"/>
                      </w:divBdr>
                      <w:divsChild>
                        <w:div w:id="1872184099">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764425711">
                  <w:marLeft w:val="0"/>
                  <w:marRight w:val="0"/>
                  <w:marTop w:val="0"/>
                  <w:marBottom w:val="0"/>
                  <w:divBdr>
                    <w:top w:val="single" w:sz="2" w:space="0" w:color="D9D9E3"/>
                    <w:left w:val="single" w:sz="2" w:space="0" w:color="D9D9E3"/>
                    <w:bottom w:val="single" w:sz="2" w:space="0" w:color="D9D9E3"/>
                    <w:right w:val="single" w:sz="2" w:space="0" w:color="D9D9E3"/>
                  </w:divBdr>
                  <w:divsChild>
                    <w:div w:id="2067221564">
                      <w:marLeft w:val="0"/>
                      <w:marRight w:val="0"/>
                      <w:marTop w:val="0"/>
                      <w:marBottom w:val="0"/>
                      <w:divBdr>
                        <w:top w:val="single" w:sz="2" w:space="0" w:color="D9D9E3"/>
                        <w:left w:val="single" w:sz="2" w:space="0" w:color="D9D9E3"/>
                        <w:bottom w:val="single" w:sz="2" w:space="0" w:color="D9D9E3"/>
                        <w:right w:val="single" w:sz="2" w:space="0" w:color="D9D9E3"/>
                      </w:divBdr>
                      <w:divsChild>
                        <w:div w:id="2102989735">
                          <w:marLeft w:val="0"/>
                          <w:marRight w:val="0"/>
                          <w:marTop w:val="0"/>
                          <w:marBottom w:val="0"/>
                          <w:divBdr>
                            <w:top w:val="single" w:sz="2" w:space="0" w:color="D9D9E3"/>
                            <w:left w:val="single" w:sz="2" w:space="0" w:color="D9D9E3"/>
                            <w:bottom w:val="single" w:sz="2" w:space="0" w:color="D9D9E3"/>
                            <w:right w:val="single" w:sz="2" w:space="0" w:color="D9D9E3"/>
                          </w:divBdr>
                          <w:divsChild>
                            <w:div w:id="93987265">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 w:id="135881165">
          <w:marLeft w:val="0"/>
          <w:marRight w:val="0"/>
          <w:marTop w:val="0"/>
          <w:marBottom w:val="0"/>
          <w:divBdr>
            <w:top w:val="single" w:sz="2" w:space="0" w:color="auto"/>
            <w:left w:val="single" w:sz="2" w:space="0" w:color="auto"/>
            <w:bottom w:val="single" w:sz="6" w:space="0" w:color="auto"/>
            <w:right w:val="single" w:sz="2" w:space="0" w:color="auto"/>
          </w:divBdr>
          <w:divsChild>
            <w:div w:id="1632443541">
              <w:marLeft w:val="0"/>
              <w:marRight w:val="0"/>
              <w:marTop w:val="100"/>
              <w:marBottom w:val="100"/>
              <w:divBdr>
                <w:top w:val="single" w:sz="2" w:space="0" w:color="D9D9E3"/>
                <w:left w:val="single" w:sz="2" w:space="0" w:color="D9D9E3"/>
                <w:bottom w:val="single" w:sz="2" w:space="0" w:color="D9D9E3"/>
                <w:right w:val="single" w:sz="2" w:space="0" w:color="D9D9E3"/>
              </w:divBdr>
              <w:divsChild>
                <w:div w:id="917251765">
                  <w:marLeft w:val="0"/>
                  <w:marRight w:val="0"/>
                  <w:marTop w:val="0"/>
                  <w:marBottom w:val="0"/>
                  <w:divBdr>
                    <w:top w:val="single" w:sz="2" w:space="0" w:color="D9D9E3"/>
                    <w:left w:val="single" w:sz="2" w:space="0" w:color="D9D9E3"/>
                    <w:bottom w:val="single" w:sz="2" w:space="0" w:color="D9D9E3"/>
                    <w:right w:val="single" w:sz="2" w:space="0" w:color="D9D9E3"/>
                  </w:divBdr>
                  <w:divsChild>
                    <w:div w:id="1932010750">
                      <w:marLeft w:val="0"/>
                      <w:marRight w:val="0"/>
                      <w:marTop w:val="0"/>
                      <w:marBottom w:val="0"/>
                      <w:divBdr>
                        <w:top w:val="single" w:sz="2" w:space="0" w:color="D9D9E3"/>
                        <w:left w:val="single" w:sz="2" w:space="0" w:color="D9D9E3"/>
                        <w:bottom w:val="single" w:sz="2" w:space="0" w:color="D9D9E3"/>
                        <w:right w:val="single" w:sz="2" w:space="0" w:color="D9D9E3"/>
                      </w:divBdr>
                      <w:divsChild>
                        <w:div w:id="213390110">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490609024">
                  <w:marLeft w:val="0"/>
                  <w:marRight w:val="0"/>
                  <w:marTop w:val="0"/>
                  <w:marBottom w:val="0"/>
                  <w:divBdr>
                    <w:top w:val="single" w:sz="2" w:space="0" w:color="D9D9E3"/>
                    <w:left w:val="single" w:sz="2" w:space="0" w:color="D9D9E3"/>
                    <w:bottom w:val="single" w:sz="2" w:space="0" w:color="D9D9E3"/>
                    <w:right w:val="single" w:sz="2" w:space="0" w:color="D9D9E3"/>
                  </w:divBdr>
                  <w:divsChild>
                    <w:div w:id="798717938">
                      <w:marLeft w:val="0"/>
                      <w:marRight w:val="0"/>
                      <w:marTop w:val="0"/>
                      <w:marBottom w:val="0"/>
                      <w:divBdr>
                        <w:top w:val="single" w:sz="2" w:space="0" w:color="D9D9E3"/>
                        <w:left w:val="single" w:sz="2" w:space="0" w:color="D9D9E3"/>
                        <w:bottom w:val="single" w:sz="2" w:space="0" w:color="D9D9E3"/>
                        <w:right w:val="single" w:sz="2" w:space="0" w:color="D9D9E3"/>
                      </w:divBdr>
                      <w:divsChild>
                        <w:div w:id="954480595">
                          <w:marLeft w:val="0"/>
                          <w:marRight w:val="0"/>
                          <w:marTop w:val="0"/>
                          <w:marBottom w:val="0"/>
                          <w:divBdr>
                            <w:top w:val="single" w:sz="2" w:space="0" w:color="D9D9E3"/>
                            <w:left w:val="single" w:sz="2" w:space="0" w:color="D9D9E3"/>
                            <w:bottom w:val="single" w:sz="2" w:space="0" w:color="D9D9E3"/>
                            <w:right w:val="single" w:sz="2" w:space="0" w:color="D9D9E3"/>
                          </w:divBdr>
                          <w:divsChild>
                            <w:div w:id="1928419803">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 w:id="943878956">
          <w:marLeft w:val="0"/>
          <w:marRight w:val="0"/>
          <w:marTop w:val="0"/>
          <w:marBottom w:val="0"/>
          <w:divBdr>
            <w:top w:val="single" w:sz="2" w:space="0" w:color="auto"/>
            <w:left w:val="single" w:sz="2" w:space="0" w:color="auto"/>
            <w:bottom w:val="single" w:sz="6" w:space="0" w:color="auto"/>
            <w:right w:val="single" w:sz="2" w:space="0" w:color="auto"/>
          </w:divBdr>
          <w:divsChild>
            <w:div w:id="1554466349">
              <w:marLeft w:val="0"/>
              <w:marRight w:val="0"/>
              <w:marTop w:val="100"/>
              <w:marBottom w:val="100"/>
              <w:divBdr>
                <w:top w:val="single" w:sz="2" w:space="0" w:color="D9D9E3"/>
                <w:left w:val="single" w:sz="2" w:space="0" w:color="D9D9E3"/>
                <w:bottom w:val="single" w:sz="2" w:space="0" w:color="D9D9E3"/>
                <w:right w:val="single" w:sz="2" w:space="0" w:color="D9D9E3"/>
              </w:divBdr>
              <w:divsChild>
                <w:div w:id="1749955266">
                  <w:marLeft w:val="0"/>
                  <w:marRight w:val="0"/>
                  <w:marTop w:val="0"/>
                  <w:marBottom w:val="0"/>
                  <w:divBdr>
                    <w:top w:val="single" w:sz="2" w:space="0" w:color="D9D9E3"/>
                    <w:left w:val="single" w:sz="2" w:space="0" w:color="D9D9E3"/>
                    <w:bottom w:val="single" w:sz="2" w:space="0" w:color="D9D9E3"/>
                    <w:right w:val="single" w:sz="2" w:space="0" w:color="D9D9E3"/>
                  </w:divBdr>
                  <w:divsChild>
                    <w:div w:id="800226836">
                      <w:marLeft w:val="0"/>
                      <w:marRight w:val="0"/>
                      <w:marTop w:val="0"/>
                      <w:marBottom w:val="0"/>
                      <w:divBdr>
                        <w:top w:val="single" w:sz="2" w:space="0" w:color="D9D9E3"/>
                        <w:left w:val="single" w:sz="2" w:space="0" w:color="D9D9E3"/>
                        <w:bottom w:val="single" w:sz="2" w:space="0" w:color="D9D9E3"/>
                        <w:right w:val="single" w:sz="2" w:space="0" w:color="D9D9E3"/>
                      </w:divBdr>
                      <w:divsChild>
                        <w:div w:id="309555069">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1407335514">
                  <w:marLeft w:val="0"/>
                  <w:marRight w:val="0"/>
                  <w:marTop w:val="0"/>
                  <w:marBottom w:val="0"/>
                  <w:divBdr>
                    <w:top w:val="single" w:sz="2" w:space="0" w:color="D9D9E3"/>
                    <w:left w:val="single" w:sz="2" w:space="0" w:color="D9D9E3"/>
                    <w:bottom w:val="single" w:sz="2" w:space="0" w:color="D9D9E3"/>
                    <w:right w:val="single" w:sz="2" w:space="0" w:color="D9D9E3"/>
                  </w:divBdr>
                  <w:divsChild>
                    <w:div w:id="1347099375">
                      <w:marLeft w:val="0"/>
                      <w:marRight w:val="0"/>
                      <w:marTop w:val="0"/>
                      <w:marBottom w:val="0"/>
                      <w:divBdr>
                        <w:top w:val="single" w:sz="2" w:space="0" w:color="D9D9E3"/>
                        <w:left w:val="single" w:sz="2" w:space="0" w:color="D9D9E3"/>
                        <w:bottom w:val="single" w:sz="2" w:space="0" w:color="D9D9E3"/>
                        <w:right w:val="single" w:sz="2" w:space="0" w:color="D9D9E3"/>
                      </w:divBdr>
                      <w:divsChild>
                        <w:div w:id="1739403042">
                          <w:marLeft w:val="0"/>
                          <w:marRight w:val="0"/>
                          <w:marTop w:val="0"/>
                          <w:marBottom w:val="0"/>
                          <w:divBdr>
                            <w:top w:val="single" w:sz="2" w:space="0" w:color="D9D9E3"/>
                            <w:left w:val="single" w:sz="2" w:space="0" w:color="D9D9E3"/>
                            <w:bottom w:val="single" w:sz="2" w:space="0" w:color="D9D9E3"/>
                            <w:right w:val="single" w:sz="2" w:space="0" w:color="D9D9E3"/>
                          </w:divBdr>
                          <w:divsChild>
                            <w:div w:id="1575627038">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 w:id="556359312">
          <w:marLeft w:val="0"/>
          <w:marRight w:val="0"/>
          <w:marTop w:val="0"/>
          <w:marBottom w:val="0"/>
          <w:divBdr>
            <w:top w:val="single" w:sz="2" w:space="0" w:color="auto"/>
            <w:left w:val="single" w:sz="2" w:space="0" w:color="auto"/>
            <w:bottom w:val="single" w:sz="6" w:space="0" w:color="auto"/>
            <w:right w:val="single" w:sz="2" w:space="0" w:color="auto"/>
          </w:divBdr>
          <w:divsChild>
            <w:div w:id="1136608545">
              <w:marLeft w:val="0"/>
              <w:marRight w:val="0"/>
              <w:marTop w:val="100"/>
              <w:marBottom w:val="100"/>
              <w:divBdr>
                <w:top w:val="single" w:sz="2" w:space="0" w:color="D9D9E3"/>
                <w:left w:val="single" w:sz="2" w:space="0" w:color="D9D9E3"/>
                <w:bottom w:val="single" w:sz="2" w:space="0" w:color="D9D9E3"/>
                <w:right w:val="single" w:sz="2" w:space="0" w:color="D9D9E3"/>
              </w:divBdr>
              <w:divsChild>
                <w:div w:id="1151558348">
                  <w:marLeft w:val="0"/>
                  <w:marRight w:val="0"/>
                  <w:marTop w:val="0"/>
                  <w:marBottom w:val="0"/>
                  <w:divBdr>
                    <w:top w:val="single" w:sz="2" w:space="0" w:color="D9D9E3"/>
                    <w:left w:val="single" w:sz="2" w:space="0" w:color="D9D9E3"/>
                    <w:bottom w:val="single" w:sz="2" w:space="0" w:color="D9D9E3"/>
                    <w:right w:val="single" w:sz="2" w:space="0" w:color="D9D9E3"/>
                  </w:divBdr>
                  <w:divsChild>
                    <w:div w:id="383024639">
                      <w:marLeft w:val="0"/>
                      <w:marRight w:val="0"/>
                      <w:marTop w:val="0"/>
                      <w:marBottom w:val="0"/>
                      <w:divBdr>
                        <w:top w:val="single" w:sz="2" w:space="0" w:color="D9D9E3"/>
                        <w:left w:val="single" w:sz="2" w:space="0" w:color="D9D9E3"/>
                        <w:bottom w:val="single" w:sz="2" w:space="0" w:color="D9D9E3"/>
                        <w:right w:val="single" w:sz="2" w:space="0" w:color="D9D9E3"/>
                      </w:divBdr>
                      <w:divsChild>
                        <w:div w:id="15427038">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738407202">
                  <w:marLeft w:val="0"/>
                  <w:marRight w:val="0"/>
                  <w:marTop w:val="0"/>
                  <w:marBottom w:val="0"/>
                  <w:divBdr>
                    <w:top w:val="single" w:sz="2" w:space="0" w:color="D9D9E3"/>
                    <w:left w:val="single" w:sz="2" w:space="0" w:color="D9D9E3"/>
                    <w:bottom w:val="single" w:sz="2" w:space="0" w:color="D9D9E3"/>
                    <w:right w:val="single" w:sz="2" w:space="0" w:color="D9D9E3"/>
                  </w:divBdr>
                  <w:divsChild>
                    <w:div w:id="662702165">
                      <w:marLeft w:val="0"/>
                      <w:marRight w:val="0"/>
                      <w:marTop w:val="0"/>
                      <w:marBottom w:val="0"/>
                      <w:divBdr>
                        <w:top w:val="single" w:sz="2" w:space="0" w:color="D9D9E3"/>
                        <w:left w:val="single" w:sz="2" w:space="0" w:color="D9D9E3"/>
                        <w:bottom w:val="single" w:sz="2" w:space="0" w:color="D9D9E3"/>
                        <w:right w:val="single" w:sz="2" w:space="0" w:color="D9D9E3"/>
                      </w:divBdr>
                      <w:divsChild>
                        <w:div w:id="843936156">
                          <w:marLeft w:val="0"/>
                          <w:marRight w:val="0"/>
                          <w:marTop w:val="0"/>
                          <w:marBottom w:val="0"/>
                          <w:divBdr>
                            <w:top w:val="single" w:sz="2" w:space="0" w:color="D9D9E3"/>
                            <w:left w:val="single" w:sz="2" w:space="0" w:color="D9D9E3"/>
                            <w:bottom w:val="single" w:sz="2" w:space="0" w:color="D9D9E3"/>
                            <w:right w:val="single" w:sz="2" w:space="0" w:color="D9D9E3"/>
                          </w:divBdr>
                          <w:divsChild>
                            <w:div w:id="1206408439">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 w:id="539558437">
          <w:marLeft w:val="0"/>
          <w:marRight w:val="0"/>
          <w:marTop w:val="0"/>
          <w:marBottom w:val="0"/>
          <w:divBdr>
            <w:top w:val="single" w:sz="2" w:space="0" w:color="auto"/>
            <w:left w:val="single" w:sz="2" w:space="0" w:color="auto"/>
            <w:bottom w:val="single" w:sz="6" w:space="0" w:color="auto"/>
            <w:right w:val="single" w:sz="2" w:space="0" w:color="auto"/>
          </w:divBdr>
          <w:divsChild>
            <w:div w:id="1603680494">
              <w:marLeft w:val="0"/>
              <w:marRight w:val="0"/>
              <w:marTop w:val="100"/>
              <w:marBottom w:val="100"/>
              <w:divBdr>
                <w:top w:val="single" w:sz="2" w:space="0" w:color="D9D9E3"/>
                <w:left w:val="single" w:sz="2" w:space="0" w:color="D9D9E3"/>
                <w:bottom w:val="single" w:sz="2" w:space="0" w:color="D9D9E3"/>
                <w:right w:val="single" w:sz="2" w:space="0" w:color="D9D9E3"/>
              </w:divBdr>
              <w:divsChild>
                <w:div w:id="2170099">
                  <w:marLeft w:val="0"/>
                  <w:marRight w:val="0"/>
                  <w:marTop w:val="0"/>
                  <w:marBottom w:val="0"/>
                  <w:divBdr>
                    <w:top w:val="single" w:sz="2" w:space="0" w:color="D9D9E3"/>
                    <w:left w:val="single" w:sz="2" w:space="0" w:color="D9D9E3"/>
                    <w:bottom w:val="single" w:sz="2" w:space="0" w:color="D9D9E3"/>
                    <w:right w:val="single" w:sz="2" w:space="0" w:color="D9D9E3"/>
                  </w:divBdr>
                  <w:divsChild>
                    <w:div w:id="240722439">
                      <w:marLeft w:val="0"/>
                      <w:marRight w:val="0"/>
                      <w:marTop w:val="0"/>
                      <w:marBottom w:val="0"/>
                      <w:divBdr>
                        <w:top w:val="single" w:sz="2" w:space="0" w:color="D9D9E3"/>
                        <w:left w:val="single" w:sz="2" w:space="0" w:color="D9D9E3"/>
                        <w:bottom w:val="single" w:sz="2" w:space="0" w:color="D9D9E3"/>
                        <w:right w:val="single" w:sz="2" w:space="0" w:color="D9D9E3"/>
                      </w:divBdr>
                      <w:divsChild>
                        <w:div w:id="1531920686">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1844201953">
                  <w:marLeft w:val="0"/>
                  <w:marRight w:val="0"/>
                  <w:marTop w:val="0"/>
                  <w:marBottom w:val="0"/>
                  <w:divBdr>
                    <w:top w:val="single" w:sz="2" w:space="0" w:color="D9D9E3"/>
                    <w:left w:val="single" w:sz="2" w:space="0" w:color="D9D9E3"/>
                    <w:bottom w:val="single" w:sz="2" w:space="0" w:color="D9D9E3"/>
                    <w:right w:val="single" w:sz="2" w:space="0" w:color="D9D9E3"/>
                  </w:divBdr>
                  <w:divsChild>
                    <w:div w:id="1835141957">
                      <w:marLeft w:val="0"/>
                      <w:marRight w:val="0"/>
                      <w:marTop w:val="0"/>
                      <w:marBottom w:val="0"/>
                      <w:divBdr>
                        <w:top w:val="single" w:sz="2" w:space="0" w:color="D9D9E3"/>
                        <w:left w:val="single" w:sz="2" w:space="0" w:color="D9D9E3"/>
                        <w:bottom w:val="single" w:sz="2" w:space="0" w:color="D9D9E3"/>
                        <w:right w:val="single" w:sz="2" w:space="0" w:color="D9D9E3"/>
                      </w:divBdr>
                      <w:divsChild>
                        <w:div w:id="242953245">
                          <w:marLeft w:val="0"/>
                          <w:marRight w:val="0"/>
                          <w:marTop w:val="0"/>
                          <w:marBottom w:val="0"/>
                          <w:divBdr>
                            <w:top w:val="single" w:sz="2" w:space="0" w:color="D9D9E3"/>
                            <w:left w:val="single" w:sz="2" w:space="0" w:color="D9D9E3"/>
                            <w:bottom w:val="single" w:sz="2" w:space="0" w:color="D9D9E3"/>
                            <w:right w:val="single" w:sz="2" w:space="0" w:color="D9D9E3"/>
                          </w:divBdr>
                          <w:divsChild>
                            <w:div w:id="518859275">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 w:id="1649288980">
          <w:marLeft w:val="0"/>
          <w:marRight w:val="0"/>
          <w:marTop w:val="0"/>
          <w:marBottom w:val="0"/>
          <w:divBdr>
            <w:top w:val="single" w:sz="2" w:space="0" w:color="auto"/>
            <w:left w:val="single" w:sz="2" w:space="0" w:color="auto"/>
            <w:bottom w:val="single" w:sz="6" w:space="0" w:color="auto"/>
            <w:right w:val="single" w:sz="2" w:space="0" w:color="auto"/>
          </w:divBdr>
          <w:divsChild>
            <w:div w:id="555436727">
              <w:marLeft w:val="0"/>
              <w:marRight w:val="0"/>
              <w:marTop w:val="100"/>
              <w:marBottom w:val="100"/>
              <w:divBdr>
                <w:top w:val="single" w:sz="2" w:space="0" w:color="D9D9E3"/>
                <w:left w:val="single" w:sz="2" w:space="0" w:color="D9D9E3"/>
                <w:bottom w:val="single" w:sz="2" w:space="0" w:color="D9D9E3"/>
                <w:right w:val="single" w:sz="2" w:space="0" w:color="D9D9E3"/>
              </w:divBdr>
              <w:divsChild>
                <w:div w:id="14962578">
                  <w:marLeft w:val="0"/>
                  <w:marRight w:val="0"/>
                  <w:marTop w:val="0"/>
                  <w:marBottom w:val="0"/>
                  <w:divBdr>
                    <w:top w:val="single" w:sz="2" w:space="0" w:color="D9D9E3"/>
                    <w:left w:val="single" w:sz="2" w:space="0" w:color="D9D9E3"/>
                    <w:bottom w:val="single" w:sz="2" w:space="0" w:color="D9D9E3"/>
                    <w:right w:val="single" w:sz="2" w:space="0" w:color="D9D9E3"/>
                  </w:divBdr>
                  <w:divsChild>
                    <w:div w:id="1184587152">
                      <w:marLeft w:val="0"/>
                      <w:marRight w:val="0"/>
                      <w:marTop w:val="0"/>
                      <w:marBottom w:val="0"/>
                      <w:divBdr>
                        <w:top w:val="single" w:sz="2" w:space="0" w:color="D9D9E3"/>
                        <w:left w:val="single" w:sz="2" w:space="0" w:color="D9D9E3"/>
                        <w:bottom w:val="single" w:sz="2" w:space="0" w:color="D9D9E3"/>
                        <w:right w:val="single" w:sz="2" w:space="0" w:color="D9D9E3"/>
                      </w:divBdr>
                      <w:divsChild>
                        <w:div w:id="1361013329">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487094231">
                  <w:marLeft w:val="0"/>
                  <w:marRight w:val="0"/>
                  <w:marTop w:val="0"/>
                  <w:marBottom w:val="0"/>
                  <w:divBdr>
                    <w:top w:val="single" w:sz="2" w:space="0" w:color="D9D9E3"/>
                    <w:left w:val="single" w:sz="2" w:space="0" w:color="D9D9E3"/>
                    <w:bottom w:val="single" w:sz="2" w:space="0" w:color="D9D9E3"/>
                    <w:right w:val="single" w:sz="2" w:space="0" w:color="D9D9E3"/>
                  </w:divBdr>
                  <w:divsChild>
                    <w:div w:id="1718353957">
                      <w:marLeft w:val="0"/>
                      <w:marRight w:val="0"/>
                      <w:marTop w:val="0"/>
                      <w:marBottom w:val="0"/>
                      <w:divBdr>
                        <w:top w:val="single" w:sz="2" w:space="0" w:color="D9D9E3"/>
                        <w:left w:val="single" w:sz="2" w:space="0" w:color="D9D9E3"/>
                        <w:bottom w:val="single" w:sz="2" w:space="0" w:color="D9D9E3"/>
                        <w:right w:val="single" w:sz="2" w:space="0" w:color="D9D9E3"/>
                      </w:divBdr>
                      <w:divsChild>
                        <w:div w:id="313724611">
                          <w:marLeft w:val="0"/>
                          <w:marRight w:val="0"/>
                          <w:marTop w:val="0"/>
                          <w:marBottom w:val="0"/>
                          <w:divBdr>
                            <w:top w:val="single" w:sz="2" w:space="0" w:color="D9D9E3"/>
                            <w:left w:val="single" w:sz="2" w:space="0" w:color="D9D9E3"/>
                            <w:bottom w:val="single" w:sz="2" w:space="0" w:color="D9D9E3"/>
                            <w:right w:val="single" w:sz="2" w:space="0" w:color="D9D9E3"/>
                          </w:divBdr>
                          <w:divsChild>
                            <w:div w:id="760419346">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 w:id="922565244">
      <w:bodyDiv w:val="1"/>
      <w:marLeft w:val="0"/>
      <w:marRight w:val="0"/>
      <w:marTop w:val="0"/>
      <w:marBottom w:val="0"/>
      <w:divBdr>
        <w:top w:val="none" w:sz="0" w:space="0" w:color="auto"/>
        <w:left w:val="none" w:sz="0" w:space="0" w:color="auto"/>
        <w:bottom w:val="none" w:sz="0" w:space="0" w:color="auto"/>
        <w:right w:val="none" w:sz="0" w:space="0" w:color="auto"/>
      </w:divBdr>
    </w:div>
    <w:div w:id="931595103">
      <w:bodyDiv w:val="1"/>
      <w:marLeft w:val="0"/>
      <w:marRight w:val="0"/>
      <w:marTop w:val="0"/>
      <w:marBottom w:val="0"/>
      <w:divBdr>
        <w:top w:val="none" w:sz="0" w:space="0" w:color="auto"/>
        <w:left w:val="none" w:sz="0" w:space="0" w:color="auto"/>
        <w:bottom w:val="none" w:sz="0" w:space="0" w:color="auto"/>
        <w:right w:val="none" w:sz="0" w:space="0" w:color="auto"/>
      </w:divBdr>
    </w:div>
    <w:div w:id="942155840">
      <w:bodyDiv w:val="1"/>
      <w:marLeft w:val="0"/>
      <w:marRight w:val="0"/>
      <w:marTop w:val="0"/>
      <w:marBottom w:val="0"/>
      <w:divBdr>
        <w:top w:val="none" w:sz="0" w:space="0" w:color="auto"/>
        <w:left w:val="none" w:sz="0" w:space="0" w:color="auto"/>
        <w:bottom w:val="none" w:sz="0" w:space="0" w:color="auto"/>
        <w:right w:val="none" w:sz="0" w:space="0" w:color="auto"/>
      </w:divBdr>
    </w:div>
    <w:div w:id="947470525">
      <w:bodyDiv w:val="1"/>
      <w:marLeft w:val="0"/>
      <w:marRight w:val="0"/>
      <w:marTop w:val="0"/>
      <w:marBottom w:val="0"/>
      <w:divBdr>
        <w:top w:val="none" w:sz="0" w:space="0" w:color="auto"/>
        <w:left w:val="none" w:sz="0" w:space="0" w:color="auto"/>
        <w:bottom w:val="none" w:sz="0" w:space="0" w:color="auto"/>
        <w:right w:val="none" w:sz="0" w:space="0" w:color="auto"/>
      </w:divBdr>
    </w:div>
    <w:div w:id="947857018">
      <w:bodyDiv w:val="1"/>
      <w:marLeft w:val="0"/>
      <w:marRight w:val="0"/>
      <w:marTop w:val="0"/>
      <w:marBottom w:val="0"/>
      <w:divBdr>
        <w:top w:val="none" w:sz="0" w:space="0" w:color="auto"/>
        <w:left w:val="none" w:sz="0" w:space="0" w:color="auto"/>
        <w:bottom w:val="none" w:sz="0" w:space="0" w:color="auto"/>
        <w:right w:val="none" w:sz="0" w:space="0" w:color="auto"/>
      </w:divBdr>
    </w:div>
    <w:div w:id="951595921">
      <w:bodyDiv w:val="1"/>
      <w:marLeft w:val="0"/>
      <w:marRight w:val="0"/>
      <w:marTop w:val="0"/>
      <w:marBottom w:val="0"/>
      <w:divBdr>
        <w:top w:val="none" w:sz="0" w:space="0" w:color="auto"/>
        <w:left w:val="none" w:sz="0" w:space="0" w:color="auto"/>
        <w:bottom w:val="none" w:sz="0" w:space="0" w:color="auto"/>
        <w:right w:val="none" w:sz="0" w:space="0" w:color="auto"/>
      </w:divBdr>
    </w:div>
    <w:div w:id="953250774">
      <w:bodyDiv w:val="1"/>
      <w:marLeft w:val="0"/>
      <w:marRight w:val="0"/>
      <w:marTop w:val="0"/>
      <w:marBottom w:val="0"/>
      <w:divBdr>
        <w:top w:val="none" w:sz="0" w:space="0" w:color="auto"/>
        <w:left w:val="none" w:sz="0" w:space="0" w:color="auto"/>
        <w:bottom w:val="none" w:sz="0" w:space="0" w:color="auto"/>
        <w:right w:val="none" w:sz="0" w:space="0" w:color="auto"/>
      </w:divBdr>
      <w:divsChild>
        <w:div w:id="474949670">
          <w:marLeft w:val="0"/>
          <w:marRight w:val="0"/>
          <w:marTop w:val="0"/>
          <w:marBottom w:val="0"/>
          <w:divBdr>
            <w:top w:val="single" w:sz="2" w:space="0" w:color="auto"/>
            <w:left w:val="single" w:sz="2" w:space="0" w:color="auto"/>
            <w:bottom w:val="single" w:sz="6" w:space="0" w:color="auto"/>
            <w:right w:val="single" w:sz="2" w:space="0" w:color="auto"/>
          </w:divBdr>
          <w:divsChild>
            <w:div w:id="1213737327">
              <w:marLeft w:val="0"/>
              <w:marRight w:val="0"/>
              <w:marTop w:val="100"/>
              <w:marBottom w:val="100"/>
              <w:divBdr>
                <w:top w:val="single" w:sz="2" w:space="0" w:color="D9D9E3"/>
                <w:left w:val="single" w:sz="2" w:space="0" w:color="D9D9E3"/>
                <w:bottom w:val="single" w:sz="2" w:space="0" w:color="D9D9E3"/>
                <w:right w:val="single" w:sz="2" w:space="0" w:color="D9D9E3"/>
              </w:divBdr>
              <w:divsChild>
                <w:div w:id="573013059">
                  <w:marLeft w:val="0"/>
                  <w:marRight w:val="0"/>
                  <w:marTop w:val="0"/>
                  <w:marBottom w:val="0"/>
                  <w:divBdr>
                    <w:top w:val="single" w:sz="2" w:space="0" w:color="D9D9E3"/>
                    <w:left w:val="single" w:sz="2" w:space="0" w:color="D9D9E3"/>
                    <w:bottom w:val="single" w:sz="2" w:space="0" w:color="D9D9E3"/>
                    <w:right w:val="single" w:sz="2" w:space="0" w:color="D9D9E3"/>
                  </w:divBdr>
                  <w:divsChild>
                    <w:div w:id="1653220078">
                      <w:marLeft w:val="0"/>
                      <w:marRight w:val="0"/>
                      <w:marTop w:val="0"/>
                      <w:marBottom w:val="0"/>
                      <w:divBdr>
                        <w:top w:val="single" w:sz="2" w:space="0" w:color="D9D9E3"/>
                        <w:left w:val="single" w:sz="2" w:space="0" w:color="D9D9E3"/>
                        <w:bottom w:val="single" w:sz="2" w:space="0" w:color="D9D9E3"/>
                        <w:right w:val="single" w:sz="2" w:space="0" w:color="D9D9E3"/>
                      </w:divBdr>
                      <w:divsChild>
                        <w:div w:id="1326737294">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 w:id="1056507789">
          <w:marLeft w:val="0"/>
          <w:marRight w:val="0"/>
          <w:marTop w:val="0"/>
          <w:marBottom w:val="0"/>
          <w:divBdr>
            <w:top w:val="single" w:sz="2" w:space="0" w:color="auto"/>
            <w:left w:val="single" w:sz="2" w:space="0" w:color="auto"/>
            <w:bottom w:val="single" w:sz="6" w:space="0" w:color="auto"/>
            <w:right w:val="single" w:sz="2" w:space="0" w:color="auto"/>
          </w:divBdr>
          <w:divsChild>
            <w:div w:id="87313064">
              <w:marLeft w:val="0"/>
              <w:marRight w:val="0"/>
              <w:marTop w:val="100"/>
              <w:marBottom w:val="100"/>
              <w:divBdr>
                <w:top w:val="single" w:sz="2" w:space="0" w:color="D9D9E3"/>
                <w:left w:val="single" w:sz="2" w:space="0" w:color="D9D9E3"/>
                <w:bottom w:val="single" w:sz="2" w:space="0" w:color="D9D9E3"/>
                <w:right w:val="single" w:sz="2" w:space="0" w:color="D9D9E3"/>
              </w:divBdr>
              <w:divsChild>
                <w:div w:id="510031707">
                  <w:marLeft w:val="0"/>
                  <w:marRight w:val="0"/>
                  <w:marTop w:val="0"/>
                  <w:marBottom w:val="0"/>
                  <w:divBdr>
                    <w:top w:val="single" w:sz="2" w:space="0" w:color="D9D9E3"/>
                    <w:left w:val="single" w:sz="2" w:space="0" w:color="D9D9E3"/>
                    <w:bottom w:val="single" w:sz="2" w:space="0" w:color="D9D9E3"/>
                    <w:right w:val="single" w:sz="2" w:space="0" w:color="D9D9E3"/>
                  </w:divBdr>
                  <w:divsChild>
                    <w:div w:id="992176443">
                      <w:marLeft w:val="0"/>
                      <w:marRight w:val="0"/>
                      <w:marTop w:val="0"/>
                      <w:marBottom w:val="0"/>
                      <w:divBdr>
                        <w:top w:val="single" w:sz="2" w:space="0" w:color="D9D9E3"/>
                        <w:left w:val="single" w:sz="2" w:space="0" w:color="D9D9E3"/>
                        <w:bottom w:val="single" w:sz="2" w:space="0" w:color="D9D9E3"/>
                        <w:right w:val="single" w:sz="2" w:space="0" w:color="D9D9E3"/>
                      </w:divBdr>
                      <w:divsChild>
                        <w:div w:id="617566742">
                          <w:marLeft w:val="0"/>
                          <w:marRight w:val="0"/>
                          <w:marTop w:val="0"/>
                          <w:marBottom w:val="0"/>
                          <w:divBdr>
                            <w:top w:val="single" w:sz="2" w:space="0" w:color="D9D9E3"/>
                            <w:left w:val="single" w:sz="2" w:space="0" w:color="D9D9E3"/>
                            <w:bottom w:val="single" w:sz="2" w:space="0" w:color="D9D9E3"/>
                            <w:right w:val="single" w:sz="2" w:space="0" w:color="D9D9E3"/>
                          </w:divBdr>
                          <w:divsChild>
                            <w:div w:id="1256784630">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 w:id="956179531">
      <w:bodyDiv w:val="1"/>
      <w:marLeft w:val="0"/>
      <w:marRight w:val="0"/>
      <w:marTop w:val="0"/>
      <w:marBottom w:val="0"/>
      <w:divBdr>
        <w:top w:val="none" w:sz="0" w:space="0" w:color="auto"/>
        <w:left w:val="none" w:sz="0" w:space="0" w:color="auto"/>
        <w:bottom w:val="none" w:sz="0" w:space="0" w:color="auto"/>
        <w:right w:val="none" w:sz="0" w:space="0" w:color="auto"/>
      </w:divBdr>
      <w:divsChild>
        <w:div w:id="162820880">
          <w:marLeft w:val="0"/>
          <w:marRight w:val="0"/>
          <w:marTop w:val="0"/>
          <w:marBottom w:val="0"/>
          <w:divBdr>
            <w:top w:val="single" w:sz="2" w:space="0" w:color="auto"/>
            <w:left w:val="single" w:sz="2" w:space="0" w:color="auto"/>
            <w:bottom w:val="single" w:sz="6" w:space="0" w:color="auto"/>
            <w:right w:val="single" w:sz="2" w:space="0" w:color="auto"/>
          </w:divBdr>
          <w:divsChild>
            <w:div w:id="532037493">
              <w:marLeft w:val="0"/>
              <w:marRight w:val="0"/>
              <w:marTop w:val="100"/>
              <w:marBottom w:val="100"/>
              <w:divBdr>
                <w:top w:val="single" w:sz="2" w:space="0" w:color="D9D9E3"/>
                <w:left w:val="single" w:sz="2" w:space="0" w:color="D9D9E3"/>
                <w:bottom w:val="single" w:sz="2" w:space="0" w:color="D9D9E3"/>
                <w:right w:val="single" w:sz="2" w:space="0" w:color="D9D9E3"/>
              </w:divBdr>
              <w:divsChild>
                <w:div w:id="1991012654">
                  <w:marLeft w:val="0"/>
                  <w:marRight w:val="0"/>
                  <w:marTop w:val="0"/>
                  <w:marBottom w:val="0"/>
                  <w:divBdr>
                    <w:top w:val="single" w:sz="2" w:space="0" w:color="D9D9E3"/>
                    <w:left w:val="single" w:sz="2" w:space="0" w:color="D9D9E3"/>
                    <w:bottom w:val="single" w:sz="2" w:space="0" w:color="D9D9E3"/>
                    <w:right w:val="single" w:sz="2" w:space="0" w:color="D9D9E3"/>
                  </w:divBdr>
                  <w:divsChild>
                    <w:div w:id="2008745884">
                      <w:marLeft w:val="0"/>
                      <w:marRight w:val="0"/>
                      <w:marTop w:val="0"/>
                      <w:marBottom w:val="0"/>
                      <w:divBdr>
                        <w:top w:val="single" w:sz="2" w:space="0" w:color="D9D9E3"/>
                        <w:left w:val="single" w:sz="2" w:space="0" w:color="D9D9E3"/>
                        <w:bottom w:val="single" w:sz="2" w:space="0" w:color="D9D9E3"/>
                        <w:right w:val="single" w:sz="2" w:space="0" w:color="D9D9E3"/>
                      </w:divBdr>
                      <w:divsChild>
                        <w:div w:id="405424576">
                          <w:marLeft w:val="0"/>
                          <w:marRight w:val="0"/>
                          <w:marTop w:val="0"/>
                          <w:marBottom w:val="0"/>
                          <w:divBdr>
                            <w:top w:val="single" w:sz="2" w:space="0" w:color="D9D9E3"/>
                            <w:left w:val="single" w:sz="2" w:space="0" w:color="D9D9E3"/>
                            <w:bottom w:val="single" w:sz="2" w:space="0" w:color="D9D9E3"/>
                            <w:right w:val="single" w:sz="2" w:space="0" w:color="D9D9E3"/>
                          </w:divBdr>
                          <w:divsChild>
                            <w:div w:id="1965112448">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 w:id="229772072">
          <w:marLeft w:val="0"/>
          <w:marRight w:val="0"/>
          <w:marTop w:val="0"/>
          <w:marBottom w:val="0"/>
          <w:divBdr>
            <w:top w:val="single" w:sz="2" w:space="0" w:color="auto"/>
            <w:left w:val="single" w:sz="2" w:space="0" w:color="auto"/>
            <w:bottom w:val="single" w:sz="6" w:space="0" w:color="auto"/>
            <w:right w:val="single" w:sz="2" w:space="0" w:color="auto"/>
          </w:divBdr>
          <w:divsChild>
            <w:div w:id="1724013745">
              <w:marLeft w:val="0"/>
              <w:marRight w:val="0"/>
              <w:marTop w:val="100"/>
              <w:marBottom w:val="100"/>
              <w:divBdr>
                <w:top w:val="single" w:sz="2" w:space="0" w:color="D9D9E3"/>
                <w:left w:val="single" w:sz="2" w:space="0" w:color="D9D9E3"/>
                <w:bottom w:val="single" w:sz="2" w:space="0" w:color="D9D9E3"/>
                <w:right w:val="single" w:sz="2" w:space="0" w:color="D9D9E3"/>
              </w:divBdr>
              <w:divsChild>
                <w:div w:id="433980573">
                  <w:marLeft w:val="0"/>
                  <w:marRight w:val="0"/>
                  <w:marTop w:val="0"/>
                  <w:marBottom w:val="0"/>
                  <w:divBdr>
                    <w:top w:val="single" w:sz="2" w:space="0" w:color="D9D9E3"/>
                    <w:left w:val="single" w:sz="2" w:space="0" w:color="D9D9E3"/>
                    <w:bottom w:val="single" w:sz="2" w:space="0" w:color="D9D9E3"/>
                    <w:right w:val="single" w:sz="2" w:space="0" w:color="D9D9E3"/>
                  </w:divBdr>
                  <w:divsChild>
                    <w:div w:id="1222519108">
                      <w:marLeft w:val="0"/>
                      <w:marRight w:val="0"/>
                      <w:marTop w:val="0"/>
                      <w:marBottom w:val="0"/>
                      <w:divBdr>
                        <w:top w:val="single" w:sz="2" w:space="0" w:color="D9D9E3"/>
                        <w:left w:val="single" w:sz="2" w:space="0" w:color="D9D9E3"/>
                        <w:bottom w:val="single" w:sz="2" w:space="0" w:color="D9D9E3"/>
                        <w:right w:val="single" w:sz="2" w:space="0" w:color="D9D9E3"/>
                      </w:divBdr>
                      <w:divsChild>
                        <w:div w:id="1162501335">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2134906287">
                  <w:marLeft w:val="0"/>
                  <w:marRight w:val="0"/>
                  <w:marTop w:val="0"/>
                  <w:marBottom w:val="0"/>
                  <w:divBdr>
                    <w:top w:val="single" w:sz="2" w:space="0" w:color="D9D9E3"/>
                    <w:left w:val="single" w:sz="2" w:space="0" w:color="D9D9E3"/>
                    <w:bottom w:val="single" w:sz="2" w:space="0" w:color="D9D9E3"/>
                    <w:right w:val="single" w:sz="2" w:space="0" w:color="D9D9E3"/>
                  </w:divBdr>
                  <w:divsChild>
                    <w:div w:id="689450778">
                      <w:marLeft w:val="0"/>
                      <w:marRight w:val="0"/>
                      <w:marTop w:val="0"/>
                      <w:marBottom w:val="0"/>
                      <w:divBdr>
                        <w:top w:val="single" w:sz="2" w:space="0" w:color="D9D9E3"/>
                        <w:left w:val="single" w:sz="2" w:space="0" w:color="D9D9E3"/>
                        <w:bottom w:val="single" w:sz="2" w:space="0" w:color="D9D9E3"/>
                        <w:right w:val="single" w:sz="2" w:space="0" w:color="D9D9E3"/>
                      </w:divBdr>
                      <w:divsChild>
                        <w:div w:id="1621492077">
                          <w:marLeft w:val="0"/>
                          <w:marRight w:val="0"/>
                          <w:marTop w:val="0"/>
                          <w:marBottom w:val="0"/>
                          <w:divBdr>
                            <w:top w:val="single" w:sz="2" w:space="0" w:color="D9D9E3"/>
                            <w:left w:val="single" w:sz="2" w:space="0" w:color="D9D9E3"/>
                            <w:bottom w:val="single" w:sz="2" w:space="0" w:color="D9D9E3"/>
                            <w:right w:val="single" w:sz="2" w:space="0" w:color="D9D9E3"/>
                          </w:divBdr>
                          <w:divsChild>
                            <w:div w:id="2117947697">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 w:id="917598039">
          <w:marLeft w:val="0"/>
          <w:marRight w:val="0"/>
          <w:marTop w:val="0"/>
          <w:marBottom w:val="0"/>
          <w:divBdr>
            <w:top w:val="single" w:sz="2" w:space="0" w:color="auto"/>
            <w:left w:val="single" w:sz="2" w:space="0" w:color="auto"/>
            <w:bottom w:val="single" w:sz="6" w:space="0" w:color="auto"/>
            <w:right w:val="single" w:sz="2" w:space="0" w:color="auto"/>
          </w:divBdr>
          <w:divsChild>
            <w:div w:id="1563517617">
              <w:marLeft w:val="0"/>
              <w:marRight w:val="0"/>
              <w:marTop w:val="100"/>
              <w:marBottom w:val="100"/>
              <w:divBdr>
                <w:top w:val="single" w:sz="2" w:space="0" w:color="D9D9E3"/>
                <w:left w:val="single" w:sz="2" w:space="0" w:color="D9D9E3"/>
                <w:bottom w:val="single" w:sz="2" w:space="0" w:color="D9D9E3"/>
                <w:right w:val="single" w:sz="2" w:space="0" w:color="D9D9E3"/>
              </w:divBdr>
              <w:divsChild>
                <w:div w:id="1050809242">
                  <w:marLeft w:val="0"/>
                  <w:marRight w:val="0"/>
                  <w:marTop w:val="0"/>
                  <w:marBottom w:val="0"/>
                  <w:divBdr>
                    <w:top w:val="single" w:sz="2" w:space="0" w:color="D9D9E3"/>
                    <w:left w:val="single" w:sz="2" w:space="0" w:color="D9D9E3"/>
                    <w:bottom w:val="single" w:sz="2" w:space="0" w:color="D9D9E3"/>
                    <w:right w:val="single" w:sz="2" w:space="0" w:color="D9D9E3"/>
                  </w:divBdr>
                  <w:divsChild>
                    <w:div w:id="1627152649">
                      <w:marLeft w:val="0"/>
                      <w:marRight w:val="0"/>
                      <w:marTop w:val="0"/>
                      <w:marBottom w:val="0"/>
                      <w:divBdr>
                        <w:top w:val="single" w:sz="2" w:space="0" w:color="D9D9E3"/>
                        <w:left w:val="single" w:sz="2" w:space="0" w:color="D9D9E3"/>
                        <w:bottom w:val="single" w:sz="2" w:space="0" w:color="D9D9E3"/>
                        <w:right w:val="single" w:sz="2" w:space="0" w:color="D9D9E3"/>
                      </w:divBdr>
                      <w:divsChild>
                        <w:div w:id="255094521">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160122490">
                  <w:marLeft w:val="0"/>
                  <w:marRight w:val="0"/>
                  <w:marTop w:val="0"/>
                  <w:marBottom w:val="0"/>
                  <w:divBdr>
                    <w:top w:val="single" w:sz="2" w:space="0" w:color="D9D9E3"/>
                    <w:left w:val="single" w:sz="2" w:space="0" w:color="D9D9E3"/>
                    <w:bottom w:val="single" w:sz="2" w:space="0" w:color="D9D9E3"/>
                    <w:right w:val="single" w:sz="2" w:space="0" w:color="D9D9E3"/>
                  </w:divBdr>
                  <w:divsChild>
                    <w:div w:id="975529081">
                      <w:marLeft w:val="0"/>
                      <w:marRight w:val="0"/>
                      <w:marTop w:val="0"/>
                      <w:marBottom w:val="0"/>
                      <w:divBdr>
                        <w:top w:val="single" w:sz="2" w:space="0" w:color="D9D9E3"/>
                        <w:left w:val="single" w:sz="2" w:space="0" w:color="D9D9E3"/>
                        <w:bottom w:val="single" w:sz="2" w:space="0" w:color="D9D9E3"/>
                        <w:right w:val="single" w:sz="2" w:space="0" w:color="D9D9E3"/>
                      </w:divBdr>
                      <w:divsChild>
                        <w:div w:id="798499514">
                          <w:marLeft w:val="0"/>
                          <w:marRight w:val="0"/>
                          <w:marTop w:val="0"/>
                          <w:marBottom w:val="0"/>
                          <w:divBdr>
                            <w:top w:val="single" w:sz="2" w:space="0" w:color="D9D9E3"/>
                            <w:left w:val="single" w:sz="2" w:space="0" w:color="D9D9E3"/>
                            <w:bottom w:val="single" w:sz="2" w:space="0" w:color="D9D9E3"/>
                            <w:right w:val="single" w:sz="2" w:space="0" w:color="D9D9E3"/>
                          </w:divBdr>
                          <w:divsChild>
                            <w:div w:id="98574112">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 w:id="249705316">
          <w:marLeft w:val="0"/>
          <w:marRight w:val="0"/>
          <w:marTop w:val="0"/>
          <w:marBottom w:val="0"/>
          <w:divBdr>
            <w:top w:val="single" w:sz="2" w:space="0" w:color="auto"/>
            <w:left w:val="single" w:sz="2" w:space="0" w:color="auto"/>
            <w:bottom w:val="single" w:sz="6" w:space="0" w:color="auto"/>
            <w:right w:val="single" w:sz="2" w:space="0" w:color="auto"/>
          </w:divBdr>
          <w:divsChild>
            <w:div w:id="1929192798">
              <w:marLeft w:val="0"/>
              <w:marRight w:val="0"/>
              <w:marTop w:val="100"/>
              <w:marBottom w:val="100"/>
              <w:divBdr>
                <w:top w:val="single" w:sz="2" w:space="0" w:color="D9D9E3"/>
                <w:left w:val="single" w:sz="2" w:space="0" w:color="D9D9E3"/>
                <w:bottom w:val="single" w:sz="2" w:space="0" w:color="D9D9E3"/>
                <w:right w:val="single" w:sz="2" w:space="0" w:color="D9D9E3"/>
              </w:divBdr>
              <w:divsChild>
                <w:div w:id="1601137968">
                  <w:marLeft w:val="0"/>
                  <w:marRight w:val="0"/>
                  <w:marTop w:val="0"/>
                  <w:marBottom w:val="0"/>
                  <w:divBdr>
                    <w:top w:val="single" w:sz="2" w:space="0" w:color="D9D9E3"/>
                    <w:left w:val="single" w:sz="2" w:space="0" w:color="D9D9E3"/>
                    <w:bottom w:val="single" w:sz="2" w:space="0" w:color="D9D9E3"/>
                    <w:right w:val="single" w:sz="2" w:space="0" w:color="D9D9E3"/>
                  </w:divBdr>
                  <w:divsChild>
                    <w:div w:id="124935984">
                      <w:marLeft w:val="0"/>
                      <w:marRight w:val="0"/>
                      <w:marTop w:val="0"/>
                      <w:marBottom w:val="0"/>
                      <w:divBdr>
                        <w:top w:val="single" w:sz="2" w:space="0" w:color="D9D9E3"/>
                        <w:left w:val="single" w:sz="2" w:space="0" w:color="D9D9E3"/>
                        <w:bottom w:val="single" w:sz="2" w:space="0" w:color="D9D9E3"/>
                        <w:right w:val="single" w:sz="2" w:space="0" w:color="D9D9E3"/>
                      </w:divBdr>
                      <w:divsChild>
                        <w:div w:id="2130540606">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1820613558">
                  <w:marLeft w:val="0"/>
                  <w:marRight w:val="0"/>
                  <w:marTop w:val="0"/>
                  <w:marBottom w:val="0"/>
                  <w:divBdr>
                    <w:top w:val="single" w:sz="2" w:space="0" w:color="D9D9E3"/>
                    <w:left w:val="single" w:sz="2" w:space="0" w:color="D9D9E3"/>
                    <w:bottom w:val="single" w:sz="2" w:space="0" w:color="D9D9E3"/>
                    <w:right w:val="single" w:sz="2" w:space="0" w:color="D9D9E3"/>
                  </w:divBdr>
                  <w:divsChild>
                    <w:div w:id="1810510217">
                      <w:marLeft w:val="0"/>
                      <w:marRight w:val="0"/>
                      <w:marTop w:val="0"/>
                      <w:marBottom w:val="0"/>
                      <w:divBdr>
                        <w:top w:val="single" w:sz="2" w:space="0" w:color="D9D9E3"/>
                        <w:left w:val="single" w:sz="2" w:space="0" w:color="D9D9E3"/>
                        <w:bottom w:val="single" w:sz="2" w:space="0" w:color="D9D9E3"/>
                        <w:right w:val="single" w:sz="2" w:space="0" w:color="D9D9E3"/>
                      </w:divBdr>
                      <w:divsChild>
                        <w:div w:id="1721518214">
                          <w:marLeft w:val="0"/>
                          <w:marRight w:val="0"/>
                          <w:marTop w:val="0"/>
                          <w:marBottom w:val="0"/>
                          <w:divBdr>
                            <w:top w:val="single" w:sz="2" w:space="0" w:color="D9D9E3"/>
                            <w:left w:val="single" w:sz="2" w:space="0" w:color="D9D9E3"/>
                            <w:bottom w:val="single" w:sz="2" w:space="0" w:color="D9D9E3"/>
                            <w:right w:val="single" w:sz="2" w:space="0" w:color="D9D9E3"/>
                          </w:divBdr>
                          <w:divsChild>
                            <w:div w:id="1837063707">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 w:id="186070548">
          <w:marLeft w:val="0"/>
          <w:marRight w:val="0"/>
          <w:marTop w:val="0"/>
          <w:marBottom w:val="0"/>
          <w:divBdr>
            <w:top w:val="single" w:sz="2" w:space="0" w:color="auto"/>
            <w:left w:val="single" w:sz="2" w:space="0" w:color="auto"/>
            <w:bottom w:val="single" w:sz="6" w:space="0" w:color="auto"/>
            <w:right w:val="single" w:sz="2" w:space="0" w:color="auto"/>
          </w:divBdr>
          <w:divsChild>
            <w:div w:id="932054897">
              <w:marLeft w:val="0"/>
              <w:marRight w:val="0"/>
              <w:marTop w:val="100"/>
              <w:marBottom w:val="100"/>
              <w:divBdr>
                <w:top w:val="single" w:sz="2" w:space="0" w:color="D9D9E3"/>
                <w:left w:val="single" w:sz="2" w:space="0" w:color="D9D9E3"/>
                <w:bottom w:val="single" w:sz="2" w:space="0" w:color="D9D9E3"/>
                <w:right w:val="single" w:sz="2" w:space="0" w:color="D9D9E3"/>
              </w:divBdr>
              <w:divsChild>
                <w:div w:id="1097478836">
                  <w:marLeft w:val="0"/>
                  <w:marRight w:val="0"/>
                  <w:marTop w:val="0"/>
                  <w:marBottom w:val="0"/>
                  <w:divBdr>
                    <w:top w:val="single" w:sz="2" w:space="0" w:color="D9D9E3"/>
                    <w:left w:val="single" w:sz="2" w:space="0" w:color="D9D9E3"/>
                    <w:bottom w:val="single" w:sz="2" w:space="0" w:color="D9D9E3"/>
                    <w:right w:val="single" w:sz="2" w:space="0" w:color="D9D9E3"/>
                  </w:divBdr>
                  <w:divsChild>
                    <w:div w:id="1129399529">
                      <w:marLeft w:val="0"/>
                      <w:marRight w:val="0"/>
                      <w:marTop w:val="0"/>
                      <w:marBottom w:val="0"/>
                      <w:divBdr>
                        <w:top w:val="single" w:sz="2" w:space="0" w:color="D9D9E3"/>
                        <w:left w:val="single" w:sz="2" w:space="0" w:color="D9D9E3"/>
                        <w:bottom w:val="single" w:sz="2" w:space="0" w:color="D9D9E3"/>
                        <w:right w:val="single" w:sz="2" w:space="0" w:color="D9D9E3"/>
                      </w:divBdr>
                      <w:divsChild>
                        <w:div w:id="528496602">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1049962507">
                  <w:marLeft w:val="0"/>
                  <w:marRight w:val="0"/>
                  <w:marTop w:val="0"/>
                  <w:marBottom w:val="0"/>
                  <w:divBdr>
                    <w:top w:val="single" w:sz="2" w:space="0" w:color="D9D9E3"/>
                    <w:left w:val="single" w:sz="2" w:space="0" w:color="D9D9E3"/>
                    <w:bottom w:val="single" w:sz="2" w:space="0" w:color="D9D9E3"/>
                    <w:right w:val="single" w:sz="2" w:space="0" w:color="D9D9E3"/>
                  </w:divBdr>
                  <w:divsChild>
                    <w:div w:id="1777944339">
                      <w:marLeft w:val="0"/>
                      <w:marRight w:val="0"/>
                      <w:marTop w:val="0"/>
                      <w:marBottom w:val="0"/>
                      <w:divBdr>
                        <w:top w:val="single" w:sz="2" w:space="0" w:color="D9D9E3"/>
                        <w:left w:val="single" w:sz="2" w:space="0" w:color="D9D9E3"/>
                        <w:bottom w:val="single" w:sz="2" w:space="0" w:color="D9D9E3"/>
                        <w:right w:val="single" w:sz="2" w:space="0" w:color="D9D9E3"/>
                      </w:divBdr>
                      <w:divsChild>
                        <w:div w:id="1515149594">
                          <w:marLeft w:val="0"/>
                          <w:marRight w:val="0"/>
                          <w:marTop w:val="0"/>
                          <w:marBottom w:val="0"/>
                          <w:divBdr>
                            <w:top w:val="single" w:sz="2" w:space="0" w:color="D9D9E3"/>
                            <w:left w:val="single" w:sz="2" w:space="0" w:color="D9D9E3"/>
                            <w:bottom w:val="single" w:sz="2" w:space="0" w:color="D9D9E3"/>
                            <w:right w:val="single" w:sz="2" w:space="0" w:color="D9D9E3"/>
                          </w:divBdr>
                          <w:divsChild>
                            <w:div w:id="1182621999">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 w:id="407272536">
          <w:marLeft w:val="0"/>
          <w:marRight w:val="0"/>
          <w:marTop w:val="0"/>
          <w:marBottom w:val="0"/>
          <w:divBdr>
            <w:top w:val="single" w:sz="2" w:space="0" w:color="auto"/>
            <w:left w:val="single" w:sz="2" w:space="0" w:color="auto"/>
            <w:bottom w:val="single" w:sz="6" w:space="0" w:color="auto"/>
            <w:right w:val="single" w:sz="2" w:space="0" w:color="auto"/>
          </w:divBdr>
          <w:divsChild>
            <w:div w:id="1496994319">
              <w:marLeft w:val="0"/>
              <w:marRight w:val="0"/>
              <w:marTop w:val="100"/>
              <w:marBottom w:val="100"/>
              <w:divBdr>
                <w:top w:val="single" w:sz="2" w:space="0" w:color="D9D9E3"/>
                <w:left w:val="single" w:sz="2" w:space="0" w:color="D9D9E3"/>
                <w:bottom w:val="single" w:sz="2" w:space="0" w:color="D9D9E3"/>
                <w:right w:val="single" w:sz="2" w:space="0" w:color="D9D9E3"/>
              </w:divBdr>
              <w:divsChild>
                <w:div w:id="891768338">
                  <w:marLeft w:val="0"/>
                  <w:marRight w:val="0"/>
                  <w:marTop w:val="0"/>
                  <w:marBottom w:val="0"/>
                  <w:divBdr>
                    <w:top w:val="single" w:sz="2" w:space="0" w:color="D9D9E3"/>
                    <w:left w:val="single" w:sz="2" w:space="0" w:color="D9D9E3"/>
                    <w:bottom w:val="single" w:sz="2" w:space="0" w:color="D9D9E3"/>
                    <w:right w:val="single" w:sz="2" w:space="0" w:color="D9D9E3"/>
                  </w:divBdr>
                  <w:divsChild>
                    <w:div w:id="1737050949">
                      <w:marLeft w:val="0"/>
                      <w:marRight w:val="0"/>
                      <w:marTop w:val="0"/>
                      <w:marBottom w:val="0"/>
                      <w:divBdr>
                        <w:top w:val="single" w:sz="2" w:space="0" w:color="D9D9E3"/>
                        <w:left w:val="single" w:sz="2" w:space="0" w:color="D9D9E3"/>
                        <w:bottom w:val="single" w:sz="2" w:space="0" w:color="D9D9E3"/>
                        <w:right w:val="single" w:sz="2" w:space="0" w:color="D9D9E3"/>
                      </w:divBdr>
                      <w:divsChild>
                        <w:div w:id="1082526363">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564874958">
                  <w:marLeft w:val="0"/>
                  <w:marRight w:val="0"/>
                  <w:marTop w:val="0"/>
                  <w:marBottom w:val="0"/>
                  <w:divBdr>
                    <w:top w:val="single" w:sz="2" w:space="0" w:color="D9D9E3"/>
                    <w:left w:val="single" w:sz="2" w:space="0" w:color="D9D9E3"/>
                    <w:bottom w:val="single" w:sz="2" w:space="0" w:color="D9D9E3"/>
                    <w:right w:val="single" w:sz="2" w:space="0" w:color="D9D9E3"/>
                  </w:divBdr>
                  <w:divsChild>
                    <w:div w:id="467750031">
                      <w:marLeft w:val="0"/>
                      <w:marRight w:val="0"/>
                      <w:marTop w:val="0"/>
                      <w:marBottom w:val="0"/>
                      <w:divBdr>
                        <w:top w:val="single" w:sz="2" w:space="0" w:color="D9D9E3"/>
                        <w:left w:val="single" w:sz="2" w:space="0" w:color="D9D9E3"/>
                        <w:bottom w:val="single" w:sz="2" w:space="0" w:color="D9D9E3"/>
                        <w:right w:val="single" w:sz="2" w:space="0" w:color="D9D9E3"/>
                      </w:divBdr>
                      <w:divsChild>
                        <w:div w:id="1381593120">
                          <w:marLeft w:val="0"/>
                          <w:marRight w:val="0"/>
                          <w:marTop w:val="0"/>
                          <w:marBottom w:val="0"/>
                          <w:divBdr>
                            <w:top w:val="single" w:sz="2" w:space="0" w:color="D9D9E3"/>
                            <w:left w:val="single" w:sz="2" w:space="0" w:color="D9D9E3"/>
                            <w:bottom w:val="single" w:sz="2" w:space="0" w:color="D9D9E3"/>
                            <w:right w:val="single" w:sz="2" w:space="0" w:color="D9D9E3"/>
                          </w:divBdr>
                          <w:divsChild>
                            <w:div w:id="916669133">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 w:id="1936202653">
          <w:marLeft w:val="0"/>
          <w:marRight w:val="0"/>
          <w:marTop w:val="0"/>
          <w:marBottom w:val="0"/>
          <w:divBdr>
            <w:top w:val="single" w:sz="2" w:space="0" w:color="auto"/>
            <w:left w:val="single" w:sz="2" w:space="0" w:color="auto"/>
            <w:bottom w:val="single" w:sz="6" w:space="0" w:color="auto"/>
            <w:right w:val="single" w:sz="2" w:space="0" w:color="auto"/>
          </w:divBdr>
          <w:divsChild>
            <w:div w:id="481316469">
              <w:marLeft w:val="0"/>
              <w:marRight w:val="0"/>
              <w:marTop w:val="100"/>
              <w:marBottom w:val="100"/>
              <w:divBdr>
                <w:top w:val="single" w:sz="2" w:space="0" w:color="D9D9E3"/>
                <w:left w:val="single" w:sz="2" w:space="0" w:color="D9D9E3"/>
                <w:bottom w:val="single" w:sz="2" w:space="0" w:color="D9D9E3"/>
                <w:right w:val="single" w:sz="2" w:space="0" w:color="D9D9E3"/>
              </w:divBdr>
              <w:divsChild>
                <w:div w:id="387799269">
                  <w:marLeft w:val="0"/>
                  <w:marRight w:val="0"/>
                  <w:marTop w:val="0"/>
                  <w:marBottom w:val="0"/>
                  <w:divBdr>
                    <w:top w:val="single" w:sz="2" w:space="0" w:color="D9D9E3"/>
                    <w:left w:val="single" w:sz="2" w:space="0" w:color="D9D9E3"/>
                    <w:bottom w:val="single" w:sz="2" w:space="0" w:color="D9D9E3"/>
                    <w:right w:val="single" w:sz="2" w:space="0" w:color="D9D9E3"/>
                  </w:divBdr>
                  <w:divsChild>
                    <w:div w:id="1151748999">
                      <w:marLeft w:val="0"/>
                      <w:marRight w:val="0"/>
                      <w:marTop w:val="0"/>
                      <w:marBottom w:val="0"/>
                      <w:divBdr>
                        <w:top w:val="single" w:sz="2" w:space="0" w:color="D9D9E3"/>
                        <w:left w:val="single" w:sz="2" w:space="0" w:color="D9D9E3"/>
                        <w:bottom w:val="single" w:sz="2" w:space="0" w:color="D9D9E3"/>
                        <w:right w:val="single" w:sz="2" w:space="0" w:color="D9D9E3"/>
                      </w:divBdr>
                      <w:divsChild>
                        <w:div w:id="2025983529">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855078347">
                  <w:marLeft w:val="0"/>
                  <w:marRight w:val="0"/>
                  <w:marTop w:val="0"/>
                  <w:marBottom w:val="0"/>
                  <w:divBdr>
                    <w:top w:val="single" w:sz="2" w:space="0" w:color="D9D9E3"/>
                    <w:left w:val="single" w:sz="2" w:space="0" w:color="D9D9E3"/>
                    <w:bottom w:val="single" w:sz="2" w:space="0" w:color="D9D9E3"/>
                    <w:right w:val="single" w:sz="2" w:space="0" w:color="D9D9E3"/>
                  </w:divBdr>
                  <w:divsChild>
                    <w:div w:id="1762949743">
                      <w:marLeft w:val="0"/>
                      <w:marRight w:val="0"/>
                      <w:marTop w:val="0"/>
                      <w:marBottom w:val="0"/>
                      <w:divBdr>
                        <w:top w:val="single" w:sz="2" w:space="0" w:color="D9D9E3"/>
                        <w:left w:val="single" w:sz="2" w:space="0" w:color="D9D9E3"/>
                        <w:bottom w:val="single" w:sz="2" w:space="0" w:color="D9D9E3"/>
                        <w:right w:val="single" w:sz="2" w:space="0" w:color="D9D9E3"/>
                      </w:divBdr>
                      <w:divsChild>
                        <w:div w:id="387188993">
                          <w:marLeft w:val="0"/>
                          <w:marRight w:val="0"/>
                          <w:marTop w:val="0"/>
                          <w:marBottom w:val="0"/>
                          <w:divBdr>
                            <w:top w:val="single" w:sz="2" w:space="0" w:color="D9D9E3"/>
                            <w:left w:val="single" w:sz="2" w:space="0" w:color="D9D9E3"/>
                            <w:bottom w:val="single" w:sz="2" w:space="0" w:color="D9D9E3"/>
                            <w:right w:val="single" w:sz="2" w:space="0" w:color="D9D9E3"/>
                          </w:divBdr>
                          <w:divsChild>
                            <w:div w:id="299113434">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 w:id="1821966728">
          <w:marLeft w:val="0"/>
          <w:marRight w:val="0"/>
          <w:marTop w:val="0"/>
          <w:marBottom w:val="0"/>
          <w:divBdr>
            <w:top w:val="single" w:sz="2" w:space="0" w:color="auto"/>
            <w:left w:val="single" w:sz="2" w:space="0" w:color="auto"/>
            <w:bottom w:val="single" w:sz="6" w:space="0" w:color="auto"/>
            <w:right w:val="single" w:sz="2" w:space="0" w:color="auto"/>
          </w:divBdr>
          <w:divsChild>
            <w:div w:id="1379889833">
              <w:marLeft w:val="0"/>
              <w:marRight w:val="0"/>
              <w:marTop w:val="100"/>
              <w:marBottom w:val="100"/>
              <w:divBdr>
                <w:top w:val="single" w:sz="2" w:space="0" w:color="D9D9E3"/>
                <w:left w:val="single" w:sz="2" w:space="0" w:color="D9D9E3"/>
                <w:bottom w:val="single" w:sz="2" w:space="0" w:color="D9D9E3"/>
                <w:right w:val="single" w:sz="2" w:space="0" w:color="D9D9E3"/>
              </w:divBdr>
              <w:divsChild>
                <w:div w:id="1422263890">
                  <w:marLeft w:val="0"/>
                  <w:marRight w:val="0"/>
                  <w:marTop w:val="0"/>
                  <w:marBottom w:val="0"/>
                  <w:divBdr>
                    <w:top w:val="single" w:sz="2" w:space="0" w:color="D9D9E3"/>
                    <w:left w:val="single" w:sz="2" w:space="0" w:color="D9D9E3"/>
                    <w:bottom w:val="single" w:sz="2" w:space="0" w:color="D9D9E3"/>
                    <w:right w:val="single" w:sz="2" w:space="0" w:color="D9D9E3"/>
                  </w:divBdr>
                  <w:divsChild>
                    <w:div w:id="390620519">
                      <w:marLeft w:val="0"/>
                      <w:marRight w:val="0"/>
                      <w:marTop w:val="0"/>
                      <w:marBottom w:val="0"/>
                      <w:divBdr>
                        <w:top w:val="single" w:sz="2" w:space="0" w:color="D9D9E3"/>
                        <w:left w:val="single" w:sz="2" w:space="0" w:color="D9D9E3"/>
                        <w:bottom w:val="single" w:sz="2" w:space="0" w:color="D9D9E3"/>
                        <w:right w:val="single" w:sz="2" w:space="0" w:color="D9D9E3"/>
                      </w:divBdr>
                      <w:divsChild>
                        <w:div w:id="1797287060">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1936281614">
                  <w:marLeft w:val="0"/>
                  <w:marRight w:val="0"/>
                  <w:marTop w:val="0"/>
                  <w:marBottom w:val="0"/>
                  <w:divBdr>
                    <w:top w:val="single" w:sz="2" w:space="0" w:color="D9D9E3"/>
                    <w:left w:val="single" w:sz="2" w:space="0" w:color="D9D9E3"/>
                    <w:bottom w:val="single" w:sz="2" w:space="0" w:color="D9D9E3"/>
                    <w:right w:val="single" w:sz="2" w:space="0" w:color="D9D9E3"/>
                  </w:divBdr>
                  <w:divsChild>
                    <w:div w:id="1687051046">
                      <w:marLeft w:val="0"/>
                      <w:marRight w:val="0"/>
                      <w:marTop w:val="0"/>
                      <w:marBottom w:val="0"/>
                      <w:divBdr>
                        <w:top w:val="single" w:sz="2" w:space="0" w:color="D9D9E3"/>
                        <w:left w:val="single" w:sz="2" w:space="0" w:color="D9D9E3"/>
                        <w:bottom w:val="single" w:sz="2" w:space="0" w:color="D9D9E3"/>
                        <w:right w:val="single" w:sz="2" w:space="0" w:color="D9D9E3"/>
                      </w:divBdr>
                      <w:divsChild>
                        <w:div w:id="1564675289">
                          <w:marLeft w:val="0"/>
                          <w:marRight w:val="0"/>
                          <w:marTop w:val="0"/>
                          <w:marBottom w:val="0"/>
                          <w:divBdr>
                            <w:top w:val="single" w:sz="2" w:space="0" w:color="D9D9E3"/>
                            <w:left w:val="single" w:sz="2" w:space="0" w:color="D9D9E3"/>
                            <w:bottom w:val="single" w:sz="2" w:space="0" w:color="D9D9E3"/>
                            <w:right w:val="single" w:sz="2" w:space="0" w:color="D9D9E3"/>
                          </w:divBdr>
                          <w:divsChild>
                            <w:div w:id="39671903">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 w:id="1571578347">
          <w:marLeft w:val="0"/>
          <w:marRight w:val="0"/>
          <w:marTop w:val="0"/>
          <w:marBottom w:val="0"/>
          <w:divBdr>
            <w:top w:val="single" w:sz="2" w:space="0" w:color="auto"/>
            <w:left w:val="single" w:sz="2" w:space="0" w:color="auto"/>
            <w:bottom w:val="single" w:sz="6" w:space="0" w:color="auto"/>
            <w:right w:val="single" w:sz="2" w:space="0" w:color="auto"/>
          </w:divBdr>
          <w:divsChild>
            <w:div w:id="596408244">
              <w:marLeft w:val="0"/>
              <w:marRight w:val="0"/>
              <w:marTop w:val="100"/>
              <w:marBottom w:val="100"/>
              <w:divBdr>
                <w:top w:val="single" w:sz="2" w:space="0" w:color="D9D9E3"/>
                <w:left w:val="single" w:sz="2" w:space="0" w:color="D9D9E3"/>
                <w:bottom w:val="single" w:sz="2" w:space="0" w:color="D9D9E3"/>
                <w:right w:val="single" w:sz="2" w:space="0" w:color="D9D9E3"/>
              </w:divBdr>
              <w:divsChild>
                <w:div w:id="2108111230">
                  <w:marLeft w:val="0"/>
                  <w:marRight w:val="0"/>
                  <w:marTop w:val="0"/>
                  <w:marBottom w:val="0"/>
                  <w:divBdr>
                    <w:top w:val="single" w:sz="2" w:space="0" w:color="D9D9E3"/>
                    <w:left w:val="single" w:sz="2" w:space="0" w:color="D9D9E3"/>
                    <w:bottom w:val="single" w:sz="2" w:space="0" w:color="D9D9E3"/>
                    <w:right w:val="single" w:sz="2" w:space="0" w:color="D9D9E3"/>
                  </w:divBdr>
                  <w:divsChild>
                    <w:div w:id="481654202">
                      <w:marLeft w:val="0"/>
                      <w:marRight w:val="0"/>
                      <w:marTop w:val="0"/>
                      <w:marBottom w:val="0"/>
                      <w:divBdr>
                        <w:top w:val="single" w:sz="2" w:space="0" w:color="D9D9E3"/>
                        <w:left w:val="single" w:sz="2" w:space="0" w:color="D9D9E3"/>
                        <w:bottom w:val="single" w:sz="2" w:space="0" w:color="D9D9E3"/>
                        <w:right w:val="single" w:sz="2" w:space="0" w:color="D9D9E3"/>
                      </w:divBdr>
                      <w:divsChild>
                        <w:div w:id="1316379889">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851457983">
                  <w:marLeft w:val="0"/>
                  <w:marRight w:val="0"/>
                  <w:marTop w:val="0"/>
                  <w:marBottom w:val="0"/>
                  <w:divBdr>
                    <w:top w:val="single" w:sz="2" w:space="0" w:color="D9D9E3"/>
                    <w:left w:val="single" w:sz="2" w:space="0" w:color="D9D9E3"/>
                    <w:bottom w:val="single" w:sz="2" w:space="0" w:color="D9D9E3"/>
                    <w:right w:val="single" w:sz="2" w:space="0" w:color="D9D9E3"/>
                  </w:divBdr>
                  <w:divsChild>
                    <w:div w:id="965045340">
                      <w:marLeft w:val="0"/>
                      <w:marRight w:val="0"/>
                      <w:marTop w:val="0"/>
                      <w:marBottom w:val="0"/>
                      <w:divBdr>
                        <w:top w:val="single" w:sz="2" w:space="0" w:color="D9D9E3"/>
                        <w:left w:val="single" w:sz="2" w:space="0" w:color="D9D9E3"/>
                        <w:bottom w:val="single" w:sz="2" w:space="0" w:color="D9D9E3"/>
                        <w:right w:val="single" w:sz="2" w:space="0" w:color="D9D9E3"/>
                      </w:divBdr>
                      <w:divsChild>
                        <w:div w:id="1749960387">
                          <w:marLeft w:val="0"/>
                          <w:marRight w:val="0"/>
                          <w:marTop w:val="0"/>
                          <w:marBottom w:val="0"/>
                          <w:divBdr>
                            <w:top w:val="single" w:sz="2" w:space="0" w:color="D9D9E3"/>
                            <w:left w:val="single" w:sz="2" w:space="0" w:color="D9D9E3"/>
                            <w:bottom w:val="single" w:sz="2" w:space="0" w:color="D9D9E3"/>
                            <w:right w:val="single" w:sz="2" w:space="0" w:color="D9D9E3"/>
                          </w:divBdr>
                          <w:divsChild>
                            <w:div w:id="368068489">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 w:id="1429764824">
          <w:marLeft w:val="0"/>
          <w:marRight w:val="0"/>
          <w:marTop w:val="0"/>
          <w:marBottom w:val="0"/>
          <w:divBdr>
            <w:top w:val="single" w:sz="2" w:space="0" w:color="auto"/>
            <w:left w:val="single" w:sz="2" w:space="0" w:color="auto"/>
            <w:bottom w:val="single" w:sz="6" w:space="0" w:color="auto"/>
            <w:right w:val="single" w:sz="2" w:space="0" w:color="auto"/>
          </w:divBdr>
          <w:divsChild>
            <w:div w:id="1199664231">
              <w:marLeft w:val="0"/>
              <w:marRight w:val="0"/>
              <w:marTop w:val="100"/>
              <w:marBottom w:val="100"/>
              <w:divBdr>
                <w:top w:val="single" w:sz="2" w:space="0" w:color="D9D9E3"/>
                <w:left w:val="single" w:sz="2" w:space="0" w:color="D9D9E3"/>
                <w:bottom w:val="single" w:sz="2" w:space="0" w:color="D9D9E3"/>
                <w:right w:val="single" w:sz="2" w:space="0" w:color="D9D9E3"/>
              </w:divBdr>
              <w:divsChild>
                <w:div w:id="1783962438">
                  <w:marLeft w:val="0"/>
                  <w:marRight w:val="0"/>
                  <w:marTop w:val="0"/>
                  <w:marBottom w:val="0"/>
                  <w:divBdr>
                    <w:top w:val="single" w:sz="2" w:space="0" w:color="D9D9E3"/>
                    <w:left w:val="single" w:sz="2" w:space="0" w:color="D9D9E3"/>
                    <w:bottom w:val="single" w:sz="2" w:space="0" w:color="D9D9E3"/>
                    <w:right w:val="single" w:sz="2" w:space="0" w:color="D9D9E3"/>
                  </w:divBdr>
                  <w:divsChild>
                    <w:div w:id="899706577">
                      <w:marLeft w:val="0"/>
                      <w:marRight w:val="0"/>
                      <w:marTop w:val="0"/>
                      <w:marBottom w:val="0"/>
                      <w:divBdr>
                        <w:top w:val="single" w:sz="2" w:space="0" w:color="D9D9E3"/>
                        <w:left w:val="single" w:sz="2" w:space="0" w:color="D9D9E3"/>
                        <w:bottom w:val="single" w:sz="2" w:space="0" w:color="D9D9E3"/>
                        <w:right w:val="single" w:sz="2" w:space="0" w:color="D9D9E3"/>
                      </w:divBdr>
                      <w:divsChild>
                        <w:div w:id="706102752">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225535785">
                  <w:marLeft w:val="0"/>
                  <w:marRight w:val="0"/>
                  <w:marTop w:val="0"/>
                  <w:marBottom w:val="0"/>
                  <w:divBdr>
                    <w:top w:val="single" w:sz="2" w:space="0" w:color="D9D9E3"/>
                    <w:left w:val="single" w:sz="2" w:space="0" w:color="D9D9E3"/>
                    <w:bottom w:val="single" w:sz="2" w:space="0" w:color="D9D9E3"/>
                    <w:right w:val="single" w:sz="2" w:space="0" w:color="D9D9E3"/>
                  </w:divBdr>
                  <w:divsChild>
                    <w:div w:id="1473254155">
                      <w:marLeft w:val="0"/>
                      <w:marRight w:val="0"/>
                      <w:marTop w:val="0"/>
                      <w:marBottom w:val="0"/>
                      <w:divBdr>
                        <w:top w:val="single" w:sz="2" w:space="0" w:color="D9D9E3"/>
                        <w:left w:val="single" w:sz="2" w:space="0" w:color="D9D9E3"/>
                        <w:bottom w:val="single" w:sz="2" w:space="0" w:color="D9D9E3"/>
                        <w:right w:val="single" w:sz="2" w:space="0" w:color="D9D9E3"/>
                      </w:divBdr>
                      <w:divsChild>
                        <w:div w:id="430854686">
                          <w:marLeft w:val="0"/>
                          <w:marRight w:val="0"/>
                          <w:marTop w:val="0"/>
                          <w:marBottom w:val="0"/>
                          <w:divBdr>
                            <w:top w:val="single" w:sz="2" w:space="0" w:color="D9D9E3"/>
                            <w:left w:val="single" w:sz="2" w:space="0" w:color="D9D9E3"/>
                            <w:bottom w:val="single" w:sz="2" w:space="0" w:color="D9D9E3"/>
                            <w:right w:val="single" w:sz="2" w:space="0" w:color="D9D9E3"/>
                          </w:divBdr>
                          <w:divsChild>
                            <w:div w:id="1253048771">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 w:id="2011828191">
          <w:marLeft w:val="0"/>
          <w:marRight w:val="0"/>
          <w:marTop w:val="0"/>
          <w:marBottom w:val="0"/>
          <w:divBdr>
            <w:top w:val="single" w:sz="2" w:space="0" w:color="auto"/>
            <w:left w:val="single" w:sz="2" w:space="0" w:color="auto"/>
            <w:bottom w:val="single" w:sz="6" w:space="0" w:color="auto"/>
            <w:right w:val="single" w:sz="2" w:space="0" w:color="auto"/>
          </w:divBdr>
          <w:divsChild>
            <w:div w:id="2108193433">
              <w:marLeft w:val="0"/>
              <w:marRight w:val="0"/>
              <w:marTop w:val="100"/>
              <w:marBottom w:val="100"/>
              <w:divBdr>
                <w:top w:val="single" w:sz="2" w:space="0" w:color="D9D9E3"/>
                <w:left w:val="single" w:sz="2" w:space="0" w:color="D9D9E3"/>
                <w:bottom w:val="single" w:sz="2" w:space="0" w:color="D9D9E3"/>
                <w:right w:val="single" w:sz="2" w:space="0" w:color="D9D9E3"/>
              </w:divBdr>
              <w:divsChild>
                <w:div w:id="1176076250">
                  <w:marLeft w:val="0"/>
                  <w:marRight w:val="0"/>
                  <w:marTop w:val="0"/>
                  <w:marBottom w:val="0"/>
                  <w:divBdr>
                    <w:top w:val="single" w:sz="2" w:space="0" w:color="D9D9E3"/>
                    <w:left w:val="single" w:sz="2" w:space="0" w:color="D9D9E3"/>
                    <w:bottom w:val="single" w:sz="2" w:space="0" w:color="D9D9E3"/>
                    <w:right w:val="single" w:sz="2" w:space="0" w:color="D9D9E3"/>
                  </w:divBdr>
                  <w:divsChild>
                    <w:div w:id="1742677804">
                      <w:marLeft w:val="0"/>
                      <w:marRight w:val="0"/>
                      <w:marTop w:val="0"/>
                      <w:marBottom w:val="0"/>
                      <w:divBdr>
                        <w:top w:val="single" w:sz="2" w:space="0" w:color="D9D9E3"/>
                        <w:left w:val="single" w:sz="2" w:space="0" w:color="D9D9E3"/>
                        <w:bottom w:val="single" w:sz="2" w:space="0" w:color="D9D9E3"/>
                        <w:right w:val="single" w:sz="2" w:space="0" w:color="D9D9E3"/>
                      </w:divBdr>
                      <w:divsChild>
                        <w:div w:id="1630471825">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1724870880">
                  <w:marLeft w:val="0"/>
                  <w:marRight w:val="0"/>
                  <w:marTop w:val="0"/>
                  <w:marBottom w:val="0"/>
                  <w:divBdr>
                    <w:top w:val="single" w:sz="2" w:space="0" w:color="D9D9E3"/>
                    <w:left w:val="single" w:sz="2" w:space="0" w:color="D9D9E3"/>
                    <w:bottom w:val="single" w:sz="2" w:space="0" w:color="D9D9E3"/>
                    <w:right w:val="single" w:sz="2" w:space="0" w:color="D9D9E3"/>
                  </w:divBdr>
                  <w:divsChild>
                    <w:div w:id="1100761626">
                      <w:marLeft w:val="0"/>
                      <w:marRight w:val="0"/>
                      <w:marTop w:val="0"/>
                      <w:marBottom w:val="0"/>
                      <w:divBdr>
                        <w:top w:val="single" w:sz="2" w:space="0" w:color="D9D9E3"/>
                        <w:left w:val="single" w:sz="2" w:space="0" w:color="D9D9E3"/>
                        <w:bottom w:val="single" w:sz="2" w:space="0" w:color="D9D9E3"/>
                        <w:right w:val="single" w:sz="2" w:space="0" w:color="D9D9E3"/>
                      </w:divBdr>
                      <w:divsChild>
                        <w:div w:id="1023281858">
                          <w:marLeft w:val="0"/>
                          <w:marRight w:val="0"/>
                          <w:marTop w:val="0"/>
                          <w:marBottom w:val="0"/>
                          <w:divBdr>
                            <w:top w:val="single" w:sz="2" w:space="0" w:color="D9D9E3"/>
                            <w:left w:val="single" w:sz="2" w:space="0" w:color="D9D9E3"/>
                            <w:bottom w:val="single" w:sz="2" w:space="0" w:color="D9D9E3"/>
                            <w:right w:val="single" w:sz="2" w:space="0" w:color="D9D9E3"/>
                          </w:divBdr>
                          <w:divsChild>
                            <w:div w:id="41834153">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 w:id="244455043">
          <w:marLeft w:val="0"/>
          <w:marRight w:val="0"/>
          <w:marTop w:val="0"/>
          <w:marBottom w:val="0"/>
          <w:divBdr>
            <w:top w:val="single" w:sz="2" w:space="0" w:color="auto"/>
            <w:left w:val="single" w:sz="2" w:space="0" w:color="auto"/>
            <w:bottom w:val="single" w:sz="6" w:space="0" w:color="auto"/>
            <w:right w:val="single" w:sz="2" w:space="0" w:color="auto"/>
          </w:divBdr>
          <w:divsChild>
            <w:div w:id="992637160">
              <w:marLeft w:val="0"/>
              <w:marRight w:val="0"/>
              <w:marTop w:val="100"/>
              <w:marBottom w:val="100"/>
              <w:divBdr>
                <w:top w:val="single" w:sz="2" w:space="0" w:color="D9D9E3"/>
                <w:left w:val="single" w:sz="2" w:space="0" w:color="D9D9E3"/>
                <w:bottom w:val="single" w:sz="2" w:space="0" w:color="D9D9E3"/>
                <w:right w:val="single" w:sz="2" w:space="0" w:color="D9D9E3"/>
              </w:divBdr>
              <w:divsChild>
                <w:div w:id="888030478">
                  <w:marLeft w:val="0"/>
                  <w:marRight w:val="0"/>
                  <w:marTop w:val="0"/>
                  <w:marBottom w:val="0"/>
                  <w:divBdr>
                    <w:top w:val="single" w:sz="2" w:space="0" w:color="D9D9E3"/>
                    <w:left w:val="single" w:sz="2" w:space="0" w:color="D9D9E3"/>
                    <w:bottom w:val="single" w:sz="2" w:space="0" w:color="D9D9E3"/>
                    <w:right w:val="single" w:sz="2" w:space="0" w:color="D9D9E3"/>
                  </w:divBdr>
                  <w:divsChild>
                    <w:div w:id="2035034483">
                      <w:marLeft w:val="0"/>
                      <w:marRight w:val="0"/>
                      <w:marTop w:val="0"/>
                      <w:marBottom w:val="0"/>
                      <w:divBdr>
                        <w:top w:val="single" w:sz="2" w:space="0" w:color="D9D9E3"/>
                        <w:left w:val="single" w:sz="2" w:space="0" w:color="D9D9E3"/>
                        <w:bottom w:val="single" w:sz="2" w:space="0" w:color="D9D9E3"/>
                        <w:right w:val="single" w:sz="2" w:space="0" w:color="D9D9E3"/>
                      </w:divBdr>
                      <w:divsChild>
                        <w:div w:id="1526627006">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1109742226">
                  <w:marLeft w:val="0"/>
                  <w:marRight w:val="0"/>
                  <w:marTop w:val="0"/>
                  <w:marBottom w:val="0"/>
                  <w:divBdr>
                    <w:top w:val="single" w:sz="2" w:space="0" w:color="D9D9E3"/>
                    <w:left w:val="single" w:sz="2" w:space="0" w:color="D9D9E3"/>
                    <w:bottom w:val="single" w:sz="2" w:space="0" w:color="D9D9E3"/>
                    <w:right w:val="single" w:sz="2" w:space="0" w:color="D9D9E3"/>
                  </w:divBdr>
                  <w:divsChild>
                    <w:div w:id="1276905938">
                      <w:marLeft w:val="0"/>
                      <w:marRight w:val="0"/>
                      <w:marTop w:val="0"/>
                      <w:marBottom w:val="0"/>
                      <w:divBdr>
                        <w:top w:val="single" w:sz="2" w:space="0" w:color="D9D9E3"/>
                        <w:left w:val="single" w:sz="2" w:space="0" w:color="D9D9E3"/>
                        <w:bottom w:val="single" w:sz="2" w:space="0" w:color="D9D9E3"/>
                        <w:right w:val="single" w:sz="2" w:space="0" w:color="D9D9E3"/>
                      </w:divBdr>
                      <w:divsChild>
                        <w:div w:id="1197350959">
                          <w:marLeft w:val="0"/>
                          <w:marRight w:val="0"/>
                          <w:marTop w:val="0"/>
                          <w:marBottom w:val="0"/>
                          <w:divBdr>
                            <w:top w:val="single" w:sz="2" w:space="0" w:color="D9D9E3"/>
                            <w:left w:val="single" w:sz="2" w:space="0" w:color="D9D9E3"/>
                            <w:bottom w:val="single" w:sz="2" w:space="0" w:color="D9D9E3"/>
                            <w:right w:val="single" w:sz="2" w:space="0" w:color="D9D9E3"/>
                          </w:divBdr>
                          <w:divsChild>
                            <w:div w:id="987053362">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 w:id="1957061283">
          <w:marLeft w:val="0"/>
          <w:marRight w:val="0"/>
          <w:marTop w:val="0"/>
          <w:marBottom w:val="0"/>
          <w:divBdr>
            <w:top w:val="single" w:sz="2" w:space="0" w:color="auto"/>
            <w:left w:val="single" w:sz="2" w:space="0" w:color="auto"/>
            <w:bottom w:val="single" w:sz="6" w:space="0" w:color="auto"/>
            <w:right w:val="single" w:sz="2" w:space="0" w:color="auto"/>
          </w:divBdr>
          <w:divsChild>
            <w:div w:id="1781104468">
              <w:marLeft w:val="0"/>
              <w:marRight w:val="0"/>
              <w:marTop w:val="100"/>
              <w:marBottom w:val="100"/>
              <w:divBdr>
                <w:top w:val="single" w:sz="2" w:space="0" w:color="D9D9E3"/>
                <w:left w:val="single" w:sz="2" w:space="0" w:color="D9D9E3"/>
                <w:bottom w:val="single" w:sz="2" w:space="0" w:color="D9D9E3"/>
                <w:right w:val="single" w:sz="2" w:space="0" w:color="D9D9E3"/>
              </w:divBdr>
              <w:divsChild>
                <w:div w:id="154299072">
                  <w:marLeft w:val="0"/>
                  <w:marRight w:val="0"/>
                  <w:marTop w:val="0"/>
                  <w:marBottom w:val="0"/>
                  <w:divBdr>
                    <w:top w:val="single" w:sz="2" w:space="0" w:color="D9D9E3"/>
                    <w:left w:val="single" w:sz="2" w:space="0" w:color="D9D9E3"/>
                    <w:bottom w:val="single" w:sz="2" w:space="0" w:color="D9D9E3"/>
                    <w:right w:val="single" w:sz="2" w:space="0" w:color="D9D9E3"/>
                  </w:divBdr>
                  <w:divsChild>
                    <w:div w:id="1907568483">
                      <w:marLeft w:val="0"/>
                      <w:marRight w:val="0"/>
                      <w:marTop w:val="0"/>
                      <w:marBottom w:val="0"/>
                      <w:divBdr>
                        <w:top w:val="single" w:sz="2" w:space="0" w:color="D9D9E3"/>
                        <w:left w:val="single" w:sz="2" w:space="0" w:color="D9D9E3"/>
                        <w:bottom w:val="single" w:sz="2" w:space="0" w:color="D9D9E3"/>
                        <w:right w:val="single" w:sz="2" w:space="0" w:color="D9D9E3"/>
                      </w:divBdr>
                      <w:divsChild>
                        <w:div w:id="812210749">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1805728578">
                  <w:marLeft w:val="0"/>
                  <w:marRight w:val="0"/>
                  <w:marTop w:val="0"/>
                  <w:marBottom w:val="0"/>
                  <w:divBdr>
                    <w:top w:val="single" w:sz="2" w:space="0" w:color="D9D9E3"/>
                    <w:left w:val="single" w:sz="2" w:space="0" w:color="D9D9E3"/>
                    <w:bottom w:val="single" w:sz="2" w:space="0" w:color="D9D9E3"/>
                    <w:right w:val="single" w:sz="2" w:space="0" w:color="D9D9E3"/>
                  </w:divBdr>
                  <w:divsChild>
                    <w:div w:id="1950579970">
                      <w:marLeft w:val="0"/>
                      <w:marRight w:val="0"/>
                      <w:marTop w:val="0"/>
                      <w:marBottom w:val="0"/>
                      <w:divBdr>
                        <w:top w:val="single" w:sz="2" w:space="0" w:color="D9D9E3"/>
                        <w:left w:val="single" w:sz="2" w:space="0" w:color="D9D9E3"/>
                        <w:bottom w:val="single" w:sz="2" w:space="0" w:color="D9D9E3"/>
                        <w:right w:val="single" w:sz="2" w:space="0" w:color="D9D9E3"/>
                      </w:divBdr>
                      <w:divsChild>
                        <w:div w:id="874655346">
                          <w:marLeft w:val="0"/>
                          <w:marRight w:val="0"/>
                          <w:marTop w:val="0"/>
                          <w:marBottom w:val="0"/>
                          <w:divBdr>
                            <w:top w:val="single" w:sz="2" w:space="0" w:color="D9D9E3"/>
                            <w:left w:val="single" w:sz="2" w:space="0" w:color="D9D9E3"/>
                            <w:bottom w:val="single" w:sz="2" w:space="0" w:color="D9D9E3"/>
                            <w:right w:val="single" w:sz="2" w:space="0" w:color="D9D9E3"/>
                          </w:divBdr>
                          <w:divsChild>
                            <w:div w:id="1186754549">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 w:id="695426629">
          <w:marLeft w:val="0"/>
          <w:marRight w:val="0"/>
          <w:marTop w:val="0"/>
          <w:marBottom w:val="0"/>
          <w:divBdr>
            <w:top w:val="single" w:sz="2" w:space="0" w:color="auto"/>
            <w:left w:val="single" w:sz="2" w:space="0" w:color="auto"/>
            <w:bottom w:val="single" w:sz="6" w:space="0" w:color="auto"/>
            <w:right w:val="single" w:sz="2" w:space="0" w:color="auto"/>
          </w:divBdr>
          <w:divsChild>
            <w:div w:id="1923643555">
              <w:marLeft w:val="0"/>
              <w:marRight w:val="0"/>
              <w:marTop w:val="100"/>
              <w:marBottom w:val="100"/>
              <w:divBdr>
                <w:top w:val="single" w:sz="2" w:space="0" w:color="D9D9E3"/>
                <w:left w:val="single" w:sz="2" w:space="0" w:color="D9D9E3"/>
                <w:bottom w:val="single" w:sz="2" w:space="0" w:color="D9D9E3"/>
                <w:right w:val="single" w:sz="2" w:space="0" w:color="D9D9E3"/>
              </w:divBdr>
              <w:divsChild>
                <w:div w:id="1711373321">
                  <w:marLeft w:val="0"/>
                  <w:marRight w:val="0"/>
                  <w:marTop w:val="0"/>
                  <w:marBottom w:val="0"/>
                  <w:divBdr>
                    <w:top w:val="single" w:sz="2" w:space="0" w:color="D9D9E3"/>
                    <w:left w:val="single" w:sz="2" w:space="0" w:color="D9D9E3"/>
                    <w:bottom w:val="single" w:sz="2" w:space="0" w:color="D9D9E3"/>
                    <w:right w:val="single" w:sz="2" w:space="0" w:color="D9D9E3"/>
                  </w:divBdr>
                  <w:divsChild>
                    <w:div w:id="1242372020">
                      <w:marLeft w:val="0"/>
                      <w:marRight w:val="0"/>
                      <w:marTop w:val="0"/>
                      <w:marBottom w:val="0"/>
                      <w:divBdr>
                        <w:top w:val="single" w:sz="2" w:space="0" w:color="D9D9E3"/>
                        <w:left w:val="single" w:sz="2" w:space="0" w:color="D9D9E3"/>
                        <w:bottom w:val="single" w:sz="2" w:space="0" w:color="D9D9E3"/>
                        <w:right w:val="single" w:sz="2" w:space="0" w:color="D9D9E3"/>
                      </w:divBdr>
                      <w:divsChild>
                        <w:div w:id="566260876">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1965647332">
                  <w:marLeft w:val="0"/>
                  <w:marRight w:val="0"/>
                  <w:marTop w:val="0"/>
                  <w:marBottom w:val="0"/>
                  <w:divBdr>
                    <w:top w:val="single" w:sz="2" w:space="0" w:color="D9D9E3"/>
                    <w:left w:val="single" w:sz="2" w:space="0" w:color="D9D9E3"/>
                    <w:bottom w:val="single" w:sz="2" w:space="0" w:color="D9D9E3"/>
                    <w:right w:val="single" w:sz="2" w:space="0" w:color="D9D9E3"/>
                  </w:divBdr>
                  <w:divsChild>
                    <w:div w:id="1453816807">
                      <w:marLeft w:val="0"/>
                      <w:marRight w:val="0"/>
                      <w:marTop w:val="0"/>
                      <w:marBottom w:val="0"/>
                      <w:divBdr>
                        <w:top w:val="single" w:sz="2" w:space="0" w:color="D9D9E3"/>
                        <w:left w:val="single" w:sz="2" w:space="0" w:color="D9D9E3"/>
                        <w:bottom w:val="single" w:sz="2" w:space="0" w:color="D9D9E3"/>
                        <w:right w:val="single" w:sz="2" w:space="0" w:color="D9D9E3"/>
                      </w:divBdr>
                      <w:divsChild>
                        <w:div w:id="1465007978">
                          <w:marLeft w:val="0"/>
                          <w:marRight w:val="0"/>
                          <w:marTop w:val="0"/>
                          <w:marBottom w:val="0"/>
                          <w:divBdr>
                            <w:top w:val="single" w:sz="2" w:space="0" w:color="D9D9E3"/>
                            <w:left w:val="single" w:sz="2" w:space="0" w:color="D9D9E3"/>
                            <w:bottom w:val="single" w:sz="2" w:space="0" w:color="D9D9E3"/>
                            <w:right w:val="single" w:sz="2" w:space="0" w:color="D9D9E3"/>
                          </w:divBdr>
                          <w:divsChild>
                            <w:div w:id="317464280">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 w:id="475950752">
          <w:marLeft w:val="0"/>
          <w:marRight w:val="0"/>
          <w:marTop w:val="0"/>
          <w:marBottom w:val="0"/>
          <w:divBdr>
            <w:top w:val="single" w:sz="2" w:space="0" w:color="auto"/>
            <w:left w:val="single" w:sz="2" w:space="0" w:color="auto"/>
            <w:bottom w:val="single" w:sz="6" w:space="0" w:color="auto"/>
            <w:right w:val="single" w:sz="2" w:space="0" w:color="auto"/>
          </w:divBdr>
          <w:divsChild>
            <w:div w:id="1432699816">
              <w:marLeft w:val="0"/>
              <w:marRight w:val="0"/>
              <w:marTop w:val="100"/>
              <w:marBottom w:val="100"/>
              <w:divBdr>
                <w:top w:val="single" w:sz="2" w:space="0" w:color="D9D9E3"/>
                <w:left w:val="single" w:sz="2" w:space="0" w:color="D9D9E3"/>
                <w:bottom w:val="single" w:sz="2" w:space="0" w:color="D9D9E3"/>
                <w:right w:val="single" w:sz="2" w:space="0" w:color="D9D9E3"/>
              </w:divBdr>
              <w:divsChild>
                <w:div w:id="2001039538">
                  <w:marLeft w:val="0"/>
                  <w:marRight w:val="0"/>
                  <w:marTop w:val="0"/>
                  <w:marBottom w:val="0"/>
                  <w:divBdr>
                    <w:top w:val="single" w:sz="2" w:space="0" w:color="D9D9E3"/>
                    <w:left w:val="single" w:sz="2" w:space="0" w:color="D9D9E3"/>
                    <w:bottom w:val="single" w:sz="2" w:space="0" w:color="D9D9E3"/>
                    <w:right w:val="single" w:sz="2" w:space="0" w:color="D9D9E3"/>
                  </w:divBdr>
                  <w:divsChild>
                    <w:div w:id="1023745870">
                      <w:marLeft w:val="0"/>
                      <w:marRight w:val="0"/>
                      <w:marTop w:val="0"/>
                      <w:marBottom w:val="0"/>
                      <w:divBdr>
                        <w:top w:val="single" w:sz="2" w:space="0" w:color="D9D9E3"/>
                        <w:left w:val="single" w:sz="2" w:space="0" w:color="D9D9E3"/>
                        <w:bottom w:val="single" w:sz="2" w:space="0" w:color="D9D9E3"/>
                        <w:right w:val="single" w:sz="2" w:space="0" w:color="D9D9E3"/>
                      </w:divBdr>
                      <w:divsChild>
                        <w:div w:id="242841420">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448209554">
                  <w:marLeft w:val="0"/>
                  <w:marRight w:val="0"/>
                  <w:marTop w:val="0"/>
                  <w:marBottom w:val="0"/>
                  <w:divBdr>
                    <w:top w:val="single" w:sz="2" w:space="0" w:color="D9D9E3"/>
                    <w:left w:val="single" w:sz="2" w:space="0" w:color="D9D9E3"/>
                    <w:bottom w:val="single" w:sz="2" w:space="0" w:color="D9D9E3"/>
                    <w:right w:val="single" w:sz="2" w:space="0" w:color="D9D9E3"/>
                  </w:divBdr>
                  <w:divsChild>
                    <w:div w:id="780149786">
                      <w:marLeft w:val="0"/>
                      <w:marRight w:val="0"/>
                      <w:marTop w:val="0"/>
                      <w:marBottom w:val="0"/>
                      <w:divBdr>
                        <w:top w:val="single" w:sz="2" w:space="0" w:color="D9D9E3"/>
                        <w:left w:val="single" w:sz="2" w:space="0" w:color="D9D9E3"/>
                        <w:bottom w:val="single" w:sz="2" w:space="0" w:color="D9D9E3"/>
                        <w:right w:val="single" w:sz="2" w:space="0" w:color="D9D9E3"/>
                      </w:divBdr>
                      <w:divsChild>
                        <w:div w:id="458106367">
                          <w:marLeft w:val="0"/>
                          <w:marRight w:val="0"/>
                          <w:marTop w:val="0"/>
                          <w:marBottom w:val="0"/>
                          <w:divBdr>
                            <w:top w:val="single" w:sz="2" w:space="0" w:color="D9D9E3"/>
                            <w:left w:val="single" w:sz="2" w:space="0" w:color="D9D9E3"/>
                            <w:bottom w:val="single" w:sz="2" w:space="0" w:color="D9D9E3"/>
                            <w:right w:val="single" w:sz="2" w:space="0" w:color="D9D9E3"/>
                          </w:divBdr>
                          <w:divsChild>
                            <w:div w:id="1443496374">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 w:id="155927122">
          <w:marLeft w:val="0"/>
          <w:marRight w:val="0"/>
          <w:marTop w:val="0"/>
          <w:marBottom w:val="0"/>
          <w:divBdr>
            <w:top w:val="single" w:sz="2" w:space="0" w:color="auto"/>
            <w:left w:val="single" w:sz="2" w:space="0" w:color="auto"/>
            <w:bottom w:val="single" w:sz="6" w:space="0" w:color="auto"/>
            <w:right w:val="single" w:sz="2" w:space="0" w:color="auto"/>
          </w:divBdr>
          <w:divsChild>
            <w:div w:id="906263357">
              <w:marLeft w:val="0"/>
              <w:marRight w:val="0"/>
              <w:marTop w:val="100"/>
              <w:marBottom w:val="100"/>
              <w:divBdr>
                <w:top w:val="single" w:sz="2" w:space="0" w:color="D9D9E3"/>
                <w:left w:val="single" w:sz="2" w:space="0" w:color="D9D9E3"/>
                <w:bottom w:val="single" w:sz="2" w:space="0" w:color="D9D9E3"/>
                <w:right w:val="single" w:sz="2" w:space="0" w:color="D9D9E3"/>
              </w:divBdr>
              <w:divsChild>
                <w:div w:id="1677028026">
                  <w:marLeft w:val="0"/>
                  <w:marRight w:val="0"/>
                  <w:marTop w:val="0"/>
                  <w:marBottom w:val="0"/>
                  <w:divBdr>
                    <w:top w:val="single" w:sz="2" w:space="0" w:color="D9D9E3"/>
                    <w:left w:val="single" w:sz="2" w:space="0" w:color="D9D9E3"/>
                    <w:bottom w:val="single" w:sz="2" w:space="0" w:color="D9D9E3"/>
                    <w:right w:val="single" w:sz="2" w:space="0" w:color="D9D9E3"/>
                  </w:divBdr>
                  <w:divsChild>
                    <w:div w:id="675884942">
                      <w:marLeft w:val="0"/>
                      <w:marRight w:val="0"/>
                      <w:marTop w:val="0"/>
                      <w:marBottom w:val="0"/>
                      <w:divBdr>
                        <w:top w:val="single" w:sz="2" w:space="0" w:color="D9D9E3"/>
                        <w:left w:val="single" w:sz="2" w:space="0" w:color="D9D9E3"/>
                        <w:bottom w:val="single" w:sz="2" w:space="0" w:color="D9D9E3"/>
                        <w:right w:val="single" w:sz="2" w:space="0" w:color="D9D9E3"/>
                      </w:divBdr>
                      <w:divsChild>
                        <w:div w:id="120342461">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169879436">
                  <w:marLeft w:val="0"/>
                  <w:marRight w:val="0"/>
                  <w:marTop w:val="0"/>
                  <w:marBottom w:val="0"/>
                  <w:divBdr>
                    <w:top w:val="single" w:sz="2" w:space="0" w:color="D9D9E3"/>
                    <w:left w:val="single" w:sz="2" w:space="0" w:color="D9D9E3"/>
                    <w:bottom w:val="single" w:sz="2" w:space="0" w:color="D9D9E3"/>
                    <w:right w:val="single" w:sz="2" w:space="0" w:color="D9D9E3"/>
                  </w:divBdr>
                  <w:divsChild>
                    <w:div w:id="1841659132">
                      <w:marLeft w:val="0"/>
                      <w:marRight w:val="0"/>
                      <w:marTop w:val="0"/>
                      <w:marBottom w:val="0"/>
                      <w:divBdr>
                        <w:top w:val="single" w:sz="2" w:space="0" w:color="D9D9E3"/>
                        <w:left w:val="single" w:sz="2" w:space="0" w:color="D9D9E3"/>
                        <w:bottom w:val="single" w:sz="2" w:space="0" w:color="D9D9E3"/>
                        <w:right w:val="single" w:sz="2" w:space="0" w:color="D9D9E3"/>
                      </w:divBdr>
                      <w:divsChild>
                        <w:div w:id="2128308024">
                          <w:marLeft w:val="0"/>
                          <w:marRight w:val="0"/>
                          <w:marTop w:val="0"/>
                          <w:marBottom w:val="0"/>
                          <w:divBdr>
                            <w:top w:val="single" w:sz="2" w:space="0" w:color="D9D9E3"/>
                            <w:left w:val="single" w:sz="2" w:space="0" w:color="D9D9E3"/>
                            <w:bottom w:val="single" w:sz="2" w:space="0" w:color="D9D9E3"/>
                            <w:right w:val="single" w:sz="2" w:space="0" w:color="D9D9E3"/>
                          </w:divBdr>
                          <w:divsChild>
                            <w:div w:id="2140760805">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 w:id="682826324">
          <w:marLeft w:val="0"/>
          <w:marRight w:val="0"/>
          <w:marTop w:val="0"/>
          <w:marBottom w:val="0"/>
          <w:divBdr>
            <w:top w:val="single" w:sz="2" w:space="0" w:color="auto"/>
            <w:left w:val="single" w:sz="2" w:space="0" w:color="auto"/>
            <w:bottom w:val="single" w:sz="6" w:space="0" w:color="auto"/>
            <w:right w:val="single" w:sz="2" w:space="0" w:color="auto"/>
          </w:divBdr>
          <w:divsChild>
            <w:div w:id="1645813359">
              <w:marLeft w:val="0"/>
              <w:marRight w:val="0"/>
              <w:marTop w:val="100"/>
              <w:marBottom w:val="100"/>
              <w:divBdr>
                <w:top w:val="single" w:sz="2" w:space="0" w:color="D9D9E3"/>
                <w:left w:val="single" w:sz="2" w:space="0" w:color="D9D9E3"/>
                <w:bottom w:val="single" w:sz="2" w:space="0" w:color="D9D9E3"/>
                <w:right w:val="single" w:sz="2" w:space="0" w:color="D9D9E3"/>
              </w:divBdr>
              <w:divsChild>
                <w:div w:id="744036571">
                  <w:marLeft w:val="0"/>
                  <w:marRight w:val="0"/>
                  <w:marTop w:val="0"/>
                  <w:marBottom w:val="0"/>
                  <w:divBdr>
                    <w:top w:val="single" w:sz="2" w:space="0" w:color="D9D9E3"/>
                    <w:left w:val="single" w:sz="2" w:space="0" w:color="D9D9E3"/>
                    <w:bottom w:val="single" w:sz="2" w:space="0" w:color="D9D9E3"/>
                    <w:right w:val="single" w:sz="2" w:space="0" w:color="D9D9E3"/>
                  </w:divBdr>
                  <w:divsChild>
                    <w:div w:id="1615288397">
                      <w:marLeft w:val="0"/>
                      <w:marRight w:val="0"/>
                      <w:marTop w:val="0"/>
                      <w:marBottom w:val="0"/>
                      <w:divBdr>
                        <w:top w:val="single" w:sz="2" w:space="0" w:color="D9D9E3"/>
                        <w:left w:val="single" w:sz="2" w:space="0" w:color="D9D9E3"/>
                        <w:bottom w:val="single" w:sz="2" w:space="0" w:color="D9D9E3"/>
                        <w:right w:val="single" w:sz="2" w:space="0" w:color="D9D9E3"/>
                      </w:divBdr>
                      <w:divsChild>
                        <w:div w:id="1910655524">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2135559205">
                  <w:marLeft w:val="0"/>
                  <w:marRight w:val="0"/>
                  <w:marTop w:val="0"/>
                  <w:marBottom w:val="0"/>
                  <w:divBdr>
                    <w:top w:val="single" w:sz="2" w:space="0" w:color="D9D9E3"/>
                    <w:left w:val="single" w:sz="2" w:space="0" w:color="D9D9E3"/>
                    <w:bottom w:val="single" w:sz="2" w:space="0" w:color="D9D9E3"/>
                    <w:right w:val="single" w:sz="2" w:space="0" w:color="D9D9E3"/>
                  </w:divBdr>
                  <w:divsChild>
                    <w:div w:id="1102996787">
                      <w:marLeft w:val="0"/>
                      <w:marRight w:val="0"/>
                      <w:marTop w:val="0"/>
                      <w:marBottom w:val="0"/>
                      <w:divBdr>
                        <w:top w:val="single" w:sz="2" w:space="0" w:color="D9D9E3"/>
                        <w:left w:val="single" w:sz="2" w:space="0" w:color="D9D9E3"/>
                        <w:bottom w:val="single" w:sz="2" w:space="0" w:color="D9D9E3"/>
                        <w:right w:val="single" w:sz="2" w:space="0" w:color="D9D9E3"/>
                      </w:divBdr>
                      <w:divsChild>
                        <w:div w:id="1037631903">
                          <w:marLeft w:val="0"/>
                          <w:marRight w:val="0"/>
                          <w:marTop w:val="0"/>
                          <w:marBottom w:val="0"/>
                          <w:divBdr>
                            <w:top w:val="single" w:sz="2" w:space="0" w:color="D9D9E3"/>
                            <w:left w:val="single" w:sz="2" w:space="0" w:color="D9D9E3"/>
                            <w:bottom w:val="single" w:sz="2" w:space="0" w:color="D9D9E3"/>
                            <w:right w:val="single" w:sz="2" w:space="0" w:color="D9D9E3"/>
                          </w:divBdr>
                          <w:divsChild>
                            <w:div w:id="573050946">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 w:id="1467817792">
          <w:marLeft w:val="0"/>
          <w:marRight w:val="0"/>
          <w:marTop w:val="0"/>
          <w:marBottom w:val="0"/>
          <w:divBdr>
            <w:top w:val="single" w:sz="2" w:space="0" w:color="auto"/>
            <w:left w:val="single" w:sz="2" w:space="0" w:color="auto"/>
            <w:bottom w:val="single" w:sz="6" w:space="0" w:color="auto"/>
            <w:right w:val="single" w:sz="2" w:space="0" w:color="auto"/>
          </w:divBdr>
          <w:divsChild>
            <w:div w:id="1642999627">
              <w:marLeft w:val="0"/>
              <w:marRight w:val="0"/>
              <w:marTop w:val="100"/>
              <w:marBottom w:val="100"/>
              <w:divBdr>
                <w:top w:val="single" w:sz="2" w:space="0" w:color="D9D9E3"/>
                <w:left w:val="single" w:sz="2" w:space="0" w:color="D9D9E3"/>
                <w:bottom w:val="single" w:sz="2" w:space="0" w:color="D9D9E3"/>
                <w:right w:val="single" w:sz="2" w:space="0" w:color="D9D9E3"/>
              </w:divBdr>
              <w:divsChild>
                <w:div w:id="158011455">
                  <w:marLeft w:val="0"/>
                  <w:marRight w:val="0"/>
                  <w:marTop w:val="0"/>
                  <w:marBottom w:val="0"/>
                  <w:divBdr>
                    <w:top w:val="single" w:sz="2" w:space="0" w:color="D9D9E3"/>
                    <w:left w:val="single" w:sz="2" w:space="0" w:color="D9D9E3"/>
                    <w:bottom w:val="single" w:sz="2" w:space="0" w:color="D9D9E3"/>
                    <w:right w:val="single" w:sz="2" w:space="0" w:color="D9D9E3"/>
                  </w:divBdr>
                  <w:divsChild>
                    <w:div w:id="16321971">
                      <w:marLeft w:val="0"/>
                      <w:marRight w:val="0"/>
                      <w:marTop w:val="0"/>
                      <w:marBottom w:val="0"/>
                      <w:divBdr>
                        <w:top w:val="single" w:sz="2" w:space="0" w:color="D9D9E3"/>
                        <w:left w:val="single" w:sz="2" w:space="0" w:color="D9D9E3"/>
                        <w:bottom w:val="single" w:sz="2" w:space="0" w:color="D9D9E3"/>
                        <w:right w:val="single" w:sz="2" w:space="0" w:color="D9D9E3"/>
                      </w:divBdr>
                      <w:divsChild>
                        <w:div w:id="564724216">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1359625186">
                  <w:marLeft w:val="0"/>
                  <w:marRight w:val="0"/>
                  <w:marTop w:val="0"/>
                  <w:marBottom w:val="0"/>
                  <w:divBdr>
                    <w:top w:val="single" w:sz="2" w:space="0" w:color="D9D9E3"/>
                    <w:left w:val="single" w:sz="2" w:space="0" w:color="D9D9E3"/>
                    <w:bottom w:val="single" w:sz="2" w:space="0" w:color="D9D9E3"/>
                    <w:right w:val="single" w:sz="2" w:space="0" w:color="D9D9E3"/>
                  </w:divBdr>
                  <w:divsChild>
                    <w:div w:id="1474255914">
                      <w:marLeft w:val="0"/>
                      <w:marRight w:val="0"/>
                      <w:marTop w:val="0"/>
                      <w:marBottom w:val="0"/>
                      <w:divBdr>
                        <w:top w:val="single" w:sz="2" w:space="0" w:color="D9D9E3"/>
                        <w:left w:val="single" w:sz="2" w:space="0" w:color="D9D9E3"/>
                        <w:bottom w:val="single" w:sz="2" w:space="0" w:color="D9D9E3"/>
                        <w:right w:val="single" w:sz="2" w:space="0" w:color="D9D9E3"/>
                      </w:divBdr>
                      <w:divsChild>
                        <w:div w:id="824930854">
                          <w:marLeft w:val="0"/>
                          <w:marRight w:val="0"/>
                          <w:marTop w:val="0"/>
                          <w:marBottom w:val="0"/>
                          <w:divBdr>
                            <w:top w:val="single" w:sz="2" w:space="0" w:color="D9D9E3"/>
                            <w:left w:val="single" w:sz="2" w:space="0" w:color="D9D9E3"/>
                            <w:bottom w:val="single" w:sz="2" w:space="0" w:color="D9D9E3"/>
                            <w:right w:val="single" w:sz="2" w:space="0" w:color="D9D9E3"/>
                          </w:divBdr>
                          <w:divsChild>
                            <w:div w:id="1205554630">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 w:id="640118613">
          <w:marLeft w:val="0"/>
          <w:marRight w:val="0"/>
          <w:marTop w:val="0"/>
          <w:marBottom w:val="0"/>
          <w:divBdr>
            <w:top w:val="single" w:sz="2" w:space="0" w:color="auto"/>
            <w:left w:val="single" w:sz="2" w:space="0" w:color="auto"/>
            <w:bottom w:val="single" w:sz="6" w:space="0" w:color="auto"/>
            <w:right w:val="single" w:sz="2" w:space="0" w:color="auto"/>
          </w:divBdr>
          <w:divsChild>
            <w:div w:id="176847982">
              <w:marLeft w:val="0"/>
              <w:marRight w:val="0"/>
              <w:marTop w:val="100"/>
              <w:marBottom w:val="100"/>
              <w:divBdr>
                <w:top w:val="single" w:sz="2" w:space="0" w:color="D9D9E3"/>
                <w:left w:val="single" w:sz="2" w:space="0" w:color="D9D9E3"/>
                <w:bottom w:val="single" w:sz="2" w:space="0" w:color="D9D9E3"/>
                <w:right w:val="single" w:sz="2" w:space="0" w:color="D9D9E3"/>
              </w:divBdr>
              <w:divsChild>
                <w:div w:id="112477472">
                  <w:marLeft w:val="0"/>
                  <w:marRight w:val="0"/>
                  <w:marTop w:val="0"/>
                  <w:marBottom w:val="0"/>
                  <w:divBdr>
                    <w:top w:val="single" w:sz="2" w:space="0" w:color="D9D9E3"/>
                    <w:left w:val="single" w:sz="2" w:space="0" w:color="D9D9E3"/>
                    <w:bottom w:val="single" w:sz="2" w:space="0" w:color="D9D9E3"/>
                    <w:right w:val="single" w:sz="2" w:space="0" w:color="D9D9E3"/>
                  </w:divBdr>
                  <w:divsChild>
                    <w:div w:id="1479499099">
                      <w:marLeft w:val="0"/>
                      <w:marRight w:val="0"/>
                      <w:marTop w:val="0"/>
                      <w:marBottom w:val="0"/>
                      <w:divBdr>
                        <w:top w:val="single" w:sz="2" w:space="0" w:color="D9D9E3"/>
                        <w:left w:val="single" w:sz="2" w:space="0" w:color="D9D9E3"/>
                        <w:bottom w:val="single" w:sz="2" w:space="0" w:color="D9D9E3"/>
                        <w:right w:val="single" w:sz="2" w:space="0" w:color="D9D9E3"/>
                      </w:divBdr>
                      <w:divsChild>
                        <w:div w:id="2096629472">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1248155274">
                  <w:marLeft w:val="0"/>
                  <w:marRight w:val="0"/>
                  <w:marTop w:val="0"/>
                  <w:marBottom w:val="0"/>
                  <w:divBdr>
                    <w:top w:val="single" w:sz="2" w:space="0" w:color="D9D9E3"/>
                    <w:left w:val="single" w:sz="2" w:space="0" w:color="D9D9E3"/>
                    <w:bottom w:val="single" w:sz="2" w:space="0" w:color="D9D9E3"/>
                    <w:right w:val="single" w:sz="2" w:space="0" w:color="D9D9E3"/>
                  </w:divBdr>
                  <w:divsChild>
                    <w:div w:id="1133671911">
                      <w:marLeft w:val="0"/>
                      <w:marRight w:val="0"/>
                      <w:marTop w:val="0"/>
                      <w:marBottom w:val="0"/>
                      <w:divBdr>
                        <w:top w:val="single" w:sz="2" w:space="0" w:color="D9D9E3"/>
                        <w:left w:val="single" w:sz="2" w:space="0" w:color="D9D9E3"/>
                        <w:bottom w:val="single" w:sz="2" w:space="0" w:color="D9D9E3"/>
                        <w:right w:val="single" w:sz="2" w:space="0" w:color="D9D9E3"/>
                      </w:divBdr>
                      <w:divsChild>
                        <w:div w:id="1987464239">
                          <w:marLeft w:val="0"/>
                          <w:marRight w:val="0"/>
                          <w:marTop w:val="0"/>
                          <w:marBottom w:val="0"/>
                          <w:divBdr>
                            <w:top w:val="single" w:sz="2" w:space="0" w:color="D9D9E3"/>
                            <w:left w:val="single" w:sz="2" w:space="0" w:color="D9D9E3"/>
                            <w:bottom w:val="single" w:sz="2" w:space="0" w:color="D9D9E3"/>
                            <w:right w:val="single" w:sz="2" w:space="0" w:color="D9D9E3"/>
                          </w:divBdr>
                          <w:divsChild>
                            <w:div w:id="1441798139">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 w:id="1517116839">
          <w:marLeft w:val="0"/>
          <w:marRight w:val="0"/>
          <w:marTop w:val="0"/>
          <w:marBottom w:val="0"/>
          <w:divBdr>
            <w:top w:val="single" w:sz="2" w:space="0" w:color="auto"/>
            <w:left w:val="single" w:sz="2" w:space="0" w:color="auto"/>
            <w:bottom w:val="single" w:sz="6" w:space="0" w:color="auto"/>
            <w:right w:val="single" w:sz="2" w:space="0" w:color="auto"/>
          </w:divBdr>
          <w:divsChild>
            <w:div w:id="1673870940">
              <w:marLeft w:val="0"/>
              <w:marRight w:val="0"/>
              <w:marTop w:val="100"/>
              <w:marBottom w:val="100"/>
              <w:divBdr>
                <w:top w:val="single" w:sz="2" w:space="0" w:color="D9D9E3"/>
                <w:left w:val="single" w:sz="2" w:space="0" w:color="D9D9E3"/>
                <w:bottom w:val="single" w:sz="2" w:space="0" w:color="D9D9E3"/>
                <w:right w:val="single" w:sz="2" w:space="0" w:color="D9D9E3"/>
              </w:divBdr>
              <w:divsChild>
                <w:div w:id="1119950333">
                  <w:marLeft w:val="0"/>
                  <w:marRight w:val="0"/>
                  <w:marTop w:val="0"/>
                  <w:marBottom w:val="0"/>
                  <w:divBdr>
                    <w:top w:val="single" w:sz="2" w:space="0" w:color="D9D9E3"/>
                    <w:left w:val="single" w:sz="2" w:space="0" w:color="D9D9E3"/>
                    <w:bottom w:val="single" w:sz="2" w:space="0" w:color="D9D9E3"/>
                    <w:right w:val="single" w:sz="2" w:space="0" w:color="D9D9E3"/>
                  </w:divBdr>
                  <w:divsChild>
                    <w:div w:id="1938556647">
                      <w:marLeft w:val="0"/>
                      <w:marRight w:val="0"/>
                      <w:marTop w:val="0"/>
                      <w:marBottom w:val="0"/>
                      <w:divBdr>
                        <w:top w:val="single" w:sz="2" w:space="0" w:color="D9D9E3"/>
                        <w:left w:val="single" w:sz="2" w:space="0" w:color="D9D9E3"/>
                        <w:bottom w:val="single" w:sz="2" w:space="0" w:color="D9D9E3"/>
                        <w:right w:val="single" w:sz="2" w:space="0" w:color="D9D9E3"/>
                      </w:divBdr>
                      <w:divsChild>
                        <w:div w:id="1018505932">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322441019">
                  <w:marLeft w:val="0"/>
                  <w:marRight w:val="0"/>
                  <w:marTop w:val="0"/>
                  <w:marBottom w:val="0"/>
                  <w:divBdr>
                    <w:top w:val="single" w:sz="2" w:space="0" w:color="D9D9E3"/>
                    <w:left w:val="single" w:sz="2" w:space="0" w:color="D9D9E3"/>
                    <w:bottom w:val="single" w:sz="2" w:space="0" w:color="D9D9E3"/>
                    <w:right w:val="single" w:sz="2" w:space="0" w:color="D9D9E3"/>
                  </w:divBdr>
                  <w:divsChild>
                    <w:div w:id="452674729">
                      <w:marLeft w:val="0"/>
                      <w:marRight w:val="0"/>
                      <w:marTop w:val="0"/>
                      <w:marBottom w:val="0"/>
                      <w:divBdr>
                        <w:top w:val="single" w:sz="2" w:space="0" w:color="D9D9E3"/>
                        <w:left w:val="single" w:sz="2" w:space="0" w:color="D9D9E3"/>
                        <w:bottom w:val="single" w:sz="2" w:space="0" w:color="D9D9E3"/>
                        <w:right w:val="single" w:sz="2" w:space="0" w:color="D9D9E3"/>
                      </w:divBdr>
                      <w:divsChild>
                        <w:div w:id="597562990">
                          <w:marLeft w:val="0"/>
                          <w:marRight w:val="0"/>
                          <w:marTop w:val="0"/>
                          <w:marBottom w:val="0"/>
                          <w:divBdr>
                            <w:top w:val="single" w:sz="2" w:space="0" w:color="D9D9E3"/>
                            <w:left w:val="single" w:sz="2" w:space="0" w:color="D9D9E3"/>
                            <w:bottom w:val="single" w:sz="2" w:space="0" w:color="D9D9E3"/>
                            <w:right w:val="single" w:sz="2" w:space="0" w:color="D9D9E3"/>
                          </w:divBdr>
                          <w:divsChild>
                            <w:div w:id="397827249">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 w:id="679045922">
          <w:marLeft w:val="0"/>
          <w:marRight w:val="0"/>
          <w:marTop w:val="0"/>
          <w:marBottom w:val="0"/>
          <w:divBdr>
            <w:top w:val="single" w:sz="2" w:space="0" w:color="auto"/>
            <w:left w:val="single" w:sz="2" w:space="0" w:color="auto"/>
            <w:bottom w:val="single" w:sz="6" w:space="0" w:color="auto"/>
            <w:right w:val="single" w:sz="2" w:space="0" w:color="auto"/>
          </w:divBdr>
          <w:divsChild>
            <w:div w:id="1450125683">
              <w:marLeft w:val="0"/>
              <w:marRight w:val="0"/>
              <w:marTop w:val="100"/>
              <w:marBottom w:val="100"/>
              <w:divBdr>
                <w:top w:val="single" w:sz="2" w:space="0" w:color="D9D9E3"/>
                <w:left w:val="single" w:sz="2" w:space="0" w:color="D9D9E3"/>
                <w:bottom w:val="single" w:sz="2" w:space="0" w:color="D9D9E3"/>
                <w:right w:val="single" w:sz="2" w:space="0" w:color="D9D9E3"/>
              </w:divBdr>
              <w:divsChild>
                <w:div w:id="629820230">
                  <w:marLeft w:val="0"/>
                  <w:marRight w:val="0"/>
                  <w:marTop w:val="0"/>
                  <w:marBottom w:val="0"/>
                  <w:divBdr>
                    <w:top w:val="single" w:sz="2" w:space="0" w:color="D9D9E3"/>
                    <w:left w:val="single" w:sz="2" w:space="0" w:color="D9D9E3"/>
                    <w:bottom w:val="single" w:sz="2" w:space="0" w:color="D9D9E3"/>
                    <w:right w:val="single" w:sz="2" w:space="0" w:color="D9D9E3"/>
                  </w:divBdr>
                  <w:divsChild>
                    <w:div w:id="1729841321">
                      <w:marLeft w:val="0"/>
                      <w:marRight w:val="0"/>
                      <w:marTop w:val="0"/>
                      <w:marBottom w:val="0"/>
                      <w:divBdr>
                        <w:top w:val="single" w:sz="2" w:space="0" w:color="D9D9E3"/>
                        <w:left w:val="single" w:sz="2" w:space="0" w:color="D9D9E3"/>
                        <w:bottom w:val="single" w:sz="2" w:space="0" w:color="D9D9E3"/>
                        <w:right w:val="single" w:sz="2" w:space="0" w:color="D9D9E3"/>
                      </w:divBdr>
                      <w:divsChild>
                        <w:div w:id="1852797722">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1760715101">
                  <w:marLeft w:val="0"/>
                  <w:marRight w:val="0"/>
                  <w:marTop w:val="0"/>
                  <w:marBottom w:val="0"/>
                  <w:divBdr>
                    <w:top w:val="single" w:sz="2" w:space="0" w:color="D9D9E3"/>
                    <w:left w:val="single" w:sz="2" w:space="0" w:color="D9D9E3"/>
                    <w:bottom w:val="single" w:sz="2" w:space="0" w:color="D9D9E3"/>
                    <w:right w:val="single" w:sz="2" w:space="0" w:color="D9D9E3"/>
                  </w:divBdr>
                  <w:divsChild>
                    <w:div w:id="1116411411">
                      <w:marLeft w:val="0"/>
                      <w:marRight w:val="0"/>
                      <w:marTop w:val="0"/>
                      <w:marBottom w:val="0"/>
                      <w:divBdr>
                        <w:top w:val="single" w:sz="2" w:space="0" w:color="D9D9E3"/>
                        <w:left w:val="single" w:sz="2" w:space="0" w:color="D9D9E3"/>
                        <w:bottom w:val="single" w:sz="2" w:space="0" w:color="D9D9E3"/>
                        <w:right w:val="single" w:sz="2" w:space="0" w:color="D9D9E3"/>
                      </w:divBdr>
                      <w:divsChild>
                        <w:div w:id="2025087478">
                          <w:marLeft w:val="0"/>
                          <w:marRight w:val="0"/>
                          <w:marTop w:val="0"/>
                          <w:marBottom w:val="0"/>
                          <w:divBdr>
                            <w:top w:val="single" w:sz="2" w:space="0" w:color="D9D9E3"/>
                            <w:left w:val="single" w:sz="2" w:space="0" w:color="D9D9E3"/>
                            <w:bottom w:val="single" w:sz="2" w:space="0" w:color="D9D9E3"/>
                            <w:right w:val="single" w:sz="2" w:space="0" w:color="D9D9E3"/>
                          </w:divBdr>
                          <w:divsChild>
                            <w:div w:id="889658326">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 w:id="1770537239">
          <w:marLeft w:val="0"/>
          <w:marRight w:val="0"/>
          <w:marTop w:val="0"/>
          <w:marBottom w:val="0"/>
          <w:divBdr>
            <w:top w:val="single" w:sz="2" w:space="0" w:color="auto"/>
            <w:left w:val="single" w:sz="2" w:space="0" w:color="auto"/>
            <w:bottom w:val="single" w:sz="6" w:space="0" w:color="auto"/>
            <w:right w:val="single" w:sz="2" w:space="0" w:color="auto"/>
          </w:divBdr>
          <w:divsChild>
            <w:div w:id="434833932">
              <w:marLeft w:val="0"/>
              <w:marRight w:val="0"/>
              <w:marTop w:val="100"/>
              <w:marBottom w:val="100"/>
              <w:divBdr>
                <w:top w:val="single" w:sz="2" w:space="0" w:color="D9D9E3"/>
                <w:left w:val="single" w:sz="2" w:space="0" w:color="D9D9E3"/>
                <w:bottom w:val="single" w:sz="2" w:space="0" w:color="D9D9E3"/>
                <w:right w:val="single" w:sz="2" w:space="0" w:color="D9D9E3"/>
              </w:divBdr>
              <w:divsChild>
                <w:div w:id="1470980944">
                  <w:marLeft w:val="0"/>
                  <w:marRight w:val="0"/>
                  <w:marTop w:val="0"/>
                  <w:marBottom w:val="0"/>
                  <w:divBdr>
                    <w:top w:val="single" w:sz="2" w:space="0" w:color="D9D9E3"/>
                    <w:left w:val="single" w:sz="2" w:space="0" w:color="D9D9E3"/>
                    <w:bottom w:val="single" w:sz="2" w:space="0" w:color="D9D9E3"/>
                    <w:right w:val="single" w:sz="2" w:space="0" w:color="D9D9E3"/>
                  </w:divBdr>
                  <w:divsChild>
                    <w:div w:id="843787379">
                      <w:marLeft w:val="0"/>
                      <w:marRight w:val="0"/>
                      <w:marTop w:val="0"/>
                      <w:marBottom w:val="0"/>
                      <w:divBdr>
                        <w:top w:val="single" w:sz="2" w:space="0" w:color="D9D9E3"/>
                        <w:left w:val="single" w:sz="2" w:space="0" w:color="D9D9E3"/>
                        <w:bottom w:val="single" w:sz="2" w:space="0" w:color="D9D9E3"/>
                        <w:right w:val="single" w:sz="2" w:space="0" w:color="D9D9E3"/>
                      </w:divBdr>
                      <w:divsChild>
                        <w:div w:id="279412539">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1174957695">
                  <w:marLeft w:val="0"/>
                  <w:marRight w:val="0"/>
                  <w:marTop w:val="0"/>
                  <w:marBottom w:val="0"/>
                  <w:divBdr>
                    <w:top w:val="single" w:sz="2" w:space="0" w:color="D9D9E3"/>
                    <w:left w:val="single" w:sz="2" w:space="0" w:color="D9D9E3"/>
                    <w:bottom w:val="single" w:sz="2" w:space="0" w:color="D9D9E3"/>
                    <w:right w:val="single" w:sz="2" w:space="0" w:color="D9D9E3"/>
                  </w:divBdr>
                  <w:divsChild>
                    <w:div w:id="1567569078">
                      <w:marLeft w:val="0"/>
                      <w:marRight w:val="0"/>
                      <w:marTop w:val="0"/>
                      <w:marBottom w:val="0"/>
                      <w:divBdr>
                        <w:top w:val="single" w:sz="2" w:space="0" w:color="D9D9E3"/>
                        <w:left w:val="single" w:sz="2" w:space="0" w:color="D9D9E3"/>
                        <w:bottom w:val="single" w:sz="2" w:space="0" w:color="D9D9E3"/>
                        <w:right w:val="single" w:sz="2" w:space="0" w:color="D9D9E3"/>
                      </w:divBdr>
                      <w:divsChild>
                        <w:div w:id="117376430">
                          <w:marLeft w:val="0"/>
                          <w:marRight w:val="0"/>
                          <w:marTop w:val="0"/>
                          <w:marBottom w:val="0"/>
                          <w:divBdr>
                            <w:top w:val="single" w:sz="2" w:space="0" w:color="D9D9E3"/>
                            <w:left w:val="single" w:sz="2" w:space="0" w:color="D9D9E3"/>
                            <w:bottom w:val="single" w:sz="2" w:space="0" w:color="D9D9E3"/>
                            <w:right w:val="single" w:sz="2" w:space="0" w:color="D9D9E3"/>
                          </w:divBdr>
                          <w:divsChild>
                            <w:div w:id="176116949">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 w:id="1176769344">
          <w:marLeft w:val="0"/>
          <w:marRight w:val="0"/>
          <w:marTop w:val="0"/>
          <w:marBottom w:val="0"/>
          <w:divBdr>
            <w:top w:val="single" w:sz="2" w:space="0" w:color="auto"/>
            <w:left w:val="single" w:sz="2" w:space="0" w:color="auto"/>
            <w:bottom w:val="single" w:sz="6" w:space="0" w:color="auto"/>
            <w:right w:val="single" w:sz="2" w:space="0" w:color="auto"/>
          </w:divBdr>
          <w:divsChild>
            <w:div w:id="1495955266">
              <w:marLeft w:val="0"/>
              <w:marRight w:val="0"/>
              <w:marTop w:val="100"/>
              <w:marBottom w:val="100"/>
              <w:divBdr>
                <w:top w:val="single" w:sz="2" w:space="0" w:color="D9D9E3"/>
                <w:left w:val="single" w:sz="2" w:space="0" w:color="D9D9E3"/>
                <w:bottom w:val="single" w:sz="2" w:space="0" w:color="D9D9E3"/>
                <w:right w:val="single" w:sz="2" w:space="0" w:color="D9D9E3"/>
              </w:divBdr>
              <w:divsChild>
                <w:div w:id="1072315402">
                  <w:marLeft w:val="0"/>
                  <w:marRight w:val="0"/>
                  <w:marTop w:val="0"/>
                  <w:marBottom w:val="0"/>
                  <w:divBdr>
                    <w:top w:val="single" w:sz="2" w:space="0" w:color="D9D9E3"/>
                    <w:left w:val="single" w:sz="2" w:space="0" w:color="D9D9E3"/>
                    <w:bottom w:val="single" w:sz="2" w:space="0" w:color="D9D9E3"/>
                    <w:right w:val="single" w:sz="2" w:space="0" w:color="D9D9E3"/>
                  </w:divBdr>
                  <w:divsChild>
                    <w:div w:id="756630064">
                      <w:marLeft w:val="0"/>
                      <w:marRight w:val="0"/>
                      <w:marTop w:val="0"/>
                      <w:marBottom w:val="0"/>
                      <w:divBdr>
                        <w:top w:val="single" w:sz="2" w:space="0" w:color="D9D9E3"/>
                        <w:left w:val="single" w:sz="2" w:space="0" w:color="D9D9E3"/>
                        <w:bottom w:val="single" w:sz="2" w:space="0" w:color="D9D9E3"/>
                        <w:right w:val="single" w:sz="2" w:space="0" w:color="D9D9E3"/>
                      </w:divBdr>
                      <w:divsChild>
                        <w:div w:id="494226585">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546374">
                  <w:marLeft w:val="0"/>
                  <w:marRight w:val="0"/>
                  <w:marTop w:val="0"/>
                  <w:marBottom w:val="0"/>
                  <w:divBdr>
                    <w:top w:val="single" w:sz="2" w:space="0" w:color="D9D9E3"/>
                    <w:left w:val="single" w:sz="2" w:space="0" w:color="D9D9E3"/>
                    <w:bottom w:val="single" w:sz="2" w:space="0" w:color="D9D9E3"/>
                    <w:right w:val="single" w:sz="2" w:space="0" w:color="D9D9E3"/>
                  </w:divBdr>
                  <w:divsChild>
                    <w:div w:id="538051267">
                      <w:marLeft w:val="0"/>
                      <w:marRight w:val="0"/>
                      <w:marTop w:val="0"/>
                      <w:marBottom w:val="0"/>
                      <w:divBdr>
                        <w:top w:val="single" w:sz="2" w:space="0" w:color="D9D9E3"/>
                        <w:left w:val="single" w:sz="2" w:space="0" w:color="D9D9E3"/>
                        <w:bottom w:val="single" w:sz="2" w:space="0" w:color="D9D9E3"/>
                        <w:right w:val="single" w:sz="2" w:space="0" w:color="D9D9E3"/>
                      </w:divBdr>
                      <w:divsChild>
                        <w:div w:id="1413427681">
                          <w:marLeft w:val="0"/>
                          <w:marRight w:val="0"/>
                          <w:marTop w:val="0"/>
                          <w:marBottom w:val="0"/>
                          <w:divBdr>
                            <w:top w:val="single" w:sz="2" w:space="0" w:color="D9D9E3"/>
                            <w:left w:val="single" w:sz="2" w:space="0" w:color="D9D9E3"/>
                            <w:bottom w:val="single" w:sz="2" w:space="0" w:color="D9D9E3"/>
                            <w:right w:val="single" w:sz="2" w:space="0" w:color="D9D9E3"/>
                          </w:divBdr>
                          <w:divsChild>
                            <w:div w:id="1238250181">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 w:id="561867488">
          <w:marLeft w:val="0"/>
          <w:marRight w:val="0"/>
          <w:marTop w:val="0"/>
          <w:marBottom w:val="0"/>
          <w:divBdr>
            <w:top w:val="single" w:sz="2" w:space="0" w:color="auto"/>
            <w:left w:val="single" w:sz="2" w:space="0" w:color="auto"/>
            <w:bottom w:val="single" w:sz="6" w:space="0" w:color="auto"/>
            <w:right w:val="single" w:sz="2" w:space="0" w:color="auto"/>
          </w:divBdr>
          <w:divsChild>
            <w:div w:id="1243835370">
              <w:marLeft w:val="0"/>
              <w:marRight w:val="0"/>
              <w:marTop w:val="100"/>
              <w:marBottom w:val="100"/>
              <w:divBdr>
                <w:top w:val="single" w:sz="2" w:space="0" w:color="D9D9E3"/>
                <w:left w:val="single" w:sz="2" w:space="0" w:color="D9D9E3"/>
                <w:bottom w:val="single" w:sz="2" w:space="0" w:color="D9D9E3"/>
                <w:right w:val="single" w:sz="2" w:space="0" w:color="D9D9E3"/>
              </w:divBdr>
              <w:divsChild>
                <w:div w:id="166330899">
                  <w:marLeft w:val="0"/>
                  <w:marRight w:val="0"/>
                  <w:marTop w:val="0"/>
                  <w:marBottom w:val="0"/>
                  <w:divBdr>
                    <w:top w:val="single" w:sz="2" w:space="0" w:color="D9D9E3"/>
                    <w:left w:val="single" w:sz="2" w:space="0" w:color="D9D9E3"/>
                    <w:bottom w:val="single" w:sz="2" w:space="0" w:color="D9D9E3"/>
                    <w:right w:val="single" w:sz="2" w:space="0" w:color="D9D9E3"/>
                  </w:divBdr>
                  <w:divsChild>
                    <w:div w:id="859583969">
                      <w:marLeft w:val="0"/>
                      <w:marRight w:val="0"/>
                      <w:marTop w:val="0"/>
                      <w:marBottom w:val="0"/>
                      <w:divBdr>
                        <w:top w:val="single" w:sz="2" w:space="0" w:color="D9D9E3"/>
                        <w:left w:val="single" w:sz="2" w:space="0" w:color="D9D9E3"/>
                        <w:bottom w:val="single" w:sz="2" w:space="0" w:color="D9D9E3"/>
                        <w:right w:val="single" w:sz="2" w:space="0" w:color="D9D9E3"/>
                      </w:divBdr>
                      <w:divsChild>
                        <w:div w:id="428475223">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319577553">
                  <w:marLeft w:val="0"/>
                  <w:marRight w:val="0"/>
                  <w:marTop w:val="0"/>
                  <w:marBottom w:val="0"/>
                  <w:divBdr>
                    <w:top w:val="single" w:sz="2" w:space="0" w:color="D9D9E3"/>
                    <w:left w:val="single" w:sz="2" w:space="0" w:color="D9D9E3"/>
                    <w:bottom w:val="single" w:sz="2" w:space="0" w:color="D9D9E3"/>
                    <w:right w:val="single" w:sz="2" w:space="0" w:color="D9D9E3"/>
                  </w:divBdr>
                  <w:divsChild>
                    <w:div w:id="1353264585">
                      <w:marLeft w:val="0"/>
                      <w:marRight w:val="0"/>
                      <w:marTop w:val="0"/>
                      <w:marBottom w:val="0"/>
                      <w:divBdr>
                        <w:top w:val="single" w:sz="2" w:space="0" w:color="D9D9E3"/>
                        <w:left w:val="single" w:sz="2" w:space="0" w:color="D9D9E3"/>
                        <w:bottom w:val="single" w:sz="2" w:space="0" w:color="D9D9E3"/>
                        <w:right w:val="single" w:sz="2" w:space="0" w:color="D9D9E3"/>
                      </w:divBdr>
                      <w:divsChild>
                        <w:div w:id="1922828821">
                          <w:marLeft w:val="0"/>
                          <w:marRight w:val="0"/>
                          <w:marTop w:val="0"/>
                          <w:marBottom w:val="0"/>
                          <w:divBdr>
                            <w:top w:val="single" w:sz="2" w:space="0" w:color="D9D9E3"/>
                            <w:left w:val="single" w:sz="2" w:space="0" w:color="D9D9E3"/>
                            <w:bottom w:val="single" w:sz="2" w:space="0" w:color="D9D9E3"/>
                            <w:right w:val="single" w:sz="2" w:space="0" w:color="D9D9E3"/>
                          </w:divBdr>
                          <w:divsChild>
                            <w:div w:id="634802014">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 w:id="2037919951">
          <w:marLeft w:val="0"/>
          <w:marRight w:val="0"/>
          <w:marTop w:val="0"/>
          <w:marBottom w:val="0"/>
          <w:divBdr>
            <w:top w:val="single" w:sz="2" w:space="0" w:color="auto"/>
            <w:left w:val="single" w:sz="2" w:space="0" w:color="auto"/>
            <w:bottom w:val="single" w:sz="6" w:space="0" w:color="auto"/>
            <w:right w:val="single" w:sz="2" w:space="0" w:color="auto"/>
          </w:divBdr>
          <w:divsChild>
            <w:div w:id="131675343">
              <w:marLeft w:val="0"/>
              <w:marRight w:val="0"/>
              <w:marTop w:val="100"/>
              <w:marBottom w:val="100"/>
              <w:divBdr>
                <w:top w:val="single" w:sz="2" w:space="0" w:color="D9D9E3"/>
                <w:left w:val="single" w:sz="2" w:space="0" w:color="D9D9E3"/>
                <w:bottom w:val="single" w:sz="2" w:space="0" w:color="D9D9E3"/>
                <w:right w:val="single" w:sz="2" w:space="0" w:color="D9D9E3"/>
              </w:divBdr>
              <w:divsChild>
                <w:div w:id="91441496">
                  <w:marLeft w:val="0"/>
                  <w:marRight w:val="0"/>
                  <w:marTop w:val="0"/>
                  <w:marBottom w:val="0"/>
                  <w:divBdr>
                    <w:top w:val="single" w:sz="2" w:space="0" w:color="D9D9E3"/>
                    <w:left w:val="single" w:sz="2" w:space="0" w:color="D9D9E3"/>
                    <w:bottom w:val="single" w:sz="2" w:space="0" w:color="D9D9E3"/>
                    <w:right w:val="single" w:sz="2" w:space="0" w:color="D9D9E3"/>
                  </w:divBdr>
                  <w:divsChild>
                    <w:div w:id="1878809366">
                      <w:marLeft w:val="0"/>
                      <w:marRight w:val="0"/>
                      <w:marTop w:val="0"/>
                      <w:marBottom w:val="0"/>
                      <w:divBdr>
                        <w:top w:val="single" w:sz="2" w:space="0" w:color="D9D9E3"/>
                        <w:left w:val="single" w:sz="2" w:space="0" w:color="D9D9E3"/>
                        <w:bottom w:val="single" w:sz="2" w:space="0" w:color="D9D9E3"/>
                        <w:right w:val="single" w:sz="2" w:space="0" w:color="D9D9E3"/>
                      </w:divBdr>
                      <w:divsChild>
                        <w:div w:id="1193689953">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846018434">
                  <w:marLeft w:val="0"/>
                  <w:marRight w:val="0"/>
                  <w:marTop w:val="0"/>
                  <w:marBottom w:val="0"/>
                  <w:divBdr>
                    <w:top w:val="single" w:sz="2" w:space="0" w:color="D9D9E3"/>
                    <w:left w:val="single" w:sz="2" w:space="0" w:color="D9D9E3"/>
                    <w:bottom w:val="single" w:sz="2" w:space="0" w:color="D9D9E3"/>
                    <w:right w:val="single" w:sz="2" w:space="0" w:color="D9D9E3"/>
                  </w:divBdr>
                  <w:divsChild>
                    <w:div w:id="650911654">
                      <w:marLeft w:val="0"/>
                      <w:marRight w:val="0"/>
                      <w:marTop w:val="0"/>
                      <w:marBottom w:val="0"/>
                      <w:divBdr>
                        <w:top w:val="single" w:sz="2" w:space="0" w:color="D9D9E3"/>
                        <w:left w:val="single" w:sz="2" w:space="0" w:color="D9D9E3"/>
                        <w:bottom w:val="single" w:sz="2" w:space="0" w:color="D9D9E3"/>
                        <w:right w:val="single" w:sz="2" w:space="0" w:color="D9D9E3"/>
                      </w:divBdr>
                      <w:divsChild>
                        <w:div w:id="1136332775">
                          <w:marLeft w:val="0"/>
                          <w:marRight w:val="0"/>
                          <w:marTop w:val="0"/>
                          <w:marBottom w:val="0"/>
                          <w:divBdr>
                            <w:top w:val="single" w:sz="2" w:space="0" w:color="D9D9E3"/>
                            <w:left w:val="single" w:sz="2" w:space="0" w:color="D9D9E3"/>
                            <w:bottom w:val="single" w:sz="2" w:space="0" w:color="D9D9E3"/>
                            <w:right w:val="single" w:sz="2" w:space="0" w:color="D9D9E3"/>
                          </w:divBdr>
                          <w:divsChild>
                            <w:div w:id="416174858">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 w:id="450368202">
          <w:marLeft w:val="0"/>
          <w:marRight w:val="0"/>
          <w:marTop w:val="0"/>
          <w:marBottom w:val="0"/>
          <w:divBdr>
            <w:top w:val="single" w:sz="2" w:space="0" w:color="auto"/>
            <w:left w:val="single" w:sz="2" w:space="0" w:color="auto"/>
            <w:bottom w:val="single" w:sz="6" w:space="0" w:color="auto"/>
            <w:right w:val="single" w:sz="2" w:space="0" w:color="auto"/>
          </w:divBdr>
          <w:divsChild>
            <w:div w:id="1912620701">
              <w:marLeft w:val="0"/>
              <w:marRight w:val="0"/>
              <w:marTop w:val="100"/>
              <w:marBottom w:val="100"/>
              <w:divBdr>
                <w:top w:val="single" w:sz="2" w:space="0" w:color="D9D9E3"/>
                <w:left w:val="single" w:sz="2" w:space="0" w:color="D9D9E3"/>
                <w:bottom w:val="single" w:sz="2" w:space="0" w:color="D9D9E3"/>
                <w:right w:val="single" w:sz="2" w:space="0" w:color="D9D9E3"/>
              </w:divBdr>
              <w:divsChild>
                <w:div w:id="1321616586">
                  <w:marLeft w:val="0"/>
                  <w:marRight w:val="0"/>
                  <w:marTop w:val="0"/>
                  <w:marBottom w:val="0"/>
                  <w:divBdr>
                    <w:top w:val="single" w:sz="2" w:space="0" w:color="D9D9E3"/>
                    <w:left w:val="single" w:sz="2" w:space="0" w:color="D9D9E3"/>
                    <w:bottom w:val="single" w:sz="2" w:space="0" w:color="D9D9E3"/>
                    <w:right w:val="single" w:sz="2" w:space="0" w:color="D9D9E3"/>
                  </w:divBdr>
                  <w:divsChild>
                    <w:div w:id="307902827">
                      <w:marLeft w:val="0"/>
                      <w:marRight w:val="0"/>
                      <w:marTop w:val="0"/>
                      <w:marBottom w:val="0"/>
                      <w:divBdr>
                        <w:top w:val="single" w:sz="2" w:space="0" w:color="D9D9E3"/>
                        <w:left w:val="single" w:sz="2" w:space="0" w:color="D9D9E3"/>
                        <w:bottom w:val="single" w:sz="2" w:space="0" w:color="D9D9E3"/>
                        <w:right w:val="single" w:sz="2" w:space="0" w:color="D9D9E3"/>
                      </w:divBdr>
                      <w:divsChild>
                        <w:div w:id="2058317095">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129976808">
                  <w:marLeft w:val="0"/>
                  <w:marRight w:val="0"/>
                  <w:marTop w:val="0"/>
                  <w:marBottom w:val="0"/>
                  <w:divBdr>
                    <w:top w:val="single" w:sz="2" w:space="0" w:color="D9D9E3"/>
                    <w:left w:val="single" w:sz="2" w:space="0" w:color="D9D9E3"/>
                    <w:bottom w:val="single" w:sz="2" w:space="0" w:color="D9D9E3"/>
                    <w:right w:val="single" w:sz="2" w:space="0" w:color="D9D9E3"/>
                  </w:divBdr>
                  <w:divsChild>
                    <w:div w:id="1498572520">
                      <w:marLeft w:val="0"/>
                      <w:marRight w:val="0"/>
                      <w:marTop w:val="0"/>
                      <w:marBottom w:val="0"/>
                      <w:divBdr>
                        <w:top w:val="single" w:sz="2" w:space="0" w:color="D9D9E3"/>
                        <w:left w:val="single" w:sz="2" w:space="0" w:color="D9D9E3"/>
                        <w:bottom w:val="single" w:sz="2" w:space="0" w:color="D9D9E3"/>
                        <w:right w:val="single" w:sz="2" w:space="0" w:color="D9D9E3"/>
                      </w:divBdr>
                      <w:divsChild>
                        <w:div w:id="1318460093">
                          <w:marLeft w:val="0"/>
                          <w:marRight w:val="0"/>
                          <w:marTop w:val="0"/>
                          <w:marBottom w:val="0"/>
                          <w:divBdr>
                            <w:top w:val="single" w:sz="2" w:space="0" w:color="D9D9E3"/>
                            <w:left w:val="single" w:sz="2" w:space="0" w:color="D9D9E3"/>
                            <w:bottom w:val="single" w:sz="2" w:space="0" w:color="D9D9E3"/>
                            <w:right w:val="single" w:sz="2" w:space="0" w:color="D9D9E3"/>
                          </w:divBdr>
                          <w:divsChild>
                            <w:div w:id="395981893">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 w:id="952439462">
          <w:marLeft w:val="0"/>
          <w:marRight w:val="0"/>
          <w:marTop w:val="0"/>
          <w:marBottom w:val="0"/>
          <w:divBdr>
            <w:top w:val="single" w:sz="2" w:space="0" w:color="auto"/>
            <w:left w:val="single" w:sz="2" w:space="0" w:color="auto"/>
            <w:bottom w:val="single" w:sz="6" w:space="0" w:color="auto"/>
            <w:right w:val="single" w:sz="2" w:space="0" w:color="auto"/>
          </w:divBdr>
          <w:divsChild>
            <w:div w:id="268858985">
              <w:marLeft w:val="0"/>
              <w:marRight w:val="0"/>
              <w:marTop w:val="100"/>
              <w:marBottom w:val="100"/>
              <w:divBdr>
                <w:top w:val="single" w:sz="2" w:space="0" w:color="D9D9E3"/>
                <w:left w:val="single" w:sz="2" w:space="0" w:color="D9D9E3"/>
                <w:bottom w:val="single" w:sz="2" w:space="0" w:color="D9D9E3"/>
                <w:right w:val="single" w:sz="2" w:space="0" w:color="D9D9E3"/>
              </w:divBdr>
              <w:divsChild>
                <w:div w:id="199170145">
                  <w:marLeft w:val="0"/>
                  <w:marRight w:val="0"/>
                  <w:marTop w:val="0"/>
                  <w:marBottom w:val="0"/>
                  <w:divBdr>
                    <w:top w:val="single" w:sz="2" w:space="0" w:color="D9D9E3"/>
                    <w:left w:val="single" w:sz="2" w:space="0" w:color="D9D9E3"/>
                    <w:bottom w:val="single" w:sz="2" w:space="0" w:color="D9D9E3"/>
                    <w:right w:val="single" w:sz="2" w:space="0" w:color="D9D9E3"/>
                  </w:divBdr>
                  <w:divsChild>
                    <w:div w:id="963197990">
                      <w:marLeft w:val="0"/>
                      <w:marRight w:val="0"/>
                      <w:marTop w:val="0"/>
                      <w:marBottom w:val="0"/>
                      <w:divBdr>
                        <w:top w:val="single" w:sz="2" w:space="0" w:color="D9D9E3"/>
                        <w:left w:val="single" w:sz="2" w:space="0" w:color="D9D9E3"/>
                        <w:bottom w:val="single" w:sz="2" w:space="0" w:color="D9D9E3"/>
                        <w:right w:val="single" w:sz="2" w:space="0" w:color="D9D9E3"/>
                      </w:divBdr>
                      <w:divsChild>
                        <w:div w:id="1756631439">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1101753932">
                  <w:marLeft w:val="0"/>
                  <w:marRight w:val="0"/>
                  <w:marTop w:val="0"/>
                  <w:marBottom w:val="0"/>
                  <w:divBdr>
                    <w:top w:val="single" w:sz="2" w:space="0" w:color="D9D9E3"/>
                    <w:left w:val="single" w:sz="2" w:space="0" w:color="D9D9E3"/>
                    <w:bottom w:val="single" w:sz="2" w:space="0" w:color="D9D9E3"/>
                    <w:right w:val="single" w:sz="2" w:space="0" w:color="D9D9E3"/>
                  </w:divBdr>
                  <w:divsChild>
                    <w:div w:id="2112317682">
                      <w:marLeft w:val="0"/>
                      <w:marRight w:val="0"/>
                      <w:marTop w:val="0"/>
                      <w:marBottom w:val="0"/>
                      <w:divBdr>
                        <w:top w:val="single" w:sz="2" w:space="0" w:color="D9D9E3"/>
                        <w:left w:val="single" w:sz="2" w:space="0" w:color="D9D9E3"/>
                        <w:bottom w:val="single" w:sz="2" w:space="0" w:color="D9D9E3"/>
                        <w:right w:val="single" w:sz="2" w:space="0" w:color="D9D9E3"/>
                      </w:divBdr>
                      <w:divsChild>
                        <w:div w:id="133723524">
                          <w:marLeft w:val="0"/>
                          <w:marRight w:val="0"/>
                          <w:marTop w:val="0"/>
                          <w:marBottom w:val="0"/>
                          <w:divBdr>
                            <w:top w:val="single" w:sz="2" w:space="0" w:color="D9D9E3"/>
                            <w:left w:val="single" w:sz="2" w:space="0" w:color="D9D9E3"/>
                            <w:bottom w:val="single" w:sz="2" w:space="0" w:color="D9D9E3"/>
                            <w:right w:val="single" w:sz="2" w:space="0" w:color="D9D9E3"/>
                          </w:divBdr>
                          <w:divsChild>
                            <w:div w:id="1745296803">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 w:id="1214997661">
          <w:marLeft w:val="0"/>
          <w:marRight w:val="0"/>
          <w:marTop w:val="0"/>
          <w:marBottom w:val="0"/>
          <w:divBdr>
            <w:top w:val="single" w:sz="2" w:space="0" w:color="auto"/>
            <w:left w:val="single" w:sz="2" w:space="0" w:color="auto"/>
            <w:bottom w:val="single" w:sz="6" w:space="0" w:color="auto"/>
            <w:right w:val="single" w:sz="2" w:space="0" w:color="auto"/>
          </w:divBdr>
          <w:divsChild>
            <w:div w:id="1986473525">
              <w:marLeft w:val="0"/>
              <w:marRight w:val="0"/>
              <w:marTop w:val="100"/>
              <w:marBottom w:val="100"/>
              <w:divBdr>
                <w:top w:val="single" w:sz="2" w:space="0" w:color="D9D9E3"/>
                <w:left w:val="single" w:sz="2" w:space="0" w:color="D9D9E3"/>
                <w:bottom w:val="single" w:sz="2" w:space="0" w:color="D9D9E3"/>
                <w:right w:val="single" w:sz="2" w:space="0" w:color="D9D9E3"/>
              </w:divBdr>
              <w:divsChild>
                <w:div w:id="2134905807">
                  <w:marLeft w:val="0"/>
                  <w:marRight w:val="0"/>
                  <w:marTop w:val="0"/>
                  <w:marBottom w:val="0"/>
                  <w:divBdr>
                    <w:top w:val="single" w:sz="2" w:space="0" w:color="D9D9E3"/>
                    <w:left w:val="single" w:sz="2" w:space="0" w:color="D9D9E3"/>
                    <w:bottom w:val="single" w:sz="2" w:space="0" w:color="D9D9E3"/>
                    <w:right w:val="single" w:sz="2" w:space="0" w:color="D9D9E3"/>
                  </w:divBdr>
                  <w:divsChild>
                    <w:div w:id="527916999">
                      <w:marLeft w:val="0"/>
                      <w:marRight w:val="0"/>
                      <w:marTop w:val="0"/>
                      <w:marBottom w:val="0"/>
                      <w:divBdr>
                        <w:top w:val="single" w:sz="2" w:space="0" w:color="D9D9E3"/>
                        <w:left w:val="single" w:sz="2" w:space="0" w:color="D9D9E3"/>
                        <w:bottom w:val="single" w:sz="2" w:space="0" w:color="D9D9E3"/>
                        <w:right w:val="single" w:sz="2" w:space="0" w:color="D9D9E3"/>
                      </w:divBdr>
                      <w:divsChild>
                        <w:div w:id="109785536">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292715992">
                  <w:marLeft w:val="0"/>
                  <w:marRight w:val="0"/>
                  <w:marTop w:val="0"/>
                  <w:marBottom w:val="0"/>
                  <w:divBdr>
                    <w:top w:val="single" w:sz="2" w:space="0" w:color="D9D9E3"/>
                    <w:left w:val="single" w:sz="2" w:space="0" w:color="D9D9E3"/>
                    <w:bottom w:val="single" w:sz="2" w:space="0" w:color="D9D9E3"/>
                    <w:right w:val="single" w:sz="2" w:space="0" w:color="D9D9E3"/>
                  </w:divBdr>
                  <w:divsChild>
                    <w:div w:id="1870214001">
                      <w:marLeft w:val="0"/>
                      <w:marRight w:val="0"/>
                      <w:marTop w:val="0"/>
                      <w:marBottom w:val="0"/>
                      <w:divBdr>
                        <w:top w:val="single" w:sz="2" w:space="0" w:color="D9D9E3"/>
                        <w:left w:val="single" w:sz="2" w:space="0" w:color="D9D9E3"/>
                        <w:bottom w:val="single" w:sz="2" w:space="0" w:color="D9D9E3"/>
                        <w:right w:val="single" w:sz="2" w:space="0" w:color="D9D9E3"/>
                      </w:divBdr>
                      <w:divsChild>
                        <w:div w:id="1044325865">
                          <w:marLeft w:val="0"/>
                          <w:marRight w:val="0"/>
                          <w:marTop w:val="0"/>
                          <w:marBottom w:val="0"/>
                          <w:divBdr>
                            <w:top w:val="single" w:sz="2" w:space="0" w:color="D9D9E3"/>
                            <w:left w:val="single" w:sz="2" w:space="0" w:color="D9D9E3"/>
                            <w:bottom w:val="single" w:sz="2" w:space="0" w:color="D9D9E3"/>
                            <w:right w:val="single" w:sz="2" w:space="0" w:color="D9D9E3"/>
                          </w:divBdr>
                          <w:divsChild>
                            <w:div w:id="1964995390">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 w:id="829171673">
          <w:marLeft w:val="0"/>
          <w:marRight w:val="0"/>
          <w:marTop w:val="0"/>
          <w:marBottom w:val="0"/>
          <w:divBdr>
            <w:top w:val="single" w:sz="2" w:space="0" w:color="auto"/>
            <w:left w:val="single" w:sz="2" w:space="0" w:color="auto"/>
            <w:bottom w:val="single" w:sz="6" w:space="0" w:color="auto"/>
            <w:right w:val="single" w:sz="2" w:space="0" w:color="auto"/>
          </w:divBdr>
          <w:divsChild>
            <w:div w:id="1282569639">
              <w:marLeft w:val="0"/>
              <w:marRight w:val="0"/>
              <w:marTop w:val="100"/>
              <w:marBottom w:val="100"/>
              <w:divBdr>
                <w:top w:val="single" w:sz="2" w:space="0" w:color="D9D9E3"/>
                <w:left w:val="single" w:sz="2" w:space="0" w:color="D9D9E3"/>
                <w:bottom w:val="single" w:sz="2" w:space="0" w:color="D9D9E3"/>
                <w:right w:val="single" w:sz="2" w:space="0" w:color="D9D9E3"/>
              </w:divBdr>
              <w:divsChild>
                <w:div w:id="813066097">
                  <w:marLeft w:val="0"/>
                  <w:marRight w:val="0"/>
                  <w:marTop w:val="0"/>
                  <w:marBottom w:val="0"/>
                  <w:divBdr>
                    <w:top w:val="single" w:sz="2" w:space="0" w:color="D9D9E3"/>
                    <w:left w:val="single" w:sz="2" w:space="0" w:color="D9D9E3"/>
                    <w:bottom w:val="single" w:sz="2" w:space="0" w:color="D9D9E3"/>
                    <w:right w:val="single" w:sz="2" w:space="0" w:color="D9D9E3"/>
                  </w:divBdr>
                  <w:divsChild>
                    <w:div w:id="577594473">
                      <w:marLeft w:val="0"/>
                      <w:marRight w:val="0"/>
                      <w:marTop w:val="0"/>
                      <w:marBottom w:val="0"/>
                      <w:divBdr>
                        <w:top w:val="single" w:sz="2" w:space="0" w:color="D9D9E3"/>
                        <w:left w:val="single" w:sz="2" w:space="0" w:color="D9D9E3"/>
                        <w:bottom w:val="single" w:sz="2" w:space="0" w:color="D9D9E3"/>
                        <w:right w:val="single" w:sz="2" w:space="0" w:color="D9D9E3"/>
                      </w:divBdr>
                      <w:divsChild>
                        <w:div w:id="39136166">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291399739">
                  <w:marLeft w:val="0"/>
                  <w:marRight w:val="0"/>
                  <w:marTop w:val="0"/>
                  <w:marBottom w:val="0"/>
                  <w:divBdr>
                    <w:top w:val="single" w:sz="2" w:space="0" w:color="D9D9E3"/>
                    <w:left w:val="single" w:sz="2" w:space="0" w:color="D9D9E3"/>
                    <w:bottom w:val="single" w:sz="2" w:space="0" w:color="D9D9E3"/>
                    <w:right w:val="single" w:sz="2" w:space="0" w:color="D9D9E3"/>
                  </w:divBdr>
                  <w:divsChild>
                    <w:div w:id="318265711">
                      <w:marLeft w:val="0"/>
                      <w:marRight w:val="0"/>
                      <w:marTop w:val="0"/>
                      <w:marBottom w:val="0"/>
                      <w:divBdr>
                        <w:top w:val="single" w:sz="2" w:space="0" w:color="D9D9E3"/>
                        <w:left w:val="single" w:sz="2" w:space="0" w:color="D9D9E3"/>
                        <w:bottom w:val="single" w:sz="2" w:space="0" w:color="D9D9E3"/>
                        <w:right w:val="single" w:sz="2" w:space="0" w:color="D9D9E3"/>
                      </w:divBdr>
                      <w:divsChild>
                        <w:div w:id="366217354">
                          <w:marLeft w:val="0"/>
                          <w:marRight w:val="0"/>
                          <w:marTop w:val="0"/>
                          <w:marBottom w:val="0"/>
                          <w:divBdr>
                            <w:top w:val="single" w:sz="2" w:space="0" w:color="D9D9E3"/>
                            <w:left w:val="single" w:sz="2" w:space="0" w:color="D9D9E3"/>
                            <w:bottom w:val="single" w:sz="2" w:space="0" w:color="D9D9E3"/>
                            <w:right w:val="single" w:sz="2" w:space="0" w:color="D9D9E3"/>
                          </w:divBdr>
                          <w:divsChild>
                            <w:div w:id="2095854796">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 w:id="2011711522">
          <w:marLeft w:val="0"/>
          <w:marRight w:val="0"/>
          <w:marTop w:val="0"/>
          <w:marBottom w:val="0"/>
          <w:divBdr>
            <w:top w:val="single" w:sz="2" w:space="0" w:color="auto"/>
            <w:left w:val="single" w:sz="2" w:space="0" w:color="auto"/>
            <w:bottom w:val="single" w:sz="6" w:space="0" w:color="auto"/>
            <w:right w:val="single" w:sz="2" w:space="0" w:color="auto"/>
          </w:divBdr>
          <w:divsChild>
            <w:div w:id="1240823819">
              <w:marLeft w:val="0"/>
              <w:marRight w:val="0"/>
              <w:marTop w:val="100"/>
              <w:marBottom w:val="100"/>
              <w:divBdr>
                <w:top w:val="single" w:sz="2" w:space="0" w:color="D9D9E3"/>
                <w:left w:val="single" w:sz="2" w:space="0" w:color="D9D9E3"/>
                <w:bottom w:val="single" w:sz="2" w:space="0" w:color="D9D9E3"/>
                <w:right w:val="single" w:sz="2" w:space="0" w:color="D9D9E3"/>
              </w:divBdr>
              <w:divsChild>
                <w:div w:id="1997879152">
                  <w:marLeft w:val="0"/>
                  <w:marRight w:val="0"/>
                  <w:marTop w:val="0"/>
                  <w:marBottom w:val="0"/>
                  <w:divBdr>
                    <w:top w:val="single" w:sz="2" w:space="0" w:color="D9D9E3"/>
                    <w:left w:val="single" w:sz="2" w:space="0" w:color="D9D9E3"/>
                    <w:bottom w:val="single" w:sz="2" w:space="0" w:color="D9D9E3"/>
                    <w:right w:val="single" w:sz="2" w:space="0" w:color="D9D9E3"/>
                  </w:divBdr>
                  <w:divsChild>
                    <w:div w:id="528029837">
                      <w:marLeft w:val="0"/>
                      <w:marRight w:val="0"/>
                      <w:marTop w:val="0"/>
                      <w:marBottom w:val="0"/>
                      <w:divBdr>
                        <w:top w:val="single" w:sz="2" w:space="0" w:color="D9D9E3"/>
                        <w:left w:val="single" w:sz="2" w:space="0" w:color="D9D9E3"/>
                        <w:bottom w:val="single" w:sz="2" w:space="0" w:color="D9D9E3"/>
                        <w:right w:val="single" w:sz="2" w:space="0" w:color="D9D9E3"/>
                      </w:divBdr>
                      <w:divsChild>
                        <w:div w:id="1077167984">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338847236">
                  <w:marLeft w:val="0"/>
                  <w:marRight w:val="0"/>
                  <w:marTop w:val="0"/>
                  <w:marBottom w:val="0"/>
                  <w:divBdr>
                    <w:top w:val="single" w:sz="2" w:space="0" w:color="D9D9E3"/>
                    <w:left w:val="single" w:sz="2" w:space="0" w:color="D9D9E3"/>
                    <w:bottom w:val="single" w:sz="2" w:space="0" w:color="D9D9E3"/>
                    <w:right w:val="single" w:sz="2" w:space="0" w:color="D9D9E3"/>
                  </w:divBdr>
                  <w:divsChild>
                    <w:div w:id="1546260628">
                      <w:marLeft w:val="0"/>
                      <w:marRight w:val="0"/>
                      <w:marTop w:val="0"/>
                      <w:marBottom w:val="0"/>
                      <w:divBdr>
                        <w:top w:val="single" w:sz="2" w:space="0" w:color="D9D9E3"/>
                        <w:left w:val="single" w:sz="2" w:space="0" w:color="D9D9E3"/>
                        <w:bottom w:val="single" w:sz="2" w:space="0" w:color="D9D9E3"/>
                        <w:right w:val="single" w:sz="2" w:space="0" w:color="D9D9E3"/>
                      </w:divBdr>
                      <w:divsChild>
                        <w:div w:id="1577545124">
                          <w:marLeft w:val="0"/>
                          <w:marRight w:val="0"/>
                          <w:marTop w:val="0"/>
                          <w:marBottom w:val="0"/>
                          <w:divBdr>
                            <w:top w:val="single" w:sz="2" w:space="0" w:color="D9D9E3"/>
                            <w:left w:val="single" w:sz="2" w:space="0" w:color="D9D9E3"/>
                            <w:bottom w:val="single" w:sz="2" w:space="0" w:color="D9D9E3"/>
                            <w:right w:val="single" w:sz="2" w:space="0" w:color="D9D9E3"/>
                          </w:divBdr>
                          <w:divsChild>
                            <w:div w:id="1627158422">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 w:id="2130392171">
          <w:marLeft w:val="0"/>
          <w:marRight w:val="0"/>
          <w:marTop w:val="0"/>
          <w:marBottom w:val="0"/>
          <w:divBdr>
            <w:top w:val="single" w:sz="2" w:space="0" w:color="auto"/>
            <w:left w:val="single" w:sz="2" w:space="0" w:color="auto"/>
            <w:bottom w:val="single" w:sz="6" w:space="0" w:color="auto"/>
            <w:right w:val="single" w:sz="2" w:space="0" w:color="auto"/>
          </w:divBdr>
          <w:divsChild>
            <w:div w:id="1185484184">
              <w:marLeft w:val="0"/>
              <w:marRight w:val="0"/>
              <w:marTop w:val="100"/>
              <w:marBottom w:val="100"/>
              <w:divBdr>
                <w:top w:val="single" w:sz="2" w:space="0" w:color="D9D9E3"/>
                <w:left w:val="single" w:sz="2" w:space="0" w:color="D9D9E3"/>
                <w:bottom w:val="single" w:sz="2" w:space="0" w:color="D9D9E3"/>
                <w:right w:val="single" w:sz="2" w:space="0" w:color="D9D9E3"/>
              </w:divBdr>
              <w:divsChild>
                <w:div w:id="1514343979">
                  <w:marLeft w:val="0"/>
                  <w:marRight w:val="0"/>
                  <w:marTop w:val="0"/>
                  <w:marBottom w:val="0"/>
                  <w:divBdr>
                    <w:top w:val="single" w:sz="2" w:space="0" w:color="D9D9E3"/>
                    <w:left w:val="single" w:sz="2" w:space="0" w:color="D9D9E3"/>
                    <w:bottom w:val="single" w:sz="2" w:space="0" w:color="D9D9E3"/>
                    <w:right w:val="single" w:sz="2" w:space="0" w:color="D9D9E3"/>
                  </w:divBdr>
                  <w:divsChild>
                    <w:div w:id="1678264527">
                      <w:marLeft w:val="0"/>
                      <w:marRight w:val="0"/>
                      <w:marTop w:val="0"/>
                      <w:marBottom w:val="0"/>
                      <w:divBdr>
                        <w:top w:val="single" w:sz="2" w:space="0" w:color="D9D9E3"/>
                        <w:left w:val="single" w:sz="2" w:space="0" w:color="D9D9E3"/>
                        <w:bottom w:val="single" w:sz="2" w:space="0" w:color="D9D9E3"/>
                        <w:right w:val="single" w:sz="2" w:space="0" w:color="D9D9E3"/>
                      </w:divBdr>
                      <w:divsChild>
                        <w:div w:id="1414278733">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485781517">
                  <w:marLeft w:val="0"/>
                  <w:marRight w:val="0"/>
                  <w:marTop w:val="0"/>
                  <w:marBottom w:val="0"/>
                  <w:divBdr>
                    <w:top w:val="single" w:sz="2" w:space="0" w:color="D9D9E3"/>
                    <w:left w:val="single" w:sz="2" w:space="0" w:color="D9D9E3"/>
                    <w:bottom w:val="single" w:sz="2" w:space="0" w:color="D9D9E3"/>
                    <w:right w:val="single" w:sz="2" w:space="0" w:color="D9D9E3"/>
                  </w:divBdr>
                  <w:divsChild>
                    <w:div w:id="802114699">
                      <w:marLeft w:val="0"/>
                      <w:marRight w:val="0"/>
                      <w:marTop w:val="0"/>
                      <w:marBottom w:val="0"/>
                      <w:divBdr>
                        <w:top w:val="single" w:sz="2" w:space="0" w:color="D9D9E3"/>
                        <w:left w:val="single" w:sz="2" w:space="0" w:color="D9D9E3"/>
                        <w:bottom w:val="single" w:sz="2" w:space="0" w:color="D9D9E3"/>
                        <w:right w:val="single" w:sz="2" w:space="0" w:color="D9D9E3"/>
                      </w:divBdr>
                      <w:divsChild>
                        <w:div w:id="1557545416">
                          <w:marLeft w:val="0"/>
                          <w:marRight w:val="0"/>
                          <w:marTop w:val="0"/>
                          <w:marBottom w:val="0"/>
                          <w:divBdr>
                            <w:top w:val="single" w:sz="2" w:space="0" w:color="D9D9E3"/>
                            <w:left w:val="single" w:sz="2" w:space="0" w:color="D9D9E3"/>
                            <w:bottom w:val="single" w:sz="2" w:space="0" w:color="D9D9E3"/>
                            <w:right w:val="single" w:sz="2" w:space="0" w:color="D9D9E3"/>
                          </w:divBdr>
                          <w:divsChild>
                            <w:div w:id="1405569288">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 w:id="1422067176">
          <w:marLeft w:val="0"/>
          <w:marRight w:val="0"/>
          <w:marTop w:val="0"/>
          <w:marBottom w:val="0"/>
          <w:divBdr>
            <w:top w:val="single" w:sz="2" w:space="0" w:color="auto"/>
            <w:left w:val="single" w:sz="2" w:space="0" w:color="auto"/>
            <w:bottom w:val="single" w:sz="6" w:space="0" w:color="auto"/>
            <w:right w:val="single" w:sz="2" w:space="0" w:color="auto"/>
          </w:divBdr>
          <w:divsChild>
            <w:div w:id="1183979837">
              <w:marLeft w:val="0"/>
              <w:marRight w:val="0"/>
              <w:marTop w:val="100"/>
              <w:marBottom w:val="100"/>
              <w:divBdr>
                <w:top w:val="single" w:sz="2" w:space="0" w:color="D9D9E3"/>
                <w:left w:val="single" w:sz="2" w:space="0" w:color="D9D9E3"/>
                <w:bottom w:val="single" w:sz="2" w:space="0" w:color="D9D9E3"/>
                <w:right w:val="single" w:sz="2" w:space="0" w:color="D9D9E3"/>
              </w:divBdr>
              <w:divsChild>
                <w:div w:id="188569393">
                  <w:marLeft w:val="0"/>
                  <w:marRight w:val="0"/>
                  <w:marTop w:val="0"/>
                  <w:marBottom w:val="0"/>
                  <w:divBdr>
                    <w:top w:val="single" w:sz="2" w:space="0" w:color="D9D9E3"/>
                    <w:left w:val="single" w:sz="2" w:space="0" w:color="D9D9E3"/>
                    <w:bottom w:val="single" w:sz="2" w:space="0" w:color="D9D9E3"/>
                    <w:right w:val="single" w:sz="2" w:space="0" w:color="D9D9E3"/>
                  </w:divBdr>
                  <w:divsChild>
                    <w:div w:id="167715369">
                      <w:marLeft w:val="0"/>
                      <w:marRight w:val="0"/>
                      <w:marTop w:val="0"/>
                      <w:marBottom w:val="0"/>
                      <w:divBdr>
                        <w:top w:val="single" w:sz="2" w:space="0" w:color="D9D9E3"/>
                        <w:left w:val="single" w:sz="2" w:space="0" w:color="D9D9E3"/>
                        <w:bottom w:val="single" w:sz="2" w:space="0" w:color="D9D9E3"/>
                        <w:right w:val="single" w:sz="2" w:space="0" w:color="D9D9E3"/>
                      </w:divBdr>
                      <w:divsChild>
                        <w:div w:id="1931691977">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242640311">
                  <w:marLeft w:val="0"/>
                  <w:marRight w:val="0"/>
                  <w:marTop w:val="0"/>
                  <w:marBottom w:val="0"/>
                  <w:divBdr>
                    <w:top w:val="single" w:sz="2" w:space="0" w:color="D9D9E3"/>
                    <w:left w:val="single" w:sz="2" w:space="0" w:color="D9D9E3"/>
                    <w:bottom w:val="single" w:sz="2" w:space="0" w:color="D9D9E3"/>
                    <w:right w:val="single" w:sz="2" w:space="0" w:color="D9D9E3"/>
                  </w:divBdr>
                  <w:divsChild>
                    <w:div w:id="1953777309">
                      <w:marLeft w:val="0"/>
                      <w:marRight w:val="0"/>
                      <w:marTop w:val="0"/>
                      <w:marBottom w:val="0"/>
                      <w:divBdr>
                        <w:top w:val="single" w:sz="2" w:space="0" w:color="D9D9E3"/>
                        <w:left w:val="single" w:sz="2" w:space="0" w:color="D9D9E3"/>
                        <w:bottom w:val="single" w:sz="2" w:space="0" w:color="D9D9E3"/>
                        <w:right w:val="single" w:sz="2" w:space="0" w:color="D9D9E3"/>
                      </w:divBdr>
                      <w:divsChild>
                        <w:div w:id="1159231543">
                          <w:marLeft w:val="0"/>
                          <w:marRight w:val="0"/>
                          <w:marTop w:val="0"/>
                          <w:marBottom w:val="0"/>
                          <w:divBdr>
                            <w:top w:val="single" w:sz="2" w:space="0" w:color="D9D9E3"/>
                            <w:left w:val="single" w:sz="2" w:space="0" w:color="D9D9E3"/>
                            <w:bottom w:val="single" w:sz="2" w:space="0" w:color="D9D9E3"/>
                            <w:right w:val="single" w:sz="2" w:space="0" w:color="D9D9E3"/>
                          </w:divBdr>
                          <w:divsChild>
                            <w:div w:id="625745260">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 w:id="652294779">
          <w:marLeft w:val="0"/>
          <w:marRight w:val="0"/>
          <w:marTop w:val="0"/>
          <w:marBottom w:val="0"/>
          <w:divBdr>
            <w:top w:val="single" w:sz="2" w:space="0" w:color="auto"/>
            <w:left w:val="single" w:sz="2" w:space="0" w:color="auto"/>
            <w:bottom w:val="single" w:sz="6" w:space="0" w:color="auto"/>
            <w:right w:val="single" w:sz="2" w:space="0" w:color="auto"/>
          </w:divBdr>
          <w:divsChild>
            <w:div w:id="1793283432">
              <w:marLeft w:val="0"/>
              <w:marRight w:val="0"/>
              <w:marTop w:val="100"/>
              <w:marBottom w:val="100"/>
              <w:divBdr>
                <w:top w:val="single" w:sz="2" w:space="0" w:color="D9D9E3"/>
                <w:left w:val="single" w:sz="2" w:space="0" w:color="D9D9E3"/>
                <w:bottom w:val="single" w:sz="2" w:space="0" w:color="D9D9E3"/>
                <w:right w:val="single" w:sz="2" w:space="0" w:color="D9D9E3"/>
              </w:divBdr>
              <w:divsChild>
                <w:div w:id="682971983">
                  <w:marLeft w:val="0"/>
                  <w:marRight w:val="0"/>
                  <w:marTop w:val="0"/>
                  <w:marBottom w:val="0"/>
                  <w:divBdr>
                    <w:top w:val="single" w:sz="2" w:space="0" w:color="D9D9E3"/>
                    <w:left w:val="single" w:sz="2" w:space="0" w:color="D9D9E3"/>
                    <w:bottom w:val="single" w:sz="2" w:space="0" w:color="D9D9E3"/>
                    <w:right w:val="single" w:sz="2" w:space="0" w:color="D9D9E3"/>
                  </w:divBdr>
                  <w:divsChild>
                    <w:div w:id="1058359839">
                      <w:marLeft w:val="0"/>
                      <w:marRight w:val="0"/>
                      <w:marTop w:val="0"/>
                      <w:marBottom w:val="0"/>
                      <w:divBdr>
                        <w:top w:val="single" w:sz="2" w:space="0" w:color="D9D9E3"/>
                        <w:left w:val="single" w:sz="2" w:space="0" w:color="D9D9E3"/>
                        <w:bottom w:val="single" w:sz="2" w:space="0" w:color="D9D9E3"/>
                        <w:right w:val="single" w:sz="2" w:space="0" w:color="D9D9E3"/>
                      </w:divBdr>
                      <w:divsChild>
                        <w:div w:id="603153760">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2064404071">
                  <w:marLeft w:val="0"/>
                  <w:marRight w:val="0"/>
                  <w:marTop w:val="0"/>
                  <w:marBottom w:val="0"/>
                  <w:divBdr>
                    <w:top w:val="single" w:sz="2" w:space="0" w:color="D9D9E3"/>
                    <w:left w:val="single" w:sz="2" w:space="0" w:color="D9D9E3"/>
                    <w:bottom w:val="single" w:sz="2" w:space="0" w:color="D9D9E3"/>
                    <w:right w:val="single" w:sz="2" w:space="0" w:color="D9D9E3"/>
                  </w:divBdr>
                  <w:divsChild>
                    <w:div w:id="2076313000">
                      <w:marLeft w:val="0"/>
                      <w:marRight w:val="0"/>
                      <w:marTop w:val="0"/>
                      <w:marBottom w:val="0"/>
                      <w:divBdr>
                        <w:top w:val="single" w:sz="2" w:space="0" w:color="D9D9E3"/>
                        <w:left w:val="single" w:sz="2" w:space="0" w:color="D9D9E3"/>
                        <w:bottom w:val="single" w:sz="2" w:space="0" w:color="D9D9E3"/>
                        <w:right w:val="single" w:sz="2" w:space="0" w:color="D9D9E3"/>
                      </w:divBdr>
                      <w:divsChild>
                        <w:div w:id="793838549">
                          <w:marLeft w:val="0"/>
                          <w:marRight w:val="0"/>
                          <w:marTop w:val="0"/>
                          <w:marBottom w:val="0"/>
                          <w:divBdr>
                            <w:top w:val="single" w:sz="2" w:space="0" w:color="D9D9E3"/>
                            <w:left w:val="single" w:sz="2" w:space="0" w:color="D9D9E3"/>
                            <w:bottom w:val="single" w:sz="2" w:space="0" w:color="D9D9E3"/>
                            <w:right w:val="single" w:sz="2" w:space="0" w:color="D9D9E3"/>
                          </w:divBdr>
                          <w:divsChild>
                            <w:div w:id="522087216">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 w:id="453520243">
          <w:marLeft w:val="0"/>
          <w:marRight w:val="0"/>
          <w:marTop w:val="0"/>
          <w:marBottom w:val="0"/>
          <w:divBdr>
            <w:top w:val="single" w:sz="2" w:space="0" w:color="auto"/>
            <w:left w:val="single" w:sz="2" w:space="0" w:color="auto"/>
            <w:bottom w:val="single" w:sz="6" w:space="0" w:color="auto"/>
            <w:right w:val="single" w:sz="2" w:space="0" w:color="auto"/>
          </w:divBdr>
          <w:divsChild>
            <w:div w:id="2101368221">
              <w:marLeft w:val="0"/>
              <w:marRight w:val="0"/>
              <w:marTop w:val="100"/>
              <w:marBottom w:val="100"/>
              <w:divBdr>
                <w:top w:val="single" w:sz="2" w:space="0" w:color="D9D9E3"/>
                <w:left w:val="single" w:sz="2" w:space="0" w:color="D9D9E3"/>
                <w:bottom w:val="single" w:sz="2" w:space="0" w:color="D9D9E3"/>
                <w:right w:val="single" w:sz="2" w:space="0" w:color="D9D9E3"/>
              </w:divBdr>
              <w:divsChild>
                <w:div w:id="70662607">
                  <w:marLeft w:val="0"/>
                  <w:marRight w:val="0"/>
                  <w:marTop w:val="0"/>
                  <w:marBottom w:val="0"/>
                  <w:divBdr>
                    <w:top w:val="single" w:sz="2" w:space="0" w:color="D9D9E3"/>
                    <w:left w:val="single" w:sz="2" w:space="0" w:color="D9D9E3"/>
                    <w:bottom w:val="single" w:sz="2" w:space="0" w:color="D9D9E3"/>
                    <w:right w:val="single" w:sz="2" w:space="0" w:color="D9D9E3"/>
                  </w:divBdr>
                  <w:divsChild>
                    <w:div w:id="1746223896">
                      <w:marLeft w:val="0"/>
                      <w:marRight w:val="0"/>
                      <w:marTop w:val="0"/>
                      <w:marBottom w:val="0"/>
                      <w:divBdr>
                        <w:top w:val="single" w:sz="2" w:space="0" w:color="D9D9E3"/>
                        <w:left w:val="single" w:sz="2" w:space="0" w:color="D9D9E3"/>
                        <w:bottom w:val="single" w:sz="2" w:space="0" w:color="D9D9E3"/>
                        <w:right w:val="single" w:sz="2" w:space="0" w:color="D9D9E3"/>
                      </w:divBdr>
                      <w:divsChild>
                        <w:div w:id="332879320">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144469603">
                  <w:marLeft w:val="0"/>
                  <w:marRight w:val="0"/>
                  <w:marTop w:val="0"/>
                  <w:marBottom w:val="0"/>
                  <w:divBdr>
                    <w:top w:val="single" w:sz="2" w:space="0" w:color="D9D9E3"/>
                    <w:left w:val="single" w:sz="2" w:space="0" w:color="D9D9E3"/>
                    <w:bottom w:val="single" w:sz="2" w:space="0" w:color="D9D9E3"/>
                    <w:right w:val="single" w:sz="2" w:space="0" w:color="D9D9E3"/>
                  </w:divBdr>
                  <w:divsChild>
                    <w:div w:id="1119641020">
                      <w:marLeft w:val="0"/>
                      <w:marRight w:val="0"/>
                      <w:marTop w:val="0"/>
                      <w:marBottom w:val="0"/>
                      <w:divBdr>
                        <w:top w:val="single" w:sz="2" w:space="0" w:color="D9D9E3"/>
                        <w:left w:val="single" w:sz="2" w:space="0" w:color="D9D9E3"/>
                        <w:bottom w:val="single" w:sz="2" w:space="0" w:color="D9D9E3"/>
                        <w:right w:val="single" w:sz="2" w:space="0" w:color="D9D9E3"/>
                      </w:divBdr>
                      <w:divsChild>
                        <w:div w:id="2105300766">
                          <w:marLeft w:val="0"/>
                          <w:marRight w:val="0"/>
                          <w:marTop w:val="0"/>
                          <w:marBottom w:val="0"/>
                          <w:divBdr>
                            <w:top w:val="single" w:sz="2" w:space="0" w:color="D9D9E3"/>
                            <w:left w:val="single" w:sz="2" w:space="0" w:color="D9D9E3"/>
                            <w:bottom w:val="single" w:sz="2" w:space="0" w:color="D9D9E3"/>
                            <w:right w:val="single" w:sz="2" w:space="0" w:color="D9D9E3"/>
                          </w:divBdr>
                          <w:divsChild>
                            <w:div w:id="1396662529">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 w:id="593783876">
          <w:marLeft w:val="0"/>
          <w:marRight w:val="0"/>
          <w:marTop w:val="0"/>
          <w:marBottom w:val="0"/>
          <w:divBdr>
            <w:top w:val="single" w:sz="2" w:space="0" w:color="auto"/>
            <w:left w:val="single" w:sz="2" w:space="0" w:color="auto"/>
            <w:bottom w:val="single" w:sz="6" w:space="0" w:color="auto"/>
            <w:right w:val="single" w:sz="2" w:space="0" w:color="auto"/>
          </w:divBdr>
          <w:divsChild>
            <w:div w:id="976648138">
              <w:marLeft w:val="0"/>
              <w:marRight w:val="0"/>
              <w:marTop w:val="100"/>
              <w:marBottom w:val="100"/>
              <w:divBdr>
                <w:top w:val="single" w:sz="2" w:space="0" w:color="D9D9E3"/>
                <w:left w:val="single" w:sz="2" w:space="0" w:color="D9D9E3"/>
                <w:bottom w:val="single" w:sz="2" w:space="0" w:color="D9D9E3"/>
                <w:right w:val="single" w:sz="2" w:space="0" w:color="D9D9E3"/>
              </w:divBdr>
              <w:divsChild>
                <w:div w:id="1003826498">
                  <w:marLeft w:val="0"/>
                  <w:marRight w:val="0"/>
                  <w:marTop w:val="0"/>
                  <w:marBottom w:val="0"/>
                  <w:divBdr>
                    <w:top w:val="single" w:sz="2" w:space="0" w:color="D9D9E3"/>
                    <w:left w:val="single" w:sz="2" w:space="0" w:color="D9D9E3"/>
                    <w:bottom w:val="single" w:sz="2" w:space="0" w:color="D9D9E3"/>
                    <w:right w:val="single" w:sz="2" w:space="0" w:color="D9D9E3"/>
                  </w:divBdr>
                  <w:divsChild>
                    <w:div w:id="1307855825">
                      <w:marLeft w:val="0"/>
                      <w:marRight w:val="0"/>
                      <w:marTop w:val="0"/>
                      <w:marBottom w:val="0"/>
                      <w:divBdr>
                        <w:top w:val="single" w:sz="2" w:space="0" w:color="D9D9E3"/>
                        <w:left w:val="single" w:sz="2" w:space="0" w:color="D9D9E3"/>
                        <w:bottom w:val="single" w:sz="2" w:space="0" w:color="D9D9E3"/>
                        <w:right w:val="single" w:sz="2" w:space="0" w:color="D9D9E3"/>
                      </w:divBdr>
                      <w:divsChild>
                        <w:div w:id="1725523517">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1888103936">
                  <w:marLeft w:val="0"/>
                  <w:marRight w:val="0"/>
                  <w:marTop w:val="0"/>
                  <w:marBottom w:val="0"/>
                  <w:divBdr>
                    <w:top w:val="single" w:sz="2" w:space="0" w:color="D9D9E3"/>
                    <w:left w:val="single" w:sz="2" w:space="0" w:color="D9D9E3"/>
                    <w:bottom w:val="single" w:sz="2" w:space="0" w:color="D9D9E3"/>
                    <w:right w:val="single" w:sz="2" w:space="0" w:color="D9D9E3"/>
                  </w:divBdr>
                  <w:divsChild>
                    <w:div w:id="683482317">
                      <w:marLeft w:val="0"/>
                      <w:marRight w:val="0"/>
                      <w:marTop w:val="0"/>
                      <w:marBottom w:val="0"/>
                      <w:divBdr>
                        <w:top w:val="single" w:sz="2" w:space="0" w:color="D9D9E3"/>
                        <w:left w:val="single" w:sz="2" w:space="0" w:color="D9D9E3"/>
                        <w:bottom w:val="single" w:sz="2" w:space="0" w:color="D9D9E3"/>
                        <w:right w:val="single" w:sz="2" w:space="0" w:color="D9D9E3"/>
                      </w:divBdr>
                      <w:divsChild>
                        <w:div w:id="2047170013">
                          <w:marLeft w:val="0"/>
                          <w:marRight w:val="0"/>
                          <w:marTop w:val="0"/>
                          <w:marBottom w:val="0"/>
                          <w:divBdr>
                            <w:top w:val="single" w:sz="2" w:space="0" w:color="D9D9E3"/>
                            <w:left w:val="single" w:sz="2" w:space="0" w:color="D9D9E3"/>
                            <w:bottom w:val="single" w:sz="2" w:space="0" w:color="D9D9E3"/>
                            <w:right w:val="single" w:sz="2" w:space="0" w:color="D9D9E3"/>
                          </w:divBdr>
                          <w:divsChild>
                            <w:div w:id="1178277065">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 w:id="1680964066">
          <w:marLeft w:val="0"/>
          <w:marRight w:val="0"/>
          <w:marTop w:val="0"/>
          <w:marBottom w:val="0"/>
          <w:divBdr>
            <w:top w:val="single" w:sz="2" w:space="0" w:color="auto"/>
            <w:left w:val="single" w:sz="2" w:space="0" w:color="auto"/>
            <w:bottom w:val="single" w:sz="6" w:space="0" w:color="auto"/>
            <w:right w:val="single" w:sz="2" w:space="0" w:color="auto"/>
          </w:divBdr>
          <w:divsChild>
            <w:div w:id="1540167921">
              <w:marLeft w:val="0"/>
              <w:marRight w:val="0"/>
              <w:marTop w:val="100"/>
              <w:marBottom w:val="100"/>
              <w:divBdr>
                <w:top w:val="single" w:sz="2" w:space="0" w:color="D9D9E3"/>
                <w:left w:val="single" w:sz="2" w:space="0" w:color="D9D9E3"/>
                <w:bottom w:val="single" w:sz="2" w:space="0" w:color="D9D9E3"/>
                <w:right w:val="single" w:sz="2" w:space="0" w:color="D9D9E3"/>
              </w:divBdr>
              <w:divsChild>
                <w:div w:id="1755128606">
                  <w:marLeft w:val="0"/>
                  <w:marRight w:val="0"/>
                  <w:marTop w:val="0"/>
                  <w:marBottom w:val="0"/>
                  <w:divBdr>
                    <w:top w:val="single" w:sz="2" w:space="0" w:color="D9D9E3"/>
                    <w:left w:val="single" w:sz="2" w:space="0" w:color="D9D9E3"/>
                    <w:bottom w:val="single" w:sz="2" w:space="0" w:color="D9D9E3"/>
                    <w:right w:val="single" w:sz="2" w:space="0" w:color="D9D9E3"/>
                  </w:divBdr>
                  <w:divsChild>
                    <w:div w:id="469633064">
                      <w:marLeft w:val="0"/>
                      <w:marRight w:val="0"/>
                      <w:marTop w:val="0"/>
                      <w:marBottom w:val="0"/>
                      <w:divBdr>
                        <w:top w:val="single" w:sz="2" w:space="0" w:color="D9D9E3"/>
                        <w:left w:val="single" w:sz="2" w:space="0" w:color="D9D9E3"/>
                        <w:bottom w:val="single" w:sz="2" w:space="0" w:color="D9D9E3"/>
                        <w:right w:val="single" w:sz="2" w:space="0" w:color="D9D9E3"/>
                      </w:divBdr>
                      <w:divsChild>
                        <w:div w:id="236944420">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374350289">
                  <w:marLeft w:val="0"/>
                  <w:marRight w:val="0"/>
                  <w:marTop w:val="0"/>
                  <w:marBottom w:val="0"/>
                  <w:divBdr>
                    <w:top w:val="single" w:sz="2" w:space="0" w:color="D9D9E3"/>
                    <w:left w:val="single" w:sz="2" w:space="0" w:color="D9D9E3"/>
                    <w:bottom w:val="single" w:sz="2" w:space="0" w:color="D9D9E3"/>
                    <w:right w:val="single" w:sz="2" w:space="0" w:color="D9D9E3"/>
                  </w:divBdr>
                  <w:divsChild>
                    <w:div w:id="1100298338">
                      <w:marLeft w:val="0"/>
                      <w:marRight w:val="0"/>
                      <w:marTop w:val="0"/>
                      <w:marBottom w:val="0"/>
                      <w:divBdr>
                        <w:top w:val="single" w:sz="2" w:space="0" w:color="D9D9E3"/>
                        <w:left w:val="single" w:sz="2" w:space="0" w:color="D9D9E3"/>
                        <w:bottom w:val="single" w:sz="2" w:space="0" w:color="D9D9E3"/>
                        <w:right w:val="single" w:sz="2" w:space="0" w:color="D9D9E3"/>
                      </w:divBdr>
                      <w:divsChild>
                        <w:div w:id="1594778509">
                          <w:marLeft w:val="0"/>
                          <w:marRight w:val="0"/>
                          <w:marTop w:val="0"/>
                          <w:marBottom w:val="0"/>
                          <w:divBdr>
                            <w:top w:val="single" w:sz="2" w:space="0" w:color="D9D9E3"/>
                            <w:left w:val="single" w:sz="2" w:space="0" w:color="D9D9E3"/>
                            <w:bottom w:val="single" w:sz="2" w:space="0" w:color="D9D9E3"/>
                            <w:right w:val="single" w:sz="2" w:space="0" w:color="D9D9E3"/>
                          </w:divBdr>
                          <w:divsChild>
                            <w:div w:id="1186940608">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 w:id="777024695">
          <w:marLeft w:val="0"/>
          <w:marRight w:val="0"/>
          <w:marTop w:val="0"/>
          <w:marBottom w:val="0"/>
          <w:divBdr>
            <w:top w:val="single" w:sz="2" w:space="0" w:color="auto"/>
            <w:left w:val="single" w:sz="2" w:space="0" w:color="auto"/>
            <w:bottom w:val="single" w:sz="6" w:space="0" w:color="auto"/>
            <w:right w:val="single" w:sz="2" w:space="0" w:color="auto"/>
          </w:divBdr>
          <w:divsChild>
            <w:div w:id="580987985">
              <w:marLeft w:val="0"/>
              <w:marRight w:val="0"/>
              <w:marTop w:val="100"/>
              <w:marBottom w:val="100"/>
              <w:divBdr>
                <w:top w:val="single" w:sz="2" w:space="0" w:color="D9D9E3"/>
                <w:left w:val="single" w:sz="2" w:space="0" w:color="D9D9E3"/>
                <w:bottom w:val="single" w:sz="2" w:space="0" w:color="D9D9E3"/>
                <w:right w:val="single" w:sz="2" w:space="0" w:color="D9D9E3"/>
              </w:divBdr>
              <w:divsChild>
                <w:div w:id="1486900262">
                  <w:marLeft w:val="0"/>
                  <w:marRight w:val="0"/>
                  <w:marTop w:val="0"/>
                  <w:marBottom w:val="0"/>
                  <w:divBdr>
                    <w:top w:val="single" w:sz="2" w:space="0" w:color="D9D9E3"/>
                    <w:left w:val="single" w:sz="2" w:space="0" w:color="D9D9E3"/>
                    <w:bottom w:val="single" w:sz="2" w:space="0" w:color="D9D9E3"/>
                    <w:right w:val="single" w:sz="2" w:space="0" w:color="D9D9E3"/>
                  </w:divBdr>
                  <w:divsChild>
                    <w:div w:id="779958495">
                      <w:marLeft w:val="0"/>
                      <w:marRight w:val="0"/>
                      <w:marTop w:val="0"/>
                      <w:marBottom w:val="0"/>
                      <w:divBdr>
                        <w:top w:val="single" w:sz="2" w:space="0" w:color="D9D9E3"/>
                        <w:left w:val="single" w:sz="2" w:space="0" w:color="D9D9E3"/>
                        <w:bottom w:val="single" w:sz="2" w:space="0" w:color="D9D9E3"/>
                        <w:right w:val="single" w:sz="2" w:space="0" w:color="D9D9E3"/>
                      </w:divBdr>
                      <w:divsChild>
                        <w:div w:id="2124106278">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1056709628">
                  <w:marLeft w:val="0"/>
                  <w:marRight w:val="0"/>
                  <w:marTop w:val="0"/>
                  <w:marBottom w:val="0"/>
                  <w:divBdr>
                    <w:top w:val="single" w:sz="2" w:space="0" w:color="D9D9E3"/>
                    <w:left w:val="single" w:sz="2" w:space="0" w:color="D9D9E3"/>
                    <w:bottom w:val="single" w:sz="2" w:space="0" w:color="D9D9E3"/>
                    <w:right w:val="single" w:sz="2" w:space="0" w:color="D9D9E3"/>
                  </w:divBdr>
                  <w:divsChild>
                    <w:div w:id="329455339">
                      <w:marLeft w:val="0"/>
                      <w:marRight w:val="0"/>
                      <w:marTop w:val="0"/>
                      <w:marBottom w:val="0"/>
                      <w:divBdr>
                        <w:top w:val="single" w:sz="2" w:space="0" w:color="D9D9E3"/>
                        <w:left w:val="single" w:sz="2" w:space="0" w:color="D9D9E3"/>
                        <w:bottom w:val="single" w:sz="2" w:space="0" w:color="D9D9E3"/>
                        <w:right w:val="single" w:sz="2" w:space="0" w:color="D9D9E3"/>
                      </w:divBdr>
                      <w:divsChild>
                        <w:div w:id="800153157">
                          <w:marLeft w:val="0"/>
                          <w:marRight w:val="0"/>
                          <w:marTop w:val="0"/>
                          <w:marBottom w:val="0"/>
                          <w:divBdr>
                            <w:top w:val="single" w:sz="2" w:space="0" w:color="D9D9E3"/>
                            <w:left w:val="single" w:sz="2" w:space="0" w:color="D9D9E3"/>
                            <w:bottom w:val="single" w:sz="2" w:space="0" w:color="D9D9E3"/>
                            <w:right w:val="single" w:sz="2" w:space="0" w:color="D9D9E3"/>
                          </w:divBdr>
                          <w:divsChild>
                            <w:div w:id="489829377">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 w:id="1707288198">
          <w:marLeft w:val="0"/>
          <w:marRight w:val="0"/>
          <w:marTop w:val="0"/>
          <w:marBottom w:val="0"/>
          <w:divBdr>
            <w:top w:val="single" w:sz="2" w:space="0" w:color="auto"/>
            <w:left w:val="single" w:sz="2" w:space="0" w:color="auto"/>
            <w:bottom w:val="single" w:sz="6" w:space="0" w:color="auto"/>
            <w:right w:val="single" w:sz="2" w:space="0" w:color="auto"/>
          </w:divBdr>
          <w:divsChild>
            <w:div w:id="1114518247">
              <w:marLeft w:val="0"/>
              <w:marRight w:val="0"/>
              <w:marTop w:val="100"/>
              <w:marBottom w:val="100"/>
              <w:divBdr>
                <w:top w:val="single" w:sz="2" w:space="0" w:color="D9D9E3"/>
                <w:left w:val="single" w:sz="2" w:space="0" w:color="D9D9E3"/>
                <w:bottom w:val="single" w:sz="2" w:space="0" w:color="D9D9E3"/>
                <w:right w:val="single" w:sz="2" w:space="0" w:color="D9D9E3"/>
              </w:divBdr>
              <w:divsChild>
                <w:div w:id="184565782">
                  <w:marLeft w:val="0"/>
                  <w:marRight w:val="0"/>
                  <w:marTop w:val="0"/>
                  <w:marBottom w:val="0"/>
                  <w:divBdr>
                    <w:top w:val="single" w:sz="2" w:space="0" w:color="D9D9E3"/>
                    <w:left w:val="single" w:sz="2" w:space="0" w:color="D9D9E3"/>
                    <w:bottom w:val="single" w:sz="2" w:space="0" w:color="D9D9E3"/>
                    <w:right w:val="single" w:sz="2" w:space="0" w:color="D9D9E3"/>
                  </w:divBdr>
                  <w:divsChild>
                    <w:div w:id="217597730">
                      <w:marLeft w:val="0"/>
                      <w:marRight w:val="0"/>
                      <w:marTop w:val="0"/>
                      <w:marBottom w:val="0"/>
                      <w:divBdr>
                        <w:top w:val="single" w:sz="2" w:space="0" w:color="D9D9E3"/>
                        <w:left w:val="single" w:sz="2" w:space="0" w:color="D9D9E3"/>
                        <w:bottom w:val="single" w:sz="2" w:space="0" w:color="D9D9E3"/>
                        <w:right w:val="single" w:sz="2" w:space="0" w:color="D9D9E3"/>
                      </w:divBdr>
                      <w:divsChild>
                        <w:div w:id="1293747994">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1838616745">
                  <w:marLeft w:val="0"/>
                  <w:marRight w:val="0"/>
                  <w:marTop w:val="0"/>
                  <w:marBottom w:val="0"/>
                  <w:divBdr>
                    <w:top w:val="single" w:sz="2" w:space="0" w:color="D9D9E3"/>
                    <w:left w:val="single" w:sz="2" w:space="0" w:color="D9D9E3"/>
                    <w:bottom w:val="single" w:sz="2" w:space="0" w:color="D9D9E3"/>
                    <w:right w:val="single" w:sz="2" w:space="0" w:color="D9D9E3"/>
                  </w:divBdr>
                  <w:divsChild>
                    <w:div w:id="912665739">
                      <w:marLeft w:val="0"/>
                      <w:marRight w:val="0"/>
                      <w:marTop w:val="0"/>
                      <w:marBottom w:val="0"/>
                      <w:divBdr>
                        <w:top w:val="single" w:sz="2" w:space="0" w:color="D9D9E3"/>
                        <w:left w:val="single" w:sz="2" w:space="0" w:color="D9D9E3"/>
                        <w:bottom w:val="single" w:sz="2" w:space="0" w:color="D9D9E3"/>
                        <w:right w:val="single" w:sz="2" w:space="0" w:color="D9D9E3"/>
                      </w:divBdr>
                      <w:divsChild>
                        <w:div w:id="60953923">
                          <w:marLeft w:val="0"/>
                          <w:marRight w:val="0"/>
                          <w:marTop w:val="0"/>
                          <w:marBottom w:val="0"/>
                          <w:divBdr>
                            <w:top w:val="single" w:sz="2" w:space="0" w:color="D9D9E3"/>
                            <w:left w:val="single" w:sz="2" w:space="0" w:color="D9D9E3"/>
                            <w:bottom w:val="single" w:sz="2" w:space="0" w:color="D9D9E3"/>
                            <w:right w:val="single" w:sz="2" w:space="0" w:color="D9D9E3"/>
                          </w:divBdr>
                          <w:divsChild>
                            <w:div w:id="939293081">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 w:id="64643741">
          <w:marLeft w:val="0"/>
          <w:marRight w:val="0"/>
          <w:marTop w:val="0"/>
          <w:marBottom w:val="0"/>
          <w:divBdr>
            <w:top w:val="single" w:sz="2" w:space="0" w:color="auto"/>
            <w:left w:val="single" w:sz="2" w:space="0" w:color="auto"/>
            <w:bottom w:val="single" w:sz="6" w:space="0" w:color="auto"/>
            <w:right w:val="single" w:sz="2" w:space="0" w:color="auto"/>
          </w:divBdr>
          <w:divsChild>
            <w:div w:id="1279483073">
              <w:marLeft w:val="0"/>
              <w:marRight w:val="0"/>
              <w:marTop w:val="100"/>
              <w:marBottom w:val="100"/>
              <w:divBdr>
                <w:top w:val="single" w:sz="2" w:space="0" w:color="D9D9E3"/>
                <w:left w:val="single" w:sz="2" w:space="0" w:color="D9D9E3"/>
                <w:bottom w:val="single" w:sz="2" w:space="0" w:color="D9D9E3"/>
                <w:right w:val="single" w:sz="2" w:space="0" w:color="D9D9E3"/>
              </w:divBdr>
              <w:divsChild>
                <w:div w:id="294721080">
                  <w:marLeft w:val="0"/>
                  <w:marRight w:val="0"/>
                  <w:marTop w:val="0"/>
                  <w:marBottom w:val="0"/>
                  <w:divBdr>
                    <w:top w:val="single" w:sz="2" w:space="0" w:color="D9D9E3"/>
                    <w:left w:val="single" w:sz="2" w:space="0" w:color="D9D9E3"/>
                    <w:bottom w:val="single" w:sz="2" w:space="0" w:color="D9D9E3"/>
                    <w:right w:val="single" w:sz="2" w:space="0" w:color="D9D9E3"/>
                  </w:divBdr>
                  <w:divsChild>
                    <w:div w:id="1457791129">
                      <w:marLeft w:val="0"/>
                      <w:marRight w:val="0"/>
                      <w:marTop w:val="0"/>
                      <w:marBottom w:val="0"/>
                      <w:divBdr>
                        <w:top w:val="single" w:sz="2" w:space="0" w:color="D9D9E3"/>
                        <w:left w:val="single" w:sz="2" w:space="0" w:color="D9D9E3"/>
                        <w:bottom w:val="single" w:sz="2" w:space="0" w:color="D9D9E3"/>
                        <w:right w:val="single" w:sz="2" w:space="0" w:color="D9D9E3"/>
                      </w:divBdr>
                      <w:divsChild>
                        <w:div w:id="131212943">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687684624">
                  <w:marLeft w:val="0"/>
                  <w:marRight w:val="0"/>
                  <w:marTop w:val="0"/>
                  <w:marBottom w:val="0"/>
                  <w:divBdr>
                    <w:top w:val="single" w:sz="2" w:space="0" w:color="D9D9E3"/>
                    <w:left w:val="single" w:sz="2" w:space="0" w:color="D9D9E3"/>
                    <w:bottom w:val="single" w:sz="2" w:space="0" w:color="D9D9E3"/>
                    <w:right w:val="single" w:sz="2" w:space="0" w:color="D9D9E3"/>
                  </w:divBdr>
                  <w:divsChild>
                    <w:div w:id="2003123525">
                      <w:marLeft w:val="0"/>
                      <w:marRight w:val="0"/>
                      <w:marTop w:val="0"/>
                      <w:marBottom w:val="0"/>
                      <w:divBdr>
                        <w:top w:val="single" w:sz="2" w:space="0" w:color="D9D9E3"/>
                        <w:left w:val="single" w:sz="2" w:space="0" w:color="D9D9E3"/>
                        <w:bottom w:val="single" w:sz="2" w:space="0" w:color="D9D9E3"/>
                        <w:right w:val="single" w:sz="2" w:space="0" w:color="D9D9E3"/>
                      </w:divBdr>
                      <w:divsChild>
                        <w:div w:id="1221088168">
                          <w:marLeft w:val="0"/>
                          <w:marRight w:val="0"/>
                          <w:marTop w:val="0"/>
                          <w:marBottom w:val="0"/>
                          <w:divBdr>
                            <w:top w:val="single" w:sz="2" w:space="0" w:color="D9D9E3"/>
                            <w:left w:val="single" w:sz="2" w:space="0" w:color="D9D9E3"/>
                            <w:bottom w:val="single" w:sz="2" w:space="0" w:color="D9D9E3"/>
                            <w:right w:val="single" w:sz="2" w:space="0" w:color="D9D9E3"/>
                          </w:divBdr>
                          <w:divsChild>
                            <w:div w:id="1613514312">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 w:id="964313119">
      <w:bodyDiv w:val="1"/>
      <w:marLeft w:val="0"/>
      <w:marRight w:val="0"/>
      <w:marTop w:val="0"/>
      <w:marBottom w:val="0"/>
      <w:divBdr>
        <w:top w:val="none" w:sz="0" w:space="0" w:color="auto"/>
        <w:left w:val="none" w:sz="0" w:space="0" w:color="auto"/>
        <w:bottom w:val="none" w:sz="0" w:space="0" w:color="auto"/>
        <w:right w:val="none" w:sz="0" w:space="0" w:color="auto"/>
      </w:divBdr>
    </w:div>
    <w:div w:id="964431970">
      <w:bodyDiv w:val="1"/>
      <w:marLeft w:val="0"/>
      <w:marRight w:val="0"/>
      <w:marTop w:val="0"/>
      <w:marBottom w:val="0"/>
      <w:divBdr>
        <w:top w:val="none" w:sz="0" w:space="0" w:color="auto"/>
        <w:left w:val="none" w:sz="0" w:space="0" w:color="auto"/>
        <w:bottom w:val="none" w:sz="0" w:space="0" w:color="auto"/>
        <w:right w:val="none" w:sz="0" w:space="0" w:color="auto"/>
      </w:divBdr>
    </w:div>
    <w:div w:id="976034127">
      <w:bodyDiv w:val="1"/>
      <w:marLeft w:val="0"/>
      <w:marRight w:val="0"/>
      <w:marTop w:val="0"/>
      <w:marBottom w:val="0"/>
      <w:divBdr>
        <w:top w:val="none" w:sz="0" w:space="0" w:color="auto"/>
        <w:left w:val="none" w:sz="0" w:space="0" w:color="auto"/>
        <w:bottom w:val="none" w:sz="0" w:space="0" w:color="auto"/>
        <w:right w:val="none" w:sz="0" w:space="0" w:color="auto"/>
      </w:divBdr>
    </w:div>
    <w:div w:id="988821589">
      <w:bodyDiv w:val="1"/>
      <w:marLeft w:val="0"/>
      <w:marRight w:val="0"/>
      <w:marTop w:val="0"/>
      <w:marBottom w:val="0"/>
      <w:divBdr>
        <w:top w:val="none" w:sz="0" w:space="0" w:color="auto"/>
        <w:left w:val="none" w:sz="0" w:space="0" w:color="auto"/>
        <w:bottom w:val="none" w:sz="0" w:space="0" w:color="auto"/>
        <w:right w:val="none" w:sz="0" w:space="0" w:color="auto"/>
      </w:divBdr>
      <w:divsChild>
        <w:div w:id="339160798">
          <w:marLeft w:val="0"/>
          <w:marRight w:val="0"/>
          <w:marTop w:val="0"/>
          <w:marBottom w:val="0"/>
          <w:divBdr>
            <w:top w:val="single" w:sz="2" w:space="0" w:color="auto"/>
            <w:left w:val="single" w:sz="2" w:space="0" w:color="auto"/>
            <w:bottom w:val="single" w:sz="6" w:space="0" w:color="auto"/>
            <w:right w:val="single" w:sz="2" w:space="0" w:color="auto"/>
          </w:divBdr>
          <w:divsChild>
            <w:div w:id="303120239">
              <w:marLeft w:val="0"/>
              <w:marRight w:val="0"/>
              <w:marTop w:val="100"/>
              <w:marBottom w:val="100"/>
              <w:divBdr>
                <w:top w:val="single" w:sz="2" w:space="0" w:color="D9D9E3"/>
                <w:left w:val="single" w:sz="2" w:space="0" w:color="D9D9E3"/>
                <w:bottom w:val="single" w:sz="2" w:space="0" w:color="D9D9E3"/>
                <w:right w:val="single" w:sz="2" w:space="0" w:color="D9D9E3"/>
              </w:divBdr>
              <w:divsChild>
                <w:div w:id="1111126878">
                  <w:marLeft w:val="0"/>
                  <w:marRight w:val="0"/>
                  <w:marTop w:val="0"/>
                  <w:marBottom w:val="0"/>
                  <w:divBdr>
                    <w:top w:val="single" w:sz="2" w:space="0" w:color="D9D9E3"/>
                    <w:left w:val="single" w:sz="2" w:space="0" w:color="D9D9E3"/>
                    <w:bottom w:val="single" w:sz="2" w:space="0" w:color="D9D9E3"/>
                    <w:right w:val="single" w:sz="2" w:space="0" w:color="D9D9E3"/>
                  </w:divBdr>
                  <w:divsChild>
                    <w:div w:id="1991403092">
                      <w:marLeft w:val="0"/>
                      <w:marRight w:val="0"/>
                      <w:marTop w:val="0"/>
                      <w:marBottom w:val="0"/>
                      <w:divBdr>
                        <w:top w:val="single" w:sz="2" w:space="0" w:color="D9D9E3"/>
                        <w:left w:val="single" w:sz="2" w:space="0" w:color="D9D9E3"/>
                        <w:bottom w:val="single" w:sz="2" w:space="0" w:color="D9D9E3"/>
                        <w:right w:val="single" w:sz="2" w:space="0" w:color="D9D9E3"/>
                      </w:divBdr>
                      <w:divsChild>
                        <w:div w:id="207226813">
                          <w:marLeft w:val="0"/>
                          <w:marRight w:val="0"/>
                          <w:marTop w:val="0"/>
                          <w:marBottom w:val="0"/>
                          <w:divBdr>
                            <w:top w:val="single" w:sz="2" w:space="0" w:color="D9D9E3"/>
                            <w:left w:val="single" w:sz="2" w:space="0" w:color="D9D9E3"/>
                            <w:bottom w:val="single" w:sz="2" w:space="0" w:color="D9D9E3"/>
                            <w:right w:val="single" w:sz="2" w:space="0" w:color="D9D9E3"/>
                          </w:divBdr>
                          <w:divsChild>
                            <w:div w:id="199713028">
                              <w:marLeft w:val="0"/>
                              <w:marRight w:val="0"/>
                              <w:marTop w:val="0"/>
                              <w:marBottom w:val="0"/>
                              <w:divBdr>
                                <w:top w:val="single" w:sz="2" w:space="0" w:color="D9D9E3"/>
                                <w:left w:val="single" w:sz="2" w:space="0" w:color="D9D9E3"/>
                                <w:bottom w:val="single" w:sz="2" w:space="0" w:color="D9D9E3"/>
                                <w:right w:val="single" w:sz="2" w:space="0" w:color="D9D9E3"/>
                              </w:divBdr>
                              <w:divsChild>
                                <w:div w:id="1982032483">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 w:id="1779836246">
          <w:marLeft w:val="0"/>
          <w:marRight w:val="0"/>
          <w:marTop w:val="0"/>
          <w:marBottom w:val="0"/>
          <w:divBdr>
            <w:top w:val="single" w:sz="2" w:space="0" w:color="auto"/>
            <w:left w:val="single" w:sz="2" w:space="0" w:color="auto"/>
            <w:bottom w:val="single" w:sz="6" w:space="0" w:color="auto"/>
            <w:right w:val="single" w:sz="2" w:space="0" w:color="auto"/>
          </w:divBdr>
          <w:divsChild>
            <w:div w:id="1072891920">
              <w:marLeft w:val="0"/>
              <w:marRight w:val="0"/>
              <w:marTop w:val="100"/>
              <w:marBottom w:val="100"/>
              <w:divBdr>
                <w:top w:val="single" w:sz="2" w:space="0" w:color="D9D9E3"/>
                <w:left w:val="single" w:sz="2" w:space="0" w:color="D9D9E3"/>
                <w:bottom w:val="single" w:sz="2" w:space="0" w:color="D9D9E3"/>
                <w:right w:val="single" w:sz="2" w:space="0" w:color="D9D9E3"/>
              </w:divBdr>
              <w:divsChild>
                <w:div w:id="1107382216">
                  <w:marLeft w:val="0"/>
                  <w:marRight w:val="0"/>
                  <w:marTop w:val="0"/>
                  <w:marBottom w:val="0"/>
                  <w:divBdr>
                    <w:top w:val="single" w:sz="2" w:space="0" w:color="D9D9E3"/>
                    <w:left w:val="single" w:sz="2" w:space="0" w:color="D9D9E3"/>
                    <w:bottom w:val="single" w:sz="2" w:space="0" w:color="D9D9E3"/>
                    <w:right w:val="single" w:sz="2" w:space="0" w:color="D9D9E3"/>
                  </w:divBdr>
                  <w:divsChild>
                    <w:div w:id="1059980360">
                      <w:marLeft w:val="0"/>
                      <w:marRight w:val="0"/>
                      <w:marTop w:val="0"/>
                      <w:marBottom w:val="0"/>
                      <w:divBdr>
                        <w:top w:val="single" w:sz="2" w:space="0" w:color="D9D9E3"/>
                        <w:left w:val="single" w:sz="2" w:space="0" w:color="D9D9E3"/>
                        <w:bottom w:val="single" w:sz="2" w:space="0" w:color="D9D9E3"/>
                        <w:right w:val="single" w:sz="2" w:space="0" w:color="D9D9E3"/>
                      </w:divBdr>
                      <w:divsChild>
                        <w:div w:id="1514225853">
                          <w:marLeft w:val="0"/>
                          <w:marRight w:val="0"/>
                          <w:marTop w:val="0"/>
                          <w:marBottom w:val="0"/>
                          <w:divBdr>
                            <w:top w:val="single" w:sz="2" w:space="0" w:color="D9D9E3"/>
                            <w:left w:val="single" w:sz="2" w:space="0" w:color="D9D9E3"/>
                            <w:bottom w:val="single" w:sz="2" w:space="0" w:color="D9D9E3"/>
                            <w:right w:val="single" w:sz="2" w:space="0" w:color="D9D9E3"/>
                          </w:divBdr>
                          <w:divsChild>
                            <w:div w:id="498427063">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1019355303">
                      <w:marLeft w:val="0"/>
                      <w:marRight w:val="0"/>
                      <w:marTop w:val="0"/>
                      <w:marBottom w:val="0"/>
                      <w:divBdr>
                        <w:top w:val="single" w:sz="2" w:space="0" w:color="D9D9E3"/>
                        <w:left w:val="single" w:sz="2" w:space="0" w:color="D9D9E3"/>
                        <w:bottom w:val="single" w:sz="2" w:space="0" w:color="D9D9E3"/>
                        <w:right w:val="single" w:sz="2" w:space="0" w:color="D9D9E3"/>
                      </w:divBdr>
                      <w:divsChild>
                        <w:div w:id="1511095506">
                          <w:marLeft w:val="0"/>
                          <w:marRight w:val="0"/>
                          <w:marTop w:val="0"/>
                          <w:marBottom w:val="0"/>
                          <w:divBdr>
                            <w:top w:val="single" w:sz="2" w:space="0" w:color="D9D9E3"/>
                            <w:left w:val="single" w:sz="2" w:space="0" w:color="D9D9E3"/>
                            <w:bottom w:val="single" w:sz="2" w:space="0" w:color="D9D9E3"/>
                            <w:right w:val="single" w:sz="2" w:space="0" w:color="D9D9E3"/>
                          </w:divBdr>
                          <w:divsChild>
                            <w:div w:id="1228298592">
                              <w:marLeft w:val="0"/>
                              <w:marRight w:val="0"/>
                              <w:marTop w:val="0"/>
                              <w:marBottom w:val="0"/>
                              <w:divBdr>
                                <w:top w:val="single" w:sz="2" w:space="0" w:color="D9D9E3"/>
                                <w:left w:val="single" w:sz="2" w:space="0" w:color="D9D9E3"/>
                                <w:bottom w:val="single" w:sz="2" w:space="0" w:color="D9D9E3"/>
                                <w:right w:val="single" w:sz="2" w:space="0" w:color="D9D9E3"/>
                              </w:divBdr>
                              <w:divsChild>
                                <w:div w:id="903761467">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 w:id="21984089">
          <w:marLeft w:val="0"/>
          <w:marRight w:val="0"/>
          <w:marTop w:val="0"/>
          <w:marBottom w:val="0"/>
          <w:divBdr>
            <w:top w:val="single" w:sz="2" w:space="0" w:color="auto"/>
            <w:left w:val="single" w:sz="2" w:space="0" w:color="auto"/>
            <w:bottom w:val="single" w:sz="6" w:space="0" w:color="auto"/>
            <w:right w:val="single" w:sz="2" w:space="0" w:color="auto"/>
          </w:divBdr>
          <w:divsChild>
            <w:div w:id="232937675">
              <w:marLeft w:val="0"/>
              <w:marRight w:val="0"/>
              <w:marTop w:val="100"/>
              <w:marBottom w:val="100"/>
              <w:divBdr>
                <w:top w:val="single" w:sz="2" w:space="0" w:color="D9D9E3"/>
                <w:left w:val="single" w:sz="2" w:space="0" w:color="D9D9E3"/>
                <w:bottom w:val="single" w:sz="2" w:space="0" w:color="D9D9E3"/>
                <w:right w:val="single" w:sz="2" w:space="0" w:color="D9D9E3"/>
              </w:divBdr>
              <w:divsChild>
                <w:div w:id="1090394681">
                  <w:marLeft w:val="0"/>
                  <w:marRight w:val="0"/>
                  <w:marTop w:val="0"/>
                  <w:marBottom w:val="0"/>
                  <w:divBdr>
                    <w:top w:val="single" w:sz="2" w:space="0" w:color="D9D9E3"/>
                    <w:left w:val="single" w:sz="2" w:space="0" w:color="D9D9E3"/>
                    <w:bottom w:val="single" w:sz="2" w:space="0" w:color="D9D9E3"/>
                    <w:right w:val="single" w:sz="2" w:space="0" w:color="D9D9E3"/>
                  </w:divBdr>
                  <w:divsChild>
                    <w:div w:id="1224221617">
                      <w:marLeft w:val="0"/>
                      <w:marRight w:val="0"/>
                      <w:marTop w:val="0"/>
                      <w:marBottom w:val="0"/>
                      <w:divBdr>
                        <w:top w:val="single" w:sz="2" w:space="0" w:color="D9D9E3"/>
                        <w:left w:val="single" w:sz="2" w:space="0" w:color="D9D9E3"/>
                        <w:bottom w:val="single" w:sz="2" w:space="0" w:color="D9D9E3"/>
                        <w:right w:val="single" w:sz="2" w:space="0" w:color="D9D9E3"/>
                      </w:divBdr>
                      <w:divsChild>
                        <w:div w:id="623655061">
                          <w:marLeft w:val="0"/>
                          <w:marRight w:val="0"/>
                          <w:marTop w:val="0"/>
                          <w:marBottom w:val="0"/>
                          <w:divBdr>
                            <w:top w:val="single" w:sz="2" w:space="0" w:color="D9D9E3"/>
                            <w:left w:val="single" w:sz="2" w:space="0" w:color="D9D9E3"/>
                            <w:bottom w:val="single" w:sz="2" w:space="0" w:color="D9D9E3"/>
                            <w:right w:val="single" w:sz="2" w:space="0" w:color="D9D9E3"/>
                          </w:divBdr>
                          <w:divsChild>
                            <w:div w:id="2052917266">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1099763177">
                      <w:marLeft w:val="0"/>
                      <w:marRight w:val="0"/>
                      <w:marTop w:val="0"/>
                      <w:marBottom w:val="0"/>
                      <w:divBdr>
                        <w:top w:val="single" w:sz="2" w:space="0" w:color="D9D9E3"/>
                        <w:left w:val="single" w:sz="2" w:space="0" w:color="D9D9E3"/>
                        <w:bottom w:val="single" w:sz="2" w:space="0" w:color="D9D9E3"/>
                        <w:right w:val="single" w:sz="2" w:space="0" w:color="D9D9E3"/>
                      </w:divBdr>
                      <w:divsChild>
                        <w:div w:id="676884199">
                          <w:marLeft w:val="0"/>
                          <w:marRight w:val="0"/>
                          <w:marTop w:val="0"/>
                          <w:marBottom w:val="0"/>
                          <w:divBdr>
                            <w:top w:val="single" w:sz="2" w:space="0" w:color="D9D9E3"/>
                            <w:left w:val="single" w:sz="2" w:space="0" w:color="D9D9E3"/>
                            <w:bottom w:val="single" w:sz="2" w:space="0" w:color="D9D9E3"/>
                            <w:right w:val="single" w:sz="2" w:space="0" w:color="D9D9E3"/>
                          </w:divBdr>
                          <w:divsChild>
                            <w:div w:id="1846048647">
                              <w:marLeft w:val="0"/>
                              <w:marRight w:val="0"/>
                              <w:marTop w:val="0"/>
                              <w:marBottom w:val="0"/>
                              <w:divBdr>
                                <w:top w:val="single" w:sz="2" w:space="0" w:color="D9D9E3"/>
                                <w:left w:val="single" w:sz="2" w:space="0" w:color="D9D9E3"/>
                                <w:bottom w:val="single" w:sz="2" w:space="0" w:color="D9D9E3"/>
                                <w:right w:val="single" w:sz="2" w:space="0" w:color="D9D9E3"/>
                              </w:divBdr>
                              <w:divsChild>
                                <w:div w:id="1098021953">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 w:id="1282616275">
          <w:marLeft w:val="0"/>
          <w:marRight w:val="0"/>
          <w:marTop w:val="0"/>
          <w:marBottom w:val="0"/>
          <w:divBdr>
            <w:top w:val="single" w:sz="2" w:space="0" w:color="auto"/>
            <w:left w:val="single" w:sz="2" w:space="0" w:color="auto"/>
            <w:bottom w:val="single" w:sz="6" w:space="0" w:color="auto"/>
            <w:right w:val="single" w:sz="2" w:space="0" w:color="auto"/>
          </w:divBdr>
          <w:divsChild>
            <w:div w:id="591621697">
              <w:marLeft w:val="0"/>
              <w:marRight w:val="0"/>
              <w:marTop w:val="100"/>
              <w:marBottom w:val="100"/>
              <w:divBdr>
                <w:top w:val="single" w:sz="2" w:space="0" w:color="D9D9E3"/>
                <w:left w:val="single" w:sz="2" w:space="0" w:color="D9D9E3"/>
                <w:bottom w:val="single" w:sz="2" w:space="0" w:color="D9D9E3"/>
                <w:right w:val="single" w:sz="2" w:space="0" w:color="D9D9E3"/>
              </w:divBdr>
              <w:divsChild>
                <w:div w:id="1759212002">
                  <w:marLeft w:val="0"/>
                  <w:marRight w:val="0"/>
                  <w:marTop w:val="0"/>
                  <w:marBottom w:val="0"/>
                  <w:divBdr>
                    <w:top w:val="single" w:sz="2" w:space="0" w:color="D9D9E3"/>
                    <w:left w:val="single" w:sz="2" w:space="0" w:color="D9D9E3"/>
                    <w:bottom w:val="single" w:sz="2" w:space="0" w:color="D9D9E3"/>
                    <w:right w:val="single" w:sz="2" w:space="0" w:color="D9D9E3"/>
                  </w:divBdr>
                  <w:divsChild>
                    <w:div w:id="636649392">
                      <w:marLeft w:val="0"/>
                      <w:marRight w:val="0"/>
                      <w:marTop w:val="0"/>
                      <w:marBottom w:val="0"/>
                      <w:divBdr>
                        <w:top w:val="single" w:sz="2" w:space="0" w:color="D9D9E3"/>
                        <w:left w:val="single" w:sz="2" w:space="0" w:color="D9D9E3"/>
                        <w:bottom w:val="single" w:sz="2" w:space="0" w:color="D9D9E3"/>
                        <w:right w:val="single" w:sz="2" w:space="0" w:color="D9D9E3"/>
                      </w:divBdr>
                      <w:divsChild>
                        <w:div w:id="1967661800">
                          <w:marLeft w:val="0"/>
                          <w:marRight w:val="0"/>
                          <w:marTop w:val="0"/>
                          <w:marBottom w:val="0"/>
                          <w:divBdr>
                            <w:top w:val="single" w:sz="2" w:space="0" w:color="D9D9E3"/>
                            <w:left w:val="single" w:sz="2" w:space="0" w:color="D9D9E3"/>
                            <w:bottom w:val="single" w:sz="2" w:space="0" w:color="D9D9E3"/>
                            <w:right w:val="single" w:sz="2" w:space="0" w:color="D9D9E3"/>
                          </w:divBdr>
                          <w:divsChild>
                            <w:div w:id="1445463190">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1609388838">
                      <w:marLeft w:val="0"/>
                      <w:marRight w:val="0"/>
                      <w:marTop w:val="0"/>
                      <w:marBottom w:val="0"/>
                      <w:divBdr>
                        <w:top w:val="single" w:sz="2" w:space="0" w:color="D9D9E3"/>
                        <w:left w:val="single" w:sz="2" w:space="0" w:color="D9D9E3"/>
                        <w:bottom w:val="single" w:sz="2" w:space="0" w:color="D9D9E3"/>
                        <w:right w:val="single" w:sz="2" w:space="0" w:color="D9D9E3"/>
                      </w:divBdr>
                      <w:divsChild>
                        <w:div w:id="755438092">
                          <w:marLeft w:val="0"/>
                          <w:marRight w:val="0"/>
                          <w:marTop w:val="0"/>
                          <w:marBottom w:val="0"/>
                          <w:divBdr>
                            <w:top w:val="single" w:sz="2" w:space="0" w:color="D9D9E3"/>
                            <w:left w:val="single" w:sz="2" w:space="0" w:color="D9D9E3"/>
                            <w:bottom w:val="single" w:sz="2" w:space="0" w:color="D9D9E3"/>
                            <w:right w:val="single" w:sz="2" w:space="0" w:color="D9D9E3"/>
                          </w:divBdr>
                          <w:divsChild>
                            <w:div w:id="2144884740">
                              <w:marLeft w:val="0"/>
                              <w:marRight w:val="0"/>
                              <w:marTop w:val="0"/>
                              <w:marBottom w:val="0"/>
                              <w:divBdr>
                                <w:top w:val="single" w:sz="2" w:space="0" w:color="D9D9E3"/>
                                <w:left w:val="single" w:sz="2" w:space="0" w:color="D9D9E3"/>
                                <w:bottom w:val="single" w:sz="2" w:space="0" w:color="D9D9E3"/>
                                <w:right w:val="single" w:sz="2" w:space="0" w:color="D9D9E3"/>
                              </w:divBdr>
                              <w:divsChild>
                                <w:div w:id="554900402">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 w:id="662002997">
          <w:marLeft w:val="0"/>
          <w:marRight w:val="0"/>
          <w:marTop w:val="0"/>
          <w:marBottom w:val="0"/>
          <w:divBdr>
            <w:top w:val="single" w:sz="2" w:space="0" w:color="auto"/>
            <w:left w:val="single" w:sz="2" w:space="0" w:color="auto"/>
            <w:bottom w:val="single" w:sz="6" w:space="0" w:color="auto"/>
            <w:right w:val="single" w:sz="2" w:space="0" w:color="auto"/>
          </w:divBdr>
          <w:divsChild>
            <w:div w:id="1440834735">
              <w:marLeft w:val="0"/>
              <w:marRight w:val="0"/>
              <w:marTop w:val="100"/>
              <w:marBottom w:val="100"/>
              <w:divBdr>
                <w:top w:val="single" w:sz="2" w:space="0" w:color="D9D9E3"/>
                <w:left w:val="single" w:sz="2" w:space="0" w:color="D9D9E3"/>
                <w:bottom w:val="single" w:sz="2" w:space="0" w:color="D9D9E3"/>
                <w:right w:val="single" w:sz="2" w:space="0" w:color="D9D9E3"/>
              </w:divBdr>
              <w:divsChild>
                <w:div w:id="665940315">
                  <w:marLeft w:val="0"/>
                  <w:marRight w:val="0"/>
                  <w:marTop w:val="0"/>
                  <w:marBottom w:val="0"/>
                  <w:divBdr>
                    <w:top w:val="single" w:sz="2" w:space="0" w:color="D9D9E3"/>
                    <w:left w:val="single" w:sz="2" w:space="0" w:color="D9D9E3"/>
                    <w:bottom w:val="single" w:sz="2" w:space="0" w:color="D9D9E3"/>
                    <w:right w:val="single" w:sz="2" w:space="0" w:color="D9D9E3"/>
                  </w:divBdr>
                  <w:divsChild>
                    <w:div w:id="1461728138">
                      <w:marLeft w:val="0"/>
                      <w:marRight w:val="0"/>
                      <w:marTop w:val="0"/>
                      <w:marBottom w:val="0"/>
                      <w:divBdr>
                        <w:top w:val="single" w:sz="2" w:space="0" w:color="D9D9E3"/>
                        <w:left w:val="single" w:sz="2" w:space="0" w:color="D9D9E3"/>
                        <w:bottom w:val="single" w:sz="2" w:space="0" w:color="D9D9E3"/>
                        <w:right w:val="single" w:sz="2" w:space="0" w:color="D9D9E3"/>
                      </w:divBdr>
                      <w:divsChild>
                        <w:div w:id="1296721679">
                          <w:marLeft w:val="0"/>
                          <w:marRight w:val="0"/>
                          <w:marTop w:val="0"/>
                          <w:marBottom w:val="0"/>
                          <w:divBdr>
                            <w:top w:val="single" w:sz="2" w:space="0" w:color="D9D9E3"/>
                            <w:left w:val="single" w:sz="2" w:space="0" w:color="D9D9E3"/>
                            <w:bottom w:val="single" w:sz="2" w:space="0" w:color="D9D9E3"/>
                            <w:right w:val="single" w:sz="2" w:space="0" w:color="D9D9E3"/>
                          </w:divBdr>
                          <w:divsChild>
                            <w:div w:id="1528637748">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1785685340">
                      <w:marLeft w:val="0"/>
                      <w:marRight w:val="0"/>
                      <w:marTop w:val="0"/>
                      <w:marBottom w:val="0"/>
                      <w:divBdr>
                        <w:top w:val="single" w:sz="2" w:space="0" w:color="D9D9E3"/>
                        <w:left w:val="single" w:sz="2" w:space="0" w:color="D9D9E3"/>
                        <w:bottom w:val="single" w:sz="2" w:space="0" w:color="D9D9E3"/>
                        <w:right w:val="single" w:sz="2" w:space="0" w:color="D9D9E3"/>
                      </w:divBdr>
                      <w:divsChild>
                        <w:div w:id="1617177409">
                          <w:marLeft w:val="0"/>
                          <w:marRight w:val="0"/>
                          <w:marTop w:val="0"/>
                          <w:marBottom w:val="0"/>
                          <w:divBdr>
                            <w:top w:val="single" w:sz="2" w:space="0" w:color="D9D9E3"/>
                            <w:left w:val="single" w:sz="2" w:space="0" w:color="D9D9E3"/>
                            <w:bottom w:val="single" w:sz="2" w:space="0" w:color="D9D9E3"/>
                            <w:right w:val="single" w:sz="2" w:space="0" w:color="D9D9E3"/>
                          </w:divBdr>
                          <w:divsChild>
                            <w:div w:id="637959316">
                              <w:marLeft w:val="0"/>
                              <w:marRight w:val="0"/>
                              <w:marTop w:val="0"/>
                              <w:marBottom w:val="0"/>
                              <w:divBdr>
                                <w:top w:val="single" w:sz="2" w:space="0" w:color="D9D9E3"/>
                                <w:left w:val="single" w:sz="2" w:space="0" w:color="D9D9E3"/>
                                <w:bottom w:val="single" w:sz="2" w:space="0" w:color="D9D9E3"/>
                                <w:right w:val="single" w:sz="2" w:space="0" w:color="D9D9E3"/>
                              </w:divBdr>
                              <w:divsChild>
                                <w:div w:id="1540555413">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 w:id="1146901183">
          <w:marLeft w:val="0"/>
          <w:marRight w:val="0"/>
          <w:marTop w:val="0"/>
          <w:marBottom w:val="0"/>
          <w:divBdr>
            <w:top w:val="single" w:sz="2" w:space="0" w:color="auto"/>
            <w:left w:val="single" w:sz="2" w:space="0" w:color="auto"/>
            <w:bottom w:val="single" w:sz="6" w:space="0" w:color="auto"/>
            <w:right w:val="single" w:sz="2" w:space="0" w:color="auto"/>
          </w:divBdr>
          <w:divsChild>
            <w:div w:id="546838591">
              <w:marLeft w:val="0"/>
              <w:marRight w:val="0"/>
              <w:marTop w:val="100"/>
              <w:marBottom w:val="100"/>
              <w:divBdr>
                <w:top w:val="single" w:sz="2" w:space="0" w:color="D9D9E3"/>
                <w:left w:val="single" w:sz="2" w:space="0" w:color="D9D9E3"/>
                <w:bottom w:val="single" w:sz="2" w:space="0" w:color="D9D9E3"/>
                <w:right w:val="single" w:sz="2" w:space="0" w:color="D9D9E3"/>
              </w:divBdr>
              <w:divsChild>
                <w:div w:id="232352046">
                  <w:marLeft w:val="0"/>
                  <w:marRight w:val="0"/>
                  <w:marTop w:val="0"/>
                  <w:marBottom w:val="0"/>
                  <w:divBdr>
                    <w:top w:val="single" w:sz="2" w:space="0" w:color="D9D9E3"/>
                    <w:left w:val="single" w:sz="2" w:space="0" w:color="D9D9E3"/>
                    <w:bottom w:val="single" w:sz="2" w:space="0" w:color="D9D9E3"/>
                    <w:right w:val="single" w:sz="2" w:space="0" w:color="D9D9E3"/>
                  </w:divBdr>
                  <w:divsChild>
                    <w:div w:id="177234917">
                      <w:marLeft w:val="0"/>
                      <w:marRight w:val="0"/>
                      <w:marTop w:val="0"/>
                      <w:marBottom w:val="0"/>
                      <w:divBdr>
                        <w:top w:val="single" w:sz="2" w:space="0" w:color="D9D9E3"/>
                        <w:left w:val="single" w:sz="2" w:space="0" w:color="D9D9E3"/>
                        <w:bottom w:val="single" w:sz="2" w:space="0" w:color="D9D9E3"/>
                        <w:right w:val="single" w:sz="2" w:space="0" w:color="D9D9E3"/>
                      </w:divBdr>
                      <w:divsChild>
                        <w:div w:id="1435396390">
                          <w:marLeft w:val="0"/>
                          <w:marRight w:val="0"/>
                          <w:marTop w:val="0"/>
                          <w:marBottom w:val="0"/>
                          <w:divBdr>
                            <w:top w:val="single" w:sz="2" w:space="0" w:color="D9D9E3"/>
                            <w:left w:val="single" w:sz="2" w:space="0" w:color="D9D9E3"/>
                            <w:bottom w:val="single" w:sz="2" w:space="0" w:color="D9D9E3"/>
                            <w:right w:val="single" w:sz="2" w:space="0" w:color="D9D9E3"/>
                          </w:divBdr>
                          <w:divsChild>
                            <w:div w:id="1850213055">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242181911">
                      <w:marLeft w:val="0"/>
                      <w:marRight w:val="0"/>
                      <w:marTop w:val="0"/>
                      <w:marBottom w:val="0"/>
                      <w:divBdr>
                        <w:top w:val="single" w:sz="2" w:space="0" w:color="D9D9E3"/>
                        <w:left w:val="single" w:sz="2" w:space="0" w:color="D9D9E3"/>
                        <w:bottom w:val="single" w:sz="2" w:space="0" w:color="D9D9E3"/>
                        <w:right w:val="single" w:sz="2" w:space="0" w:color="D9D9E3"/>
                      </w:divBdr>
                      <w:divsChild>
                        <w:div w:id="582687236">
                          <w:marLeft w:val="0"/>
                          <w:marRight w:val="0"/>
                          <w:marTop w:val="0"/>
                          <w:marBottom w:val="0"/>
                          <w:divBdr>
                            <w:top w:val="single" w:sz="2" w:space="0" w:color="D9D9E3"/>
                            <w:left w:val="single" w:sz="2" w:space="0" w:color="D9D9E3"/>
                            <w:bottom w:val="single" w:sz="2" w:space="0" w:color="D9D9E3"/>
                            <w:right w:val="single" w:sz="2" w:space="0" w:color="D9D9E3"/>
                          </w:divBdr>
                          <w:divsChild>
                            <w:div w:id="1535578621">
                              <w:marLeft w:val="0"/>
                              <w:marRight w:val="0"/>
                              <w:marTop w:val="0"/>
                              <w:marBottom w:val="0"/>
                              <w:divBdr>
                                <w:top w:val="single" w:sz="2" w:space="0" w:color="D9D9E3"/>
                                <w:left w:val="single" w:sz="2" w:space="0" w:color="D9D9E3"/>
                                <w:bottom w:val="single" w:sz="2" w:space="0" w:color="D9D9E3"/>
                                <w:right w:val="single" w:sz="2" w:space="0" w:color="D9D9E3"/>
                              </w:divBdr>
                              <w:divsChild>
                                <w:div w:id="1815371481">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 w:id="914435547">
          <w:marLeft w:val="0"/>
          <w:marRight w:val="0"/>
          <w:marTop w:val="0"/>
          <w:marBottom w:val="0"/>
          <w:divBdr>
            <w:top w:val="single" w:sz="2" w:space="0" w:color="auto"/>
            <w:left w:val="single" w:sz="2" w:space="0" w:color="auto"/>
            <w:bottom w:val="single" w:sz="6" w:space="0" w:color="auto"/>
            <w:right w:val="single" w:sz="2" w:space="0" w:color="auto"/>
          </w:divBdr>
          <w:divsChild>
            <w:div w:id="1438479903">
              <w:marLeft w:val="0"/>
              <w:marRight w:val="0"/>
              <w:marTop w:val="100"/>
              <w:marBottom w:val="100"/>
              <w:divBdr>
                <w:top w:val="single" w:sz="2" w:space="0" w:color="D9D9E3"/>
                <w:left w:val="single" w:sz="2" w:space="0" w:color="D9D9E3"/>
                <w:bottom w:val="single" w:sz="2" w:space="0" w:color="D9D9E3"/>
                <w:right w:val="single" w:sz="2" w:space="0" w:color="D9D9E3"/>
              </w:divBdr>
              <w:divsChild>
                <w:div w:id="1343239164">
                  <w:marLeft w:val="0"/>
                  <w:marRight w:val="0"/>
                  <w:marTop w:val="0"/>
                  <w:marBottom w:val="0"/>
                  <w:divBdr>
                    <w:top w:val="single" w:sz="2" w:space="0" w:color="D9D9E3"/>
                    <w:left w:val="single" w:sz="2" w:space="0" w:color="D9D9E3"/>
                    <w:bottom w:val="single" w:sz="2" w:space="0" w:color="D9D9E3"/>
                    <w:right w:val="single" w:sz="2" w:space="0" w:color="D9D9E3"/>
                  </w:divBdr>
                  <w:divsChild>
                    <w:div w:id="526218907">
                      <w:marLeft w:val="0"/>
                      <w:marRight w:val="0"/>
                      <w:marTop w:val="0"/>
                      <w:marBottom w:val="0"/>
                      <w:divBdr>
                        <w:top w:val="single" w:sz="2" w:space="0" w:color="D9D9E3"/>
                        <w:left w:val="single" w:sz="2" w:space="0" w:color="D9D9E3"/>
                        <w:bottom w:val="single" w:sz="2" w:space="0" w:color="D9D9E3"/>
                        <w:right w:val="single" w:sz="2" w:space="0" w:color="D9D9E3"/>
                      </w:divBdr>
                      <w:divsChild>
                        <w:div w:id="1409308515">
                          <w:marLeft w:val="0"/>
                          <w:marRight w:val="0"/>
                          <w:marTop w:val="0"/>
                          <w:marBottom w:val="0"/>
                          <w:divBdr>
                            <w:top w:val="single" w:sz="2" w:space="0" w:color="D9D9E3"/>
                            <w:left w:val="single" w:sz="2" w:space="0" w:color="D9D9E3"/>
                            <w:bottom w:val="single" w:sz="2" w:space="0" w:color="D9D9E3"/>
                            <w:right w:val="single" w:sz="2" w:space="0" w:color="D9D9E3"/>
                          </w:divBdr>
                          <w:divsChild>
                            <w:div w:id="128280445">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1835679737">
                      <w:marLeft w:val="0"/>
                      <w:marRight w:val="0"/>
                      <w:marTop w:val="0"/>
                      <w:marBottom w:val="0"/>
                      <w:divBdr>
                        <w:top w:val="single" w:sz="2" w:space="0" w:color="D9D9E3"/>
                        <w:left w:val="single" w:sz="2" w:space="0" w:color="D9D9E3"/>
                        <w:bottom w:val="single" w:sz="2" w:space="0" w:color="D9D9E3"/>
                        <w:right w:val="single" w:sz="2" w:space="0" w:color="D9D9E3"/>
                      </w:divBdr>
                      <w:divsChild>
                        <w:div w:id="72163146">
                          <w:marLeft w:val="0"/>
                          <w:marRight w:val="0"/>
                          <w:marTop w:val="0"/>
                          <w:marBottom w:val="0"/>
                          <w:divBdr>
                            <w:top w:val="single" w:sz="2" w:space="0" w:color="D9D9E3"/>
                            <w:left w:val="single" w:sz="2" w:space="0" w:color="D9D9E3"/>
                            <w:bottom w:val="single" w:sz="2" w:space="0" w:color="D9D9E3"/>
                            <w:right w:val="single" w:sz="2" w:space="0" w:color="D9D9E3"/>
                          </w:divBdr>
                          <w:divsChild>
                            <w:div w:id="2097244127">
                              <w:marLeft w:val="0"/>
                              <w:marRight w:val="0"/>
                              <w:marTop w:val="0"/>
                              <w:marBottom w:val="0"/>
                              <w:divBdr>
                                <w:top w:val="single" w:sz="2" w:space="0" w:color="D9D9E3"/>
                                <w:left w:val="single" w:sz="2" w:space="0" w:color="D9D9E3"/>
                                <w:bottom w:val="single" w:sz="2" w:space="0" w:color="D9D9E3"/>
                                <w:right w:val="single" w:sz="2" w:space="0" w:color="D9D9E3"/>
                              </w:divBdr>
                              <w:divsChild>
                                <w:div w:id="1295283818">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 w:id="1022240428">
          <w:marLeft w:val="0"/>
          <w:marRight w:val="0"/>
          <w:marTop w:val="0"/>
          <w:marBottom w:val="0"/>
          <w:divBdr>
            <w:top w:val="single" w:sz="2" w:space="0" w:color="auto"/>
            <w:left w:val="single" w:sz="2" w:space="0" w:color="auto"/>
            <w:bottom w:val="single" w:sz="6" w:space="0" w:color="auto"/>
            <w:right w:val="single" w:sz="2" w:space="0" w:color="auto"/>
          </w:divBdr>
          <w:divsChild>
            <w:div w:id="1448618515">
              <w:marLeft w:val="0"/>
              <w:marRight w:val="0"/>
              <w:marTop w:val="100"/>
              <w:marBottom w:val="100"/>
              <w:divBdr>
                <w:top w:val="single" w:sz="2" w:space="0" w:color="D9D9E3"/>
                <w:left w:val="single" w:sz="2" w:space="0" w:color="D9D9E3"/>
                <w:bottom w:val="single" w:sz="2" w:space="0" w:color="D9D9E3"/>
                <w:right w:val="single" w:sz="2" w:space="0" w:color="D9D9E3"/>
              </w:divBdr>
              <w:divsChild>
                <w:div w:id="2057117700">
                  <w:marLeft w:val="0"/>
                  <w:marRight w:val="0"/>
                  <w:marTop w:val="0"/>
                  <w:marBottom w:val="0"/>
                  <w:divBdr>
                    <w:top w:val="single" w:sz="2" w:space="0" w:color="D9D9E3"/>
                    <w:left w:val="single" w:sz="2" w:space="0" w:color="D9D9E3"/>
                    <w:bottom w:val="single" w:sz="2" w:space="0" w:color="D9D9E3"/>
                    <w:right w:val="single" w:sz="2" w:space="0" w:color="D9D9E3"/>
                  </w:divBdr>
                  <w:divsChild>
                    <w:div w:id="303121732">
                      <w:marLeft w:val="0"/>
                      <w:marRight w:val="0"/>
                      <w:marTop w:val="0"/>
                      <w:marBottom w:val="0"/>
                      <w:divBdr>
                        <w:top w:val="single" w:sz="2" w:space="0" w:color="D9D9E3"/>
                        <w:left w:val="single" w:sz="2" w:space="0" w:color="D9D9E3"/>
                        <w:bottom w:val="single" w:sz="2" w:space="0" w:color="D9D9E3"/>
                        <w:right w:val="single" w:sz="2" w:space="0" w:color="D9D9E3"/>
                      </w:divBdr>
                      <w:divsChild>
                        <w:div w:id="907110841">
                          <w:marLeft w:val="0"/>
                          <w:marRight w:val="0"/>
                          <w:marTop w:val="0"/>
                          <w:marBottom w:val="0"/>
                          <w:divBdr>
                            <w:top w:val="single" w:sz="2" w:space="0" w:color="D9D9E3"/>
                            <w:left w:val="single" w:sz="2" w:space="0" w:color="D9D9E3"/>
                            <w:bottom w:val="single" w:sz="2" w:space="0" w:color="D9D9E3"/>
                            <w:right w:val="single" w:sz="2" w:space="0" w:color="D9D9E3"/>
                          </w:divBdr>
                          <w:divsChild>
                            <w:div w:id="1223835767">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1246912408">
                      <w:marLeft w:val="0"/>
                      <w:marRight w:val="0"/>
                      <w:marTop w:val="0"/>
                      <w:marBottom w:val="0"/>
                      <w:divBdr>
                        <w:top w:val="single" w:sz="2" w:space="0" w:color="D9D9E3"/>
                        <w:left w:val="single" w:sz="2" w:space="0" w:color="D9D9E3"/>
                        <w:bottom w:val="single" w:sz="2" w:space="0" w:color="D9D9E3"/>
                        <w:right w:val="single" w:sz="2" w:space="0" w:color="D9D9E3"/>
                      </w:divBdr>
                      <w:divsChild>
                        <w:div w:id="421267472">
                          <w:marLeft w:val="0"/>
                          <w:marRight w:val="0"/>
                          <w:marTop w:val="0"/>
                          <w:marBottom w:val="0"/>
                          <w:divBdr>
                            <w:top w:val="single" w:sz="2" w:space="0" w:color="D9D9E3"/>
                            <w:left w:val="single" w:sz="2" w:space="0" w:color="D9D9E3"/>
                            <w:bottom w:val="single" w:sz="2" w:space="0" w:color="D9D9E3"/>
                            <w:right w:val="single" w:sz="2" w:space="0" w:color="D9D9E3"/>
                          </w:divBdr>
                          <w:divsChild>
                            <w:div w:id="1404834448">
                              <w:marLeft w:val="0"/>
                              <w:marRight w:val="0"/>
                              <w:marTop w:val="0"/>
                              <w:marBottom w:val="0"/>
                              <w:divBdr>
                                <w:top w:val="single" w:sz="2" w:space="0" w:color="D9D9E3"/>
                                <w:left w:val="single" w:sz="2" w:space="0" w:color="D9D9E3"/>
                                <w:bottom w:val="single" w:sz="2" w:space="0" w:color="D9D9E3"/>
                                <w:right w:val="single" w:sz="2" w:space="0" w:color="D9D9E3"/>
                              </w:divBdr>
                              <w:divsChild>
                                <w:div w:id="1903634053">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 w:id="151263673">
          <w:marLeft w:val="0"/>
          <w:marRight w:val="0"/>
          <w:marTop w:val="0"/>
          <w:marBottom w:val="0"/>
          <w:divBdr>
            <w:top w:val="single" w:sz="2" w:space="0" w:color="auto"/>
            <w:left w:val="single" w:sz="2" w:space="0" w:color="auto"/>
            <w:bottom w:val="single" w:sz="6" w:space="0" w:color="auto"/>
            <w:right w:val="single" w:sz="2" w:space="0" w:color="auto"/>
          </w:divBdr>
          <w:divsChild>
            <w:div w:id="1708602825">
              <w:marLeft w:val="0"/>
              <w:marRight w:val="0"/>
              <w:marTop w:val="100"/>
              <w:marBottom w:val="100"/>
              <w:divBdr>
                <w:top w:val="single" w:sz="2" w:space="0" w:color="D9D9E3"/>
                <w:left w:val="single" w:sz="2" w:space="0" w:color="D9D9E3"/>
                <w:bottom w:val="single" w:sz="2" w:space="0" w:color="D9D9E3"/>
                <w:right w:val="single" w:sz="2" w:space="0" w:color="D9D9E3"/>
              </w:divBdr>
              <w:divsChild>
                <w:div w:id="1893999297">
                  <w:marLeft w:val="0"/>
                  <w:marRight w:val="0"/>
                  <w:marTop w:val="0"/>
                  <w:marBottom w:val="0"/>
                  <w:divBdr>
                    <w:top w:val="single" w:sz="2" w:space="0" w:color="D9D9E3"/>
                    <w:left w:val="single" w:sz="2" w:space="0" w:color="D9D9E3"/>
                    <w:bottom w:val="single" w:sz="2" w:space="0" w:color="D9D9E3"/>
                    <w:right w:val="single" w:sz="2" w:space="0" w:color="D9D9E3"/>
                  </w:divBdr>
                  <w:divsChild>
                    <w:div w:id="140197114">
                      <w:marLeft w:val="0"/>
                      <w:marRight w:val="0"/>
                      <w:marTop w:val="0"/>
                      <w:marBottom w:val="0"/>
                      <w:divBdr>
                        <w:top w:val="single" w:sz="2" w:space="0" w:color="D9D9E3"/>
                        <w:left w:val="single" w:sz="2" w:space="0" w:color="D9D9E3"/>
                        <w:bottom w:val="single" w:sz="2" w:space="0" w:color="D9D9E3"/>
                        <w:right w:val="single" w:sz="2" w:space="0" w:color="D9D9E3"/>
                      </w:divBdr>
                      <w:divsChild>
                        <w:div w:id="1015423469">
                          <w:marLeft w:val="0"/>
                          <w:marRight w:val="0"/>
                          <w:marTop w:val="0"/>
                          <w:marBottom w:val="0"/>
                          <w:divBdr>
                            <w:top w:val="single" w:sz="2" w:space="0" w:color="D9D9E3"/>
                            <w:left w:val="single" w:sz="2" w:space="0" w:color="D9D9E3"/>
                            <w:bottom w:val="single" w:sz="2" w:space="0" w:color="D9D9E3"/>
                            <w:right w:val="single" w:sz="2" w:space="0" w:color="D9D9E3"/>
                          </w:divBdr>
                          <w:divsChild>
                            <w:div w:id="657998631">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1386029972">
                      <w:marLeft w:val="0"/>
                      <w:marRight w:val="0"/>
                      <w:marTop w:val="0"/>
                      <w:marBottom w:val="0"/>
                      <w:divBdr>
                        <w:top w:val="single" w:sz="2" w:space="0" w:color="D9D9E3"/>
                        <w:left w:val="single" w:sz="2" w:space="0" w:color="D9D9E3"/>
                        <w:bottom w:val="single" w:sz="2" w:space="0" w:color="D9D9E3"/>
                        <w:right w:val="single" w:sz="2" w:space="0" w:color="D9D9E3"/>
                      </w:divBdr>
                      <w:divsChild>
                        <w:div w:id="520164495">
                          <w:marLeft w:val="0"/>
                          <w:marRight w:val="0"/>
                          <w:marTop w:val="0"/>
                          <w:marBottom w:val="0"/>
                          <w:divBdr>
                            <w:top w:val="single" w:sz="2" w:space="0" w:color="D9D9E3"/>
                            <w:left w:val="single" w:sz="2" w:space="0" w:color="D9D9E3"/>
                            <w:bottom w:val="single" w:sz="2" w:space="0" w:color="D9D9E3"/>
                            <w:right w:val="single" w:sz="2" w:space="0" w:color="D9D9E3"/>
                          </w:divBdr>
                          <w:divsChild>
                            <w:div w:id="1845320414">
                              <w:marLeft w:val="0"/>
                              <w:marRight w:val="0"/>
                              <w:marTop w:val="0"/>
                              <w:marBottom w:val="0"/>
                              <w:divBdr>
                                <w:top w:val="single" w:sz="2" w:space="0" w:color="D9D9E3"/>
                                <w:left w:val="single" w:sz="2" w:space="0" w:color="D9D9E3"/>
                                <w:bottom w:val="single" w:sz="2" w:space="0" w:color="D9D9E3"/>
                                <w:right w:val="single" w:sz="2" w:space="0" w:color="D9D9E3"/>
                              </w:divBdr>
                              <w:divsChild>
                                <w:div w:id="1705054088">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 w:id="603879336">
          <w:marLeft w:val="0"/>
          <w:marRight w:val="0"/>
          <w:marTop w:val="0"/>
          <w:marBottom w:val="0"/>
          <w:divBdr>
            <w:top w:val="single" w:sz="2" w:space="0" w:color="auto"/>
            <w:left w:val="single" w:sz="2" w:space="0" w:color="auto"/>
            <w:bottom w:val="single" w:sz="6" w:space="0" w:color="auto"/>
            <w:right w:val="single" w:sz="2" w:space="0" w:color="auto"/>
          </w:divBdr>
          <w:divsChild>
            <w:div w:id="1520316517">
              <w:marLeft w:val="0"/>
              <w:marRight w:val="0"/>
              <w:marTop w:val="100"/>
              <w:marBottom w:val="100"/>
              <w:divBdr>
                <w:top w:val="single" w:sz="2" w:space="0" w:color="D9D9E3"/>
                <w:left w:val="single" w:sz="2" w:space="0" w:color="D9D9E3"/>
                <w:bottom w:val="single" w:sz="2" w:space="0" w:color="D9D9E3"/>
                <w:right w:val="single" w:sz="2" w:space="0" w:color="D9D9E3"/>
              </w:divBdr>
              <w:divsChild>
                <w:div w:id="837035466">
                  <w:marLeft w:val="0"/>
                  <w:marRight w:val="0"/>
                  <w:marTop w:val="0"/>
                  <w:marBottom w:val="0"/>
                  <w:divBdr>
                    <w:top w:val="single" w:sz="2" w:space="0" w:color="D9D9E3"/>
                    <w:left w:val="single" w:sz="2" w:space="0" w:color="D9D9E3"/>
                    <w:bottom w:val="single" w:sz="2" w:space="0" w:color="D9D9E3"/>
                    <w:right w:val="single" w:sz="2" w:space="0" w:color="D9D9E3"/>
                  </w:divBdr>
                  <w:divsChild>
                    <w:div w:id="1489595825">
                      <w:marLeft w:val="0"/>
                      <w:marRight w:val="0"/>
                      <w:marTop w:val="0"/>
                      <w:marBottom w:val="0"/>
                      <w:divBdr>
                        <w:top w:val="single" w:sz="2" w:space="0" w:color="D9D9E3"/>
                        <w:left w:val="single" w:sz="2" w:space="0" w:color="D9D9E3"/>
                        <w:bottom w:val="single" w:sz="2" w:space="0" w:color="D9D9E3"/>
                        <w:right w:val="single" w:sz="2" w:space="0" w:color="D9D9E3"/>
                      </w:divBdr>
                      <w:divsChild>
                        <w:div w:id="2059817238">
                          <w:marLeft w:val="0"/>
                          <w:marRight w:val="0"/>
                          <w:marTop w:val="0"/>
                          <w:marBottom w:val="0"/>
                          <w:divBdr>
                            <w:top w:val="single" w:sz="2" w:space="0" w:color="D9D9E3"/>
                            <w:left w:val="single" w:sz="2" w:space="0" w:color="D9D9E3"/>
                            <w:bottom w:val="single" w:sz="2" w:space="0" w:color="D9D9E3"/>
                            <w:right w:val="single" w:sz="2" w:space="0" w:color="D9D9E3"/>
                          </w:divBdr>
                          <w:divsChild>
                            <w:div w:id="1836653216">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220749205">
                      <w:marLeft w:val="0"/>
                      <w:marRight w:val="0"/>
                      <w:marTop w:val="0"/>
                      <w:marBottom w:val="0"/>
                      <w:divBdr>
                        <w:top w:val="single" w:sz="2" w:space="0" w:color="D9D9E3"/>
                        <w:left w:val="single" w:sz="2" w:space="0" w:color="D9D9E3"/>
                        <w:bottom w:val="single" w:sz="2" w:space="0" w:color="D9D9E3"/>
                        <w:right w:val="single" w:sz="2" w:space="0" w:color="D9D9E3"/>
                      </w:divBdr>
                      <w:divsChild>
                        <w:div w:id="466510598">
                          <w:marLeft w:val="0"/>
                          <w:marRight w:val="0"/>
                          <w:marTop w:val="0"/>
                          <w:marBottom w:val="0"/>
                          <w:divBdr>
                            <w:top w:val="single" w:sz="2" w:space="0" w:color="D9D9E3"/>
                            <w:left w:val="single" w:sz="2" w:space="0" w:color="D9D9E3"/>
                            <w:bottom w:val="single" w:sz="2" w:space="0" w:color="D9D9E3"/>
                            <w:right w:val="single" w:sz="2" w:space="0" w:color="D9D9E3"/>
                          </w:divBdr>
                          <w:divsChild>
                            <w:div w:id="135532102">
                              <w:marLeft w:val="0"/>
                              <w:marRight w:val="0"/>
                              <w:marTop w:val="0"/>
                              <w:marBottom w:val="0"/>
                              <w:divBdr>
                                <w:top w:val="single" w:sz="2" w:space="0" w:color="D9D9E3"/>
                                <w:left w:val="single" w:sz="2" w:space="0" w:color="D9D9E3"/>
                                <w:bottom w:val="single" w:sz="2" w:space="0" w:color="D9D9E3"/>
                                <w:right w:val="single" w:sz="2" w:space="0" w:color="D9D9E3"/>
                              </w:divBdr>
                              <w:divsChild>
                                <w:div w:id="335310519">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 w:id="1543715197">
          <w:marLeft w:val="0"/>
          <w:marRight w:val="0"/>
          <w:marTop w:val="0"/>
          <w:marBottom w:val="0"/>
          <w:divBdr>
            <w:top w:val="single" w:sz="2" w:space="0" w:color="auto"/>
            <w:left w:val="single" w:sz="2" w:space="0" w:color="auto"/>
            <w:bottom w:val="single" w:sz="6" w:space="0" w:color="auto"/>
            <w:right w:val="single" w:sz="2" w:space="0" w:color="auto"/>
          </w:divBdr>
          <w:divsChild>
            <w:div w:id="428738096">
              <w:marLeft w:val="0"/>
              <w:marRight w:val="0"/>
              <w:marTop w:val="100"/>
              <w:marBottom w:val="100"/>
              <w:divBdr>
                <w:top w:val="single" w:sz="2" w:space="0" w:color="D9D9E3"/>
                <w:left w:val="single" w:sz="2" w:space="0" w:color="D9D9E3"/>
                <w:bottom w:val="single" w:sz="2" w:space="0" w:color="D9D9E3"/>
                <w:right w:val="single" w:sz="2" w:space="0" w:color="D9D9E3"/>
              </w:divBdr>
              <w:divsChild>
                <w:div w:id="215316849">
                  <w:marLeft w:val="0"/>
                  <w:marRight w:val="0"/>
                  <w:marTop w:val="0"/>
                  <w:marBottom w:val="0"/>
                  <w:divBdr>
                    <w:top w:val="single" w:sz="2" w:space="0" w:color="D9D9E3"/>
                    <w:left w:val="single" w:sz="2" w:space="0" w:color="D9D9E3"/>
                    <w:bottom w:val="single" w:sz="2" w:space="0" w:color="D9D9E3"/>
                    <w:right w:val="single" w:sz="2" w:space="0" w:color="D9D9E3"/>
                  </w:divBdr>
                  <w:divsChild>
                    <w:div w:id="877862145">
                      <w:marLeft w:val="0"/>
                      <w:marRight w:val="0"/>
                      <w:marTop w:val="0"/>
                      <w:marBottom w:val="0"/>
                      <w:divBdr>
                        <w:top w:val="single" w:sz="2" w:space="0" w:color="D9D9E3"/>
                        <w:left w:val="single" w:sz="2" w:space="0" w:color="D9D9E3"/>
                        <w:bottom w:val="single" w:sz="2" w:space="0" w:color="D9D9E3"/>
                        <w:right w:val="single" w:sz="2" w:space="0" w:color="D9D9E3"/>
                      </w:divBdr>
                      <w:divsChild>
                        <w:div w:id="199168129">
                          <w:marLeft w:val="0"/>
                          <w:marRight w:val="0"/>
                          <w:marTop w:val="0"/>
                          <w:marBottom w:val="0"/>
                          <w:divBdr>
                            <w:top w:val="single" w:sz="2" w:space="0" w:color="D9D9E3"/>
                            <w:left w:val="single" w:sz="2" w:space="0" w:color="D9D9E3"/>
                            <w:bottom w:val="single" w:sz="2" w:space="0" w:color="D9D9E3"/>
                            <w:right w:val="single" w:sz="2" w:space="0" w:color="D9D9E3"/>
                          </w:divBdr>
                          <w:divsChild>
                            <w:div w:id="606695255">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1228144947">
                      <w:marLeft w:val="0"/>
                      <w:marRight w:val="0"/>
                      <w:marTop w:val="0"/>
                      <w:marBottom w:val="0"/>
                      <w:divBdr>
                        <w:top w:val="single" w:sz="2" w:space="0" w:color="D9D9E3"/>
                        <w:left w:val="single" w:sz="2" w:space="0" w:color="D9D9E3"/>
                        <w:bottom w:val="single" w:sz="2" w:space="0" w:color="D9D9E3"/>
                        <w:right w:val="single" w:sz="2" w:space="0" w:color="D9D9E3"/>
                      </w:divBdr>
                      <w:divsChild>
                        <w:div w:id="1689284411">
                          <w:marLeft w:val="0"/>
                          <w:marRight w:val="0"/>
                          <w:marTop w:val="0"/>
                          <w:marBottom w:val="0"/>
                          <w:divBdr>
                            <w:top w:val="single" w:sz="2" w:space="0" w:color="D9D9E3"/>
                            <w:left w:val="single" w:sz="2" w:space="0" w:color="D9D9E3"/>
                            <w:bottom w:val="single" w:sz="2" w:space="0" w:color="D9D9E3"/>
                            <w:right w:val="single" w:sz="2" w:space="0" w:color="D9D9E3"/>
                          </w:divBdr>
                          <w:divsChild>
                            <w:div w:id="77601176">
                              <w:marLeft w:val="0"/>
                              <w:marRight w:val="0"/>
                              <w:marTop w:val="0"/>
                              <w:marBottom w:val="0"/>
                              <w:divBdr>
                                <w:top w:val="single" w:sz="2" w:space="0" w:color="D9D9E3"/>
                                <w:left w:val="single" w:sz="2" w:space="0" w:color="D9D9E3"/>
                                <w:bottom w:val="single" w:sz="2" w:space="0" w:color="D9D9E3"/>
                                <w:right w:val="single" w:sz="2" w:space="0" w:color="D9D9E3"/>
                              </w:divBdr>
                              <w:divsChild>
                                <w:div w:id="1058822530">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 w:id="1057781459">
          <w:marLeft w:val="0"/>
          <w:marRight w:val="0"/>
          <w:marTop w:val="0"/>
          <w:marBottom w:val="0"/>
          <w:divBdr>
            <w:top w:val="single" w:sz="2" w:space="0" w:color="auto"/>
            <w:left w:val="single" w:sz="2" w:space="0" w:color="auto"/>
            <w:bottom w:val="single" w:sz="6" w:space="0" w:color="auto"/>
            <w:right w:val="single" w:sz="2" w:space="0" w:color="auto"/>
          </w:divBdr>
          <w:divsChild>
            <w:div w:id="1555309285">
              <w:marLeft w:val="0"/>
              <w:marRight w:val="0"/>
              <w:marTop w:val="100"/>
              <w:marBottom w:val="100"/>
              <w:divBdr>
                <w:top w:val="single" w:sz="2" w:space="0" w:color="D9D9E3"/>
                <w:left w:val="single" w:sz="2" w:space="0" w:color="D9D9E3"/>
                <w:bottom w:val="single" w:sz="2" w:space="0" w:color="D9D9E3"/>
                <w:right w:val="single" w:sz="2" w:space="0" w:color="D9D9E3"/>
              </w:divBdr>
              <w:divsChild>
                <w:div w:id="1037968642">
                  <w:marLeft w:val="0"/>
                  <w:marRight w:val="0"/>
                  <w:marTop w:val="0"/>
                  <w:marBottom w:val="0"/>
                  <w:divBdr>
                    <w:top w:val="single" w:sz="2" w:space="0" w:color="D9D9E3"/>
                    <w:left w:val="single" w:sz="2" w:space="0" w:color="D9D9E3"/>
                    <w:bottom w:val="single" w:sz="2" w:space="0" w:color="D9D9E3"/>
                    <w:right w:val="single" w:sz="2" w:space="0" w:color="D9D9E3"/>
                  </w:divBdr>
                  <w:divsChild>
                    <w:div w:id="1398822930">
                      <w:marLeft w:val="0"/>
                      <w:marRight w:val="0"/>
                      <w:marTop w:val="0"/>
                      <w:marBottom w:val="0"/>
                      <w:divBdr>
                        <w:top w:val="single" w:sz="2" w:space="0" w:color="D9D9E3"/>
                        <w:left w:val="single" w:sz="2" w:space="0" w:color="D9D9E3"/>
                        <w:bottom w:val="single" w:sz="2" w:space="0" w:color="D9D9E3"/>
                        <w:right w:val="single" w:sz="2" w:space="0" w:color="D9D9E3"/>
                      </w:divBdr>
                      <w:divsChild>
                        <w:div w:id="1870868862">
                          <w:marLeft w:val="0"/>
                          <w:marRight w:val="0"/>
                          <w:marTop w:val="0"/>
                          <w:marBottom w:val="0"/>
                          <w:divBdr>
                            <w:top w:val="single" w:sz="2" w:space="0" w:color="D9D9E3"/>
                            <w:left w:val="single" w:sz="2" w:space="0" w:color="D9D9E3"/>
                            <w:bottom w:val="single" w:sz="2" w:space="0" w:color="D9D9E3"/>
                            <w:right w:val="single" w:sz="2" w:space="0" w:color="D9D9E3"/>
                          </w:divBdr>
                          <w:divsChild>
                            <w:div w:id="2084374498">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399982815">
                      <w:marLeft w:val="0"/>
                      <w:marRight w:val="0"/>
                      <w:marTop w:val="0"/>
                      <w:marBottom w:val="0"/>
                      <w:divBdr>
                        <w:top w:val="single" w:sz="2" w:space="0" w:color="D9D9E3"/>
                        <w:left w:val="single" w:sz="2" w:space="0" w:color="D9D9E3"/>
                        <w:bottom w:val="single" w:sz="2" w:space="0" w:color="D9D9E3"/>
                        <w:right w:val="single" w:sz="2" w:space="0" w:color="D9D9E3"/>
                      </w:divBdr>
                      <w:divsChild>
                        <w:div w:id="1589343191">
                          <w:marLeft w:val="0"/>
                          <w:marRight w:val="0"/>
                          <w:marTop w:val="0"/>
                          <w:marBottom w:val="0"/>
                          <w:divBdr>
                            <w:top w:val="single" w:sz="2" w:space="0" w:color="D9D9E3"/>
                            <w:left w:val="single" w:sz="2" w:space="0" w:color="D9D9E3"/>
                            <w:bottom w:val="single" w:sz="2" w:space="0" w:color="D9D9E3"/>
                            <w:right w:val="single" w:sz="2" w:space="0" w:color="D9D9E3"/>
                          </w:divBdr>
                          <w:divsChild>
                            <w:div w:id="466045573">
                              <w:marLeft w:val="0"/>
                              <w:marRight w:val="0"/>
                              <w:marTop w:val="0"/>
                              <w:marBottom w:val="0"/>
                              <w:divBdr>
                                <w:top w:val="single" w:sz="2" w:space="0" w:color="D9D9E3"/>
                                <w:left w:val="single" w:sz="2" w:space="0" w:color="D9D9E3"/>
                                <w:bottom w:val="single" w:sz="2" w:space="0" w:color="D9D9E3"/>
                                <w:right w:val="single" w:sz="2" w:space="0" w:color="D9D9E3"/>
                              </w:divBdr>
                              <w:divsChild>
                                <w:div w:id="1008750028">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 w:id="1431200239">
          <w:marLeft w:val="0"/>
          <w:marRight w:val="0"/>
          <w:marTop w:val="0"/>
          <w:marBottom w:val="0"/>
          <w:divBdr>
            <w:top w:val="single" w:sz="2" w:space="0" w:color="auto"/>
            <w:left w:val="single" w:sz="2" w:space="0" w:color="auto"/>
            <w:bottom w:val="single" w:sz="6" w:space="0" w:color="auto"/>
            <w:right w:val="single" w:sz="2" w:space="0" w:color="auto"/>
          </w:divBdr>
          <w:divsChild>
            <w:div w:id="1360812874">
              <w:marLeft w:val="0"/>
              <w:marRight w:val="0"/>
              <w:marTop w:val="100"/>
              <w:marBottom w:val="100"/>
              <w:divBdr>
                <w:top w:val="single" w:sz="2" w:space="0" w:color="D9D9E3"/>
                <w:left w:val="single" w:sz="2" w:space="0" w:color="D9D9E3"/>
                <w:bottom w:val="single" w:sz="2" w:space="0" w:color="D9D9E3"/>
                <w:right w:val="single" w:sz="2" w:space="0" w:color="D9D9E3"/>
              </w:divBdr>
              <w:divsChild>
                <w:div w:id="1529683285">
                  <w:marLeft w:val="0"/>
                  <w:marRight w:val="0"/>
                  <w:marTop w:val="0"/>
                  <w:marBottom w:val="0"/>
                  <w:divBdr>
                    <w:top w:val="single" w:sz="2" w:space="0" w:color="D9D9E3"/>
                    <w:left w:val="single" w:sz="2" w:space="0" w:color="D9D9E3"/>
                    <w:bottom w:val="single" w:sz="2" w:space="0" w:color="D9D9E3"/>
                    <w:right w:val="single" w:sz="2" w:space="0" w:color="D9D9E3"/>
                  </w:divBdr>
                  <w:divsChild>
                    <w:div w:id="1574655445">
                      <w:marLeft w:val="0"/>
                      <w:marRight w:val="0"/>
                      <w:marTop w:val="0"/>
                      <w:marBottom w:val="0"/>
                      <w:divBdr>
                        <w:top w:val="single" w:sz="2" w:space="0" w:color="D9D9E3"/>
                        <w:left w:val="single" w:sz="2" w:space="0" w:color="D9D9E3"/>
                        <w:bottom w:val="single" w:sz="2" w:space="0" w:color="D9D9E3"/>
                        <w:right w:val="single" w:sz="2" w:space="0" w:color="D9D9E3"/>
                      </w:divBdr>
                      <w:divsChild>
                        <w:div w:id="1042747529">
                          <w:marLeft w:val="0"/>
                          <w:marRight w:val="0"/>
                          <w:marTop w:val="0"/>
                          <w:marBottom w:val="0"/>
                          <w:divBdr>
                            <w:top w:val="single" w:sz="2" w:space="0" w:color="D9D9E3"/>
                            <w:left w:val="single" w:sz="2" w:space="0" w:color="D9D9E3"/>
                            <w:bottom w:val="single" w:sz="2" w:space="0" w:color="D9D9E3"/>
                            <w:right w:val="single" w:sz="2" w:space="0" w:color="D9D9E3"/>
                          </w:divBdr>
                          <w:divsChild>
                            <w:div w:id="412505953">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43454057">
                      <w:marLeft w:val="0"/>
                      <w:marRight w:val="0"/>
                      <w:marTop w:val="0"/>
                      <w:marBottom w:val="0"/>
                      <w:divBdr>
                        <w:top w:val="single" w:sz="2" w:space="0" w:color="D9D9E3"/>
                        <w:left w:val="single" w:sz="2" w:space="0" w:color="D9D9E3"/>
                        <w:bottom w:val="single" w:sz="2" w:space="0" w:color="D9D9E3"/>
                        <w:right w:val="single" w:sz="2" w:space="0" w:color="D9D9E3"/>
                      </w:divBdr>
                      <w:divsChild>
                        <w:div w:id="1853373628">
                          <w:marLeft w:val="0"/>
                          <w:marRight w:val="0"/>
                          <w:marTop w:val="0"/>
                          <w:marBottom w:val="0"/>
                          <w:divBdr>
                            <w:top w:val="single" w:sz="2" w:space="0" w:color="D9D9E3"/>
                            <w:left w:val="single" w:sz="2" w:space="0" w:color="D9D9E3"/>
                            <w:bottom w:val="single" w:sz="2" w:space="0" w:color="D9D9E3"/>
                            <w:right w:val="single" w:sz="2" w:space="0" w:color="D9D9E3"/>
                          </w:divBdr>
                          <w:divsChild>
                            <w:div w:id="1894416376">
                              <w:marLeft w:val="0"/>
                              <w:marRight w:val="0"/>
                              <w:marTop w:val="0"/>
                              <w:marBottom w:val="0"/>
                              <w:divBdr>
                                <w:top w:val="single" w:sz="2" w:space="0" w:color="D9D9E3"/>
                                <w:left w:val="single" w:sz="2" w:space="0" w:color="D9D9E3"/>
                                <w:bottom w:val="single" w:sz="2" w:space="0" w:color="D9D9E3"/>
                                <w:right w:val="single" w:sz="2" w:space="0" w:color="D9D9E3"/>
                              </w:divBdr>
                              <w:divsChild>
                                <w:div w:id="1706252007">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 w:id="164785433">
          <w:marLeft w:val="0"/>
          <w:marRight w:val="0"/>
          <w:marTop w:val="0"/>
          <w:marBottom w:val="0"/>
          <w:divBdr>
            <w:top w:val="single" w:sz="2" w:space="0" w:color="auto"/>
            <w:left w:val="single" w:sz="2" w:space="0" w:color="auto"/>
            <w:bottom w:val="single" w:sz="6" w:space="0" w:color="auto"/>
            <w:right w:val="single" w:sz="2" w:space="0" w:color="auto"/>
          </w:divBdr>
          <w:divsChild>
            <w:div w:id="507797778">
              <w:marLeft w:val="0"/>
              <w:marRight w:val="0"/>
              <w:marTop w:val="100"/>
              <w:marBottom w:val="100"/>
              <w:divBdr>
                <w:top w:val="single" w:sz="2" w:space="0" w:color="D9D9E3"/>
                <w:left w:val="single" w:sz="2" w:space="0" w:color="D9D9E3"/>
                <w:bottom w:val="single" w:sz="2" w:space="0" w:color="D9D9E3"/>
                <w:right w:val="single" w:sz="2" w:space="0" w:color="D9D9E3"/>
              </w:divBdr>
              <w:divsChild>
                <w:div w:id="926495498">
                  <w:marLeft w:val="0"/>
                  <w:marRight w:val="0"/>
                  <w:marTop w:val="0"/>
                  <w:marBottom w:val="0"/>
                  <w:divBdr>
                    <w:top w:val="single" w:sz="2" w:space="0" w:color="D9D9E3"/>
                    <w:left w:val="single" w:sz="2" w:space="0" w:color="D9D9E3"/>
                    <w:bottom w:val="single" w:sz="2" w:space="0" w:color="D9D9E3"/>
                    <w:right w:val="single" w:sz="2" w:space="0" w:color="D9D9E3"/>
                  </w:divBdr>
                  <w:divsChild>
                    <w:div w:id="1263341346">
                      <w:marLeft w:val="0"/>
                      <w:marRight w:val="0"/>
                      <w:marTop w:val="0"/>
                      <w:marBottom w:val="0"/>
                      <w:divBdr>
                        <w:top w:val="single" w:sz="2" w:space="0" w:color="D9D9E3"/>
                        <w:left w:val="single" w:sz="2" w:space="0" w:color="D9D9E3"/>
                        <w:bottom w:val="single" w:sz="2" w:space="0" w:color="D9D9E3"/>
                        <w:right w:val="single" w:sz="2" w:space="0" w:color="D9D9E3"/>
                      </w:divBdr>
                      <w:divsChild>
                        <w:div w:id="749424778">
                          <w:marLeft w:val="0"/>
                          <w:marRight w:val="0"/>
                          <w:marTop w:val="0"/>
                          <w:marBottom w:val="0"/>
                          <w:divBdr>
                            <w:top w:val="single" w:sz="2" w:space="0" w:color="D9D9E3"/>
                            <w:left w:val="single" w:sz="2" w:space="0" w:color="D9D9E3"/>
                            <w:bottom w:val="single" w:sz="2" w:space="0" w:color="D9D9E3"/>
                            <w:right w:val="single" w:sz="2" w:space="0" w:color="D9D9E3"/>
                          </w:divBdr>
                          <w:divsChild>
                            <w:div w:id="694231574">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1875994679">
                      <w:marLeft w:val="0"/>
                      <w:marRight w:val="0"/>
                      <w:marTop w:val="0"/>
                      <w:marBottom w:val="0"/>
                      <w:divBdr>
                        <w:top w:val="single" w:sz="2" w:space="0" w:color="D9D9E3"/>
                        <w:left w:val="single" w:sz="2" w:space="0" w:color="D9D9E3"/>
                        <w:bottom w:val="single" w:sz="2" w:space="0" w:color="D9D9E3"/>
                        <w:right w:val="single" w:sz="2" w:space="0" w:color="D9D9E3"/>
                      </w:divBdr>
                      <w:divsChild>
                        <w:div w:id="1300300296">
                          <w:marLeft w:val="0"/>
                          <w:marRight w:val="0"/>
                          <w:marTop w:val="0"/>
                          <w:marBottom w:val="0"/>
                          <w:divBdr>
                            <w:top w:val="single" w:sz="2" w:space="0" w:color="D9D9E3"/>
                            <w:left w:val="single" w:sz="2" w:space="0" w:color="D9D9E3"/>
                            <w:bottom w:val="single" w:sz="2" w:space="0" w:color="D9D9E3"/>
                            <w:right w:val="single" w:sz="2" w:space="0" w:color="D9D9E3"/>
                          </w:divBdr>
                          <w:divsChild>
                            <w:div w:id="711466799">
                              <w:marLeft w:val="0"/>
                              <w:marRight w:val="0"/>
                              <w:marTop w:val="0"/>
                              <w:marBottom w:val="0"/>
                              <w:divBdr>
                                <w:top w:val="single" w:sz="2" w:space="0" w:color="D9D9E3"/>
                                <w:left w:val="single" w:sz="2" w:space="0" w:color="D9D9E3"/>
                                <w:bottom w:val="single" w:sz="2" w:space="0" w:color="D9D9E3"/>
                                <w:right w:val="single" w:sz="2" w:space="0" w:color="D9D9E3"/>
                              </w:divBdr>
                              <w:divsChild>
                                <w:div w:id="635065871">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 w:id="243730216">
          <w:marLeft w:val="0"/>
          <w:marRight w:val="0"/>
          <w:marTop w:val="0"/>
          <w:marBottom w:val="0"/>
          <w:divBdr>
            <w:top w:val="single" w:sz="2" w:space="0" w:color="auto"/>
            <w:left w:val="single" w:sz="2" w:space="0" w:color="auto"/>
            <w:bottom w:val="single" w:sz="6" w:space="0" w:color="auto"/>
            <w:right w:val="single" w:sz="2" w:space="0" w:color="auto"/>
          </w:divBdr>
          <w:divsChild>
            <w:div w:id="1859736906">
              <w:marLeft w:val="0"/>
              <w:marRight w:val="0"/>
              <w:marTop w:val="100"/>
              <w:marBottom w:val="100"/>
              <w:divBdr>
                <w:top w:val="single" w:sz="2" w:space="0" w:color="D9D9E3"/>
                <w:left w:val="single" w:sz="2" w:space="0" w:color="D9D9E3"/>
                <w:bottom w:val="single" w:sz="2" w:space="0" w:color="D9D9E3"/>
                <w:right w:val="single" w:sz="2" w:space="0" w:color="D9D9E3"/>
              </w:divBdr>
              <w:divsChild>
                <w:div w:id="1616866778">
                  <w:marLeft w:val="0"/>
                  <w:marRight w:val="0"/>
                  <w:marTop w:val="0"/>
                  <w:marBottom w:val="0"/>
                  <w:divBdr>
                    <w:top w:val="single" w:sz="2" w:space="0" w:color="D9D9E3"/>
                    <w:left w:val="single" w:sz="2" w:space="0" w:color="D9D9E3"/>
                    <w:bottom w:val="single" w:sz="2" w:space="0" w:color="D9D9E3"/>
                    <w:right w:val="single" w:sz="2" w:space="0" w:color="D9D9E3"/>
                  </w:divBdr>
                  <w:divsChild>
                    <w:div w:id="1134367077">
                      <w:marLeft w:val="0"/>
                      <w:marRight w:val="0"/>
                      <w:marTop w:val="0"/>
                      <w:marBottom w:val="0"/>
                      <w:divBdr>
                        <w:top w:val="single" w:sz="2" w:space="0" w:color="D9D9E3"/>
                        <w:left w:val="single" w:sz="2" w:space="0" w:color="D9D9E3"/>
                        <w:bottom w:val="single" w:sz="2" w:space="0" w:color="D9D9E3"/>
                        <w:right w:val="single" w:sz="2" w:space="0" w:color="D9D9E3"/>
                      </w:divBdr>
                      <w:divsChild>
                        <w:div w:id="1583298265">
                          <w:marLeft w:val="0"/>
                          <w:marRight w:val="0"/>
                          <w:marTop w:val="0"/>
                          <w:marBottom w:val="0"/>
                          <w:divBdr>
                            <w:top w:val="single" w:sz="2" w:space="0" w:color="D9D9E3"/>
                            <w:left w:val="single" w:sz="2" w:space="0" w:color="D9D9E3"/>
                            <w:bottom w:val="single" w:sz="2" w:space="0" w:color="D9D9E3"/>
                            <w:right w:val="single" w:sz="2" w:space="0" w:color="D9D9E3"/>
                          </w:divBdr>
                          <w:divsChild>
                            <w:div w:id="234560276">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611210625">
                      <w:marLeft w:val="0"/>
                      <w:marRight w:val="0"/>
                      <w:marTop w:val="0"/>
                      <w:marBottom w:val="0"/>
                      <w:divBdr>
                        <w:top w:val="single" w:sz="2" w:space="0" w:color="D9D9E3"/>
                        <w:left w:val="single" w:sz="2" w:space="0" w:color="D9D9E3"/>
                        <w:bottom w:val="single" w:sz="2" w:space="0" w:color="D9D9E3"/>
                        <w:right w:val="single" w:sz="2" w:space="0" w:color="D9D9E3"/>
                      </w:divBdr>
                      <w:divsChild>
                        <w:div w:id="652678180">
                          <w:marLeft w:val="0"/>
                          <w:marRight w:val="0"/>
                          <w:marTop w:val="0"/>
                          <w:marBottom w:val="0"/>
                          <w:divBdr>
                            <w:top w:val="single" w:sz="2" w:space="0" w:color="D9D9E3"/>
                            <w:left w:val="single" w:sz="2" w:space="0" w:color="D9D9E3"/>
                            <w:bottom w:val="single" w:sz="2" w:space="0" w:color="D9D9E3"/>
                            <w:right w:val="single" w:sz="2" w:space="0" w:color="D9D9E3"/>
                          </w:divBdr>
                          <w:divsChild>
                            <w:div w:id="1873760613">
                              <w:marLeft w:val="0"/>
                              <w:marRight w:val="0"/>
                              <w:marTop w:val="0"/>
                              <w:marBottom w:val="0"/>
                              <w:divBdr>
                                <w:top w:val="single" w:sz="2" w:space="0" w:color="D9D9E3"/>
                                <w:left w:val="single" w:sz="2" w:space="0" w:color="D9D9E3"/>
                                <w:bottom w:val="single" w:sz="2" w:space="0" w:color="D9D9E3"/>
                                <w:right w:val="single" w:sz="2" w:space="0" w:color="D9D9E3"/>
                              </w:divBdr>
                              <w:divsChild>
                                <w:div w:id="1860968673">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 w:id="1456631581">
          <w:marLeft w:val="0"/>
          <w:marRight w:val="0"/>
          <w:marTop w:val="0"/>
          <w:marBottom w:val="0"/>
          <w:divBdr>
            <w:top w:val="single" w:sz="2" w:space="0" w:color="auto"/>
            <w:left w:val="single" w:sz="2" w:space="0" w:color="auto"/>
            <w:bottom w:val="single" w:sz="6" w:space="0" w:color="auto"/>
            <w:right w:val="single" w:sz="2" w:space="0" w:color="auto"/>
          </w:divBdr>
          <w:divsChild>
            <w:div w:id="1461455785">
              <w:marLeft w:val="0"/>
              <w:marRight w:val="0"/>
              <w:marTop w:val="100"/>
              <w:marBottom w:val="100"/>
              <w:divBdr>
                <w:top w:val="single" w:sz="2" w:space="0" w:color="D9D9E3"/>
                <w:left w:val="single" w:sz="2" w:space="0" w:color="D9D9E3"/>
                <w:bottom w:val="single" w:sz="2" w:space="0" w:color="D9D9E3"/>
                <w:right w:val="single" w:sz="2" w:space="0" w:color="D9D9E3"/>
              </w:divBdr>
              <w:divsChild>
                <w:div w:id="2017877381">
                  <w:marLeft w:val="0"/>
                  <w:marRight w:val="0"/>
                  <w:marTop w:val="0"/>
                  <w:marBottom w:val="0"/>
                  <w:divBdr>
                    <w:top w:val="single" w:sz="2" w:space="0" w:color="D9D9E3"/>
                    <w:left w:val="single" w:sz="2" w:space="0" w:color="D9D9E3"/>
                    <w:bottom w:val="single" w:sz="2" w:space="0" w:color="D9D9E3"/>
                    <w:right w:val="single" w:sz="2" w:space="0" w:color="D9D9E3"/>
                  </w:divBdr>
                  <w:divsChild>
                    <w:div w:id="929435222">
                      <w:marLeft w:val="0"/>
                      <w:marRight w:val="0"/>
                      <w:marTop w:val="0"/>
                      <w:marBottom w:val="0"/>
                      <w:divBdr>
                        <w:top w:val="single" w:sz="2" w:space="0" w:color="D9D9E3"/>
                        <w:left w:val="single" w:sz="2" w:space="0" w:color="D9D9E3"/>
                        <w:bottom w:val="single" w:sz="2" w:space="0" w:color="D9D9E3"/>
                        <w:right w:val="single" w:sz="2" w:space="0" w:color="D9D9E3"/>
                      </w:divBdr>
                      <w:divsChild>
                        <w:div w:id="992442074">
                          <w:marLeft w:val="0"/>
                          <w:marRight w:val="0"/>
                          <w:marTop w:val="0"/>
                          <w:marBottom w:val="0"/>
                          <w:divBdr>
                            <w:top w:val="single" w:sz="2" w:space="0" w:color="D9D9E3"/>
                            <w:left w:val="single" w:sz="2" w:space="0" w:color="D9D9E3"/>
                            <w:bottom w:val="single" w:sz="2" w:space="0" w:color="D9D9E3"/>
                            <w:right w:val="single" w:sz="2" w:space="0" w:color="D9D9E3"/>
                          </w:divBdr>
                          <w:divsChild>
                            <w:div w:id="13969659">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218051030">
                      <w:marLeft w:val="0"/>
                      <w:marRight w:val="0"/>
                      <w:marTop w:val="0"/>
                      <w:marBottom w:val="0"/>
                      <w:divBdr>
                        <w:top w:val="single" w:sz="2" w:space="0" w:color="D9D9E3"/>
                        <w:left w:val="single" w:sz="2" w:space="0" w:color="D9D9E3"/>
                        <w:bottom w:val="single" w:sz="2" w:space="0" w:color="D9D9E3"/>
                        <w:right w:val="single" w:sz="2" w:space="0" w:color="D9D9E3"/>
                      </w:divBdr>
                      <w:divsChild>
                        <w:div w:id="1110197757">
                          <w:marLeft w:val="0"/>
                          <w:marRight w:val="0"/>
                          <w:marTop w:val="0"/>
                          <w:marBottom w:val="0"/>
                          <w:divBdr>
                            <w:top w:val="single" w:sz="2" w:space="0" w:color="D9D9E3"/>
                            <w:left w:val="single" w:sz="2" w:space="0" w:color="D9D9E3"/>
                            <w:bottom w:val="single" w:sz="2" w:space="0" w:color="D9D9E3"/>
                            <w:right w:val="single" w:sz="2" w:space="0" w:color="D9D9E3"/>
                          </w:divBdr>
                          <w:divsChild>
                            <w:div w:id="1440835503">
                              <w:marLeft w:val="0"/>
                              <w:marRight w:val="0"/>
                              <w:marTop w:val="0"/>
                              <w:marBottom w:val="0"/>
                              <w:divBdr>
                                <w:top w:val="single" w:sz="2" w:space="0" w:color="D9D9E3"/>
                                <w:left w:val="single" w:sz="2" w:space="0" w:color="D9D9E3"/>
                                <w:bottom w:val="single" w:sz="2" w:space="0" w:color="D9D9E3"/>
                                <w:right w:val="single" w:sz="2" w:space="0" w:color="D9D9E3"/>
                              </w:divBdr>
                              <w:divsChild>
                                <w:div w:id="56325711">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 w:id="617445279">
          <w:marLeft w:val="0"/>
          <w:marRight w:val="0"/>
          <w:marTop w:val="0"/>
          <w:marBottom w:val="0"/>
          <w:divBdr>
            <w:top w:val="single" w:sz="2" w:space="0" w:color="auto"/>
            <w:left w:val="single" w:sz="2" w:space="0" w:color="auto"/>
            <w:bottom w:val="single" w:sz="6" w:space="0" w:color="auto"/>
            <w:right w:val="single" w:sz="2" w:space="0" w:color="auto"/>
          </w:divBdr>
          <w:divsChild>
            <w:div w:id="334377895">
              <w:marLeft w:val="0"/>
              <w:marRight w:val="0"/>
              <w:marTop w:val="100"/>
              <w:marBottom w:val="100"/>
              <w:divBdr>
                <w:top w:val="single" w:sz="2" w:space="0" w:color="D9D9E3"/>
                <w:left w:val="single" w:sz="2" w:space="0" w:color="D9D9E3"/>
                <w:bottom w:val="single" w:sz="2" w:space="0" w:color="D9D9E3"/>
                <w:right w:val="single" w:sz="2" w:space="0" w:color="D9D9E3"/>
              </w:divBdr>
              <w:divsChild>
                <w:div w:id="585304982">
                  <w:marLeft w:val="0"/>
                  <w:marRight w:val="0"/>
                  <w:marTop w:val="0"/>
                  <w:marBottom w:val="0"/>
                  <w:divBdr>
                    <w:top w:val="single" w:sz="2" w:space="0" w:color="D9D9E3"/>
                    <w:left w:val="single" w:sz="2" w:space="0" w:color="D9D9E3"/>
                    <w:bottom w:val="single" w:sz="2" w:space="0" w:color="D9D9E3"/>
                    <w:right w:val="single" w:sz="2" w:space="0" w:color="D9D9E3"/>
                  </w:divBdr>
                  <w:divsChild>
                    <w:div w:id="1265645924">
                      <w:marLeft w:val="0"/>
                      <w:marRight w:val="0"/>
                      <w:marTop w:val="0"/>
                      <w:marBottom w:val="0"/>
                      <w:divBdr>
                        <w:top w:val="single" w:sz="2" w:space="0" w:color="D9D9E3"/>
                        <w:left w:val="single" w:sz="2" w:space="0" w:color="D9D9E3"/>
                        <w:bottom w:val="single" w:sz="2" w:space="0" w:color="D9D9E3"/>
                        <w:right w:val="single" w:sz="2" w:space="0" w:color="D9D9E3"/>
                      </w:divBdr>
                      <w:divsChild>
                        <w:div w:id="207491509">
                          <w:marLeft w:val="0"/>
                          <w:marRight w:val="0"/>
                          <w:marTop w:val="0"/>
                          <w:marBottom w:val="0"/>
                          <w:divBdr>
                            <w:top w:val="single" w:sz="2" w:space="0" w:color="D9D9E3"/>
                            <w:left w:val="single" w:sz="2" w:space="0" w:color="D9D9E3"/>
                            <w:bottom w:val="single" w:sz="2" w:space="0" w:color="D9D9E3"/>
                            <w:right w:val="single" w:sz="2" w:space="0" w:color="D9D9E3"/>
                          </w:divBdr>
                          <w:divsChild>
                            <w:div w:id="1659260977">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754861375">
                      <w:marLeft w:val="0"/>
                      <w:marRight w:val="0"/>
                      <w:marTop w:val="0"/>
                      <w:marBottom w:val="0"/>
                      <w:divBdr>
                        <w:top w:val="single" w:sz="2" w:space="0" w:color="D9D9E3"/>
                        <w:left w:val="single" w:sz="2" w:space="0" w:color="D9D9E3"/>
                        <w:bottom w:val="single" w:sz="2" w:space="0" w:color="D9D9E3"/>
                        <w:right w:val="single" w:sz="2" w:space="0" w:color="D9D9E3"/>
                      </w:divBdr>
                      <w:divsChild>
                        <w:div w:id="999771383">
                          <w:marLeft w:val="0"/>
                          <w:marRight w:val="0"/>
                          <w:marTop w:val="0"/>
                          <w:marBottom w:val="0"/>
                          <w:divBdr>
                            <w:top w:val="single" w:sz="2" w:space="0" w:color="D9D9E3"/>
                            <w:left w:val="single" w:sz="2" w:space="0" w:color="D9D9E3"/>
                            <w:bottom w:val="single" w:sz="2" w:space="0" w:color="D9D9E3"/>
                            <w:right w:val="single" w:sz="2" w:space="0" w:color="D9D9E3"/>
                          </w:divBdr>
                          <w:divsChild>
                            <w:div w:id="1179153464">
                              <w:marLeft w:val="0"/>
                              <w:marRight w:val="0"/>
                              <w:marTop w:val="0"/>
                              <w:marBottom w:val="0"/>
                              <w:divBdr>
                                <w:top w:val="single" w:sz="2" w:space="0" w:color="D9D9E3"/>
                                <w:left w:val="single" w:sz="2" w:space="0" w:color="D9D9E3"/>
                                <w:bottom w:val="single" w:sz="2" w:space="0" w:color="D9D9E3"/>
                                <w:right w:val="single" w:sz="2" w:space="0" w:color="D9D9E3"/>
                              </w:divBdr>
                              <w:divsChild>
                                <w:div w:id="1214925748">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 w:id="639462399">
          <w:marLeft w:val="0"/>
          <w:marRight w:val="0"/>
          <w:marTop w:val="0"/>
          <w:marBottom w:val="0"/>
          <w:divBdr>
            <w:top w:val="single" w:sz="2" w:space="0" w:color="auto"/>
            <w:left w:val="single" w:sz="2" w:space="0" w:color="auto"/>
            <w:bottom w:val="single" w:sz="6" w:space="0" w:color="auto"/>
            <w:right w:val="single" w:sz="2" w:space="0" w:color="auto"/>
          </w:divBdr>
          <w:divsChild>
            <w:div w:id="2086297494">
              <w:marLeft w:val="0"/>
              <w:marRight w:val="0"/>
              <w:marTop w:val="100"/>
              <w:marBottom w:val="100"/>
              <w:divBdr>
                <w:top w:val="single" w:sz="2" w:space="0" w:color="D9D9E3"/>
                <w:left w:val="single" w:sz="2" w:space="0" w:color="D9D9E3"/>
                <w:bottom w:val="single" w:sz="2" w:space="0" w:color="D9D9E3"/>
                <w:right w:val="single" w:sz="2" w:space="0" w:color="D9D9E3"/>
              </w:divBdr>
              <w:divsChild>
                <w:div w:id="1884095375">
                  <w:marLeft w:val="0"/>
                  <w:marRight w:val="0"/>
                  <w:marTop w:val="0"/>
                  <w:marBottom w:val="0"/>
                  <w:divBdr>
                    <w:top w:val="single" w:sz="2" w:space="0" w:color="D9D9E3"/>
                    <w:left w:val="single" w:sz="2" w:space="0" w:color="D9D9E3"/>
                    <w:bottom w:val="single" w:sz="2" w:space="0" w:color="D9D9E3"/>
                    <w:right w:val="single" w:sz="2" w:space="0" w:color="D9D9E3"/>
                  </w:divBdr>
                  <w:divsChild>
                    <w:div w:id="1480222952">
                      <w:marLeft w:val="0"/>
                      <w:marRight w:val="0"/>
                      <w:marTop w:val="0"/>
                      <w:marBottom w:val="0"/>
                      <w:divBdr>
                        <w:top w:val="single" w:sz="2" w:space="0" w:color="D9D9E3"/>
                        <w:left w:val="single" w:sz="2" w:space="0" w:color="D9D9E3"/>
                        <w:bottom w:val="single" w:sz="2" w:space="0" w:color="D9D9E3"/>
                        <w:right w:val="single" w:sz="2" w:space="0" w:color="D9D9E3"/>
                      </w:divBdr>
                      <w:divsChild>
                        <w:div w:id="1433162577">
                          <w:marLeft w:val="0"/>
                          <w:marRight w:val="0"/>
                          <w:marTop w:val="0"/>
                          <w:marBottom w:val="0"/>
                          <w:divBdr>
                            <w:top w:val="single" w:sz="2" w:space="0" w:color="D9D9E3"/>
                            <w:left w:val="single" w:sz="2" w:space="0" w:color="D9D9E3"/>
                            <w:bottom w:val="single" w:sz="2" w:space="0" w:color="D9D9E3"/>
                            <w:right w:val="single" w:sz="2" w:space="0" w:color="D9D9E3"/>
                          </w:divBdr>
                          <w:divsChild>
                            <w:div w:id="982655618">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2127847857">
                      <w:marLeft w:val="0"/>
                      <w:marRight w:val="0"/>
                      <w:marTop w:val="0"/>
                      <w:marBottom w:val="0"/>
                      <w:divBdr>
                        <w:top w:val="single" w:sz="2" w:space="0" w:color="D9D9E3"/>
                        <w:left w:val="single" w:sz="2" w:space="0" w:color="D9D9E3"/>
                        <w:bottom w:val="single" w:sz="2" w:space="0" w:color="D9D9E3"/>
                        <w:right w:val="single" w:sz="2" w:space="0" w:color="D9D9E3"/>
                      </w:divBdr>
                      <w:divsChild>
                        <w:div w:id="920406254">
                          <w:marLeft w:val="0"/>
                          <w:marRight w:val="0"/>
                          <w:marTop w:val="0"/>
                          <w:marBottom w:val="0"/>
                          <w:divBdr>
                            <w:top w:val="single" w:sz="2" w:space="0" w:color="D9D9E3"/>
                            <w:left w:val="single" w:sz="2" w:space="0" w:color="D9D9E3"/>
                            <w:bottom w:val="single" w:sz="2" w:space="0" w:color="D9D9E3"/>
                            <w:right w:val="single" w:sz="2" w:space="0" w:color="D9D9E3"/>
                          </w:divBdr>
                          <w:divsChild>
                            <w:div w:id="2099674142">
                              <w:marLeft w:val="0"/>
                              <w:marRight w:val="0"/>
                              <w:marTop w:val="0"/>
                              <w:marBottom w:val="0"/>
                              <w:divBdr>
                                <w:top w:val="single" w:sz="2" w:space="0" w:color="D9D9E3"/>
                                <w:left w:val="single" w:sz="2" w:space="0" w:color="D9D9E3"/>
                                <w:bottom w:val="single" w:sz="2" w:space="0" w:color="D9D9E3"/>
                                <w:right w:val="single" w:sz="2" w:space="0" w:color="D9D9E3"/>
                              </w:divBdr>
                              <w:divsChild>
                                <w:div w:id="160512744">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 w:id="1991866610">
          <w:marLeft w:val="0"/>
          <w:marRight w:val="0"/>
          <w:marTop w:val="0"/>
          <w:marBottom w:val="0"/>
          <w:divBdr>
            <w:top w:val="single" w:sz="2" w:space="0" w:color="auto"/>
            <w:left w:val="single" w:sz="2" w:space="0" w:color="auto"/>
            <w:bottom w:val="single" w:sz="6" w:space="0" w:color="auto"/>
            <w:right w:val="single" w:sz="2" w:space="0" w:color="auto"/>
          </w:divBdr>
          <w:divsChild>
            <w:div w:id="1190338128">
              <w:marLeft w:val="0"/>
              <w:marRight w:val="0"/>
              <w:marTop w:val="100"/>
              <w:marBottom w:val="100"/>
              <w:divBdr>
                <w:top w:val="single" w:sz="2" w:space="0" w:color="D9D9E3"/>
                <w:left w:val="single" w:sz="2" w:space="0" w:color="D9D9E3"/>
                <w:bottom w:val="single" w:sz="2" w:space="0" w:color="D9D9E3"/>
                <w:right w:val="single" w:sz="2" w:space="0" w:color="D9D9E3"/>
              </w:divBdr>
              <w:divsChild>
                <w:div w:id="1156922534">
                  <w:marLeft w:val="0"/>
                  <w:marRight w:val="0"/>
                  <w:marTop w:val="0"/>
                  <w:marBottom w:val="0"/>
                  <w:divBdr>
                    <w:top w:val="single" w:sz="2" w:space="0" w:color="D9D9E3"/>
                    <w:left w:val="single" w:sz="2" w:space="0" w:color="D9D9E3"/>
                    <w:bottom w:val="single" w:sz="2" w:space="0" w:color="D9D9E3"/>
                    <w:right w:val="single" w:sz="2" w:space="0" w:color="D9D9E3"/>
                  </w:divBdr>
                  <w:divsChild>
                    <w:div w:id="96172386">
                      <w:marLeft w:val="0"/>
                      <w:marRight w:val="0"/>
                      <w:marTop w:val="0"/>
                      <w:marBottom w:val="0"/>
                      <w:divBdr>
                        <w:top w:val="single" w:sz="2" w:space="0" w:color="D9D9E3"/>
                        <w:left w:val="single" w:sz="2" w:space="0" w:color="D9D9E3"/>
                        <w:bottom w:val="single" w:sz="2" w:space="0" w:color="D9D9E3"/>
                        <w:right w:val="single" w:sz="2" w:space="0" w:color="D9D9E3"/>
                      </w:divBdr>
                      <w:divsChild>
                        <w:div w:id="1710035739">
                          <w:marLeft w:val="0"/>
                          <w:marRight w:val="0"/>
                          <w:marTop w:val="0"/>
                          <w:marBottom w:val="0"/>
                          <w:divBdr>
                            <w:top w:val="single" w:sz="2" w:space="0" w:color="D9D9E3"/>
                            <w:left w:val="single" w:sz="2" w:space="0" w:color="D9D9E3"/>
                            <w:bottom w:val="single" w:sz="2" w:space="0" w:color="D9D9E3"/>
                            <w:right w:val="single" w:sz="2" w:space="0" w:color="D9D9E3"/>
                          </w:divBdr>
                          <w:divsChild>
                            <w:div w:id="879315979">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1453596929">
                      <w:marLeft w:val="0"/>
                      <w:marRight w:val="0"/>
                      <w:marTop w:val="0"/>
                      <w:marBottom w:val="0"/>
                      <w:divBdr>
                        <w:top w:val="single" w:sz="2" w:space="0" w:color="D9D9E3"/>
                        <w:left w:val="single" w:sz="2" w:space="0" w:color="D9D9E3"/>
                        <w:bottom w:val="single" w:sz="2" w:space="0" w:color="D9D9E3"/>
                        <w:right w:val="single" w:sz="2" w:space="0" w:color="D9D9E3"/>
                      </w:divBdr>
                      <w:divsChild>
                        <w:div w:id="478696856">
                          <w:marLeft w:val="0"/>
                          <w:marRight w:val="0"/>
                          <w:marTop w:val="0"/>
                          <w:marBottom w:val="0"/>
                          <w:divBdr>
                            <w:top w:val="single" w:sz="2" w:space="0" w:color="D9D9E3"/>
                            <w:left w:val="single" w:sz="2" w:space="0" w:color="D9D9E3"/>
                            <w:bottom w:val="single" w:sz="2" w:space="0" w:color="D9D9E3"/>
                            <w:right w:val="single" w:sz="2" w:space="0" w:color="D9D9E3"/>
                          </w:divBdr>
                          <w:divsChild>
                            <w:div w:id="316299324">
                              <w:marLeft w:val="0"/>
                              <w:marRight w:val="0"/>
                              <w:marTop w:val="0"/>
                              <w:marBottom w:val="0"/>
                              <w:divBdr>
                                <w:top w:val="single" w:sz="2" w:space="0" w:color="D9D9E3"/>
                                <w:left w:val="single" w:sz="2" w:space="0" w:color="D9D9E3"/>
                                <w:bottom w:val="single" w:sz="2" w:space="0" w:color="D9D9E3"/>
                                <w:right w:val="single" w:sz="2" w:space="0" w:color="D9D9E3"/>
                              </w:divBdr>
                              <w:divsChild>
                                <w:div w:id="1197356286">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 w:id="1147433136">
          <w:marLeft w:val="0"/>
          <w:marRight w:val="0"/>
          <w:marTop w:val="0"/>
          <w:marBottom w:val="0"/>
          <w:divBdr>
            <w:top w:val="single" w:sz="2" w:space="0" w:color="auto"/>
            <w:left w:val="single" w:sz="2" w:space="0" w:color="auto"/>
            <w:bottom w:val="single" w:sz="6" w:space="0" w:color="auto"/>
            <w:right w:val="single" w:sz="2" w:space="0" w:color="auto"/>
          </w:divBdr>
          <w:divsChild>
            <w:div w:id="1384909723">
              <w:marLeft w:val="0"/>
              <w:marRight w:val="0"/>
              <w:marTop w:val="100"/>
              <w:marBottom w:val="100"/>
              <w:divBdr>
                <w:top w:val="single" w:sz="2" w:space="0" w:color="D9D9E3"/>
                <w:left w:val="single" w:sz="2" w:space="0" w:color="D9D9E3"/>
                <w:bottom w:val="single" w:sz="2" w:space="0" w:color="D9D9E3"/>
                <w:right w:val="single" w:sz="2" w:space="0" w:color="D9D9E3"/>
              </w:divBdr>
              <w:divsChild>
                <w:div w:id="1329333110">
                  <w:marLeft w:val="0"/>
                  <w:marRight w:val="0"/>
                  <w:marTop w:val="0"/>
                  <w:marBottom w:val="0"/>
                  <w:divBdr>
                    <w:top w:val="single" w:sz="2" w:space="0" w:color="D9D9E3"/>
                    <w:left w:val="single" w:sz="2" w:space="0" w:color="D9D9E3"/>
                    <w:bottom w:val="single" w:sz="2" w:space="0" w:color="D9D9E3"/>
                    <w:right w:val="single" w:sz="2" w:space="0" w:color="D9D9E3"/>
                  </w:divBdr>
                  <w:divsChild>
                    <w:div w:id="88624298">
                      <w:marLeft w:val="0"/>
                      <w:marRight w:val="0"/>
                      <w:marTop w:val="0"/>
                      <w:marBottom w:val="0"/>
                      <w:divBdr>
                        <w:top w:val="single" w:sz="2" w:space="0" w:color="D9D9E3"/>
                        <w:left w:val="single" w:sz="2" w:space="0" w:color="D9D9E3"/>
                        <w:bottom w:val="single" w:sz="2" w:space="0" w:color="D9D9E3"/>
                        <w:right w:val="single" w:sz="2" w:space="0" w:color="D9D9E3"/>
                      </w:divBdr>
                      <w:divsChild>
                        <w:div w:id="42682063">
                          <w:marLeft w:val="0"/>
                          <w:marRight w:val="0"/>
                          <w:marTop w:val="0"/>
                          <w:marBottom w:val="0"/>
                          <w:divBdr>
                            <w:top w:val="single" w:sz="2" w:space="0" w:color="D9D9E3"/>
                            <w:left w:val="single" w:sz="2" w:space="0" w:color="D9D9E3"/>
                            <w:bottom w:val="single" w:sz="2" w:space="0" w:color="D9D9E3"/>
                            <w:right w:val="single" w:sz="2" w:space="0" w:color="D9D9E3"/>
                          </w:divBdr>
                          <w:divsChild>
                            <w:div w:id="99841556">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824586262">
                      <w:marLeft w:val="0"/>
                      <w:marRight w:val="0"/>
                      <w:marTop w:val="0"/>
                      <w:marBottom w:val="0"/>
                      <w:divBdr>
                        <w:top w:val="single" w:sz="2" w:space="0" w:color="D9D9E3"/>
                        <w:left w:val="single" w:sz="2" w:space="0" w:color="D9D9E3"/>
                        <w:bottom w:val="single" w:sz="2" w:space="0" w:color="D9D9E3"/>
                        <w:right w:val="single" w:sz="2" w:space="0" w:color="D9D9E3"/>
                      </w:divBdr>
                      <w:divsChild>
                        <w:div w:id="895820997">
                          <w:marLeft w:val="0"/>
                          <w:marRight w:val="0"/>
                          <w:marTop w:val="0"/>
                          <w:marBottom w:val="0"/>
                          <w:divBdr>
                            <w:top w:val="single" w:sz="2" w:space="0" w:color="D9D9E3"/>
                            <w:left w:val="single" w:sz="2" w:space="0" w:color="D9D9E3"/>
                            <w:bottom w:val="single" w:sz="2" w:space="0" w:color="D9D9E3"/>
                            <w:right w:val="single" w:sz="2" w:space="0" w:color="D9D9E3"/>
                          </w:divBdr>
                          <w:divsChild>
                            <w:div w:id="109592698">
                              <w:marLeft w:val="0"/>
                              <w:marRight w:val="0"/>
                              <w:marTop w:val="0"/>
                              <w:marBottom w:val="0"/>
                              <w:divBdr>
                                <w:top w:val="single" w:sz="2" w:space="0" w:color="D9D9E3"/>
                                <w:left w:val="single" w:sz="2" w:space="0" w:color="D9D9E3"/>
                                <w:bottom w:val="single" w:sz="2" w:space="0" w:color="D9D9E3"/>
                                <w:right w:val="single" w:sz="2" w:space="0" w:color="D9D9E3"/>
                              </w:divBdr>
                              <w:divsChild>
                                <w:div w:id="2122334186">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 w:id="975525567">
          <w:marLeft w:val="0"/>
          <w:marRight w:val="0"/>
          <w:marTop w:val="0"/>
          <w:marBottom w:val="0"/>
          <w:divBdr>
            <w:top w:val="single" w:sz="2" w:space="0" w:color="auto"/>
            <w:left w:val="single" w:sz="2" w:space="0" w:color="auto"/>
            <w:bottom w:val="single" w:sz="6" w:space="0" w:color="auto"/>
            <w:right w:val="single" w:sz="2" w:space="0" w:color="auto"/>
          </w:divBdr>
          <w:divsChild>
            <w:div w:id="334302297">
              <w:marLeft w:val="0"/>
              <w:marRight w:val="0"/>
              <w:marTop w:val="100"/>
              <w:marBottom w:val="100"/>
              <w:divBdr>
                <w:top w:val="single" w:sz="2" w:space="0" w:color="D9D9E3"/>
                <w:left w:val="single" w:sz="2" w:space="0" w:color="D9D9E3"/>
                <w:bottom w:val="single" w:sz="2" w:space="0" w:color="D9D9E3"/>
                <w:right w:val="single" w:sz="2" w:space="0" w:color="D9D9E3"/>
              </w:divBdr>
              <w:divsChild>
                <w:div w:id="571081532">
                  <w:marLeft w:val="0"/>
                  <w:marRight w:val="0"/>
                  <w:marTop w:val="0"/>
                  <w:marBottom w:val="0"/>
                  <w:divBdr>
                    <w:top w:val="single" w:sz="2" w:space="0" w:color="D9D9E3"/>
                    <w:left w:val="single" w:sz="2" w:space="0" w:color="D9D9E3"/>
                    <w:bottom w:val="single" w:sz="2" w:space="0" w:color="D9D9E3"/>
                    <w:right w:val="single" w:sz="2" w:space="0" w:color="D9D9E3"/>
                  </w:divBdr>
                  <w:divsChild>
                    <w:div w:id="966859643">
                      <w:marLeft w:val="0"/>
                      <w:marRight w:val="0"/>
                      <w:marTop w:val="0"/>
                      <w:marBottom w:val="0"/>
                      <w:divBdr>
                        <w:top w:val="single" w:sz="2" w:space="0" w:color="D9D9E3"/>
                        <w:left w:val="single" w:sz="2" w:space="0" w:color="D9D9E3"/>
                        <w:bottom w:val="single" w:sz="2" w:space="0" w:color="D9D9E3"/>
                        <w:right w:val="single" w:sz="2" w:space="0" w:color="D9D9E3"/>
                      </w:divBdr>
                      <w:divsChild>
                        <w:div w:id="1688604187">
                          <w:marLeft w:val="0"/>
                          <w:marRight w:val="0"/>
                          <w:marTop w:val="0"/>
                          <w:marBottom w:val="0"/>
                          <w:divBdr>
                            <w:top w:val="single" w:sz="2" w:space="0" w:color="D9D9E3"/>
                            <w:left w:val="single" w:sz="2" w:space="0" w:color="D9D9E3"/>
                            <w:bottom w:val="single" w:sz="2" w:space="0" w:color="D9D9E3"/>
                            <w:right w:val="single" w:sz="2" w:space="0" w:color="D9D9E3"/>
                          </w:divBdr>
                          <w:divsChild>
                            <w:div w:id="1077169740">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1636787171">
                      <w:marLeft w:val="0"/>
                      <w:marRight w:val="0"/>
                      <w:marTop w:val="0"/>
                      <w:marBottom w:val="0"/>
                      <w:divBdr>
                        <w:top w:val="single" w:sz="2" w:space="0" w:color="D9D9E3"/>
                        <w:left w:val="single" w:sz="2" w:space="0" w:color="D9D9E3"/>
                        <w:bottom w:val="single" w:sz="2" w:space="0" w:color="D9D9E3"/>
                        <w:right w:val="single" w:sz="2" w:space="0" w:color="D9D9E3"/>
                      </w:divBdr>
                      <w:divsChild>
                        <w:div w:id="1883325774">
                          <w:marLeft w:val="0"/>
                          <w:marRight w:val="0"/>
                          <w:marTop w:val="0"/>
                          <w:marBottom w:val="0"/>
                          <w:divBdr>
                            <w:top w:val="single" w:sz="2" w:space="0" w:color="D9D9E3"/>
                            <w:left w:val="single" w:sz="2" w:space="0" w:color="D9D9E3"/>
                            <w:bottom w:val="single" w:sz="2" w:space="0" w:color="D9D9E3"/>
                            <w:right w:val="single" w:sz="2" w:space="0" w:color="D9D9E3"/>
                          </w:divBdr>
                          <w:divsChild>
                            <w:div w:id="1790972398">
                              <w:marLeft w:val="0"/>
                              <w:marRight w:val="0"/>
                              <w:marTop w:val="0"/>
                              <w:marBottom w:val="0"/>
                              <w:divBdr>
                                <w:top w:val="single" w:sz="2" w:space="0" w:color="D9D9E3"/>
                                <w:left w:val="single" w:sz="2" w:space="0" w:color="D9D9E3"/>
                                <w:bottom w:val="single" w:sz="2" w:space="0" w:color="D9D9E3"/>
                                <w:right w:val="single" w:sz="2" w:space="0" w:color="D9D9E3"/>
                              </w:divBdr>
                              <w:divsChild>
                                <w:div w:id="1137337607">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 w:id="2034526678">
          <w:marLeft w:val="0"/>
          <w:marRight w:val="0"/>
          <w:marTop w:val="0"/>
          <w:marBottom w:val="0"/>
          <w:divBdr>
            <w:top w:val="single" w:sz="2" w:space="0" w:color="auto"/>
            <w:left w:val="single" w:sz="2" w:space="0" w:color="auto"/>
            <w:bottom w:val="single" w:sz="6" w:space="0" w:color="auto"/>
            <w:right w:val="single" w:sz="2" w:space="0" w:color="auto"/>
          </w:divBdr>
          <w:divsChild>
            <w:div w:id="105858486">
              <w:marLeft w:val="0"/>
              <w:marRight w:val="0"/>
              <w:marTop w:val="100"/>
              <w:marBottom w:val="100"/>
              <w:divBdr>
                <w:top w:val="single" w:sz="2" w:space="0" w:color="D9D9E3"/>
                <w:left w:val="single" w:sz="2" w:space="0" w:color="D9D9E3"/>
                <w:bottom w:val="single" w:sz="2" w:space="0" w:color="D9D9E3"/>
                <w:right w:val="single" w:sz="2" w:space="0" w:color="D9D9E3"/>
              </w:divBdr>
              <w:divsChild>
                <w:div w:id="944464349">
                  <w:marLeft w:val="0"/>
                  <w:marRight w:val="0"/>
                  <w:marTop w:val="0"/>
                  <w:marBottom w:val="0"/>
                  <w:divBdr>
                    <w:top w:val="single" w:sz="2" w:space="0" w:color="D9D9E3"/>
                    <w:left w:val="single" w:sz="2" w:space="0" w:color="D9D9E3"/>
                    <w:bottom w:val="single" w:sz="2" w:space="0" w:color="D9D9E3"/>
                    <w:right w:val="single" w:sz="2" w:space="0" w:color="D9D9E3"/>
                  </w:divBdr>
                  <w:divsChild>
                    <w:div w:id="1541240409">
                      <w:marLeft w:val="0"/>
                      <w:marRight w:val="0"/>
                      <w:marTop w:val="0"/>
                      <w:marBottom w:val="0"/>
                      <w:divBdr>
                        <w:top w:val="single" w:sz="2" w:space="0" w:color="D9D9E3"/>
                        <w:left w:val="single" w:sz="2" w:space="0" w:color="D9D9E3"/>
                        <w:bottom w:val="single" w:sz="2" w:space="0" w:color="D9D9E3"/>
                        <w:right w:val="single" w:sz="2" w:space="0" w:color="D9D9E3"/>
                      </w:divBdr>
                      <w:divsChild>
                        <w:div w:id="1558054481">
                          <w:marLeft w:val="0"/>
                          <w:marRight w:val="0"/>
                          <w:marTop w:val="0"/>
                          <w:marBottom w:val="0"/>
                          <w:divBdr>
                            <w:top w:val="single" w:sz="2" w:space="0" w:color="D9D9E3"/>
                            <w:left w:val="single" w:sz="2" w:space="0" w:color="D9D9E3"/>
                            <w:bottom w:val="single" w:sz="2" w:space="0" w:color="D9D9E3"/>
                            <w:right w:val="single" w:sz="2" w:space="0" w:color="D9D9E3"/>
                          </w:divBdr>
                          <w:divsChild>
                            <w:div w:id="1958559634">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1678848602">
                      <w:marLeft w:val="0"/>
                      <w:marRight w:val="0"/>
                      <w:marTop w:val="0"/>
                      <w:marBottom w:val="0"/>
                      <w:divBdr>
                        <w:top w:val="single" w:sz="2" w:space="0" w:color="D9D9E3"/>
                        <w:left w:val="single" w:sz="2" w:space="0" w:color="D9D9E3"/>
                        <w:bottom w:val="single" w:sz="2" w:space="0" w:color="D9D9E3"/>
                        <w:right w:val="single" w:sz="2" w:space="0" w:color="D9D9E3"/>
                      </w:divBdr>
                      <w:divsChild>
                        <w:div w:id="409153762">
                          <w:marLeft w:val="0"/>
                          <w:marRight w:val="0"/>
                          <w:marTop w:val="0"/>
                          <w:marBottom w:val="0"/>
                          <w:divBdr>
                            <w:top w:val="single" w:sz="2" w:space="0" w:color="D9D9E3"/>
                            <w:left w:val="single" w:sz="2" w:space="0" w:color="D9D9E3"/>
                            <w:bottom w:val="single" w:sz="2" w:space="0" w:color="D9D9E3"/>
                            <w:right w:val="single" w:sz="2" w:space="0" w:color="D9D9E3"/>
                          </w:divBdr>
                          <w:divsChild>
                            <w:div w:id="144202028">
                              <w:marLeft w:val="0"/>
                              <w:marRight w:val="0"/>
                              <w:marTop w:val="0"/>
                              <w:marBottom w:val="0"/>
                              <w:divBdr>
                                <w:top w:val="single" w:sz="2" w:space="0" w:color="D9D9E3"/>
                                <w:left w:val="single" w:sz="2" w:space="0" w:color="D9D9E3"/>
                                <w:bottom w:val="single" w:sz="2" w:space="0" w:color="D9D9E3"/>
                                <w:right w:val="single" w:sz="2" w:space="0" w:color="D9D9E3"/>
                              </w:divBdr>
                              <w:divsChild>
                                <w:div w:id="1621913598">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 w:id="763309680">
          <w:marLeft w:val="0"/>
          <w:marRight w:val="0"/>
          <w:marTop w:val="0"/>
          <w:marBottom w:val="0"/>
          <w:divBdr>
            <w:top w:val="single" w:sz="2" w:space="0" w:color="auto"/>
            <w:left w:val="single" w:sz="2" w:space="0" w:color="auto"/>
            <w:bottom w:val="single" w:sz="6" w:space="0" w:color="auto"/>
            <w:right w:val="single" w:sz="2" w:space="0" w:color="auto"/>
          </w:divBdr>
          <w:divsChild>
            <w:div w:id="56712510">
              <w:marLeft w:val="0"/>
              <w:marRight w:val="0"/>
              <w:marTop w:val="100"/>
              <w:marBottom w:val="100"/>
              <w:divBdr>
                <w:top w:val="single" w:sz="2" w:space="0" w:color="D9D9E3"/>
                <w:left w:val="single" w:sz="2" w:space="0" w:color="D9D9E3"/>
                <w:bottom w:val="single" w:sz="2" w:space="0" w:color="D9D9E3"/>
                <w:right w:val="single" w:sz="2" w:space="0" w:color="D9D9E3"/>
              </w:divBdr>
              <w:divsChild>
                <w:div w:id="1674606277">
                  <w:marLeft w:val="0"/>
                  <w:marRight w:val="0"/>
                  <w:marTop w:val="0"/>
                  <w:marBottom w:val="0"/>
                  <w:divBdr>
                    <w:top w:val="single" w:sz="2" w:space="0" w:color="D9D9E3"/>
                    <w:left w:val="single" w:sz="2" w:space="0" w:color="D9D9E3"/>
                    <w:bottom w:val="single" w:sz="2" w:space="0" w:color="D9D9E3"/>
                    <w:right w:val="single" w:sz="2" w:space="0" w:color="D9D9E3"/>
                  </w:divBdr>
                  <w:divsChild>
                    <w:div w:id="1817064432">
                      <w:marLeft w:val="0"/>
                      <w:marRight w:val="0"/>
                      <w:marTop w:val="0"/>
                      <w:marBottom w:val="0"/>
                      <w:divBdr>
                        <w:top w:val="single" w:sz="2" w:space="0" w:color="D9D9E3"/>
                        <w:left w:val="single" w:sz="2" w:space="0" w:color="D9D9E3"/>
                        <w:bottom w:val="single" w:sz="2" w:space="0" w:color="D9D9E3"/>
                        <w:right w:val="single" w:sz="2" w:space="0" w:color="D9D9E3"/>
                      </w:divBdr>
                      <w:divsChild>
                        <w:div w:id="909728106">
                          <w:marLeft w:val="0"/>
                          <w:marRight w:val="0"/>
                          <w:marTop w:val="0"/>
                          <w:marBottom w:val="0"/>
                          <w:divBdr>
                            <w:top w:val="single" w:sz="2" w:space="0" w:color="D9D9E3"/>
                            <w:left w:val="single" w:sz="2" w:space="0" w:color="D9D9E3"/>
                            <w:bottom w:val="single" w:sz="2" w:space="0" w:color="D9D9E3"/>
                            <w:right w:val="single" w:sz="2" w:space="0" w:color="D9D9E3"/>
                          </w:divBdr>
                          <w:divsChild>
                            <w:div w:id="1536969011">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2051178027">
                      <w:marLeft w:val="0"/>
                      <w:marRight w:val="0"/>
                      <w:marTop w:val="0"/>
                      <w:marBottom w:val="0"/>
                      <w:divBdr>
                        <w:top w:val="single" w:sz="2" w:space="0" w:color="D9D9E3"/>
                        <w:left w:val="single" w:sz="2" w:space="0" w:color="D9D9E3"/>
                        <w:bottom w:val="single" w:sz="2" w:space="0" w:color="D9D9E3"/>
                        <w:right w:val="single" w:sz="2" w:space="0" w:color="D9D9E3"/>
                      </w:divBdr>
                      <w:divsChild>
                        <w:div w:id="1388871498">
                          <w:marLeft w:val="0"/>
                          <w:marRight w:val="0"/>
                          <w:marTop w:val="0"/>
                          <w:marBottom w:val="0"/>
                          <w:divBdr>
                            <w:top w:val="single" w:sz="2" w:space="0" w:color="D9D9E3"/>
                            <w:left w:val="single" w:sz="2" w:space="0" w:color="D9D9E3"/>
                            <w:bottom w:val="single" w:sz="2" w:space="0" w:color="D9D9E3"/>
                            <w:right w:val="single" w:sz="2" w:space="0" w:color="D9D9E3"/>
                          </w:divBdr>
                          <w:divsChild>
                            <w:div w:id="215361628">
                              <w:marLeft w:val="0"/>
                              <w:marRight w:val="0"/>
                              <w:marTop w:val="0"/>
                              <w:marBottom w:val="0"/>
                              <w:divBdr>
                                <w:top w:val="single" w:sz="2" w:space="0" w:color="D9D9E3"/>
                                <w:left w:val="single" w:sz="2" w:space="0" w:color="D9D9E3"/>
                                <w:bottom w:val="single" w:sz="2" w:space="0" w:color="D9D9E3"/>
                                <w:right w:val="single" w:sz="2" w:space="0" w:color="D9D9E3"/>
                              </w:divBdr>
                              <w:divsChild>
                                <w:div w:id="631517444">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 w:id="973758292">
          <w:marLeft w:val="0"/>
          <w:marRight w:val="0"/>
          <w:marTop w:val="0"/>
          <w:marBottom w:val="0"/>
          <w:divBdr>
            <w:top w:val="single" w:sz="2" w:space="0" w:color="auto"/>
            <w:left w:val="single" w:sz="2" w:space="0" w:color="auto"/>
            <w:bottom w:val="single" w:sz="6" w:space="0" w:color="auto"/>
            <w:right w:val="single" w:sz="2" w:space="0" w:color="auto"/>
          </w:divBdr>
          <w:divsChild>
            <w:div w:id="1382703259">
              <w:marLeft w:val="0"/>
              <w:marRight w:val="0"/>
              <w:marTop w:val="100"/>
              <w:marBottom w:val="100"/>
              <w:divBdr>
                <w:top w:val="single" w:sz="2" w:space="0" w:color="D9D9E3"/>
                <w:left w:val="single" w:sz="2" w:space="0" w:color="D9D9E3"/>
                <w:bottom w:val="single" w:sz="2" w:space="0" w:color="D9D9E3"/>
                <w:right w:val="single" w:sz="2" w:space="0" w:color="D9D9E3"/>
              </w:divBdr>
              <w:divsChild>
                <w:div w:id="1664623664">
                  <w:marLeft w:val="0"/>
                  <w:marRight w:val="0"/>
                  <w:marTop w:val="0"/>
                  <w:marBottom w:val="0"/>
                  <w:divBdr>
                    <w:top w:val="single" w:sz="2" w:space="0" w:color="D9D9E3"/>
                    <w:left w:val="single" w:sz="2" w:space="0" w:color="D9D9E3"/>
                    <w:bottom w:val="single" w:sz="2" w:space="0" w:color="D9D9E3"/>
                    <w:right w:val="single" w:sz="2" w:space="0" w:color="D9D9E3"/>
                  </w:divBdr>
                  <w:divsChild>
                    <w:div w:id="1268198644">
                      <w:marLeft w:val="0"/>
                      <w:marRight w:val="0"/>
                      <w:marTop w:val="0"/>
                      <w:marBottom w:val="0"/>
                      <w:divBdr>
                        <w:top w:val="single" w:sz="2" w:space="0" w:color="D9D9E3"/>
                        <w:left w:val="single" w:sz="2" w:space="0" w:color="D9D9E3"/>
                        <w:bottom w:val="single" w:sz="2" w:space="0" w:color="D9D9E3"/>
                        <w:right w:val="single" w:sz="2" w:space="0" w:color="D9D9E3"/>
                      </w:divBdr>
                      <w:divsChild>
                        <w:div w:id="697970593">
                          <w:marLeft w:val="0"/>
                          <w:marRight w:val="0"/>
                          <w:marTop w:val="0"/>
                          <w:marBottom w:val="0"/>
                          <w:divBdr>
                            <w:top w:val="single" w:sz="2" w:space="0" w:color="D9D9E3"/>
                            <w:left w:val="single" w:sz="2" w:space="0" w:color="D9D9E3"/>
                            <w:bottom w:val="single" w:sz="2" w:space="0" w:color="D9D9E3"/>
                            <w:right w:val="single" w:sz="2" w:space="0" w:color="D9D9E3"/>
                          </w:divBdr>
                          <w:divsChild>
                            <w:div w:id="658191018">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947355536">
                      <w:marLeft w:val="0"/>
                      <w:marRight w:val="0"/>
                      <w:marTop w:val="0"/>
                      <w:marBottom w:val="0"/>
                      <w:divBdr>
                        <w:top w:val="single" w:sz="2" w:space="0" w:color="D9D9E3"/>
                        <w:left w:val="single" w:sz="2" w:space="0" w:color="D9D9E3"/>
                        <w:bottom w:val="single" w:sz="2" w:space="0" w:color="D9D9E3"/>
                        <w:right w:val="single" w:sz="2" w:space="0" w:color="D9D9E3"/>
                      </w:divBdr>
                      <w:divsChild>
                        <w:div w:id="356734817">
                          <w:marLeft w:val="0"/>
                          <w:marRight w:val="0"/>
                          <w:marTop w:val="0"/>
                          <w:marBottom w:val="0"/>
                          <w:divBdr>
                            <w:top w:val="single" w:sz="2" w:space="0" w:color="D9D9E3"/>
                            <w:left w:val="single" w:sz="2" w:space="0" w:color="D9D9E3"/>
                            <w:bottom w:val="single" w:sz="2" w:space="0" w:color="D9D9E3"/>
                            <w:right w:val="single" w:sz="2" w:space="0" w:color="D9D9E3"/>
                          </w:divBdr>
                          <w:divsChild>
                            <w:div w:id="480387245">
                              <w:marLeft w:val="0"/>
                              <w:marRight w:val="0"/>
                              <w:marTop w:val="0"/>
                              <w:marBottom w:val="0"/>
                              <w:divBdr>
                                <w:top w:val="single" w:sz="2" w:space="0" w:color="D9D9E3"/>
                                <w:left w:val="single" w:sz="2" w:space="0" w:color="D9D9E3"/>
                                <w:bottom w:val="single" w:sz="2" w:space="0" w:color="D9D9E3"/>
                                <w:right w:val="single" w:sz="2" w:space="0" w:color="D9D9E3"/>
                              </w:divBdr>
                              <w:divsChild>
                                <w:div w:id="922496301">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 w:id="410347185">
          <w:marLeft w:val="0"/>
          <w:marRight w:val="0"/>
          <w:marTop w:val="0"/>
          <w:marBottom w:val="0"/>
          <w:divBdr>
            <w:top w:val="single" w:sz="2" w:space="0" w:color="auto"/>
            <w:left w:val="single" w:sz="2" w:space="0" w:color="auto"/>
            <w:bottom w:val="single" w:sz="6" w:space="0" w:color="auto"/>
            <w:right w:val="single" w:sz="2" w:space="0" w:color="auto"/>
          </w:divBdr>
          <w:divsChild>
            <w:div w:id="359818378">
              <w:marLeft w:val="0"/>
              <w:marRight w:val="0"/>
              <w:marTop w:val="100"/>
              <w:marBottom w:val="100"/>
              <w:divBdr>
                <w:top w:val="single" w:sz="2" w:space="0" w:color="D9D9E3"/>
                <w:left w:val="single" w:sz="2" w:space="0" w:color="D9D9E3"/>
                <w:bottom w:val="single" w:sz="2" w:space="0" w:color="D9D9E3"/>
                <w:right w:val="single" w:sz="2" w:space="0" w:color="D9D9E3"/>
              </w:divBdr>
              <w:divsChild>
                <w:div w:id="1278024443">
                  <w:marLeft w:val="0"/>
                  <w:marRight w:val="0"/>
                  <w:marTop w:val="0"/>
                  <w:marBottom w:val="0"/>
                  <w:divBdr>
                    <w:top w:val="single" w:sz="2" w:space="0" w:color="D9D9E3"/>
                    <w:left w:val="single" w:sz="2" w:space="0" w:color="D9D9E3"/>
                    <w:bottom w:val="single" w:sz="2" w:space="0" w:color="D9D9E3"/>
                    <w:right w:val="single" w:sz="2" w:space="0" w:color="D9D9E3"/>
                  </w:divBdr>
                  <w:divsChild>
                    <w:div w:id="1894927221">
                      <w:marLeft w:val="0"/>
                      <w:marRight w:val="0"/>
                      <w:marTop w:val="0"/>
                      <w:marBottom w:val="0"/>
                      <w:divBdr>
                        <w:top w:val="single" w:sz="2" w:space="0" w:color="D9D9E3"/>
                        <w:left w:val="single" w:sz="2" w:space="0" w:color="D9D9E3"/>
                        <w:bottom w:val="single" w:sz="2" w:space="0" w:color="D9D9E3"/>
                        <w:right w:val="single" w:sz="2" w:space="0" w:color="D9D9E3"/>
                      </w:divBdr>
                      <w:divsChild>
                        <w:div w:id="364058065">
                          <w:marLeft w:val="0"/>
                          <w:marRight w:val="0"/>
                          <w:marTop w:val="0"/>
                          <w:marBottom w:val="0"/>
                          <w:divBdr>
                            <w:top w:val="single" w:sz="2" w:space="0" w:color="D9D9E3"/>
                            <w:left w:val="single" w:sz="2" w:space="0" w:color="D9D9E3"/>
                            <w:bottom w:val="single" w:sz="2" w:space="0" w:color="D9D9E3"/>
                            <w:right w:val="single" w:sz="2" w:space="0" w:color="D9D9E3"/>
                          </w:divBdr>
                          <w:divsChild>
                            <w:div w:id="1021476129">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577709210">
                      <w:marLeft w:val="0"/>
                      <w:marRight w:val="0"/>
                      <w:marTop w:val="0"/>
                      <w:marBottom w:val="0"/>
                      <w:divBdr>
                        <w:top w:val="single" w:sz="2" w:space="0" w:color="D9D9E3"/>
                        <w:left w:val="single" w:sz="2" w:space="0" w:color="D9D9E3"/>
                        <w:bottom w:val="single" w:sz="2" w:space="0" w:color="D9D9E3"/>
                        <w:right w:val="single" w:sz="2" w:space="0" w:color="D9D9E3"/>
                      </w:divBdr>
                      <w:divsChild>
                        <w:div w:id="1106851458">
                          <w:marLeft w:val="0"/>
                          <w:marRight w:val="0"/>
                          <w:marTop w:val="0"/>
                          <w:marBottom w:val="0"/>
                          <w:divBdr>
                            <w:top w:val="single" w:sz="2" w:space="0" w:color="D9D9E3"/>
                            <w:left w:val="single" w:sz="2" w:space="0" w:color="D9D9E3"/>
                            <w:bottom w:val="single" w:sz="2" w:space="0" w:color="D9D9E3"/>
                            <w:right w:val="single" w:sz="2" w:space="0" w:color="D9D9E3"/>
                          </w:divBdr>
                          <w:divsChild>
                            <w:div w:id="1431319090">
                              <w:marLeft w:val="0"/>
                              <w:marRight w:val="0"/>
                              <w:marTop w:val="0"/>
                              <w:marBottom w:val="0"/>
                              <w:divBdr>
                                <w:top w:val="single" w:sz="2" w:space="0" w:color="D9D9E3"/>
                                <w:left w:val="single" w:sz="2" w:space="0" w:color="D9D9E3"/>
                                <w:bottom w:val="single" w:sz="2" w:space="0" w:color="D9D9E3"/>
                                <w:right w:val="single" w:sz="2" w:space="0" w:color="D9D9E3"/>
                              </w:divBdr>
                              <w:divsChild>
                                <w:div w:id="1726446803">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 w:id="1191718559">
          <w:marLeft w:val="0"/>
          <w:marRight w:val="0"/>
          <w:marTop w:val="0"/>
          <w:marBottom w:val="0"/>
          <w:divBdr>
            <w:top w:val="single" w:sz="2" w:space="0" w:color="auto"/>
            <w:left w:val="single" w:sz="2" w:space="0" w:color="auto"/>
            <w:bottom w:val="single" w:sz="6" w:space="0" w:color="auto"/>
            <w:right w:val="single" w:sz="2" w:space="0" w:color="auto"/>
          </w:divBdr>
          <w:divsChild>
            <w:div w:id="1392654278">
              <w:marLeft w:val="0"/>
              <w:marRight w:val="0"/>
              <w:marTop w:val="100"/>
              <w:marBottom w:val="100"/>
              <w:divBdr>
                <w:top w:val="single" w:sz="2" w:space="0" w:color="D9D9E3"/>
                <w:left w:val="single" w:sz="2" w:space="0" w:color="D9D9E3"/>
                <w:bottom w:val="single" w:sz="2" w:space="0" w:color="D9D9E3"/>
                <w:right w:val="single" w:sz="2" w:space="0" w:color="D9D9E3"/>
              </w:divBdr>
              <w:divsChild>
                <w:div w:id="903953521">
                  <w:marLeft w:val="0"/>
                  <w:marRight w:val="0"/>
                  <w:marTop w:val="0"/>
                  <w:marBottom w:val="0"/>
                  <w:divBdr>
                    <w:top w:val="single" w:sz="2" w:space="0" w:color="D9D9E3"/>
                    <w:left w:val="single" w:sz="2" w:space="0" w:color="D9D9E3"/>
                    <w:bottom w:val="single" w:sz="2" w:space="0" w:color="D9D9E3"/>
                    <w:right w:val="single" w:sz="2" w:space="0" w:color="D9D9E3"/>
                  </w:divBdr>
                  <w:divsChild>
                    <w:div w:id="620188576">
                      <w:marLeft w:val="0"/>
                      <w:marRight w:val="0"/>
                      <w:marTop w:val="0"/>
                      <w:marBottom w:val="0"/>
                      <w:divBdr>
                        <w:top w:val="single" w:sz="2" w:space="0" w:color="D9D9E3"/>
                        <w:left w:val="single" w:sz="2" w:space="0" w:color="D9D9E3"/>
                        <w:bottom w:val="single" w:sz="2" w:space="0" w:color="D9D9E3"/>
                        <w:right w:val="single" w:sz="2" w:space="0" w:color="D9D9E3"/>
                      </w:divBdr>
                      <w:divsChild>
                        <w:div w:id="1194228992">
                          <w:marLeft w:val="0"/>
                          <w:marRight w:val="0"/>
                          <w:marTop w:val="0"/>
                          <w:marBottom w:val="0"/>
                          <w:divBdr>
                            <w:top w:val="single" w:sz="2" w:space="0" w:color="D9D9E3"/>
                            <w:left w:val="single" w:sz="2" w:space="0" w:color="D9D9E3"/>
                            <w:bottom w:val="single" w:sz="2" w:space="0" w:color="D9D9E3"/>
                            <w:right w:val="single" w:sz="2" w:space="0" w:color="D9D9E3"/>
                          </w:divBdr>
                          <w:divsChild>
                            <w:div w:id="1239169246">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1125998593">
                      <w:marLeft w:val="0"/>
                      <w:marRight w:val="0"/>
                      <w:marTop w:val="0"/>
                      <w:marBottom w:val="0"/>
                      <w:divBdr>
                        <w:top w:val="single" w:sz="2" w:space="0" w:color="D9D9E3"/>
                        <w:left w:val="single" w:sz="2" w:space="0" w:color="D9D9E3"/>
                        <w:bottom w:val="single" w:sz="2" w:space="0" w:color="D9D9E3"/>
                        <w:right w:val="single" w:sz="2" w:space="0" w:color="D9D9E3"/>
                      </w:divBdr>
                      <w:divsChild>
                        <w:div w:id="226888847">
                          <w:marLeft w:val="0"/>
                          <w:marRight w:val="0"/>
                          <w:marTop w:val="0"/>
                          <w:marBottom w:val="0"/>
                          <w:divBdr>
                            <w:top w:val="single" w:sz="2" w:space="0" w:color="D9D9E3"/>
                            <w:left w:val="single" w:sz="2" w:space="0" w:color="D9D9E3"/>
                            <w:bottom w:val="single" w:sz="2" w:space="0" w:color="D9D9E3"/>
                            <w:right w:val="single" w:sz="2" w:space="0" w:color="D9D9E3"/>
                          </w:divBdr>
                          <w:divsChild>
                            <w:div w:id="491727024">
                              <w:marLeft w:val="0"/>
                              <w:marRight w:val="0"/>
                              <w:marTop w:val="0"/>
                              <w:marBottom w:val="0"/>
                              <w:divBdr>
                                <w:top w:val="single" w:sz="2" w:space="0" w:color="D9D9E3"/>
                                <w:left w:val="single" w:sz="2" w:space="0" w:color="D9D9E3"/>
                                <w:bottom w:val="single" w:sz="2" w:space="0" w:color="D9D9E3"/>
                                <w:right w:val="single" w:sz="2" w:space="0" w:color="D9D9E3"/>
                              </w:divBdr>
                              <w:divsChild>
                                <w:div w:id="632176024">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 w:id="637492410">
          <w:marLeft w:val="0"/>
          <w:marRight w:val="0"/>
          <w:marTop w:val="0"/>
          <w:marBottom w:val="0"/>
          <w:divBdr>
            <w:top w:val="single" w:sz="2" w:space="0" w:color="auto"/>
            <w:left w:val="single" w:sz="2" w:space="0" w:color="auto"/>
            <w:bottom w:val="single" w:sz="6" w:space="0" w:color="auto"/>
            <w:right w:val="single" w:sz="2" w:space="0" w:color="auto"/>
          </w:divBdr>
          <w:divsChild>
            <w:div w:id="1189567178">
              <w:marLeft w:val="0"/>
              <w:marRight w:val="0"/>
              <w:marTop w:val="100"/>
              <w:marBottom w:val="100"/>
              <w:divBdr>
                <w:top w:val="single" w:sz="2" w:space="0" w:color="D9D9E3"/>
                <w:left w:val="single" w:sz="2" w:space="0" w:color="D9D9E3"/>
                <w:bottom w:val="single" w:sz="2" w:space="0" w:color="D9D9E3"/>
                <w:right w:val="single" w:sz="2" w:space="0" w:color="D9D9E3"/>
              </w:divBdr>
              <w:divsChild>
                <w:div w:id="1751073808">
                  <w:marLeft w:val="0"/>
                  <w:marRight w:val="0"/>
                  <w:marTop w:val="0"/>
                  <w:marBottom w:val="0"/>
                  <w:divBdr>
                    <w:top w:val="single" w:sz="2" w:space="0" w:color="D9D9E3"/>
                    <w:left w:val="single" w:sz="2" w:space="0" w:color="D9D9E3"/>
                    <w:bottom w:val="single" w:sz="2" w:space="0" w:color="D9D9E3"/>
                    <w:right w:val="single" w:sz="2" w:space="0" w:color="D9D9E3"/>
                  </w:divBdr>
                  <w:divsChild>
                    <w:div w:id="1417630085">
                      <w:marLeft w:val="0"/>
                      <w:marRight w:val="0"/>
                      <w:marTop w:val="0"/>
                      <w:marBottom w:val="0"/>
                      <w:divBdr>
                        <w:top w:val="single" w:sz="2" w:space="0" w:color="D9D9E3"/>
                        <w:left w:val="single" w:sz="2" w:space="0" w:color="D9D9E3"/>
                        <w:bottom w:val="single" w:sz="2" w:space="0" w:color="D9D9E3"/>
                        <w:right w:val="single" w:sz="2" w:space="0" w:color="D9D9E3"/>
                      </w:divBdr>
                      <w:divsChild>
                        <w:div w:id="1714116870">
                          <w:marLeft w:val="0"/>
                          <w:marRight w:val="0"/>
                          <w:marTop w:val="0"/>
                          <w:marBottom w:val="0"/>
                          <w:divBdr>
                            <w:top w:val="single" w:sz="2" w:space="0" w:color="D9D9E3"/>
                            <w:left w:val="single" w:sz="2" w:space="0" w:color="D9D9E3"/>
                            <w:bottom w:val="single" w:sz="2" w:space="0" w:color="D9D9E3"/>
                            <w:right w:val="single" w:sz="2" w:space="0" w:color="D9D9E3"/>
                          </w:divBdr>
                          <w:divsChild>
                            <w:div w:id="650595036">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236864036">
                      <w:marLeft w:val="0"/>
                      <w:marRight w:val="0"/>
                      <w:marTop w:val="0"/>
                      <w:marBottom w:val="0"/>
                      <w:divBdr>
                        <w:top w:val="single" w:sz="2" w:space="0" w:color="D9D9E3"/>
                        <w:left w:val="single" w:sz="2" w:space="0" w:color="D9D9E3"/>
                        <w:bottom w:val="single" w:sz="2" w:space="0" w:color="D9D9E3"/>
                        <w:right w:val="single" w:sz="2" w:space="0" w:color="D9D9E3"/>
                      </w:divBdr>
                      <w:divsChild>
                        <w:div w:id="838888926">
                          <w:marLeft w:val="0"/>
                          <w:marRight w:val="0"/>
                          <w:marTop w:val="0"/>
                          <w:marBottom w:val="0"/>
                          <w:divBdr>
                            <w:top w:val="single" w:sz="2" w:space="0" w:color="D9D9E3"/>
                            <w:left w:val="single" w:sz="2" w:space="0" w:color="D9D9E3"/>
                            <w:bottom w:val="single" w:sz="2" w:space="0" w:color="D9D9E3"/>
                            <w:right w:val="single" w:sz="2" w:space="0" w:color="D9D9E3"/>
                          </w:divBdr>
                          <w:divsChild>
                            <w:div w:id="1298683855">
                              <w:marLeft w:val="0"/>
                              <w:marRight w:val="0"/>
                              <w:marTop w:val="0"/>
                              <w:marBottom w:val="0"/>
                              <w:divBdr>
                                <w:top w:val="single" w:sz="2" w:space="0" w:color="D9D9E3"/>
                                <w:left w:val="single" w:sz="2" w:space="0" w:color="D9D9E3"/>
                                <w:bottom w:val="single" w:sz="2" w:space="0" w:color="D9D9E3"/>
                                <w:right w:val="single" w:sz="2" w:space="0" w:color="D9D9E3"/>
                              </w:divBdr>
                              <w:divsChild>
                                <w:div w:id="112022362">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 w:id="710233321">
          <w:marLeft w:val="0"/>
          <w:marRight w:val="0"/>
          <w:marTop w:val="0"/>
          <w:marBottom w:val="0"/>
          <w:divBdr>
            <w:top w:val="single" w:sz="2" w:space="0" w:color="auto"/>
            <w:left w:val="single" w:sz="2" w:space="0" w:color="auto"/>
            <w:bottom w:val="single" w:sz="6" w:space="0" w:color="auto"/>
            <w:right w:val="single" w:sz="2" w:space="0" w:color="auto"/>
          </w:divBdr>
          <w:divsChild>
            <w:div w:id="1122767310">
              <w:marLeft w:val="0"/>
              <w:marRight w:val="0"/>
              <w:marTop w:val="100"/>
              <w:marBottom w:val="100"/>
              <w:divBdr>
                <w:top w:val="single" w:sz="2" w:space="0" w:color="D9D9E3"/>
                <w:left w:val="single" w:sz="2" w:space="0" w:color="D9D9E3"/>
                <w:bottom w:val="single" w:sz="2" w:space="0" w:color="D9D9E3"/>
                <w:right w:val="single" w:sz="2" w:space="0" w:color="D9D9E3"/>
              </w:divBdr>
              <w:divsChild>
                <w:div w:id="1037462310">
                  <w:marLeft w:val="0"/>
                  <w:marRight w:val="0"/>
                  <w:marTop w:val="0"/>
                  <w:marBottom w:val="0"/>
                  <w:divBdr>
                    <w:top w:val="single" w:sz="2" w:space="0" w:color="D9D9E3"/>
                    <w:left w:val="single" w:sz="2" w:space="0" w:color="D9D9E3"/>
                    <w:bottom w:val="single" w:sz="2" w:space="0" w:color="D9D9E3"/>
                    <w:right w:val="single" w:sz="2" w:space="0" w:color="D9D9E3"/>
                  </w:divBdr>
                  <w:divsChild>
                    <w:div w:id="134688817">
                      <w:marLeft w:val="0"/>
                      <w:marRight w:val="0"/>
                      <w:marTop w:val="0"/>
                      <w:marBottom w:val="0"/>
                      <w:divBdr>
                        <w:top w:val="single" w:sz="2" w:space="0" w:color="D9D9E3"/>
                        <w:left w:val="single" w:sz="2" w:space="0" w:color="D9D9E3"/>
                        <w:bottom w:val="single" w:sz="2" w:space="0" w:color="D9D9E3"/>
                        <w:right w:val="single" w:sz="2" w:space="0" w:color="D9D9E3"/>
                      </w:divBdr>
                      <w:divsChild>
                        <w:div w:id="875704834">
                          <w:marLeft w:val="0"/>
                          <w:marRight w:val="0"/>
                          <w:marTop w:val="0"/>
                          <w:marBottom w:val="0"/>
                          <w:divBdr>
                            <w:top w:val="single" w:sz="2" w:space="0" w:color="D9D9E3"/>
                            <w:left w:val="single" w:sz="2" w:space="0" w:color="D9D9E3"/>
                            <w:bottom w:val="single" w:sz="2" w:space="0" w:color="D9D9E3"/>
                            <w:right w:val="single" w:sz="2" w:space="0" w:color="D9D9E3"/>
                          </w:divBdr>
                          <w:divsChild>
                            <w:div w:id="1902981899">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986855563">
                      <w:marLeft w:val="0"/>
                      <w:marRight w:val="0"/>
                      <w:marTop w:val="0"/>
                      <w:marBottom w:val="0"/>
                      <w:divBdr>
                        <w:top w:val="single" w:sz="2" w:space="0" w:color="D9D9E3"/>
                        <w:left w:val="single" w:sz="2" w:space="0" w:color="D9D9E3"/>
                        <w:bottom w:val="single" w:sz="2" w:space="0" w:color="D9D9E3"/>
                        <w:right w:val="single" w:sz="2" w:space="0" w:color="D9D9E3"/>
                      </w:divBdr>
                      <w:divsChild>
                        <w:div w:id="252129001">
                          <w:marLeft w:val="0"/>
                          <w:marRight w:val="0"/>
                          <w:marTop w:val="0"/>
                          <w:marBottom w:val="0"/>
                          <w:divBdr>
                            <w:top w:val="single" w:sz="2" w:space="0" w:color="D9D9E3"/>
                            <w:left w:val="single" w:sz="2" w:space="0" w:color="D9D9E3"/>
                            <w:bottom w:val="single" w:sz="2" w:space="0" w:color="D9D9E3"/>
                            <w:right w:val="single" w:sz="2" w:space="0" w:color="D9D9E3"/>
                          </w:divBdr>
                          <w:divsChild>
                            <w:div w:id="536744565">
                              <w:marLeft w:val="0"/>
                              <w:marRight w:val="0"/>
                              <w:marTop w:val="0"/>
                              <w:marBottom w:val="0"/>
                              <w:divBdr>
                                <w:top w:val="single" w:sz="2" w:space="0" w:color="D9D9E3"/>
                                <w:left w:val="single" w:sz="2" w:space="0" w:color="D9D9E3"/>
                                <w:bottom w:val="single" w:sz="2" w:space="0" w:color="D9D9E3"/>
                                <w:right w:val="single" w:sz="2" w:space="0" w:color="D9D9E3"/>
                              </w:divBdr>
                              <w:divsChild>
                                <w:div w:id="774400278">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 w:id="1853378069">
          <w:marLeft w:val="0"/>
          <w:marRight w:val="0"/>
          <w:marTop w:val="0"/>
          <w:marBottom w:val="0"/>
          <w:divBdr>
            <w:top w:val="single" w:sz="2" w:space="0" w:color="auto"/>
            <w:left w:val="single" w:sz="2" w:space="0" w:color="auto"/>
            <w:bottom w:val="single" w:sz="6" w:space="0" w:color="auto"/>
            <w:right w:val="single" w:sz="2" w:space="0" w:color="auto"/>
          </w:divBdr>
          <w:divsChild>
            <w:div w:id="749354785">
              <w:marLeft w:val="0"/>
              <w:marRight w:val="0"/>
              <w:marTop w:val="100"/>
              <w:marBottom w:val="100"/>
              <w:divBdr>
                <w:top w:val="single" w:sz="2" w:space="0" w:color="D9D9E3"/>
                <w:left w:val="single" w:sz="2" w:space="0" w:color="D9D9E3"/>
                <w:bottom w:val="single" w:sz="2" w:space="0" w:color="D9D9E3"/>
                <w:right w:val="single" w:sz="2" w:space="0" w:color="D9D9E3"/>
              </w:divBdr>
              <w:divsChild>
                <w:div w:id="1058624679">
                  <w:marLeft w:val="0"/>
                  <w:marRight w:val="0"/>
                  <w:marTop w:val="0"/>
                  <w:marBottom w:val="0"/>
                  <w:divBdr>
                    <w:top w:val="single" w:sz="2" w:space="0" w:color="D9D9E3"/>
                    <w:left w:val="single" w:sz="2" w:space="0" w:color="D9D9E3"/>
                    <w:bottom w:val="single" w:sz="2" w:space="0" w:color="D9D9E3"/>
                    <w:right w:val="single" w:sz="2" w:space="0" w:color="D9D9E3"/>
                  </w:divBdr>
                  <w:divsChild>
                    <w:div w:id="547450002">
                      <w:marLeft w:val="0"/>
                      <w:marRight w:val="0"/>
                      <w:marTop w:val="0"/>
                      <w:marBottom w:val="0"/>
                      <w:divBdr>
                        <w:top w:val="single" w:sz="2" w:space="0" w:color="D9D9E3"/>
                        <w:left w:val="single" w:sz="2" w:space="0" w:color="D9D9E3"/>
                        <w:bottom w:val="single" w:sz="2" w:space="0" w:color="D9D9E3"/>
                        <w:right w:val="single" w:sz="2" w:space="0" w:color="D9D9E3"/>
                      </w:divBdr>
                      <w:divsChild>
                        <w:div w:id="1912616474">
                          <w:marLeft w:val="0"/>
                          <w:marRight w:val="0"/>
                          <w:marTop w:val="0"/>
                          <w:marBottom w:val="0"/>
                          <w:divBdr>
                            <w:top w:val="single" w:sz="2" w:space="0" w:color="D9D9E3"/>
                            <w:left w:val="single" w:sz="2" w:space="0" w:color="D9D9E3"/>
                            <w:bottom w:val="single" w:sz="2" w:space="0" w:color="D9D9E3"/>
                            <w:right w:val="single" w:sz="2" w:space="0" w:color="D9D9E3"/>
                          </w:divBdr>
                          <w:divsChild>
                            <w:div w:id="318391434">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2088645187">
                      <w:marLeft w:val="0"/>
                      <w:marRight w:val="0"/>
                      <w:marTop w:val="0"/>
                      <w:marBottom w:val="0"/>
                      <w:divBdr>
                        <w:top w:val="single" w:sz="2" w:space="0" w:color="D9D9E3"/>
                        <w:left w:val="single" w:sz="2" w:space="0" w:color="D9D9E3"/>
                        <w:bottom w:val="single" w:sz="2" w:space="0" w:color="D9D9E3"/>
                        <w:right w:val="single" w:sz="2" w:space="0" w:color="D9D9E3"/>
                      </w:divBdr>
                      <w:divsChild>
                        <w:div w:id="510412161">
                          <w:marLeft w:val="0"/>
                          <w:marRight w:val="0"/>
                          <w:marTop w:val="0"/>
                          <w:marBottom w:val="0"/>
                          <w:divBdr>
                            <w:top w:val="single" w:sz="2" w:space="0" w:color="D9D9E3"/>
                            <w:left w:val="single" w:sz="2" w:space="0" w:color="D9D9E3"/>
                            <w:bottom w:val="single" w:sz="2" w:space="0" w:color="D9D9E3"/>
                            <w:right w:val="single" w:sz="2" w:space="0" w:color="D9D9E3"/>
                          </w:divBdr>
                          <w:divsChild>
                            <w:div w:id="1883203268">
                              <w:marLeft w:val="0"/>
                              <w:marRight w:val="0"/>
                              <w:marTop w:val="0"/>
                              <w:marBottom w:val="0"/>
                              <w:divBdr>
                                <w:top w:val="single" w:sz="2" w:space="0" w:color="D9D9E3"/>
                                <w:left w:val="single" w:sz="2" w:space="0" w:color="D9D9E3"/>
                                <w:bottom w:val="single" w:sz="2" w:space="0" w:color="D9D9E3"/>
                                <w:right w:val="single" w:sz="2" w:space="0" w:color="D9D9E3"/>
                              </w:divBdr>
                              <w:divsChild>
                                <w:div w:id="1071736722">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 w:id="1000545860">
          <w:marLeft w:val="0"/>
          <w:marRight w:val="0"/>
          <w:marTop w:val="0"/>
          <w:marBottom w:val="0"/>
          <w:divBdr>
            <w:top w:val="single" w:sz="2" w:space="0" w:color="auto"/>
            <w:left w:val="single" w:sz="2" w:space="0" w:color="auto"/>
            <w:bottom w:val="single" w:sz="6" w:space="0" w:color="auto"/>
            <w:right w:val="single" w:sz="2" w:space="0" w:color="auto"/>
          </w:divBdr>
          <w:divsChild>
            <w:div w:id="1547641026">
              <w:marLeft w:val="0"/>
              <w:marRight w:val="0"/>
              <w:marTop w:val="100"/>
              <w:marBottom w:val="100"/>
              <w:divBdr>
                <w:top w:val="single" w:sz="2" w:space="0" w:color="D9D9E3"/>
                <w:left w:val="single" w:sz="2" w:space="0" w:color="D9D9E3"/>
                <w:bottom w:val="single" w:sz="2" w:space="0" w:color="D9D9E3"/>
                <w:right w:val="single" w:sz="2" w:space="0" w:color="D9D9E3"/>
              </w:divBdr>
              <w:divsChild>
                <w:div w:id="1485119319">
                  <w:marLeft w:val="0"/>
                  <w:marRight w:val="0"/>
                  <w:marTop w:val="0"/>
                  <w:marBottom w:val="0"/>
                  <w:divBdr>
                    <w:top w:val="single" w:sz="2" w:space="0" w:color="D9D9E3"/>
                    <w:left w:val="single" w:sz="2" w:space="0" w:color="D9D9E3"/>
                    <w:bottom w:val="single" w:sz="2" w:space="0" w:color="D9D9E3"/>
                    <w:right w:val="single" w:sz="2" w:space="0" w:color="D9D9E3"/>
                  </w:divBdr>
                  <w:divsChild>
                    <w:div w:id="733699922">
                      <w:marLeft w:val="0"/>
                      <w:marRight w:val="0"/>
                      <w:marTop w:val="0"/>
                      <w:marBottom w:val="0"/>
                      <w:divBdr>
                        <w:top w:val="single" w:sz="2" w:space="0" w:color="D9D9E3"/>
                        <w:left w:val="single" w:sz="2" w:space="0" w:color="D9D9E3"/>
                        <w:bottom w:val="single" w:sz="2" w:space="0" w:color="D9D9E3"/>
                        <w:right w:val="single" w:sz="2" w:space="0" w:color="D9D9E3"/>
                      </w:divBdr>
                      <w:divsChild>
                        <w:div w:id="824786486">
                          <w:marLeft w:val="0"/>
                          <w:marRight w:val="0"/>
                          <w:marTop w:val="0"/>
                          <w:marBottom w:val="0"/>
                          <w:divBdr>
                            <w:top w:val="single" w:sz="2" w:space="0" w:color="D9D9E3"/>
                            <w:left w:val="single" w:sz="2" w:space="0" w:color="D9D9E3"/>
                            <w:bottom w:val="single" w:sz="2" w:space="0" w:color="D9D9E3"/>
                            <w:right w:val="single" w:sz="2" w:space="0" w:color="D9D9E3"/>
                          </w:divBdr>
                          <w:divsChild>
                            <w:div w:id="714425136">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1496149632">
                      <w:marLeft w:val="0"/>
                      <w:marRight w:val="0"/>
                      <w:marTop w:val="0"/>
                      <w:marBottom w:val="0"/>
                      <w:divBdr>
                        <w:top w:val="single" w:sz="2" w:space="0" w:color="D9D9E3"/>
                        <w:left w:val="single" w:sz="2" w:space="0" w:color="D9D9E3"/>
                        <w:bottom w:val="single" w:sz="2" w:space="0" w:color="D9D9E3"/>
                        <w:right w:val="single" w:sz="2" w:space="0" w:color="D9D9E3"/>
                      </w:divBdr>
                      <w:divsChild>
                        <w:div w:id="1030688925">
                          <w:marLeft w:val="0"/>
                          <w:marRight w:val="0"/>
                          <w:marTop w:val="0"/>
                          <w:marBottom w:val="0"/>
                          <w:divBdr>
                            <w:top w:val="single" w:sz="2" w:space="0" w:color="D9D9E3"/>
                            <w:left w:val="single" w:sz="2" w:space="0" w:color="D9D9E3"/>
                            <w:bottom w:val="single" w:sz="2" w:space="0" w:color="D9D9E3"/>
                            <w:right w:val="single" w:sz="2" w:space="0" w:color="D9D9E3"/>
                          </w:divBdr>
                          <w:divsChild>
                            <w:div w:id="618730582">
                              <w:marLeft w:val="0"/>
                              <w:marRight w:val="0"/>
                              <w:marTop w:val="0"/>
                              <w:marBottom w:val="0"/>
                              <w:divBdr>
                                <w:top w:val="single" w:sz="2" w:space="0" w:color="D9D9E3"/>
                                <w:left w:val="single" w:sz="2" w:space="0" w:color="D9D9E3"/>
                                <w:bottom w:val="single" w:sz="2" w:space="0" w:color="D9D9E3"/>
                                <w:right w:val="single" w:sz="2" w:space="0" w:color="D9D9E3"/>
                              </w:divBdr>
                              <w:divsChild>
                                <w:div w:id="1905211817">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 w:id="2028633889">
          <w:marLeft w:val="0"/>
          <w:marRight w:val="0"/>
          <w:marTop w:val="0"/>
          <w:marBottom w:val="0"/>
          <w:divBdr>
            <w:top w:val="single" w:sz="2" w:space="0" w:color="auto"/>
            <w:left w:val="single" w:sz="2" w:space="0" w:color="auto"/>
            <w:bottom w:val="single" w:sz="6" w:space="0" w:color="auto"/>
            <w:right w:val="single" w:sz="2" w:space="0" w:color="auto"/>
          </w:divBdr>
          <w:divsChild>
            <w:div w:id="1005937664">
              <w:marLeft w:val="0"/>
              <w:marRight w:val="0"/>
              <w:marTop w:val="100"/>
              <w:marBottom w:val="100"/>
              <w:divBdr>
                <w:top w:val="single" w:sz="2" w:space="0" w:color="D9D9E3"/>
                <w:left w:val="single" w:sz="2" w:space="0" w:color="D9D9E3"/>
                <w:bottom w:val="single" w:sz="2" w:space="0" w:color="D9D9E3"/>
                <w:right w:val="single" w:sz="2" w:space="0" w:color="D9D9E3"/>
              </w:divBdr>
              <w:divsChild>
                <w:div w:id="1994024371">
                  <w:marLeft w:val="0"/>
                  <w:marRight w:val="0"/>
                  <w:marTop w:val="0"/>
                  <w:marBottom w:val="0"/>
                  <w:divBdr>
                    <w:top w:val="single" w:sz="2" w:space="0" w:color="D9D9E3"/>
                    <w:left w:val="single" w:sz="2" w:space="0" w:color="D9D9E3"/>
                    <w:bottom w:val="single" w:sz="2" w:space="0" w:color="D9D9E3"/>
                    <w:right w:val="single" w:sz="2" w:space="0" w:color="D9D9E3"/>
                  </w:divBdr>
                  <w:divsChild>
                    <w:div w:id="1048143618">
                      <w:marLeft w:val="0"/>
                      <w:marRight w:val="0"/>
                      <w:marTop w:val="0"/>
                      <w:marBottom w:val="0"/>
                      <w:divBdr>
                        <w:top w:val="single" w:sz="2" w:space="0" w:color="D9D9E3"/>
                        <w:left w:val="single" w:sz="2" w:space="0" w:color="D9D9E3"/>
                        <w:bottom w:val="single" w:sz="2" w:space="0" w:color="D9D9E3"/>
                        <w:right w:val="single" w:sz="2" w:space="0" w:color="D9D9E3"/>
                      </w:divBdr>
                      <w:divsChild>
                        <w:div w:id="1434476582">
                          <w:marLeft w:val="0"/>
                          <w:marRight w:val="0"/>
                          <w:marTop w:val="0"/>
                          <w:marBottom w:val="0"/>
                          <w:divBdr>
                            <w:top w:val="single" w:sz="2" w:space="0" w:color="D9D9E3"/>
                            <w:left w:val="single" w:sz="2" w:space="0" w:color="D9D9E3"/>
                            <w:bottom w:val="single" w:sz="2" w:space="0" w:color="D9D9E3"/>
                            <w:right w:val="single" w:sz="2" w:space="0" w:color="D9D9E3"/>
                          </w:divBdr>
                          <w:divsChild>
                            <w:div w:id="700741532">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612132587">
                      <w:marLeft w:val="0"/>
                      <w:marRight w:val="0"/>
                      <w:marTop w:val="0"/>
                      <w:marBottom w:val="0"/>
                      <w:divBdr>
                        <w:top w:val="single" w:sz="2" w:space="0" w:color="D9D9E3"/>
                        <w:left w:val="single" w:sz="2" w:space="0" w:color="D9D9E3"/>
                        <w:bottom w:val="single" w:sz="2" w:space="0" w:color="D9D9E3"/>
                        <w:right w:val="single" w:sz="2" w:space="0" w:color="D9D9E3"/>
                      </w:divBdr>
                      <w:divsChild>
                        <w:div w:id="1850678592">
                          <w:marLeft w:val="0"/>
                          <w:marRight w:val="0"/>
                          <w:marTop w:val="0"/>
                          <w:marBottom w:val="0"/>
                          <w:divBdr>
                            <w:top w:val="single" w:sz="2" w:space="0" w:color="D9D9E3"/>
                            <w:left w:val="single" w:sz="2" w:space="0" w:color="D9D9E3"/>
                            <w:bottom w:val="single" w:sz="2" w:space="0" w:color="D9D9E3"/>
                            <w:right w:val="single" w:sz="2" w:space="0" w:color="D9D9E3"/>
                          </w:divBdr>
                          <w:divsChild>
                            <w:div w:id="1062095103">
                              <w:marLeft w:val="0"/>
                              <w:marRight w:val="0"/>
                              <w:marTop w:val="0"/>
                              <w:marBottom w:val="0"/>
                              <w:divBdr>
                                <w:top w:val="single" w:sz="2" w:space="0" w:color="D9D9E3"/>
                                <w:left w:val="single" w:sz="2" w:space="0" w:color="D9D9E3"/>
                                <w:bottom w:val="single" w:sz="2" w:space="0" w:color="D9D9E3"/>
                                <w:right w:val="single" w:sz="2" w:space="0" w:color="D9D9E3"/>
                              </w:divBdr>
                              <w:divsChild>
                                <w:div w:id="1311059532">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 w:id="1011493426">
          <w:marLeft w:val="0"/>
          <w:marRight w:val="0"/>
          <w:marTop w:val="0"/>
          <w:marBottom w:val="0"/>
          <w:divBdr>
            <w:top w:val="single" w:sz="2" w:space="0" w:color="auto"/>
            <w:left w:val="single" w:sz="2" w:space="0" w:color="auto"/>
            <w:bottom w:val="single" w:sz="6" w:space="0" w:color="auto"/>
            <w:right w:val="single" w:sz="2" w:space="0" w:color="auto"/>
          </w:divBdr>
          <w:divsChild>
            <w:div w:id="293410122">
              <w:marLeft w:val="0"/>
              <w:marRight w:val="0"/>
              <w:marTop w:val="100"/>
              <w:marBottom w:val="100"/>
              <w:divBdr>
                <w:top w:val="single" w:sz="2" w:space="0" w:color="D9D9E3"/>
                <w:left w:val="single" w:sz="2" w:space="0" w:color="D9D9E3"/>
                <w:bottom w:val="single" w:sz="2" w:space="0" w:color="D9D9E3"/>
                <w:right w:val="single" w:sz="2" w:space="0" w:color="D9D9E3"/>
              </w:divBdr>
              <w:divsChild>
                <w:div w:id="1095827890">
                  <w:marLeft w:val="0"/>
                  <w:marRight w:val="0"/>
                  <w:marTop w:val="0"/>
                  <w:marBottom w:val="0"/>
                  <w:divBdr>
                    <w:top w:val="single" w:sz="2" w:space="0" w:color="D9D9E3"/>
                    <w:left w:val="single" w:sz="2" w:space="0" w:color="D9D9E3"/>
                    <w:bottom w:val="single" w:sz="2" w:space="0" w:color="D9D9E3"/>
                    <w:right w:val="single" w:sz="2" w:space="0" w:color="D9D9E3"/>
                  </w:divBdr>
                  <w:divsChild>
                    <w:div w:id="789864440">
                      <w:marLeft w:val="0"/>
                      <w:marRight w:val="0"/>
                      <w:marTop w:val="0"/>
                      <w:marBottom w:val="0"/>
                      <w:divBdr>
                        <w:top w:val="single" w:sz="2" w:space="0" w:color="D9D9E3"/>
                        <w:left w:val="single" w:sz="2" w:space="0" w:color="D9D9E3"/>
                        <w:bottom w:val="single" w:sz="2" w:space="0" w:color="D9D9E3"/>
                        <w:right w:val="single" w:sz="2" w:space="0" w:color="D9D9E3"/>
                      </w:divBdr>
                      <w:divsChild>
                        <w:div w:id="233861292">
                          <w:marLeft w:val="0"/>
                          <w:marRight w:val="0"/>
                          <w:marTop w:val="0"/>
                          <w:marBottom w:val="0"/>
                          <w:divBdr>
                            <w:top w:val="single" w:sz="2" w:space="0" w:color="D9D9E3"/>
                            <w:left w:val="single" w:sz="2" w:space="0" w:color="D9D9E3"/>
                            <w:bottom w:val="single" w:sz="2" w:space="0" w:color="D9D9E3"/>
                            <w:right w:val="single" w:sz="2" w:space="0" w:color="D9D9E3"/>
                          </w:divBdr>
                          <w:divsChild>
                            <w:div w:id="849102626">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1452822832">
                      <w:marLeft w:val="0"/>
                      <w:marRight w:val="0"/>
                      <w:marTop w:val="0"/>
                      <w:marBottom w:val="0"/>
                      <w:divBdr>
                        <w:top w:val="single" w:sz="2" w:space="0" w:color="D9D9E3"/>
                        <w:left w:val="single" w:sz="2" w:space="0" w:color="D9D9E3"/>
                        <w:bottom w:val="single" w:sz="2" w:space="0" w:color="D9D9E3"/>
                        <w:right w:val="single" w:sz="2" w:space="0" w:color="D9D9E3"/>
                      </w:divBdr>
                      <w:divsChild>
                        <w:div w:id="913392287">
                          <w:marLeft w:val="0"/>
                          <w:marRight w:val="0"/>
                          <w:marTop w:val="0"/>
                          <w:marBottom w:val="0"/>
                          <w:divBdr>
                            <w:top w:val="single" w:sz="2" w:space="0" w:color="D9D9E3"/>
                            <w:left w:val="single" w:sz="2" w:space="0" w:color="D9D9E3"/>
                            <w:bottom w:val="single" w:sz="2" w:space="0" w:color="D9D9E3"/>
                            <w:right w:val="single" w:sz="2" w:space="0" w:color="D9D9E3"/>
                          </w:divBdr>
                          <w:divsChild>
                            <w:div w:id="1847285434">
                              <w:marLeft w:val="0"/>
                              <w:marRight w:val="0"/>
                              <w:marTop w:val="0"/>
                              <w:marBottom w:val="0"/>
                              <w:divBdr>
                                <w:top w:val="single" w:sz="2" w:space="0" w:color="D9D9E3"/>
                                <w:left w:val="single" w:sz="2" w:space="0" w:color="D9D9E3"/>
                                <w:bottom w:val="single" w:sz="2" w:space="0" w:color="D9D9E3"/>
                                <w:right w:val="single" w:sz="2" w:space="0" w:color="D9D9E3"/>
                              </w:divBdr>
                              <w:divsChild>
                                <w:div w:id="587227242">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 w:id="2139837524">
          <w:marLeft w:val="0"/>
          <w:marRight w:val="0"/>
          <w:marTop w:val="0"/>
          <w:marBottom w:val="0"/>
          <w:divBdr>
            <w:top w:val="single" w:sz="2" w:space="0" w:color="auto"/>
            <w:left w:val="single" w:sz="2" w:space="0" w:color="auto"/>
            <w:bottom w:val="single" w:sz="6" w:space="0" w:color="auto"/>
            <w:right w:val="single" w:sz="2" w:space="0" w:color="auto"/>
          </w:divBdr>
          <w:divsChild>
            <w:div w:id="1273586888">
              <w:marLeft w:val="0"/>
              <w:marRight w:val="0"/>
              <w:marTop w:val="100"/>
              <w:marBottom w:val="100"/>
              <w:divBdr>
                <w:top w:val="single" w:sz="2" w:space="0" w:color="D9D9E3"/>
                <w:left w:val="single" w:sz="2" w:space="0" w:color="D9D9E3"/>
                <w:bottom w:val="single" w:sz="2" w:space="0" w:color="D9D9E3"/>
                <w:right w:val="single" w:sz="2" w:space="0" w:color="D9D9E3"/>
              </w:divBdr>
              <w:divsChild>
                <w:div w:id="971521974">
                  <w:marLeft w:val="0"/>
                  <w:marRight w:val="0"/>
                  <w:marTop w:val="0"/>
                  <w:marBottom w:val="0"/>
                  <w:divBdr>
                    <w:top w:val="single" w:sz="2" w:space="0" w:color="D9D9E3"/>
                    <w:left w:val="single" w:sz="2" w:space="0" w:color="D9D9E3"/>
                    <w:bottom w:val="single" w:sz="2" w:space="0" w:color="D9D9E3"/>
                    <w:right w:val="single" w:sz="2" w:space="0" w:color="D9D9E3"/>
                  </w:divBdr>
                  <w:divsChild>
                    <w:div w:id="909923206">
                      <w:marLeft w:val="0"/>
                      <w:marRight w:val="0"/>
                      <w:marTop w:val="0"/>
                      <w:marBottom w:val="0"/>
                      <w:divBdr>
                        <w:top w:val="single" w:sz="2" w:space="0" w:color="D9D9E3"/>
                        <w:left w:val="single" w:sz="2" w:space="0" w:color="D9D9E3"/>
                        <w:bottom w:val="single" w:sz="2" w:space="0" w:color="D9D9E3"/>
                        <w:right w:val="single" w:sz="2" w:space="0" w:color="D9D9E3"/>
                      </w:divBdr>
                      <w:divsChild>
                        <w:div w:id="1239512961">
                          <w:marLeft w:val="0"/>
                          <w:marRight w:val="0"/>
                          <w:marTop w:val="0"/>
                          <w:marBottom w:val="0"/>
                          <w:divBdr>
                            <w:top w:val="single" w:sz="2" w:space="0" w:color="D9D9E3"/>
                            <w:left w:val="single" w:sz="2" w:space="0" w:color="D9D9E3"/>
                            <w:bottom w:val="single" w:sz="2" w:space="0" w:color="D9D9E3"/>
                            <w:right w:val="single" w:sz="2" w:space="0" w:color="D9D9E3"/>
                          </w:divBdr>
                          <w:divsChild>
                            <w:div w:id="1428192450">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1637490091">
                      <w:marLeft w:val="0"/>
                      <w:marRight w:val="0"/>
                      <w:marTop w:val="0"/>
                      <w:marBottom w:val="0"/>
                      <w:divBdr>
                        <w:top w:val="single" w:sz="2" w:space="0" w:color="D9D9E3"/>
                        <w:left w:val="single" w:sz="2" w:space="0" w:color="D9D9E3"/>
                        <w:bottom w:val="single" w:sz="2" w:space="0" w:color="D9D9E3"/>
                        <w:right w:val="single" w:sz="2" w:space="0" w:color="D9D9E3"/>
                      </w:divBdr>
                      <w:divsChild>
                        <w:div w:id="858853093">
                          <w:marLeft w:val="0"/>
                          <w:marRight w:val="0"/>
                          <w:marTop w:val="0"/>
                          <w:marBottom w:val="0"/>
                          <w:divBdr>
                            <w:top w:val="single" w:sz="2" w:space="0" w:color="D9D9E3"/>
                            <w:left w:val="single" w:sz="2" w:space="0" w:color="D9D9E3"/>
                            <w:bottom w:val="single" w:sz="2" w:space="0" w:color="D9D9E3"/>
                            <w:right w:val="single" w:sz="2" w:space="0" w:color="D9D9E3"/>
                          </w:divBdr>
                          <w:divsChild>
                            <w:div w:id="53280903">
                              <w:marLeft w:val="0"/>
                              <w:marRight w:val="0"/>
                              <w:marTop w:val="0"/>
                              <w:marBottom w:val="0"/>
                              <w:divBdr>
                                <w:top w:val="single" w:sz="2" w:space="0" w:color="D9D9E3"/>
                                <w:left w:val="single" w:sz="2" w:space="0" w:color="D9D9E3"/>
                                <w:bottom w:val="single" w:sz="2" w:space="0" w:color="D9D9E3"/>
                                <w:right w:val="single" w:sz="2" w:space="0" w:color="D9D9E3"/>
                              </w:divBdr>
                              <w:divsChild>
                                <w:div w:id="1463965125">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 w:id="1371414567">
          <w:marLeft w:val="0"/>
          <w:marRight w:val="0"/>
          <w:marTop w:val="0"/>
          <w:marBottom w:val="0"/>
          <w:divBdr>
            <w:top w:val="single" w:sz="2" w:space="0" w:color="auto"/>
            <w:left w:val="single" w:sz="2" w:space="0" w:color="auto"/>
            <w:bottom w:val="single" w:sz="6" w:space="0" w:color="auto"/>
            <w:right w:val="single" w:sz="2" w:space="0" w:color="auto"/>
          </w:divBdr>
          <w:divsChild>
            <w:div w:id="740980339">
              <w:marLeft w:val="0"/>
              <w:marRight w:val="0"/>
              <w:marTop w:val="0"/>
              <w:marBottom w:val="0"/>
              <w:divBdr>
                <w:top w:val="single" w:sz="2" w:space="0" w:color="D9D9E3"/>
                <w:left w:val="single" w:sz="2" w:space="0" w:color="D9D9E3"/>
                <w:bottom w:val="single" w:sz="6" w:space="0" w:color="D9D9E3"/>
                <w:right w:val="single" w:sz="2" w:space="0" w:color="D9D9E3"/>
              </w:divBdr>
            </w:div>
            <w:div w:id="266155551">
              <w:marLeft w:val="0"/>
              <w:marRight w:val="0"/>
              <w:marTop w:val="100"/>
              <w:marBottom w:val="100"/>
              <w:divBdr>
                <w:top w:val="single" w:sz="2" w:space="0" w:color="D9D9E3"/>
                <w:left w:val="single" w:sz="2" w:space="0" w:color="D9D9E3"/>
                <w:bottom w:val="single" w:sz="2" w:space="0" w:color="D9D9E3"/>
                <w:right w:val="single" w:sz="2" w:space="0" w:color="D9D9E3"/>
              </w:divBdr>
              <w:divsChild>
                <w:div w:id="526067508">
                  <w:marLeft w:val="0"/>
                  <w:marRight w:val="0"/>
                  <w:marTop w:val="0"/>
                  <w:marBottom w:val="0"/>
                  <w:divBdr>
                    <w:top w:val="single" w:sz="2" w:space="0" w:color="D9D9E3"/>
                    <w:left w:val="single" w:sz="2" w:space="0" w:color="D9D9E3"/>
                    <w:bottom w:val="single" w:sz="2" w:space="0" w:color="D9D9E3"/>
                    <w:right w:val="single" w:sz="2" w:space="0" w:color="D9D9E3"/>
                  </w:divBdr>
                  <w:divsChild>
                    <w:div w:id="993148479">
                      <w:marLeft w:val="0"/>
                      <w:marRight w:val="0"/>
                      <w:marTop w:val="0"/>
                      <w:marBottom w:val="0"/>
                      <w:divBdr>
                        <w:top w:val="single" w:sz="2" w:space="0" w:color="D9D9E3"/>
                        <w:left w:val="single" w:sz="2" w:space="0" w:color="D9D9E3"/>
                        <w:bottom w:val="single" w:sz="2" w:space="0" w:color="D9D9E3"/>
                        <w:right w:val="single" w:sz="2" w:space="0" w:color="D9D9E3"/>
                      </w:divBdr>
                      <w:divsChild>
                        <w:div w:id="720591076">
                          <w:marLeft w:val="0"/>
                          <w:marRight w:val="0"/>
                          <w:marTop w:val="0"/>
                          <w:marBottom w:val="0"/>
                          <w:divBdr>
                            <w:top w:val="single" w:sz="2" w:space="0" w:color="D9D9E3"/>
                            <w:left w:val="single" w:sz="2" w:space="0" w:color="D9D9E3"/>
                            <w:bottom w:val="single" w:sz="2" w:space="0" w:color="D9D9E3"/>
                            <w:right w:val="single" w:sz="2" w:space="0" w:color="D9D9E3"/>
                          </w:divBdr>
                          <w:divsChild>
                            <w:div w:id="839584987">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426269319">
                      <w:marLeft w:val="0"/>
                      <w:marRight w:val="0"/>
                      <w:marTop w:val="0"/>
                      <w:marBottom w:val="0"/>
                      <w:divBdr>
                        <w:top w:val="single" w:sz="2" w:space="0" w:color="D9D9E3"/>
                        <w:left w:val="single" w:sz="2" w:space="0" w:color="D9D9E3"/>
                        <w:bottom w:val="single" w:sz="2" w:space="0" w:color="D9D9E3"/>
                        <w:right w:val="single" w:sz="2" w:space="0" w:color="D9D9E3"/>
                      </w:divBdr>
                      <w:divsChild>
                        <w:div w:id="1297906464">
                          <w:marLeft w:val="0"/>
                          <w:marRight w:val="0"/>
                          <w:marTop w:val="0"/>
                          <w:marBottom w:val="0"/>
                          <w:divBdr>
                            <w:top w:val="single" w:sz="2" w:space="0" w:color="D9D9E3"/>
                            <w:left w:val="single" w:sz="2" w:space="0" w:color="D9D9E3"/>
                            <w:bottom w:val="single" w:sz="2" w:space="0" w:color="D9D9E3"/>
                            <w:right w:val="single" w:sz="2" w:space="0" w:color="D9D9E3"/>
                          </w:divBdr>
                          <w:divsChild>
                            <w:div w:id="2080053445">
                              <w:marLeft w:val="0"/>
                              <w:marRight w:val="0"/>
                              <w:marTop w:val="0"/>
                              <w:marBottom w:val="0"/>
                              <w:divBdr>
                                <w:top w:val="single" w:sz="2" w:space="0" w:color="D9D9E3"/>
                                <w:left w:val="single" w:sz="2" w:space="0" w:color="D9D9E3"/>
                                <w:bottom w:val="single" w:sz="2" w:space="0" w:color="D9D9E3"/>
                                <w:right w:val="single" w:sz="2" w:space="0" w:color="D9D9E3"/>
                              </w:divBdr>
                              <w:divsChild>
                                <w:div w:id="504128629">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 w:id="1605336887">
          <w:marLeft w:val="0"/>
          <w:marRight w:val="0"/>
          <w:marTop w:val="0"/>
          <w:marBottom w:val="0"/>
          <w:divBdr>
            <w:top w:val="single" w:sz="2" w:space="0" w:color="auto"/>
            <w:left w:val="single" w:sz="2" w:space="0" w:color="auto"/>
            <w:bottom w:val="single" w:sz="6" w:space="0" w:color="auto"/>
            <w:right w:val="single" w:sz="2" w:space="0" w:color="auto"/>
          </w:divBdr>
          <w:divsChild>
            <w:div w:id="484126018">
              <w:marLeft w:val="0"/>
              <w:marRight w:val="0"/>
              <w:marTop w:val="100"/>
              <w:marBottom w:val="100"/>
              <w:divBdr>
                <w:top w:val="single" w:sz="2" w:space="0" w:color="D9D9E3"/>
                <w:left w:val="single" w:sz="2" w:space="0" w:color="D9D9E3"/>
                <w:bottom w:val="single" w:sz="2" w:space="0" w:color="D9D9E3"/>
                <w:right w:val="single" w:sz="2" w:space="0" w:color="D9D9E3"/>
              </w:divBdr>
              <w:divsChild>
                <w:div w:id="788279974">
                  <w:marLeft w:val="0"/>
                  <w:marRight w:val="0"/>
                  <w:marTop w:val="0"/>
                  <w:marBottom w:val="0"/>
                  <w:divBdr>
                    <w:top w:val="single" w:sz="2" w:space="0" w:color="D9D9E3"/>
                    <w:left w:val="single" w:sz="2" w:space="0" w:color="D9D9E3"/>
                    <w:bottom w:val="single" w:sz="2" w:space="0" w:color="D9D9E3"/>
                    <w:right w:val="single" w:sz="2" w:space="0" w:color="D9D9E3"/>
                  </w:divBdr>
                  <w:divsChild>
                    <w:div w:id="785387976">
                      <w:marLeft w:val="0"/>
                      <w:marRight w:val="0"/>
                      <w:marTop w:val="0"/>
                      <w:marBottom w:val="0"/>
                      <w:divBdr>
                        <w:top w:val="single" w:sz="2" w:space="0" w:color="D9D9E3"/>
                        <w:left w:val="single" w:sz="2" w:space="0" w:color="D9D9E3"/>
                        <w:bottom w:val="single" w:sz="2" w:space="0" w:color="D9D9E3"/>
                        <w:right w:val="single" w:sz="2" w:space="0" w:color="D9D9E3"/>
                      </w:divBdr>
                      <w:divsChild>
                        <w:div w:id="111478782">
                          <w:marLeft w:val="0"/>
                          <w:marRight w:val="0"/>
                          <w:marTop w:val="0"/>
                          <w:marBottom w:val="0"/>
                          <w:divBdr>
                            <w:top w:val="single" w:sz="2" w:space="0" w:color="D9D9E3"/>
                            <w:left w:val="single" w:sz="2" w:space="0" w:color="D9D9E3"/>
                            <w:bottom w:val="single" w:sz="2" w:space="0" w:color="D9D9E3"/>
                            <w:right w:val="single" w:sz="2" w:space="0" w:color="D9D9E3"/>
                          </w:divBdr>
                          <w:divsChild>
                            <w:div w:id="2046757121">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2048990975">
                      <w:marLeft w:val="0"/>
                      <w:marRight w:val="0"/>
                      <w:marTop w:val="0"/>
                      <w:marBottom w:val="0"/>
                      <w:divBdr>
                        <w:top w:val="single" w:sz="2" w:space="0" w:color="D9D9E3"/>
                        <w:left w:val="single" w:sz="2" w:space="0" w:color="D9D9E3"/>
                        <w:bottom w:val="single" w:sz="2" w:space="0" w:color="D9D9E3"/>
                        <w:right w:val="single" w:sz="2" w:space="0" w:color="D9D9E3"/>
                      </w:divBdr>
                      <w:divsChild>
                        <w:div w:id="855391503">
                          <w:marLeft w:val="0"/>
                          <w:marRight w:val="0"/>
                          <w:marTop w:val="0"/>
                          <w:marBottom w:val="0"/>
                          <w:divBdr>
                            <w:top w:val="single" w:sz="2" w:space="0" w:color="D9D9E3"/>
                            <w:left w:val="single" w:sz="2" w:space="0" w:color="D9D9E3"/>
                            <w:bottom w:val="single" w:sz="2" w:space="0" w:color="D9D9E3"/>
                            <w:right w:val="single" w:sz="2" w:space="0" w:color="D9D9E3"/>
                          </w:divBdr>
                          <w:divsChild>
                            <w:div w:id="816412922">
                              <w:marLeft w:val="0"/>
                              <w:marRight w:val="0"/>
                              <w:marTop w:val="0"/>
                              <w:marBottom w:val="0"/>
                              <w:divBdr>
                                <w:top w:val="single" w:sz="2" w:space="0" w:color="D9D9E3"/>
                                <w:left w:val="single" w:sz="2" w:space="0" w:color="D9D9E3"/>
                                <w:bottom w:val="single" w:sz="2" w:space="0" w:color="D9D9E3"/>
                                <w:right w:val="single" w:sz="2" w:space="0" w:color="D9D9E3"/>
                              </w:divBdr>
                              <w:divsChild>
                                <w:div w:id="924411999">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 w:id="679619605">
          <w:marLeft w:val="0"/>
          <w:marRight w:val="0"/>
          <w:marTop w:val="0"/>
          <w:marBottom w:val="0"/>
          <w:divBdr>
            <w:top w:val="single" w:sz="2" w:space="0" w:color="auto"/>
            <w:left w:val="single" w:sz="2" w:space="0" w:color="auto"/>
            <w:bottom w:val="single" w:sz="6" w:space="0" w:color="auto"/>
            <w:right w:val="single" w:sz="2" w:space="0" w:color="auto"/>
          </w:divBdr>
          <w:divsChild>
            <w:div w:id="1763257698">
              <w:marLeft w:val="0"/>
              <w:marRight w:val="0"/>
              <w:marTop w:val="100"/>
              <w:marBottom w:val="100"/>
              <w:divBdr>
                <w:top w:val="single" w:sz="2" w:space="0" w:color="D9D9E3"/>
                <w:left w:val="single" w:sz="2" w:space="0" w:color="D9D9E3"/>
                <w:bottom w:val="single" w:sz="2" w:space="0" w:color="D9D9E3"/>
                <w:right w:val="single" w:sz="2" w:space="0" w:color="D9D9E3"/>
              </w:divBdr>
              <w:divsChild>
                <w:div w:id="369917924">
                  <w:marLeft w:val="0"/>
                  <w:marRight w:val="0"/>
                  <w:marTop w:val="0"/>
                  <w:marBottom w:val="0"/>
                  <w:divBdr>
                    <w:top w:val="single" w:sz="2" w:space="0" w:color="D9D9E3"/>
                    <w:left w:val="single" w:sz="2" w:space="0" w:color="D9D9E3"/>
                    <w:bottom w:val="single" w:sz="2" w:space="0" w:color="D9D9E3"/>
                    <w:right w:val="single" w:sz="2" w:space="0" w:color="D9D9E3"/>
                  </w:divBdr>
                  <w:divsChild>
                    <w:div w:id="1712027802">
                      <w:marLeft w:val="0"/>
                      <w:marRight w:val="0"/>
                      <w:marTop w:val="0"/>
                      <w:marBottom w:val="0"/>
                      <w:divBdr>
                        <w:top w:val="single" w:sz="2" w:space="0" w:color="D9D9E3"/>
                        <w:left w:val="single" w:sz="2" w:space="0" w:color="D9D9E3"/>
                        <w:bottom w:val="single" w:sz="2" w:space="0" w:color="D9D9E3"/>
                        <w:right w:val="single" w:sz="2" w:space="0" w:color="D9D9E3"/>
                      </w:divBdr>
                      <w:divsChild>
                        <w:div w:id="190337262">
                          <w:marLeft w:val="0"/>
                          <w:marRight w:val="0"/>
                          <w:marTop w:val="0"/>
                          <w:marBottom w:val="0"/>
                          <w:divBdr>
                            <w:top w:val="single" w:sz="2" w:space="0" w:color="D9D9E3"/>
                            <w:left w:val="single" w:sz="2" w:space="0" w:color="D9D9E3"/>
                            <w:bottom w:val="single" w:sz="2" w:space="0" w:color="D9D9E3"/>
                            <w:right w:val="single" w:sz="2" w:space="0" w:color="D9D9E3"/>
                          </w:divBdr>
                          <w:divsChild>
                            <w:div w:id="178541864">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2055614611">
                      <w:marLeft w:val="0"/>
                      <w:marRight w:val="0"/>
                      <w:marTop w:val="0"/>
                      <w:marBottom w:val="0"/>
                      <w:divBdr>
                        <w:top w:val="single" w:sz="2" w:space="0" w:color="D9D9E3"/>
                        <w:left w:val="single" w:sz="2" w:space="0" w:color="D9D9E3"/>
                        <w:bottom w:val="single" w:sz="2" w:space="0" w:color="D9D9E3"/>
                        <w:right w:val="single" w:sz="2" w:space="0" w:color="D9D9E3"/>
                      </w:divBdr>
                      <w:divsChild>
                        <w:div w:id="2244712">
                          <w:marLeft w:val="0"/>
                          <w:marRight w:val="0"/>
                          <w:marTop w:val="0"/>
                          <w:marBottom w:val="0"/>
                          <w:divBdr>
                            <w:top w:val="single" w:sz="2" w:space="0" w:color="D9D9E3"/>
                            <w:left w:val="single" w:sz="2" w:space="0" w:color="D9D9E3"/>
                            <w:bottom w:val="single" w:sz="2" w:space="0" w:color="D9D9E3"/>
                            <w:right w:val="single" w:sz="2" w:space="0" w:color="D9D9E3"/>
                          </w:divBdr>
                          <w:divsChild>
                            <w:div w:id="21562465">
                              <w:marLeft w:val="0"/>
                              <w:marRight w:val="0"/>
                              <w:marTop w:val="0"/>
                              <w:marBottom w:val="0"/>
                              <w:divBdr>
                                <w:top w:val="single" w:sz="2" w:space="0" w:color="D9D9E3"/>
                                <w:left w:val="single" w:sz="2" w:space="0" w:color="D9D9E3"/>
                                <w:bottom w:val="single" w:sz="2" w:space="0" w:color="D9D9E3"/>
                                <w:right w:val="single" w:sz="2" w:space="0" w:color="D9D9E3"/>
                              </w:divBdr>
                              <w:divsChild>
                                <w:div w:id="6837754">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sChild>
    </w:div>
    <w:div w:id="994138608">
      <w:bodyDiv w:val="1"/>
      <w:marLeft w:val="0"/>
      <w:marRight w:val="0"/>
      <w:marTop w:val="0"/>
      <w:marBottom w:val="0"/>
      <w:divBdr>
        <w:top w:val="none" w:sz="0" w:space="0" w:color="auto"/>
        <w:left w:val="none" w:sz="0" w:space="0" w:color="auto"/>
        <w:bottom w:val="none" w:sz="0" w:space="0" w:color="auto"/>
        <w:right w:val="none" w:sz="0" w:space="0" w:color="auto"/>
      </w:divBdr>
    </w:div>
    <w:div w:id="996223373">
      <w:bodyDiv w:val="1"/>
      <w:marLeft w:val="0"/>
      <w:marRight w:val="0"/>
      <w:marTop w:val="0"/>
      <w:marBottom w:val="0"/>
      <w:divBdr>
        <w:top w:val="none" w:sz="0" w:space="0" w:color="auto"/>
        <w:left w:val="none" w:sz="0" w:space="0" w:color="auto"/>
        <w:bottom w:val="none" w:sz="0" w:space="0" w:color="auto"/>
        <w:right w:val="none" w:sz="0" w:space="0" w:color="auto"/>
      </w:divBdr>
      <w:divsChild>
        <w:div w:id="239145846">
          <w:marLeft w:val="0"/>
          <w:marRight w:val="0"/>
          <w:marTop w:val="0"/>
          <w:marBottom w:val="0"/>
          <w:divBdr>
            <w:top w:val="single" w:sz="2" w:space="0" w:color="D9D9E3"/>
            <w:left w:val="single" w:sz="2" w:space="0" w:color="D9D9E3"/>
            <w:bottom w:val="single" w:sz="2" w:space="0" w:color="D9D9E3"/>
            <w:right w:val="single" w:sz="2" w:space="0" w:color="D9D9E3"/>
          </w:divBdr>
          <w:divsChild>
            <w:div w:id="1262294321">
              <w:marLeft w:val="0"/>
              <w:marRight w:val="0"/>
              <w:marTop w:val="0"/>
              <w:marBottom w:val="0"/>
              <w:divBdr>
                <w:top w:val="single" w:sz="2" w:space="0" w:color="D9D9E3"/>
                <w:left w:val="single" w:sz="2" w:space="0" w:color="D9D9E3"/>
                <w:bottom w:val="single" w:sz="2" w:space="0" w:color="D9D9E3"/>
                <w:right w:val="single" w:sz="2" w:space="0" w:color="D9D9E3"/>
              </w:divBdr>
              <w:divsChild>
                <w:div w:id="1163005982">
                  <w:marLeft w:val="0"/>
                  <w:marRight w:val="0"/>
                  <w:marTop w:val="0"/>
                  <w:marBottom w:val="0"/>
                  <w:divBdr>
                    <w:top w:val="single" w:sz="2" w:space="0" w:color="D9D9E3"/>
                    <w:left w:val="single" w:sz="2" w:space="0" w:color="D9D9E3"/>
                    <w:bottom w:val="single" w:sz="2" w:space="0" w:color="D9D9E3"/>
                    <w:right w:val="single" w:sz="2" w:space="0" w:color="D9D9E3"/>
                  </w:divBdr>
                  <w:divsChild>
                    <w:div w:id="438722615">
                      <w:marLeft w:val="0"/>
                      <w:marRight w:val="0"/>
                      <w:marTop w:val="0"/>
                      <w:marBottom w:val="0"/>
                      <w:divBdr>
                        <w:top w:val="single" w:sz="2" w:space="0" w:color="D9D9E3"/>
                        <w:left w:val="single" w:sz="2" w:space="0" w:color="D9D9E3"/>
                        <w:bottom w:val="single" w:sz="2" w:space="0" w:color="D9D9E3"/>
                        <w:right w:val="single" w:sz="2" w:space="0" w:color="D9D9E3"/>
                      </w:divBdr>
                      <w:divsChild>
                        <w:div w:id="952515642">
                          <w:marLeft w:val="0"/>
                          <w:marRight w:val="0"/>
                          <w:marTop w:val="0"/>
                          <w:marBottom w:val="0"/>
                          <w:divBdr>
                            <w:top w:val="single" w:sz="2" w:space="0" w:color="auto"/>
                            <w:left w:val="single" w:sz="2" w:space="0" w:color="auto"/>
                            <w:bottom w:val="single" w:sz="6" w:space="0" w:color="auto"/>
                            <w:right w:val="single" w:sz="2" w:space="0" w:color="auto"/>
                          </w:divBdr>
                          <w:divsChild>
                            <w:div w:id="250504788">
                              <w:marLeft w:val="0"/>
                              <w:marRight w:val="0"/>
                              <w:marTop w:val="100"/>
                              <w:marBottom w:val="100"/>
                              <w:divBdr>
                                <w:top w:val="single" w:sz="2" w:space="0" w:color="D9D9E3"/>
                                <w:left w:val="single" w:sz="2" w:space="0" w:color="D9D9E3"/>
                                <w:bottom w:val="single" w:sz="2" w:space="0" w:color="D9D9E3"/>
                                <w:right w:val="single" w:sz="2" w:space="0" w:color="D9D9E3"/>
                              </w:divBdr>
                              <w:divsChild>
                                <w:div w:id="1660503272">
                                  <w:marLeft w:val="0"/>
                                  <w:marRight w:val="0"/>
                                  <w:marTop w:val="0"/>
                                  <w:marBottom w:val="0"/>
                                  <w:divBdr>
                                    <w:top w:val="single" w:sz="2" w:space="0" w:color="D9D9E3"/>
                                    <w:left w:val="single" w:sz="2" w:space="0" w:color="D9D9E3"/>
                                    <w:bottom w:val="single" w:sz="2" w:space="0" w:color="D9D9E3"/>
                                    <w:right w:val="single" w:sz="2" w:space="0" w:color="D9D9E3"/>
                                  </w:divBdr>
                                  <w:divsChild>
                                    <w:div w:id="1655718188">
                                      <w:marLeft w:val="0"/>
                                      <w:marRight w:val="0"/>
                                      <w:marTop w:val="0"/>
                                      <w:marBottom w:val="0"/>
                                      <w:divBdr>
                                        <w:top w:val="single" w:sz="2" w:space="0" w:color="D9D9E3"/>
                                        <w:left w:val="single" w:sz="2" w:space="0" w:color="D9D9E3"/>
                                        <w:bottom w:val="single" w:sz="2" w:space="0" w:color="D9D9E3"/>
                                        <w:right w:val="single" w:sz="2" w:space="0" w:color="D9D9E3"/>
                                      </w:divBdr>
                                      <w:divsChild>
                                        <w:div w:id="1493831700">
                                          <w:marLeft w:val="0"/>
                                          <w:marRight w:val="0"/>
                                          <w:marTop w:val="0"/>
                                          <w:marBottom w:val="0"/>
                                          <w:divBdr>
                                            <w:top w:val="single" w:sz="2" w:space="0" w:color="D9D9E3"/>
                                            <w:left w:val="single" w:sz="2" w:space="0" w:color="D9D9E3"/>
                                            <w:bottom w:val="single" w:sz="2" w:space="0" w:color="D9D9E3"/>
                                            <w:right w:val="single" w:sz="2" w:space="0" w:color="D9D9E3"/>
                                          </w:divBdr>
                                          <w:divsChild>
                                            <w:div w:id="320933237">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sChild>
                </w:div>
              </w:divsChild>
            </w:div>
          </w:divsChild>
        </w:div>
        <w:div w:id="1431196035">
          <w:marLeft w:val="0"/>
          <w:marRight w:val="0"/>
          <w:marTop w:val="0"/>
          <w:marBottom w:val="0"/>
          <w:divBdr>
            <w:top w:val="none" w:sz="0" w:space="0" w:color="auto"/>
            <w:left w:val="none" w:sz="0" w:space="0" w:color="auto"/>
            <w:bottom w:val="none" w:sz="0" w:space="0" w:color="auto"/>
            <w:right w:val="none" w:sz="0" w:space="0" w:color="auto"/>
          </w:divBdr>
        </w:div>
      </w:divsChild>
    </w:div>
    <w:div w:id="1002003879">
      <w:bodyDiv w:val="1"/>
      <w:marLeft w:val="0"/>
      <w:marRight w:val="0"/>
      <w:marTop w:val="0"/>
      <w:marBottom w:val="0"/>
      <w:divBdr>
        <w:top w:val="none" w:sz="0" w:space="0" w:color="auto"/>
        <w:left w:val="none" w:sz="0" w:space="0" w:color="auto"/>
        <w:bottom w:val="none" w:sz="0" w:space="0" w:color="auto"/>
        <w:right w:val="none" w:sz="0" w:space="0" w:color="auto"/>
      </w:divBdr>
    </w:div>
    <w:div w:id="1014919536">
      <w:bodyDiv w:val="1"/>
      <w:marLeft w:val="0"/>
      <w:marRight w:val="0"/>
      <w:marTop w:val="0"/>
      <w:marBottom w:val="0"/>
      <w:divBdr>
        <w:top w:val="none" w:sz="0" w:space="0" w:color="auto"/>
        <w:left w:val="none" w:sz="0" w:space="0" w:color="auto"/>
        <w:bottom w:val="none" w:sz="0" w:space="0" w:color="auto"/>
        <w:right w:val="none" w:sz="0" w:space="0" w:color="auto"/>
      </w:divBdr>
    </w:div>
    <w:div w:id="1017850411">
      <w:bodyDiv w:val="1"/>
      <w:marLeft w:val="0"/>
      <w:marRight w:val="0"/>
      <w:marTop w:val="0"/>
      <w:marBottom w:val="0"/>
      <w:divBdr>
        <w:top w:val="none" w:sz="0" w:space="0" w:color="auto"/>
        <w:left w:val="none" w:sz="0" w:space="0" w:color="auto"/>
        <w:bottom w:val="none" w:sz="0" w:space="0" w:color="auto"/>
        <w:right w:val="none" w:sz="0" w:space="0" w:color="auto"/>
      </w:divBdr>
      <w:divsChild>
        <w:div w:id="83842693">
          <w:marLeft w:val="0"/>
          <w:marRight w:val="0"/>
          <w:marTop w:val="0"/>
          <w:marBottom w:val="0"/>
          <w:divBdr>
            <w:top w:val="single" w:sz="2" w:space="0" w:color="auto"/>
            <w:left w:val="single" w:sz="2" w:space="0" w:color="auto"/>
            <w:bottom w:val="single" w:sz="6" w:space="0" w:color="auto"/>
            <w:right w:val="single" w:sz="2" w:space="0" w:color="auto"/>
          </w:divBdr>
          <w:divsChild>
            <w:div w:id="1745834216">
              <w:marLeft w:val="0"/>
              <w:marRight w:val="0"/>
              <w:marTop w:val="100"/>
              <w:marBottom w:val="100"/>
              <w:divBdr>
                <w:top w:val="single" w:sz="2" w:space="0" w:color="D9D9E3"/>
                <w:left w:val="single" w:sz="2" w:space="0" w:color="D9D9E3"/>
                <w:bottom w:val="single" w:sz="2" w:space="0" w:color="D9D9E3"/>
                <w:right w:val="single" w:sz="2" w:space="0" w:color="D9D9E3"/>
              </w:divBdr>
              <w:divsChild>
                <w:div w:id="1885479107">
                  <w:marLeft w:val="0"/>
                  <w:marRight w:val="0"/>
                  <w:marTop w:val="0"/>
                  <w:marBottom w:val="0"/>
                  <w:divBdr>
                    <w:top w:val="single" w:sz="2" w:space="0" w:color="D9D9E3"/>
                    <w:left w:val="single" w:sz="2" w:space="0" w:color="D9D9E3"/>
                    <w:bottom w:val="single" w:sz="2" w:space="0" w:color="D9D9E3"/>
                    <w:right w:val="single" w:sz="2" w:space="0" w:color="D9D9E3"/>
                  </w:divBdr>
                  <w:divsChild>
                    <w:div w:id="276754">
                      <w:marLeft w:val="0"/>
                      <w:marRight w:val="0"/>
                      <w:marTop w:val="0"/>
                      <w:marBottom w:val="0"/>
                      <w:divBdr>
                        <w:top w:val="single" w:sz="2" w:space="0" w:color="D9D9E3"/>
                        <w:left w:val="single" w:sz="2" w:space="0" w:color="D9D9E3"/>
                        <w:bottom w:val="single" w:sz="2" w:space="0" w:color="D9D9E3"/>
                        <w:right w:val="single" w:sz="2" w:space="0" w:color="D9D9E3"/>
                      </w:divBdr>
                      <w:divsChild>
                        <w:div w:id="1037900438">
                          <w:marLeft w:val="0"/>
                          <w:marRight w:val="0"/>
                          <w:marTop w:val="0"/>
                          <w:marBottom w:val="0"/>
                          <w:divBdr>
                            <w:top w:val="single" w:sz="2" w:space="0" w:color="D9D9E3"/>
                            <w:left w:val="single" w:sz="2" w:space="0" w:color="D9D9E3"/>
                            <w:bottom w:val="single" w:sz="2" w:space="0" w:color="D9D9E3"/>
                            <w:right w:val="single" w:sz="2" w:space="0" w:color="D9D9E3"/>
                          </w:divBdr>
                          <w:divsChild>
                            <w:div w:id="1412045133">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 w:id="781075443">
          <w:marLeft w:val="0"/>
          <w:marRight w:val="0"/>
          <w:marTop w:val="0"/>
          <w:marBottom w:val="0"/>
          <w:divBdr>
            <w:top w:val="single" w:sz="2" w:space="0" w:color="auto"/>
            <w:left w:val="single" w:sz="2" w:space="0" w:color="auto"/>
            <w:bottom w:val="single" w:sz="6" w:space="0" w:color="auto"/>
            <w:right w:val="single" w:sz="2" w:space="0" w:color="auto"/>
          </w:divBdr>
          <w:divsChild>
            <w:div w:id="286939303">
              <w:marLeft w:val="0"/>
              <w:marRight w:val="0"/>
              <w:marTop w:val="100"/>
              <w:marBottom w:val="100"/>
              <w:divBdr>
                <w:top w:val="single" w:sz="2" w:space="0" w:color="D9D9E3"/>
                <w:left w:val="single" w:sz="2" w:space="0" w:color="D9D9E3"/>
                <w:bottom w:val="single" w:sz="2" w:space="0" w:color="D9D9E3"/>
                <w:right w:val="single" w:sz="2" w:space="0" w:color="D9D9E3"/>
              </w:divBdr>
              <w:divsChild>
                <w:div w:id="1345745312">
                  <w:marLeft w:val="0"/>
                  <w:marRight w:val="0"/>
                  <w:marTop w:val="0"/>
                  <w:marBottom w:val="0"/>
                  <w:divBdr>
                    <w:top w:val="single" w:sz="2" w:space="0" w:color="D9D9E3"/>
                    <w:left w:val="single" w:sz="2" w:space="0" w:color="D9D9E3"/>
                    <w:bottom w:val="single" w:sz="2" w:space="0" w:color="D9D9E3"/>
                    <w:right w:val="single" w:sz="2" w:space="0" w:color="D9D9E3"/>
                  </w:divBdr>
                  <w:divsChild>
                    <w:div w:id="1161772098">
                      <w:marLeft w:val="0"/>
                      <w:marRight w:val="0"/>
                      <w:marTop w:val="0"/>
                      <w:marBottom w:val="0"/>
                      <w:divBdr>
                        <w:top w:val="single" w:sz="2" w:space="0" w:color="D9D9E3"/>
                        <w:left w:val="single" w:sz="2" w:space="0" w:color="D9D9E3"/>
                        <w:bottom w:val="single" w:sz="2" w:space="0" w:color="D9D9E3"/>
                        <w:right w:val="single" w:sz="2" w:space="0" w:color="D9D9E3"/>
                      </w:divBdr>
                      <w:divsChild>
                        <w:div w:id="1348871356">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318002125">
                  <w:marLeft w:val="0"/>
                  <w:marRight w:val="0"/>
                  <w:marTop w:val="0"/>
                  <w:marBottom w:val="0"/>
                  <w:divBdr>
                    <w:top w:val="single" w:sz="2" w:space="0" w:color="D9D9E3"/>
                    <w:left w:val="single" w:sz="2" w:space="0" w:color="D9D9E3"/>
                    <w:bottom w:val="single" w:sz="2" w:space="0" w:color="D9D9E3"/>
                    <w:right w:val="single" w:sz="2" w:space="0" w:color="D9D9E3"/>
                  </w:divBdr>
                  <w:divsChild>
                    <w:div w:id="595597334">
                      <w:marLeft w:val="0"/>
                      <w:marRight w:val="0"/>
                      <w:marTop w:val="0"/>
                      <w:marBottom w:val="0"/>
                      <w:divBdr>
                        <w:top w:val="single" w:sz="2" w:space="0" w:color="D9D9E3"/>
                        <w:left w:val="single" w:sz="2" w:space="0" w:color="D9D9E3"/>
                        <w:bottom w:val="single" w:sz="2" w:space="0" w:color="D9D9E3"/>
                        <w:right w:val="single" w:sz="2" w:space="0" w:color="D9D9E3"/>
                      </w:divBdr>
                      <w:divsChild>
                        <w:div w:id="583075347">
                          <w:marLeft w:val="0"/>
                          <w:marRight w:val="0"/>
                          <w:marTop w:val="0"/>
                          <w:marBottom w:val="0"/>
                          <w:divBdr>
                            <w:top w:val="single" w:sz="2" w:space="0" w:color="D9D9E3"/>
                            <w:left w:val="single" w:sz="2" w:space="0" w:color="D9D9E3"/>
                            <w:bottom w:val="single" w:sz="2" w:space="0" w:color="D9D9E3"/>
                            <w:right w:val="single" w:sz="2" w:space="0" w:color="D9D9E3"/>
                          </w:divBdr>
                          <w:divsChild>
                            <w:div w:id="640577294">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 w:id="271742831">
          <w:marLeft w:val="0"/>
          <w:marRight w:val="0"/>
          <w:marTop w:val="0"/>
          <w:marBottom w:val="0"/>
          <w:divBdr>
            <w:top w:val="single" w:sz="2" w:space="0" w:color="auto"/>
            <w:left w:val="single" w:sz="2" w:space="0" w:color="auto"/>
            <w:bottom w:val="single" w:sz="6" w:space="0" w:color="auto"/>
            <w:right w:val="single" w:sz="2" w:space="0" w:color="auto"/>
          </w:divBdr>
          <w:divsChild>
            <w:div w:id="344402410">
              <w:marLeft w:val="0"/>
              <w:marRight w:val="0"/>
              <w:marTop w:val="100"/>
              <w:marBottom w:val="100"/>
              <w:divBdr>
                <w:top w:val="single" w:sz="2" w:space="0" w:color="D9D9E3"/>
                <w:left w:val="single" w:sz="2" w:space="0" w:color="D9D9E3"/>
                <w:bottom w:val="single" w:sz="2" w:space="0" w:color="D9D9E3"/>
                <w:right w:val="single" w:sz="2" w:space="0" w:color="D9D9E3"/>
              </w:divBdr>
              <w:divsChild>
                <w:div w:id="417023585">
                  <w:marLeft w:val="0"/>
                  <w:marRight w:val="0"/>
                  <w:marTop w:val="0"/>
                  <w:marBottom w:val="0"/>
                  <w:divBdr>
                    <w:top w:val="single" w:sz="2" w:space="0" w:color="D9D9E3"/>
                    <w:left w:val="single" w:sz="2" w:space="0" w:color="D9D9E3"/>
                    <w:bottom w:val="single" w:sz="2" w:space="0" w:color="D9D9E3"/>
                    <w:right w:val="single" w:sz="2" w:space="0" w:color="D9D9E3"/>
                  </w:divBdr>
                  <w:divsChild>
                    <w:div w:id="1625431173">
                      <w:marLeft w:val="0"/>
                      <w:marRight w:val="0"/>
                      <w:marTop w:val="0"/>
                      <w:marBottom w:val="0"/>
                      <w:divBdr>
                        <w:top w:val="single" w:sz="2" w:space="0" w:color="D9D9E3"/>
                        <w:left w:val="single" w:sz="2" w:space="0" w:color="D9D9E3"/>
                        <w:bottom w:val="single" w:sz="2" w:space="0" w:color="D9D9E3"/>
                        <w:right w:val="single" w:sz="2" w:space="0" w:color="D9D9E3"/>
                      </w:divBdr>
                      <w:divsChild>
                        <w:div w:id="1600529910">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456873794">
                  <w:marLeft w:val="0"/>
                  <w:marRight w:val="0"/>
                  <w:marTop w:val="0"/>
                  <w:marBottom w:val="0"/>
                  <w:divBdr>
                    <w:top w:val="single" w:sz="2" w:space="0" w:color="D9D9E3"/>
                    <w:left w:val="single" w:sz="2" w:space="0" w:color="D9D9E3"/>
                    <w:bottom w:val="single" w:sz="2" w:space="0" w:color="D9D9E3"/>
                    <w:right w:val="single" w:sz="2" w:space="0" w:color="D9D9E3"/>
                  </w:divBdr>
                  <w:divsChild>
                    <w:div w:id="846555054">
                      <w:marLeft w:val="0"/>
                      <w:marRight w:val="0"/>
                      <w:marTop w:val="0"/>
                      <w:marBottom w:val="0"/>
                      <w:divBdr>
                        <w:top w:val="single" w:sz="2" w:space="0" w:color="D9D9E3"/>
                        <w:left w:val="single" w:sz="2" w:space="0" w:color="D9D9E3"/>
                        <w:bottom w:val="single" w:sz="2" w:space="0" w:color="D9D9E3"/>
                        <w:right w:val="single" w:sz="2" w:space="0" w:color="D9D9E3"/>
                      </w:divBdr>
                      <w:divsChild>
                        <w:div w:id="1586961731">
                          <w:marLeft w:val="0"/>
                          <w:marRight w:val="0"/>
                          <w:marTop w:val="0"/>
                          <w:marBottom w:val="0"/>
                          <w:divBdr>
                            <w:top w:val="single" w:sz="2" w:space="0" w:color="D9D9E3"/>
                            <w:left w:val="single" w:sz="2" w:space="0" w:color="D9D9E3"/>
                            <w:bottom w:val="single" w:sz="2" w:space="0" w:color="D9D9E3"/>
                            <w:right w:val="single" w:sz="2" w:space="0" w:color="D9D9E3"/>
                          </w:divBdr>
                          <w:divsChild>
                            <w:div w:id="823933485">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 w:id="1795052747">
          <w:marLeft w:val="0"/>
          <w:marRight w:val="0"/>
          <w:marTop w:val="0"/>
          <w:marBottom w:val="0"/>
          <w:divBdr>
            <w:top w:val="single" w:sz="2" w:space="0" w:color="auto"/>
            <w:left w:val="single" w:sz="2" w:space="0" w:color="auto"/>
            <w:bottom w:val="single" w:sz="6" w:space="0" w:color="auto"/>
            <w:right w:val="single" w:sz="2" w:space="0" w:color="auto"/>
          </w:divBdr>
          <w:divsChild>
            <w:div w:id="539170837">
              <w:marLeft w:val="0"/>
              <w:marRight w:val="0"/>
              <w:marTop w:val="100"/>
              <w:marBottom w:val="100"/>
              <w:divBdr>
                <w:top w:val="single" w:sz="2" w:space="0" w:color="D9D9E3"/>
                <w:left w:val="single" w:sz="2" w:space="0" w:color="D9D9E3"/>
                <w:bottom w:val="single" w:sz="2" w:space="0" w:color="D9D9E3"/>
                <w:right w:val="single" w:sz="2" w:space="0" w:color="D9D9E3"/>
              </w:divBdr>
              <w:divsChild>
                <w:div w:id="327824968">
                  <w:marLeft w:val="0"/>
                  <w:marRight w:val="0"/>
                  <w:marTop w:val="0"/>
                  <w:marBottom w:val="0"/>
                  <w:divBdr>
                    <w:top w:val="single" w:sz="2" w:space="0" w:color="D9D9E3"/>
                    <w:left w:val="single" w:sz="2" w:space="0" w:color="D9D9E3"/>
                    <w:bottom w:val="single" w:sz="2" w:space="0" w:color="D9D9E3"/>
                    <w:right w:val="single" w:sz="2" w:space="0" w:color="D9D9E3"/>
                  </w:divBdr>
                  <w:divsChild>
                    <w:div w:id="1137844737">
                      <w:marLeft w:val="0"/>
                      <w:marRight w:val="0"/>
                      <w:marTop w:val="0"/>
                      <w:marBottom w:val="0"/>
                      <w:divBdr>
                        <w:top w:val="single" w:sz="2" w:space="0" w:color="D9D9E3"/>
                        <w:left w:val="single" w:sz="2" w:space="0" w:color="D9D9E3"/>
                        <w:bottom w:val="single" w:sz="2" w:space="0" w:color="D9D9E3"/>
                        <w:right w:val="single" w:sz="2" w:space="0" w:color="D9D9E3"/>
                      </w:divBdr>
                      <w:divsChild>
                        <w:div w:id="2047218464">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1284114610">
                  <w:marLeft w:val="0"/>
                  <w:marRight w:val="0"/>
                  <w:marTop w:val="0"/>
                  <w:marBottom w:val="0"/>
                  <w:divBdr>
                    <w:top w:val="single" w:sz="2" w:space="0" w:color="D9D9E3"/>
                    <w:left w:val="single" w:sz="2" w:space="0" w:color="D9D9E3"/>
                    <w:bottom w:val="single" w:sz="2" w:space="0" w:color="D9D9E3"/>
                    <w:right w:val="single" w:sz="2" w:space="0" w:color="D9D9E3"/>
                  </w:divBdr>
                  <w:divsChild>
                    <w:div w:id="1016929504">
                      <w:marLeft w:val="0"/>
                      <w:marRight w:val="0"/>
                      <w:marTop w:val="0"/>
                      <w:marBottom w:val="0"/>
                      <w:divBdr>
                        <w:top w:val="single" w:sz="2" w:space="0" w:color="D9D9E3"/>
                        <w:left w:val="single" w:sz="2" w:space="0" w:color="D9D9E3"/>
                        <w:bottom w:val="single" w:sz="2" w:space="0" w:color="D9D9E3"/>
                        <w:right w:val="single" w:sz="2" w:space="0" w:color="D9D9E3"/>
                      </w:divBdr>
                      <w:divsChild>
                        <w:div w:id="1209343413">
                          <w:marLeft w:val="0"/>
                          <w:marRight w:val="0"/>
                          <w:marTop w:val="0"/>
                          <w:marBottom w:val="0"/>
                          <w:divBdr>
                            <w:top w:val="single" w:sz="2" w:space="0" w:color="D9D9E3"/>
                            <w:left w:val="single" w:sz="2" w:space="0" w:color="D9D9E3"/>
                            <w:bottom w:val="single" w:sz="2" w:space="0" w:color="D9D9E3"/>
                            <w:right w:val="single" w:sz="2" w:space="0" w:color="D9D9E3"/>
                          </w:divBdr>
                          <w:divsChild>
                            <w:div w:id="2005008556">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 w:id="1242176318">
          <w:marLeft w:val="0"/>
          <w:marRight w:val="0"/>
          <w:marTop w:val="0"/>
          <w:marBottom w:val="0"/>
          <w:divBdr>
            <w:top w:val="single" w:sz="2" w:space="0" w:color="auto"/>
            <w:left w:val="single" w:sz="2" w:space="0" w:color="auto"/>
            <w:bottom w:val="single" w:sz="6" w:space="0" w:color="auto"/>
            <w:right w:val="single" w:sz="2" w:space="0" w:color="auto"/>
          </w:divBdr>
          <w:divsChild>
            <w:div w:id="2104956698">
              <w:marLeft w:val="0"/>
              <w:marRight w:val="0"/>
              <w:marTop w:val="100"/>
              <w:marBottom w:val="100"/>
              <w:divBdr>
                <w:top w:val="single" w:sz="2" w:space="0" w:color="D9D9E3"/>
                <w:left w:val="single" w:sz="2" w:space="0" w:color="D9D9E3"/>
                <w:bottom w:val="single" w:sz="2" w:space="0" w:color="D9D9E3"/>
                <w:right w:val="single" w:sz="2" w:space="0" w:color="D9D9E3"/>
              </w:divBdr>
              <w:divsChild>
                <w:div w:id="1648314196">
                  <w:marLeft w:val="0"/>
                  <w:marRight w:val="0"/>
                  <w:marTop w:val="0"/>
                  <w:marBottom w:val="0"/>
                  <w:divBdr>
                    <w:top w:val="single" w:sz="2" w:space="0" w:color="D9D9E3"/>
                    <w:left w:val="single" w:sz="2" w:space="0" w:color="D9D9E3"/>
                    <w:bottom w:val="single" w:sz="2" w:space="0" w:color="D9D9E3"/>
                    <w:right w:val="single" w:sz="2" w:space="0" w:color="D9D9E3"/>
                  </w:divBdr>
                  <w:divsChild>
                    <w:div w:id="452095260">
                      <w:marLeft w:val="0"/>
                      <w:marRight w:val="0"/>
                      <w:marTop w:val="0"/>
                      <w:marBottom w:val="0"/>
                      <w:divBdr>
                        <w:top w:val="single" w:sz="2" w:space="0" w:color="D9D9E3"/>
                        <w:left w:val="single" w:sz="2" w:space="0" w:color="D9D9E3"/>
                        <w:bottom w:val="single" w:sz="2" w:space="0" w:color="D9D9E3"/>
                        <w:right w:val="single" w:sz="2" w:space="0" w:color="D9D9E3"/>
                      </w:divBdr>
                      <w:divsChild>
                        <w:div w:id="567039279">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1381175577">
                  <w:marLeft w:val="0"/>
                  <w:marRight w:val="0"/>
                  <w:marTop w:val="0"/>
                  <w:marBottom w:val="0"/>
                  <w:divBdr>
                    <w:top w:val="single" w:sz="2" w:space="0" w:color="D9D9E3"/>
                    <w:left w:val="single" w:sz="2" w:space="0" w:color="D9D9E3"/>
                    <w:bottom w:val="single" w:sz="2" w:space="0" w:color="D9D9E3"/>
                    <w:right w:val="single" w:sz="2" w:space="0" w:color="D9D9E3"/>
                  </w:divBdr>
                  <w:divsChild>
                    <w:div w:id="830681684">
                      <w:marLeft w:val="0"/>
                      <w:marRight w:val="0"/>
                      <w:marTop w:val="0"/>
                      <w:marBottom w:val="0"/>
                      <w:divBdr>
                        <w:top w:val="single" w:sz="2" w:space="0" w:color="D9D9E3"/>
                        <w:left w:val="single" w:sz="2" w:space="0" w:color="D9D9E3"/>
                        <w:bottom w:val="single" w:sz="2" w:space="0" w:color="D9D9E3"/>
                        <w:right w:val="single" w:sz="2" w:space="0" w:color="D9D9E3"/>
                      </w:divBdr>
                      <w:divsChild>
                        <w:div w:id="1536036382">
                          <w:marLeft w:val="0"/>
                          <w:marRight w:val="0"/>
                          <w:marTop w:val="0"/>
                          <w:marBottom w:val="0"/>
                          <w:divBdr>
                            <w:top w:val="single" w:sz="2" w:space="0" w:color="D9D9E3"/>
                            <w:left w:val="single" w:sz="2" w:space="0" w:color="D9D9E3"/>
                            <w:bottom w:val="single" w:sz="2" w:space="0" w:color="D9D9E3"/>
                            <w:right w:val="single" w:sz="2" w:space="0" w:color="D9D9E3"/>
                          </w:divBdr>
                          <w:divsChild>
                            <w:div w:id="709453019">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 w:id="1035351203">
      <w:bodyDiv w:val="1"/>
      <w:marLeft w:val="0"/>
      <w:marRight w:val="0"/>
      <w:marTop w:val="0"/>
      <w:marBottom w:val="0"/>
      <w:divBdr>
        <w:top w:val="none" w:sz="0" w:space="0" w:color="auto"/>
        <w:left w:val="none" w:sz="0" w:space="0" w:color="auto"/>
        <w:bottom w:val="none" w:sz="0" w:space="0" w:color="auto"/>
        <w:right w:val="none" w:sz="0" w:space="0" w:color="auto"/>
      </w:divBdr>
    </w:div>
    <w:div w:id="1037003443">
      <w:bodyDiv w:val="1"/>
      <w:marLeft w:val="0"/>
      <w:marRight w:val="0"/>
      <w:marTop w:val="0"/>
      <w:marBottom w:val="0"/>
      <w:divBdr>
        <w:top w:val="none" w:sz="0" w:space="0" w:color="auto"/>
        <w:left w:val="none" w:sz="0" w:space="0" w:color="auto"/>
        <w:bottom w:val="none" w:sz="0" w:space="0" w:color="auto"/>
        <w:right w:val="none" w:sz="0" w:space="0" w:color="auto"/>
      </w:divBdr>
    </w:div>
    <w:div w:id="1037663995">
      <w:bodyDiv w:val="1"/>
      <w:marLeft w:val="0"/>
      <w:marRight w:val="0"/>
      <w:marTop w:val="0"/>
      <w:marBottom w:val="0"/>
      <w:divBdr>
        <w:top w:val="none" w:sz="0" w:space="0" w:color="auto"/>
        <w:left w:val="none" w:sz="0" w:space="0" w:color="auto"/>
        <w:bottom w:val="none" w:sz="0" w:space="0" w:color="auto"/>
        <w:right w:val="none" w:sz="0" w:space="0" w:color="auto"/>
      </w:divBdr>
      <w:divsChild>
        <w:div w:id="605311477">
          <w:marLeft w:val="0"/>
          <w:marRight w:val="0"/>
          <w:marTop w:val="0"/>
          <w:marBottom w:val="0"/>
          <w:divBdr>
            <w:top w:val="single" w:sz="2" w:space="0" w:color="auto"/>
            <w:left w:val="single" w:sz="2" w:space="0" w:color="auto"/>
            <w:bottom w:val="single" w:sz="6" w:space="0" w:color="auto"/>
            <w:right w:val="single" w:sz="2" w:space="0" w:color="auto"/>
          </w:divBdr>
          <w:divsChild>
            <w:div w:id="719474871">
              <w:marLeft w:val="0"/>
              <w:marRight w:val="0"/>
              <w:marTop w:val="100"/>
              <w:marBottom w:val="100"/>
              <w:divBdr>
                <w:top w:val="single" w:sz="2" w:space="0" w:color="D9D9E3"/>
                <w:left w:val="single" w:sz="2" w:space="0" w:color="D9D9E3"/>
                <w:bottom w:val="single" w:sz="2" w:space="0" w:color="D9D9E3"/>
                <w:right w:val="single" w:sz="2" w:space="0" w:color="D9D9E3"/>
              </w:divBdr>
              <w:divsChild>
                <w:div w:id="1661151059">
                  <w:marLeft w:val="0"/>
                  <w:marRight w:val="0"/>
                  <w:marTop w:val="0"/>
                  <w:marBottom w:val="0"/>
                  <w:divBdr>
                    <w:top w:val="single" w:sz="2" w:space="0" w:color="D9D9E3"/>
                    <w:left w:val="single" w:sz="2" w:space="0" w:color="D9D9E3"/>
                    <w:bottom w:val="single" w:sz="2" w:space="0" w:color="D9D9E3"/>
                    <w:right w:val="single" w:sz="2" w:space="0" w:color="D9D9E3"/>
                  </w:divBdr>
                  <w:divsChild>
                    <w:div w:id="1245262747">
                      <w:marLeft w:val="0"/>
                      <w:marRight w:val="0"/>
                      <w:marTop w:val="0"/>
                      <w:marBottom w:val="0"/>
                      <w:divBdr>
                        <w:top w:val="single" w:sz="2" w:space="0" w:color="D9D9E3"/>
                        <w:left w:val="single" w:sz="2" w:space="0" w:color="D9D9E3"/>
                        <w:bottom w:val="single" w:sz="2" w:space="0" w:color="D9D9E3"/>
                        <w:right w:val="single" w:sz="2" w:space="0" w:color="D9D9E3"/>
                      </w:divBdr>
                      <w:divsChild>
                        <w:div w:id="31418641">
                          <w:marLeft w:val="0"/>
                          <w:marRight w:val="0"/>
                          <w:marTop w:val="0"/>
                          <w:marBottom w:val="0"/>
                          <w:divBdr>
                            <w:top w:val="single" w:sz="2" w:space="0" w:color="D9D9E3"/>
                            <w:left w:val="single" w:sz="2" w:space="0" w:color="D9D9E3"/>
                            <w:bottom w:val="single" w:sz="2" w:space="0" w:color="D9D9E3"/>
                            <w:right w:val="single" w:sz="2" w:space="0" w:color="D9D9E3"/>
                          </w:divBdr>
                          <w:divsChild>
                            <w:div w:id="510722251">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 w:id="761298420">
          <w:marLeft w:val="0"/>
          <w:marRight w:val="0"/>
          <w:marTop w:val="0"/>
          <w:marBottom w:val="0"/>
          <w:divBdr>
            <w:top w:val="single" w:sz="2" w:space="0" w:color="auto"/>
            <w:left w:val="single" w:sz="2" w:space="0" w:color="auto"/>
            <w:bottom w:val="single" w:sz="6" w:space="0" w:color="auto"/>
            <w:right w:val="single" w:sz="2" w:space="0" w:color="auto"/>
          </w:divBdr>
          <w:divsChild>
            <w:div w:id="752891926">
              <w:marLeft w:val="0"/>
              <w:marRight w:val="0"/>
              <w:marTop w:val="100"/>
              <w:marBottom w:val="100"/>
              <w:divBdr>
                <w:top w:val="single" w:sz="2" w:space="0" w:color="D9D9E3"/>
                <w:left w:val="single" w:sz="2" w:space="0" w:color="D9D9E3"/>
                <w:bottom w:val="single" w:sz="2" w:space="0" w:color="D9D9E3"/>
                <w:right w:val="single" w:sz="2" w:space="0" w:color="D9D9E3"/>
              </w:divBdr>
              <w:divsChild>
                <w:div w:id="35739523">
                  <w:marLeft w:val="0"/>
                  <w:marRight w:val="0"/>
                  <w:marTop w:val="0"/>
                  <w:marBottom w:val="0"/>
                  <w:divBdr>
                    <w:top w:val="single" w:sz="2" w:space="0" w:color="D9D9E3"/>
                    <w:left w:val="single" w:sz="2" w:space="0" w:color="D9D9E3"/>
                    <w:bottom w:val="single" w:sz="2" w:space="0" w:color="D9D9E3"/>
                    <w:right w:val="single" w:sz="2" w:space="0" w:color="D9D9E3"/>
                  </w:divBdr>
                  <w:divsChild>
                    <w:div w:id="1221134690">
                      <w:marLeft w:val="0"/>
                      <w:marRight w:val="0"/>
                      <w:marTop w:val="0"/>
                      <w:marBottom w:val="0"/>
                      <w:divBdr>
                        <w:top w:val="single" w:sz="2" w:space="0" w:color="D9D9E3"/>
                        <w:left w:val="single" w:sz="2" w:space="0" w:color="D9D9E3"/>
                        <w:bottom w:val="single" w:sz="2" w:space="0" w:color="D9D9E3"/>
                        <w:right w:val="single" w:sz="2" w:space="0" w:color="D9D9E3"/>
                      </w:divBdr>
                      <w:divsChild>
                        <w:div w:id="1451968612">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2061706113">
                  <w:marLeft w:val="0"/>
                  <w:marRight w:val="0"/>
                  <w:marTop w:val="0"/>
                  <w:marBottom w:val="0"/>
                  <w:divBdr>
                    <w:top w:val="single" w:sz="2" w:space="0" w:color="D9D9E3"/>
                    <w:left w:val="single" w:sz="2" w:space="0" w:color="D9D9E3"/>
                    <w:bottom w:val="single" w:sz="2" w:space="0" w:color="D9D9E3"/>
                    <w:right w:val="single" w:sz="2" w:space="0" w:color="D9D9E3"/>
                  </w:divBdr>
                  <w:divsChild>
                    <w:div w:id="2094860228">
                      <w:marLeft w:val="0"/>
                      <w:marRight w:val="0"/>
                      <w:marTop w:val="0"/>
                      <w:marBottom w:val="0"/>
                      <w:divBdr>
                        <w:top w:val="single" w:sz="2" w:space="0" w:color="D9D9E3"/>
                        <w:left w:val="single" w:sz="2" w:space="0" w:color="D9D9E3"/>
                        <w:bottom w:val="single" w:sz="2" w:space="0" w:color="D9D9E3"/>
                        <w:right w:val="single" w:sz="2" w:space="0" w:color="D9D9E3"/>
                      </w:divBdr>
                      <w:divsChild>
                        <w:div w:id="1481580753">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 w:id="1160343271">
          <w:marLeft w:val="0"/>
          <w:marRight w:val="0"/>
          <w:marTop w:val="0"/>
          <w:marBottom w:val="0"/>
          <w:divBdr>
            <w:top w:val="single" w:sz="2" w:space="0" w:color="auto"/>
            <w:left w:val="single" w:sz="2" w:space="0" w:color="auto"/>
            <w:bottom w:val="single" w:sz="6" w:space="0" w:color="auto"/>
            <w:right w:val="single" w:sz="2" w:space="0" w:color="auto"/>
          </w:divBdr>
          <w:divsChild>
            <w:div w:id="1809975352">
              <w:marLeft w:val="0"/>
              <w:marRight w:val="0"/>
              <w:marTop w:val="100"/>
              <w:marBottom w:val="100"/>
              <w:divBdr>
                <w:top w:val="single" w:sz="2" w:space="0" w:color="D9D9E3"/>
                <w:left w:val="single" w:sz="2" w:space="0" w:color="D9D9E3"/>
                <w:bottom w:val="single" w:sz="2" w:space="0" w:color="D9D9E3"/>
                <w:right w:val="single" w:sz="2" w:space="0" w:color="D9D9E3"/>
              </w:divBdr>
              <w:divsChild>
                <w:div w:id="617493909">
                  <w:marLeft w:val="0"/>
                  <w:marRight w:val="0"/>
                  <w:marTop w:val="0"/>
                  <w:marBottom w:val="0"/>
                  <w:divBdr>
                    <w:top w:val="single" w:sz="2" w:space="0" w:color="D9D9E3"/>
                    <w:left w:val="single" w:sz="2" w:space="0" w:color="D9D9E3"/>
                    <w:bottom w:val="single" w:sz="2" w:space="0" w:color="D9D9E3"/>
                    <w:right w:val="single" w:sz="2" w:space="0" w:color="D9D9E3"/>
                  </w:divBdr>
                  <w:divsChild>
                    <w:div w:id="40329153">
                      <w:marLeft w:val="0"/>
                      <w:marRight w:val="0"/>
                      <w:marTop w:val="0"/>
                      <w:marBottom w:val="0"/>
                      <w:divBdr>
                        <w:top w:val="single" w:sz="2" w:space="0" w:color="D9D9E3"/>
                        <w:left w:val="single" w:sz="2" w:space="0" w:color="D9D9E3"/>
                        <w:bottom w:val="single" w:sz="2" w:space="0" w:color="D9D9E3"/>
                        <w:right w:val="single" w:sz="2" w:space="0" w:color="D9D9E3"/>
                      </w:divBdr>
                      <w:divsChild>
                        <w:div w:id="851528866">
                          <w:marLeft w:val="0"/>
                          <w:marRight w:val="0"/>
                          <w:marTop w:val="0"/>
                          <w:marBottom w:val="0"/>
                          <w:divBdr>
                            <w:top w:val="single" w:sz="2" w:space="0" w:color="D9D9E3"/>
                            <w:left w:val="single" w:sz="2" w:space="0" w:color="D9D9E3"/>
                            <w:bottom w:val="single" w:sz="2" w:space="0" w:color="D9D9E3"/>
                            <w:right w:val="single" w:sz="2" w:space="0" w:color="D9D9E3"/>
                          </w:divBdr>
                        </w:div>
                      </w:divsChild>
                    </w:div>
                    <w:div w:id="275869031">
                      <w:marLeft w:val="0"/>
                      <w:marRight w:val="0"/>
                      <w:marTop w:val="0"/>
                      <w:marBottom w:val="0"/>
                      <w:divBdr>
                        <w:top w:val="single" w:sz="2" w:space="0" w:color="D9D9E3"/>
                        <w:left w:val="single" w:sz="2" w:space="0" w:color="D9D9E3"/>
                        <w:bottom w:val="single" w:sz="2" w:space="0" w:color="D9D9E3"/>
                        <w:right w:val="single" w:sz="2" w:space="0" w:color="D9D9E3"/>
                      </w:divBdr>
                    </w:div>
                  </w:divsChild>
                </w:div>
                <w:div w:id="1786582551">
                  <w:marLeft w:val="0"/>
                  <w:marRight w:val="0"/>
                  <w:marTop w:val="0"/>
                  <w:marBottom w:val="0"/>
                  <w:divBdr>
                    <w:top w:val="single" w:sz="2" w:space="0" w:color="D9D9E3"/>
                    <w:left w:val="single" w:sz="2" w:space="0" w:color="D9D9E3"/>
                    <w:bottom w:val="single" w:sz="2" w:space="0" w:color="D9D9E3"/>
                    <w:right w:val="single" w:sz="2" w:space="0" w:color="D9D9E3"/>
                  </w:divBdr>
                  <w:divsChild>
                    <w:div w:id="1003050713">
                      <w:marLeft w:val="0"/>
                      <w:marRight w:val="0"/>
                      <w:marTop w:val="0"/>
                      <w:marBottom w:val="0"/>
                      <w:divBdr>
                        <w:top w:val="single" w:sz="2" w:space="0" w:color="D9D9E3"/>
                        <w:left w:val="single" w:sz="2" w:space="0" w:color="D9D9E3"/>
                        <w:bottom w:val="single" w:sz="2" w:space="0" w:color="D9D9E3"/>
                        <w:right w:val="single" w:sz="2" w:space="0" w:color="D9D9E3"/>
                      </w:divBdr>
                      <w:divsChild>
                        <w:div w:id="1123502804">
                          <w:marLeft w:val="0"/>
                          <w:marRight w:val="0"/>
                          <w:marTop w:val="0"/>
                          <w:marBottom w:val="0"/>
                          <w:divBdr>
                            <w:top w:val="single" w:sz="2" w:space="0" w:color="D9D9E3"/>
                            <w:left w:val="single" w:sz="2" w:space="0" w:color="D9D9E3"/>
                            <w:bottom w:val="single" w:sz="2" w:space="0" w:color="D9D9E3"/>
                            <w:right w:val="single" w:sz="2" w:space="0" w:color="D9D9E3"/>
                          </w:divBdr>
                          <w:divsChild>
                            <w:div w:id="992873878">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 w:id="1040587485">
      <w:bodyDiv w:val="1"/>
      <w:marLeft w:val="0"/>
      <w:marRight w:val="0"/>
      <w:marTop w:val="0"/>
      <w:marBottom w:val="0"/>
      <w:divBdr>
        <w:top w:val="none" w:sz="0" w:space="0" w:color="auto"/>
        <w:left w:val="none" w:sz="0" w:space="0" w:color="auto"/>
        <w:bottom w:val="none" w:sz="0" w:space="0" w:color="auto"/>
        <w:right w:val="none" w:sz="0" w:space="0" w:color="auto"/>
      </w:divBdr>
    </w:div>
    <w:div w:id="1048409148">
      <w:bodyDiv w:val="1"/>
      <w:marLeft w:val="0"/>
      <w:marRight w:val="0"/>
      <w:marTop w:val="0"/>
      <w:marBottom w:val="0"/>
      <w:divBdr>
        <w:top w:val="none" w:sz="0" w:space="0" w:color="auto"/>
        <w:left w:val="none" w:sz="0" w:space="0" w:color="auto"/>
        <w:bottom w:val="none" w:sz="0" w:space="0" w:color="auto"/>
        <w:right w:val="none" w:sz="0" w:space="0" w:color="auto"/>
      </w:divBdr>
      <w:divsChild>
        <w:div w:id="1236739048">
          <w:marLeft w:val="0"/>
          <w:marRight w:val="0"/>
          <w:marTop w:val="0"/>
          <w:marBottom w:val="0"/>
          <w:divBdr>
            <w:top w:val="single" w:sz="2" w:space="0" w:color="auto"/>
            <w:left w:val="single" w:sz="2" w:space="0" w:color="auto"/>
            <w:bottom w:val="single" w:sz="6" w:space="0" w:color="auto"/>
            <w:right w:val="single" w:sz="2" w:space="0" w:color="auto"/>
          </w:divBdr>
          <w:divsChild>
            <w:div w:id="1883133573">
              <w:marLeft w:val="0"/>
              <w:marRight w:val="0"/>
              <w:marTop w:val="100"/>
              <w:marBottom w:val="100"/>
              <w:divBdr>
                <w:top w:val="single" w:sz="2" w:space="0" w:color="D9D9E3"/>
                <w:left w:val="single" w:sz="2" w:space="0" w:color="D9D9E3"/>
                <w:bottom w:val="single" w:sz="2" w:space="0" w:color="D9D9E3"/>
                <w:right w:val="single" w:sz="2" w:space="0" w:color="D9D9E3"/>
              </w:divBdr>
              <w:divsChild>
                <w:div w:id="316692973">
                  <w:marLeft w:val="0"/>
                  <w:marRight w:val="0"/>
                  <w:marTop w:val="0"/>
                  <w:marBottom w:val="0"/>
                  <w:divBdr>
                    <w:top w:val="single" w:sz="2" w:space="0" w:color="D9D9E3"/>
                    <w:left w:val="single" w:sz="2" w:space="0" w:color="D9D9E3"/>
                    <w:bottom w:val="single" w:sz="2" w:space="0" w:color="D9D9E3"/>
                    <w:right w:val="single" w:sz="2" w:space="0" w:color="D9D9E3"/>
                  </w:divBdr>
                  <w:divsChild>
                    <w:div w:id="1437866056">
                      <w:marLeft w:val="0"/>
                      <w:marRight w:val="0"/>
                      <w:marTop w:val="0"/>
                      <w:marBottom w:val="0"/>
                      <w:divBdr>
                        <w:top w:val="single" w:sz="2" w:space="0" w:color="D9D9E3"/>
                        <w:left w:val="single" w:sz="2" w:space="0" w:color="D9D9E3"/>
                        <w:bottom w:val="single" w:sz="2" w:space="0" w:color="D9D9E3"/>
                        <w:right w:val="single" w:sz="2" w:space="0" w:color="D9D9E3"/>
                      </w:divBdr>
                      <w:divsChild>
                        <w:div w:id="1084062003">
                          <w:marLeft w:val="0"/>
                          <w:marRight w:val="0"/>
                          <w:marTop w:val="0"/>
                          <w:marBottom w:val="0"/>
                          <w:divBdr>
                            <w:top w:val="single" w:sz="2" w:space="0" w:color="D9D9E3"/>
                            <w:left w:val="single" w:sz="2" w:space="0" w:color="D9D9E3"/>
                            <w:bottom w:val="single" w:sz="2" w:space="0" w:color="D9D9E3"/>
                            <w:right w:val="single" w:sz="2" w:space="0" w:color="D9D9E3"/>
                          </w:divBdr>
                          <w:divsChild>
                            <w:div w:id="712583296">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 w:id="440564520">
          <w:marLeft w:val="0"/>
          <w:marRight w:val="0"/>
          <w:marTop w:val="0"/>
          <w:marBottom w:val="0"/>
          <w:divBdr>
            <w:top w:val="single" w:sz="2" w:space="0" w:color="auto"/>
            <w:left w:val="single" w:sz="2" w:space="0" w:color="auto"/>
            <w:bottom w:val="single" w:sz="6" w:space="0" w:color="auto"/>
            <w:right w:val="single" w:sz="2" w:space="0" w:color="auto"/>
          </w:divBdr>
          <w:divsChild>
            <w:div w:id="1256478526">
              <w:marLeft w:val="0"/>
              <w:marRight w:val="0"/>
              <w:marTop w:val="100"/>
              <w:marBottom w:val="100"/>
              <w:divBdr>
                <w:top w:val="single" w:sz="2" w:space="0" w:color="D9D9E3"/>
                <w:left w:val="single" w:sz="2" w:space="0" w:color="D9D9E3"/>
                <w:bottom w:val="single" w:sz="2" w:space="0" w:color="D9D9E3"/>
                <w:right w:val="single" w:sz="2" w:space="0" w:color="D9D9E3"/>
              </w:divBdr>
              <w:divsChild>
                <w:div w:id="1079912732">
                  <w:marLeft w:val="0"/>
                  <w:marRight w:val="0"/>
                  <w:marTop w:val="0"/>
                  <w:marBottom w:val="0"/>
                  <w:divBdr>
                    <w:top w:val="single" w:sz="2" w:space="0" w:color="D9D9E3"/>
                    <w:left w:val="single" w:sz="2" w:space="0" w:color="D9D9E3"/>
                    <w:bottom w:val="single" w:sz="2" w:space="0" w:color="D9D9E3"/>
                    <w:right w:val="single" w:sz="2" w:space="0" w:color="D9D9E3"/>
                  </w:divBdr>
                  <w:divsChild>
                    <w:div w:id="225385489">
                      <w:marLeft w:val="0"/>
                      <w:marRight w:val="0"/>
                      <w:marTop w:val="0"/>
                      <w:marBottom w:val="0"/>
                      <w:divBdr>
                        <w:top w:val="single" w:sz="2" w:space="0" w:color="D9D9E3"/>
                        <w:left w:val="single" w:sz="2" w:space="0" w:color="D9D9E3"/>
                        <w:bottom w:val="single" w:sz="2" w:space="0" w:color="D9D9E3"/>
                        <w:right w:val="single" w:sz="2" w:space="0" w:color="D9D9E3"/>
                      </w:divBdr>
                      <w:divsChild>
                        <w:div w:id="527834878">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849295392">
                  <w:marLeft w:val="0"/>
                  <w:marRight w:val="0"/>
                  <w:marTop w:val="0"/>
                  <w:marBottom w:val="0"/>
                  <w:divBdr>
                    <w:top w:val="single" w:sz="2" w:space="0" w:color="D9D9E3"/>
                    <w:left w:val="single" w:sz="2" w:space="0" w:color="D9D9E3"/>
                    <w:bottom w:val="single" w:sz="2" w:space="0" w:color="D9D9E3"/>
                    <w:right w:val="single" w:sz="2" w:space="0" w:color="D9D9E3"/>
                  </w:divBdr>
                  <w:divsChild>
                    <w:div w:id="755243955">
                      <w:marLeft w:val="0"/>
                      <w:marRight w:val="0"/>
                      <w:marTop w:val="0"/>
                      <w:marBottom w:val="0"/>
                      <w:divBdr>
                        <w:top w:val="single" w:sz="2" w:space="0" w:color="D9D9E3"/>
                        <w:left w:val="single" w:sz="2" w:space="0" w:color="D9D9E3"/>
                        <w:bottom w:val="single" w:sz="2" w:space="0" w:color="D9D9E3"/>
                        <w:right w:val="single" w:sz="2" w:space="0" w:color="D9D9E3"/>
                      </w:divBdr>
                      <w:divsChild>
                        <w:div w:id="2083747980">
                          <w:marLeft w:val="0"/>
                          <w:marRight w:val="0"/>
                          <w:marTop w:val="0"/>
                          <w:marBottom w:val="0"/>
                          <w:divBdr>
                            <w:top w:val="single" w:sz="2" w:space="0" w:color="D9D9E3"/>
                            <w:left w:val="single" w:sz="2" w:space="0" w:color="D9D9E3"/>
                            <w:bottom w:val="single" w:sz="2" w:space="0" w:color="D9D9E3"/>
                            <w:right w:val="single" w:sz="2" w:space="0" w:color="D9D9E3"/>
                          </w:divBdr>
                          <w:divsChild>
                            <w:div w:id="490482654">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 w:id="204947916">
          <w:marLeft w:val="0"/>
          <w:marRight w:val="0"/>
          <w:marTop w:val="0"/>
          <w:marBottom w:val="0"/>
          <w:divBdr>
            <w:top w:val="single" w:sz="2" w:space="0" w:color="auto"/>
            <w:left w:val="single" w:sz="2" w:space="0" w:color="auto"/>
            <w:bottom w:val="single" w:sz="6" w:space="0" w:color="auto"/>
            <w:right w:val="single" w:sz="2" w:space="0" w:color="auto"/>
          </w:divBdr>
          <w:divsChild>
            <w:div w:id="531698286">
              <w:marLeft w:val="0"/>
              <w:marRight w:val="0"/>
              <w:marTop w:val="100"/>
              <w:marBottom w:val="100"/>
              <w:divBdr>
                <w:top w:val="single" w:sz="2" w:space="0" w:color="D9D9E3"/>
                <w:left w:val="single" w:sz="2" w:space="0" w:color="D9D9E3"/>
                <w:bottom w:val="single" w:sz="2" w:space="0" w:color="D9D9E3"/>
                <w:right w:val="single" w:sz="2" w:space="0" w:color="D9D9E3"/>
              </w:divBdr>
              <w:divsChild>
                <w:div w:id="1487941166">
                  <w:marLeft w:val="0"/>
                  <w:marRight w:val="0"/>
                  <w:marTop w:val="0"/>
                  <w:marBottom w:val="0"/>
                  <w:divBdr>
                    <w:top w:val="single" w:sz="2" w:space="0" w:color="D9D9E3"/>
                    <w:left w:val="single" w:sz="2" w:space="0" w:color="D9D9E3"/>
                    <w:bottom w:val="single" w:sz="2" w:space="0" w:color="D9D9E3"/>
                    <w:right w:val="single" w:sz="2" w:space="0" w:color="D9D9E3"/>
                  </w:divBdr>
                  <w:divsChild>
                    <w:div w:id="2021737709">
                      <w:marLeft w:val="0"/>
                      <w:marRight w:val="0"/>
                      <w:marTop w:val="0"/>
                      <w:marBottom w:val="0"/>
                      <w:divBdr>
                        <w:top w:val="single" w:sz="2" w:space="0" w:color="D9D9E3"/>
                        <w:left w:val="single" w:sz="2" w:space="0" w:color="D9D9E3"/>
                        <w:bottom w:val="single" w:sz="2" w:space="0" w:color="D9D9E3"/>
                        <w:right w:val="single" w:sz="2" w:space="0" w:color="D9D9E3"/>
                      </w:divBdr>
                      <w:divsChild>
                        <w:div w:id="1773040781">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2090539574">
                  <w:marLeft w:val="0"/>
                  <w:marRight w:val="0"/>
                  <w:marTop w:val="0"/>
                  <w:marBottom w:val="0"/>
                  <w:divBdr>
                    <w:top w:val="single" w:sz="2" w:space="0" w:color="D9D9E3"/>
                    <w:left w:val="single" w:sz="2" w:space="0" w:color="D9D9E3"/>
                    <w:bottom w:val="single" w:sz="2" w:space="0" w:color="D9D9E3"/>
                    <w:right w:val="single" w:sz="2" w:space="0" w:color="D9D9E3"/>
                  </w:divBdr>
                  <w:divsChild>
                    <w:div w:id="643659477">
                      <w:marLeft w:val="0"/>
                      <w:marRight w:val="0"/>
                      <w:marTop w:val="0"/>
                      <w:marBottom w:val="0"/>
                      <w:divBdr>
                        <w:top w:val="single" w:sz="2" w:space="0" w:color="D9D9E3"/>
                        <w:left w:val="single" w:sz="2" w:space="0" w:color="D9D9E3"/>
                        <w:bottom w:val="single" w:sz="2" w:space="0" w:color="D9D9E3"/>
                        <w:right w:val="single" w:sz="2" w:space="0" w:color="D9D9E3"/>
                      </w:divBdr>
                      <w:divsChild>
                        <w:div w:id="1224683044">
                          <w:marLeft w:val="0"/>
                          <w:marRight w:val="0"/>
                          <w:marTop w:val="0"/>
                          <w:marBottom w:val="0"/>
                          <w:divBdr>
                            <w:top w:val="single" w:sz="2" w:space="0" w:color="D9D9E3"/>
                            <w:left w:val="single" w:sz="2" w:space="0" w:color="D9D9E3"/>
                            <w:bottom w:val="single" w:sz="2" w:space="0" w:color="D9D9E3"/>
                            <w:right w:val="single" w:sz="2" w:space="0" w:color="D9D9E3"/>
                          </w:divBdr>
                          <w:divsChild>
                            <w:div w:id="765224489">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 w:id="1074860555">
          <w:marLeft w:val="0"/>
          <w:marRight w:val="0"/>
          <w:marTop w:val="0"/>
          <w:marBottom w:val="0"/>
          <w:divBdr>
            <w:top w:val="single" w:sz="2" w:space="0" w:color="auto"/>
            <w:left w:val="single" w:sz="2" w:space="0" w:color="auto"/>
            <w:bottom w:val="single" w:sz="6" w:space="0" w:color="auto"/>
            <w:right w:val="single" w:sz="2" w:space="0" w:color="auto"/>
          </w:divBdr>
          <w:divsChild>
            <w:div w:id="945581706">
              <w:marLeft w:val="0"/>
              <w:marRight w:val="0"/>
              <w:marTop w:val="100"/>
              <w:marBottom w:val="100"/>
              <w:divBdr>
                <w:top w:val="single" w:sz="2" w:space="0" w:color="D9D9E3"/>
                <w:left w:val="single" w:sz="2" w:space="0" w:color="D9D9E3"/>
                <w:bottom w:val="single" w:sz="2" w:space="0" w:color="D9D9E3"/>
                <w:right w:val="single" w:sz="2" w:space="0" w:color="D9D9E3"/>
              </w:divBdr>
              <w:divsChild>
                <w:div w:id="674647242">
                  <w:marLeft w:val="0"/>
                  <w:marRight w:val="0"/>
                  <w:marTop w:val="0"/>
                  <w:marBottom w:val="0"/>
                  <w:divBdr>
                    <w:top w:val="single" w:sz="2" w:space="0" w:color="D9D9E3"/>
                    <w:left w:val="single" w:sz="2" w:space="0" w:color="D9D9E3"/>
                    <w:bottom w:val="single" w:sz="2" w:space="0" w:color="D9D9E3"/>
                    <w:right w:val="single" w:sz="2" w:space="0" w:color="D9D9E3"/>
                  </w:divBdr>
                  <w:divsChild>
                    <w:div w:id="1529180442">
                      <w:marLeft w:val="0"/>
                      <w:marRight w:val="0"/>
                      <w:marTop w:val="0"/>
                      <w:marBottom w:val="0"/>
                      <w:divBdr>
                        <w:top w:val="single" w:sz="2" w:space="0" w:color="D9D9E3"/>
                        <w:left w:val="single" w:sz="2" w:space="0" w:color="D9D9E3"/>
                        <w:bottom w:val="single" w:sz="2" w:space="0" w:color="D9D9E3"/>
                        <w:right w:val="single" w:sz="2" w:space="0" w:color="D9D9E3"/>
                      </w:divBdr>
                      <w:divsChild>
                        <w:div w:id="1236167460">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389429894">
                  <w:marLeft w:val="0"/>
                  <w:marRight w:val="0"/>
                  <w:marTop w:val="0"/>
                  <w:marBottom w:val="0"/>
                  <w:divBdr>
                    <w:top w:val="single" w:sz="2" w:space="0" w:color="D9D9E3"/>
                    <w:left w:val="single" w:sz="2" w:space="0" w:color="D9D9E3"/>
                    <w:bottom w:val="single" w:sz="2" w:space="0" w:color="D9D9E3"/>
                    <w:right w:val="single" w:sz="2" w:space="0" w:color="D9D9E3"/>
                  </w:divBdr>
                  <w:divsChild>
                    <w:div w:id="1571963993">
                      <w:marLeft w:val="0"/>
                      <w:marRight w:val="0"/>
                      <w:marTop w:val="0"/>
                      <w:marBottom w:val="0"/>
                      <w:divBdr>
                        <w:top w:val="single" w:sz="2" w:space="0" w:color="D9D9E3"/>
                        <w:left w:val="single" w:sz="2" w:space="0" w:color="D9D9E3"/>
                        <w:bottom w:val="single" w:sz="2" w:space="0" w:color="D9D9E3"/>
                        <w:right w:val="single" w:sz="2" w:space="0" w:color="D9D9E3"/>
                      </w:divBdr>
                      <w:divsChild>
                        <w:div w:id="1265453090">
                          <w:marLeft w:val="0"/>
                          <w:marRight w:val="0"/>
                          <w:marTop w:val="0"/>
                          <w:marBottom w:val="0"/>
                          <w:divBdr>
                            <w:top w:val="single" w:sz="2" w:space="0" w:color="D9D9E3"/>
                            <w:left w:val="single" w:sz="2" w:space="0" w:color="D9D9E3"/>
                            <w:bottom w:val="single" w:sz="2" w:space="0" w:color="D9D9E3"/>
                            <w:right w:val="single" w:sz="2" w:space="0" w:color="D9D9E3"/>
                          </w:divBdr>
                          <w:divsChild>
                            <w:div w:id="2145921833">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 w:id="1367946174">
          <w:marLeft w:val="0"/>
          <w:marRight w:val="0"/>
          <w:marTop w:val="0"/>
          <w:marBottom w:val="0"/>
          <w:divBdr>
            <w:top w:val="single" w:sz="2" w:space="0" w:color="auto"/>
            <w:left w:val="single" w:sz="2" w:space="0" w:color="auto"/>
            <w:bottom w:val="single" w:sz="6" w:space="0" w:color="auto"/>
            <w:right w:val="single" w:sz="2" w:space="0" w:color="auto"/>
          </w:divBdr>
          <w:divsChild>
            <w:div w:id="398291728">
              <w:marLeft w:val="0"/>
              <w:marRight w:val="0"/>
              <w:marTop w:val="100"/>
              <w:marBottom w:val="100"/>
              <w:divBdr>
                <w:top w:val="single" w:sz="2" w:space="0" w:color="D9D9E3"/>
                <w:left w:val="single" w:sz="2" w:space="0" w:color="D9D9E3"/>
                <w:bottom w:val="single" w:sz="2" w:space="0" w:color="D9D9E3"/>
                <w:right w:val="single" w:sz="2" w:space="0" w:color="D9D9E3"/>
              </w:divBdr>
              <w:divsChild>
                <w:div w:id="170797802">
                  <w:marLeft w:val="0"/>
                  <w:marRight w:val="0"/>
                  <w:marTop w:val="0"/>
                  <w:marBottom w:val="0"/>
                  <w:divBdr>
                    <w:top w:val="single" w:sz="2" w:space="0" w:color="D9D9E3"/>
                    <w:left w:val="single" w:sz="2" w:space="0" w:color="D9D9E3"/>
                    <w:bottom w:val="single" w:sz="2" w:space="0" w:color="D9D9E3"/>
                    <w:right w:val="single" w:sz="2" w:space="0" w:color="D9D9E3"/>
                  </w:divBdr>
                  <w:divsChild>
                    <w:div w:id="618224266">
                      <w:marLeft w:val="0"/>
                      <w:marRight w:val="0"/>
                      <w:marTop w:val="0"/>
                      <w:marBottom w:val="0"/>
                      <w:divBdr>
                        <w:top w:val="single" w:sz="2" w:space="0" w:color="D9D9E3"/>
                        <w:left w:val="single" w:sz="2" w:space="0" w:color="D9D9E3"/>
                        <w:bottom w:val="single" w:sz="2" w:space="0" w:color="D9D9E3"/>
                        <w:right w:val="single" w:sz="2" w:space="0" w:color="D9D9E3"/>
                      </w:divBdr>
                      <w:divsChild>
                        <w:div w:id="848376506">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64424778">
                  <w:marLeft w:val="0"/>
                  <w:marRight w:val="0"/>
                  <w:marTop w:val="0"/>
                  <w:marBottom w:val="0"/>
                  <w:divBdr>
                    <w:top w:val="single" w:sz="2" w:space="0" w:color="D9D9E3"/>
                    <w:left w:val="single" w:sz="2" w:space="0" w:color="D9D9E3"/>
                    <w:bottom w:val="single" w:sz="2" w:space="0" w:color="D9D9E3"/>
                    <w:right w:val="single" w:sz="2" w:space="0" w:color="D9D9E3"/>
                  </w:divBdr>
                  <w:divsChild>
                    <w:div w:id="172377136">
                      <w:marLeft w:val="0"/>
                      <w:marRight w:val="0"/>
                      <w:marTop w:val="0"/>
                      <w:marBottom w:val="0"/>
                      <w:divBdr>
                        <w:top w:val="single" w:sz="2" w:space="0" w:color="D9D9E3"/>
                        <w:left w:val="single" w:sz="2" w:space="0" w:color="D9D9E3"/>
                        <w:bottom w:val="single" w:sz="2" w:space="0" w:color="D9D9E3"/>
                        <w:right w:val="single" w:sz="2" w:space="0" w:color="D9D9E3"/>
                      </w:divBdr>
                      <w:divsChild>
                        <w:div w:id="1088385963">
                          <w:marLeft w:val="0"/>
                          <w:marRight w:val="0"/>
                          <w:marTop w:val="0"/>
                          <w:marBottom w:val="0"/>
                          <w:divBdr>
                            <w:top w:val="single" w:sz="2" w:space="0" w:color="D9D9E3"/>
                            <w:left w:val="single" w:sz="2" w:space="0" w:color="D9D9E3"/>
                            <w:bottom w:val="single" w:sz="2" w:space="0" w:color="D9D9E3"/>
                            <w:right w:val="single" w:sz="2" w:space="0" w:color="D9D9E3"/>
                          </w:divBdr>
                          <w:divsChild>
                            <w:div w:id="1511869457">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 w:id="1716344298">
          <w:marLeft w:val="0"/>
          <w:marRight w:val="0"/>
          <w:marTop w:val="0"/>
          <w:marBottom w:val="0"/>
          <w:divBdr>
            <w:top w:val="single" w:sz="2" w:space="0" w:color="auto"/>
            <w:left w:val="single" w:sz="2" w:space="0" w:color="auto"/>
            <w:bottom w:val="single" w:sz="6" w:space="0" w:color="auto"/>
            <w:right w:val="single" w:sz="2" w:space="0" w:color="auto"/>
          </w:divBdr>
          <w:divsChild>
            <w:div w:id="1650593148">
              <w:marLeft w:val="0"/>
              <w:marRight w:val="0"/>
              <w:marTop w:val="100"/>
              <w:marBottom w:val="100"/>
              <w:divBdr>
                <w:top w:val="single" w:sz="2" w:space="0" w:color="D9D9E3"/>
                <w:left w:val="single" w:sz="2" w:space="0" w:color="D9D9E3"/>
                <w:bottom w:val="single" w:sz="2" w:space="0" w:color="D9D9E3"/>
                <w:right w:val="single" w:sz="2" w:space="0" w:color="D9D9E3"/>
              </w:divBdr>
              <w:divsChild>
                <w:div w:id="1321229879">
                  <w:marLeft w:val="0"/>
                  <w:marRight w:val="0"/>
                  <w:marTop w:val="0"/>
                  <w:marBottom w:val="0"/>
                  <w:divBdr>
                    <w:top w:val="single" w:sz="2" w:space="0" w:color="D9D9E3"/>
                    <w:left w:val="single" w:sz="2" w:space="0" w:color="D9D9E3"/>
                    <w:bottom w:val="single" w:sz="2" w:space="0" w:color="D9D9E3"/>
                    <w:right w:val="single" w:sz="2" w:space="0" w:color="D9D9E3"/>
                  </w:divBdr>
                  <w:divsChild>
                    <w:div w:id="1166360065">
                      <w:marLeft w:val="0"/>
                      <w:marRight w:val="0"/>
                      <w:marTop w:val="0"/>
                      <w:marBottom w:val="0"/>
                      <w:divBdr>
                        <w:top w:val="single" w:sz="2" w:space="0" w:color="D9D9E3"/>
                        <w:left w:val="single" w:sz="2" w:space="0" w:color="D9D9E3"/>
                        <w:bottom w:val="single" w:sz="2" w:space="0" w:color="D9D9E3"/>
                        <w:right w:val="single" w:sz="2" w:space="0" w:color="D9D9E3"/>
                      </w:divBdr>
                      <w:divsChild>
                        <w:div w:id="491486836">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1592621307">
                  <w:marLeft w:val="0"/>
                  <w:marRight w:val="0"/>
                  <w:marTop w:val="0"/>
                  <w:marBottom w:val="0"/>
                  <w:divBdr>
                    <w:top w:val="single" w:sz="2" w:space="0" w:color="D9D9E3"/>
                    <w:left w:val="single" w:sz="2" w:space="0" w:color="D9D9E3"/>
                    <w:bottom w:val="single" w:sz="2" w:space="0" w:color="D9D9E3"/>
                    <w:right w:val="single" w:sz="2" w:space="0" w:color="D9D9E3"/>
                  </w:divBdr>
                  <w:divsChild>
                    <w:div w:id="869296968">
                      <w:marLeft w:val="0"/>
                      <w:marRight w:val="0"/>
                      <w:marTop w:val="0"/>
                      <w:marBottom w:val="0"/>
                      <w:divBdr>
                        <w:top w:val="single" w:sz="2" w:space="0" w:color="D9D9E3"/>
                        <w:left w:val="single" w:sz="2" w:space="0" w:color="D9D9E3"/>
                        <w:bottom w:val="single" w:sz="2" w:space="0" w:color="D9D9E3"/>
                        <w:right w:val="single" w:sz="2" w:space="0" w:color="D9D9E3"/>
                      </w:divBdr>
                      <w:divsChild>
                        <w:div w:id="181091904">
                          <w:marLeft w:val="0"/>
                          <w:marRight w:val="0"/>
                          <w:marTop w:val="0"/>
                          <w:marBottom w:val="0"/>
                          <w:divBdr>
                            <w:top w:val="single" w:sz="2" w:space="0" w:color="D9D9E3"/>
                            <w:left w:val="single" w:sz="2" w:space="0" w:color="D9D9E3"/>
                            <w:bottom w:val="single" w:sz="2" w:space="0" w:color="D9D9E3"/>
                            <w:right w:val="single" w:sz="2" w:space="0" w:color="D9D9E3"/>
                          </w:divBdr>
                          <w:divsChild>
                            <w:div w:id="12928682">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 w:id="987631798">
          <w:marLeft w:val="0"/>
          <w:marRight w:val="0"/>
          <w:marTop w:val="0"/>
          <w:marBottom w:val="0"/>
          <w:divBdr>
            <w:top w:val="single" w:sz="2" w:space="0" w:color="auto"/>
            <w:left w:val="single" w:sz="2" w:space="0" w:color="auto"/>
            <w:bottom w:val="single" w:sz="6" w:space="0" w:color="auto"/>
            <w:right w:val="single" w:sz="2" w:space="0" w:color="auto"/>
          </w:divBdr>
          <w:divsChild>
            <w:div w:id="727533534">
              <w:marLeft w:val="0"/>
              <w:marRight w:val="0"/>
              <w:marTop w:val="100"/>
              <w:marBottom w:val="100"/>
              <w:divBdr>
                <w:top w:val="single" w:sz="2" w:space="0" w:color="D9D9E3"/>
                <w:left w:val="single" w:sz="2" w:space="0" w:color="D9D9E3"/>
                <w:bottom w:val="single" w:sz="2" w:space="0" w:color="D9D9E3"/>
                <w:right w:val="single" w:sz="2" w:space="0" w:color="D9D9E3"/>
              </w:divBdr>
              <w:divsChild>
                <w:div w:id="376048985">
                  <w:marLeft w:val="0"/>
                  <w:marRight w:val="0"/>
                  <w:marTop w:val="0"/>
                  <w:marBottom w:val="0"/>
                  <w:divBdr>
                    <w:top w:val="single" w:sz="2" w:space="0" w:color="D9D9E3"/>
                    <w:left w:val="single" w:sz="2" w:space="0" w:color="D9D9E3"/>
                    <w:bottom w:val="single" w:sz="2" w:space="0" w:color="D9D9E3"/>
                    <w:right w:val="single" w:sz="2" w:space="0" w:color="D9D9E3"/>
                  </w:divBdr>
                  <w:divsChild>
                    <w:div w:id="1178429388">
                      <w:marLeft w:val="0"/>
                      <w:marRight w:val="0"/>
                      <w:marTop w:val="0"/>
                      <w:marBottom w:val="0"/>
                      <w:divBdr>
                        <w:top w:val="single" w:sz="2" w:space="0" w:color="D9D9E3"/>
                        <w:left w:val="single" w:sz="2" w:space="0" w:color="D9D9E3"/>
                        <w:bottom w:val="single" w:sz="2" w:space="0" w:color="D9D9E3"/>
                        <w:right w:val="single" w:sz="2" w:space="0" w:color="D9D9E3"/>
                      </w:divBdr>
                      <w:divsChild>
                        <w:div w:id="528419422">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642853892">
                  <w:marLeft w:val="0"/>
                  <w:marRight w:val="0"/>
                  <w:marTop w:val="0"/>
                  <w:marBottom w:val="0"/>
                  <w:divBdr>
                    <w:top w:val="single" w:sz="2" w:space="0" w:color="D9D9E3"/>
                    <w:left w:val="single" w:sz="2" w:space="0" w:color="D9D9E3"/>
                    <w:bottom w:val="single" w:sz="2" w:space="0" w:color="D9D9E3"/>
                    <w:right w:val="single" w:sz="2" w:space="0" w:color="D9D9E3"/>
                  </w:divBdr>
                  <w:divsChild>
                    <w:div w:id="2013793876">
                      <w:marLeft w:val="0"/>
                      <w:marRight w:val="0"/>
                      <w:marTop w:val="0"/>
                      <w:marBottom w:val="0"/>
                      <w:divBdr>
                        <w:top w:val="single" w:sz="2" w:space="0" w:color="D9D9E3"/>
                        <w:left w:val="single" w:sz="2" w:space="0" w:color="D9D9E3"/>
                        <w:bottom w:val="single" w:sz="2" w:space="0" w:color="D9D9E3"/>
                        <w:right w:val="single" w:sz="2" w:space="0" w:color="D9D9E3"/>
                      </w:divBdr>
                      <w:divsChild>
                        <w:div w:id="1629968710">
                          <w:marLeft w:val="0"/>
                          <w:marRight w:val="0"/>
                          <w:marTop w:val="0"/>
                          <w:marBottom w:val="0"/>
                          <w:divBdr>
                            <w:top w:val="single" w:sz="2" w:space="0" w:color="D9D9E3"/>
                            <w:left w:val="single" w:sz="2" w:space="0" w:color="D9D9E3"/>
                            <w:bottom w:val="single" w:sz="2" w:space="0" w:color="D9D9E3"/>
                            <w:right w:val="single" w:sz="2" w:space="0" w:color="D9D9E3"/>
                          </w:divBdr>
                          <w:divsChild>
                            <w:div w:id="561906787">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 w:id="959189425">
          <w:marLeft w:val="0"/>
          <w:marRight w:val="0"/>
          <w:marTop w:val="0"/>
          <w:marBottom w:val="0"/>
          <w:divBdr>
            <w:top w:val="single" w:sz="2" w:space="0" w:color="auto"/>
            <w:left w:val="single" w:sz="2" w:space="0" w:color="auto"/>
            <w:bottom w:val="single" w:sz="6" w:space="0" w:color="auto"/>
            <w:right w:val="single" w:sz="2" w:space="0" w:color="auto"/>
          </w:divBdr>
          <w:divsChild>
            <w:div w:id="1434596851">
              <w:marLeft w:val="0"/>
              <w:marRight w:val="0"/>
              <w:marTop w:val="100"/>
              <w:marBottom w:val="100"/>
              <w:divBdr>
                <w:top w:val="single" w:sz="2" w:space="0" w:color="D9D9E3"/>
                <w:left w:val="single" w:sz="2" w:space="0" w:color="D9D9E3"/>
                <w:bottom w:val="single" w:sz="2" w:space="0" w:color="D9D9E3"/>
                <w:right w:val="single" w:sz="2" w:space="0" w:color="D9D9E3"/>
              </w:divBdr>
              <w:divsChild>
                <w:div w:id="1792506481">
                  <w:marLeft w:val="0"/>
                  <w:marRight w:val="0"/>
                  <w:marTop w:val="0"/>
                  <w:marBottom w:val="0"/>
                  <w:divBdr>
                    <w:top w:val="single" w:sz="2" w:space="0" w:color="D9D9E3"/>
                    <w:left w:val="single" w:sz="2" w:space="0" w:color="D9D9E3"/>
                    <w:bottom w:val="single" w:sz="2" w:space="0" w:color="D9D9E3"/>
                    <w:right w:val="single" w:sz="2" w:space="0" w:color="D9D9E3"/>
                  </w:divBdr>
                  <w:divsChild>
                    <w:div w:id="365330303">
                      <w:marLeft w:val="0"/>
                      <w:marRight w:val="0"/>
                      <w:marTop w:val="0"/>
                      <w:marBottom w:val="0"/>
                      <w:divBdr>
                        <w:top w:val="single" w:sz="2" w:space="0" w:color="D9D9E3"/>
                        <w:left w:val="single" w:sz="2" w:space="0" w:color="D9D9E3"/>
                        <w:bottom w:val="single" w:sz="2" w:space="0" w:color="D9D9E3"/>
                        <w:right w:val="single" w:sz="2" w:space="0" w:color="D9D9E3"/>
                      </w:divBdr>
                      <w:divsChild>
                        <w:div w:id="711029849">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1135104258">
                  <w:marLeft w:val="0"/>
                  <w:marRight w:val="0"/>
                  <w:marTop w:val="0"/>
                  <w:marBottom w:val="0"/>
                  <w:divBdr>
                    <w:top w:val="single" w:sz="2" w:space="0" w:color="D9D9E3"/>
                    <w:left w:val="single" w:sz="2" w:space="0" w:color="D9D9E3"/>
                    <w:bottom w:val="single" w:sz="2" w:space="0" w:color="D9D9E3"/>
                    <w:right w:val="single" w:sz="2" w:space="0" w:color="D9D9E3"/>
                  </w:divBdr>
                  <w:divsChild>
                    <w:div w:id="1509098508">
                      <w:marLeft w:val="0"/>
                      <w:marRight w:val="0"/>
                      <w:marTop w:val="0"/>
                      <w:marBottom w:val="0"/>
                      <w:divBdr>
                        <w:top w:val="single" w:sz="2" w:space="0" w:color="D9D9E3"/>
                        <w:left w:val="single" w:sz="2" w:space="0" w:color="D9D9E3"/>
                        <w:bottom w:val="single" w:sz="2" w:space="0" w:color="D9D9E3"/>
                        <w:right w:val="single" w:sz="2" w:space="0" w:color="D9D9E3"/>
                      </w:divBdr>
                      <w:divsChild>
                        <w:div w:id="442503602">
                          <w:marLeft w:val="0"/>
                          <w:marRight w:val="0"/>
                          <w:marTop w:val="0"/>
                          <w:marBottom w:val="0"/>
                          <w:divBdr>
                            <w:top w:val="single" w:sz="2" w:space="0" w:color="D9D9E3"/>
                            <w:left w:val="single" w:sz="2" w:space="0" w:color="D9D9E3"/>
                            <w:bottom w:val="single" w:sz="2" w:space="0" w:color="D9D9E3"/>
                            <w:right w:val="single" w:sz="2" w:space="0" w:color="D9D9E3"/>
                          </w:divBdr>
                          <w:divsChild>
                            <w:div w:id="1575386725">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 w:id="552085799">
          <w:marLeft w:val="0"/>
          <w:marRight w:val="0"/>
          <w:marTop w:val="0"/>
          <w:marBottom w:val="0"/>
          <w:divBdr>
            <w:top w:val="single" w:sz="2" w:space="0" w:color="auto"/>
            <w:left w:val="single" w:sz="2" w:space="0" w:color="auto"/>
            <w:bottom w:val="single" w:sz="6" w:space="0" w:color="auto"/>
            <w:right w:val="single" w:sz="2" w:space="0" w:color="auto"/>
          </w:divBdr>
          <w:divsChild>
            <w:div w:id="984698796">
              <w:marLeft w:val="0"/>
              <w:marRight w:val="0"/>
              <w:marTop w:val="100"/>
              <w:marBottom w:val="100"/>
              <w:divBdr>
                <w:top w:val="single" w:sz="2" w:space="0" w:color="D9D9E3"/>
                <w:left w:val="single" w:sz="2" w:space="0" w:color="D9D9E3"/>
                <w:bottom w:val="single" w:sz="2" w:space="0" w:color="D9D9E3"/>
                <w:right w:val="single" w:sz="2" w:space="0" w:color="D9D9E3"/>
              </w:divBdr>
              <w:divsChild>
                <w:div w:id="1549493126">
                  <w:marLeft w:val="0"/>
                  <w:marRight w:val="0"/>
                  <w:marTop w:val="0"/>
                  <w:marBottom w:val="0"/>
                  <w:divBdr>
                    <w:top w:val="single" w:sz="2" w:space="0" w:color="D9D9E3"/>
                    <w:left w:val="single" w:sz="2" w:space="0" w:color="D9D9E3"/>
                    <w:bottom w:val="single" w:sz="2" w:space="0" w:color="D9D9E3"/>
                    <w:right w:val="single" w:sz="2" w:space="0" w:color="D9D9E3"/>
                  </w:divBdr>
                  <w:divsChild>
                    <w:div w:id="793980296">
                      <w:marLeft w:val="0"/>
                      <w:marRight w:val="0"/>
                      <w:marTop w:val="0"/>
                      <w:marBottom w:val="0"/>
                      <w:divBdr>
                        <w:top w:val="single" w:sz="2" w:space="0" w:color="D9D9E3"/>
                        <w:left w:val="single" w:sz="2" w:space="0" w:color="D9D9E3"/>
                        <w:bottom w:val="single" w:sz="2" w:space="0" w:color="D9D9E3"/>
                        <w:right w:val="single" w:sz="2" w:space="0" w:color="D9D9E3"/>
                      </w:divBdr>
                      <w:divsChild>
                        <w:div w:id="842092861">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1107236427">
                  <w:marLeft w:val="0"/>
                  <w:marRight w:val="0"/>
                  <w:marTop w:val="0"/>
                  <w:marBottom w:val="0"/>
                  <w:divBdr>
                    <w:top w:val="single" w:sz="2" w:space="0" w:color="D9D9E3"/>
                    <w:left w:val="single" w:sz="2" w:space="0" w:color="D9D9E3"/>
                    <w:bottom w:val="single" w:sz="2" w:space="0" w:color="D9D9E3"/>
                    <w:right w:val="single" w:sz="2" w:space="0" w:color="D9D9E3"/>
                  </w:divBdr>
                  <w:divsChild>
                    <w:div w:id="692462569">
                      <w:marLeft w:val="0"/>
                      <w:marRight w:val="0"/>
                      <w:marTop w:val="0"/>
                      <w:marBottom w:val="0"/>
                      <w:divBdr>
                        <w:top w:val="single" w:sz="2" w:space="0" w:color="D9D9E3"/>
                        <w:left w:val="single" w:sz="2" w:space="0" w:color="D9D9E3"/>
                        <w:bottom w:val="single" w:sz="2" w:space="0" w:color="D9D9E3"/>
                        <w:right w:val="single" w:sz="2" w:space="0" w:color="D9D9E3"/>
                      </w:divBdr>
                      <w:divsChild>
                        <w:div w:id="33777612">
                          <w:marLeft w:val="0"/>
                          <w:marRight w:val="0"/>
                          <w:marTop w:val="0"/>
                          <w:marBottom w:val="0"/>
                          <w:divBdr>
                            <w:top w:val="single" w:sz="2" w:space="0" w:color="D9D9E3"/>
                            <w:left w:val="single" w:sz="2" w:space="0" w:color="D9D9E3"/>
                            <w:bottom w:val="single" w:sz="2" w:space="0" w:color="D9D9E3"/>
                            <w:right w:val="single" w:sz="2" w:space="0" w:color="D9D9E3"/>
                          </w:divBdr>
                          <w:divsChild>
                            <w:div w:id="2045130472">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 w:id="1037972864">
          <w:marLeft w:val="0"/>
          <w:marRight w:val="0"/>
          <w:marTop w:val="0"/>
          <w:marBottom w:val="0"/>
          <w:divBdr>
            <w:top w:val="single" w:sz="2" w:space="0" w:color="auto"/>
            <w:left w:val="single" w:sz="2" w:space="0" w:color="auto"/>
            <w:bottom w:val="single" w:sz="6" w:space="0" w:color="auto"/>
            <w:right w:val="single" w:sz="2" w:space="0" w:color="auto"/>
          </w:divBdr>
          <w:divsChild>
            <w:div w:id="1615674183">
              <w:marLeft w:val="0"/>
              <w:marRight w:val="0"/>
              <w:marTop w:val="100"/>
              <w:marBottom w:val="100"/>
              <w:divBdr>
                <w:top w:val="single" w:sz="2" w:space="0" w:color="D9D9E3"/>
                <w:left w:val="single" w:sz="2" w:space="0" w:color="D9D9E3"/>
                <w:bottom w:val="single" w:sz="2" w:space="0" w:color="D9D9E3"/>
                <w:right w:val="single" w:sz="2" w:space="0" w:color="D9D9E3"/>
              </w:divBdr>
              <w:divsChild>
                <w:div w:id="646403067">
                  <w:marLeft w:val="0"/>
                  <w:marRight w:val="0"/>
                  <w:marTop w:val="0"/>
                  <w:marBottom w:val="0"/>
                  <w:divBdr>
                    <w:top w:val="single" w:sz="2" w:space="0" w:color="D9D9E3"/>
                    <w:left w:val="single" w:sz="2" w:space="0" w:color="D9D9E3"/>
                    <w:bottom w:val="single" w:sz="2" w:space="0" w:color="D9D9E3"/>
                    <w:right w:val="single" w:sz="2" w:space="0" w:color="D9D9E3"/>
                  </w:divBdr>
                  <w:divsChild>
                    <w:div w:id="872958842">
                      <w:marLeft w:val="0"/>
                      <w:marRight w:val="0"/>
                      <w:marTop w:val="0"/>
                      <w:marBottom w:val="0"/>
                      <w:divBdr>
                        <w:top w:val="single" w:sz="2" w:space="0" w:color="D9D9E3"/>
                        <w:left w:val="single" w:sz="2" w:space="0" w:color="D9D9E3"/>
                        <w:bottom w:val="single" w:sz="2" w:space="0" w:color="D9D9E3"/>
                        <w:right w:val="single" w:sz="2" w:space="0" w:color="D9D9E3"/>
                      </w:divBdr>
                      <w:divsChild>
                        <w:div w:id="1241405074">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481897127">
                  <w:marLeft w:val="0"/>
                  <w:marRight w:val="0"/>
                  <w:marTop w:val="0"/>
                  <w:marBottom w:val="0"/>
                  <w:divBdr>
                    <w:top w:val="single" w:sz="2" w:space="0" w:color="D9D9E3"/>
                    <w:left w:val="single" w:sz="2" w:space="0" w:color="D9D9E3"/>
                    <w:bottom w:val="single" w:sz="2" w:space="0" w:color="D9D9E3"/>
                    <w:right w:val="single" w:sz="2" w:space="0" w:color="D9D9E3"/>
                  </w:divBdr>
                  <w:divsChild>
                    <w:div w:id="414322112">
                      <w:marLeft w:val="0"/>
                      <w:marRight w:val="0"/>
                      <w:marTop w:val="0"/>
                      <w:marBottom w:val="0"/>
                      <w:divBdr>
                        <w:top w:val="single" w:sz="2" w:space="0" w:color="D9D9E3"/>
                        <w:left w:val="single" w:sz="2" w:space="0" w:color="D9D9E3"/>
                        <w:bottom w:val="single" w:sz="2" w:space="0" w:color="D9D9E3"/>
                        <w:right w:val="single" w:sz="2" w:space="0" w:color="D9D9E3"/>
                      </w:divBdr>
                      <w:divsChild>
                        <w:div w:id="252592560">
                          <w:marLeft w:val="0"/>
                          <w:marRight w:val="0"/>
                          <w:marTop w:val="0"/>
                          <w:marBottom w:val="0"/>
                          <w:divBdr>
                            <w:top w:val="single" w:sz="2" w:space="0" w:color="D9D9E3"/>
                            <w:left w:val="single" w:sz="2" w:space="0" w:color="D9D9E3"/>
                            <w:bottom w:val="single" w:sz="2" w:space="0" w:color="D9D9E3"/>
                            <w:right w:val="single" w:sz="2" w:space="0" w:color="D9D9E3"/>
                          </w:divBdr>
                          <w:divsChild>
                            <w:div w:id="1838616084">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 w:id="1378237713">
          <w:marLeft w:val="0"/>
          <w:marRight w:val="0"/>
          <w:marTop w:val="0"/>
          <w:marBottom w:val="0"/>
          <w:divBdr>
            <w:top w:val="single" w:sz="2" w:space="0" w:color="auto"/>
            <w:left w:val="single" w:sz="2" w:space="0" w:color="auto"/>
            <w:bottom w:val="single" w:sz="6" w:space="0" w:color="auto"/>
            <w:right w:val="single" w:sz="2" w:space="0" w:color="auto"/>
          </w:divBdr>
          <w:divsChild>
            <w:div w:id="462192541">
              <w:marLeft w:val="0"/>
              <w:marRight w:val="0"/>
              <w:marTop w:val="100"/>
              <w:marBottom w:val="100"/>
              <w:divBdr>
                <w:top w:val="single" w:sz="2" w:space="0" w:color="D9D9E3"/>
                <w:left w:val="single" w:sz="2" w:space="0" w:color="D9D9E3"/>
                <w:bottom w:val="single" w:sz="2" w:space="0" w:color="D9D9E3"/>
                <w:right w:val="single" w:sz="2" w:space="0" w:color="D9D9E3"/>
              </w:divBdr>
              <w:divsChild>
                <w:div w:id="809251269">
                  <w:marLeft w:val="0"/>
                  <w:marRight w:val="0"/>
                  <w:marTop w:val="0"/>
                  <w:marBottom w:val="0"/>
                  <w:divBdr>
                    <w:top w:val="single" w:sz="2" w:space="0" w:color="D9D9E3"/>
                    <w:left w:val="single" w:sz="2" w:space="0" w:color="D9D9E3"/>
                    <w:bottom w:val="single" w:sz="2" w:space="0" w:color="D9D9E3"/>
                    <w:right w:val="single" w:sz="2" w:space="0" w:color="D9D9E3"/>
                  </w:divBdr>
                  <w:divsChild>
                    <w:div w:id="1096101415">
                      <w:marLeft w:val="0"/>
                      <w:marRight w:val="0"/>
                      <w:marTop w:val="0"/>
                      <w:marBottom w:val="0"/>
                      <w:divBdr>
                        <w:top w:val="single" w:sz="2" w:space="0" w:color="D9D9E3"/>
                        <w:left w:val="single" w:sz="2" w:space="0" w:color="D9D9E3"/>
                        <w:bottom w:val="single" w:sz="2" w:space="0" w:color="D9D9E3"/>
                        <w:right w:val="single" w:sz="2" w:space="0" w:color="D9D9E3"/>
                      </w:divBdr>
                      <w:divsChild>
                        <w:div w:id="379330630">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1429350206">
                  <w:marLeft w:val="0"/>
                  <w:marRight w:val="0"/>
                  <w:marTop w:val="0"/>
                  <w:marBottom w:val="0"/>
                  <w:divBdr>
                    <w:top w:val="single" w:sz="2" w:space="0" w:color="D9D9E3"/>
                    <w:left w:val="single" w:sz="2" w:space="0" w:color="D9D9E3"/>
                    <w:bottom w:val="single" w:sz="2" w:space="0" w:color="D9D9E3"/>
                    <w:right w:val="single" w:sz="2" w:space="0" w:color="D9D9E3"/>
                  </w:divBdr>
                  <w:divsChild>
                    <w:div w:id="1717512791">
                      <w:marLeft w:val="0"/>
                      <w:marRight w:val="0"/>
                      <w:marTop w:val="0"/>
                      <w:marBottom w:val="0"/>
                      <w:divBdr>
                        <w:top w:val="single" w:sz="2" w:space="0" w:color="D9D9E3"/>
                        <w:left w:val="single" w:sz="2" w:space="0" w:color="D9D9E3"/>
                        <w:bottom w:val="single" w:sz="2" w:space="0" w:color="D9D9E3"/>
                        <w:right w:val="single" w:sz="2" w:space="0" w:color="D9D9E3"/>
                      </w:divBdr>
                      <w:divsChild>
                        <w:div w:id="2105491913">
                          <w:marLeft w:val="0"/>
                          <w:marRight w:val="0"/>
                          <w:marTop w:val="0"/>
                          <w:marBottom w:val="0"/>
                          <w:divBdr>
                            <w:top w:val="single" w:sz="2" w:space="0" w:color="D9D9E3"/>
                            <w:left w:val="single" w:sz="2" w:space="0" w:color="D9D9E3"/>
                            <w:bottom w:val="single" w:sz="2" w:space="0" w:color="D9D9E3"/>
                            <w:right w:val="single" w:sz="2" w:space="0" w:color="D9D9E3"/>
                          </w:divBdr>
                          <w:divsChild>
                            <w:div w:id="86971880">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 w:id="31462048">
          <w:marLeft w:val="0"/>
          <w:marRight w:val="0"/>
          <w:marTop w:val="0"/>
          <w:marBottom w:val="0"/>
          <w:divBdr>
            <w:top w:val="single" w:sz="2" w:space="0" w:color="auto"/>
            <w:left w:val="single" w:sz="2" w:space="0" w:color="auto"/>
            <w:bottom w:val="single" w:sz="6" w:space="0" w:color="auto"/>
            <w:right w:val="single" w:sz="2" w:space="0" w:color="auto"/>
          </w:divBdr>
          <w:divsChild>
            <w:div w:id="2104834355">
              <w:marLeft w:val="0"/>
              <w:marRight w:val="0"/>
              <w:marTop w:val="100"/>
              <w:marBottom w:val="100"/>
              <w:divBdr>
                <w:top w:val="single" w:sz="2" w:space="0" w:color="D9D9E3"/>
                <w:left w:val="single" w:sz="2" w:space="0" w:color="D9D9E3"/>
                <w:bottom w:val="single" w:sz="2" w:space="0" w:color="D9D9E3"/>
                <w:right w:val="single" w:sz="2" w:space="0" w:color="D9D9E3"/>
              </w:divBdr>
              <w:divsChild>
                <w:div w:id="401877635">
                  <w:marLeft w:val="0"/>
                  <w:marRight w:val="0"/>
                  <w:marTop w:val="0"/>
                  <w:marBottom w:val="0"/>
                  <w:divBdr>
                    <w:top w:val="single" w:sz="2" w:space="0" w:color="D9D9E3"/>
                    <w:left w:val="single" w:sz="2" w:space="0" w:color="D9D9E3"/>
                    <w:bottom w:val="single" w:sz="2" w:space="0" w:color="D9D9E3"/>
                    <w:right w:val="single" w:sz="2" w:space="0" w:color="D9D9E3"/>
                  </w:divBdr>
                  <w:divsChild>
                    <w:div w:id="2119710744">
                      <w:marLeft w:val="0"/>
                      <w:marRight w:val="0"/>
                      <w:marTop w:val="0"/>
                      <w:marBottom w:val="0"/>
                      <w:divBdr>
                        <w:top w:val="single" w:sz="2" w:space="0" w:color="D9D9E3"/>
                        <w:left w:val="single" w:sz="2" w:space="0" w:color="D9D9E3"/>
                        <w:bottom w:val="single" w:sz="2" w:space="0" w:color="D9D9E3"/>
                        <w:right w:val="single" w:sz="2" w:space="0" w:color="D9D9E3"/>
                      </w:divBdr>
                      <w:divsChild>
                        <w:div w:id="1452552852">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2107117515">
                  <w:marLeft w:val="0"/>
                  <w:marRight w:val="0"/>
                  <w:marTop w:val="0"/>
                  <w:marBottom w:val="0"/>
                  <w:divBdr>
                    <w:top w:val="single" w:sz="2" w:space="0" w:color="D9D9E3"/>
                    <w:left w:val="single" w:sz="2" w:space="0" w:color="D9D9E3"/>
                    <w:bottom w:val="single" w:sz="2" w:space="0" w:color="D9D9E3"/>
                    <w:right w:val="single" w:sz="2" w:space="0" w:color="D9D9E3"/>
                  </w:divBdr>
                  <w:divsChild>
                    <w:div w:id="1970279098">
                      <w:marLeft w:val="0"/>
                      <w:marRight w:val="0"/>
                      <w:marTop w:val="0"/>
                      <w:marBottom w:val="0"/>
                      <w:divBdr>
                        <w:top w:val="single" w:sz="2" w:space="0" w:color="D9D9E3"/>
                        <w:left w:val="single" w:sz="2" w:space="0" w:color="D9D9E3"/>
                        <w:bottom w:val="single" w:sz="2" w:space="0" w:color="D9D9E3"/>
                        <w:right w:val="single" w:sz="2" w:space="0" w:color="D9D9E3"/>
                      </w:divBdr>
                      <w:divsChild>
                        <w:div w:id="829565628">
                          <w:marLeft w:val="0"/>
                          <w:marRight w:val="0"/>
                          <w:marTop w:val="0"/>
                          <w:marBottom w:val="0"/>
                          <w:divBdr>
                            <w:top w:val="single" w:sz="2" w:space="0" w:color="D9D9E3"/>
                            <w:left w:val="single" w:sz="2" w:space="0" w:color="D9D9E3"/>
                            <w:bottom w:val="single" w:sz="2" w:space="0" w:color="D9D9E3"/>
                            <w:right w:val="single" w:sz="2" w:space="0" w:color="D9D9E3"/>
                          </w:divBdr>
                          <w:divsChild>
                            <w:div w:id="55663423">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 w:id="56559504">
          <w:marLeft w:val="0"/>
          <w:marRight w:val="0"/>
          <w:marTop w:val="0"/>
          <w:marBottom w:val="0"/>
          <w:divBdr>
            <w:top w:val="single" w:sz="2" w:space="0" w:color="auto"/>
            <w:left w:val="single" w:sz="2" w:space="0" w:color="auto"/>
            <w:bottom w:val="single" w:sz="6" w:space="0" w:color="auto"/>
            <w:right w:val="single" w:sz="2" w:space="0" w:color="auto"/>
          </w:divBdr>
          <w:divsChild>
            <w:div w:id="1542598412">
              <w:marLeft w:val="0"/>
              <w:marRight w:val="0"/>
              <w:marTop w:val="100"/>
              <w:marBottom w:val="100"/>
              <w:divBdr>
                <w:top w:val="single" w:sz="2" w:space="0" w:color="D9D9E3"/>
                <w:left w:val="single" w:sz="2" w:space="0" w:color="D9D9E3"/>
                <w:bottom w:val="single" w:sz="2" w:space="0" w:color="D9D9E3"/>
                <w:right w:val="single" w:sz="2" w:space="0" w:color="D9D9E3"/>
              </w:divBdr>
              <w:divsChild>
                <w:div w:id="38483917">
                  <w:marLeft w:val="0"/>
                  <w:marRight w:val="0"/>
                  <w:marTop w:val="0"/>
                  <w:marBottom w:val="0"/>
                  <w:divBdr>
                    <w:top w:val="single" w:sz="2" w:space="0" w:color="D9D9E3"/>
                    <w:left w:val="single" w:sz="2" w:space="0" w:color="D9D9E3"/>
                    <w:bottom w:val="single" w:sz="2" w:space="0" w:color="D9D9E3"/>
                    <w:right w:val="single" w:sz="2" w:space="0" w:color="D9D9E3"/>
                  </w:divBdr>
                  <w:divsChild>
                    <w:div w:id="1124738748">
                      <w:marLeft w:val="0"/>
                      <w:marRight w:val="0"/>
                      <w:marTop w:val="0"/>
                      <w:marBottom w:val="0"/>
                      <w:divBdr>
                        <w:top w:val="single" w:sz="2" w:space="0" w:color="D9D9E3"/>
                        <w:left w:val="single" w:sz="2" w:space="0" w:color="D9D9E3"/>
                        <w:bottom w:val="single" w:sz="2" w:space="0" w:color="D9D9E3"/>
                        <w:right w:val="single" w:sz="2" w:space="0" w:color="D9D9E3"/>
                      </w:divBdr>
                      <w:divsChild>
                        <w:div w:id="143939722">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1716926197">
                  <w:marLeft w:val="0"/>
                  <w:marRight w:val="0"/>
                  <w:marTop w:val="0"/>
                  <w:marBottom w:val="0"/>
                  <w:divBdr>
                    <w:top w:val="single" w:sz="2" w:space="0" w:color="D9D9E3"/>
                    <w:left w:val="single" w:sz="2" w:space="0" w:color="D9D9E3"/>
                    <w:bottom w:val="single" w:sz="2" w:space="0" w:color="D9D9E3"/>
                    <w:right w:val="single" w:sz="2" w:space="0" w:color="D9D9E3"/>
                  </w:divBdr>
                  <w:divsChild>
                    <w:div w:id="1105661509">
                      <w:marLeft w:val="0"/>
                      <w:marRight w:val="0"/>
                      <w:marTop w:val="0"/>
                      <w:marBottom w:val="0"/>
                      <w:divBdr>
                        <w:top w:val="single" w:sz="2" w:space="0" w:color="D9D9E3"/>
                        <w:left w:val="single" w:sz="2" w:space="0" w:color="D9D9E3"/>
                        <w:bottom w:val="single" w:sz="2" w:space="0" w:color="D9D9E3"/>
                        <w:right w:val="single" w:sz="2" w:space="0" w:color="D9D9E3"/>
                      </w:divBdr>
                      <w:divsChild>
                        <w:div w:id="806510750">
                          <w:marLeft w:val="0"/>
                          <w:marRight w:val="0"/>
                          <w:marTop w:val="0"/>
                          <w:marBottom w:val="0"/>
                          <w:divBdr>
                            <w:top w:val="single" w:sz="2" w:space="0" w:color="D9D9E3"/>
                            <w:left w:val="single" w:sz="2" w:space="0" w:color="D9D9E3"/>
                            <w:bottom w:val="single" w:sz="2" w:space="0" w:color="D9D9E3"/>
                            <w:right w:val="single" w:sz="2" w:space="0" w:color="D9D9E3"/>
                          </w:divBdr>
                          <w:divsChild>
                            <w:div w:id="763260036">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 w:id="1044716528">
          <w:marLeft w:val="0"/>
          <w:marRight w:val="0"/>
          <w:marTop w:val="0"/>
          <w:marBottom w:val="0"/>
          <w:divBdr>
            <w:top w:val="single" w:sz="2" w:space="0" w:color="auto"/>
            <w:left w:val="single" w:sz="2" w:space="0" w:color="auto"/>
            <w:bottom w:val="single" w:sz="6" w:space="0" w:color="auto"/>
            <w:right w:val="single" w:sz="2" w:space="0" w:color="auto"/>
          </w:divBdr>
          <w:divsChild>
            <w:div w:id="1239444949">
              <w:marLeft w:val="0"/>
              <w:marRight w:val="0"/>
              <w:marTop w:val="100"/>
              <w:marBottom w:val="100"/>
              <w:divBdr>
                <w:top w:val="single" w:sz="2" w:space="0" w:color="D9D9E3"/>
                <w:left w:val="single" w:sz="2" w:space="0" w:color="D9D9E3"/>
                <w:bottom w:val="single" w:sz="2" w:space="0" w:color="D9D9E3"/>
                <w:right w:val="single" w:sz="2" w:space="0" w:color="D9D9E3"/>
              </w:divBdr>
              <w:divsChild>
                <w:div w:id="768089190">
                  <w:marLeft w:val="0"/>
                  <w:marRight w:val="0"/>
                  <w:marTop w:val="0"/>
                  <w:marBottom w:val="0"/>
                  <w:divBdr>
                    <w:top w:val="single" w:sz="2" w:space="0" w:color="D9D9E3"/>
                    <w:left w:val="single" w:sz="2" w:space="0" w:color="D9D9E3"/>
                    <w:bottom w:val="single" w:sz="2" w:space="0" w:color="D9D9E3"/>
                    <w:right w:val="single" w:sz="2" w:space="0" w:color="D9D9E3"/>
                  </w:divBdr>
                  <w:divsChild>
                    <w:div w:id="508375054">
                      <w:marLeft w:val="0"/>
                      <w:marRight w:val="0"/>
                      <w:marTop w:val="0"/>
                      <w:marBottom w:val="0"/>
                      <w:divBdr>
                        <w:top w:val="single" w:sz="2" w:space="0" w:color="D9D9E3"/>
                        <w:left w:val="single" w:sz="2" w:space="0" w:color="D9D9E3"/>
                        <w:bottom w:val="single" w:sz="2" w:space="0" w:color="D9D9E3"/>
                        <w:right w:val="single" w:sz="2" w:space="0" w:color="D9D9E3"/>
                      </w:divBdr>
                      <w:divsChild>
                        <w:div w:id="933980798">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1992129133">
                  <w:marLeft w:val="0"/>
                  <w:marRight w:val="0"/>
                  <w:marTop w:val="0"/>
                  <w:marBottom w:val="0"/>
                  <w:divBdr>
                    <w:top w:val="single" w:sz="2" w:space="0" w:color="D9D9E3"/>
                    <w:left w:val="single" w:sz="2" w:space="0" w:color="D9D9E3"/>
                    <w:bottom w:val="single" w:sz="2" w:space="0" w:color="D9D9E3"/>
                    <w:right w:val="single" w:sz="2" w:space="0" w:color="D9D9E3"/>
                  </w:divBdr>
                  <w:divsChild>
                    <w:div w:id="120390396">
                      <w:marLeft w:val="0"/>
                      <w:marRight w:val="0"/>
                      <w:marTop w:val="0"/>
                      <w:marBottom w:val="0"/>
                      <w:divBdr>
                        <w:top w:val="single" w:sz="2" w:space="0" w:color="D9D9E3"/>
                        <w:left w:val="single" w:sz="2" w:space="0" w:color="D9D9E3"/>
                        <w:bottom w:val="single" w:sz="2" w:space="0" w:color="D9D9E3"/>
                        <w:right w:val="single" w:sz="2" w:space="0" w:color="D9D9E3"/>
                      </w:divBdr>
                      <w:divsChild>
                        <w:div w:id="644626109">
                          <w:marLeft w:val="0"/>
                          <w:marRight w:val="0"/>
                          <w:marTop w:val="0"/>
                          <w:marBottom w:val="0"/>
                          <w:divBdr>
                            <w:top w:val="single" w:sz="2" w:space="0" w:color="D9D9E3"/>
                            <w:left w:val="single" w:sz="2" w:space="0" w:color="D9D9E3"/>
                            <w:bottom w:val="single" w:sz="2" w:space="0" w:color="D9D9E3"/>
                            <w:right w:val="single" w:sz="2" w:space="0" w:color="D9D9E3"/>
                          </w:divBdr>
                          <w:divsChild>
                            <w:div w:id="340787801">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 w:id="1785072462">
          <w:marLeft w:val="0"/>
          <w:marRight w:val="0"/>
          <w:marTop w:val="0"/>
          <w:marBottom w:val="0"/>
          <w:divBdr>
            <w:top w:val="single" w:sz="2" w:space="0" w:color="auto"/>
            <w:left w:val="single" w:sz="2" w:space="0" w:color="auto"/>
            <w:bottom w:val="single" w:sz="6" w:space="0" w:color="auto"/>
            <w:right w:val="single" w:sz="2" w:space="0" w:color="auto"/>
          </w:divBdr>
          <w:divsChild>
            <w:div w:id="2120951637">
              <w:marLeft w:val="0"/>
              <w:marRight w:val="0"/>
              <w:marTop w:val="100"/>
              <w:marBottom w:val="100"/>
              <w:divBdr>
                <w:top w:val="single" w:sz="2" w:space="0" w:color="D9D9E3"/>
                <w:left w:val="single" w:sz="2" w:space="0" w:color="D9D9E3"/>
                <w:bottom w:val="single" w:sz="2" w:space="0" w:color="D9D9E3"/>
                <w:right w:val="single" w:sz="2" w:space="0" w:color="D9D9E3"/>
              </w:divBdr>
              <w:divsChild>
                <w:div w:id="645087575">
                  <w:marLeft w:val="0"/>
                  <w:marRight w:val="0"/>
                  <w:marTop w:val="0"/>
                  <w:marBottom w:val="0"/>
                  <w:divBdr>
                    <w:top w:val="single" w:sz="2" w:space="0" w:color="D9D9E3"/>
                    <w:left w:val="single" w:sz="2" w:space="0" w:color="D9D9E3"/>
                    <w:bottom w:val="single" w:sz="2" w:space="0" w:color="D9D9E3"/>
                    <w:right w:val="single" w:sz="2" w:space="0" w:color="D9D9E3"/>
                  </w:divBdr>
                  <w:divsChild>
                    <w:div w:id="104086316">
                      <w:marLeft w:val="0"/>
                      <w:marRight w:val="0"/>
                      <w:marTop w:val="0"/>
                      <w:marBottom w:val="0"/>
                      <w:divBdr>
                        <w:top w:val="single" w:sz="2" w:space="0" w:color="D9D9E3"/>
                        <w:left w:val="single" w:sz="2" w:space="0" w:color="D9D9E3"/>
                        <w:bottom w:val="single" w:sz="2" w:space="0" w:color="D9D9E3"/>
                        <w:right w:val="single" w:sz="2" w:space="0" w:color="D9D9E3"/>
                      </w:divBdr>
                      <w:divsChild>
                        <w:div w:id="1241257158">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363403929">
                  <w:marLeft w:val="0"/>
                  <w:marRight w:val="0"/>
                  <w:marTop w:val="0"/>
                  <w:marBottom w:val="0"/>
                  <w:divBdr>
                    <w:top w:val="single" w:sz="2" w:space="0" w:color="D9D9E3"/>
                    <w:left w:val="single" w:sz="2" w:space="0" w:color="D9D9E3"/>
                    <w:bottom w:val="single" w:sz="2" w:space="0" w:color="D9D9E3"/>
                    <w:right w:val="single" w:sz="2" w:space="0" w:color="D9D9E3"/>
                  </w:divBdr>
                  <w:divsChild>
                    <w:div w:id="1790468046">
                      <w:marLeft w:val="0"/>
                      <w:marRight w:val="0"/>
                      <w:marTop w:val="0"/>
                      <w:marBottom w:val="0"/>
                      <w:divBdr>
                        <w:top w:val="single" w:sz="2" w:space="0" w:color="D9D9E3"/>
                        <w:left w:val="single" w:sz="2" w:space="0" w:color="D9D9E3"/>
                        <w:bottom w:val="single" w:sz="2" w:space="0" w:color="D9D9E3"/>
                        <w:right w:val="single" w:sz="2" w:space="0" w:color="D9D9E3"/>
                      </w:divBdr>
                      <w:divsChild>
                        <w:div w:id="1873414864">
                          <w:marLeft w:val="0"/>
                          <w:marRight w:val="0"/>
                          <w:marTop w:val="0"/>
                          <w:marBottom w:val="0"/>
                          <w:divBdr>
                            <w:top w:val="single" w:sz="2" w:space="0" w:color="D9D9E3"/>
                            <w:left w:val="single" w:sz="2" w:space="0" w:color="D9D9E3"/>
                            <w:bottom w:val="single" w:sz="2" w:space="0" w:color="D9D9E3"/>
                            <w:right w:val="single" w:sz="2" w:space="0" w:color="D9D9E3"/>
                          </w:divBdr>
                          <w:divsChild>
                            <w:div w:id="1615017977">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 w:id="1052385961">
      <w:bodyDiv w:val="1"/>
      <w:marLeft w:val="0"/>
      <w:marRight w:val="0"/>
      <w:marTop w:val="0"/>
      <w:marBottom w:val="0"/>
      <w:divBdr>
        <w:top w:val="none" w:sz="0" w:space="0" w:color="auto"/>
        <w:left w:val="none" w:sz="0" w:space="0" w:color="auto"/>
        <w:bottom w:val="none" w:sz="0" w:space="0" w:color="auto"/>
        <w:right w:val="none" w:sz="0" w:space="0" w:color="auto"/>
      </w:divBdr>
    </w:div>
    <w:div w:id="1056706493">
      <w:bodyDiv w:val="1"/>
      <w:marLeft w:val="0"/>
      <w:marRight w:val="0"/>
      <w:marTop w:val="0"/>
      <w:marBottom w:val="0"/>
      <w:divBdr>
        <w:top w:val="none" w:sz="0" w:space="0" w:color="auto"/>
        <w:left w:val="none" w:sz="0" w:space="0" w:color="auto"/>
        <w:bottom w:val="none" w:sz="0" w:space="0" w:color="auto"/>
        <w:right w:val="none" w:sz="0" w:space="0" w:color="auto"/>
      </w:divBdr>
      <w:divsChild>
        <w:div w:id="262496863">
          <w:marLeft w:val="0"/>
          <w:marRight w:val="0"/>
          <w:marTop w:val="0"/>
          <w:marBottom w:val="0"/>
          <w:divBdr>
            <w:top w:val="single" w:sz="2" w:space="0" w:color="D9D9E3"/>
            <w:left w:val="single" w:sz="2" w:space="0" w:color="D9D9E3"/>
            <w:bottom w:val="single" w:sz="2" w:space="0" w:color="D9D9E3"/>
            <w:right w:val="single" w:sz="2" w:space="0" w:color="D9D9E3"/>
          </w:divBdr>
          <w:divsChild>
            <w:div w:id="682627447">
              <w:marLeft w:val="0"/>
              <w:marRight w:val="0"/>
              <w:marTop w:val="0"/>
              <w:marBottom w:val="0"/>
              <w:divBdr>
                <w:top w:val="single" w:sz="2" w:space="0" w:color="D9D9E3"/>
                <w:left w:val="single" w:sz="2" w:space="0" w:color="D9D9E3"/>
                <w:bottom w:val="single" w:sz="2" w:space="0" w:color="D9D9E3"/>
                <w:right w:val="single" w:sz="2" w:space="0" w:color="D9D9E3"/>
              </w:divBdr>
              <w:divsChild>
                <w:div w:id="1079017418">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2074041582">
          <w:marLeft w:val="0"/>
          <w:marRight w:val="0"/>
          <w:marTop w:val="0"/>
          <w:marBottom w:val="0"/>
          <w:divBdr>
            <w:top w:val="single" w:sz="2" w:space="0" w:color="D9D9E3"/>
            <w:left w:val="single" w:sz="2" w:space="0" w:color="D9D9E3"/>
            <w:bottom w:val="single" w:sz="2" w:space="0" w:color="D9D9E3"/>
            <w:right w:val="single" w:sz="2" w:space="0" w:color="D9D9E3"/>
          </w:divBdr>
          <w:divsChild>
            <w:div w:id="106972124">
              <w:marLeft w:val="0"/>
              <w:marRight w:val="0"/>
              <w:marTop w:val="0"/>
              <w:marBottom w:val="0"/>
              <w:divBdr>
                <w:top w:val="single" w:sz="2" w:space="0" w:color="D9D9E3"/>
                <w:left w:val="single" w:sz="2" w:space="0" w:color="D9D9E3"/>
                <w:bottom w:val="single" w:sz="2" w:space="0" w:color="D9D9E3"/>
                <w:right w:val="single" w:sz="2" w:space="0" w:color="D9D9E3"/>
              </w:divBdr>
              <w:divsChild>
                <w:div w:id="1439133941">
                  <w:marLeft w:val="0"/>
                  <w:marRight w:val="0"/>
                  <w:marTop w:val="0"/>
                  <w:marBottom w:val="0"/>
                  <w:divBdr>
                    <w:top w:val="single" w:sz="2" w:space="0" w:color="D9D9E3"/>
                    <w:left w:val="single" w:sz="2" w:space="0" w:color="D9D9E3"/>
                    <w:bottom w:val="single" w:sz="2" w:space="0" w:color="D9D9E3"/>
                    <w:right w:val="single" w:sz="2" w:space="0" w:color="D9D9E3"/>
                  </w:divBdr>
                  <w:divsChild>
                    <w:div w:id="79957749">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 w:id="1066955947">
      <w:bodyDiv w:val="1"/>
      <w:marLeft w:val="0"/>
      <w:marRight w:val="0"/>
      <w:marTop w:val="0"/>
      <w:marBottom w:val="0"/>
      <w:divBdr>
        <w:top w:val="none" w:sz="0" w:space="0" w:color="auto"/>
        <w:left w:val="none" w:sz="0" w:space="0" w:color="auto"/>
        <w:bottom w:val="none" w:sz="0" w:space="0" w:color="auto"/>
        <w:right w:val="none" w:sz="0" w:space="0" w:color="auto"/>
      </w:divBdr>
    </w:div>
    <w:div w:id="1068068072">
      <w:bodyDiv w:val="1"/>
      <w:marLeft w:val="0"/>
      <w:marRight w:val="0"/>
      <w:marTop w:val="0"/>
      <w:marBottom w:val="0"/>
      <w:divBdr>
        <w:top w:val="none" w:sz="0" w:space="0" w:color="auto"/>
        <w:left w:val="none" w:sz="0" w:space="0" w:color="auto"/>
        <w:bottom w:val="none" w:sz="0" w:space="0" w:color="auto"/>
        <w:right w:val="none" w:sz="0" w:space="0" w:color="auto"/>
      </w:divBdr>
    </w:div>
    <w:div w:id="1073970266">
      <w:bodyDiv w:val="1"/>
      <w:marLeft w:val="0"/>
      <w:marRight w:val="0"/>
      <w:marTop w:val="0"/>
      <w:marBottom w:val="0"/>
      <w:divBdr>
        <w:top w:val="none" w:sz="0" w:space="0" w:color="auto"/>
        <w:left w:val="none" w:sz="0" w:space="0" w:color="auto"/>
        <w:bottom w:val="none" w:sz="0" w:space="0" w:color="auto"/>
        <w:right w:val="none" w:sz="0" w:space="0" w:color="auto"/>
      </w:divBdr>
    </w:div>
    <w:div w:id="1079212542">
      <w:bodyDiv w:val="1"/>
      <w:marLeft w:val="0"/>
      <w:marRight w:val="0"/>
      <w:marTop w:val="0"/>
      <w:marBottom w:val="0"/>
      <w:divBdr>
        <w:top w:val="none" w:sz="0" w:space="0" w:color="auto"/>
        <w:left w:val="none" w:sz="0" w:space="0" w:color="auto"/>
        <w:bottom w:val="none" w:sz="0" w:space="0" w:color="auto"/>
        <w:right w:val="none" w:sz="0" w:space="0" w:color="auto"/>
      </w:divBdr>
    </w:div>
    <w:div w:id="1092968739">
      <w:bodyDiv w:val="1"/>
      <w:marLeft w:val="0"/>
      <w:marRight w:val="0"/>
      <w:marTop w:val="0"/>
      <w:marBottom w:val="0"/>
      <w:divBdr>
        <w:top w:val="none" w:sz="0" w:space="0" w:color="auto"/>
        <w:left w:val="none" w:sz="0" w:space="0" w:color="auto"/>
        <w:bottom w:val="none" w:sz="0" w:space="0" w:color="auto"/>
        <w:right w:val="none" w:sz="0" w:space="0" w:color="auto"/>
      </w:divBdr>
    </w:div>
    <w:div w:id="1093162364">
      <w:bodyDiv w:val="1"/>
      <w:marLeft w:val="0"/>
      <w:marRight w:val="0"/>
      <w:marTop w:val="0"/>
      <w:marBottom w:val="0"/>
      <w:divBdr>
        <w:top w:val="none" w:sz="0" w:space="0" w:color="auto"/>
        <w:left w:val="none" w:sz="0" w:space="0" w:color="auto"/>
        <w:bottom w:val="none" w:sz="0" w:space="0" w:color="auto"/>
        <w:right w:val="none" w:sz="0" w:space="0" w:color="auto"/>
      </w:divBdr>
    </w:div>
    <w:div w:id="1097601698">
      <w:bodyDiv w:val="1"/>
      <w:marLeft w:val="0"/>
      <w:marRight w:val="0"/>
      <w:marTop w:val="0"/>
      <w:marBottom w:val="0"/>
      <w:divBdr>
        <w:top w:val="none" w:sz="0" w:space="0" w:color="auto"/>
        <w:left w:val="none" w:sz="0" w:space="0" w:color="auto"/>
        <w:bottom w:val="none" w:sz="0" w:space="0" w:color="auto"/>
        <w:right w:val="none" w:sz="0" w:space="0" w:color="auto"/>
      </w:divBdr>
    </w:div>
    <w:div w:id="1101340400">
      <w:bodyDiv w:val="1"/>
      <w:marLeft w:val="0"/>
      <w:marRight w:val="0"/>
      <w:marTop w:val="0"/>
      <w:marBottom w:val="0"/>
      <w:divBdr>
        <w:top w:val="none" w:sz="0" w:space="0" w:color="auto"/>
        <w:left w:val="none" w:sz="0" w:space="0" w:color="auto"/>
        <w:bottom w:val="none" w:sz="0" w:space="0" w:color="auto"/>
        <w:right w:val="none" w:sz="0" w:space="0" w:color="auto"/>
      </w:divBdr>
    </w:div>
    <w:div w:id="1104113948">
      <w:bodyDiv w:val="1"/>
      <w:marLeft w:val="0"/>
      <w:marRight w:val="0"/>
      <w:marTop w:val="0"/>
      <w:marBottom w:val="0"/>
      <w:divBdr>
        <w:top w:val="none" w:sz="0" w:space="0" w:color="auto"/>
        <w:left w:val="none" w:sz="0" w:space="0" w:color="auto"/>
        <w:bottom w:val="none" w:sz="0" w:space="0" w:color="auto"/>
        <w:right w:val="none" w:sz="0" w:space="0" w:color="auto"/>
      </w:divBdr>
      <w:divsChild>
        <w:div w:id="573321518">
          <w:marLeft w:val="0"/>
          <w:marRight w:val="0"/>
          <w:marTop w:val="0"/>
          <w:marBottom w:val="0"/>
          <w:divBdr>
            <w:top w:val="single" w:sz="2" w:space="0" w:color="auto"/>
            <w:left w:val="single" w:sz="2" w:space="0" w:color="auto"/>
            <w:bottom w:val="single" w:sz="6" w:space="0" w:color="auto"/>
            <w:right w:val="single" w:sz="2" w:space="0" w:color="auto"/>
          </w:divBdr>
          <w:divsChild>
            <w:div w:id="1069814626">
              <w:marLeft w:val="0"/>
              <w:marRight w:val="0"/>
              <w:marTop w:val="100"/>
              <w:marBottom w:val="100"/>
              <w:divBdr>
                <w:top w:val="single" w:sz="2" w:space="0" w:color="D9D9E3"/>
                <w:left w:val="single" w:sz="2" w:space="0" w:color="D9D9E3"/>
                <w:bottom w:val="single" w:sz="2" w:space="0" w:color="D9D9E3"/>
                <w:right w:val="single" w:sz="2" w:space="0" w:color="D9D9E3"/>
              </w:divBdr>
              <w:divsChild>
                <w:div w:id="354698200">
                  <w:marLeft w:val="0"/>
                  <w:marRight w:val="0"/>
                  <w:marTop w:val="0"/>
                  <w:marBottom w:val="0"/>
                  <w:divBdr>
                    <w:top w:val="single" w:sz="2" w:space="0" w:color="D9D9E3"/>
                    <w:left w:val="single" w:sz="2" w:space="0" w:color="D9D9E3"/>
                    <w:bottom w:val="single" w:sz="2" w:space="0" w:color="D9D9E3"/>
                    <w:right w:val="single" w:sz="2" w:space="0" w:color="D9D9E3"/>
                  </w:divBdr>
                  <w:divsChild>
                    <w:div w:id="1384907526">
                      <w:marLeft w:val="0"/>
                      <w:marRight w:val="0"/>
                      <w:marTop w:val="0"/>
                      <w:marBottom w:val="0"/>
                      <w:divBdr>
                        <w:top w:val="single" w:sz="2" w:space="0" w:color="D9D9E3"/>
                        <w:left w:val="single" w:sz="2" w:space="0" w:color="D9D9E3"/>
                        <w:bottom w:val="single" w:sz="2" w:space="0" w:color="D9D9E3"/>
                        <w:right w:val="single" w:sz="2" w:space="0" w:color="D9D9E3"/>
                      </w:divBdr>
                      <w:divsChild>
                        <w:div w:id="2091272052">
                          <w:marLeft w:val="0"/>
                          <w:marRight w:val="0"/>
                          <w:marTop w:val="0"/>
                          <w:marBottom w:val="0"/>
                          <w:divBdr>
                            <w:top w:val="single" w:sz="2" w:space="0" w:color="D9D9E3"/>
                            <w:left w:val="single" w:sz="2" w:space="0" w:color="D9D9E3"/>
                            <w:bottom w:val="single" w:sz="2" w:space="0" w:color="D9D9E3"/>
                            <w:right w:val="single" w:sz="2" w:space="0" w:color="D9D9E3"/>
                          </w:divBdr>
                          <w:divsChild>
                            <w:div w:id="317155699">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 w:id="82843229">
          <w:marLeft w:val="0"/>
          <w:marRight w:val="0"/>
          <w:marTop w:val="0"/>
          <w:marBottom w:val="0"/>
          <w:divBdr>
            <w:top w:val="single" w:sz="2" w:space="0" w:color="auto"/>
            <w:left w:val="single" w:sz="2" w:space="0" w:color="auto"/>
            <w:bottom w:val="single" w:sz="6" w:space="0" w:color="auto"/>
            <w:right w:val="single" w:sz="2" w:space="0" w:color="auto"/>
          </w:divBdr>
          <w:divsChild>
            <w:div w:id="504829006">
              <w:marLeft w:val="0"/>
              <w:marRight w:val="0"/>
              <w:marTop w:val="100"/>
              <w:marBottom w:val="100"/>
              <w:divBdr>
                <w:top w:val="single" w:sz="2" w:space="0" w:color="D9D9E3"/>
                <w:left w:val="single" w:sz="2" w:space="0" w:color="D9D9E3"/>
                <w:bottom w:val="single" w:sz="2" w:space="0" w:color="D9D9E3"/>
                <w:right w:val="single" w:sz="2" w:space="0" w:color="D9D9E3"/>
              </w:divBdr>
              <w:divsChild>
                <w:div w:id="749349489">
                  <w:marLeft w:val="0"/>
                  <w:marRight w:val="0"/>
                  <w:marTop w:val="0"/>
                  <w:marBottom w:val="0"/>
                  <w:divBdr>
                    <w:top w:val="single" w:sz="2" w:space="0" w:color="D9D9E3"/>
                    <w:left w:val="single" w:sz="2" w:space="0" w:color="D9D9E3"/>
                    <w:bottom w:val="single" w:sz="2" w:space="0" w:color="D9D9E3"/>
                    <w:right w:val="single" w:sz="2" w:space="0" w:color="D9D9E3"/>
                  </w:divBdr>
                  <w:divsChild>
                    <w:div w:id="1105422187">
                      <w:marLeft w:val="0"/>
                      <w:marRight w:val="0"/>
                      <w:marTop w:val="0"/>
                      <w:marBottom w:val="0"/>
                      <w:divBdr>
                        <w:top w:val="single" w:sz="2" w:space="0" w:color="D9D9E3"/>
                        <w:left w:val="single" w:sz="2" w:space="0" w:color="D9D9E3"/>
                        <w:bottom w:val="single" w:sz="2" w:space="0" w:color="D9D9E3"/>
                        <w:right w:val="single" w:sz="2" w:space="0" w:color="D9D9E3"/>
                      </w:divBdr>
                      <w:divsChild>
                        <w:div w:id="953907534">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1121190022">
                  <w:marLeft w:val="0"/>
                  <w:marRight w:val="0"/>
                  <w:marTop w:val="0"/>
                  <w:marBottom w:val="0"/>
                  <w:divBdr>
                    <w:top w:val="single" w:sz="2" w:space="0" w:color="D9D9E3"/>
                    <w:left w:val="single" w:sz="2" w:space="0" w:color="D9D9E3"/>
                    <w:bottom w:val="single" w:sz="2" w:space="0" w:color="D9D9E3"/>
                    <w:right w:val="single" w:sz="2" w:space="0" w:color="D9D9E3"/>
                  </w:divBdr>
                  <w:divsChild>
                    <w:div w:id="258871425">
                      <w:marLeft w:val="0"/>
                      <w:marRight w:val="0"/>
                      <w:marTop w:val="0"/>
                      <w:marBottom w:val="0"/>
                      <w:divBdr>
                        <w:top w:val="single" w:sz="2" w:space="0" w:color="D9D9E3"/>
                        <w:left w:val="single" w:sz="2" w:space="0" w:color="D9D9E3"/>
                        <w:bottom w:val="single" w:sz="2" w:space="0" w:color="D9D9E3"/>
                        <w:right w:val="single" w:sz="2" w:space="0" w:color="D9D9E3"/>
                      </w:divBdr>
                      <w:divsChild>
                        <w:div w:id="2046103864">
                          <w:marLeft w:val="0"/>
                          <w:marRight w:val="0"/>
                          <w:marTop w:val="0"/>
                          <w:marBottom w:val="0"/>
                          <w:divBdr>
                            <w:top w:val="single" w:sz="2" w:space="0" w:color="D9D9E3"/>
                            <w:left w:val="single" w:sz="2" w:space="0" w:color="D9D9E3"/>
                            <w:bottom w:val="single" w:sz="2" w:space="0" w:color="D9D9E3"/>
                            <w:right w:val="single" w:sz="2" w:space="0" w:color="D9D9E3"/>
                          </w:divBdr>
                          <w:divsChild>
                            <w:div w:id="862548246">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 w:id="1101149339">
          <w:marLeft w:val="0"/>
          <w:marRight w:val="0"/>
          <w:marTop w:val="0"/>
          <w:marBottom w:val="0"/>
          <w:divBdr>
            <w:top w:val="single" w:sz="2" w:space="0" w:color="auto"/>
            <w:left w:val="single" w:sz="2" w:space="0" w:color="auto"/>
            <w:bottom w:val="single" w:sz="6" w:space="0" w:color="auto"/>
            <w:right w:val="single" w:sz="2" w:space="0" w:color="auto"/>
          </w:divBdr>
          <w:divsChild>
            <w:div w:id="608705873">
              <w:marLeft w:val="0"/>
              <w:marRight w:val="0"/>
              <w:marTop w:val="100"/>
              <w:marBottom w:val="100"/>
              <w:divBdr>
                <w:top w:val="single" w:sz="2" w:space="0" w:color="D9D9E3"/>
                <w:left w:val="single" w:sz="2" w:space="0" w:color="D9D9E3"/>
                <w:bottom w:val="single" w:sz="2" w:space="0" w:color="D9D9E3"/>
                <w:right w:val="single" w:sz="2" w:space="0" w:color="D9D9E3"/>
              </w:divBdr>
              <w:divsChild>
                <w:div w:id="354501408">
                  <w:marLeft w:val="0"/>
                  <w:marRight w:val="0"/>
                  <w:marTop w:val="0"/>
                  <w:marBottom w:val="0"/>
                  <w:divBdr>
                    <w:top w:val="single" w:sz="2" w:space="0" w:color="D9D9E3"/>
                    <w:left w:val="single" w:sz="2" w:space="0" w:color="D9D9E3"/>
                    <w:bottom w:val="single" w:sz="2" w:space="0" w:color="D9D9E3"/>
                    <w:right w:val="single" w:sz="2" w:space="0" w:color="D9D9E3"/>
                  </w:divBdr>
                  <w:divsChild>
                    <w:div w:id="2081563527">
                      <w:marLeft w:val="0"/>
                      <w:marRight w:val="0"/>
                      <w:marTop w:val="0"/>
                      <w:marBottom w:val="0"/>
                      <w:divBdr>
                        <w:top w:val="single" w:sz="2" w:space="0" w:color="D9D9E3"/>
                        <w:left w:val="single" w:sz="2" w:space="0" w:color="D9D9E3"/>
                        <w:bottom w:val="single" w:sz="2" w:space="0" w:color="D9D9E3"/>
                        <w:right w:val="single" w:sz="2" w:space="0" w:color="D9D9E3"/>
                      </w:divBdr>
                      <w:divsChild>
                        <w:div w:id="140117509">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1749620892">
                  <w:marLeft w:val="0"/>
                  <w:marRight w:val="0"/>
                  <w:marTop w:val="0"/>
                  <w:marBottom w:val="0"/>
                  <w:divBdr>
                    <w:top w:val="single" w:sz="2" w:space="0" w:color="D9D9E3"/>
                    <w:left w:val="single" w:sz="2" w:space="0" w:color="D9D9E3"/>
                    <w:bottom w:val="single" w:sz="2" w:space="0" w:color="D9D9E3"/>
                    <w:right w:val="single" w:sz="2" w:space="0" w:color="D9D9E3"/>
                  </w:divBdr>
                  <w:divsChild>
                    <w:div w:id="552624504">
                      <w:marLeft w:val="0"/>
                      <w:marRight w:val="0"/>
                      <w:marTop w:val="0"/>
                      <w:marBottom w:val="0"/>
                      <w:divBdr>
                        <w:top w:val="single" w:sz="2" w:space="0" w:color="D9D9E3"/>
                        <w:left w:val="single" w:sz="2" w:space="0" w:color="D9D9E3"/>
                        <w:bottom w:val="single" w:sz="2" w:space="0" w:color="D9D9E3"/>
                        <w:right w:val="single" w:sz="2" w:space="0" w:color="D9D9E3"/>
                      </w:divBdr>
                      <w:divsChild>
                        <w:div w:id="1378164122">
                          <w:marLeft w:val="0"/>
                          <w:marRight w:val="0"/>
                          <w:marTop w:val="0"/>
                          <w:marBottom w:val="0"/>
                          <w:divBdr>
                            <w:top w:val="single" w:sz="2" w:space="0" w:color="D9D9E3"/>
                            <w:left w:val="single" w:sz="2" w:space="0" w:color="D9D9E3"/>
                            <w:bottom w:val="single" w:sz="2" w:space="0" w:color="D9D9E3"/>
                            <w:right w:val="single" w:sz="2" w:space="0" w:color="D9D9E3"/>
                          </w:divBdr>
                          <w:divsChild>
                            <w:div w:id="739904038">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 w:id="1131093946">
          <w:marLeft w:val="0"/>
          <w:marRight w:val="0"/>
          <w:marTop w:val="0"/>
          <w:marBottom w:val="0"/>
          <w:divBdr>
            <w:top w:val="single" w:sz="2" w:space="0" w:color="auto"/>
            <w:left w:val="single" w:sz="2" w:space="0" w:color="auto"/>
            <w:bottom w:val="single" w:sz="6" w:space="0" w:color="auto"/>
            <w:right w:val="single" w:sz="2" w:space="0" w:color="auto"/>
          </w:divBdr>
          <w:divsChild>
            <w:div w:id="778987065">
              <w:marLeft w:val="0"/>
              <w:marRight w:val="0"/>
              <w:marTop w:val="100"/>
              <w:marBottom w:val="100"/>
              <w:divBdr>
                <w:top w:val="single" w:sz="2" w:space="0" w:color="D9D9E3"/>
                <w:left w:val="single" w:sz="2" w:space="0" w:color="D9D9E3"/>
                <w:bottom w:val="single" w:sz="2" w:space="0" w:color="D9D9E3"/>
                <w:right w:val="single" w:sz="2" w:space="0" w:color="D9D9E3"/>
              </w:divBdr>
              <w:divsChild>
                <w:div w:id="1708749016">
                  <w:marLeft w:val="0"/>
                  <w:marRight w:val="0"/>
                  <w:marTop w:val="0"/>
                  <w:marBottom w:val="0"/>
                  <w:divBdr>
                    <w:top w:val="single" w:sz="2" w:space="0" w:color="D9D9E3"/>
                    <w:left w:val="single" w:sz="2" w:space="0" w:color="D9D9E3"/>
                    <w:bottom w:val="single" w:sz="2" w:space="0" w:color="D9D9E3"/>
                    <w:right w:val="single" w:sz="2" w:space="0" w:color="D9D9E3"/>
                  </w:divBdr>
                  <w:divsChild>
                    <w:div w:id="311640268">
                      <w:marLeft w:val="0"/>
                      <w:marRight w:val="0"/>
                      <w:marTop w:val="0"/>
                      <w:marBottom w:val="0"/>
                      <w:divBdr>
                        <w:top w:val="single" w:sz="2" w:space="0" w:color="D9D9E3"/>
                        <w:left w:val="single" w:sz="2" w:space="0" w:color="D9D9E3"/>
                        <w:bottom w:val="single" w:sz="2" w:space="0" w:color="D9D9E3"/>
                        <w:right w:val="single" w:sz="2" w:space="0" w:color="D9D9E3"/>
                      </w:divBdr>
                      <w:divsChild>
                        <w:div w:id="985280713">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1828589243">
                  <w:marLeft w:val="0"/>
                  <w:marRight w:val="0"/>
                  <w:marTop w:val="0"/>
                  <w:marBottom w:val="0"/>
                  <w:divBdr>
                    <w:top w:val="single" w:sz="2" w:space="0" w:color="D9D9E3"/>
                    <w:left w:val="single" w:sz="2" w:space="0" w:color="D9D9E3"/>
                    <w:bottom w:val="single" w:sz="2" w:space="0" w:color="D9D9E3"/>
                    <w:right w:val="single" w:sz="2" w:space="0" w:color="D9D9E3"/>
                  </w:divBdr>
                  <w:divsChild>
                    <w:div w:id="1661349283">
                      <w:marLeft w:val="0"/>
                      <w:marRight w:val="0"/>
                      <w:marTop w:val="0"/>
                      <w:marBottom w:val="0"/>
                      <w:divBdr>
                        <w:top w:val="single" w:sz="2" w:space="0" w:color="D9D9E3"/>
                        <w:left w:val="single" w:sz="2" w:space="0" w:color="D9D9E3"/>
                        <w:bottom w:val="single" w:sz="2" w:space="0" w:color="D9D9E3"/>
                        <w:right w:val="single" w:sz="2" w:space="0" w:color="D9D9E3"/>
                      </w:divBdr>
                      <w:divsChild>
                        <w:div w:id="2783149">
                          <w:marLeft w:val="0"/>
                          <w:marRight w:val="0"/>
                          <w:marTop w:val="0"/>
                          <w:marBottom w:val="0"/>
                          <w:divBdr>
                            <w:top w:val="single" w:sz="2" w:space="0" w:color="D9D9E3"/>
                            <w:left w:val="single" w:sz="2" w:space="0" w:color="D9D9E3"/>
                            <w:bottom w:val="single" w:sz="2" w:space="0" w:color="D9D9E3"/>
                            <w:right w:val="single" w:sz="2" w:space="0" w:color="D9D9E3"/>
                          </w:divBdr>
                          <w:divsChild>
                            <w:div w:id="849831896">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 w:id="186605294">
          <w:marLeft w:val="0"/>
          <w:marRight w:val="0"/>
          <w:marTop w:val="0"/>
          <w:marBottom w:val="0"/>
          <w:divBdr>
            <w:top w:val="single" w:sz="2" w:space="0" w:color="auto"/>
            <w:left w:val="single" w:sz="2" w:space="0" w:color="auto"/>
            <w:bottom w:val="single" w:sz="6" w:space="0" w:color="auto"/>
            <w:right w:val="single" w:sz="2" w:space="0" w:color="auto"/>
          </w:divBdr>
          <w:divsChild>
            <w:div w:id="1976906285">
              <w:marLeft w:val="0"/>
              <w:marRight w:val="0"/>
              <w:marTop w:val="100"/>
              <w:marBottom w:val="100"/>
              <w:divBdr>
                <w:top w:val="single" w:sz="2" w:space="0" w:color="D9D9E3"/>
                <w:left w:val="single" w:sz="2" w:space="0" w:color="D9D9E3"/>
                <w:bottom w:val="single" w:sz="2" w:space="0" w:color="D9D9E3"/>
                <w:right w:val="single" w:sz="2" w:space="0" w:color="D9D9E3"/>
              </w:divBdr>
              <w:divsChild>
                <w:div w:id="1727795240">
                  <w:marLeft w:val="0"/>
                  <w:marRight w:val="0"/>
                  <w:marTop w:val="0"/>
                  <w:marBottom w:val="0"/>
                  <w:divBdr>
                    <w:top w:val="single" w:sz="2" w:space="0" w:color="D9D9E3"/>
                    <w:left w:val="single" w:sz="2" w:space="0" w:color="D9D9E3"/>
                    <w:bottom w:val="single" w:sz="2" w:space="0" w:color="D9D9E3"/>
                    <w:right w:val="single" w:sz="2" w:space="0" w:color="D9D9E3"/>
                  </w:divBdr>
                  <w:divsChild>
                    <w:div w:id="1507284443">
                      <w:marLeft w:val="0"/>
                      <w:marRight w:val="0"/>
                      <w:marTop w:val="0"/>
                      <w:marBottom w:val="0"/>
                      <w:divBdr>
                        <w:top w:val="single" w:sz="2" w:space="0" w:color="D9D9E3"/>
                        <w:left w:val="single" w:sz="2" w:space="0" w:color="D9D9E3"/>
                        <w:bottom w:val="single" w:sz="2" w:space="0" w:color="D9D9E3"/>
                        <w:right w:val="single" w:sz="2" w:space="0" w:color="D9D9E3"/>
                      </w:divBdr>
                      <w:divsChild>
                        <w:div w:id="1157190270">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1808547741">
                  <w:marLeft w:val="0"/>
                  <w:marRight w:val="0"/>
                  <w:marTop w:val="0"/>
                  <w:marBottom w:val="0"/>
                  <w:divBdr>
                    <w:top w:val="single" w:sz="2" w:space="0" w:color="D9D9E3"/>
                    <w:left w:val="single" w:sz="2" w:space="0" w:color="D9D9E3"/>
                    <w:bottom w:val="single" w:sz="2" w:space="0" w:color="D9D9E3"/>
                    <w:right w:val="single" w:sz="2" w:space="0" w:color="D9D9E3"/>
                  </w:divBdr>
                  <w:divsChild>
                    <w:div w:id="1793011891">
                      <w:marLeft w:val="0"/>
                      <w:marRight w:val="0"/>
                      <w:marTop w:val="0"/>
                      <w:marBottom w:val="0"/>
                      <w:divBdr>
                        <w:top w:val="single" w:sz="2" w:space="0" w:color="D9D9E3"/>
                        <w:left w:val="single" w:sz="2" w:space="0" w:color="D9D9E3"/>
                        <w:bottom w:val="single" w:sz="2" w:space="0" w:color="D9D9E3"/>
                        <w:right w:val="single" w:sz="2" w:space="0" w:color="D9D9E3"/>
                      </w:divBdr>
                      <w:divsChild>
                        <w:div w:id="585848938">
                          <w:marLeft w:val="0"/>
                          <w:marRight w:val="0"/>
                          <w:marTop w:val="0"/>
                          <w:marBottom w:val="0"/>
                          <w:divBdr>
                            <w:top w:val="single" w:sz="2" w:space="0" w:color="D9D9E3"/>
                            <w:left w:val="single" w:sz="2" w:space="0" w:color="D9D9E3"/>
                            <w:bottom w:val="single" w:sz="2" w:space="0" w:color="D9D9E3"/>
                            <w:right w:val="single" w:sz="2" w:space="0" w:color="D9D9E3"/>
                          </w:divBdr>
                          <w:divsChild>
                            <w:div w:id="1737512827">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 w:id="695618515">
          <w:marLeft w:val="0"/>
          <w:marRight w:val="0"/>
          <w:marTop w:val="0"/>
          <w:marBottom w:val="0"/>
          <w:divBdr>
            <w:top w:val="single" w:sz="2" w:space="0" w:color="auto"/>
            <w:left w:val="single" w:sz="2" w:space="0" w:color="auto"/>
            <w:bottom w:val="single" w:sz="6" w:space="0" w:color="auto"/>
            <w:right w:val="single" w:sz="2" w:space="0" w:color="auto"/>
          </w:divBdr>
          <w:divsChild>
            <w:div w:id="1362703968">
              <w:marLeft w:val="0"/>
              <w:marRight w:val="0"/>
              <w:marTop w:val="100"/>
              <w:marBottom w:val="100"/>
              <w:divBdr>
                <w:top w:val="single" w:sz="2" w:space="0" w:color="D9D9E3"/>
                <w:left w:val="single" w:sz="2" w:space="0" w:color="D9D9E3"/>
                <w:bottom w:val="single" w:sz="2" w:space="0" w:color="D9D9E3"/>
                <w:right w:val="single" w:sz="2" w:space="0" w:color="D9D9E3"/>
              </w:divBdr>
              <w:divsChild>
                <w:div w:id="1835876042">
                  <w:marLeft w:val="0"/>
                  <w:marRight w:val="0"/>
                  <w:marTop w:val="0"/>
                  <w:marBottom w:val="0"/>
                  <w:divBdr>
                    <w:top w:val="single" w:sz="2" w:space="0" w:color="D9D9E3"/>
                    <w:left w:val="single" w:sz="2" w:space="0" w:color="D9D9E3"/>
                    <w:bottom w:val="single" w:sz="2" w:space="0" w:color="D9D9E3"/>
                    <w:right w:val="single" w:sz="2" w:space="0" w:color="D9D9E3"/>
                  </w:divBdr>
                  <w:divsChild>
                    <w:div w:id="586036053">
                      <w:marLeft w:val="0"/>
                      <w:marRight w:val="0"/>
                      <w:marTop w:val="0"/>
                      <w:marBottom w:val="0"/>
                      <w:divBdr>
                        <w:top w:val="single" w:sz="2" w:space="0" w:color="D9D9E3"/>
                        <w:left w:val="single" w:sz="2" w:space="0" w:color="D9D9E3"/>
                        <w:bottom w:val="single" w:sz="2" w:space="0" w:color="D9D9E3"/>
                        <w:right w:val="single" w:sz="2" w:space="0" w:color="D9D9E3"/>
                      </w:divBdr>
                      <w:divsChild>
                        <w:div w:id="1737820298">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819423335">
                  <w:marLeft w:val="0"/>
                  <w:marRight w:val="0"/>
                  <w:marTop w:val="0"/>
                  <w:marBottom w:val="0"/>
                  <w:divBdr>
                    <w:top w:val="single" w:sz="2" w:space="0" w:color="D9D9E3"/>
                    <w:left w:val="single" w:sz="2" w:space="0" w:color="D9D9E3"/>
                    <w:bottom w:val="single" w:sz="2" w:space="0" w:color="D9D9E3"/>
                    <w:right w:val="single" w:sz="2" w:space="0" w:color="D9D9E3"/>
                  </w:divBdr>
                  <w:divsChild>
                    <w:div w:id="348719853">
                      <w:marLeft w:val="0"/>
                      <w:marRight w:val="0"/>
                      <w:marTop w:val="0"/>
                      <w:marBottom w:val="0"/>
                      <w:divBdr>
                        <w:top w:val="single" w:sz="2" w:space="0" w:color="D9D9E3"/>
                        <w:left w:val="single" w:sz="2" w:space="0" w:color="D9D9E3"/>
                        <w:bottom w:val="single" w:sz="2" w:space="0" w:color="D9D9E3"/>
                        <w:right w:val="single" w:sz="2" w:space="0" w:color="D9D9E3"/>
                      </w:divBdr>
                      <w:divsChild>
                        <w:div w:id="1596133234">
                          <w:marLeft w:val="0"/>
                          <w:marRight w:val="0"/>
                          <w:marTop w:val="0"/>
                          <w:marBottom w:val="0"/>
                          <w:divBdr>
                            <w:top w:val="single" w:sz="2" w:space="0" w:color="D9D9E3"/>
                            <w:left w:val="single" w:sz="2" w:space="0" w:color="D9D9E3"/>
                            <w:bottom w:val="single" w:sz="2" w:space="0" w:color="D9D9E3"/>
                            <w:right w:val="single" w:sz="2" w:space="0" w:color="D9D9E3"/>
                          </w:divBdr>
                          <w:divsChild>
                            <w:div w:id="1913736113">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 w:id="1856454829">
          <w:marLeft w:val="0"/>
          <w:marRight w:val="0"/>
          <w:marTop w:val="0"/>
          <w:marBottom w:val="0"/>
          <w:divBdr>
            <w:top w:val="single" w:sz="2" w:space="0" w:color="auto"/>
            <w:left w:val="single" w:sz="2" w:space="0" w:color="auto"/>
            <w:bottom w:val="single" w:sz="6" w:space="0" w:color="auto"/>
            <w:right w:val="single" w:sz="2" w:space="0" w:color="auto"/>
          </w:divBdr>
          <w:divsChild>
            <w:div w:id="1137332356">
              <w:marLeft w:val="0"/>
              <w:marRight w:val="0"/>
              <w:marTop w:val="100"/>
              <w:marBottom w:val="100"/>
              <w:divBdr>
                <w:top w:val="single" w:sz="2" w:space="0" w:color="D9D9E3"/>
                <w:left w:val="single" w:sz="2" w:space="0" w:color="D9D9E3"/>
                <w:bottom w:val="single" w:sz="2" w:space="0" w:color="D9D9E3"/>
                <w:right w:val="single" w:sz="2" w:space="0" w:color="D9D9E3"/>
              </w:divBdr>
              <w:divsChild>
                <w:div w:id="1820533182">
                  <w:marLeft w:val="0"/>
                  <w:marRight w:val="0"/>
                  <w:marTop w:val="0"/>
                  <w:marBottom w:val="0"/>
                  <w:divBdr>
                    <w:top w:val="single" w:sz="2" w:space="0" w:color="D9D9E3"/>
                    <w:left w:val="single" w:sz="2" w:space="0" w:color="D9D9E3"/>
                    <w:bottom w:val="single" w:sz="2" w:space="0" w:color="D9D9E3"/>
                    <w:right w:val="single" w:sz="2" w:space="0" w:color="D9D9E3"/>
                  </w:divBdr>
                  <w:divsChild>
                    <w:div w:id="1273783055">
                      <w:marLeft w:val="0"/>
                      <w:marRight w:val="0"/>
                      <w:marTop w:val="0"/>
                      <w:marBottom w:val="0"/>
                      <w:divBdr>
                        <w:top w:val="single" w:sz="2" w:space="0" w:color="D9D9E3"/>
                        <w:left w:val="single" w:sz="2" w:space="0" w:color="D9D9E3"/>
                        <w:bottom w:val="single" w:sz="2" w:space="0" w:color="D9D9E3"/>
                        <w:right w:val="single" w:sz="2" w:space="0" w:color="D9D9E3"/>
                      </w:divBdr>
                      <w:divsChild>
                        <w:div w:id="31082523">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1317419527">
                  <w:marLeft w:val="0"/>
                  <w:marRight w:val="0"/>
                  <w:marTop w:val="0"/>
                  <w:marBottom w:val="0"/>
                  <w:divBdr>
                    <w:top w:val="single" w:sz="2" w:space="0" w:color="D9D9E3"/>
                    <w:left w:val="single" w:sz="2" w:space="0" w:color="D9D9E3"/>
                    <w:bottom w:val="single" w:sz="2" w:space="0" w:color="D9D9E3"/>
                    <w:right w:val="single" w:sz="2" w:space="0" w:color="D9D9E3"/>
                  </w:divBdr>
                  <w:divsChild>
                    <w:div w:id="670715935">
                      <w:marLeft w:val="0"/>
                      <w:marRight w:val="0"/>
                      <w:marTop w:val="0"/>
                      <w:marBottom w:val="0"/>
                      <w:divBdr>
                        <w:top w:val="single" w:sz="2" w:space="0" w:color="D9D9E3"/>
                        <w:left w:val="single" w:sz="2" w:space="0" w:color="D9D9E3"/>
                        <w:bottom w:val="single" w:sz="2" w:space="0" w:color="D9D9E3"/>
                        <w:right w:val="single" w:sz="2" w:space="0" w:color="D9D9E3"/>
                      </w:divBdr>
                      <w:divsChild>
                        <w:div w:id="957299157">
                          <w:marLeft w:val="0"/>
                          <w:marRight w:val="0"/>
                          <w:marTop w:val="0"/>
                          <w:marBottom w:val="0"/>
                          <w:divBdr>
                            <w:top w:val="single" w:sz="2" w:space="0" w:color="D9D9E3"/>
                            <w:left w:val="single" w:sz="2" w:space="0" w:color="D9D9E3"/>
                            <w:bottom w:val="single" w:sz="2" w:space="0" w:color="D9D9E3"/>
                            <w:right w:val="single" w:sz="2" w:space="0" w:color="D9D9E3"/>
                          </w:divBdr>
                          <w:divsChild>
                            <w:div w:id="2035575303">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 w:id="2045476552">
          <w:marLeft w:val="0"/>
          <w:marRight w:val="0"/>
          <w:marTop w:val="0"/>
          <w:marBottom w:val="0"/>
          <w:divBdr>
            <w:top w:val="single" w:sz="2" w:space="0" w:color="auto"/>
            <w:left w:val="single" w:sz="2" w:space="0" w:color="auto"/>
            <w:bottom w:val="single" w:sz="6" w:space="0" w:color="auto"/>
            <w:right w:val="single" w:sz="2" w:space="0" w:color="auto"/>
          </w:divBdr>
          <w:divsChild>
            <w:div w:id="1090736273">
              <w:marLeft w:val="0"/>
              <w:marRight w:val="0"/>
              <w:marTop w:val="100"/>
              <w:marBottom w:val="100"/>
              <w:divBdr>
                <w:top w:val="single" w:sz="2" w:space="0" w:color="D9D9E3"/>
                <w:left w:val="single" w:sz="2" w:space="0" w:color="D9D9E3"/>
                <w:bottom w:val="single" w:sz="2" w:space="0" w:color="D9D9E3"/>
                <w:right w:val="single" w:sz="2" w:space="0" w:color="D9D9E3"/>
              </w:divBdr>
              <w:divsChild>
                <w:div w:id="1747461649">
                  <w:marLeft w:val="0"/>
                  <w:marRight w:val="0"/>
                  <w:marTop w:val="0"/>
                  <w:marBottom w:val="0"/>
                  <w:divBdr>
                    <w:top w:val="single" w:sz="2" w:space="0" w:color="D9D9E3"/>
                    <w:left w:val="single" w:sz="2" w:space="0" w:color="D9D9E3"/>
                    <w:bottom w:val="single" w:sz="2" w:space="0" w:color="D9D9E3"/>
                    <w:right w:val="single" w:sz="2" w:space="0" w:color="D9D9E3"/>
                  </w:divBdr>
                  <w:divsChild>
                    <w:div w:id="1181165450">
                      <w:marLeft w:val="0"/>
                      <w:marRight w:val="0"/>
                      <w:marTop w:val="0"/>
                      <w:marBottom w:val="0"/>
                      <w:divBdr>
                        <w:top w:val="single" w:sz="2" w:space="0" w:color="D9D9E3"/>
                        <w:left w:val="single" w:sz="2" w:space="0" w:color="D9D9E3"/>
                        <w:bottom w:val="single" w:sz="2" w:space="0" w:color="D9D9E3"/>
                        <w:right w:val="single" w:sz="2" w:space="0" w:color="D9D9E3"/>
                      </w:divBdr>
                      <w:divsChild>
                        <w:div w:id="903104272">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1829858870">
                  <w:marLeft w:val="0"/>
                  <w:marRight w:val="0"/>
                  <w:marTop w:val="0"/>
                  <w:marBottom w:val="0"/>
                  <w:divBdr>
                    <w:top w:val="single" w:sz="2" w:space="0" w:color="D9D9E3"/>
                    <w:left w:val="single" w:sz="2" w:space="0" w:color="D9D9E3"/>
                    <w:bottom w:val="single" w:sz="2" w:space="0" w:color="D9D9E3"/>
                    <w:right w:val="single" w:sz="2" w:space="0" w:color="D9D9E3"/>
                  </w:divBdr>
                  <w:divsChild>
                    <w:div w:id="1693913536">
                      <w:marLeft w:val="0"/>
                      <w:marRight w:val="0"/>
                      <w:marTop w:val="0"/>
                      <w:marBottom w:val="0"/>
                      <w:divBdr>
                        <w:top w:val="single" w:sz="2" w:space="0" w:color="D9D9E3"/>
                        <w:left w:val="single" w:sz="2" w:space="0" w:color="D9D9E3"/>
                        <w:bottom w:val="single" w:sz="2" w:space="0" w:color="D9D9E3"/>
                        <w:right w:val="single" w:sz="2" w:space="0" w:color="D9D9E3"/>
                      </w:divBdr>
                      <w:divsChild>
                        <w:div w:id="196280326">
                          <w:marLeft w:val="0"/>
                          <w:marRight w:val="0"/>
                          <w:marTop w:val="0"/>
                          <w:marBottom w:val="0"/>
                          <w:divBdr>
                            <w:top w:val="single" w:sz="2" w:space="0" w:color="D9D9E3"/>
                            <w:left w:val="single" w:sz="2" w:space="0" w:color="D9D9E3"/>
                            <w:bottom w:val="single" w:sz="2" w:space="0" w:color="D9D9E3"/>
                            <w:right w:val="single" w:sz="2" w:space="0" w:color="D9D9E3"/>
                          </w:divBdr>
                          <w:divsChild>
                            <w:div w:id="1883860436">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 w:id="239338905">
          <w:marLeft w:val="0"/>
          <w:marRight w:val="0"/>
          <w:marTop w:val="0"/>
          <w:marBottom w:val="0"/>
          <w:divBdr>
            <w:top w:val="single" w:sz="2" w:space="0" w:color="auto"/>
            <w:left w:val="single" w:sz="2" w:space="0" w:color="auto"/>
            <w:bottom w:val="single" w:sz="6" w:space="0" w:color="auto"/>
            <w:right w:val="single" w:sz="2" w:space="0" w:color="auto"/>
          </w:divBdr>
          <w:divsChild>
            <w:div w:id="642849414">
              <w:marLeft w:val="0"/>
              <w:marRight w:val="0"/>
              <w:marTop w:val="100"/>
              <w:marBottom w:val="100"/>
              <w:divBdr>
                <w:top w:val="single" w:sz="2" w:space="0" w:color="D9D9E3"/>
                <w:left w:val="single" w:sz="2" w:space="0" w:color="D9D9E3"/>
                <w:bottom w:val="single" w:sz="2" w:space="0" w:color="D9D9E3"/>
                <w:right w:val="single" w:sz="2" w:space="0" w:color="D9D9E3"/>
              </w:divBdr>
              <w:divsChild>
                <w:div w:id="120999810">
                  <w:marLeft w:val="0"/>
                  <w:marRight w:val="0"/>
                  <w:marTop w:val="0"/>
                  <w:marBottom w:val="0"/>
                  <w:divBdr>
                    <w:top w:val="single" w:sz="2" w:space="0" w:color="D9D9E3"/>
                    <w:left w:val="single" w:sz="2" w:space="0" w:color="D9D9E3"/>
                    <w:bottom w:val="single" w:sz="2" w:space="0" w:color="D9D9E3"/>
                    <w:right w:val="single" w:sz="2" w:space="0" w:color="D9D9E3"/>
                  </w:divBdr>
                  <w:divsChild>
                    <w:div w:id="1132141130">
                      <w:marLeft w:val="0"/>
                      <w:marRight w:val="0"/>
                      <w:marTop w:val="0"/>
                      <w:marBottom w:val="0"/>
                      <w:divBdr>
                        <w:top w:val="single" w:sz="2" w:space="0" w:color="D9D9E3"/>
                        <w:left w:val="single" w:sz="2" w:space="0" w:color="D9D9E3"/>
                        <w:bottom w:val="single" w:sz="2" w:space="0" w:color="D9D9E3"/>
                        <w:right w:val="single" w:sz="2" w:space="0" w:color="D9D9E3"/>
                      </w:divBdr>
                      <w:divsChild>
                        <w:div w:id="1876574708">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2057049717">
                  <w:marLeft w:val="0"/>
                  <w:marRight w:val="0"/>
                  <w:marTop w:val="0"/>
                  <w:marBottom w:val="0"/>
                  <w:divBdr>
                    <w:top w:val="single" w:sz="2" w:space="0" w:color="D9D9E3"/>
                    <w:left w:val="single" w:sz="2" w:space="0" w:color="D9D9E3"/>
                    <w:bottom w:val="single" w:sz="2" w:space="0" w:color="D9D9E3"/>
                    <w:right w:val="single" w:sz="2" w:space="0" w:color="D9D9E3"/>
                  </w:divBdr>
                  <w:divsChild>
                    <w:div w:id="764959143">
                      <w:marLeft w:val="0"/>
                      <w:marRight w:val="0"/>
                      <w:marTop w:val="0"/>
                      <w:marBottom w:val="0"/>
                      <w:divBdr>
                        <w:top w:val="single" w:sz="2" w:space="0" w:color="D9D9E3"/>
                        <w:left w:val="single" w:sz="2" w:space="0" w:color="D9D9E3"/>
                        <w:bottom w:val="single" w:sz="2" w:space="0" w:color="D9D9E3"/>
                        <w:right w:val="single" w:sz="2" w:space="0" w:color="D9D9E3"/>
                      </w:divBdr>
                      <w:divsChild>
                        <w:div w:id="137655242">
                          <w:marLeft w:val="0"/>
                          <w:marRight w:val="0"/>
                          <w:marTop w:val="0"/>
                          <w:marBottom w:val="0"/>
                          <w:divBdr>
                            <w:top w:val="single" w:sz="2" w:space="0" w:color="D9D9E3"/>
                            <w:left w:val="single" w:sz="2" w:space="0" w:color="D9D9E3"/>
                            <w:bottom w:val="single" w:sz="2" w:space="0" w:color="D9D9E3"/>
                            <w:right w:val="single" w:sz="2" w:space="0" w:color="D9D9E3"/>
                          </w:divBdr>
                          <w:divsChild>
                            <w:div w:id="1585722769">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 w:id="1797488180">
          <w:marLeft w:val="0"/>
          <w:marRight w:val="0"/>
          <w:marTop w:val="0"/>
          <w:marBottom w:val="0"/>
          <w:divBdr>
            <w:top w:val="single" w:sz="2" w:space="0" w:color="auto"/>
            <w:left w:val="single" w:sz="2" w:space="0" w:color="auto"/>
            <w:bottom w:val="single" w:sz="6" w:space="0" w:color="auto"/>
            <w:right w:val="single" w:sz="2" w:space="0" w:color="auto"/>
          </w:divBdr>
          <w:divsChild>
            <w:div w:id="1446073393">
              <w:marLeft w:val="0"/>
              <w:marRight w:val="0"/>
              <w:marTop w:val="100"/>
              <w:marBottom w:val="100"/>
              <w:divBdr>
                <w:top w:val="single" w:sz="2" w:space="0" w:color="D9D9E3"/>
                <w:left w:val="single" w:sz="2" w:space="0" w:color="D9D9E3"/>
                <w:bottom w:val="single" w:sz="2" w:space="0" w:color="D9D9E3"/>
                <w:right w:val="single" w:sz="2" w:space="0" w:color="D9D9E3"/>
              </w:divBdr>
              <w:divsChild>
                <w:div w:id="153379548">
                  <w:marLeft w:val="0"/>
                  <w:marRight w:val="0"/>
                  <w:marTop w:val="0"/>
                  <w:marBottom w:val="0"/>
                  <w:divBdr>
                    <w:top w:val="single" w:sz="2" w:space="0" w:color="D9D9E3"/>
                    <w:left w:val="single" w:sz="2" w:space="0" w:color="D9D9E3"/>
                    <w:bottom w:val="single" w:sz="2" w:space="0" w:color="D9D9E3"/>
                    <w:right w:val="single" w:sz="2" w:space="0" w:color="D9D9E3"/>
                  </w:divBdr>
                  <w:divsChild>
                    <w:div w:id="609436096">
                      <w:marLeft w:val="0"/>
                      <w:marRight w:val="0"/>
                      <w:marTop w:val="0"/>
                      <w:marBottom w:val="0"/>
                      <w:divBdr>
                        <w:top w:val="single" w:sz="2" w:space="0" w:color="D9D9E3"/>
                        <w:left w:val="single" w:sz="2" w:space="0" w:color="D9D9E3"/>
                        <w:bottom w:val="single" w:sz="2" w:space="0" w:color="D9D9E3"/>
                        <w:right w:val="single" w:sz="2" w:space="0" w:color="D9D9E3"/>
                      </w:divBdr>
                      <w:divsChild>
                        <w:div w:id="1429692060">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570654447">
                  <w:marLeft w:val="0"/>
                  <w:marRight w:val="0"/>
                  <w:marTop w:val="0"/>
                  <w:marBottom w:val="0"/>
                  <w:divBdr>
                    <w:top w:val="single" w:sz="2" w:space="0" w:color="D9D9E3"/>
                    <w:left w:val="single" w:sz="2" w:space="0" w:color="D9D9E3"/>
                    <w:bottom w:val="single" w:sz="2" w:space="0" w:color="D9D9E3"/>
                    <w:right w:val="single" w:sz="2" w:space="0" w:color="D9D9E3"/>
                  </w:divBdr>
                  <w:divsChild>
                    <w:div w:id="501244195">
                      <w:marLeft w:val="0"/>
                      <w:marRight w:val="0"/>
                      <w:marTop w:val="0"/>
                      <w:marBottom w:val="0"/>
                      <w:divBdr>
                        <w:top w:val="single" w:sz="2" w:space="0" w:color="D9D9E3"/>
                        <w:left w:val="single" w:sz="2" w:space="0" w:color="D9D9E3"/>
                        <w:bottom w:val="single" w:sz="2" w:space="0" w:color="D9D9E3"/>
                        <w:right w:val="single" w:sz="2" w:space="0" w:color="D9D9E3"/>
                      </w:divBdr>
                      <w:divsChild>
                        <w:div w:id="989477099">
                          <w:marLeft w:val="0"/>
                          <w:marRight w:val="0"/>
                          <w:marTop w:val="0"/>
                          <w:marBottom w:val="0"/>
                          <w:divBdr>
                            <w:top w:val="single" w:sz="2" w:space="0" w:color="D9D9E3"/>
                            <w:left w:val="single" w:sz="2" w:space="0" w:color="D9D9E3"/>
                            <w:bottom w:val="single" w:sz="2" w:space="0" w:color="D9D9E3"/>
                            <w:right w:val="single" w:sz="2" w:space="0" w:color="D9D9E3"/>
                          </w:divBdr>
                          <w:divsChild>
                            <w:div w:id="890190617">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 w:id="578565976">
          <w:marLeft w:val="0"/>
          <w:marRight w:val="0"/>
          <w:marTop w:val="0"/>
          <w:marBottom w:val="0"/>
          <w:divBdr>
            <w:top w:val="single" w:sz="2" w:space="0" w:color="auto"/>
            <w:left w:val="single" w:sz="2" w:space="0" w:color="auto"/>
            <w:bottom w:val="single" w:sz="6" w:space="0" w:color="auto"/>
            <w:right w:val="single" w:sz="2" w:space="0" w:color="auto"/>
          </w:divBdr>
          <w:divsChild>
            <w:div w:id="766922792">
              <w:marLeft w:val="0"/>
              <w:marRight w:val="0"/>
              <w:marTop w:val="100"/>
              <w:marBottom w:val="100"/>
              <w:divBdr>
                <w:top w:val="single" w:sz="2" w:space="0" w:color="D9D9E3"/>
                <w:left w:val="single" w:sz="2" w:space="0" w:color="D9D9E3"/>
                <w:bottom w:val="single" w:sz="2" w:space="0" w:color="D9D9E3"/>
                <w:right w:val="single" w:sz="2" w:space="0" w:color="D9D9E3"/>
              </w:divBdr>
              <w:divsChild>
                <w:div w:id="446779313">
                  <w:marLeft w:val="0"/>
                  <w:marRight w:val="0"/>
                  <w:marTop w:val="0"/>
                  <w:marBottom w:val="0"/>
                  <w:divBdr>
                    <w:top w:val="single" w:sz="2" w:space="0" w:color="D9D9E3"/>
                    <w:left w:val="single" w:sz="2" w:space="0" w:color="D9D9E3"/>
                    <w:bottom w:val="single" w:sz="2" w:space="0" w:color="D9D9E3"/>
                    <w:right w:val="single" w:sz="2" w:space="0" w:color="D9D9E3"/>
                  </w:divBdr>
                  <w:divsChild>
                    <w:div w:id="406390535">
                      <w:marLeft w:val="0"/>
                      <w:marRight w:val="0"/>
                      <w:marTop w:val="0"/>
                      <w:marBottom w:val="0"/>
                      <w:divBdr>
                        <w:top w:val="single" w:sz="2" w:space="0" w:color="D9D9E3"/>
                        <w:left w:val="single" w:sz="2" w:space="0" w:color="D9D9E3"/>
                        <w:bottom w:val="single" w:sz="2" w:space="0" w:color="D9D9E3"/>
                        <w:right w:val="single" w:sz="2" w:space="0" w:color="D9D9E3"/>
                      </w:divBdr>
                      <w:divsChild>
                        <w:div w:id="816841285">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1934508648">
                  <w:marLeft w:val="0"/>
                  <w:marRight w:val="0"/>
                  <w:marTop w:val="0"/>
                  <w:marBottom w:val="0"/>
                  <w:divBdr>
                    <w:top w:val="single" w:sz="2" w:space="0" w:color="D9D9E3"/>
                    <w:left w:val="single" w:sz="2" w:space="0" w:color="D9D9E3"/>
                    <w:bottom w:val="single" w:sz="2" w:space="0" w:color="D9D9E3"/>
                    <w:right w:val="single" w:sz="2" w:space="0" w:color="D9D9E3"/>
                  </w:divBdr>
                  <w:divsChild>
                    <w:div w:id="1781682928">
                      <w:marLeft w:val="0"/>
                      <w:marRight w:val="0"/>
                      <w:marTop w:val="0"/>
                      <w:marBottom w:val="0"/>
                      <w:divBdr>
                        <w:top w:val="single" w:sz="2" w:space="0" w:color="D9D9E3"/>
                        <w:left w:val="single" w:sz="2" w:space="0" w:color="D9D9E3"/>
                        <w:bottom w:val="single" w:sz="2" w:space="0" w:color="D9D9E3"/>
                        <w:right w:val="single" w:sz="2" w:space="0" w:color="D9D9E3"/>
                      </w:divBdr>
                      <w:divsChild>
                        <w:div w:id="41947260">
                          <w:marLeft w:val="0"/>
                          <w:marRight w:val="0"/>
                          <w:marTop w:val="0"/>
                          <w:marBottom w:val="0"/>
                          <w:divBdr>
                            <w:top w:val="single" w:sz="2" w:space="0" w:color="D9D9E3"/>
                            <w:left w:val="single" w:sz="2" w:space="0" w:color="D9D9E3"/>
                            <w:bottom w:val="single" w:sz="2" w:space="0" w:color="D9D9E3"/>
                            <w:right w:val="single" w:sz="2" w:space="0" w:color="D9D9E3"/>
                          </w:divBdr>
                          <w:divsChild>
                            <w:div w:id="1773937153">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 w:id="599410704">
          <w:marLeft w:val="0"/>
          <w:marRight w:val="0"/>
          <w:marTop w:val="0"/>
          <w:marBottom w:val="0"/>
          <w:divBdr>
            <w:top w:val="single" w:sz="2" w:space="0" w:color="auto"/>
            <w:left w:val="single" w:sz="2" w:space="0" w:color="auto"/>
            <w:bottom w:val="single" w:sz="6" w:space="0" w:color="auto"/>
            <w:right w:val="single" w:sz="2" w:space="0" w:color="auto"/>
          </w:divBdr>
          <w:divsChild>
            <w:div w:id="1428234276">
              <w:marLeft w:val="0"/>
              <w:marRight w:val="0"/>
              <w:marTop w:val="100"/>
              <w:marBottom w:val="100"/>
              <w:divBdr>
                <w:top w:val="single" w:sz="2" w:space="0" w:color="D9D9E3"/>
                <w:left w:val="single" w:sz="2" w:space="0" w:color="D9D9E3"/>
                <w:bottom w:val="single" w:sz="2" w:space="0" w:color="D9D9E3"/>
                <w:right w:val="single" w:sz="2" w:space="0" w:color="D9D9E3"/>
              </w:divBdr>
              <w:divsChild>
                <w:div w:id="500589225">
                  <w:marLeft w:val="0"/>
                  <w:marRight w:val="0"/>
                  <w:marTop w:val="0"/>
                  <w:marBottom w:val="0"/>
                  <w:divBdr>
                    <w:top w:val="single" w:sz="2" w:space="0" w:color="D9D9E3"/>
                    <w:left w:val="single" w:sz="2" w:space="0" w:color="D9D9E3"/>
                    <w:bottom w:val="single" w:sz="2" w:space="0" w:color="D9D9E3"/>
                    <w:right w:val="single" w:sz="2" w:space="0" w:color="D9D9E3"/>
                  </w:divBdr>
                  <w:divsChild>
                    <w:div w:id="1321081185">
                      <w:marLeft w:val="0"/>
                      <w:marRight w:val="0"/>
                      <w:marTop w:val="0"/>
                      <w:marBottom w:val="0"/>
                      <w:divBdr>
                        <w:top w:val="single" w:sz="2" w:space="0" w:color="D9D9E3"/>
                        <w:left w:val="single" w:sz="2" w:space="0" w:color="D9D9E3"/>
                        <w:bottom w:val="single" w:sz="2" w:space="0" w:color="D9D9E3"/>
                        <w:right w:val="single" w:sz="2" w:space="0" w:color="D9D9E3"/>
                      </w:divBdr>
                      <w:divsChild>
                        <w:div w:id="988553023">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1208301157">
                  <w:marLeft w:val="0"/>
                  <w:marRight w:val="0"/>
                  <w:marTop w:val="0"/>
                  <w:marBottom w:val="0"/>
                  <w:divBdr>
                    <w:top w:val="single" w:sz="2" w:space="0" w:color="D9D9E3"/>
                    <w:left w:val="single" w:sz="2" w:space="0" w:color="D9D9E3"/>
                    <w:bottom w:val="single" w:sz="2" w:space="0" w:color="D9D9E3"/>
                    <w:right w:val="single" w:sz="2" w:space="0" w:color="D9D9E3"/>
                  </w:divBdr>
                  <w:divsChild>
                    <w:div w:id="569118873">
                      <w:marLeft w:val="0"/>
                      <w:marRight w:val="0"/>
                      <w:marTop w:val="0"/>
                      <w:marBottom w:val="0"/>
                      <w:divBdr>
                        <w:top w:val="single" w:sz="2" w:space="0" w:color="D9D9E3"/>
                        <w:left w:val="single" w:sz="2" w:space="0" w:color="D9D9E3"/>
                        <w:bottom w:val="single" w:sz="2" w:space="0" w:color="D9D9E3"/>
                        <w:right w:val="single" w:sz="2" w:space="0" w:color="D9D9E3"/>
                      </w:divBdr>
                      <w:divsChild>
                        <w:div w:id="1991639848">
                          <w:marLeft w:val="0"/>
                          <w:marRight w:val="0"/>
                          <w:marTop w:val="0"/>
                          <w:marBottom w:val="0"/>
                          <w:divBdr>
                            <w:top w:val="single" w:sz="2" w:space="0" w:color="D9D9E3"/>
                            <w:left w:val="single" w:sz="2" w:space="0" w:color="D9D9E3"/>
                            <w:bottom w:val="single" w:sz="2" w:space="0" w:color="D9D9E3"/>
                            <w:right w:val="single" w:sz="2" w:space="0" w:color="D9D9E3"/>
                          </w:divBdr>
                          <w:divsChild>
                            <w:div w:id="231353160">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 w:id="618949900">
          <w:marLeft w:val="0"/>
          <w:marRight w:val="0"/>
          <w:marTop w:val="0"/>
          <w:marBottom w:val="0"/>
          <w:divBdr>
            <w:top w:val="single" w:sz="2" w:space="0" w:color="auto"/>
            <w:left w:val="single" w:sz="2" w:space="0" w:color="auto"/>
            <w:bottom w:val="single" w:sz="6" w:space="0" w:color="auto"/>
            <w:right w:val="single" w:sz="2" w:space="0" w:color="auto"/>
          </w:divBdr>
          <w:divsChild>
            <w:div w:id="1374189557">
              <w:marLeft w:val="0"/>
              <w:marRight w:val="0"/>
              <w:marTop w:val="100"/>
              <w:marBottom w:val="100"/>
              <w:divBdr>
                <w:top w:val="single" w:sz="2" w:space="0" w:color="D9D9E3"/>
                <w:left w:val="single" w:sz="2" w:space="0" w:color="D9D9E3"/>
                <w:bottom w:val="single" w:sz="2" w:space="0" w:color="D9D9E3"/>
                <w:right w:val="single" w:sz="2" w:space="0" w:color="D9D9E3"/>
              </w:divBdr>
              <w:divsChild>
                <w:div w:id="1616054805">
                  <w:marLeft w:val="0"/>
                  <w:marRight w:val="0"/>
                  <w:marTop w:val="0"/>
                  <w:marBottom w:val="0"/>
                  <w:divBdr>
                    <w:top w:val="single" w:sz="2" w:space="0" w:color="D9D9E3"/>
                    <w:left w:val="single" w:sz="2" w:space="0" w:color="D9D9E3"/>
                    <w:bottom w:val="single" w:sz="2" w:space="0" w:color="D9D9E3"/>
                    <w:right w:val="single" w:sz="2" w:space="0" w:color="D9D9E3"/>
                  </w:divBdr>
                  <w:divsChild>
                    <w:div w:id="342360093">
                      <w:marLeft w:val="0"/>
                      <w:marRight w:val="0"/>
                      <w:marTop w:val="0"/>
                      <w:marBottom w:val="0"/>
                      <w:divBdr>
                        <w:top w:val="single" w:sz="2" w:space="0" w:color="D9D9E3"/>
                        <w:left w:val="single" w:sz="2" w:space="0" w:color="D9D9E3"/>
                        <w:bottom w:val="single" w:sz="2" w:space="0" w:color="D9D9E3"/>
                        <w:right w:val="single" w:sz="2" w:space="0" w:color="D9D9E3"/>
                      </w:divBdr>
                      <w:divsChild>
                        <w:div w:id="902134796">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1972393408">
                  <w:marLeft w:val="0"/>
                  <w:marRight w:val="0"/>
                  <w:marTop w:val="0"/>
                  <w:marBottom w:val="0"/>
                  <w:divBdr>
                    <w:top w:val="single" w:sz="2" w:space="0" w:color="D9D9E3"/>
                    <w:left w:val="single" w:sz="2" w:space="0" w:color="D9D9E3"/>
                    <w:bottom w:val="single" w:sz="2" w:space="0" w:color="D9D9E3"/>
                    <w:right w:val="single" w:sz="2" w:space="0" w:color="D9D9E3"/>
                  </w:divBdr>
                  <w:divsChild>
                    <w:div w:id="875238958">
                      <w:marLeft w:val="0"/>
                      <w:marRight w:val="0"/>
                      <w:marTop w:val="0"/>
                      <w:marBottom w:val="0"/>
                      <w:divBdr>
                        <w:top w:val="single" w:sz="2" w:space="0" w:color="D9D9E3"/>
                        <w:left w:val="single" w:sz="2" w:space="0" w:color="D9D9E3"/>
                        <w:bottom w:val="single" w:sz="2" w:space="0" w:color="D9D9E3"/>
                        <w:right w:val="single" w:sz="2" w:space="0" w:color="D9D9E3"/>
                      </w:divBdr>
                      <w:divsChild>
                        <w:div w:id="1500727079">
                          <w:marLeft w:val="0"/>
                          <w:marRight w:val="0"/>
                          <w:marTop w:val="0"/>
                          <w:marBottom w:val="0"/>
                          <w:divBdr>
                            <w:top w:val="single" w:sz="2" w:space="0" w:color="D9D9E3"/>
                            <w:left w:val="single" w:sz="2" w:space="0" w:color="D9D9E3"/>
                            <w:bottom w:val="single" w:sz="2" w:space="0" w:color="D9D9E3"/>
                            <w:right w:val="single" w:sz="2" w:space="0" w:color="D9D9E3"/>
                          </w:divBdr>
                          <w:divsChild>
                            <w:div w:id="1482767977">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 w:id="674117987">
          <w:marLeft w:val="0"/>
          <w:marRight w:val="0"/>
          <w:marTop w:val="0"/>
          <w:marBottom w:val="0"/>
          <w:divBdr>
            <w:top w:val="single" w:sz="2" w:space="0" w:color="auto"/>
            <w:left w:val="single" w:sz="2" w:space="0" w:color="auto"/>
            <w:bottom w:val="single" w:sz="6" w:space="0" w:color="auto"/>
            <w:right w:val="single" w:sz="2" w:space="0" w:color="auto"/>
          </w:divBdr>
          <w:divsChild>
            <w:div w:id="1399865026">
              <w:marLeft w:val="0"/>
              <w:marRight w:val="0"/>
              <w:marTop w:val="100"/>
              <w:marBottom w:val="100"/>
              <w:divBdr>
                <w:top w:val="single" w:sz="2" w:space="0" w:color="D9D9E3"/>
                <w:left w:val="single" w:sz="2" w:space="0" w:color="D9D9E3"/>
                <w:bottom w:val="single" w:sz="2" w:space="0" w:color="D9D9E3"/>
                <w:right w:val="single" w:sz="2" w:space="0" w:color="D9D9E3"/>
              </w:divBdr>
              <w:divsChild>
                <w:div w:id="730273454">
                  <w:marLeft w:val="0"/>
                  <w:marRight w:val="0"/>
                  <w:marTop w:val="0"/>
                  <w:marBottom w:val="0"/>
                  <w:divBdr>
                    <w:top w:val="single" w:sz="2" w:space="0" w:color="D9D9E3"/>
                    <w:left w:val="single" w:sz="2" w:space="0" w:color="D9D9E3"/>
                    <w:bottom w:val="single" w:sz="2" w:space="0" w:color="D9D9E3"/>
                    <w:right w:val="single" w:sz="2" w:space="0" w:color="D9D9E3"/>
                  </w:divBdr>
                  <w:divsChild>
                    <w:div w:id="431778297">
                      <w:marLeft w:val="0"/>
                      <w:marRight w:val="0"/>
                      <w:marTop w:val="0"/>
                      <w:marBottom w:val="0"/>
                      <w:divBdr>
                        <w:top w:val="single" w:sz="2" w:space="0" w:color="D9D9E3"/>
                        <w:left w:val="single" w:sz="2" w:space="0" w:color="D9D9E3"/>
                        <w:bottom w:val="single" w:sz="2" w:space="0" w:color="D9D9E3"/>
                        <w:right w:val="single" w:sz="2" w:space="0" w:color="D9D9E3"/>
                      </w:divBdr>
                      <w:divsChild>
                        <w:div w:id="474950923">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859781756">
                  <w:marLeft w:val="0"/>
                  <w:marRight w:val="0"/>
                  <w:marTop w:val="0"/>
                  <w:marBottom w:val="0"/>
                  <w:divBdr>
                    <w:top w:val="single" w:sz="2" w:space="0" w:color="D9D9E3"/>
                    <w:left w:val="single" w:sz="2" w:space="0" w:color="D9D9E3"/>
                    <w:bottom w:val="single" w:sz="2" w:space="0" w:color="D9D9E3"/>
                    <w:right w:val="single" w:sz="2" w:space="0" w:color="D9D9E3"/>
                  </w:divBdr>
                  <w:divsChild>
                    <w:div w:id="463544250">
                      <w:marLeft w:val="0"/>
                      <w:marRight w:val="0"/>
                      <w:marTop w:val="0"/>
                      <w:marBottom w:val="0"/>
                      <w:divBdr>
                        <w:top w:val="single" w:sz="2" w:space="0" w:color="D9D9E3"/>
                        <w:left w:val="single" w:sz="2" w:space="0" w:color="D9D9E3"/>
                        <w:bottom w:val="single" w:sz="2" w:space="0" w:color="D9D9E3"/>
                        <w:right w:val="single" w:sz="2" w:space="0" w:color="D9D9E3"/>
                      </w:divBdr>
                      <w:divsChild>
                        <w:div w:id="573391263">
                          <w:marLeft w:val="0"/>
                          <w:marRight w:val="0"/>
                          <w:marTop w:val="0"/>
                          <w:marBottom w:val="0"/>
                          <w:divBdr>
                            <w:top w:val="single" w:sz="2" w:space="0" w:color="D9D9E3"/>
                            <w:left w:val="single" w:sz="2" w:space="0" w:color="D9D9E3"/>
                            <w:bottom w:val="single" w:sz="2" w:space="0" w:color="D9D9E3"/>
                            <w:right w:val="single" w:sz="2" w:space="0" w:color="D9D9E3"/>
                          </w:divBdr>
                          <w:divsChild>
                            <w:div w:id="592780938">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 w:id="822157738">
          <w:marLeft w:val="0"/>
          <w:marRight w:val="0"/>
          <w:marTop w:val="0"/>
          <w:marBottom w:val="0"/>
          <w:divBdr>
            <w:top w:val="single" w:sz="2" w:space="0" w:color="auto"/>
            <w:left w:val="single" w:sz="2" w:space="0" w:color="auto"/>
            <w:bottom w:val="single" w:sz="6" w:space="0" w:color="auto"/>
            <w:right w:val="single" w:sz="2" w:space="0" w:color="auto"/>
          </w:divBdr>
          <w:divsChild>
            <w:div w:id="1734497817">
              <w:marLeft w:val="0"/>
              <w:marRight w:val="0"/>
              <w:marTop w:val="100"/>
              <w:marBottom w:val="100"/>
              <w:divBdr>
                <w:top w:val="single" w:sz="2" w:space="0" w:color="D9D9E3"/>
                <w:left w:val="single" w:sz="2" w:space="0" w:color="D9D9E3"/>
                <w:bottom w:val="single" w:sz="2" w:space="0" w:color="D9D9E3"/>
                <w:right w:val="single" w:sz="2" w:space="0" w:color="D9D9E3"/>
              </w:divBdr>
              <w:divsChild>
                <w:div w:id="2061781959">
                  <w:marLeft w:val="0"/>
                  <w:marRight w:val="0"/>
                  <w:marTop w:val="0"/>
                  <w:marBottom w:val="0"/>
                  <w:divBdr>
                    <w:top w:val="single" w:sz="2" w:space="0" w:color="D9D9E3"/>
                    <w:left w:val="single" w:sz="2" w:space="0" w:color="D9D9E3"/>
                    <w:bottom w:val="single" w:sz="2" w:space="0" w:color="D9D9E3"/>
                    <w:right w:val="single" w:sz="2" w:space="0" w:color="D9D9E3"/>
                  </w:divBdr>
                  <w:divsChild>
                    <w:div w:id="105664264">
                      <w:marLeft w:val="0"/>
                      <w:marRight w:val="0"/>
                      <w:marTop w:val="0"/>
                      <w:marBottom w:val="0"/>
                      <w:divBdr>
                        <w:top w:val="single" w:sz="2" w:space="0" w:color="D9D9E3"/>
                        <w:left w:val="single" w:sz="2" w:space="0" w:color="D9D9E3"/>
                        <w:bottom w:val="single" w:sz="2" w:space="0" w:color="D9D9E3"/>
                        <w:right w:val="single" w:sz="2" w:space="0" w:color="D9D9E3"/>
                      </w:divBdr>
                      <w:divsChild>
                        <w:div w:id="812527923">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679620761">
                  <w:marLeft w:val="0"/>
                  <w:marRight w:val="0"/>
                  <w:marTop w:val="0"/>
                  <w:marBottom w:val="0"/>
                  <w:divBdr>
                    <w:top w:val="single" w:sz="2" w:space="0" w:color="D9D9E3"/>
                    <w:left w:val="single" w:sz="2" w:space="0" w:color="D9D9E3"/>
                    <w:bottom w:val="single" w:sz="2" w:space="0" w:color="D9D9E3"/>
                    <w:right w:val="single" w:sz="2" w:space="0" w:color="D9D9E3"/>
                  </w:divBdr>
                  <w:divsChild>
                    <w:div w:id="166141375">
                      <w:marLeft w:val="0"/>
                      <w:marRight w:val="0"/>
                      <w:marTop w:val="0"/>
                      <w:marBottom w:val="0"/>
                      <w:divBdr>
                        <w:top w:val="single" w:sz="2" w:space="0" w:color="D9D9E3"/>
                        <w:left w:val="single" w:sz="2" w:space="0" w:color="D9D9E3"/>
                        <w:bottom w:val="single" w:sz="2" w:space="0" w:color="D9D9E3"/>
                        <w:right w:val="single" w:sz="2" w:space="0" w:color="D9D9E3"/>
                      </w:divBdr>
                      <w:divsChild>
                        <w:div w:id="1876891066">
                          <w:marLeft w:val="0"/>
                          <w:marRight w:val="0"/>
                          <w:marTop w:val="0"/>
                          <w:marBottom w:val="0"/>
                          <w:divBdr>
                            <w:top w:val="single" w:sz="2" w:space="0" w:color="D9D9E3"/>
                            <w:left w:val="single" w:sz="2" w:space="0" w:color="D9D9E3"/>
                            <w:bottom w:val="single" w:sz="2" w:space="0" w:color="D9D9E3"/>
                            <w:right w:val="single" w:sz="2" w:space="0" w:color="D9D9E3"/>
                          </w:divBdr>
                          <w:divsChild>
                            <w:div w:id="662659495">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 w:id="1137719961">
          <w:marLeft w:val="0"/>
          <w:marRight w:val="0"/>
          <w:marTop w:val="0"/>
          <w:marBottom w:val="0"/>
          <w:divBdr>
            <w:top w:val="single" w:sz="2" w:space="0" w:color="auto"/>
            <w:left w:val="single" w:sz="2" w:space="0" w:color="auto"/>
            <w:bottom w:val="single" w:sz="6" w:space="0" w:color="auto"/>
            <w:right w:val="single" w:sz="2" w:space="0" w:color="auto"/>
          </w:divBdr>
          <w:divsChild>
            <w:div w:id="1923754132">
              <w:marLeft w:val="0"/>
              <w:marRight w:val="0"/>
              <w:marTop w:val="100"/>
              <w:marBottom w:val="100"/>
              <w:divBdr>
                <w:top w:val="single" w:sz="2" w:space="0" w:color="D9D9E3"/>
                <w:left w:val="single" w:sz="2" w:space="0" w:color="D9D9E3"/>
                <w:bottom w:val="single" w:sz="2" w:space="0" w:color="D9D9E3"/>
                <w:right w:val="single" w:sz="2" w:space="0" w:color="D9D9E3"/>
              </w:divBdr>
              <w:divsChild>
                <w:div w:id="746003343">
                  <w:marLeft w:val="0"/>
                  <w:marRight w:val="0"/>
                  <w:marTop w:val="0"/>
                  <w:marBottom w:val="0"/>
                  <w:divBdr>
                    <w:top w:val="single" w:sz="2" w:space="0" w:color="D9D9E3"/>
                    <w:left w:val="single" w:sz="2" w:space="0" w:color="D9D9E3"/>
                    <w:bottom w:val="single" w:sz="2" w:space="0" w:color="D9D9E3"/>
                    <w:right w:val="single" w:sz="2" w:space="0" w:color="D9D9E3"/>
                  </w:divBdr>
                  <w:divsChild>
                    <w:div w:id="937832539">
                      <w:marLeft w:val="0"/>
                      <w:marRight w:val="0"/>
                      <w:marTop w:val="0"/>
                      <w:marBottom w:val="0"/>
                      <w:divBdr>
                        <w:top w:val="single" w:sz="2" w:space="0" w:color="D9D9E3"/>
                        <w:left w:val="single" w:sz="2" w:space="0" w:color="D9D9E3"/>
                        <w:bottom w:val="single" w:sz="2" w:space="0" w:color="D9D9E3"/>
                        <w:right w:val="single" w:sz="2" w:space="0" w:color="D9D9E3"/>
                      </w:divBdr>
                      <w:divsChild>
                        <w:div w:id="31464601">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2117866600">
                  <w:marLeft w:val="0"/>
                  <w:marRight w:val="0"/>
                  <w:marTop w:val="0"/>
                  <w:marBottom w:val="0"/>
                  <w:divBdr>
                    <w:top w:val="single" w:sz="2" w:space="0" w:color="D9D9E3"/>
                    <w:left w:val="single" w:sz="2" w:space="0" w:color="D9D9E3"/>
                    <w:bottom w:val="single" w:sz="2" w:space="0" w:color="D9D9E3"/>
                    <w:right w:val="single" w:sz="2" w:space="0" w:color="D9D9E3"/>
                  </w:divBdr>
                  <w:divsChild>
                    <w:div w:id="910390023">
                      <w:marLeft w:val="0"/>
                      <w:marRight w:val="0"/>
                      <w:marTop w:val="0"/>
                      <w:marBottom w:val="0"/>
                      <w:divBdr>
                        <w:top w:val="single" w:sz="2" w:space="0" w:color="D9D9E3"/>
                        <w:left w:val="single" w:sz="2" w:space="0" w:color="D9D9E3"/>
                        <w:bottom w:val="single" w:sz="2" w:space="0" w:color="D9D9E3"/>
                        <w:right w:val="single" w:sz="2" w:space="0" w:color="D9D9E3"/>
                      </w:divBdr>
                      <w:divsChild>
                        <w:div w:id="394931485">
                          <w:marLeft w:val="0"/>
                          <w:marRight w:val="0"/>
                          <w:marTop w:val="0"/>
                          <w:marBottom w:val="0"/>
                          <w:divBdr>
                            <w:top w:val="single" w:sz="2" w:space="0" w:color="D9D9E3"/>
                            <w:left w:val="single" w:sz="2" w:space="0" w:color="D9D9E3"/>
                            <w:bottom w:val="single" w:sz="2" w:space="0" w:color="D9D9E3"/>
                            <w:right w:val="single" w:sz="2" w:space="0" w:color="D9D9E3"/>
                          </w:divBdr>
                          <w:divsChild>
                            <w:div w:id="1318609180">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 w:id="1979604630">
          <w:marLeft w:val="0"/>
          <w:marRight w:val="0"/>
          <w:marTop w:val="0"/>
          <w:marBottom w:val="0"/>
          <w:divBdr>
            <w:top w:val="single" w:sz="2" w:space="0" w:color="auto"/>
            <w:left w:val="single" w:sz="2" w:space="0" w:color="auto"/>
            <w:bottom w:val="single" w:sz="6" w:space="0" w:color="auto"/>
            <w:right w:val="single" w:sz="2" w:space="0" w:color="auto"/>
          </w:divBdr>
          <w:divsChild>
            <w:div w:id="950743240">
              <w:marLeft w:val="0"/>
              <w:marRight w:val="0"/>
              <w:marTop w:val="100"/>
              <w:marBottom w:val="100"/>
              <w:divBdr>
                <w:top w:val="single" w:sz="2" w:space="0" w:color="D9D9E3"/>
                <w:left w:val="single" w:sz="2" w:space="0" w:color="D9D9E3"/>
                <w:bottom w:val="single" w:sz="2" w:space="0" w:color="D9D9E3"/>
                <w:right w:val="single" w:sz="2" w:space="0" w:color="D9D9E3"/>
              </w:divBdr>
              <w:divsChild>
                <w:div w:id="1421683133">
                  <w:marLeft w:val="0"/>
                  <w:marRight w:val="0"/>
                  <w:marTop w:val="0"/>
                  <w:marBottom w:val="0"/>
                  <w:divBdr>
                    <w:top w:val="single" w:sz="2" w:space="0" w:color="D9D9E3"/>
                    <w:left w:val="single" w:sz="2" w:space="0" w:color="D9D9E3"/>
                    <w:bottom w:val="single" w:sz="2" w:space="0" w:color="D9D9E3"/>
                    <w:right w:val="single" w:sz="2" w:space="0" w:color="D9D9E3"/>
                  </w:divBdr>
                  <w:divsChild>
                    <w:div w:id="1424838477">
                      <w:marLeft w:val="0"/>
                      <w:marRight w:val="0"/>
                      <w:marTop w:val="0"/>
                      <w:marBottom w:val="0"/>
                      <w:divBdr>
                        <w:top w:val="single" w:sz="2" w:space="0" w:color="D9D9E3"/>
                        <w:left w:val="single" w:sz="2" w:space="0" w:color="D9D9E3"/>
                        <w:bottom w:val="single" w:sz="2" w:space="0" w:color="D9D9E3"/>
                        <w:right w:val="single" w:sz="2" w:space="0" w:color="D9D9E3"/>
                      </w:divBdr>
                      <w:divsChild>
                        <w:div w:id="219826994">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945967775">
                  <w:marLeft w:val="0"/>
                  <w:marRight w:val="0"/>
                  <w:marTop w:val="0"/>
                  <w:marBottom w:val="0"/>
                  <w:divBdr>
                    <w:top w:val="single" w:sz="2" w:space="0" w:color="D9D9E3"/>
                    <w:left w:val="single" w:sz="2" w:space="0" w:color="D9D9E3"/>
                    <w:bottom w:val="single" w:sz="2" w:space="0" w:color="D9D9E3"/>
                    <w:right w:val="single" w:sz="2" w:space="0" w:color="D9D9E3"/>
                  </w:divBdr>
                  <w:divsChild>
                    <w:div w:id="1739281208">
                      <w:marLeft w:val="0"/>
                      <w:marRight w:val="0"/>
                      <w:marTop w:val="0"/>
                      <w:marBottom w:val="0"/>
                      <w:divBdr>
                        <w:top w:val="single" w:sz="2" w:space="0" w:color="D9D9E3"/>
                        <w:left w:val="single" w:sz="2" w:space="0" w:color="D9D9E3"/>
                        <w:bottom w:val="single" w:sz="2" w:space="0" w:color="D9D9E3"/>
                        <w:right w:val="single" w:sz="2" w:space="0" w:color="D9D9E3"/>
                      </w:divBdr>
                      <w:divsChild>
                        <w:div w:id="869148234">
                          <w:marLeft w:val="0"/>
                          <w:marRight w:val="0"/>
                          <w:marTop w:val="0"/>
                          <w:marBottom w:val="0"/>
                          <w:divBdr>
                            <w:top w:val="single" w:sz="2" w:space="0" w:color="D9D9E3"/>
                            <w:left w:val="single" w:sz="2" w:space="0" w:color="D9D9E3"/>
                            <w:bottom w:val="single" w:sz="2" w:space="0" w:color="D9D9E3"/>
                            <w:right w:val="single" w:sz="2" w:space="0" w:color="D9D9E3"/>
                          </w:divBdr>
                          <w:divsChild>
                            <w:div w:id="1004209274">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 w:id="466708270">
          <w:marLeft w:val="0"/>
          <w:marRight w:val="0"/>
          <w:marTop w:val="0"/>
          <w:marBottom w:val="0"/>
          <w:divBdr>
            <w:top w:val="single" w:sz="2" w:space="0" w:color="auto"/>
            <w:left w:val="single" w:sz="2" w:space="0" w:color="auto"/>
            <w:bottom w:val="single" w:sz="6" w:space="0" w:color="auto"/>
            <w:right w:val="single" w:sz="2" w:space="0" w:color="auto"/>
          </w:divBdr>
          <w:divsChild>
            <w:div w:id="1685017810">
              <w:marLeft w:val="0"/>
              <w:marRight w:val="0"/>
              <w:marTop w:val="100"/>
              <w:marBottom w:val="100"/>
              <w:divBdr>
                <w:top w:val="single" w:sz="2" w:space="0" w:color="D9D9E3"/>
                <w:left w:val="single" w:sz="2" w:space="0" w:color="D9D9E3"/>
                <w:bottom w:val="single" w:sz="2" w:space="0" w:color="D9D9E3"/>
                <w:right w:val="single" w:sz="2" w:space="0" w:color="D9D9E3"/>
              </w:divBdr>
              <w:divsChild>
                <w:div w:id="832796906">
                  <w:marLeft w:val="0"/>
                  <w:marRight w:val="0"/>
                  <w:marTop w:val="0"/>
                  <w:marBottom w:val="0"/>
                  <w:divBdr>
                    <w:top w:val="single" w:sz="2" w:space="0" w:color="D9D9E3"/>
                    <w:left w:val="single" w:sz="2" w:space="0" w:color="D9D9E3"/>
                    <w:bottom w:val="single" w:sz="2" w:space="0" w:color="D9D9E3"/>
                    <w:right w:val="single" w:sz="2" w:space="0" w:color="D9D9E3"/>
                  </w:divBdr>
                  <w:divsChild>
                    <w:div w:id="638802361">
                      <w:marLeft w:val="0"/>
                      <w:marRight w:val="0"/>
                      <w:marTop w:val="0"/>
                      <w:marBottom w:val="0"/>
                      <w:divBdr>
                        <w:top w:val="single" w:sz="2" w:space="0" w:color="D9D9E3"/>
                        <w:left w:val="single" w:sz="2" w:space="0" w:color="D9D9E3"/>
                        <w:bottom w:val="single" w:sz="2" w:space="0" w:color="D9D9E3"/>
                        <w:right w:val="single" w:sz="2" w:space="0" w:color="D9D9E3"/>
                      </w:divBdr>
                      <w:divsChild>
                        <w:div w:id="1366444148">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1549030208">
                  <w:marLeft w:val="0"/>
                  <w:marRight w:val="0"/>
                  <w:marTop w:val="0"/>
                  <w:marBottom w:val="0"/>
                  <w:divBdr>
                    <w:top w:val="single" w:sz="2" w:space="0" w:color="D9D9E3"/>
                    <w:left w:val="single" w:sz="2" w:space="0" w:color="D9D9E3"/>
                    <w:bottom w:val="single" w:sz="2" w:space="0" w:color="D9D9E3"/>
                    <w:right w:val="single" w:sz="2" w:space="0" w:color="D9D9E3"/>
                  </w:divBdr>
                  <w:divsChild>
                    <w:div w:id="36317479">
                      <w:marLeft w:val="0"/>
                      <w:marRight w:val="0"/>
                      <w:marTop w:val="0"/>
                      <w:marBottom w:val="0"/>
                      <w:divBdr>
                        <w:top w:val="single" w:sz="2" w:space="0" w:color="D9D9E3"/>
                        <w:left w:val="single" w:sz="2" w:space="0" w:color="D9D9E3"/>
                        <w:bottom w:val="single" w:sz="2" w:space="0" w:color="D9D9E3"/>
                        <w:right w:val="single" w:sz="2" w:space="0" w:color="D9D9E3"/>
                      </w:divBdr>
                      <w:divsChild>
                        <w:div w:id="1854034539">
                          <w:marLeft w:val="0"/>
                          <w:marRight w:val="0"/>
                          <w:marTop w:val="0"/>
                          <w:marBottom w:val="0"/>
                          <w:divBdr>
                            <w:top w:val="single" w:sz="2" w:space="0" w:color="D9D9E3"/>
                            <w:left w:val="single" w:sz="2" w:space="0" w:color="D9D9E3"/>
                            <w:bottom w:val="single" w:sz="2" w:space="0" w:color="D9D9E3"/>
                            <w:right w:val="single" w:sz="2" w:space="0" w:color="D9D9E3"/>
                          </w:divBdr>
                          <w:divsChild>
                            <w:div w:id="1302074953">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 w:id="542401050">
          <w:marLeft w:val="0"/>
          <w:marRight w:val="0"/>
          <w:marTop w:val="0"/>
          <w:marBottom w:val="0"/>
          <w:divBdr>
            <w:top w:val="single" w:sz="2" w:space="0" w:color="auto"/>
            <w:left w:val="single" w:sz="2" w:space="0" w:color="auto"/>
            <w:bottom w:val="single" w:sz="6" w:space="0" w:color="auto"/>
            <w:right w:val="single" w:sz="2" w:space="0" w:color="auto"/>
          </w:divBdr>
          <w:divsChild>
            <w:div w:id="447939879">
              <w:marLeft w:val="0"/>
              <w:marRight w:val="0"/>
              <w:marTop w:val="100"/>
              <w:marBottom w:val="100"/>
              <w:divBdr>
                <w:top w:val="single" w:sz="2" w:space="0" w:color="D9D9E3"/>
                <w:left w:val="single" w:sz="2" w:space="0" w:color="D9D9E3"/>
                <w:bottom w:val="single" w:sz="2" w:space="0" w:color="D9D9E3"/>
                <w:right w:val="single" w:sz="2" w:space="0" w:color="D9D9E3"/>
              </w:divBdr>
              <w:divsChild>
                <w:div w:id="1478645626">
                  <w:marLeft w:val="0"/>
                  <w:marRight w:val="0"/>
                  <w:marTop w:val="0"/>
                  <w:marBottom w:val="0"/>
                  <w:divBdr>
                    <w:top w:val="single" w:sz="2" w:space="0" w:color="D9D9E3"/>
                    <w:left w:val="single" w:sz="2" w:space="0" w:color="D9D9E3"/>
                    <w:bottom w:val="single" w:sz="2" w:space="0" w:color="D9D9E3"/>
                    <w:right w:val="single" w:sz="2" w:space="0" w:color="D9D9E3"/>
                  </w:divBdr>
                  <w:divsChild>
                    <w:div w:id="1691757920">
                      <w:marLeft w:val="0"/>
                      <w:marRight w:val="0"/>
                      <w:marTop w:val="0"/>
                      <w:marBottom w:val="0"/>
                      <w:divBdr>
                        <w:top w:val="single" w:sz="2" w:space="0" w:color="D9D9E3"/>
                        <w:left w:val="single" w:sz="2" w:space="0" w:color="D9D9E3"/>
                        <w:bottom w:val="single" w:sz="2" w:space="0" w:color="D9D9E3"/>
                        <w:right w:val="single" w:sz="2" w:space="0" w:color="D9D9E3"/>
                      </w:divBdr>
                      <w:divsChild>
                        <w:div w:id="1825510981">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2124038126">
                  <w:marLeft w:val="0"/>
                  <w:marRight w:val="0"/>
                  <w:marTop w:val="0"/>
                  <w:marBottom w:val="0"/>
                  <w:divBdr>
                    <w:top w:val="single" w:sz="2" w:space="0" w:color="D9D9E3"/>
                    <w:left w:val="single" w:sz="2" w:space="0" w:color="D9D9E3"/>
                    <w:bottom w:val="single" w:sz="2" w:space="0" w:color="D9D9E3"/>
                    <w:right w:val="single" w:sz="2" w:space="0" w:color="D9D9E3"/>
                  </w:divBdr>
                  <w:divsChild>
                    <w:div w:id="1952935717">
                      <w:marLeft w:val="0"/>
                      <w:marRight w:val="0"/>
                      <w:marTop w:val="0"/>
                      <w:marBottom w:val="0"/>
                      <w:divBdr>
                        <w:top w:val="single" w:sz="2" w:space="0" w:color="D9D9E3"/>
                        <w:left w:val="single" w:sz="2" w:space="0" w:color="D9D9E3"/>
                        <w:bottom w:val="single" w:sz="2" w:space="0" w:color="D9D9E3"/>
                        <w:right w:val="single" w:sz="2" w:space="0" w:color="D9D9E3"/>
                      </w:divBdr>
                      <w:divsChild>
                        <w:div w:id="808669483">
                          <w:marLeft w:val="0"/>
                          <w:marRight w:val="0"/>
                          <w:marTop w:val="0"/>
                          <w:marBottom w:val="0"/>
                          <w:divBdr>
                            <w:top w:val="single" w:sz="2" w:space="0" w:color="D9D9E3"/>
                            <w:left w:val="single" w:sz="2" w:space="0" w:color="D9D9E3"/>
                            <w:bottom w:val="single" w:sz="2" w:space="0" w:color="D9D9E3"/>
                            <w:right w:val="single" w:sz="2" w:space="0" w:color="D9D9E3"/>
                          </w:divBdr>
                          <w:divsChild>
                            <w:div w:id="1989673168">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 w:id="469396316">
          <w:marLeft w:val="0"/>
          <w:marRight w:val="0"/>
          <w:marTop w:val="0"/>
          <w:marBottom w:val="0"/>
          <w:divBdr>
            <w:top w:val="single" w:sz="2" w:space="0" w:color="auto"/>
            <w:left w:val="single" w:sz="2" w:space="0" w:color="auto"/>
            <w:bottom w:val="single" w:sz="6" w:space="0" w:color="auto"/>
            <w:right w:val="single" w:sz="2" w:space="0" w:color="auto"/>
          </w:divBdr>
          <w:divsChild>
            <w:div w:id="1907304118">
              <w:marLeft w:val="0"/>
              <w:marRight w:val="0"/>
              <w:marTop w:val="100"/>
              <w:marBottom w:val="100"/>
              <w:divBdr>
                <w:top w:val="single" w:sz="2" w:space="0" w:color="D9D9E3"/>
                <w:left w:val="single" w:sz="2" w:space="0" w:color="D9D9E3"/>
                <w:bottom w:val="single" w:sz="2" w:space="0" w:color="D9D9E3"/>
                <w:right w:val="single" w:sz="2" w:space="0" w:color="D9D9E3"/>
              </w:divBdr>
              <w:divsChild>
                <w:div w:id="893615018">
                  <w:marLeft w:val="0"/>
                  <w:marRight w:val="0"/>
                  <w:marTop w:val="0"/>
                  <w:marBottom w:val="0"/>
                  <w:divBdr>
                    <w:top w:val="single" w:sz="2" w:space="0" w:color="D9D9E3"/>
                    <w:left w:val="single" w:sz="2" w:space="0" w:color="D9D9E3"/>
                    <w:bottom w:val="single" w:sz="2" w:space="0" w:color="D9D9E3"/>
                    <w:right w:val="single" w:sz="2" w:space="0" w:color="D9D9E3"/>
                  </w:divBdr>
                  <w:divsChild>
                    <w:div w:id="1963339700">
                      <w:marLeft w:val="0"/>
                      <w:marRight w:val="0"/>
                      <w:marTop w:val="0"/>
                      <w:marBottom w:val="0"/>
                      <w:divBdr>
                        <w:top w:val="single" w:sz="2" w:space="0" w:color="D9D9E3"/>
                        <w:left w:val="single" w:sz="2" w:space="0" w:color="D9D9E3"/>
                        <w:bottom w:val="single" w:sz="2" w:space="0" w:color="D9D9E3"/>
                        <w:right w:val="single" w:sz="2" w:space="0" w:color="D9D9E3"/>
                      </w:divBdr>
                      <w:divsChild>
                        <w:div w:id="485631829">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527793197">
                  <w:marLeft w:val="0"/>
                  <w:marRight w:val="0"/>
                  <w:marTop w:val="0"/>
                  <w:marBottom w:val="0"/>
                  <w:divBdr>
                    <w:top w:val="single" w:sz="2" w:space="0" w:color="D9D9E3"/>
                    <w:left w:val="single" w:sz="2" w:space="0" w:color="D9D9E3"/>
                    <w:bottom w:val="single" w:sz="2" w:space="0" w:color="D9D9E3"/>
                    <w:right w:val="single" w:sz="2" w:space="0" w:color="D9D9E3"/>
                  </w:divBdr>
                  <w:divsChild>
                    <w:div w:id="29116979">
                      <w:marLeft w:val="0"/>
                      <w:marRight w:val="0"/>
                      <w:marTop w:val="0"/>
                      <w:marBottom w:val="0"/>
                      <w:divBdr>
                        <w:top w:val="single" w:sz="2" w:space="0" w:color="D9D9E3"/>
                        <w:left w:val="single" w:sz="2" w:space="0" w:color="D9D9E3"/>
                        <w:bottom w:val="single" w:sz="2" w:space="0" w:color="D9D9E3"/>
                        <w:right w:val="single" w:sz="2" w:space="0" w:color="D9D9E3"/>
                      </w:divBdr>
                      <w:divsChild>
                        <w:div w:id="1771661473">
                          <w:marLeft w:val="0"/>
                          <w:marRight w:val="0"/>
                          <w:marTop w:val="0"/>
                          <w:marBottom w:val="0"/>
                          <w:divBdr>
                            <w:top w:val="single" w:sz="2" w:space="0" w:color="D9D9E3"/>
                            <w:left w:val="single" w:sz="2" w:space="0" w:color="D9D9E3"/>
                            <w:bottom w:val="single" w:sz="2" w:space="0" w:color="D9D9E3"/>
                            <w:right w:val="single" w:sz="2" w:space="0" w:color="D9D9E3"/>
                          </w:divBdr>
                          <w:divsChild>
                            <w:div w:id="1191843941">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 w:id="677922469">
          <w:marLeft w:val="0"/>
          <w:marRight w:val="0"/>
          <w:marTop w:val="0"/>
          <w:marBottom w:val="0"/>
          <w:divBdr>
            <w:top w:val="single" w:sz="2" w:space="0" w:color="auto"/>
            <w:left w:val="single" w:sz="2" w:space="0" w:color="auto"/>
            <w:bottom w:val="single" w:sz="6" w:space="0" w:color="auto"/>
            <w:right w:val="single" w:sz="2" w:space="0" w:color="auto"/>
          </w:divBdr>
          <w:divsChild>
            <w:div w:id="664554869">
              <w:marLeft w:val="0"/>
              <w:marRight w:val="0"/>
              <w:marTop w:val="100"/>
              <w:marBottom w:val="100"/>
              <w:divBdr>
                <w:top w:val="single" w:sz="2" w:space="0" w:color="D9D9E3"/>
                <w:left w:val="single" w:sz="2" w:space="0" w:color="D9D9E3"/>
                <w:bottom w:val="single" w:sz="2" w:space="0" w:color="D9D9E3"/>
                <w:right w:val="single" w:sz="2" w:space="0" w:color="D9D9E3"/>
              </w:divBdr>
              <w:divsChild>
                <w:div w:id="1461532125">
                  <w:marLeft w:val="0"/>
                  <w:marRight w:val="0"/>
                  <w:marTop w:val="0"/>
                  <w:marBottom w:val="0"/>
                  <w:divBdr>
                    <w:top w:val="single" w:sz="2" w:space="0" w:color="D9D9E3"/>
                    <w:left w:val="single" w:sz="2" w:space="0" w:color="D9D9E3"/>
                    <w:bottom w:val="single" w:sz="2" w:space="0" w:color="D9D9E3"/>
                    <w:right w:val="single" w:sz="2" w:space="0" w:color="D9D9E3"/>
                  </w:divBdr>
                  <w:divsChild>
                    <w:div w:id="139348482">
                      <w:marLeft w:val="0"/>
                      <w:marRight w:val="0"/>
                      <w:marTop w:val="0"/>
                      <w:marBottom w:val="0"/>
                      <w:divBdr>
                        <w:top w:val="single" w:sz="2" w:space="0" w:color="D9D9E3"/>
                        <w:left w:val="single" w:sz="2" w:space="0" w:color="D9D9E3"/>
                        <w:bottom w:val="single" w:sz="2" w:space="0" w:color="D9D9E3"/>
                        <w:right w:val="single" w:sz="2" w:space="0" w:color="D9D9E3"/>
                      </w:divBdr>
                      <w:divsChild>
                        <w:div w:id="1264531096">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77412220">
                  <w:marLeft w:val="0"/>
                  <w:marRight w:val="0"/>
                  <w:marTop w:val="0"/>
                  <w:marBottom w:val="0"/>
                  <w:divBdr>
                    <w:top w:val="single" w:sz="2" w:space="0" w:color="D9D9E3"/>
                    <w:left w:val="single" w:sz="2" w:space="0" w:color="D9D9E3"/>
                    <w:bottom w:val="single" w:sz="2" w:space="0" w:color="D9D9E3"/>
                    <w:right w:val="single" w:sz="2" w:space="0" w:color="D9D9E3"/>
                  </w:divBdr>
                  <w:divsChild>
                    <w:div w:id="1527209327">
                      <w:marLeft w:val="0"/>
                      <w:marRight w:val="0"/>
                      <w:marTop w:val="0"/>
                      <w:marBottom w:val="0"/>
                      <w:divBdr>
                        <w:top w:val="single" w:sz="2" w:space="0" w:color="D9D9E3"/>
                        <w:left w:val="single" w:sz="2" w:space="0" w:color="D9D9E3"/>
                        <w:bottom w:val="single" w:sz="2" w:space="0" w:color="D9D9E3"/>
                        <w:right w:val="single" w:sz="2" w:space="0" w:color="D9D9E3"/>
                      </w:divBdr>
                      <w:divsChild>
                        <w:div w:id="1315988109">
                          <w:marLeft w:val="0"/>
                          <w:marRight w:val="0"/>
                          <w:marTop w:val="0"/>
                          <w:marBottom w:val="0"/>
                          <w:divBdr>
                            <w:top w:val="single" w:sz="2" w:space="0" w:color="D9D9E3"/>
                            <w:left w:val="single" w:sz="2" w:space="0" w:color="D9D9E3"/>
                            <w:bottom w:val="single" w:sz="2" w:space="0" w:color="D9D9E3"/>
                            <w:right w:val="single" w:sz="2" w:space="0" w:color="D9D9E3"/>
                          </w:divBdr>
                          <w:divsChild>
                            <w:div w:id="16124157">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 w:id="21901987">
          <w:marLeft w:val="0"/>
          <w:marRight w:val="0"/>
          <w:marTop w:val="0"/>
          <w:marBottom w:val="0"/>
          <w:divBdr>
            <w:top w:val="single" w:sz="2" w:space="0" w:color="auto"/>
            <w:left w:val="single" w:sz="2" w:space="0" w:color="auto"/>
            <w:bottom w:val="single" w:sz="6" w:space="0" w:color="auto"/>
            <w:right w:val="single" w:sz="2" w:space="0" w:color="auto"/>
          </w:divBdr>
          <w:divsChild>
            <w:div w:id="1427068751">
              <w:marLeft w:val="0"/>
              <w:marRight w:val="0"/>
              <w:marTop w:val="100"/>
              <w:marBottom w:val="100"/>
              <w:divBdr>
                <w:top w:val="single" w:sz="2" w:space="0" w:color="D9D9E3"/>
                <w:left w:val="single" w:sz="2" w:space="0" w:color="D9D9E3"/>
                <w:bottom w:val="single" w:sz="2" w:space="0" w:color="D9D9E3"/>
                <w:right w:val="single" w:sz="2" w:space="0" w:color="D9D9E3"/>
              </w:divBdr>
              <w:divsChild>
                <w:div w:id="837041206">
                  <w:marLeft w:val="0"/>
                  <w:marRight w:val="0"/>
                  <w:marTop w:val="0"/>
                  <w:marBottom w:val="0"/>
                  <w:divBdr>
                    <w:top w:val="single" w:sz="2" w:space="0" w:color="D9D9E3"/>
                    <w:left w:val="single" w:sz="2" w:space="0" w:color="D9D9E3"/>
                    <w:bottom w:val="single" w:sz="2" w:space="0" w:color="D9D9E3"/>
                    <w:right w:val="single" w:sz="2" w:space="0" w:color="D9D9E3"/>
                  </w:divBdr>
                  <w:divsChild>
                    <w:div w:id="1172062914">
                      <w:marLeft w:val="0"/>
                      <w:marRight w:val="0"/>
                      <w:marTop w:val="0"/>
                      <w:marBottom w:val="0"/>
                      <w:divBdr>
                        <w:top w:val="single" w:sz="2" w:space="0" w:color="D9D9E3"/>
                        <w:left w:val="single" w:sz="2" w:space="0" w:color="D9D9E3"/>
                        <w:bottom w:val="single" w:sz="2" w:space="0" w:color="D9D9E3"/>
                        <w:right w:val="single" w:sz="2" w:space="0" w:color="D9D9E3"/>
                      </w:divBdr>
                      <w:divsChild>
                        <w:div w:id="1250429627">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1138642274">
                  <w:marLeft w:val="0"/>
                  <w:marRight w:val="0"/>
                  <w:marTop w:val="0"/>
                  <w:marBottom w:val="0"/>
                  <w:divBdr>
                    <w:top w:val="single" w:sz="2" w:space="0" w:color="D9D9E3"/>
                    <w:left w:val="single" w:sz="2" w:space="0" w:color="D9D9E3"/>
                    <w:bottom w:val="single" w:sz="2" w:space="0" w:color="D9D9E3"/>
                    <w:right w:val="single" w:sz="2" w:space="0" w:color="D9D9E3"/>
                  </w:divBdr>
                  <w:divsChild>
                    <w:div w:id="288323487">
                      <w:marLeft w:val="0"/>
                      <w:marRight w:val="0"/>
                      <w:marTop w:val="0"/>
                      <w:marBottom w:val="0"/>
                      <w:divBdr>
                        <w:top w:val="single" w:sz="2" w:space="0" w:color="D9D9E3"/>
                        <w:left w:val="single" w:sz="2" w:space="0" w:color="D9D9E3"/>
                        <w:bottom w:val="single" w:sz="2" w:space="0" w:color="D9D9E3"/>
                        <w:right w:val="single" w:sz="2" w:space="0" w:color="D9D9E3"/>
                      </w:divBdr>
                      <w:divsChild>
                        <w:div w:id="1914771805">
                          <w:marLeft w:val="0"/>
                          <w:marRight w:val="0"/>
                          <w:marTop w:val="0"/>
                          <w:marBottom w:val="0"/>
                          <w:divBdr>
                            <w:top w:val="single" w:sz="2" w:space="0" w:color="D9D9E3"/>
                            <w:left w:val="single" w:sz="2" w:space="0" w:color="D9D9E3"/>
                            <w:bottom w:val="single" w:sz="2" w:space="0" w:color="D9D9E3"/>
                            <w:right w:val="single" w:sz="2" w:space="0" w:color="D9D9E3"/>
                          </w:divBdr>
                          <w:divsChild>
                            <w:div w:id="2004581267">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 w:id="649745992">
          <w:marLeft w:val="0"/>
          <w:marRight w:val="0"/>
          <w:marTop w:val="0"/>
          <w:marBottom w:val="0"/>
          <w:divBdr>
            <w:top w:val="single" w:sz="2" w:space="0" w:color="auto"/>
            <w:left w:val="single" w:sz="2" w:space="0" w:color="auto"/>
            <w:bottom w:val="single" w:sz="6" w:space="0" w:color="auto"/>
            <w:right w:val="single" w:sz="2" w:space="0" w:color="auto"/>
          </w:divBdr>
          <w:divsChild>
            <w:div w:id="1876887163">
              <w:marLeft w:val="0"/>
              <w:marRight w:val="0"/>
              <w:marTop w:val="100"/>
              <w:marBottom w:val="100"/>
              <w:divBdr>
                <w:top w:val="single" w:sz="2" w:space="0" w:color="D9D9E3"/>
                <w:left w:val="single" w:sz="2" w:space="0" w:color="D9D9E3"/>
                <w:bottom w:val="single" w:sz="2" w:space="0" w:color="D9D9E3"/>
                <w:right w:val="single" w:sz="2" w:space="0" w:color="D9D9E3"/>
              </w:divBdr>
              <w:divsChild>
                <w:div w:id="1442141152">
                  <w:marLeft w:val="0"/>
                  <w:marRight w:val="0"/>
                  <w:marTop w:val="0"/>
                  <w:marBottom w:val="0"/>
                  <w:divBdr>
                    <w:top w:val="single" w:sz="2" w:space="0" w:color="D9D9E3"/>
                    <w:left w:val="single" w:sz="2" w:space="0" w:color="D9D9E3"/>
                    <w:bottom w:val="single" w:sz="2" w:space="0" w:color="D9D9E3"/>
                    <w:right w:val="single" w:sz="2" w:space="0" w:color="D9D9E3"/>
                  </w:divBdr>
                  <w:divsChild>
                    <w:div w:id="1981109089">
                      <w:marLeft w:val="0"/>
                      <w:marRight w:val="0"/>
                      <w:marTop w:val="0"/>
                      <w:marBottom w:val="0"/>
                      <w:divBdr>
                        <w:top w:val="single" w:sz="2" w:space="0" w:color="D9D9E3"/>
                        <w:left w:val="single" w:sz="2" w:space="0" w:color="D9D9E3"/>
                        <w:bottom w:val="single" w:sz="2" w:space="0" w:color="D9D9E3"/>
                        <w:right w:val="single" w:sz="2" w:space="0" w:color="D9D9E3"/>
                      </w:divBdr>
                      <w:divsChild>
                        <w:div w:id="484859333">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887110062">
                  <w:marLeft w:val="0"/>
                  <w:marRight w:val="0"/>
                  <w:marTop w:val="0"/>
                  <w:marBottom w:val="0"/>
                  <w:divBdr>
                    <w:top w:val="single" w:sz="2" w:space="0" w:color="D9D9E3"/>
                    <w:left w:val="single" w:sz="2" w:space="0" w:color="D9D9E3"/>
                    <w:bottom w:val="single" w:sz="2" w:space="0" w:color="D9D9E3"/>
                    <w:right w:val="single" w:sz="2" w:space="0" w:color="D9D9E3"/>
                  </w:divBdr>
                  <w:divsChild>
                    <w:div w:id="130831554">
                      <w:marLeft w:val="0"/>
                      <w:marRight w:val="0"/>
                      <w:marTop w:val="0"/>
                      <w:marBottom w:val="0"/>
                      <w:divBdr>
                        <w:top w:val="single" w:sz="2" w:space="0" w:color="D9D9E3"/>
                        <w:left w:val="single" w:sz="2" w:space="0" w:color="D9D9E3"/>
                        <w:bottom w:val="single" w:sz="2" w:space="0" w:color="D9D9E3"/>
                        <w:right w:val="single" w:sz="2" w:space="0" w:color="D9D9E3"/>
                      </w:divBdr>
                      <w:divsChild>
                        <w:div w:id="2117867458">
                          <w:marLeft w:val="0"/>
                          <w:marRight w:val="0"/>
                          <w:marTop w:val="0"/>
                          <w:marBottom w:val="0"/>
                          <w:divBdr>
                            <w:top w:val="single" w:sz="2" w:space="0" w:color="D9D9E3"/>
                            <w:left w:val="single" w:sz="2" w:space="0" w:color="D9D9E3"/>
                            <w:bottom w:val="single" w:sz="2" w:space="0" w:color="D9D9E3"/>
                            <w:right w:val="single" w:sz="2" w:space="0" w:color="D9D9E3"/>
                          </w:divBdr>
                          <w:divsChild>
                            <w:div w:id="1684672837">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 w:id="2076005872">
          <w:marLeft w:val="0"/>
          <w:marRight w:val="0"/>
          <w:marTop w:val="0"/>
          <w:marBottom w:val="0"/>
          <w:divBdr>
            <w:top w:val="single" w:sz="2" w:space="0" w:color="auto"/>
            <w:left w:val="single" w:sz="2" w:space="0" w:color="auto"/>
            <w:bottom w:val="single" w:sz="6" w:space="0" w:color="auto"/>
            <w:right w:val="single" w:sz="2" w:space="0" w:color="auto"/>
          </w:divBdr>
          <w:divsChild>
            <w:div w:id="1799296902">
              <w:marLeft w:val="0"/>
              <w:marRight w:val="0"/>
              <w:marTop w:val="100"/>
              <w:marBottom w:val="100"/>
              <w:divBdr>
                <w:top w:val="single" w:sz="2" w:space="0" w:color="D9D9E3"/>
                <w:left w:val="single" w:sz="2" w:space="0" w:color="D9D9E3"/>
                <w:bottom w:val="single" w:sz="2" w:space="0" w:color="D9D9E3"/>
                <w:right w:val="single" w:sz="2" w:space="0" w:color="D9D9E3"/>
              </w:divBdr>
              <w:divsChild>
                <w:div w:id="1880050645">
                  <w:marLeft w:val="0"/>
                  <w:marRight w:val="0"/>
                  <w:marTop w:val="0"/>
                  <w:marBottom w:val="0"/>
                  <w:divBdr>
                    <w:top w:val="single" w:sz="2" w:space="0" w:color="D9D9E3"/>
                    <w:left w:val="single" w:sz="2" w:space="0" w:color="D9D9E3"/>
                    <w:bottom w:val="single" w:sz="2" w:space="0" w:color="D9D9E3"/>
                    <w:right w:val="single" w:sz="2" w:space="0" w:color="D9D9E3"/>
                  </w:divBdr>
                  <w:divsChild>
                    <w:div w:id="1245408320">
                      <w:marLeft w:val="0"/>
                      <w:marRight w:val="0"/>
                      <w:marTop w:val="0"/>
                      <w:marBottom w:val="0"/>
                      <w:divBdr>
                        <w:top w:val="single" w:sz="2" w:space="0" w:color="D9D9E3"/>
                        <w:left w:val="single" w:sz="2" w:space="0" w:color="D9D9E3"/>
                        <w:bottom w:val="single" w:sz="2" w:space="0" w:color="D9D9E3"/>
                        <w:right w:val="single" w:sz="2" w:space="0" w:color="D9D9E3"/>
                      </w:divBdr>
                      <w:divsChild>
                        <w:div w:id="579020908">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1933509418">
                  <w:marLeft w:val="0"/>
                  <w:marRight w:val="0"/>
                  <w:marTop w:val="0"/>
                  <w:marBottom w:val="0"/>
                  <w:divBdr>
                    <w:top w:val="single" w:sz="2" w:space="0" w:color="D9D9E3"/>
                    <w:left w:val="single" w:sz="2" w:space="0" w:color="D9D9E3"/>
                    <w:bottom w:val="single" w:sz="2" w:space="0" w:color="D9D9E3"/>
                    <w:right w:val="single" w:sz="2" w:space="0" w:color="D9D9E3"/>
                  </w:divBdr>
                  <w:divsChild>
                    <w:div w:id="868224985">
                      <w:marLeft w:val="0"/>
                      <w:marRight w:val="0"/>
                      <w:marTop w:val="0"/>
                      <w:marBottom w:val="0"/>
                      <w:divBdr>
                        <w:top w:val="single" w:sz="2" w:space="0" w:color="D9D9E3"/>
                        <w:left w:val="single" w:sz="2" w:space="0" w:color="D9D9E3"/>
                        <w:bottom w:val="single" w:sz="2" w:space="0" w:color="D9D9E3"/>
                        <w:right w:val="single" w:sz="2" w:space="0" w:color="D9D9E3"/>
                      </w:divBdr>
                      <w:divsChild>
                        <w:div w:id="2009020067">
                          <w:marLeft w:val="0"/>
                          <w:marRight w:val="0"/>
                          <w:marTop w:val="0"/>
                          <w:marBottom w:val="0"/>
                          <w:divBdr>
                            <w:top w:val="single" w:sz="2" w:space="0" w:color="D9D9E3"/>
                            <w:left w:val="single" w:sz="2" w:space="0" w:color="D9D9E3"/>
                            <w:bottom w:val="single" w:sz="2" w:space="0" w:color="D9D9E3"/>
                            <w:right w:val="single" w:sz="2" w:space="0" w:color="D9D9E3"/>
                          </w:divBdr>
                          <w:divsChild>
                            <w:div w:id="1310205104">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 w:id="1999848009">
          <w:marLeft w:val="0"/>
          <w:marRight w:val="0"/>
          <w:marTop w:val="0"/>
          <w:marBottom w:val="0"/>
          <w:divBdr>
            <w:top w:val="single" w:sz="2" w:space="0" w:color="auto"/>
            <w:left w:val="single" w:sz="2" w:space="0" w:color="auto"/>
            <w:bottom w:val="single" w:sz="6" w:space="0" w:color="auto"/>
            <w:right w:val="single" w:sz="2" w:space="0" w:color="auto"/>
          </w:divBdr>
          <w:divsChild>
            <w:div w:id="2081633634">
              <w:marLeft w:val="0"/>
              <w:marRight w:val="0"/>
              <w:marTop w:val="100"/>
              <w:marBottom w:val="100"/>
              <w:divBdr>
                <w:top w:val="single" w:sz="2" w:space="0" w:color="D9D9E3"/>
                <w:left w:val="single" w:sz="2" w:space="0" w:color="D9D9E3"/>
                <w:bottom w:val="single" w:sz="2" w:space="0" w:color="D9D9E3"/>
                <w:right w:val="single" w:sz="2" w:space="0" w:color="D9D9E3"/>
              </w:divBdr>
              <w:divsChild>
                <w:div w:id="1950814689">
                  <w:marLeft w:val="0"/>
                  <w:marRight w:val="0"/>
                  <w:marTop w:val="0"/>
                  <w:marBottom w:val="0"/>
                  <w:divBdr>
                    <w:top w:val="single" w:sz="2" w:space="0" w:color="D9D9E3"/>
                    <w:left w:val="single" w:sz="2" w:space="0" w:color="D9D9E3"/>
                    <w:bottom w:val="single" w:sz="2" w:space="0" w:color="D9D9E3"/>
                    <w:right w:val="single" w:sz="2" w:space="0" w:color="D9D9E3"/>
                  </w:divBdr>
                  <w:divsChild>
                    <w:div w:id="1585408978">
                      <w:marLeft w:val="0"/>
                      <w:marRight w:val="0"/>
                      <w:marTop w:val="0"/>
                      <w:marBottom w:val="0"/>
                      <w:divBdr>
                        <w:top w:val="single" w:sz="2" w:space="0" w:color="D9D9E3"/>
                        <w:left w:val="single" w:sz="2" w:space="0" w:color="D9D9E3"/>
                        <w:bottom w:val="single" w:sz="2" w:space="0" w:color="D9D9E3"/>
                        <w:right w:val="single" w:sz="2" w:space="0" w:color="D9D9E3"/>
                      </w:divBdr>
                      <w:divsChild>
                        <w:div w:id="209461266">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1722249797">
                  <w:marLeft w:val="0"/>
                  <w:marRight w:val="0"/>
                  <w:marTop w:val="0"/>
                  <w:marBottom w:val="0"/>
                  <w:divBdr>
                    <w:top w:val="single" w:sz="2" w:space="0" w:color="D9D9E3"/>
                    <w:left w:val="single" w:sz="2" w:space="0" w:color="D9D9E3"/>
                    <w:bottom w:val="single" w:sz="2" w:space="0" w:color="D9D9E3"/>
                    <w:right w:val="single" w:sz="2" w:space="0" w:color="D9D9E3"/>
                  </w:divBdr>
                  <w:divsChild>
                    <w:div w:id="241716979">
                      <w:marLeft w:val="0"/>
                      <w:marRight w:val="0"/>
                      <w:marTop w:val="0"/>
                      <w:marBottom w:val="0"/>
                      <w:divBdr>
                        <w:top w:val="single" w:sz="2" w:space="0" w:color="D9D9E3"/>
                        <w:left w:val="single" w:sz="2" w:space="0" w:color="D9D9E3"/>
                        <w:bottom w:val="single" w:sz="2" w:space="0" w:color="D9D9E3"/>
                        <w:right w:val="single" w:sz="2" w:space="0" w:color="D9D9E3"/>
                      </w:divBdr>
                      <w:divsChild>
                        <w:div w:id="1439329608">
                          <w:marLeft w:val="0"/>
                          <w:marRight w:val="0"/>
                          <w:marTop w:val="0"/>
                          <w:marBottom w:val="0"/>
                          <w:divBdr>
                            <w:top w:val="single" w:sz="2" w:space="0" w:color="D9D9E3"/>
                            <w:left w:val="single" w:sz="2" w:space="0" w:color="D9D9E3"/>
                            <w:bottom w:val="single" w:sz="2" w:space="0" w:color="D9D9E3"/>
                            <w:right w:val="single" w:sz="2" w:space="0" w:color="D9D9E3"/>
                          </w:divBdr>
                          <w:divsChild>
                            <w:div w:id="2081705825">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 w:id="532811423">
          <w:marLeft w:val="0"/>
          <w:marRight w:val="0"/>
          <w:marTop w:val="0"/>
          <w:marBottom w:val="0"/>
          <w:divBdr>
            <w:top w:val="single" w:sz="2" w:space="0" w:color="auto"/>
            <w:left w:val="single" w:sz="2" w:space="0" w:color="auto"/>
            <w:bottom w:val="single" w:sz="6" w:space="0" w:color="auto"/>
            <w:right w:val="single" w:sz="2" w:space="0" w:color="auto"/>
          </w:divBdr>
          <w:divsChild>
            <w:div w:id="691613747">
              <w:marLeft w:val="0"/>
              <w:marRight w:val="0"/>
              <w:marTop w:val="100"/>
              <w:marBottom w:val="100"/>
              <w:divBdr>
                <w:top w:val="single" w:sz="2" w:space="0" w:color="D9D9E3"/>
                <w:left w:val="single" w:sz="2" w:space="0" w:color="D9D9E3"/>
                <w:bottom w:val="single" w:sz="2" w:space="0" w:color="D9D9E3"/>
                <w:right w:val="single" w:sz="2" w:space="0" w:color="D9D9E3"/>
              </w:divBdr>
              <w:divsChild>
                <w:div w:id="1244532468">
                  <w:marLeft w:val="0"/>
                  <w:marRight w:val="0"/>
                  <w:marTop w:val="0"/>
                  <w:marBottom w:val="0"/>
                  <w:divBdr>
                    <w:top w:val="single" w:sz="2" w:space="0" w:color="D9D9E3"/>
                    <w:left w:val="single" w:sz="2" w:space="0" w:color="D9D9E3"/>
                    <w:bottom w:val="single" w:sz="2" w:space="0" w:color="D9D9E3"/>
                    <w:right w:val="single" w:sz="2" w:space="0" w:color="D9D9E3"/>
                  </w:divBdr>
                  <w:divsChild>
                    <w:div w:id="1319380960">
                      <w:marLeft w:val="0"/>
                      <w:marRight w:val="0"/>
                      <w:marTop w:val="0"/>
                      <w:marBottom w:val="0"/>
                      <w:divBdr>
                        <w:top w:val="single" w:sz="2" w:space="0" w:color="D9D9E3"/>
                        <w:left w:val="single" w:sz="2" w:space="0" w:color="D9D9E3"/>
                        <w:bottom w:val="single" w:sz="2" w:space="0" w:color="D9D9E3"/>
                        <w:right w:val="single" w:sz="2" w:space="0" w:color="D9D9E3"/>
                      </w:divBdr>
                      <w:divsChild>
                        <w:div w:id="2046638533">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449514901">
                  <w:marLeft w:val="0"/>
                  <w:marRight w:val="0"/>
                  <w:marTop w:val="0"/>
                  <w:marBottom w:val="0"/>
                  <w:divBdr>
                    <w:top w:val="single" w:sz="2" w:space="0" w:color="D9D9E3"/>
                    <w:left w:val="single" w:sz="2" w:space="0" w:color="D9D9E3"/>
                    <w:bottom w:val="single" w:sz="2" w:space="0" w:color="D9D9E3"/>
                    <w:right w:val="single" w:sz="2" w:space="0" w:color="D9D9E3"/>
                  </w:divBdr>
                  <w:divsChild>
                    <w:div w:id="917831707">
                      <w:marLeft w:val="0"/>
                      <w:marRight w:val="0"/>
                      <w:marTop w:val="0"/>
                      <w:marBottom w:val="0"/>
                      <w:divBdr>
                        <w:top w:val="single" w:sz="2" w:space="0" w:color="D9D9E3"/>
                        <w:left w:val="single" w:sz="2" w:space="0" w:color="D9D9E3"/>
                        <w:bottom w:val="single" w:sz="2" w:space="0" w:color="D9D9E3"/>
                        <w:right w:val="single" w:sz="2" w:space="0" w:color="D9D9E3"/>
                      </w:divBdr>
                      <w:divsChild>
                        <w:div w:id="1000809796">
                          <w:marLeft w:val="0"/>
                          <w:marRight w:val="0"/>
                          <w:marTop w:val="0"/>
                          <w:marBottom w:val="0"/>
                          <w:divBdr>
                            <w:top w:val="single" w:sz="2" w:space="0" w:color="D9D9E3"/>
                            <w:left w:val="single" w:sz="2" w:space="0" w:color="D9D9E3"/>
                            <w:bottom w:val="single" w:sz="2" w:space="0" w:color="D9D9E3"/>
                            <w:right w:val="single" w:sz="2" w:space="0" w:color="D9D9E3"/>
                          </w:divBdr>
                          <w:divsChild>
                            <w:div w:id="574315117">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 w:id="1775830949">
          <w:marLeft w:val="0"/>
          <w:marRight w:val="0"/>
          <w:marTop w:val="0"/>
          <w:marBottom w:val="0"/>
          <w:divBdr>
            <w:top w:val="single" w:sz="2" w:space="0" w:color="auto"/>
            <w:left w:val="single" w:sz="2" w:space="0" w:color="auto"/>
            <w:bottom w:val="single" w:sz="6" w:space="0" w:color="auto"/>
            <w:right w:val="single" w:sz="2" w:space="0" w:color="auto"/>
          </w:divBdr>
          <w:divsChild>
            <w:div w:id="246042993">
              <w:marLeft w:val="0"/>
              <w:marRight w:val="0"/>
              <w:marTop w:val="100"/>
              <w:marBottom w:val="100"/>
              <w:divBdr>
                <w:top w:val="single" w:sz="2" w:space="0" w:color="D9D9E3"/>
                <w:left w:val="single" w:sz="2" w:space="0" w:color="D9D9E3"/>
                <w:bottom w:val="single" w:sz="2" w:space="0" w:color="D9D9E3"/>
                <w:right w:val="single" w:sz="2" w:space="0" w:color="D9D9E3"/>
              </w:divBdr>
              <w:divsChild>
                <w:div w:id="787698054">
                  <w:marLeft w:val="0"/>
                  <w:marRight w:val="0"/>
                  <w:marTop w:val="0"/>
                  <w:marBottom w:val="0"/>
                  <w:divBdr>
                    <w:top w:val="single" w:sz="2" w:space="0" w:color="D9D9E3"/>
                    <w:left w:val="single" w:sz="2" w:space="0" w:color="D9D9E3"/>
                    <w:bottom w:val="single" w:sz="2" w:space="0" w:color="D9D9E3"/>
                    <w:right w:val="single" w:sz="2" w:space="0" w:color="D9D9E3"/>
                  </w:divBdr>
                  <w:divsChild>
                    <w:div w:id="1281910766">
                      <w:marLeft w:val="0"/>
                      <w:marRight w:val="0"/>
                      <w:marTop w:val="0"/>
                      <w:marBottom w:val="0"/>
                      <w:divBdr>
                        <w:top w:val="single" w:sz="2" w:space="0" w:color="D9D9E3"/>
                        <w:left w:val="single" w:sz="2" w:space="0" w:color="D9D9E3"/>
                        <w:bottom w:val="single" w:sz="2" w:space="0" w:color="D9D9E3"/>
                        <w:right w:val="single" w:sz="2" w:space="0" w:color="D9D9E3"/>
                      </w:divBdr>
                      <w:divsChild>
                        <w:div w:id="2092970286">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2114131236">
                  <w:marLeft w:val="0"/>
                  <w:marRight w:val="0"/>
                  <w:marTop w:val="0"/>
                  <w:marBottom w:val="0"/>
                  <w:divBdr>
                    <w:top w:val="single" w:sz="2" w:space="0" w:color="D9D9E3"/>
                    <w:left w:val="single" w:sz="2" w:space="0" w:color="D9D9E3"/>
                    <w:bottom w:val="single" w:sz="2" w:space="0" w:color="D9D9E3"/>
                    <w:right w:val="single" w:sz="2" w:space="0" w:color="D9D9E3"/>
                  </w:divBdr>
                  <w:divsChild>
                    <w:div w:id="1845704274">
                      <w:marLeft w:val="0"/>
                      <w:marRight w:val="0"/>
                      <w:marTop w:val="0"/>
                      <w:marBottom w:val="0"/>
                      <w:divBdr>
                        <w:top w:val="single" w:sz="2" w:space="0" w:color="D9D9E3"/>
                        <w:left w:val="single" w:sz="2" w:space="0" w:color="D9D9E3"/>
                        <w:bottom w:val="single" w:sz="2" w:space="0" w:color="D9D9E3"/>
                        <w:right w:val="single" w:sz="2" w:space="0" w:color="D9D9E3"/>
                      </w:divBdr>
                      <w:divsChild>
                        <w:div w:id="1542593234">
                          <w:marLeft w:val="0"/>
                          <w:marRight w:val="0"/>
                          <w:marTop w:val="0"/>
                          <w:marBottom w:val="0"/>
                          <w:divBdr>
                            <w:top w:val="single" w:sz="2" w:space="0" w:color="D9D9E3"/>
                            <w:left w:val="single" w:sz="2" w:space="0" w:color="D9D9E3"/>
                            <w:bottom w:val="single" w:sz="2" w:space="0" w:color="D9D9E3"/>
                            <w:right w:val="single" w:sz="2" w:space="0" w:color="D9D9E3"/>
                          </w:divBdr>
                          <w:divsChild>
                            <w:div w:id="650868853">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 w:id="871500335">
          <w:marLeft w:val="0"/>
          <w:marRight w:val="0"/>
          <w:marTop w:val="0"/>
          <w:marBottom w:val="0"/>
          <w:divBdr>
            <w:top w:val="single" w:sz="2" w:space="0" w:color="auto"/>
            <w:left w:val="single" w:sz="2" w:space="0" w:color="auto"/>
            <w:bottom w:val="single" w:sz="6" w:space="0" w:color="auto"/>
            <w:right w:val="single" w:sz="2" w:space="0" w:color="auto"/>
          </w:divBdr>
          <w:divsChild>
            <w:div w:id="1136949288">
              <w:marLeft w:val="0"/>
              <w:marRight w:val="0"/>
              <w:marTop w:val="100"/>
              <w:marBottom w:val="100"/>
              <w:divBdr>
                <w:top w:val="single" w:sz="2" w:space="0" w:color="D9D9E3"/>
                <w:left w:val="single" w:sz="2" w:space="0" w:color="D9D9E3"/>
                <w:bottom w:val="single" w:sz="2" w:space="0" w:color="D9D9E3"/>
                <w:right w:val="single" w:sz="2" w:space="0" w:color="D9D9E3"/>
              </w:divBdr>
              <w:divsChild>
                <w:div w:id="1081294726">
                  <w:marLeft w:val="0"/>
                  <w:marRight w:val="0"/>
                  <w:marTop w:val="0"/>
                  <w:marBottom w:val="0"/>
                  <w:divBdr>
                    <w:top w:val="single" w:sz="2" w:space="0" w:color="D9D9E3"/>
                    <w:left w:val="single" w:sz="2" w:space="0" w:color="D9D9E3"/>
                    <w:bottom w:val="single" w:sz="2" w:space="0" w:color="D9D9E3"/>
                    <w:right w:val="single" w:sz="2" w:space="0" w:color="D9D9E3"/>
                  </w:divBdr>
                  <w:divsChild>
                    <w:div w:id="79714889">
                      <w:marLeft w:val="0"/>
                      <w:marRight w:val="0"/>
                      <w:marTop w:val="0"/>
                      <w:marBottom w:val="0"/>
                      <w:divBdr>
                        <w:top w:val="single" w:sz="2" w:space="0" w:color="D9D9E3"/>
                        <w:left w:val="single" w:sz="2" w:space="0" w:color="D9D9E3"/>
                        <w:bottom w:val="single" w:sz="2" w:space="0" w:color="D9D9E3"/>
                        <w:right w:val="single" w:sz="2" w:space="0" w:color="D9D9E3"/>
                      </w:divBdr>
                      <w:divsChild>
                        <w:div w:id="1392466060">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1799687074">
                  <w:marLeft w:val="0"/>
                  <w:marRight w:val="0"/>
                  <w:marTop w:val="0"/>
                  <w:marBottom w:val="0"/>
                  <w:divBdr>
                    <w:top w:val="single" w:sz="2" w:space="0" w:color="D9D9E3"/>
                    <w:left w:val="single" w:sz="2" w:space="0" w:color="D9D9E3"/>
                    <w:bottom w:val="single" w:sz="2" w:space="0" w:color="D9D9E3"/>
                    <w:right w:val="single" w:sz="2" w:space="0" w:color="D9D9E3"/>
                  </w:divBdr>
                  <w:divsChild>
                    <w:div w:id="809398756">
                      <w:marLeft w:val="0"/>
                      <w:marRight w:val="0"/>
                      <w:marTop w:val="0"/>
                      <w:marBottom w:val="0"/>
                      <w:divBdr>
                        <w:top w:val="single" w:sz="2" w:space="0" w:color="D9D9E3"/>
                        <w:left w:val="single" w:sz="2" w:space="0" w:color="D9D9E3"/>
                        <w:bottom w:val="single" w:sz="2" w:space="0" w:color="D9D9E3"/>
                        <w:right w:val="single" w:sz="2" w:space="0" w:color="D9D9E3"/>
                      </w:divBdr>
                      <w:divsChild>
                        <w:div w:id="888303031">
                          <w:marLeft w:val="0"/>
                          <w:marRight w:val="0"/>
                          <w:marTop w:val="0"/>
                          <w:marBottom w:val="0"/>
                          <w:divBdr>
                            <w:top w:val="single" w:sz="2" w:space="0" w:color="D9D9E3"/>
                            <w:left w:val="single" w:sz="2" w:space="0" w:color="D9D9E3"/>
                            <w:bottom w:val="single" w:sz="2" w:space="0" w:color="D9D9E3"/>
                            <w:right w:val="single" w:sz="2" w:space="0" w:color="D9D9E3"/>
                          </w:divBdr>
                          <w:divsChild>
                            <w:div w:id="136262571">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 w:id="54814464">
          <w:marLeft w:val="0"/>
          <w:marRight w:val="0"/>
          <w:marTop w:val="0"/>
          <w:marBottom w:val="0"/>
          <w:divBdr>
            <w:top w:val="single" w:sz="2" w:space="0" w:color="auto"/>
            <w:left w:val="single" w:sz="2" w:space="0" w:color="auto"/>
            <w:bottom w:val="single" w:sz="6" w:space="0" w:color="auto"/>
            <w:right w:val="single" w:sz="2" w:space="0" w:color="auto"/>
          </w:divBdr>
          <w:divsChild>
            <w:div w:id="923688216">
              <w:marLeft w:val="0"/>
              <w:marRight w:val="0"/>
              <w:marTop w:val="100"/>
              <w:marBottom w:val="100"/>
              <w:divBdr>
                <w:top w:val="single" w:sz="2" w:space="0" w:color="D9D9E3"/>
                <w:left w:val="single" w:sz="2" w:space="0" w:color="D9D9E3"/>
                <w:bottom w:val="single" w:sz="2" w:space="0" w:color="D9D9E3"/>
                <w:right w:val="single" w:sz="2" w:space="0" w:color="D9D9E3"/>
              </w:divBdr>
              <w:divsChild>
                <w:div w:id="110705805">
                  <w:marLeft w:val="0"/>
                  <w:marRight w:val="0"/>
                  <w:marTop w:val="0"/>
                  <w:marBottom w:val="0"/>
                  <w:divBdr>
                    <w:top w:val="single" w:sz="2" w:space="0" w:color="D9D9E3"/>
                    <w:left w:val="single" w:sz="2" w:space="0" w:color="D9D9E3"/>
                    <w:bottom w:val="single" w:sz="2" w:space="0" w:color="D9D9E3"/>
                    <w:right w:val="single" w:sz="2" w:space="0" w:color="D9D9E3"/>
                  </w:divBdr>
                  <w:divsChild>
                    <w:div w:id="1569539991">
                      <w:marLeft w:val="0"/>
                      <w:marRight w:val="0"/>
                      <w:marTop w:val="0"/>
                      <w:marBottom w:val="0"/>
                      <w:divBdr>
                        <w:top w:val="single" w:sz="2" w:space="0" w:color="D9D9E3"/>
                        <w:left w:val="single" w:sz="2" w:space="0" w:color="D9D9E3"/>
                        <w:bottom w:val="single" w:sz="2" w:space="0" w:color="D9D9E3"/>
                        <w:right w:val="single" w:sz="2" w:space="0" w:color="D9D9E3"/>
                      </w:divBdr>
                      <w:divsChild>
                        <w:div w:id="892429615">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11029784">
                  <w:marLeft w:val="0"/>
                  <w:marRight w:val="0"/>
                  <w:marTop w:val="0"/>
                  <w:marBottom w:val="0"/>
                  <w:divBdr>
                    <w:top w:val="single" w:sz="2" w:space="0" w:color="D9D9E3"/>
                    <w:left w:val="single" w:sz="2" w:space="0" w:color="D9D9E3"/>
                    <w:bottom w:val="single" w:sz="2" w:space="0" w:color="D9D9E3"/>
                    <w:right w:val="single" w:sz="2" w:space="0" w:color="D9D9E3"/>
                  </w:divBdr>
                  <w:divsChild>
                    <w:div w:id="250742998">
                      <w:marLeft w:val="0"/>
                      <w:marRight w:val="0"/>
                      <w:marTop w:val="0"/>
                      <w:marBottom w:val="0"/>
                      <w:divBdr>
                        <w:top w:val="single" w:sz="2" w:space="0" w:color="D9D9E3"/>
                        <w:left w:val="single" w:sz="2" w:space="0" w:color="D9D9E3"/>
                        <w:bottom w:val="single" w:sz="2" w:space="0" w:color="D9D9E3"/>
                        <w:right w:val="single" w:sz="2" w:space="0" w:color="D9D9E3"/>
                      </w:divBdr>
                      <w:divsChild>
                        <w:div w:id="908658876">
                          <w:marLeft w:val="0"/>
                          <w:marRight w:val="0"/>
                          <w:marTop w:val="0"/>
                          <w:marBottom w:val="0"/>
                          <w:divBdr>
                            <w:top w:val="single" w:sz="2" w:space="0" w:color="D9D9E3"/>
                            <w:left w:val="single" w:sz="2" w:space="0" w:color="D9D9E3"/>
                            <w:bottom w:val="single" w:sz="2" w:space="0" w:color="D9D9E3"/>
                            <w:right w:val="single" w:sz="2" w:space="0" w:color="D9D9E3"/>
                          </w:divBdr>
                          <w:divsChild>
                            <w:div w:id="187253449">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 w:id="508638298">
          <w:marLeft w:val="0"/>
          <w:marRight w:val="0"/>
          <w:marTop w:val="0"/>
          <w:marBottom w:val="0"/>
          <w:divBdr>
            <w:top w:val="single" w:sz="2" w:space="0" w:color="auto"/>
            <w:left w:val="single" w:sz="2" w:space="0" w:color="auto"/>
            <w:bottom w:val="single" w:sz="6" w:space="0" w:color="auto"/>
            <w:right w:val="single" w:sz="2" w:space="0" w:color="auto"/>
          </w:divBdr>
          <w:divsChild>
            <w:div w:id="1699618142">
              <w:marLeft w:val="0"/>
              <w:marRight w:val="0"/>
              <w:marTop w:val="100"/>
              <w:marBottom w:val="100"/>
              <w:divBdr>
                <w:top w:val="single" w:sz="2" w:space="0" w:color="D9D9E3"/>
                <w:left w:val="single" w:sz="2" w:space="0" w:color="D9D9E3"/>
                <w:bottom w:val="single" w:sz="2" w:space="0" w:color="D9D9E3"/>
                <w:right w:val="single" w:sz="2" w:space="0" w:color="D9D9E3"/>
              </w:divBdr>
              <w:divsChild>
                <w:div w:id="1906450787">
                  <w:marLeft w:val="0"/>
                  <w:marRight w:val="0"/>
                  <w:marTop w:val="0"/>
                  <w:marBottom w:val="0"/>
                  <w:divBdr>
                    <w:top w:val="single" w:sz="2" w:space="0" w:color="D9D9E3"/>
                    <w:left w:val="single" w:sz="2" w:space="0" w:color="D9D9E3"/>
                    <w:bottom w:val="single" w:sz="2" w:space="0" w:color="D9D9E3"/>
                    <w:right w:val="single" w:sz="2" w:space="0" w:color="D9D9E3"/>
                  </w:divBdr>
                  <w:divsChild>
                    <w:div w:id="1562326289">
                      <w:marLeft w:val="0"/>
                      <w:marRight w:val="0"/>
                      <w:marTop w:val="0"/>
                      <w:marBottom w:val="0"/>
                      <w:divBdr>
                        <w:top w:val="single" w:sz="2" w:space="0" w:color="D9D9E3"/>
                        <w:left w:val="single" w:sz="2" w:space="0" w:color="D9D9E3"/>
                        <w:bottom w:val="single" w:sz="2" w:space="0" w:color="D9D9E3"/>
                        <w:right w:val="single" w:sz="2" w:space="0" w:color="D9D9E3"/>
                      </w:divBdr>
                      <w:divsChild>
                        <w:div w:id="321353385">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2118790029">
                  <w:marLeft w:val="0"/>
                  <w:marRight w:val="0"/>
                  <w:marTop w:val="0"/>
                  <w:marBottom w:val="0"/>
                  <w:divBdr>
                    <w:top w:val="single" w:sz="2" w:space="0" w:color="D9D9E3"/>
                    <w:left w:val="single" w:sz="2" w:space="0" w:color="D9D9E3"/>
                    <w:bottom w:val="single" w:sz="2" w:space="0" w:color="D9D9E3"/>
                    <w:right w:val="single" w:sz="2" w:space="0" w:color="D9D9E3"/>
                  </w:divBdr>
                  <w:divsChild>
                    <w:div w:id="786894522">
                      <w:marLeft w:val="0"/>
                      <w:marRight w:val="0"/>
                      <w:marTop w:val="0"/>
                      <w:marBottom w:val="0"/>
                      <w:divBdr>
                        <w:top w:val="single" w:sz="2" w:space="0" w:color="D9D9E3"/>
                        <w:left w:val="single" w:sz="2" w:space="0" w:color="D9D9E3"/>
                        <w:bottom w:val="single" w:sz="2" w:space="0" w:color="D9D9E3"/>
                        <w:right w:val="single" w:sz="2" w:space="0" w:color="D9D9E3"/>
                      </w:divBdr>
                      <w:divsChild>
                        <w:div w:id="837039736">
                          <w:marLeft w:val="0"/>
                          <w:marRight w:val="0"/>
                          <w:marTop w:val="0"/>
                          <w:marBottom w:val="0"/>
                          <w:divBdr>
                            <w:top w:val="single" w:sz="2" w:space="0" w:color="D9D9E3"/>
                            <w:left w:val="single" w:sz="2" w:space="0" w:color="D9D9E3"/>
                            <w:bottom w:val="single" w:sz="2" w:space="0" w:color="D9D9E3"/>
                            <w:right w:val="single" w:sz="2" w:space="0" w:color="D9D9E3"/>
                          </w:divBdr>
                          <w:divsChild>
                            <w:div w:id="1697611102">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 w:id="974485102">
          <w:marLeft w:val="0"/>
          <w:marRight w:val="0"/>
          <w:marTop w:val="0"/>
          <w:marBottom w:val="0"/>
          <w:divBdr>
            <w:top w:val="single" w:sz="2" w:space="0" w:color="auto"/>
            <w:left w:val="single" w:sz="2" w:space="0" w:color="auto"/>
            <w:bottom w:val="single" w:sz="6" w:space="0" w:color="auto"/>
            <w:right w:val="single" w:sz="2" w:space="0" w:color="auto"/>
          </w:divBdr>
          <w:divsChild>
            <w:div w:id="1329482352">
              <w:marLeft w:val="0"/>
              <w:marRight w:val="0"/>
              <w:marTop w:val="100"/>
              <w:marBottom w:val="100"/>
              <w:divBdr>
                <w:top w:val="single" w:sz="2" w:space="0" w:color="D9D9E3"/>
                <w:left w:val="single" w:sz="2" w:space="0" w:color="D9D9E3"/>
                <w:bottom w:val="single" w:sz="2" w:space="0" w:color="D9D9E3"/>
                <w:right w:val="single" w:sz="2" w:space="0" w:color="D9D9E3"/>
              </w:divBdr>
              <w:divsChild>
                <w:div w:id="741350">
                  <w:marLeft w:val="0"/>
                  <w:marRight w:val="0"/>
                  <w:marTop w:val="0"/>
                  <w:marBottom w:val="0"/>
                  <w:divBdr>
                    <w:top w:val="single" w:sz="2" w:space="0" w:color="D9D9E3"/>
                    <w:left w:val="single" w:sz="2" w:space="0" w:color="D9D9E3"/>
                    <w:bottom w:val="single" w:sz="2" w:space="0" w:color="D9D9E3"/>
                    <w:right w:val="single" w:sz="2" w:space="0" w:color="D9D9E3"/>
                  </w:divBdr>
                  <w:divsChild>
                    <w:div w:id="1331904666">
                      <w:marLeft w:val="0"/>
                      <w:marRight w:val="0"/>
                      <w:marTop w:val="0"/>
                      <w:marBottom w:val="0"/>
                      <w:divBdr>
                        <w:top w:val="single" w:sz="2" w:space="0" w:color="D9D9E3"/>
                        <w:left w:val="single" w:sz="2" w:space="0" w:color="D9D9E3"/>
                        <w:bottom w:val="single" w:sz="2" w:space="0" w:color="D9D9E3"/>
                        <w:right w:val="single" w:sz="2" w:space="0" w:color="D9D9E3"/>
                      </w:divBdr>
                      <w:divsChild>
                        <w:div w:id="123739357">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210582738">
                  <w:marLeft w:val="0"/>
                  <w:marRight w:val="0"/>
                  <w:marTop w:val="0"/>
                  <w:marBottom w:val="0"/>
                  <w:divBdr>
                    <w:top w:val="single" w:sz="2" w:space="0" w:color="D9D9E3"/>
                    <w:left w:val="single" w:sz="2" w:space="0" w:color="D9D9E3"/>
                    <w:bottom w:val="single" w:sz="2" w:space="0" w:color="D9D9E3"/>
                    <w:right w:val="single" w:sz="2" w:space="0" w:color="D9D9E3"/>
                  </w:divBdr>
                  <w:divsChild>
                    <w:div w:id="1631590422">
                      <w:marLeft w:val="0"/>
                      <w:marRight w:val="0"/>
                      <w:marTop w:val="0"/>
                      <w:marBottom w:val="0"/>
                      <w:divBdr>
                        <w:top w:val="single" w:sz="2" w:space="0" w:color="D9D9E3"/>
                        <w:left w:val="single" w:sz="2" w:space="0" w:color="D9D9E3"/>
                        <w:bottom w:val="single" w:sz="2" w:space="0" w:color="D9D9E3"/>
                        <w:right w:val="single" w:sz="2" w:space="0" w:color="D9D9E3"/>
                      </w:divBdr>
                      <w:divsChild>
                        <w:div w:id="258488003">
                          <w:marLeft w:val="0"/>
                          <w:marRight w:val="0"/>
                          <w:marTop w:val="0"/>
                          <w:marBottom w:val="0"/>
                          <w:divBdr>
                            <w:top w:val="single" w:sz="2" w:space="0" w:color="D9D9E3"/>
                            <w:left w:val="single" w:sz="2" w:space="0" w:color="D9D9E3"/>
                            <w:bottom w:val="single" w:sz="2" w:space="0" w:color="D9D9E3"/>
                            <w:right w:val="single" w:sz="2" w:space="0" w:color="D9D9E3"/>
                          </w:divBdr>
                          <w:divsChild>
                            <w:div w:id="1297179609">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 w:id="1616210598">
          <w:marLeft w:val="0"/>
          <w:marRight w:val="0"/>
          <w:marTop w:val="0"/>
          <w:marBottom w:val="0"/>
          <w:divBdr>
            <w:top w:val="single" w:sz="2" w:space="0" w:color="auto"/>
            <w:left w:val="single" w:sz="2" w:space="0" w:color="auto"/>
            <w:bottom w:val="single" w:sz="6" w:space="0" w:color="auto"/>
            <w:right w:val="single" w:sz="2" w:space="0" w:color="auto"/>
          </w:divBdr>
          <w:divsChild>
            <w:div w:id="1052386252">
              <w:marLeft w:val="0"/>
              <w:marRight w:val="0"/>
              <w:marTop w:val="100"/>
              <w:marBottom w:val="100"/>
              <w:divBdr>
                <w:top w:val="single" w:sz="2" w:space="0" w:color="D9D9E3"/>
                <w:left w:val="single" w:sz="2" w:space="0" w:color="D9D9E3"/>
                <w:bottom w:val="single" w:sz="2" w:space="0" w:color="D9D9E3"/>
                <w:right w:val="single" w:sz="2" w:space="0" w:color="D9D9E3"/>
              </w:divBdr>
              <w:divsChild>
                <w:div w:id="572351339">
                  <w:marLeft w:val="0"/>
                  <w:marRight w:val="0"/>
                  <w:marTop w:val="0"/>
                  <w:marBottom w:val="0"/>
                  <w:divBdr>
                    <w:top w:val="single" w:sz="2" w:space="0" w:color="D9D9E3"/>
                    <w:left w:val="single" w:sz="2" w:space="0" w:color="D9D9E3"/>
                    <w:bottom w:val="single" w:sz="2" w:space="0" w:color="D9D9E3"/>
                    <w:right w:val="single" w:sz="2" w:space="0" w:color="D9D9E3"/>
                  </w:divBdr>
                  <w:divsChild>
                    <w:div w:id="645206361">
                      <w:marLeft w:val="0"/>
                      <w:marRight w:val="0"/>
                      <w:marTop w:val="0"/>
                      <w:marBottom w:val="0"/>
                      <w:divBdr>
                        <w:top w:val="single" w:sz="2" w:space="0" w:color="D9D9E3"/>
                        <w:left w:val="single" w:sz="2" w:space="0" w:color="D9D9E3"/>
                        <w:bottom w:val="single" w:sz="2" w:space="0" w:color="D9D9E3"/>
                        <w:right w:val="single" w:sz="2" w:space="0" w:color="D9D9E3"/>
                      </w:divBdr>
                      <w:divsChild>
                        <w:div w:id="217480872">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2104184509">
                  <w:marLeft w:val="0"/>
                  <w:marRight w:val="0"/>
                  <w:marTop w:val="0"/>
                  <w:marBottom w:val="0"/>
                  <w:divBdr>
                    <w:top w:val="single" w:sz="2" w:space="0" w:color="D9D9E3"/>
                    <w:left w:val="single" w:sz="2" w:space="0" w:color="D9D9E3"/>
                    <w:bottom w:val="single" w:sz="2" w:space="0" w:color="D9D9E3"/>
                    <w:right w:val="single" w:sz="2" w:space="0" w:color="D9D9E3"/>
                  </w:divBdr>
                  <w:divsChild>
                    <w:div w:id="37049370">
                      <w:marLeft w:val="0"/>
                      <w:marRight w:val="0"/>
                      <w:marTop w:val="0"/>
                      <w:marBottom w:val="0"/>
                      <w:divBdr>
                        <w:top w:val="single" w:sz="2" w:space="0" w:color="D9D9E3"/>
                        <w:left w:val="single" w:sz="2" w:space="0" w:color="D9D9E3"/>
                        <w:bottom w:val="single" w:sz="2" w:space="0" w:color="D9D9E3"/>
                        <w:right w:val="single" w:sz="2" w:space="0" w:color="D9D9E3"/>
                      </w:divBdr>
                      <w:divsChild>
                        <w:div w:id="415906663">
                          <w:marLeft w:val="0"/>
                          <w:marRight w:val="0"/>
                          <w:marTop w:val="0"/>
                          <w:marBottom w:val="0"/>
                          <w:divBdr>
                            <w:top w:val="single" w:sz="2" w:space="0" w:color="D9D9E3"/>
                            <w:left w:val="single" w:sz="2" w:space="0" w:color="D9D9E3"/>
                            <w:bottom w:val="single" w:sz="2" w:space="0" w:color="D9D9E3"/>
                            <w:right w:val="single" w:sz="2" w:space="0" w:color="D9D9E3"/>
                          </w:divBdr>
                          <w:divsChild>
                            <w:div w:id="406657427">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 w:id="1410886582">
          <w:marLeft w:val="0"/>
          <w:marRight w:val="0"/>
          <w:marTop w:val="0"/>
          <w:marBottom w:val="0"/>
          <w:divBdr>
            <w:top w:val="single" w:sz="2" w:space="0" w:color="auto"/>
            <w:left w:val="single" w:sz="2" w:space="0" w:color="auto"/>
            <w:bottom w:val="single" w:sz="6" w:space="0" w:color="auto"/>
            <w:right w:val="single" w:sz="2" w:space="0" w:color="auto"/>
          </w:divBdr>
          <w:divsChild>
            <w:div w:id="231426909">
              <w:marLeft w:val="0"/>
              <w:marRight w:val="0"/>
              <w:marTop w:val="100"/>
              <w:marBottom w:val="100"/>
              <w:divBdr>
                <w:top w:val="single" w:sz="2" w:space="0" w:color="D9D9E3"/>
                <w:left w:val="single" w:sz="2" w:space="0" w:color="D9D9E3"/>
                <w:bottom w:val="single" w:sz="2" w:space="0" w:color="D9D9E3"/>
                <w:right w:val="single" w:sz="2" w:space="0" w:color="D9D9E3"/>
              </w:divBdr>
              <w:divsChild>
                <w:div w:id="582841614">
                  <w:marLeft w:val="0"/>
                  <w:marRight w:val="0"/>
                  <w:marTop w:val="0"/>
                  <w:marBottom w:val="0"/>
                  <w:divBdr>
                    <w:top w:val="single" w:sz="2" w:space="0" w:color="D9D9E3"/>
                    <w:left w:val="single" w:sz="2" w:space="0" w:color="D9D9E3"/>
                    <w:bottom w:val="single" w:sz="2" w:space="0" w:color="D9D9E3"/>
                    <w:right w:val="single" w:sz="2" w:space="0" w:color="D9D9E3"/>
                  </w:divBdr>
                  <w:divsChild>
                    <w:div w:id="1185361964">
                      <w:marLeft w:val="0"/>
                      <w:marRight w:val="0"/>
                      <w:marTop w:val="0"/>
                      <w:marBottom w:val="0"/>
                      <w:divBdr>
                        <w:top w:val="single" w:sz="2" w:space="0" w:color="D9D9E3"/>
                        <w:left w:val="single" w:sz="2" w:space="0" w:color="D9D9E3"/>
                        <w:bottom w:val="single" w:sz="2" w:space="0" w:color="D9D9E3"/>
                        <w:right w:val="single" w:sz="2" w:space="0" w:color="D9D9E3"/>
                      </w:divBdr>
                      <w:divsChild>
                        <w:div w:id="2139369203">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1802184277">
                  <w:marLeft w:val="0"/>
                  <w:marRight w:val="0"/>
                  <w:marTop w:val="0"/>
                  <w:marBottom w:val="0"/>
                  <w:divBdr>
                    <w:top w:val="single" w:sz="2" w:space="0" w:color="D9D9E3"/>
                    <w:left w:val="single" w:sz="2" w:space="0" w:color="D9D9E3"/>
                    <w:bottom w:val="single" w:sz="2" w:space="0" w:color="D9D9E3"/>
                    <w:right w:val="single" w:sz="2" w:space="0" w:color="D9D9E3"/>
                  </w:divBdr>
                  <w:divsChild>
                    <w:div w:id="937714377">
                      <w:marLeft w:val="0"/>
                      <w:marRight w:val="0"/>
                      <w:marTop w:val="0"/>
                      <w:marBottom w:val="0"/>
                      <w:divBdr>
                        <w:top w:val="single" w:sz="2" w:space="0" w:color="D9D9E3"/>
                        <w:left w:val="single" w:sz="2" w:space="0" w:color="D9D9E3"/>
                        <w:bottom w:val="single" w:sz="2" w:space="0" w:color="D9D9E3"/>
                        <w:right w:val="single" w:sz="2" w:space="0" w:color="D9D9E3"/>
                      </w:divBdr>
                      <w:divsChild>
                        <w:div w:id="1073118849">
                          <w:marLeft w:val="0"/>
                          <w:marRight w:val="0"/>
                          <w:marTop w:val="0"/>
                          <w:marBottom w:val="0"/>
                          <w:divBdr>
                            <w:top w:val="single" w:sz="2" w:space="0" w:color="D9D9E3"/>
                            <w:left w:val="single" w:sz="2" w:space="0" w:color="D9D9E3"/>
                            <w:bottom w:val="single" w:sz="2" w:space="0" w:color="D9D9E3"/>
                            <w:right w:val="single" w:sz="2" w:space="0" w:color="D9D9E3"/>
                          </w:divBdr>
                          <w:divsChild>
                            <w:div w:id="890462353">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 w:id="1682705757">
          <w:marLeft w:val="0"/>
          <w:marRight w:val="0"/>
          <w:marTop w:val="0"/>
          <w:marBottom w:val="0"/>
          <w:divBdr>
            <w:top w:val="single" w:sz="2" w:space="0" w:color="auto"/>
            <w:left w:val="single" w:sz="2" w:space="0" w:color="auto"/>
            <w:bottom w:val="single" w:sz="6" w:space="0" w:color="auto"/>
            <w:right w:val="single" w:sz="2" w:space="0" w:color="auto"/>
          </w:divBdr>
          <w:divsChild>
            <w:div w:id="490876300">
              <w:marLeft w:val="0"/>
              <w:marRight w:val="0"/>
              <w:marTop w:val="100"/>
              <w:marBottom w:val="100"/>
              <w:divBdr>
                <w:top w:val="single" w:sz="2" w:space="0" w:color="D9D9E3"/>
                <w:left w:val="single" w:sz="2" w:space="0" w:color="D9D9E3"/>
                <w:bottom w:val="single" w:sz="2" w:space="0" w:color="D9D9E3"/>
                <w:right w:val="single" w:sz="2" w:space="0" w:color="D9D9E3"/>
              </w:divBdr>
              <w:divsChild>
                <w:div w:id="170490483">
                  <w:marLeft w:val="0"/>
                  <w:marRight w:val="0"/>
                  <w:marTop w:val="0"/>
                  <w:marBottom w:val="0"/>
                  <w:divBdr>
                    <w:top w:val="single" w:sz="2" w:space="0" w:color="D9D9E3"/>
                    <w:left w:val="single" w:sz="2" w:space="0" w:color="D9D9E3"/>
                    <w:bottom w:val="single" w:sz="2" w:space="0" w:color="D9D9E3"/>
                    <w:right w:val="single" w:sz="2" w:space="0" w:color="D9D9E3"/>
                  </w:divBdr>
                  <w:divsChild>
                    <w:div w:id="1060593411">
                      <w:marLeft w:val="0"/>
                      <w:marRight w:val="0"/>
                      <w:marTop w:val="0"/>
                      <w:marBottom w:val="0"/>
                      <w:divBdr>
                        <w:top w:val="single" w:sz="2" w:space="0" w:color="D9D9E3"/>
                        <w:left w:val="single" w:sz="2" w:space="0" w:color="D9D9E3"/>
                        <w:bottom w:val="single" w:sz="2" w:space="0" w:color="D9D9E3"/>
                        <w:right w:val="single" w:sz="2" w:space="0" w:color="D9D9E3"/>
                      </w:divBdr>
                      <w:divsChild>
                        <w:div w:id="1599215823">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2036341305">
                  <w:marLeft w:val="0"/>
                  <w:marRight w:val="0"/>
                  <w:marTop w:val="0"/>
                  <w:marBottom w:val="0"/>
                  <w:divBdr>
                    <w:top w:val="single" w:sz="2" w:space="0" w:color="D9D9E3"/>
                    <w:left w:val="single" w:sz="2" w:space="0" w:color="D9D9E3"/>
                    <w:bottom w:val="single" w:sz="2" w:space="0" w:color="D9D9E3"/>
                    <w:right w:val="single" w:sz="2" w:space="0" w:color="D9D9E3"/>
                  </w:divBdr>
                  <w:divsChild>
                    <w:div w:id="1917202048">
                      <w:marLeft w:val="0"/>
                      <w:marRight w:val="0"/>
                      <w:marTop w:val="0"/>
                      <w:marBottom w:val="0"/>
                      <w:divBdr>
                        <w:top w:val="single" w:sz="2" w:space="0" w:color="D9D9E3"/>
                        <w:left w:val="single" w:sz="2" w:space="0" w:color="D9D9E3"/>
                        <w:bottom w:val="single" w:sz="2" w:space="0" w:color="D9D9E3"/>
                        <w:right w:val="single" w:sz="2" w:space="0" w:color="D9D9E3"/>
                      </w:divBdr>
                      <w:divsChild>
                        <w:div w:id="1797333671">
                          <w:marLeft w:val="0"/>
                          <w:marRight w:val="0"/>
                          <w:marTop w:val="0"/>
                          <w:marBottom w:val="0"/>
                          <w:divBdr>
                            <w:top w:val="single" w:sz="2" w:space="0" w:color="D9D9E3"/>
                            <w:left w:val="single" w:sz="2" w:space="0" w:color="D9D9E3"/>
                            <w:bottom w:val="single" w:sz="2" w:space="0" w:color="D9D9E3"/>
                            <w:right w:val="single" w:sz="2" w:space="0" w:color="D9D9E3"/>
                          </w:divBdr>
                          <w:divsChild>
                            <w:div w:id="999625212">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 w:id="312679211">
          <w:marLeft w:val="0"/>
          <w:marRight w:val="0"/>
          <w:marTop w:val="0"/>
          <w:marBottom w:val="0"/>
          <w:divBdr>
            <w:top w:val="single" w:sz="2" w:space="0" w:color="auto"/>
            <w:left w:val="single" w:sz="2" w:space="0" w:color="auto"/>
            <w:bottom w:val="single" w:sz="6" w:space="0" w:color="auto"/>
            <w:right w:val="single" w:sz="2" w:space="0" w:color="auto"/>
          </w:divBdr>
          <w:divsChild>
            <w:div w:id="1956672507">
              <w:marLeft w:val="0"/>
              <w:marRight w:val="0"/>
              <w:marTop w:val="100"/>
              <w:marBottom w:val="100"/>
              <w:divBdr>
                <w:top w:val="single" w:sz="2" w:space="0" w:color="D9D9E3"/>
                <w:left w:val="single" w:sz="2" w:space="0" w:color="D9D9E3"/>
                <w:bottom w:val="single" w:sz="2" w:space="0" w:color="D9D9E3"/>
                <w:right w:val="single" w:sz="2" w:space="0" w:color="D9D9E3"/>
              </w:divBdr>
              <w:divsChild>
                <w:div w:id="1822187107">
                  <w:marLeft w:val="0"/>
                  <w:marRight w:val="0"/>
                  <w:marTop w:val="0"/>
                  <w:marBottom w:val="0"/>
                  <w:divBdr>
                    <w:top w:val="single" w:sz="2" w:space="0" w:color="D9D9E3"/>
                    <w:left w:val="single" w:sz="2" w:space="0" w:color="D9D9E3"/>
                    <w:bottom w:val="single" w:sz="2" w:space="0" w:color="D9D9E3"/>
                    <w:right w:val="single" w:sz="2" w:space="0" w:color="D9D9E3"/>
                  </w:divBdr>
                  <w:divsChild>
                    <w:div w:id="711806988">
                      <w:marLeft w:val="0"/>
                      <w:marRight w:val="0"/>
                      <w:marTop w:val="0"/>
                      <w:marBottom w:val="0"/>
                      <w:divBdr>
                        <w:top w:val="single" w:sz="2" w:space="0" w:color="D9D9E3"/>
                        <w:left w:val="single" w:sz="2" w:space="0" w:color="D9D9E3"/>
                        <w:bottom w:val="single" w:sz="2" w:space="0" w:color="D9D9E3"/>
                        <w:right w:val="single" w:sz="2" w:space="0" w:color="D9D9E3"/>
                      </w:divBdr>
                      <w:divsChild>
                        <w:div w:id="656111896">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141583283">
                  <w:marLeft w:val="0"/>
                  <w:marRight w:val="0"/>
                  <w:marTop w:val="0"/>
                  <w:marBottom w:val="0"/>
                  <w:divBdr>
                    <w:top w:val="single" w:sz="2" w:space="0" w:color="D9D9E3"/>
                    <w:left w:val="single" w:sz="2" w:space="0" w:color="D9D9E3"/>
                    <w:bottom w:val="single" w:sz="2" w:space="0" w:color="D9D9E3"/>
                    <w:right w:val="single" w:sz="2" w:space="0" w:color="D9D9E3"/>
                  </w:divBdr>
                  <w:divsChild>
                    <w:div w:id="855776475">
                      <w:marLeft w:val="0"/>
                      <w:marRight w:val="0"/>
                      <w:marTop w:val="0"/>
                      <w:marBottom w:val="0"/>
                      <w:divBdr>
                        <w:top w:val="single" w:sz="2" w:space="0" w:color="D9D9E3"/>
                        <w:left w:val="single" w:sz="2" w:space="0" w:color="D9D9E3"/>
                        <w:bottom w:val="single" w:sz="2" w:space="0" w:color="D9D9E3"/>
                        <w:right w:val="single" w:sz="2" w:space="0" w:color="D9D9E3"/>
                      </w:divBdr>
                      <w:divsChild>
                        <w:div w:id="759569211">
                          <w:marLeft w:val="0"/>
                          <w:marRight w:val="0"/>
                          <w:marTop w:val="0"/>
                          <w:marBottom w:val="0"/>
                          <w:divBdr>
                            <w:top w:val="single" w:sz="2" w:space="0" w:color="D9D9E3"/>
                            <w:left w:val="single" w:sz="2" w:space="0" w:color="D9D9E3"/>
                            <w:bottom w:val="single" w:sz="2" w:space="0" w:color="D9D9E3"/>
                            <w:right w:val="single" w:sz="2" w:space="0" w:color="D9D9E3"/>
                          </w:divBdr>
                          <w:divsChild>
                            <w:div w:id="788552061">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 w:id="1316570745">
          <w:marLeft w:val="0"/>
          <w:marRight w:val="0"/>
          <w:marTop w:val="0"/>
          <w:marBottom w:val="0"/>
          <w:divBdr>
            <w:top w:val="single" w:sz="2" w:space="0" w:color="auto"/>
            <w:left w:val="single" w:sz="2" w:space="0" w:color="auto"/>
            <w:bottom w:val="single" w:sz="6" w:space="0" w:color="auto"/>
            <w:right w:val="single" w:sz="2" w:space="0" w:color="auto"/>
          </w:divBdr>
          <w:divsChild>
            <w:div w:id="709451644">
              <w:marLeft w:val="0"/>
              <w:marRight w:val="0"/>
              <w:marTop w:val="100"/>
              <w:marBottom w:val="100"/>
              <w:divBdr>
                <w:top w:val="single" w:sz="2" w:space="0" w:color="D9D9E3"/>
                <w:left w:val="single" w:sz="2" w:space="0" w:color="D9D9E3"/>
                <w:bottom w:val="single" w:sz="2" w:space="0" w:color="D9D9E3"/>
                <w:right w:val="single" w:sz="2" w:space="0" w:color="D9D9E3"/>
              </w:divBdr>
              <w:divsChild>
                <w:div w:id="2129464285">
                  <w:marLeft w:val="0"/>
                  <w:marRight w:val="0"/>
                  <w:marTop w:val="0"/>
                  <w:marBottom w:val="0"/>
                  <w:divBdr>
                    <w:top w:val="single" w:sz="2" w:space="0" w:color="D9D9E3"/>
                    <w:left w:val="single" w:sz="2" w:space="0" w:color="D9D9E3"/>
                    <w:bottom w:val="single" w:sz="2" w:space="0" w:color="D9D9E3"/>
                    <w:right w:val="single" w:sz="2" w:space="0" w:color="D9D9E3"/>
                  </w:divBdr>
                  <w:divsChild>
                    <w:div w:id="304091214">
                      <w:marLeft w:val="0"/>
                      <w:marRight w:val="0"/>
                      <w:marTop w:val="0"/>
                      <w:marBottom w:val="0"/>
                      <w:divBdr>
                        <w:top w:val="single" w:sz="2" w:space="0" w:color="D9D9E3"/>
                        <w:left w:val="single" w:sz="2" w:space="0" w:color="D9D9E3"/>
                        <w:bottom w:val="single" w:sz="2" w:space="0" w:color="D9D9E3"/>
                        <w:right w:val="single" w:sz="2" w:space="0" w:color="D9D9E3"/>
                      </w:divBdr>
                      <w:divsChild>
                        <w:div w:id="1340936050">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1546017095">
                  <w:marLeft w:val="0"/>
                  <w:marRight w:val="0"/>
                  <w:marTop w:val="0"/>
                  <w:marBottom w:val="0"/>
                  <w:divBdr>
                    <w:top w:val="single" w:sz="2" w:space="0" w:color="D9D9E3"/>
                    <w:left w:val="single" w:sz="2" w:space="0" w:color="D9D9E3"/>
                    <w:bottom w:val="single" w:sz="2" w:space="0" w:color="D9D9E3"/>
                    <w:right w:val="single" w:sz="2" w:space="0" w:color="D9D9E3"/>
                  </w:divBdr>
                  <w:divsChild>
                    <w:div w:id="1898585656">
                      <w:marLeft w:val="0"/>
                      <w:marRight w:val="0"/>
                      <w:marTop w:val="0"/>
                      <w:marBottom w:val="0"/>
                      <w:divBdr>
                        <w:top w:val="single" w:sz="2" w:space="0" w:color="D9D9E3"/>
                        <w:left w:val="single" w:sz="2" w:space="0" w:color="D9D9E3"/>
                        <w:bottom w:val="single" w:sz="2" w:space="0" w:color="D9D9E3"/>
                        <w:right w:val="single" w:sz="2" w:space="0" w:color="D9D9E3"/>
                      </w:divBdr>
                      <w:divsChild>
                        <w:div w:id="946810085">
                          <w:marLeft w:val="0"/>
                          <w:marRight w:val="0"/>
                          <w:marTop w:val="0"/>
                          <w:marBottom w:val="0"/>
                          <w:divBdr>
                            <w:top w:val="single" w:sz="2" w:space="0" w:color="D9D9E3"/>
                            <w:left w:val="single" w:sz="2" w:space="0" w:color="D9D9E3"/>
                            <w:bottom w:val="single" w:sz="2" w:space="0" w:color="D9D9E3"/>
                            <w:right w:val="single" w:sz="2" w:space="0" w:color="D9D9E3"/>
                          </w:divBdr>
                          <w:divsChild>
                            <w:div w:id="686373990">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 w:id="576205477">
          <w:marLeft w:val="0"/>
          <w:marRight w:val="0"/>
          <w:marTop w:val="0"/>
          <w:marBottom w:val="0"/>
          <w:divBdr>
            <w:top w:val="single" w:sz="2" w:space="0" w:color="auto"/>
            <w:left w:val="single" w:sz="2" w:space="0" w:color="auto"/>
            <w:bottom w:val="single" w:sz="6" w:space="0" w:color="auto"/>
            <w:right w:val="single" w:sz="2" w:space="0" w:color="auto"/>
          </w:divBdr>
          <w:divsChild>
            <w:div w:id="191456931">
              <w:marLeft w:val="0"/>
              <w:marRight w:val="0"/>
              <w:marTop w:val="100"/>
              <w:marBottom w:val="100"/>
              <w:divBdr>
                <w:top w:val="single" w:sz="2" w:space="0" w:color="D9D9E3"/>
                <w:left w:val="single" w:sz="2" w:space="0" w:color="D9D9E3"/>
                <w:bottom w:val="single" w:sz="2" w:space="0" w:color="D9D9E3"/>
                <w:right w:val="single" w:sz="2" w:space="0" w:color="D9D9E3"/>
              </w:divBdr>
              <w:divsChild>
                <w:div w:id="200436583">
                  <w:marLeft w:val="0"/>
                  <w:marRight w:val="0"/>
                  <w:marTop w:val="0"/>
                  <w:marBottom w:val="0"/>
                  <w:divBdr>
                    <w:top w:val="single" w:sz="2" w:space="0" w:color="D9D9E3"/>
                    <w:left w:val="single" w:sz="2" w:space="0" w:color="D9D9E3"/>
                    <w:bottom w:val="single" w:sz="2" w:space="0" w:color="D9D9E3"/>
                    <w:right w:val="single" w:sz="2" w:space="0" w:color="D9D9E3"/>
                  </w:divBdr>
                  <w:divsChild>
                    <w:div w:id="1607156574">
                      <w:marLeft w:val="0"/>
                      <w:marRight w:val="0"/>
                      <w:marTop w:val="0"/>
                      <w:marBottom w:val="0"/>
                      <w:divBdr>
                        <w:top w:val="single" w:sz="2" w:space="0" w:color="D9D9E3"/>
                        <w:left w:val="single" w:sz="2" w:space="0" w:color="D9D9E3"/>
                        <w:bottom w:val="single" w:sz="2" w:space="0" w:color="D9D9E3"/>
                        <w:right w:val="single" w:sz="2" w:space="0" w:color="D9D9E3"/>
                      </w:divBdr>
                      <w:divsChild>
                        <w:div w:id="735857985">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687173216">
                  <w:marLeft w:val="0"/>
                  <w:marRight w:val="0"/>
                  <w:marTop w:val="0"/>
                  <w:marBottom w:val="0"/>
                  <w:divBdr>
                    <w:top w:val="single" w:sz="2" w:space="0" w:color="D9D9E3"/>
                    <w:left w:val="single" w:sz="2" w:space="0" w:color="D9D9E3"/>
                    <w:bottom w:val="single" w:sz="2" w:space="0" w:color="D9D9E3"/>
                    <w:right w:val="single" w:sz="2" w:space="0" w:color="D9D9E3"/>
                  </w:divBdr>
                  <w:divsChild>
                    <w:div w:id="1566408507">
                      <w:marLeft w:val="0"/>
                      <w:marRight w:val="0"/>
                      <w:marTop w:val="0"/>
                      <w:marBottom w:val="0"/>
                      <w:divBdr>
                        <w:top w:val="single" w:sz="2" w:space="0" w:color="D9D9E3"/>
                        <w:left w:val="single" w:sz="2" w:space="0" w:color="D9D9E3"/>
                        <w:bottom w:val="single" w:sz="2" w:space="0" w:color="D9D9E3"/>
                        <w:right w:val="single" w:sz="2" w:space="0" w:color="D9D9E3"/>
                      </w:divBdr>
                      <w:divsChild>
                        <w:div w:id="306396360">
                          <w:marLeft w:val="0"/>
                          <w:marRight w:val="0"/>
                          <w:marTop w:val="0"/>
                          <w:marBottom w:val="0"/>
                          <w:divBdr>
                            <w:top w:val="single" w:sz="2" w:space="0" w:color="D9D9E3"/>
                            <w:left w:val="single" w:sz="2" w:space="0" w:color="D9D9E3"/>
                            <w:bottom w:val="single" w:sz="2" w:space="0" w:color="D9D9E3"/>
                            <w:right w:val="single" w:sz="2" w:space="0" w:color="D9D9E3"/>
                          </w:divBdr>
                          <w:divsChild>
                            <w:div w:id="2109694666">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 w:id="1000889261">
          <w:marLeft w:val="0"/>
          <w:marRight w:val="0"/>
          <w:marTop w:val="0"/>
          <w:marBottom w:val="0"/>
          <w:divBdr>
            <w:top w:val="single" w:sz="2" w:space="0" w:color="auto"/>
            <w:left w:val="single" w:sz="2" w:space="0" w:color="auto"/>
            <w:bottom w:val="single" w:sz="6" w:space="0" w:color="auto"/>
            <w:right w:val="single" w:sz="2" w:space="0" w:color="auto"/>
          </w:divBdr>
          <w:divsChild>
            <w:div w:id="2089300006">
              <w:marLeft w:val="0"/>
              <w:marRight w:val="0"/>
              <w:marTop w:val="100"/>
              <w:marBottom w:val="100"/>
              <w:divBdr>
                <w:top w:val="single" w:sz="2" w:space="0" w:color="D9D9E3"/>
                <w:left w:val="single" w:sz="2" w:space="0" w:color="D9D9E3"/>
                <w:bottom w:val="single" w:sz="2" w:space="0" w:color="D9D9E3"/>
                <w:right w:val="single" w:sz="2" w:space="0" w:color="D9D9E3"/>
              </w:divBdr>
              <w:divsChild>
                <w:div w:id="370303074">
                  <w:marLeft w:val="0"/>
                  <w:marRight w:val="0"/>
                  <w:marTop w:val="0"/>
                  <w:marBottom w:val="0"/>
                  <w:divBdr>
                    <w:top w:val="single" w:sz="2" w:space="0" w:color="D9D9E3"/>
                    <w:left w:val="single" w:sz="2" w:space="0" w:color="D9D9E3"/>
                    <w:bottom w:val="single" w:sz="2" w:space="0" w:color="D9D9E3"/>
                    <w:right w:val="single" w:sz="2" w:space="0" w:color="D9D9E3"/>
                  </w:divBdr>
                  <w:divsChild>
                    <w:div w:id="903567193">
                      <w:marLeft w:val="0"/>
                      <w:marRight w:val="0"/>
                      <w:marTop w:val="0"/>
                      <w:marBottom w:val="0"/>
                      <w:divBdr>
                        <w:top w:val="single" w:sz="2" w:space="0" w:color="D9D9E3"/>
                        <w:left w:val="single" w:sz="2" w:space="0" w:color="D9D9E3"/>
                        <w:bottom w:val="single" w:sz="2" w:space="0" w:color="D9D9E3"/>
                        <w:right w:val="single" w:sz="2" w:space="0" w:color="D9D9E3"/>
                      </w:divBdr>
                      <w:divsChild>
                        <w:div w:id="2032295006">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413208790">
                  <w:marLeft w:val="0"/>
                  <w:marRight w:val="0"/>
                  <w:marTop w:val="0"/>
                  <w:marBottom w:val="0"/>
                  <w:divBdr>
                    <w:top w:val="single" w:sz="2" w:space="0" w:color="D9D9E3"/>
                    <w:left w:val="single" w:sz="2" w:space="0" w:color="D9D9E3"/>
                    <w:bottom w:val="single" w:sz="2" w:space="0" w:color="D9D9E3"/>
                    <w:right w:val="single" w:sz="2" w:space="0" w:color="D9D9E3"/>
                  </w:divBdr>
                  <w:divsChild>
                    <w:div w:id="1249581385">
                      <w:marLeft w:val="0"/>
                      <w:marRight w:val="0"/>
                      <w:marTop w:val="0"/>
                      <w:marBottom w:val="0"/>
                      <w:divBdr>
                        <w:top w:val="single" w:sz="2" w:space="0" w:color="D9D9E3"/>
                        <w:left w:val="single" w:sz="2" w:space="0" w:color="D9D9E3"/>
                        <w:bottom w:val="single" w:sz="2" w:space="0" w:color="D9D9E3"/>
                        <w:right w:val="single" w:sz="2" w:space="0" w:color="D9D9E3"/>
                      </w:divBdr>
                      <w:divsChild>
                        <w:div w:id="677199054">
                          <w:marLeft w:val="0"/>
                          <w:marRight w:val="0"/>
                          <w:marTop w:val="0"/>
                          <w:marBottom w:val="0"/>
                          <w:divBdr>
                            <w:top w:val="single" w:sz="2" w:space="0" w:color="D9D9E3"/>
                            <w:left w:val="single" w:sz="2" w:space="0" w:color="D9D9E3"/>
                            <w:bottom w:val="single" w:sz="2" w:space="0" w:color="D9D9E3"/>
                            <w:right w:val="single" w:sz="2" w:space="0" w:color="D9D9E3"/>
                          </w:divBdr>
                          <w:divsChild>
                            <w:div w:id="689182152">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 w:id="1094399164">
          <w:marLeft w:val="0"/>
          <w:marRight w:val="0"/>
          <w:marTop w:val="0"/>
          <w:marBottom w:val="0"/>
          <w:divBdr>
            <w:top w:val="single" w:sz="2" w:space="0" w:color="auto"/>
            <w:left w:val="single" w:sz="2" w:space="0" w:color="auto"/>
            <w:bottom w:val="single" w:sz="6" w:space="0" w:color="auto"/>
            <w:right w:val="single" w:sz="2" w:space="0" w:color="auto"/>
          </w:divBdr>
          <w:divsChild>
            <w:div w:id="1330866889">
              <w:marLeft w:val="0"/>
              <w:marRight w:val="0"/>
              <w:marTop w:val="100"/>
              <w:marBottom w:val="100"/>
              <w:divBdr>
                <w:top w:val="single" w:sz="2" w:space="0" w:color="D9D9E3"/>
                <w:left w:val="single" w:sz="2" w:space="0" w:color="D9D9E3"/>
                <w:bottom w:val="single" w:sz="2" w:space="0" w:color="D9D9E3"/>
                <w:right w:val="single" w:sz="2" w:space="0" w:color="D9D9E3"/>
              </w:divBdr>
              <w:divsChild>
                <w:div w:id="736585727">
                  <w:marLeft w:val="0"/>
                  <w:marRight w:val="0"/>
                  <w:marTop w:val="0"/>
                  <w:marBottom w:val="0"/>
                  <w:divBdr>
                    <w:top w:val="single" w:sz="2" w:space="0" w:color="D9D9E3"/>
                    <w:left w:val="single" w:sz="2" w:space="0" w:color="D9D9E3"/>
                    <w:bottom w:val="single" w:sz="2" w:space="0" w:color="D9D9E3"/>
                    <w:right w:val="single" w:sz="2" w:space="0" w:color="D9D9E3"/>
                  </w:divBdr>
                  <w:divsChild>
                    <w:div w:id="2071070184">
                      <w:marLeft w:val="0"/>
                      <w:marRight w:val="0"/>
                      <w:marTop w:val="0"/>
                      <w:marBottom w:val="0"/>
                      <w:divBdr>
                        <w:top w:val="single" w:sz="2" w:space="0" w:color="D9D9E3"/>
                        <w:left w:val="single" w:sz="2" w:space="0" w:color="D9D9E3"/>
                        <w:bottom w:val="single" w:sz="2" w:space="0" w:color="D9D9E3"/>
                        <w:right w:val="single" w:sz="2" w:space="0" w:color="D9D9E3"/>
                      </w:divBdr>
                      <w:divsChild>
                        <w:div w:id="285739379">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703677073">
                  <w:marLeft w:val="0"/>
                  <w:marRight w:val="0"/>
                  <w:marTop w:val="0"/>
                  <w:marBottom w:val="0"/>
                  <w:divBdr>
                    <w:top w:val="single" w:sz="2" w:space="0" w:color="D9D9E3"/>
                    <w:left w:val="single" w:sz="2" w:space="0" w:color="D9D9E3"/>
                    <w:bottom w:val="single" w:sz="2" w:space="0" w:color="D9D9E3"/>
                    <w:right w:val="single" w:sz="2" w:space="0" w:color="D9D9E3"/>
                  </w:divBdr>
                  <w:divsChild>
                    <w:div w:id="962535704">
                      <w:marLeft w:val="0"/>
                      <w:marRight w:val="0"/>
                      <w:marTop w:val="0"/>
                      <w:marBottom w:val="0"/>
                      <w:divBdr>
                        <w:top w:val="single" w:sz="2" w:space="0" w:color="D9D9E3"/>
                        <w:left w:val="single" w:sz="2" w:space="0" w:color="D9D9E3"/>
                        <w:bottom w:val="single" w:sz="2" w:space="0" w:color="D9D9E3"/>
                        <w:right w:val="single" w:sz="2" w:space="0" w:color="D9D9E3"/>
                      </w:divBdr>
                      <w:divsChild>
                        <w:div w:id="278151454">
                          <w:marLeft w:val="0"/>
                          <w:marRight w:val="0"/>
                          <w:marTop w:val="0"/>
                          <w:marBottom w:val="0"/>
                          <w:divBdr>
                            <w:top w:val="single" w:sz="2" w:space="0" w:color="D9D9E3"/>
                            <w:left w:val="single" w:sz="2" w:space="0" w:color="D9D9E3"/>
                            <w:bottom w:val="single" w:sz="2" w:space="0" w:color="D9D9E3"/>
                            <w:right w:val="single" w:sz="2" w:space="0" w:color="D9D9E3"/>
                          </w:divBdr>
                          <w:divsChild>
                            <w:div w:id="1127819831">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 w:id="80490690">
          <w:marLeft w:val="0"/>
          <w:marRight w:val="0"/>
          <w:marTop w:val="0"/>
          <w:marBottom w:val="0"/>
          <w:divBdr>
            <w:top w:val="single" w:sz="2" w:space="0" w:color="auto"/>
            <w:left w:val="single" w:sz="2" w:space="0" w:color="auto"/>
            <w:bottom w:val="single" w:sz="6" w:space="0" w:color="auto"/>
            <w:right w:val="single" w:sz="2" w:space="0" w:color="auto"/>
          </w:divBdr>
          <w:divsChild>
            <w:div w:id="1331063115">
              <w:marLeft w:val="0"/>
              <w:marRight w:val="0"/>
              <w:marTop w:val="100"/>
              <w:marBottom w:val="100"/>
              <w:divBdr>
                <w:top w:val="single" w:sz="2" w:space="0" w:color="D9D9E3"/>
                <w:left w:val="single" w:sz="2" w:space="0" w:color="D9D9E3"/>
                <w:bottom w:val="single" w:sz="2" w:space="0" w:color="D9D9E3"/>
                <w:right w:val="single" w:sz="2" w:space="0" w:color="D9D9E3"/>
              </w:divBdr>
              <w:divsChild>
                <w:div w:id="1660428102">
                  <w:marLeft w:val="0"/>
                  <w:marRight w:val="0"/>
                  <w:marTop w:val="0"/>
                  <w:marBottom w:val="0"/>
                  <w:divBdr>
                    <w:top w:val="single" w:sz="2" w:space="0" w:color="D9D9E3"/>
                    <w:left w:val="single" w:sz="2" w:space="0" w:color="D9D9E3"/>
                    <w:bottom w:val="single" w:sz="2" w:space="0" w:color="D9D9E3"/>
                    <w:right w:val="single" w:sz="2" w:space="0" w:color="D9D9E3"/>
                  </w:divBdr>
                  <w:divsChild>
                    <w:div w:id="911238037">
                      <w:marLeft w:val="0"/>
                      <w:marRight w:val="0"/>
                      <w:marTop w:val="0"/>
                      <w:marBottom w:val="0"/>
                      <w:divBdr>
                        <w:top w:val="single" w:sz="2" w:space="0" w:color="D9D9E3"/>
                        <w:left w:val="single" w:sz="2" w:space="0" w:color="D9D9E3"/>
                        <w:bottom w:val="single" w:sz="2" w:space="0" w:color="D9D9E3"/>
                        <w:right w:val="single" w:sz="2" w:space="0" w:color="D9D9E3"/>
                      </w:divBdr>
                      <w:divsChild>
                        <w:div w:id="983002615">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1643998808">
                  <w:marLeft w:val="0"/>
                  <w:marRight w:val="0"/>
                  <w:marTop w:val="0"/>
                  <w:marBottom w:val="0"/>
                  <w:divBdr>
                    <w:top w:val="single" w:sz="2" w:space="0" w:color="D9D9E3"/>
                    <w:left w:val="single" w:sz="2" w:space="0" w:color="D9D9E3"/>
                    <w:bottom w:val="single" w:sz="2" w:space="0" w:color="D9D9E3"/>
                    <w:right w:val="single" w:sz="2" w:space="0" w:color="D9D9E3"/>
                  </w:divBdr>
                  <w:divsChild>
                    <w:div w:id="418061980">
                      <w:marLeft w:val="0"/>
                      <w:marRight w:val="0"/>
                      <w:marTop w:val="0"/>
                      <w:marBottom w:val="0"/>
                      <w:divBdr>
                        <w:top w:val="single" w:sz="2" w:space="0" w:color="D9D9E3"/>
                        <w:left w:val="single" w:sz="2" w:space="0" w:color="D9D9E3"/>
                        <w:bottom w:val="single" w:sz="2" w:space="0" w:color="D9D9E3"/>
                        <w:right w:val="single" w:sz="2" w:space="0" w:color="D9D9E3"/>
                      </w:divBdr>
                      <w:divsChild>
                        <w:div w:id="1330214033">
                          <w:marLeft w:val="0"/>
                          <w:marRight w:val="0"/>
                          <w:marTop w:val="0"/>
                          <w:marBottom w:val="0"/>
                          <w:divBdr>
                            <w:top w:val="single" w:sz="2" w:space="0" w:color="D9D9E3"/>
                            <w:left w:val="single" w:sz="2" w:space="0" w:color="D9D9E3"/>
                            <w:bottom w:val="single" w:sz="2" w:space="0" w:color="D9D9E3"/>
                            <w:right w:val="single" w:sz="2" w:space="0" w:color="D9D9E3"/>
                          </w:divBdr>
                          <w:divsChild>
                            <w:div w:id="1290741905">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 w:id="2105375349">
          <w:marLeft w:val="0"/>
          <w:marRight w:val="0"/>
          <w:marTop w:val="0"/>
          <w:marBottom w:val="0"/>
          <w:divBdr>
            <w:top w:val="single" w:sz="2" w:space="0" w:color="auto"/>
            <w:left w:val="single" w:sz="2" w:space="0" w:color="auto"/>
            <w:bottom w:val="single" w:sz="6" w:space="0" w:color="auto"/>
            <w:right w:val="single" w:sz="2" w:space="0" w:color="auto"/>
          </w:divBdr>
          <w:divsChild>
            <w:div w:id="97992234">
              <w:marLeft w:val="0"/>
              <w:marRight w:val="0"/>
              <w:marTop w:val="100"/>
              <w:marBottom w:val="100"/>
              <w:divBdr>
                <w:top w:val="single" w:sz="2" w:space="0" w:color="D9D9E3"/>
                <w:left w:val="single" w:sz="2" w:space="0" w:color="D9D9E3"/>
                <w:bottom w:val="single" w:sz="2" w:space="0" w:color="D9D9E3"/>
                <w:right w:val="single" w:sz="2" w:space="0" w:color="D9D9E3"/>
              </w:divBdr>
              <w:divsChild>
                <w:div w:id="414203273">
                  <w:marLeft w:val="0"/>
                  <w:marRight w:val="0"/>
                  <w:marTop w:val="0"/>
                  <w:marBottom w:val="0"/>
                  <w:divBdr>
                    <w:top w:val="single" w:sz="2" w:space="0" w:color="D9D9E3"/>
                    <w:left w:val="single" w:sz="2" w:space="0" w:color="D9D9E3"/>
                    <w:bottom w:val="single" w:sz="2" w:space="0" w:color="D9D9E3"/>
                    <w:right w:val="single" w:sz="2" w:space="0" w:color="D9D9E3"/>
                  </w:divBdr>
                  <w:divsChild>
                    <w:div w:id="1860579919">
                      <w:marLeft w:val="0"/>
                      <w:marRight w:val="0"/>
                      <w:marTop w:val="0"/>
                      <w:marBottom w:val="0"/>
                      <w:divBdr>
                        <w:top w:val="single" w:sz="2" w:space="0" w:color="D9D9E3"/>
                        <w:left w:val="single" w:sz="2" w:space="0" w:color="D9D9E3"/>
                        <w:bottom w:val="single" w:sz="2" w:space="0" w:color="D9D9E3"/>
                        <w:right w:val="single" w:sz="2" w:space="0" w:color="D9D9E3"/>
                      </w:divBdr>
                      <w:divsChild>
                        <w:div w:id="254100504">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1404183688">
                  <w:marLeft w:val="0"/>
                  <w:marRight w:val="0"/>
                  <w:marTop w:val="0"/>
                  <w:marBottom w:val="0"/>
                  <w:divBdr>
                    <w:top w:val="single" w:sz="2" w:space="0" w:color="D9D9E3"/>
                    <w:left w:val="single" w:sz="2" w:space="0" w:color="D9D9E3"/>
                    <w:bottom w:val="single" w:sz="2" w:space="0" w:color="D9D9E3"/>
                    <w:right w:val="single" w:sz="2" w:space="0" w:color="D9D9E3"/>
                  </w:divBdr>
                  <w:divsChild>
                    <w:div w:id="2115586692">
                      <w:marLeft w:val="0"/>
                      <w:marRight w:val="0"/>
                      <w:marTop w:val="0"/>
                      <w:marBottom w:val="0"/>
                      <w:divBdr>
                        <w:top w:val="single" w:sz="2" w:space="0" w:color="D9D9E3"/>
                        <w:left w:val="single" w:sz="2" w:space="0" w:color="D9D9E3"/>
                        <w:bottom w:val="single" w:sz="2" w:space="0" w:color="D9D9E3"/>
                        <w:right w:val="single" w:sz="2" w:space="0" w:color="D9D9E3"/>
                      </w:divBdr>
                      <w:divsChild>
                        <w:div w:id="1213612186">
                          <w:marLeft w:val="0"/>
                          <w:marRight w:val="0"/>
                          <w:marTop w:val="0"/>
                          <w:marBottom w:val="0"/>
                          <w:divBdr>
                            <w:top w:val="single" w:sz="2" w:space="0" w:color="D9D9E3"/>
                            <w:left w:val="single" w:sz="2" w:space="0" w:color="D9D9E3"/>
                            <w:bottom w:val="single" w:sz="2" w:space="0" w:color="D9D9E3"/>
                            <w:right w:val="single" w:sz="2" w:space="0" w:color="D9D9E3"/>
                          </w:divBdr>
                          <w:divsChild>
                            <w:div w:id="1316253018">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 w:id="987590007">
          <w:marLeft w:val="0"/>
          <w:marRight w:val="0"/>
          <w:marTop w:val="0"/>
          <w:marBottom w:val="0"/>
          <w:divBdr>
            <w:top w:val="single" w:sz="2" w:space="0" w:color="auto"/>
            <w:left w:val="single" w:sz="2" w:space="0" w:color="auto"/>
            <w:bottom w:val="single" w:sz="6" w:space="0" w:color="auto"/>
            <w:right w:val="single" w:sz="2" w:space="0" w:color="auto"/>
          </w:divBdr>
          <w:divsChild>
            <w:div w:id="517503376">
              <w:marLeft w:val="0"/>
              <w:marRight w:val="0"/>
              <w:marTop w:val="100"/>
              <w:marBottom w:val="100"/>
              <w:divBdr>
                <w:top w:val="single" w:sz="2" w:space="0" w:color="D9D9E3"/>
                <w:left w:val="single" w:sz="2" w:space="0" w:color="D9D9E3"/>
                <w:bottom w:val="single" w:sz="2" w:space="0" w:color="D9D9E3"/>
                <w:right w:val="single" w:sz="2" w:space="0" w:color="D9D9E3"/>
              </w:divBdr>
              <w:divsChild>
                <w:div w:id="1023281789">
                  <w:marLeft w:val="0"/>
                  <w:marRight w:val="0"/>
                  <w:marTop w:val="0"/>
                  <w:marBottom w:val="0"/>
                  <w:divBdr>
                    <w:top w:val="single" w:sz="2" w:space="0" w:color="D9D9E3"/>
                    <w:left w:val="single" w:sz="2" w:space="0" w:color="D9D9E3"/>
                    <w:bottom w:val="single" w:sz="2" w:space="0" w:color="D9D9E3"/>
                    <w:right w:val="single" w:sz="2" w:space="0" w:color="D9D9E3"/>
                  </w:divBdr>
                  <w:divsChild>
                    <w:div w:id="1726443005">
                      <w:marLeft w:val="0"/>
                      <w:marRight w:val="0"/>
                      <w:marTop w:val="0"/>
                      <w:marBottom w:val="0"/>
                      <w:divBdr>
                        <w:top w:val="single" w:sz="2" w:space="0" w:color="D9D9E3"/>
                        <w:left w:val="single" w:sz="2" w:space="0" w:color="D9D9E3"/>
                        <w:bottom w:val="single" w:sz="2" w:space="0" w:color="D9D9E3"/>
                        <w:right w:val="single" w:sz="2" w:space="0" w:color="D9D9E3"/>
                      </w:divBdr>
                      <w:divsChild>
                        <w:div w:id="166596328">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655765461">
                  <w:marLeft w:val="0"/>
                  <w:marRight w:val="0"/>
                  <w:marTop w:val="0"/>
                  <w:marBottom w:val="0"/>
                  <w:divBdr>
                    <w:top w:val="single" w:sz="2" w:space="0" w:color="D9D9E3"/>
                    <w:left w:val="single" w:sz="2" w:space="0" w:color="D9D9E3"/>
                    <w:bottom w:val="single" w:sz="2" w:space="0" w:color="D9D9E3"/>
                    <w:right w:val="single" w:sz="2" w:space="0" w:color="D9D9E3"/>
                  </w:divBdr>
                  <w:divsChild>
                    <w:div w:id="683287198">
                      <w:marLeft w:val="0"/>
                      <w:marRight w:val="0"/>
                      <w:marTop w:val="0"/>
                      <w:marBottom w:val="0"/>
                      <w:divBdr>
                        <w:top w:val="single" w:sz="2" w:space="0" w:color="D9D9E3"/>
                        <w:left w:val="single" w:sz="2" w:space="0" w:color="D9D9E3"/>
                        <w:bottom w:val="single" w:sz="2" w:space="0" w:color="D9D9E3"/>
                        <w:right w:val="single" w:sz="2" w:space="0" w:color="D9D9E3"/>
                      </w:divBdr>
                      <w:divsChild>
                        <w:div w:id="1009675252">
                          <w:marLeft w:val="0"/>
                          <w:marRight w:val="0"/>
                          <w:marTop w:val="0"/>
                          <w:marBottom w:val="0"/>
                          <w:divBdr>
                            <w:top w:val="single" w:sz="2" w:space="0" w:color="D9D9E3"/>
                            <w:left w:val="single" w:sz="2" w:space="0" w:color="D9D9E3"/>
                            <w:bottom w:val="single" w:sz="2" w:space="0" w:color="D9D9E3"/>
                            <w:right w:val="single" w:sz="2" w:space="0" w:color="D9D9E3"/>
                          </w:divBdr>
                          <w:divsChild>
                            <w:div w:id="1582638698">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 w:id="459806609">
          <w:marLeft w:val="0"/>
          <w:marRight w:val="0"/>
          <w:marTop w:val="0"/>
          <w:marBottom w:val="0"/>
          <w:divBdr>
            <w:top w:val="single" w:sz="2" w:space="0" w:color="auto"/>
            <w:left w:val="single" w:sz="2" w:space="0" w:color="auto"/>
            <w:bottom w:val="single" w:sz="6" w:space="0" w:color="auto"/>
            <w:right w:val="single" w:sz="2" w:space="0" w:color="auto"/>
          </w:divBdr>
          <w:divsChild>
            <w:div w:id="1613169271">
              <w:marLeft w:val="0"/>
              <w:marRight w:val="0"/>
              <w:marTop w:val="100"/>
              <w:marBottom w:val="100"/>
              <w:divBdr>
                <w:top w:val="single" w:sz="2" w:space="0" w:color="D9D9E3"/>
                <w:left w:val="single" w:sz="2" w:space="0" w:color="D9D9E3"/>
                <w:bottom w:val="single" w:sz="2" w:space="0" w:color="D9D9E3"/>
                <w:right w:val="single" w:sz="2" w:space="0" w:color="D9D9E3"/>
              </w:divBdr>
              <w:divsChild>
                <w:div w:id="709963319">
                  <w:marLeft w:val="0"/>
                  <w:marRight w:val="0"/>
                  <w:marTop w:val="0"/>
                  <w:marBottom w:val="0"/>
                  <w:divBdr>
                    <w:top w:val="single" w:sz="2" w:space="0" w:color="D9D9E3"/>
                    <w:left w:val="single" w:sz="2" w:space="0" w:color="D9D9E3"/>
                    <w:bottom w:val="single" w:sz="2" w:space="0" w:color="D9D9E3"/>
                    <w:right w:val="single" w:sz="2" w:space="0" w:color="D9D9E3"/>
                  </w:divBdr>
                  <w:divsChild>
                    <w:div w:id="39407322">
                      <w:marLeft w:val="0"/>
                      <w:marRight w:val="0"/>
                      <w:marTop w:val="0"/>
                      <w:marBottom w:val="0"/>
                      <w:divBdr>
                        <w:top w:val="single" w:sz="2" w:space="0" w:color="D9D9E3"/>
                        <w:left w:val="single" w:sz="2" w:space="0" w:color="D9D9E3"/>
                        <w:bottom w:val="single" w:sz="2" w:space="0" w:color="D9D9E3"/>
                        <w:right w:val="single" w:sz="2" w:space="0" w:color="D9D9E3"/>
                      </w:divBdr>
                      <w:divsChild>
                        <w:div w:id="458111063">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59065848">
                  <w:marLeft w:val="0"/>
                  <w:marRight w:val="0"/>
                  <w:marTop w:val="0"/>
                  <w:marBottom w:val="0"/>
                  <w:divBdr>
                    <w:top w:val="single" w:sz="2" w:space="0" w:color="D9D9E3"/>
                    <w:left w:val="single" w:sz="2" w:space="0" w:color="D9D9E3"/>
                    <w:bottom w:val="single" w:sz="2" w:space="0" w:color="D9D9E3"/>
                    <w:right w:val="single" w:sz="2" w:space="0" w:color="D9D9E3"/>
                  </w:divBdr>
                  <w:divsChild>
                    <w:div w:id="954751479">
                      <w:marLeft w:val="0"/>
                      <w:marRight w:val="0"/>
                      <w:marTop w:val="0"/>
                      <w:marBottom w:val="0"/>
                      <w:divBdr>
                        <w:top w:val="single" w:sz="2" w:space="0" w:color="D9D9E3"/>
                        <w:left w:val="single" w:sz="2" w:space="0" w:color="D9D9E3"/>
                        <w:bottom w:val="single" w:sz="2" w:space="0" w:color="D9D9E3"/>
                        <w:right w:val="single" w:sz="2" w:space="0" w:color="D9D9E3"/>
                      </w:divBdr>
                      <w:divsChild>
                        <w:div w:id="296188094">
                          <w:marLeft w:val="0"/>
                          <w:marRight w:val="0"/>
                          <w:marTop w:val="0"/>
                          <w:marBottom w:val="0"/>
                          <w:divBdr>
                            <w:top w:val="single" w:sz="2" w:space="0" w:color="D9D9E3"/>
                            <w:left w:val="single" w:sz="2" w:space="0" w:color="D9D9E3"/>
                            <w:bottom w:val="single" w:sz="2" w:space="0" w:color="D9D9E3"/>
                            <w:right w:val="single" w:sz="2" w:space="0" w:color="D9D9E3"/>
                          </w:divBdr>
                          <w:divsChild>
                            <w:div w:id="2068066892">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 w:id="926692908">
          <w:marLeft w:val="0"/>
          <w:marRight w:val="0"/>
          <w:marTop w:val="0"/>
          <w:marBottom w:val="0"/>
          <w:divBdr>
            <w:top w:val="single" w:sz="2" w:space="0" w:color="auto"/>
            <w:left w:val="single" w:sz="2" w:space="0" w:color="auto"/>
            <w:bottom w:val="single" w:sz="6" w:space="0" w:color="auto"/>
            <w:right w:val="single" w:sz="2" w:space="0" w:color="auto"/>
          </w:divBdr>
          <w:divsChild>
            <w:div w:id="1693847354">
              <w:marLeft w:val="0"/>
              <w:marRight w:val="0"/>
              <w:marTop w:val="100"/>
              <w:marBottom w:val="100"/>
              <w:divBdr>
                <w:top w:val="single" w:sz="2" w:space="0" w:color="D9D9E3"/>
                <w:left w:val="single" w:sz="2" w:space="0" w:color="D9D9E3"/>
                <w:bottom w:val="single" w:sz="2" w:space="0" w:color="D9D9E3"/>
                <w:right w:val="single" w:sz="2" w:space="0" w:color="D9D9E3"/>
              </w:divBdr>
              <w:divsChild>
                <w:div w:id="1733624549">
                  <w:marLeft w:val="0"/>
                  <w:marRight w:val="0"/>
                  <w:marTop w:val="0"/>
                  <w:marBottom w:val="0"/>
                  <w:divBdr>
                    <w:top w:val="single" w:sz="2" w:space="0" w:color="D9D9E3"/>
                    <w:left w:val="single" w:sz="2" w:space="0" w:color="D9D9E3"/>
                    <w:bottom w:val="single" w:sz="2" w:space="0" w:color="D9D9E3"/>
                    <w:right w:val="single" w:sz="2" w:space="0" w:color="D9D9E3"/>
                  </w:divBdr>
                  <w:divsChild>
                    <w:div w:id="938803706">
                      <w:marLeft w:val="0"/>
                      <w:marRight w:val="0"/>
                      <w:marTop w:val="0"/>
                      <w:marBottom w:val="0"/>
                      <w:divBdr>
                        <w:top w:val="single" w:sz="2" w:space="0" w:color="D9D9E3"/>
                        <w:left w:val="single" w:sz="2" w:space="0" w:color="D9D9E3"/>
                        <w:bottom w:val="single" w:sz="2" w:space="0" w:color="D9D9E3"/>
                        <w:right w:val="single" w:sz="2" w:space="0" w:color="D9D9E3"/>
                      </w:divBdr>
                      <w:divsChild>
                        <w:div w:id="824081298">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2106605238">
                  <w:marLeft w:val="0"/>
                  <w:marRight w:val="0"/>
                  <w:marTop w:val="0"/>
                  <w:marBottom w:val="0"/>
                  <w:divBdr>
                    <w:top w:val="single" w:sz="2" w:space="0" w:color="D9D9E3"/>
                    <w:left w:val="single" w:sz="2" w:space="0" w:color="D9D9E3"/>
                    <w:bottom w:val="single" w:sz="2" w:space="0" w:color="D9D9E3"/>
                    <w:right w:val="single" w:sz="2" w:space="0" w:color="D9D9E3"/>
                  </w:divBdr>
                  <w:divsChild>
                    <w:div w:id="1891108007">
                      <w:marLeft w:val="0"/>
                      <w:marRight w:val="0"/>
                      <w:marTop w:val="0"/>
                      <w:marBottom w:val="0"/>
                      <w:divBdr>
                        <w:top w:val="single" w:sz="2" w:space="0" w:color="D9D9E3"/>
                        <w:left w:val="single" w:sz="2" w:space="0" w:color="D9D9E3"/>
                        <w:bottom w:val="single" w:sz="2" w:space="0" w:color="D9D9E3"/>
                        <w:right w:val="single" w:sz="2" w:space="0" w:color="D9D9E3"/>
                      </w:divBdr>
                      <w:divsChild>
                        <w:div w:id="1605579632">
                          <w:marLeft w:val="0"/>
                          <w:marRight w:val="0"/>
                          <w:marTop w:val="0"/>
                          <w:marBottom w:val="0"/>
                          <w:divBdr>
                            <w:top w:val="single" w:sz="2" w:space="0" w:color="D9D9E3"/>
                            <w:left w:val="single" w:sz="2" w:space="0" w:color="D9D9E3"/>
                            <w:bottom w:val="single" w:sz="2" w:space="0" w:color="D9D9E3"/>
                            <w:right w:val="single" w:sz="2" w:space="0" w:color="D9D9E3"/>
                          </w:divBdr>
                          <w:divsChild>
                            <w:div w:id="18047559">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 w:id="1123763871">
      <w:bodyDiv w:val="1"/>
      <w:marLeft w:val="0"/>
      <w:marRight w:val="0"/>
      <w:marTop w:val="0"/>
      <w:marBottom w:val="0"/>
      <w:divBdr>
        <w:top w:val="none" w:sz="0" w:space="0" w:color="auto"/>
        <w:left w:val="none" w:sz="0" w:space="0" w:color="auto"/>
        <w:bottom w:val="none" w:sz="0" w:space="0" w:color="auto"/>
        <w:right w:val="none" w:sz="0" w:space="0" w:color="auto"/>
      </w:divBdr>
    </w:div>
    <w:div w:id="1126509685">
      <w:bodyDiv w:val="1"/>
      <w:marLeft w:val="0"/>
      <w:marRight w:val="0"/>
      <w:marTop w:val="0"/>
      <w:marBottom w:val="0"/>
      <w:divBdr>
        <w:top w:val="none" w:sz="0" w:space="0" w:color="auto"/>
        <w:left w:val="none" w:sz="0" w:space="0" w:color="auto"/>
        <w:bottom w:val="none" w:sz="0" w:space="0" w:color="auto"/>
        <w:right w:val="none" w:sz="0" w:space="0" w:color="auto"/>
      </w:divBdr>
    </w:div>
    <w:div w:id="1127312272">
      <w:bodyDiv w:val="1"/>
      <w:marLeft w:val="0"/>
      <w:marRight w:val="0"/>
      <w:marTop w:val="0"/>
      <w:marBottom w:val="0"/>
      <w:divBdr>
        <w:top w:val="none" w:sz="0" w:space="0" w:color="auto"/>
        <w:left w:val="none" w:sz="0" w:space="0" w:color="auto"/>
        <w:bottom w:val="none" w:sz="0" w:space="0" w:color="auto"/>
        <w:right w:val="none" w:sz="0" w:space="0" w:color="auto"/>
      </w:divBdr>
      <w:divsChild>
        <w:div w:id="585040678">
          <w:marLeft w:val="0"/>
          <w:marRight w:val="0"/>
          <w:marTop w:val="0"/>
          <w:marBottom w:val="0"/>
          <w:divBdr>
            <w:top w:val="none" w:sz="0" w:space="0" w:color="auto"/>
            <w:left w:val="none" w:sz="0" w:space="0" w:color="auto"/>
            <w:bottom w:val="none" w:sz="0" w:space="0" w:color="auto"/>
            <w:right w:val="none" w:sz="0" w:space="0" w:color="auto"/>
          </w:divBdr>
          <w:divsChild>
            <w:div w:id="343677728">
              <w:marLeft w:val="0"/>
              <w:marRight w:val="0"/>
              <w:marTop w:val="0"/>
              <w:marBottom w:val="0"/>
              <w:divBdr>
                <w:top w:val="none" w:sz="0" w:space="0" w:color="auto"/>
                <w:left w:val="none" w:sz="0" w:space="0" w:color="auto"/>
                <w:bottom w:val="none" w:sz="0" w:space="0" w:color="auto"/>
                <w:right w:val="none" w:sz="0" w:space="0" w:color="auto"/>
              </w:divBdr>
              <w:divsChild>
                <w:div w:id="481773794">
                  <w:marLeft w:val="0"/>
                  <w:marRight w:val="0"/>
                  <w:marTop w:val="0"/>
                  <w:marBottom w:val="0"/>
                  <w:divBdr>
                    <w:top w:val="none" w:sz="0" w:space="0" w:color="auto"/>
                    <w:left w:val="none" w:sz="0" w:space="0" w:color="auto"/>
                    <w:bottom w:val="none" w:sz="0" w:space="0" w:color="auto"/>
                    <w:right w:val="none" w:sz="0" w:space="0" w:color="auto"/>
                  </w:divBdr>
                  <w:divsChild>
                    <w:div w:id="1358386366">
                      <w:marLeft w:val="0"/>
                      <w:marRight w:val="0"/>
                      <w:marTop w:val="0"/>
                      <w:marBottom w:val="0"/>
                      <w:divBdr>
                        <w:top w:val="none" w:sz="0" w:space="0" w:color="auto"/>
                        <w:left w:val="none" w:sz="0" w:space="0" w:color="auto"/>
                        <w:bottom w:val="none" w:sz="0" w:space="0" w:color="auto"/>
                        <w:right w:val="none" w:sz="0" w:space="0" w:color="auto"/>
                      </w:divBdr>
                      <w:divsChild>
                        <w:div w:id="337199989">
                          <w:marLeft w:val="0"/>
                          <w:marRight w:val="0"/>
                          <w:marTop w:val="0"/>
                          <w:marBottom w:val="0"/>
                          <w:divBdr>
                            <w:top w:val="none" w:sz="0" w:space="0" w:color="auto"/>
                            <w:left w:val="none" w:sz="0" w:space="0" w:color="auto"/>
                            <w:bottom w:val="none" w:sz="0" w:space="0" w:color="auto"/>
                            <w:right w:val="none" w:sz="0" w:space="0" w:color="auto"/>
                          </w:divBdr>
                          <w:divsChild>
                            <w:div w:id="517472607">
                              <w:marLeft w:val="0"/>
                              <w:marRight w:val="0"/>
                              <w:marTop w:val="0"/>
                              <w:marBottom w:val="0"/>
                              <w:divBdr>
                                <w:top w:val="none" w:sz="0" w:space="0" w:color="auto"/>
                                <w:left w:val="none" w:sz="0" w:space="0" w:color="auto"/>
                                <w:bottom w:val="none" w:sz="0" w:space="0" w:color="auto"/>
                                <w:right w:val="none" w:sz="0" w:space="0" w:color="auto"/>
                              </w:divBdr>
                              <w:divsChild>
                                <w:div w:id="1533490731">
                                  <w:marLeft w:val="0"/>
                                  <w:marRight w:val="0"/>
                                  <w:marTop w:val="0"/>
                                  <w:marBottom w:val="0"/>
                                  <w:divBdr>
                                    <w:top w:val="none" w:sz="0" w:space="0" w:color="auto"/>
                                    <w:left w:val="none" w:sz="0" w:space="0" w:color="auto"/>
                                    <w:bottom w:val="none" w:sz="0" w:space="0" w:color="auto"/>
                                    <w:right w:val="none" w:sz="0" w:space="0" w:color="auto"/>
                                  </w:divBdr>
                                  <w:divsChild>
                                    <w:div w:id="13389696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6171204">
                          <w:marLeft w:val="0"/>
                          <w:marRight w:val="0"/>
                          <w:marTop w:val="0"/>
                          <w:marBottom w:val="0"/>
                          <w:divBdr>
                            <w:top w:val="none" w:sz="0" w:space="0" w:color="auto"/>
                            <w:left w:val="none" w:sz="0" w:space="0" w:color="auto"/>
                            <w:bottom w:val="none" w:sz="0" w:space="0" w:color="auto"/>
                            <w:right w:val="none" w:sz="0" w:space="0" w:color="auto"/>
                          </w:divBdr>
                          <w:divsChild>
                            <w:div w:id="1924489259">
                              <w:marLeft w:val="0"/>
                              <w:marRight w:val="0"/>
                              <w:marTop w:val="0"/>
                              <w:marBottom w:val="0"/>
                              <w:divBdr>
                                <w:top w:val="none" w:sz="0" w:space="0" w:color="auto"/>
                                <w:left w:val="none" w:sz="0" w:space="0" w:color="auto"/>
                                <w:bottom w:val="none" w:sz="0" w:space="0" w:color="auto"/>
                                <w:right w:val="none" w:sz="0" w:space="0" w:color="auto"/>
                              </w:divBdr>
                              <w:divsChild>
                                <w:div w:id="373698246">
                                  <w:marLeft w:val="0"/>
                                  <w:marRight w:val="0"/>
                                  <w:marTop w:val="0"/>
                                  <w:marBottom w:val="0"/>
                                  <w:divBdr>
                                    <w:top w:val="none" w:sz="0" w:space="0" w:color="auto"/>
                                    <w:left w:val="none" w:sz="0" w:space="0" w:color="auto"/>
                                    <w:bottom w:val="none" w:sz="0" w:space="0" w:color="auto"/>
                                    <w:right w:val="none" w:sz="0" w:space="0" w:color="auto"/>
                                  </w:divBdr>
                                  <w:divsChild>
                                    <w:div w:id="249127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40470269">
          <w:marLeft w:val="0"/>
          <w:marRight w:val="0"/>
          <w:marTop w:val="0"/>
          <w:marBottom w:val="0"/>
          <w:divBdr>
            <w:top w:val="none" w:sz="0" w:space="0" w:color="auto"/>
            <w:left w:val="none" w:sz="0" w:space="0" w:color="auto"/>
            <w:bottom w:val="none" w:sz="0" w:space="0" w:color="auto"/>
            <w:right w:val="none" w:sz="0" w:space="0" w:color="auto"/>
          </w:divBdr>
          <w:divsChild>
            <w:div w:id="1300571506">
              <w:marLeft w:val="0"/>
              <w:marRight w:val="0"/>
              <w:marTop w:val="0"/>
              <w:marBottom w:val="0"/>
              <w:divBdr>
                <w:top w:val="none" w:sz="0" w:space="0" w:color="auto"/>
                <w:left w:val="none" w:sz="0" w:space="0" w:color="auto"/>
                <w:bottom w:val="none" w:sz="0" w:space="0" w:color="auto"/>
                <w:right w:val="none" w:sz="0" w:space="0" w:color="auto"/>
              </w:divBdr>
              <w:divsChild>
                <w:div w:id="1189220085">
                  <w:marLeft w:val="0"/>
                  <w:marRight w:val="0"/>
                  <w:marTop w:val="0"/>
                  <w:marBottom w:val="0"/>
                  <w:divBdr>
                    <w:top w:val="none" w:sz="0" w:space="0" w:color="auto"/>
                    <w:left w:val="none" w:sz="0" w:space="0" w:color="auto"/>
                    <w:bottom w:val="none" w:sz="0" w:space="0" w:color="auto"/>
                    <w:right w:val="none" w:sz="0" w:space="0" w:color="auto"/>
                  </w:divBdr>
                  <w:divsChild>
                    <w:div w:id="573975824">
                      <w:marLeft w:val="0"/>
                      <w:marRight w:val="0"/>
                      <w:marTop w:val="0"/>
                      <w:marBottom w:val="0"/>
                      <w:divBdr>
                        <w:top w:val="none" w:sz="0" w:space="0" w:color="auto"/>
                        <w:left w:val="none" w:sz="0" w:space="0" w:color="auto"/>
                        <w:bottom w:val="none" w:sz="0" w:space="0" w:color="auto"/>
                        <w:right w:val="none" w:sz="0" w:space="0" w:color="auto"/>
                      </w:divBdr>
                      <w:divsChild>
                        <w:div w:id="1740976623">
                          <w:marLeft w:val="0"/>
                          <w:marRight w:val="0"/>
                          <w:marTop w:val="0"/>
                          <w:marBottom w:val="0"/>
                          <w:divBdr>
                            <w:top w:val="none" w:sz="0" w:space="0" w:color="auto"/>
                            <w:left w:val="none" w:sz="0" w:space="0" w:color="auto"/>
                            <w:bottom w:val="none" w:sz="0" w:space="0" w:color="auto"/>
                            <w:right w:val="none" w:sz="0" w:space="0" w:color="auto"/>
                          </w:divBdr>
                          <w:divsChild>
                            <w:div w:id="878786773">
                              <w:marLeft w:val="0"/>
                              <w:marRight w:val="0"/>
                              <w:marTop w:val="0"/>
                              <w:marBottom w:val="0"/>
                              <w:divBdr>
                                <w:top w:val="none" w:sz="0" w:space="0" w:color="auto"/>
                                <w:left w:val="none" w:sz="0" w:space="0" w:color="auto"/>
                                <w:bottom w:val="none" w:sz="0" w:space="0" w:color="auto"/>
                                <w:right w:val="none" w:sz="0" w:space="0" w:color="auto"/>
                              </w:divBdr>
                              <w:divsChild>
                                <w:div w:id="92749309">
                                  <w:marLeft w:val="0"/>
                                  <w:marRight w:val="0"/>
                                  <w:marTop w:val="0"/>
                                  <w:marBottom w:val="0"/>
                                  <w:divBdr>
                                    <w:top w:val="none" w:sz="0" w:space="0" w:color="auto"/>
                                    <w:left w:val="none" w:sz="0" w:space="0" w:color="auto"/>
                                    <w:bottom w:val="none" w:sz="0" w:space="0" w:color="auto"/>
                                    <w:right w:val="none" w:sz="0" w:space="0" w:color="auto"/>
                                  </w:divBdr>
                                  <w:divsChild>
                                    <w:div w:id="342827714">
                                      <w:marLeft w:val="0"/>
                                      <w:marRight w:val="0"/>
                                      <w:marTop w:val="0"/>
                                      <w:marBottom w:val="0"/>
                                      <w:divBdr>
                                        <w:top w:val="none" w:sz="0" w:space="0" w:color="auto"/>
                                        <w:left w:val="none" w:sz="0" w:space="0" w:color="auto"/>
                                        <w:bottom w:val="none" w:sz="0" w:space="0" w:color="auto"/>
                                        <w:right w:val="none" w:sz="0" w:space="0" w:color="auto"/>
                                      </w:divBdr>
                                      <w:divsChild>
                                        <w:div w:id="16596521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2019039920">
          <w:marLeft w:val="0"/>
          <w:marRight w:val="0"/>
          <w:marTop w:val="0"/>
          <w:marBottom w:val="0"/>
          <w:divBdr>
            <w:top w:val="none" w:sz="0" w:space="0" w:color="auto"/>
            <w:left w:val="none" w:sz="0" w:space="0" w:color="auto"/>
            <w:bottom w:val="none" w:sz="0" w:space="0" w:color="auto"/>
            <w:right w:val="none" w:sz="0" w:space="0" w:color="auto"/>
          </w:divBdr>
          <w:divsChild>
            <w:div w:id="892501134">
              <w:marLeft w:val="0"/>
              <w:marRight w:val="0"/>
              <w:marTop w:val="0"/>
              <w:marBottom w:val="0"/>
              <w:divBdr>
                <w:top w:val="none" w:sz="0" w:space="0" w:color="auto"/>
                <w:left w:val="none" w:sz="0" w:space="0" w:color="auto"/>
                <w:bottom w:val="none" w:sz="0" w:space="0" w:color="auto"/>
                <w:right w:val="none" w:sz="0" w:space="0" w:color="auto"/>
              </w:divBdr>
              <w:divsChild>
                <w:div w:id="1755786180">
                  <w:marLeft w:val="0"/>
                  <w:marRight w:val="0"/>
                  <w:marTop w:val="0"/>
                  <w:marBottom w:val="0"/>
                  <w:divBdr>
                    <w:top w:val="none" w:sz="0" w:space="0" w:color="auto"/>
                    <w:left w:val="none" w:sz="0" w:space="0" w:color="auto"/>
                    <w:bottom w:val="none" w:sz="0" w:space="0" w:color="auto"/>
                    <w:right w:val="none" w:sz="0" w:space="0" w:color="auto"/>
                  </w:divBdr>
                  <w:divsChild>
                    <w:div w:id="1462647127">
                      <w:marLeft w:val="0"/>
                      <w:marRight w:val="0"/>
                      <w:marTop w:val="0"/>
                      <w:marBottom w:val="0"/>
                      <w:divBdr>
                        <w:top w:val="none" w:sz="0" w:space="0" w:color="auto"/>
                        <w:left w:val="none" w:sz="0" w:space="0" w:color="auto"/>
                        <w:bottom w:val="none" w:sz="0" w:space="0" w:color="auto"/>
                        <w:right w:val="none" w:sz="0" w:space="0" w:color="auto"/>
                      </w:divBdr>
                      <w:divsChild>
                        <w:div w:id="419444752">
                          <w:marLeft w:val="0"/>
                          <w:marRight w:val="0"/>
                          <w:marTop w:val="0"/>
                          <w:marBottom w:val="0"/>
                          <w:divBdr>
                            <w:top w:val="none" w:sz="0" w:space="0" w:color="auto"/>
                            <w:left w:val="none" w:sz="0" w:space="0" w:color="auto"/>
                            <w:bottom w:val="none" w:sz="0" w:space="0" w:color="auto"/>
                            <w:right w:val="none" w:sz="0" w:space="0" w:color="auto"/>
                          </w:divBdr>
                          <w:divsChild>
                            <w:div w:id="1143547854">
                              <w:marLeft w:val="0"/>
                              <w:marRight w:val="0"/>
                              <w:marTop w:val="0"/>
                              <w:marBottom w:val="0"/>
                              <w:divBdr>
                                <w:top w:val="none" w:sz="0" w:space="0" w:color="auto"/>
                                <w:left w:val="none" w:sz="0" w:space="0" w:color="auto"/>
                                <w:bottom w:val="none" w:sz="0" w:space="0" w:color="auto"/>
                                <w:right w:val="none" w:sz="0" w:space="0" w:color="auto"/>
                              </w:divBdr>
                              <w:divsChild>
                                <w:div w:id="18544967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60991779">
                  <w:marLeft w:val="0"/>
                  <w:marRight w:val="0"/>
                  <w:marTop w:val="0"/>
                  <w:marBottom w:val="0"/>
                  <w:divBdr>
                    <w:top w:val="none" w:sz="0" w:space="0" w:color="auto"/>
                    <w:left w:val="none" w:sz="0" w:space="0" w:color="auto"/>
                    <w:bottom w:val="none" w:sz="0" w:space="0" w:color="auto"/>
                    <w:right w:val="none" w:sz="0" w:space="0" w:color="auto"/>
                  </w:divBdr>
                  <w:divsChild>
                    <w:div w:id="1474758083">
                      <w:marLeft w:val="0"/>
                      <w:marRight w:val="0"/>
                      <w:marTop w:val="0"/>
                      <w:marBottom w:val="0"/>
                      <w:divBdr>
                        <w:top w:val="none" w:sz="0" w:space="0" w:color="auto"/>
                        <w:left w:val="none" w:sz="0" w:space="0" w:color="auto"/>
                        <w:bottom w:val="none" w:sz="0" w:space="0" w:color="auto"/>
                        <w:right w:val="none" w:sz="0" w:space="0" w:color="auto"/>
                      </w:divBdr>
                      <w:divsChild>
                        <w:div w:id="1072655850">
                          <w:marLeft w:val="0"/>
                          <w:marRight w:val="0"/>
                          <w:marTop w:val="0"/>
                          <w:marBottom w:val="0"/>
                          <w:divBdr>
                            <w:top w:val="none" w:sz="0" w:space="0" w:color="auto"/>
                            <w:left w:val="none" w:sz="0" w:space="0" w:color="auto"/>
                            <w:bottom w:val="none" w:sz="0" w:space="0" w:color="auto"/>
                            <w:right w:val="none" w:sz="0" w:space="0" w:color="auto"/>
                          </w:divBdr>
                          <w:divsChild>
                            <w:div w:id="936409255">
                              <w:marLeft w:val="0"/>
                              <w:marRight w:val="0"/>
                              <w:marTop w:val="0"/>
                              <w:marBottom w:val="0"/>
                              <w:divBdr>
                                <w:top w:val="none" w:sz="0" w:space="0" w:color="auto"/>
                                <w:left w:val="none" w:sz="0" w:space="0" w:color="auto"/>
                                <w:bottom w:val="none" w:sz="0" w:space="0" w:color="auto"/>
                                <w:right w:val="none" w:sz="0" w:space="0" w:color="auto"/>
                              </w:divBdr>
                              <w:divsChild>
                                <w:div w:id="1110394302">
                                  <w:marLeft w:val="0"/>
                                  <w:marRight w:val="0"/>
                                  <w:marTop w:val="0"/>
                                  <w:marBottom w:val="0"/>
                                  <w:divBdr>
                                    <w:top w:val="none" w:sz="0" w:space="0" w:color="auto"/>
                                    <w:left w:val="none" w:sz="0" w:space="0" w:color="auto"/>
                                    <w:bottom w:val="none" w:sz="0" w:space="0" w:color="auto"/>
                                    <w:right w:val="none" w:sz="0" w:space="0" w:color="auto"/>
                                  </w:divBdr>
                                  <w:divsChild>
                                    <w:div w:id="1311016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62114208">
                          <w:marLeft w:val="0"/>
                          <w:marRight w:val="0"/>
                          <w:marTop w:val="0"/>
                          <w:marBottom w:val="0"/>
                          <w:divBdr>
                            <w:top w:val="none" w:sz="0" w:space="0" w:color="auto"/>
                            <w:left w:val="none" w:sz="0" w:space="0" w:color="auto"/>
                            <w:bottom w:val="none" w:sz="0" w:space="0" w:color="auto"/>
                            <w:right w:val="none" w:sz="0" w:space="0" w:color="auto"/>
                          </w:divBdr>
                          <w:divsChild>
                            <w:div w:id="1110974708">
                              <w:marLeft w:val="0"/>
                              <w:marRight w:val="0"/>
                              <w:marTop w:val="0"/>
                              <w:marBottom w:val="0"/>
                              <w:divBdr>
                                <w:top w:val="none" w:sz="0" w:space="0" w:color="auto"/>
                                <w:left w:val="none" w:sz="0" w:space="0" w:color="auto"/>
                                <w:bottom w:val="none" w:sz="0" w:space="0" w:color="auto"/>
                                <w:right w:val="none" w:sz="0" w:space="0" w:color="auto"/>
                              </w:divBdr>
                              <w:divsChild>
                                <w:div w:id="1793330298">
                                  <w:marLeft w:val="0"/>
                                  <w:marRight w:val="0"/>
                                  <w:marTop w:val="0"/>
                                  <w:marBottom w:val="0"/>
                                  <w:divBdr>
                                    <w:top w:val="none" w:sz="0" w:space="0" w:color="auto"/>
                                    <w:left w:val="none" w:sz="0" w:space="0" w:color="auto"/>
                                    <w:bottom w:val="none" w:sz="0" w:space="0" w:color="auto"/>
                                    <w:right w:val="none" w:sz="0" w:space="0" w:color="auto"/>
                                  </w:divBdr>
                                  <w:divsChild>
                                    <w:div w:id="15014320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225264818">
          <w:marLeft w:val="0"/>
          <w:marRight w:val="0"/>
          <w:marTop w:val="0"/>
          <w:marBottom w:val="0"/>
          <w:divBdr>
            <w:top w:val="none" w:sz="0" w:space="0" w:color="auto"/>
            <w:left w:val="none" w:sz="0" w:space="0" w:color="auto"/>
            <w:bottom w:val="none" w:sz="0" w:space="0" w:color="auto"/>
            <w:right w:val="none" w:sz="0" w:space="0" w:color="auto"/>
          </w:divBdr>
          <w:divsChild>
            <w:div w:id="1997489796">
              <w:marLeft w:val="0"/>
              <w:marRight w:val="0"/>
              <w:marTop w:val="0"/>
              <w:marBottom w:val="0"/>
              <w:divBdr>
                <w:top w:val="none" w:sz="0" w:space="0" w:color="auto"/>
                <w:left w:val="none" w:sz="0" w:space="0" w:color="auto"/>
                <w:bottom w:val="none" w:sz="0" w:space="0" w:color="auto"/>
                <w:right w:val="none" w:sz="0" w:space="0" w:color="auto"/>
              </w:divBdr>
              <w:divsChild>
                <w:div w:id="2085833409">
                  <w:marLeft w:val="0"/>
                  <w:marRight w:val="0"/>
                  <w:marTop w:val="0"/>
                  <w:marBottom w:val="0"/>
                  <w:divBdr>
                    <w:top w:val="none" w:sz="0" w:space="0" w:color="auto"/>
                    <w:left w:val="none" w:sz="0" w:space="0" w:color="auto"/>
                    <w:bottom w:val="none" w:sz="0" w:space="0" w:color="auto"/>
                    <w:right w:val="none" w:sz="0" w:space="0" w:color="auto"/>
                  </w:divBdr>
                  <w:divsChild>
                    <w:div w:id="1338342862">
                      <w:marLeft w:val="0"/>
                      <w:marRight w:val="0"/>
                      <w:marTop w:val="0"/>
                      <w:marBottom w:val="0"/>
                      <w:divBdr>
                        <w:top w:val="none" w:sz="0" w:space="0" w:color="auto"/>
                        <w:left w:val="none" w:sz="0" w:space="0" w:color="auto"/>
                        <w:bottom w:val="none" w:sz="0" w:space="0" w:color="auto"/>
                        <w:right w:val="none" w:sz="0" w:space="0" w:color="auto"/>
                      </w:divBdr>
                      <w:divsChild>
                        <w:div w:id="1323392122">
                          <w:marLeft w:val="0"/>
                          <w:marRight w:val="0"/>
                          <w:marTop w:val="0"/>
                          <w:marBottom w:val="0"/>
                          <w:divBdr>
                            <w:top w:val="none" w:sz="0" w:space="0" w:color="auto"/>
                            <w:left w:val="none" w:sz="0" w:space="0" w:color="auto"/>
                            <w:bottom w:val="none" w:sz="0" w:space="0" w:color="auto"/>
                            <w:right w:val="none" w:sz="0" w:space="0" w:color="auto"/>
                          </w:divBdr>
                          <w:divsChild>
                            <w:div w:id="808328246">
                              <w:marLeft w:val="0"/>
                              <w:marRight w:val="0"/>
                              <w:marTop w:val="0"/>
                              <w:marBottom w:val="0"/>
                              <w:divBdr>
                                <w:top w:val="none" w:sz="0" w:space="0" w:color="auto"/>
                                <w:left w:val="none" w:sz="0" w:space="0" w:color="auto"/>
                                <w:bottom w:val="none" w:sz="0" w:space="0" w:color="auto"/>
                                <w:right w:val="none" w:sz="0" w:space="0" w:color="auto"/>
                              </w:divBdr>
                              <w:divsChild>
                                <w:div w:id="977539071">
                                  <w:marLeft w:val="0"/>
                                  <w:marRight w:val="0"/>
                                  <w:marTop w:val="0"/>
                                  <w:marBottom w:val="0"/>
                                  <w:divBdr>
                                    <w:top w:val="none" w:sz="0" w:space="0" w:color="auto"/>
                                    <w:left w:val="none" w:sz="0" w:space="0" w:color="auto"/>
                                    <w:bottom w:val="none" w:sz="0" w:space="0" w:color="auto"/>
                                    <w:right w:val="none" w:sz="0" w:space="0" w:color="auto"/>
                                  </w:divBdr>
                                  <w:divsChild>
                                    <w:div w:id="902178874">
                                      <w:marLeft w:val="0"/>
                                      <w:marRight w:val="0"/>
                                      <w:marTop w:val="0"/>
                                      <w:marBottom w:val="0"/>
                                      <w:divBdr>
                                        <w:top w:val="none" w:sz="0" w:space="0" w:color="auto"/>
                                        <w:left w:val="none" w:sz="0" w:space="0" w:color="auto"/>
                                        <w:bottom w:val="none" w:sz="0" w:space="0" w:color="auto"/>
                                        <w:right w:val="none" w:sz="0" w:space="0" w:color="auto"/>
                                      </w:divBdr>
                                      <w:divsChild>
                                        <w:div w:id="19156989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335647572">
          <w:marLeft w:val="0"/>
          <w:marRight w:val="0"/>
          <w:marTop w:val="0"/>
          <w:marBottom w:val="0"/>
          <w:divBdr>
            <w:top w:val="none" w:sz="0" w:space="0" w:color="auto"/>
            <w:left w:val="none" w:sz="0" w:space="0" w:color="auto"/>
            <w:bottom w:val="none" w:sz="0" w:space="0" w:color="auto"/>
            <w:right w:val="none" w:sz="0" w:space="0" w:color="auto"/>
          </w:divBdr>
          <w:divsChild>
            <w:div w:id="2036155535">
              <w:marLeft w:val="0"/>
              <w:marRight w:val="0"/>
              <w:marTop w:val="0"/>
              <w:marBottom w:val="0"/>
              <w:divBdr>
                <w:top w:val="none" w:sz="0" w:space="0" w:color="auto"/>
                <w:left w:val="none" w:sz="0" w:space="0" w:color="auto"/>
                <w:bottom w:val="none" w:sz="0" w:space="0" w:color="auto"/>
                <w:right w:val="none" w:sz="0" w:space="0" w:color="auto"/>
              </w:divBdr>
              <w:divsChild>
                <w:div w:id="820734307">
                  <w:marLeft w:val="0"/>
                  <w:marRight w:val="0"/>
                  <w:marTop w:val="0"/>
                  <w:marBottom w:val="0"/>
                  <w:divBdr>
                    <w:top w:val="none" w:sz="0" w:space="0" w:color="auto"/>
                    <w:left w:val="none" w:sz="0" w:space="0" w:color="auto"/>
                    <w:bottom w:val="none" w:sz="0" w:space="0" w:color="auto"/>
                    <w:right w:val="none" w:sz="0" w:space="0" w:color="auto"/>
                  </w:divBdr>
                  <w:divsChild>
                    <w:div w:id="833498043">
                      <w:marLeft w:val="0"/>
                      <w:marRight w:val="0"/>
                      <w:marTop w:val="0"/>
                      <w:marBottom w:val="0"/>
                      <w:divBdr>
                        <w:top w:val="none" w:sz="0" w:space="0" w:color="auto"/>
                        <w:left w:val="none" w:sz="0" w:space="0" w:color="auto"/>
                        <w:bottom w:val="none" w:sz="0" w:space="0" w:color="auto"/>
                        <w:right w:val="none" w:sz="0" w:space="0" w:color="auto"/>
                      </w:divBdr>
                      <w:divsChild>
                        <w:div w:id="965238608">
                          <w:marLeft w:val="0"/>
                          <w:marRight w:val="0"/>
                          <w:marTop w:val="0"/>
                          <w:marBottom w:val="0"/>
                          <w:divBdr>
                            <w:top w:val="none" w:sz="0" w:space="0" w:color="auto"/>
                            <w:left w:val="none" w:sz="0" w:space="0" w:color="auto"/>
                            <w:bottom w:val="none" w:sz="0" w:space="0" w:color="auto"/>
                            <w:right w:val="none" w:sz="0" w:space="0" w:color="auto"/>
                          </w:divBdr>
                          <w:divsChild>
                            <w:div w:id="1838963443">
                              <w:marLeft w:val="0"/>
                              <w:marRight w:val="0"/>
                              <w:marTop w:val="0"/>
                              <w:marBottom w:val="0"/>
                              <w:divBdr>
                                <w:top w:val="none" w:sz="0" w:space="0" w:color="auto"/>
                                <w:left w:val="none" w:sz="0" w:space="0" w:color="auto"/>
                                <w:bottom w:val="none" w:sz="0" w:space="0" w:color="auto"/>
                                <w:right w:val="none" w:sz="0" w:space="0" w:color="auto"/>
                              </w:divBdr>
                              <w:divsChild>
                                <w:div w:id="10456362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526940329">
                  <w:marLeft w:val="0"/>
                  <w:marRight w:val="0"/>
                  <w:marTop w:val="0"/>
                  <w:marBottom w:val="0"/>
                  <w:divBdr>
                    <w:top w:val="none" w:sz="0" w:space="0" w:color="auto"/>
                    <w:left w:val="none" w:sz="0" w:space="0" w:color="auto"/>
                    <w:bottom w:val="none" w:sz="0" w:space="0" w:color="auto"/>
                    <w:right w:val="none" w:sz="0" w:space="0" w:color="auto"/>
                  </w:divBdr>
                  <w:divsChild>
                    <w:div w:id="1970478758">
                      <w:marLeft w:val="0"/>
                      <w:marRight w:val="0"/>
                      <w:marTop w:val="0"/>
                      <w:marBottom w:val="0"/>
                      <w:divBdr>
                        <w:top w:val="none" w:sz="0" w:space="0" w:color="auto"/>
                        <w:left w:val="none" w:sz="0" w:space="0" w:color="auto"/>
                        <w:bottom w:val="none" w:sz="0" w:space="0" w:color="auto"/>
                        <w:right w:val="none" w:sz="0" w:space="0" w:color="auto"/>
                      </w:divBdr>
                      <w:divsChild>
                        <w:div w:id="790053789">
                          <w:marLeft w:val="0"/>
                          <w:marRight w:val="0"/>
                          <w:marTop w:val="0"/>
                          <w:marBottom w:val="0"/>
                          <w:divBdr>
                            <w:top w:val="none" w:sz="0" w:space="0" w:color="auto"/>
                            <w:left w:val="none" w:sz="0" w:space="0" w:color="auto"/>
                            <w:bottom w:val="none" w:sz="0" w:space="0" w:color="auto"/>
                            <w:right w:val="none" w:sz="0" w:space="0" w:color="auto"/>
                          </w:divBdr>
                          <w:divsChild>
                            <w:div w:id="200170160">
                              <w:marLeft w:val="0"/>
                              <w:marRight w:val="0"/>
                              <w:marTop w:val="0"/>
                              <w:marBottom w:val="0"/>
                              <w:divBdr>
                                <w:top w:val="none" w:sz="0" w:space="0" w:color="auto"/>
                                <w:left w:val="none" w:sz="0" w:space="0" w:color="auto"/>
                                <w:bottom w:val="none" w:sz="0" w:space="0" w:color="auto"/>
                                <w:right w:val="none" w:sz="0" w:space="0" w:color="auto"/>
                              </w:divBdr>
                              <w:divsChild>
                                <w:div w:id="472068156">
                                  <w:marLeft w:val="0"/>
                                  <w:marRight w:val="0"/>
                                  <w:marTop w:val="0"/>
                                  <w:marBottom w:val="0"/>
                                  <w:divBdr>
                                    <w:top w:val="none" w:sz="0" w:space="0" w:color="auto"/>
                                    <w:left w:val="none" w:sz="0" w:space="0" w:color="auto"/>
                                    <w:bottom w:val="none" w:sz="0" w:space="0" w:color="auto"/>
                                    <w:right w:val="none" w:sz="0" w:space="0" w:color="auto"/>
                                  </w:divBdr>
                                  <w:divsChild>
                                    <w:div w:id="3846421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67273127">
                          <w:marLeft w:val="0"/>
                          <w:marRight w:val="0"/>
                          <w:marTop w:val="0"/>
                          <w:marBottom w:val="0"/>
                          <w:divBdr>
                            <w:top w:val="none" w:sz="0" w:space="0" w:color="auto"/>
                            <w:left w:val="none" w:sz="0" w:space="0" w:color="auto"/>
                            <w:bottom w:val="none" w:sz="0" w:space="0" w:color="auto"/>
                            <w:right w:val="none" w:sz="0" w:space="0" w:color="auto"/>
                          </w:divBdr>
                          <w:divsChild>
                            <w:div w:id="2065712300">
                              <w:marLeft w:val="0"/>
                              <w:marRight w:val="0"/>
                              <w:marTop w:val="0"/>
                              <w:marBottom w:val="0"/>
                              <w:divBdr>
                                <w:top w:val="none" w:sz="0" w:space="0" w:color="auto"/>
                                <w:left w:val="none" w:sz="0" w:space="0" w:color="auto"/>
                                <w:bottom w:val="none" w:sz="0" w:space="0" w:color="auto"/>
                                <w:right w:val="none" w:sz="0" w:space="0" w:color="auto"/>
                              </w:divBdr>
                              <w:divsChild>
                                <w:div w:id="794442616">
                                  <w:marLeft w:val="0"/>
                                  <w:marRight w:val="0"/>
                                  <w:marTop w:val="0"/>
                                  <w:marBottom w:val="0"/>
                                  <w:divBdr>
                                    <w:top w:val="none" w:sz="0" w:space="0" w:color="auto"/>
                                    <w:left w:val="none" w:sz="0" w:space="0" w:color="auto"/>
                                    <w:bottom w:val="none" w:sz="0" w:space="0" w:color="auto"/>
                                    <w:right w:val="none" w:sz="0" w:space="0" w:color="auto"/>
                                  </w:divBdr>
                                  <w:divsChild>
                                    <w:div w:id="1693022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885605172">
          <w:marLeft w:val="0"/>
          <w:marRight w:val="0"/>
          <w:marTop w:val="0"/>
          <w:marBottom w:val="0"/>
          <w:divBdr>
            <w:top w:val="none" w:sz="0" w:space="0" w:color="auto"/>
            <w:left w:val="none" w:sz="0" w:space="0" w:color="auto"/>
            <w:bottom w:val="none" w:sz="0" w:space="0" w:color="auto"/>
            <w:right w:val="none" w:sz="0" w:space="0" w:color="auto"/>
          </w:divBdr>
          <w:divsChild>
            <w:div w:id="376590811">
              <w:marLeft w:val="0"/>
              <w:marRight w:val="0"/>
              <w:marTop w:val="0"/>
              <w:marBottom w:val="0"/>
              <w:divBdr>
                <w:top w:val="none" w:sz="0" w:space="0" w:color="auto"/>
                <w:left w:val="none" w:sz="0" w:space="0" w:color="auto"/>
                <w:bottom w:val="none" w:sz="0" w:space="0" w:color="auto"/>
                <w:right w:val="none" w:sz="0" w:space="0" w:color="auto"/>
              </w:divBdr>
              <w:divsChild>
                <w:div w:id="264076858">
                  <w:marLeft w:val="0"/>
                  <w:marRight w:val="0"/>
                  <w:marTop w:val="0"/>
                  <w:marBottom w:val="0"/>
                  <w:divBdr>
                    <w:top w:val="none" w:sz="0" w:space="0" w:color="auto"/>
                    <w:left w:val="none" w:sz="0" w:space="0" w:color="auto"/>
                    <w:bottom w:val="none" w:sz="0" w:space="0" w:color="auto"/>
                    <w:right w:val="none" w:sz="0" w:space="0" w:color="auto"/>
                  </w:divBdr>
                  <w:divsChild>
                    <w:div w:id="1981425157">
                      <w:marLeft w:val="0"/>
                      <w:marRight w:val="0"/>
                      <w:marTop w:val="0"/>
                      <w:marBottom w:val="0"/>
                      <w:divBdr>
                        <w:top w:val="none" w:sz="0" w:space="0" w:color="auto"/>
                        <w:left w:val="none" w:sz="0" w:space="0" w:color="auto"/>
                        <w:bottom w:val="none" w:sz="0" w:space="0" w:color="auto"/>
                        <w:right w:val="none" w:sz="0" w:space="0" w:color="auto"/>
                      </w:divBdr>
                      <w:divsChild>
                        <w:div w:id="1126316152">
                          <w:marLeft w:val="0"/>
                          <w:marRight w:val="0"/>
                          <w:marTop w:val="0"/>
                          <w:marBottom w:val="0"/>
                          <w:divBdr>
                            <w:top w:val="none" w:sz="0" w:space="0" w:color="auto"/>
                            <w:left w:val="none" w:sz="0" w:space="0" w:color="auto"/>
                            <w:bottom w:val="none" w:sz="0" w:space="0" w:color="auto"/>
                            <w:right w:val="none" w:sz="0" w:space="0" w:color="auto"/>
                          </w:divBdr>
                          <w:divsChild>
                            <w:div w:id="1425956976">
                              <w:marLeft w:val="0"/>
                              <w:marRight w:val="0"/>
                              <w:marTop w:val="0"/>
                              <w:marBottom w:val="0"/>
                              <w:divBdr>
                                <w:top w:val="none" w:sz="0" w:space="0" w:color="auto"/>
                                <w:left w:val="none" w:sz="0" w:space="0" w:color="auto"/>
                                <w:bottom w:val="none" w:sz="0" w:space="0" w:color="auto"/>
                                <w:right w:val="none" w:sz="0" w:space="0" w:color="auto"/>
                              </w:divBdr>
                              <w:divsChild>
                                <w:div w:id="673151630">
                                  <w:marLeft w:val="0"/>
                                  <w:marRight w:val="0"/>
                                  <w:marTop w:val="0"/>
                                  <w:marBottom w:val="0"/>
                                  <w:divBdr>
                                    <w:top w:val="none" w:sz="0" w:space="0" w:color="auto"/>
                                    <w:left w:val="none" w:sz="0" w:space="0" w:color="auto"/>
                                    <w:bottom w:val="none" w:sz="0" w:space="0" w:color="auto"/>
                                    <w:right w:val="none" w:sz="0" w:space="0" w:color="auto"/>
                                  </w:divBdr>
                                  <w:divsChild>
                                    <w:div w:id="220137764">
                                      <w:marLeft w:val="0"/>
                                      <w:marRight w:val="0"/>
                                      <w:marTop w:val="0"/>
                                      <w:marBottom w:val="0"/>
                                      <w:divBdr>
                                        <w:top w:val="none" w:sz="0" w:space="0" w:color="auto"/>
                                        <w:left w:val="none" w:sz="0" w:space="0" w:color="auto"/>
                                        <w:bottom w:val="none" w:sz="0" w:space="0" w:color="auto"/>
                                        <w:right w:val="none" w:sz="0" w:space="0" w:color="auto"/>
                                      </w:divBdr>
                                      <w:divsChild>
                                        <w:div w:id="19754072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491800737">
          <w:marLeft w:val="0"/>
          <w:marRight w:val="0"/>
          <w:marTop w:val="0"/>
          <w:marBottom w:val="0"/>
          <w:divBdr>
            <w:top w:val="none" w:sz="0" w:space="0" w:color="auto"/>
            <w:left w:val="none" w:sz="0" w:space="0" w:color="auto"/>
            <w:bottom w:val="none" w:sz="0" w:space="0" w:color="auto"/>
            <w:right w:val="none" w:sz="0" w:space="0" w:color="auto"/>
          </w:divBdr>
          <w:divsChild>
            <w:div w:id="949048266">
              <w:marLeft w:val="0"/>
              <w:marRight w:val="0"/>
              <w:marTop w:val="0"/>
              <w:marBottom w:val="0"/>
              <w:divBdr>
                <w:top w:val="none" w:sz="0" w:space="0" w:color="auto"/>
                <w:left w:val="none" w:sz="0" w:space="0" w:color="auto"/>
                <w:bottom w:val="none" w:sz="0" w:space="0" w:color="auto"/>
                <w:right w:val="none" w:sz="0" w:space="0" w:color="auto"/>
              </w:divBdr>
              <w:divsChild>
                <w:div w:id="1398240275">
                  <w:marLeft w:val="0"/>
                  <w:marRight w:val="0"/>
                  <w:marTop w:val="0"/>
                  <w:marBottom w:val="0"/>
                  <w:divBdr>
                    <w:top w:val="none" w:sz="0" w:space="0" w:color="auto"/>
                    <w:left w:val="none" w:sz="0" w:space="0" w:color="auto"/>
                    <w:bottom w:val="none" w:sz="0" w:space="0" w:color="auto"/>
                    <w:right w:val="none" w:sz="0" w:space="0" w:color="auto"/>
                  </w:divBdr>
                  <w:divsChild>
                    <w:div w:id="893084177">
                      <w:marLeft w:val="0"/>
                      <w:marRight w:val="0"/>
                      <w:marTop w:val="0"/>
                      <w:marBottom w:val="0"/>
                      <w:divBdr>
                        <w:top w:val="none" w:sz="0" w:space="0" w:color="auto"/>
                        <w:left w:val="none" w:sz="0" w:space="0" w:color="auto"/>
                        <w:bottom w:val="none" w:sz="0" w:space="0" w:color="auto"/>
                        <w:right w:val="none" w:sz="0" w:space="0" w:color="auto"/>
                      </w:divBdr>
                      <w:divsChild>
                        <w:div w:id="872615391">
                          <w:marLeft w:val="0"/>
                          <w:marRight w:val="0"/>
                          <w:marTop w:val="0"/>
                          <w:marBottom w:val="0"/>
                          <w:divBdr>
                            <w:top w:val="none" w:sz="0" w:space="0" w:color="auto"/>
                            <w:left w:val="none" w:sz="0" w:space="0" w:color="auto"/>
                            <w:bottom w:val="none" w:sz="0" w:space="0" w:color="auto"/>
                            <w:right w:val="none" w:sz="0" w:space="0" w:color="auto"/>
                          </w:divBdr>
                          <w:divsChild>
                            <w:div w:id="1208645201">
                              <w:marLeft w:val="0"/>
                              <w:marRight w:val="0"/>
                              <w:marTop w:val="0"/>
                              <w:marBottom w:val="0"/>
                              <w:divBdr>
                                <w:top w:val="none" w:sz="0" w:space="0" w:color="auto"/>
                                <w:left w:val="none" w:sz="0" w:space="0" w:color="auto"/>
                                <w:bottom w:val="none" w:sz="0" w:space="0" w:color="auto"/>
                                <w:right w:val="none" w:sz="0" w:space="0" w:color="auto"/>
                              </w:divBdr>
                              <w:divsChild>
                                <w:div w:id="4172857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570430006">
                  <w:marLeft w:val="0"/>
                  <w:marRight w:val="0"/>
                  <w:marTop w:val="0"/>
                  <w:marBottom w:val="0"/>
                  <w:divBdr>
                    <w:top w:val="none" w:sz="0" w:space="0" w:color="auto"/>
                    <w:left w:val="none" w:sz="0" w:space="0" w:color="auto"/>
                    <w:bottom w:val="none" w:sz="0" w:space="0" w:color="auto"/>
                    <w:right w:val="none" w:sz="0" w:space="0" w:color="auto"/>
                  </w:divBdr>
                  <w:divsChild>
                    <w:div w:id="1494031336">
                      <w:marLeft w:val="0"/>
                      <w:marRight w:val="0"/>
                      <w:marTop w:val="0"/>
                      <w:marBottom w:val="0"/>
                      <w:divBdr>
                        <w:top w:val="none" w:sz="0" w:space="0" w:color="auto"/>
                        <w:left w:val="none" w:sz="0" w:space="0" w:color="auto"/>
                        <w:bottom w:val="none" w:sz="0" w:space="0" w:color="auto"/>
                        <w:right w:val="none" w:sz="0" w:space="0" w:color="auto"/>
                      </w:divBdr>
                      <w:divsChild>
                        <w:div w:id="302586072">
                          <w:marLeft w:val="0"/>
                          <w:marRight w:val="0"/>
                          <w:marTop w:val="0"/>
                          <w:marBottom w:val="0"/>
                          <w:divBdr>
                            <w:top w:val="none" w:sz="0" w:space="0" w:color="auto"/>
                            <w:left w:val="none" w:sz="0" w:space="0" w:color="auto"/>
                            <w:bottom w:val="none" w:sz="0" w:space="0" w:color="auto"/>
                            <w:right w:val="none" w:sz="0" w:space="0" w:color="auto"/>
                          </w:divBdr>
                          <w:divsChild>
                            <w:div w:id="795954992">
                              <w:marLeft w:val="0"/>
                              <w:marRight w:val="0"/>
                              <w:marTop w:val="0"/>
                              <w:marBottom w:val="0"/>
                              <w:divBdr>
                                <w:top w:val="none" w:sz="0" w:space="0" w:color="auto"/>
                                <w:left w:val="none" w:sz="0" w:space="0" w:color="auto"/>
                                <w:bottom w:val="none" w:sz="0" w:space="0" w:color="auto"/>
                                <w:right w:val="none" w:sz="0" w:space="0" w:color="auto"/>
                              </w:divBdr>
                              <w:divsChild>
                                <w:div w:id="1876845333">
                                  <w:marLeft w:val="0"/>
                                  <w:marRight w:val="0"/>
                                  <w:marTop w:val="0"/>
                                  <w:marBottom w:val="0"/>
                                  <w:divBdr>
                                    <w:top w:val="none" w:sz="0" w:space="0" w:color="auto"/>
                                    <w:left w:val="none" w:sz="0" w:space="0" w:color="auto"/>
                                    <w:bottom w:val="none" w:sz="0" w:space="0" w:color="auto"/>
                                    <w:right w:val="none" w:sz="0" w:space="0" w:color="auto"/>
                                  </w:divBdr>
                                  <w:divsChild>
                                    <w:div w:id="8710715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31251616">
                          <w:marLeft w:val="0"/>
                          <w:marRight w:val="0"/>
                          <w:marTop w:val="0"/>
                          <w:marBottom w:val="0"/>
                          <w:divBdr>
                            <w:top w:val="none" w:sz="0" w:space="0" w:color="auto"/>
                            <w:left w:val="none" w:sz="0" w:space="0" w:color="auto"/>
                            <w:bottom w:val="none" w:sz="0" w:space="0" w:color="auto"/>
                            <w:right w:val="none" w:sz="0" w:space="0" w:color="auto"/>
                          </w:divBdr>
                          <w:divsChild>
                            <w:div w:id="1951935818">
                              <w:marLeft w:val="0"/>
                              <w:marRight w:val="0"/>
                              <w:marTop w:val="0"/>
                              <w:marBottom w:val="0"/>
                              <w:divBdr>
                                <w:top w:val="none" w:sz="0" w:space="0" w:color="auto"/>
                                <w:left w:val="none" w:sz="0" w:space="0" w:color="auto"/>
                                <w:bottom w:val="none" w:sz="0" w:space="0" w:color="auto"/>
                                <w:right w:val="none" w:sz="0" w:space="0" w:color="auto"/>
                              </w:divBdr>
                              <w:divsChild>
                                <w:div w:id="1860508630">
                                  <w:marLeft w:val="0"/>
                                  <w:marRight w:val="0"/>
                                  <w:marTop w:val="0"/>
                                  <w:marBottom w:val="0"/>
                                  <w:divBdr>
                                    <w:top w:val="none" w:sz="0" w:space="0" w:color="auto"/>
                                    <w:left w:val="none" w:sz="0" w:space="0" w:color="auto"/>
                                    <w:bottom w:val="none" w:sz="0" w:space="0" w:color="auto"/>
                                    <w:right w:val="none" w:sz="0" w:space="0" w:color="auto"/>
                                  </w:divBdr>
                                  <w:divsChild>
                                    <w:div w:id="9233019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860699185">
          <w:marLeft w:val="0"/>
          <w:marRight w:val="0"/>
          <w:marTop w:val="0"/>
          <w:marBottom w:val="0"/>
          <w:divBdr>
            <w:top w:val="none" w:sz="0" w:space="0" w:color="auto"/>
            <w:left w:val="none" w:sz="0" w:space="0" w:color="auto"/>
            <w:bottom w:val="none" w:sz="0" w:space="0" w:color="auto"/>
            <w:right w:val="none" w:sz="0" w:space="0" w:color="auto"/>
          </w:divBdr>
          <w:divsChild>
            <w:div w:id="329992620">
              <w:marLeft w:val="0"/>
              <w:marRight w:val="0"/>
              <w:marTop w:val="0"/>
              <w:marBottom w:val="0"/>
              <w:divBdr>
                <w:top w:val="none" w:sz="0" w:space="0" w:color="auto"/>
                <w:left w:val="none" w:sz="0" w:space="0" w:color="auto"/>
                <w:bottom w:val="none" w:sz="0" w:space="0" w:color="auto"/>
                <w:right w:val="none" w:sz="0" w:space="0" w:color="auto"/>
              </w:divBdr>
              <w:divsChild>
                <w:div w:id="811749686">
                  <w:marLeft w:val="0"/>
                  <w:marRight w:val="0"/>
                  <w:marTop w:val="0"/>
                  <w:marBottom w:val="0"/>
                  <w:divBdr>
                    <w:top w:val="none" w:sz="0" w:space="0" w:color="auto"/>
                    <w:left w:val="none" w:sz="0" w:space="0" w:color="auto"/>
                    <w:bottom w:val="none" w:sz="0" w:space="0" w:color="auto"/>
                    <w:right w:val="none" w:sz="0" w:space="0" w:color="auto"/>
                  </w:divBdr>
                  <w:divsChild>
                    <w:div w:id="1160190479">
                      <w:marLeft w:val="0"/>
                      <w:marRight w:val="0"/>
                      <w:marTop w:val="0"/>
                      <w:marBottom w:val="0"/>
                      <w:divBdr>
                        <w:top w:val="none" w:sz="0" w:space="0" w:color="auto"/>
                        <w:left w:val="none" w:sz="0" w:space="0" w:color="auto"/>
                        <w:bottom w:val="none" w:sz="0" w:space="0" w:color="auto"/>
                        <w:right w:val="none" w:sz="0" w:space="0" w:color="auto"/>
                      </w:divBdr>
                      <w:divsChild>
                        <w:div w:id="512962638">
                          <w:marLeft w:val="0"/>
                          <w:marRight w:val="0"/>
                          <w:marTop w:val="0"/>
                          <w:marBottom w:val="0"/>
                          <w:divBdr>
                            <w:top w:val="none" w:sz="0" w:space="0" w:color="auto"/>
                            <w:left w:val="none" w:sz="0" w:space="0" w:color="auto"/>
                            <w:bottom w:val="none" w:sz="0" w:space="0" w:color="auto"/>
                            <w:right w:val="none" w:sz="0" w:space="0" w:color="auto"/>
                          </w:divBdr>
                          <w:divsChild>
                            <w:div w:id="833686810">
                              <w:marLeft w:val="0"/>
                              <w:marRight w:val="0"/>
                              <w:marTop w:val="0"/>
                              <w:marBottom w:val="0"/>
                              <w:divBdr>
                                <w:top w:val="none" w:sz="0" w:space="0" w:color="auto"/>
                                <w:left w:val="none" w:sz="0" w:space="0" w:color="auto"/>
                                <w:bottom w:val="none" w:sz="0" w:space="0" w:color="auto"/>
                                <w:right w:val="none" w:sz="0" w:space="0" w:color="auto"/>
                              </w:divBdr>
                              <w:divsChild>
                                <w:div w:id="1294487245">
                                  <w:marLeft w:val="0"/>
                                  <w:marRight w:val="0"/>
                                  <w:marTop w:val="0"/>
                                  <w:marBottom w:val="0"/>
                                  <w:divBdr>
                                    <w:top w:val="none" w:sz="0" w:space="0" w:color="auto"/>
                                    <w:left w:val="none" w:sz="0" w:space="0" w:color="auto"/>
                                    <w:bottom w:val="none" w:sz="0" w:space="0" w:color="auto"/>
                                    <w:right w:val="none" w:sz="0" w:space="0" w:color="auto"/>
                                  </w:divBdr>
                                  <w:divsChild>
                                    <w:div w:id="449129130">
                                      <w:marLeft w:val="0"/>
                                      <w:marRight w:val="0"/>
                                      <w:marTop w:val="0"/>
                                      <w:marBottom w:val="0"/>
                                      <w:divBdr>
                                        <w:top w:val="none" w:sz="0" w:space="0" w:color="auto"/>
                                        <w:left w:val="none" w:sz="0" w:space="0" w:color="auto"/>
                                        <w:bottom w:val="none" w:sz="0" w:space="0" w:color="auto"/>
                                        <w:right w:val="none" w:sz="0" w:space="0" w:color="auto"/>
                                      </w:divBdr>
                                      <w:divsChild>
                                        <w:div w:id="14513190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921673732">
          <w:marLeft w:val="0"/>
          <w:marRight w:val="0"/>
          <w:marTop w:val="0"/>
          <w:marBottom w:val="0"/>
          <w:divBdr>
            <w:top w:val="none" w:sz="0" w:space="0" w:color="auto"/>
            <w:left w:val="none" w:sz="0" w:space="0" w:color="auto"/>
            <w:bottom w:val="none" w:sz="0" w:space="0" w:color="auto"/>
            <w:right w:val="none" w:sz="0" w:space="0" w:color="auto"/>
          </w:divBdr>
          <w:divsChild>
            <w:div w:id="1265116532">
              <w:marLeft w:val="0"/>
              <w:marRight w:val="0"/>
              <w:marTop w:val="0"/>
              <w:marBottom w:val="0"/>
              <w:divBdr>
                <w:top w:val="none" w:sz="0" w:space="0" w:color="auto"/>
                <w:left w:val="none" w:sz="0" w:space="0" w:color="auto"/>
                <w:bottom w:val="none" w:sz="0" w:space="0" w:color="auto"/>
                <w:right w:val="none" w:sz="0" w:space="0" w:color="auto"/>
              </w:divBdr>
              <w:divsChild>
                <w:div w:id="795757012">
                  <w:marLeft w:val="0"/>
                  <w:marRight w:val="0"/>
                  <w:marTop w:val="0"/>
                  <w:marBottom w:val="0"/>
                  <w:divBdr>
                    <w:top w:val="none" w:sz="0" w:space="0" w:color="auto"/>
                    <w:left w:val="none" w:sz="0" w:space="0" w:color="auto"/>
                    <w:bottom w:val="none" w:sz="0" w:space="0" w:color="auto"/>
                    <w:right w:val="none" w:sz="0" w:space="0" w:color="auto"/>
                  </w:divBdr>
                  <w:divsChild>
                    <w:div w:id="1157259452">
                      <w:marLeft w:val="0"/>
                      <w:marRight w:val="0"/>
                      <w:marTop w:val="0"/>
                      <w:marBottom w:val="0"/>
                      <w:divBdr>
                        <w:top w:val="none" w:sz="0" w:space="0" w:color="auto"/>
                        <w:left w:val="none" w:sz="0" w:space="0" w:color="auto"/>
                        <w:bottom w:val="none" w:sz="0" w:space="0" w:color="auto"/>
                        <w:right w:val="none" w:sz="0" w:space="0" w:color="auto"/>
                      </w:divBdr>
                      <w:divsChild>
                        <w:div w:id="1333099634">
                          <w:marLeft w:val="0"/>
                          <w:marRight w:val="0"/>
                          <w:marTop w:val="0"/>
                          <w:marBottom w:val="0"/>
                          <w:divBdr>
                            <w:top w:val="none" w:sz="0" w:space="0" w:color="auto"/>
                            <w:left w:val="none" w:sz="0" w:space="0" w:color="auto"/>
                            <w:bottom w:val="none" w:sz="0" w:space="0" w:color="auto"/>
                            <w:right w:val="none" w:sz="0" w:space="0" w:color="auto"/>
                          </w:divBdr>
                          <w:divsChild>
                            <w:div w:id="1622152022">
                              <w:marLeft w:val="0"/>
                              <w:marRight w:val="0"/>
                              <w:marTop w:val="0"/>
                              <w:marBottom w:val="0"/>
                              <w:divBdr>
                                <w:top w:val="none" w:sz="0" w:space="0" w:color="auto"/>
                                <w:left w:val="none" w:sz="0" w:space="0" w:color="auto"/>
                                <w:bottom w:val="none" w:sz="0" w:space="0" w:color="auto"/>
                                <w:right w:val="none" w:sz="0" w:space="0" w:color="auto"/>
                              </w:divBdr>
                              <w:divsChild>
                                <w:div w:id="14498581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4577237">
                  <w:marLeft w:val="0"/>
                  <w:marRight w:val="0"/>
                  <w:marTop w:val="0"/>
                  <w:marBottom w:val="0"/>
                  <w:divBdr>
                    <w:top w:val="none" w:sz="0" w:space="0" w:color="auto"/>
                    <w:left w:val="none" w:sz="0" w:space="0" w:color="auto"/>
                    <w:bottom w:val="none" w:sz="0" w:space="0" w:color="auto"/>
                    <w:right w:val="none" w:sz="0" w:space="0" w:color="auto"/>
                  </w:divBdr>
                  <w:divsChild>
                    <w:div w:id="418723634">
                      <w:marLeft w:val="0"/>
                      <w:marRight w:val="0"/>
                      <w:marTop w:val="0"/>
                      <w:marBottom w:val="0"/>
                      <w:divBdr>
                        <w:top w:val="none" w:sz="0" w:space="0" w:color="auto"/>
                        <w:left w:val="none" w:sz="0" w:space="0" w:color="auto"/>
                        <w:bottom w:val="none" w:sz="0" w:space="0" w:color="auto"/>
                        <w:right w:val="none" w:sz="0" w:space="0" w:color="auto"/>
                      </w:divBdr>
                      <w:divsChild>
                        <w:div w:id="65150461">
                          <w:marLeft w:val="0"/>
                          <w:marRight w:val="0"/>
                          <w:marTop w:val="0"/>
                          <w:marBottom w:val="0"/>
                          <w:divBdr>
                            <w:top w:val="none" w:sz="0" w:space="0" w:color="auto"/>
                            <w:left w:val="none" w:sz="0" w:space="0" w:color="auto"/>
                            <w:bottom w:val="none" w:sz="0" w:space="0" w:color="auto"/>
                            <w:right w:val="none" w:sz="0" w:space="0" w:color="auto"/>
                          </w:divBdr>
                          <w:divsChild>
                            <w:div w:id="1527325135">
                              <w:marLeft w:val="0"/>
                              <w:marRight w:val="0"/>
                              <w:marTop w:val="0"/>
                              <w:marBottom w:val="0"/>
                              <w:divBdr>
                                <w:top w:val="none" w:sz="0" w:space="0" w:color="auto"/>
                                <w:left w:val="none" w:sz="0" w:space="0" w:color="auto"/>
                                <w:bottom w:val="none" w:sz="0" w:space="0" w:color="auto"/>
                                <w:right w:val="none" w:sz="0" w:space="0" w:color="auto"/>
                              </w:divBdr>
                              <w:divsChild>
                                <w:div w:id="838235917">
                                  <w:marLeft w:val="0"/>
                                  <w:marRight w:val="0"/>
                                  <w:marTop w:val="0"/>
                                  <w:marBottom w:val="0"/>
                                  <w:divBdr>
                                    <w:top w:val="none" w:sz="0" w:space="0" w:color="auto"/>
                                    <w:left w:val="none" w:sz="0" w:space="0" w:color="auto"/>
                                    <w:bottom w:val="none" w:sz="0" w:space="0" w:color="auto"/>
                                    <w:right w:val="none" w:sz="0" w:space="0" w:color="auto"/>
                                  </w:divBdr>
                                  <w:divsChild>
                                    <w:div w:id="16776133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32885285">
                          <w:marLeft w:val="0"/>
                          <w:marRight w:val="0"/>
                          <w:marTop w:val="0"/>
                          <w:marBottom w:val="0"/>
                          <w:divBdr>
                            <w:top w:val="none" w:sz="0" w:space="0" w:color="auto"/>
                            <w:left w:val="none" w:sz="0" w:space="0" w:color="auto"/>
                            <w:bottom w:val="none" w:sz="0" w:space="0" w:color="auto"/>
                            <w:right w:val="none" w:sz="0" w:space="0" w:color="auto"/>
                          </w:divBdr>
                          <w:divsChild>
                            <w:div w:id="2040815565">
                              <w:marLeft w:val="0"/>
                              <w:marRight w:val="0"/>
                              <w:marTop w:val="0"/>
                              <w:marBottom w:val="0"/>
                              <w:divBdr>
                                <w:top w:val="none" w:sz="0" w:space="0" w:color="auto"/>
                                <w:left w:val="none" w:sz="0" w:space="0" w:color="auto"/>
                                <w:bottom w:val="none" w:sz="0" w:space="0" w:color="auto"/>
                                <w:right w:val="none" w:sz="0" w:space="0" w:color="auto"/>
                              </w:divBdr>
                              <w:divsChild>
                                <w:div w:id="273099695">
                                  <w:marLeft w:val="0"/>
                                  <w:marRight w:val="0"/>
                                  <w:marTop w:val="0"/>
                                  <w:marBottom w:val="0"/>
                                  <w:divBdr>
                                    <w:top w:val="none" w:sz="0" w:space="0" w:color="auto"/>
                                    <w:left w:val="none" w:sz="0" w:space="0" w:color="auto"/>
                                    <w:bottom w:val="none" w:sz="0" w:space="0" w:color="auto"/>
                                    <w:right w:val="none" w:sz="0" w:space="0" w:color="auto"/>
                                  </w:divBdr>
                                  <w:divsChild>
                                    <w:div w:id="3815600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569971444">
          <w:marLeft w:val="0"/>
          <w:marRight w:val="0"/>
          <w:marTop w:val="0"/>
          <w:marBottom w:val="0"/>
          <w:divBdr>
            <w:top w:val="none" w:sz="0" w:space="0" w:color="auto"/>
            <w:left w:val="none" w:sz="0" w:space="0" w:color="auto"/>
            <w:bottom w:val="none" w:sz="0" w:space="0" w:color="auto"/>
            <w:right w:val="none" w:sz="0" w:space="0" w:color="auto"/>
          </w:divBdr>
          <w:divsChild>
            <w:div w:id="1322469545">
              <w:marLeft w:val="0"/>
              <w:marRight w:val="0"/>
              <w:marTop w:val="0"/>
              <w:marBottom w:val="0"/>
              <w:divBdr>
                <w:top w:val="none" w:sz="0" w:space="0" w:color="auto"/>
                <w:left w:val="none" w:sz="0" w:space="0" w:color="auto"/>
                <w:bottom w:val="none" w:sz="0" w:space="0" w:color="auto"/>
                <w:right w:val="none" w:sz="0" w:space="0" w:color="auto"/>
              </w:divBdr>
              <w:divsChild>
                <w:div w:id="262306430">
                  <w:marLeft w:val="0"/>
                  <w:marRight w:val="0"/>
                  <w:marTop w:val="0"/>
                  <w:marBottom w:val="0"/>
                  <w:divBdr>
                    <w:top w:val="none" w:sz="0" w:space="0" w:color="auto"/>
                    <w:left w:val="none" w:sz="0" w:space="0" w:color="auto"/>
                    <w:bottom w:val="none" w:sz="0" w:space="0" w:color="auto"/>
                    <w:right w:val="none" w:sz="0" w:space="0" w:color="auto"/>
                  </w:divBdr>
                  <w:divsChild>
                    <w:div w:id="1243687542">
                      <w:marLeft w:val="0"/>
                      <w:marRight w:val="0"/>
                      <w:marTop w:val="0"/>
                      <w:marBottom w:val="0"/>
                      <w:divBdr>
                        <w:top w:val="none" w:sz="0" w:space="0" w:color="auto"/>
                        <w:left w:val="none" w:sz="0" w:space="0" w:color="auto"/>
                        <w:bottom w:val="none" w:sz="0" w:space="0" w:color="auto"/>
                        <w:right w:val="none" w:sz="0" w:space="0" w:color="auto"/>
                      </w:divBdr>
                      <w:divsChild>
                        <w:div w:id="873273060">
                          <w:marLeft w:val="0"/>
                          <w:marRight w:val="0"/>
                          <w:marTop w:val="0"/>
                          <w:marBottom w:val="0"/>
                          <w:divBdr>
                            <w:top w:val="none" w:sz="0" w:space="0" w:color="auto"/>
                            <w:left w:val="none" w:sz="0" w:space="0" w:color="auto"/>
                            <w:bottom w:val="none" w:sz="0" w:space="0" w:color="auto"/>
                            <w:right w:val="none" w:sz="0" w:space="0" w:color="auto"/>
                          </w:divBdr>
                          <w:divsChild>
                            <w:div w:id="535892287">
                              <w:marLeft w:val="0"/>
                              <w:marRight w:val="0"/>
                              <w:marTop w:val="0"/>
                              <w:marBottom w:val="0"/>
                              <w:divBdr>
                                <w:top w:val="none" w:sz="0" w:space="0" w:color="auto"/>
                                <w:left w:val="none" w:sz="0" w:space="0" w:color="auto"/>
                                <w:bottom w:val="none" w:sz="0" w:space="0" w:color="auto"/>
                                <w:right w:val="none" w:sz="0" w:space="0" w:color="auto"/>
                              </w:divBdr>
                              <w:divsChild>
                                <w:div w:id="213658131">
                                  <w:marLeft w:val="0"/>
                                  <w:marRight w:val="0"/>
                                  <w:marTop w:val="0"/>
                                  <w:marBottom w:val="0"/>
                                  <w:divBdr>
                                    <w:top w:val="none" w:sz="0" w:space="0" w:color="auto"/>
                                    <w:left w:val="none" w:sz="0" w:space="0" w:color="auto"/>
                                    <w:bottom w:val="none" w:sz="0" w:space="0" w:color="auto"/>
                                    <w:right w:val="none" w:sz="0" w:space="0" w:color="auto"/>
                                  </w:divBdr>
                                  <w:divsChild>
                                    <w:div w:id="100229167">
                                      <w:marLeft w:val="0"/>
                                      <w:marRight w:val="0"/>
                                      <w:marTop w:val="0"/>
                                      <w:marBottom w:val="0"/>
                                      <w:divBdr>
                                        <w:top w:val="none" w:sz="0" w:space="0" w:color="auto"/>
                                        <w:left w:val="none" w:sz="0" w:space="0" w:color="auto"/>
                                        <w:bottom w:val="none" w:sz="0" w:space="0" w:color="auto"/>
                                        <w:right w:val="none" w:sz="0" w:space="0" w:color="auto"/>
                                      </w:divBdr>
                                      <w:divsChild>
                                        <w:div w:id="12284977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2027553660">
          <w:marLeft w:val="0"/>
          <w:marRight w:val="0"/>
          <w:marTop w:val="0"/>
          <w:marBottom w:val="0"/>
          <w:divBdr>
            <w:top w:val="none" w:sz="0" w:space="0" w:color="auto"/>
            <w:left w:val="none" w:sz="0" w:space="0" w:color="auto"/>
            <w:bottom w:val="none" w:sz="0" w:space="0" w:color="auto"/>
            <w:right w:val="none" w:sz="0" w:space="0" w:color="auto"/>
          </w:divBdr>
          <w:divsChild>
            <w:div w:id="745105081">
              <w:marLeft w:val="0"/>
              <w:marRight w:val="0"/>
              <w:marTop w:val="0"/>
              <w:marBottom w:val="0"/>
              <w:divBdr>
                <w:top w:val="none" w:sz="0" w:space="0" w:color="auto"/>
                <w:left w:val="none" w:sz="0" w:space="0" w:color="auto"/>
                <w:bottom w:val="none" w:sz="0" w:space="0" w:color="auto"/>
                <w:right w:val="none" w:sz="0" w:space="0" w:color="auto"/>
              </w:divBdr>
              <w:divsChild>
                <w:div w:id="1137841887">
                  <w:marLeft w:val="0"/>
                  <w:marRight w:val="0"/>
                  <w:marTop w:val="0"/>
                  <w:marBottom w:val="0"/>
                  <w:divBdr>
                    <w:top w:val="none" w:sz="0" w:space="0" w:color="auto"/>
                    <w:left w:val="none" w:sz="0" w:space="0" w:color="auto"/>
                    <w:bottom w:val="none" w:sz="0" w:space="0" w:color="auto"/>
                    <w:right w:val="none" w:sz="0" w:space="0" w:color="auto"/>
                  </w:divBdr>
                  <w:divsChild>
                    <w:div w:id="41484526">
                      <w:marLeft w:val="0"/>
                      <w:marRight w:val="0"/>
                      <w:marTop w:val="0"/>
                      <w:marBottom w:val="0"/>
                      <w:divBdr>
                        <w:top w:val="none" w:sz="0" w:space="0" w:color="auto"/>
                        <w:left w:val="none" w:sz="0" w:space="0" w:color="auto"/>
                        <w:bottom w:val="none" w:sz="0" w:space="0" w:color="auto"/>
                        <w:right w:val="none" w:sz="0" w:space="0" w:color="auto"/>
                      </w:divBdr>
                      <w:divsChild>
                        <w:div w:id="836532059">
                          <w:marLeft w:val="0"/>
                          <w:marRight w:val="0"/>
                          <w:marTop w:val="0"/>
                          <w:marBottom w:val="0"/>
                          <w:divBdr>
                            <w:top w:val="none" w:sz="0" w:space="0" w:color="auto"/>
                            <w:left w:val="none" w:sz="0" w:space="0" w:color="auto"/>
                            <w:bottom w:val="none" w:sz="0" w:space="0" w:color="auto"/>
                            <w:right w:val="none" w:sz="0" w:space="0" w:color="auto"/>
                          </w:divBdr>
                          <w:divsChild>
                            <w:div w:id="922183638">
                              <w:marLeft w:val="0"/>
                              <w:marRight w:val="0"/>
                              <w:marTop w:val="0"/>
                              <w:marBottom w:val="0"/>
                              <w:divBdr>
                                <w:top w:val="none" w:sz="0" w:space="0" w:color="auto"/>
                                <w:left w:val="none" w:sz="0" w:space="0" w:color="auto"/>
                                <w:bottom w:val="none" w:sz="0" w:space="0" w:color="auto"/>
                                <w:right w:val="none" w:sz="0" w:space="0" w:color="auto"/>
                              </w:divBdr>
                              <w:divsChild>
                                <w:div w:id="6858347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060984599">
                  <w:marLeft w:val="0"/>
                  <w:marRight w:val="0"/>
                  <w:marTop w:val="0"/>
                  <w:marBottom w:val="0"/>
                  <w:divBdr>
                    <w:top w:val="none" w:sz="0" w:space="0" w:color="auto"/>
                    <w:left w:val="none" w:sz="0" w:space="0" w:color="auto"/>
                    <w:bottom w:val="none" w:sz="0" w:space="0" w:color="auto"/>
                    <w:right w:val="none" w:sz="0" w:space="0" w:color="auto"/>
                  </w:divBdr>
                  <w:divsChild>
                    <w:div w:id="186718398">
                      <w:marLeft w:val="0"/>
                      <w:marRight w:val="0"/>
                      <w:marTop w:val="0"/>
                      <w:marBottom w:val="0"/>
                      <w:divBdr>
                        <w:top w:val="none" w:sz="0" w:space="0" w:color="auto"/>
                        <w:left w:val="none" w:sz="0" w:space="0" w:color="auto"/>
                        <w:bottom w:val="none" w:sz="0" w:space="0" w:color="auto"/>
                        <w:right w:val="none" w:sz="0" w:space="0" w:color="auto"/>
                      </w:divBdr>
                      <w:divsChild>
                        <w:div w:id="1207260544">
                          <w:marLeft w:val="0"/>
                          <w:marRight w:val="0"/>
                          <w:marTop w:val="0"/>
                          <w:marBottom w:val="0"/>
                          <w:divBdr>
                            <w:top w:val="none" w:sz="0" w:space="0" w:color="auto"/>
                            <w:left w:val="none" w:sz="0" w:space="0" w:color="auto"/>
                            <w:bottom w:val="none" w:sz="0" w:space="0" w:color="auto"/>
                            <w:right w:val="none" w:sz="0" w:space="0" w:color="auto"/>
                          </w:divBdr>
                          <w:divsChild>
                            <w:div w:id="586302851">
                              <w:marLeft w:val="0"/>
                              <w:marRight w:val="0"/>
                              <w:marTop w:val="0"/>
                              <w:marBottom w:val="0"/>
                              <w:divBdr>
                                <w:top w:val="none" w:sz="0" w:space="0" w:color="auto"/>
                                <w:left w:val="none" w:sz="0" w:space="0" w:color="auto"/>
                                <w:bottom w:val="none" w:sz="0" w:space="0" w:color="auto"/>
                                <w:right w:val="none" w:sz="0" w:space="0" w:color="auto"/>
                              </w:divBdr>
                              <w:divsChild>
                                <w:div w:id="1378046322">
                                  <w:marLeft w:val="0"/>
                                  <w:marRight w:val="0"/>
                                  <w:marTop w:val="0"/>
                                  <w:marBottom w:val="0"/>
                                  <w:divBdr>
                                    <w:top w:val="none" w:sz="0" w:space="0" w:color="auto"/>
                                    <w:left w:val="none" w:sz="0" w:space="0" w:color="auto"/>
                                    <w:bottom w:val="none" w:sz="0" w:space="0" w:color="auto"/>
                                    <w:right w:val="none" w:sz="0" w:space="0" w:color="auto"/>
                                  </w:divBdr>
                                  <w:divsChild>
                                    <w:div w:id="16880212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95102742">
                          <w:marLeft w:val="0"/>
                          <w:marRight w:val="0"/>
                          <w:marTop w:val="0"/>
                          <w:marBottom w:val="0"/>
                          <w:divBdr>
                            <w:top w:val="none" w:sz="0" w:space="0" w:color="auto"/>
                            <w:left w:val="none" w:sz="0" w:space="0" w:color="auto"/>
                            <w:bottom w:val="none" w:sz="0" w:space="0" w:color="auto"/>
                            <w:right w:val="none" w:sz="0" w:space="0" w:color="auto"/>
                          </w:divBdr>
                          <w:divsChild>
                            <w:div w:id="1431120965">
                              <w:marLeft w:val="0"/>
                              <w:marRight w:val="0"/>
                              <w:marTop w:val="0"/>
                              <w:marBottom w:val="0"/>
                              <w:divBdr>
                                <w:top w:val="none" w:sz="0" w:space="0" w:color="auto"/>
                                <w:left w:val="none" w:sz="0" w:space="0" w:color="auto"/>
                                <w:bottom w:val="none" w:sz="0" w:space="0" w:color="auto"/>
                                <w:right w:val="none" w:sz="0" w:space="0" w:color="auto"/>
                              </w:divBdr>
                              <w:divsChild>
                                <w:div w:id="1126312878">
                                  <w:marLeft w:val="0"/>
                                  <w:marRight w:val="0"/>
                                  <w:marTop w:val="0"/>
                                  <w:marBottom w:val="0"/>
                                  <w:divBdr>
                                    <w:top w:val="none" w:sz="0" w:space="0" w:color="auto"/>
                                    <w:left w:val="none" w:sz="0" w:space="0" w:color="auto"/>
                                    <w:bottom w:val="none" w:sz="0" w:space="0" w:color="auto"/>
                                    <w:right w:val="none" w:sz="0" w:space="0" w:color="auto"/>
                                  </w:divBdr>
                                  <w:divsChild>
                                    <w:div w:id="10494580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489176744">
          <w:marLeft w:val="0"/>
          <w:marRight w:val="0"/>
          <w:marTop w:val="0"/>
          <w:marBottom w:val="0"/>
          <w:divBdr>
            <w:top w:val="none" w:sz="0" w:space="0" w:color="auto"/>
            <w:left w:val="none" w:sz="0" w:space="0" w:color="auto"/>
            <w:bottom w:val="none" w:sz="0" w:space="0" w:color="auto"/>
            <w:right w:val="none" w:sz="0" w:space="0" w:color="auto"/>
          </w:divBdr>
          <w:divsChild>
            <w:div w:id="2049836967">
              <w:marLeft w:val="0"/>
              <w:marRight w:val="0"/>
              <w:marTop w:val="0"/>
              <w:marBottom w:val="0"/>
              <w:divBdr>
                <w:top w:val="none" w:sz="0" w:space="0" w:color="auto"/>
                <w:left w:val="none" w:sz="0" w:space="0" w:color="auto"/>
                <w:bottom w:val="none" w:sz="0" w:space="0" w:color="auto"/>
                <w:right w:val="none" w:sz="0" w:space="0" w:color="auto"/>
              </w:divBdr>
              <w:divsChild>
                <w:div w:id="448552780">
                  <w:marLeft w:val="0"/>
                  <w:marRight w:val="0"/>
                  <w:marTop w:val="0"/>
                  <w:marBottom w:val="0"/>
                  <w:divBdr>
                    <w:top w:val="none" w:sz="0" w:space="0" w:color="auto"/>
                    <w:left w:val="none" w:sz="0" w:space="0" w:color="auto"/>
                    <w:bottom w:val="none" w:sz="0" w:space="0" w:color="auto"/>
                    <w:right w:val="none" w:sz="0" w:space="0" w:color="auto"/>
                  </w:divBdr>
                  <w:divsChild>
                    <w:div w:id="823086910">
                      <w:marLeft w:val="0"/>
                      <w:marRight w:val="0"/>
                      <w:marTop w:val="0"/>
                      <w:marBottom w:val="0"/>
                      <w:divBdr>
                        <w:top w:val="none" w:sz="0" w:space="0" w:color="auto"/>
                        <w:left w:val="none" w:sz="0" w:space="0" w:color="auto"/>
                        <w:bottom w:val="none" w:sz="0" w:space="0" w:color="auto"/>
                        <w:right w:val="none" w:sz="0" w:space="0" w:color="auto"/>
                      </w:divBdr>
                      <w:divsChild>
                        <w:div w:id="1427464143">
                          <w:marLeft w:val="0"/>
                          <w:marRight w:val="0"/>
                          <w:marTop w:val="0"/>
                          <w:marBottom w:val="0"/>
                          <w:divBdr>
                            <w:top w:val="none" w:sz="0" w:space="0" w:color="auto"/>
                            <w:left w:val="none" w:sz="0" w:space="0" w:color="auto"/>
                            <w:bottom w:val="none" w:sz="0" w:space="0" w:color="auto"/>
                            <w:right w:val="none" w:sz="0" w:space="0" w:color="auto"/>
                          </w:divBdr>
                          <w:divsChild>
                            <w:div w:id="1632206285">
                              <w:marLeft w:val="0"/>
                              <w:marRight w:val="0"/>
                              <w:marTop w:val="0"/>
                              <w:marBottom w:val="0"/>
                              <w:divBdr>
                                <w:top w:val="none" w:sz="0" w:space="0" w:color="auto"/>
                                <w:left w:val="none" w:sz="0" w:space="0" w:color="auto"/>
                                <w:bottom w:val="none" w:sz="0" w:space="0" w:color="auto"/>
                                <w:right w:val="none" w:sz="0" w:space="0" w:color="auto"/>
                              </w:divBdr>
                              <w:divsChild>
                                <w:div w:id="1279526591">
                                  <w:marLeft w:val="0"/>
                                  <w:marRight w:val="0"/>
                                  <w:marTop w:val="0"/>
                                  <w:marBottom w:val="0"/>
                                  <w:divBdr>
                                    <w:top w:val="none" w:sz="0" w:space="0" w:color="auto"/>
                                    <w:left w:val="none" w:sz="0" w:space="0" w:color="auto"/>
                                    <w:bottom w:val="none" w:sz="0" w:space="0" w:color="auto"/>
                                    <w:right w:val="none" w:sz="0" w:space="0" w:color="auto"/>
                                  </w:divBdr>
                                  <w:divsChild>
                                    <w:div w:id="1693456254">
                                      <w:marLeft w:val="0"/>
                                      <w:marRight w:val="0"/>
                                      <w:marTop w:val="0"/>
                                      <w:marBottom w:val="0"/>
                                      <w:divBdr>
                                        <w:top w:val="none" w:sz="0" w:space="0" w:color="auto"/>
                                        <w:left w:val="none" w:sz="0" w:space="0" w:color="auto"/>
                                        <w:bottom w:val="none" w:sz="0" w:space="0" w:color="auto"/>
                                        <w:right w:val="none" w:sz="0" w:space="0" w:color="auto"/>
                                      </w:divBdr>
                                      <w:divsChild>
                                        <w:div w:id="8907285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552383520">
          <w:marLeft w:val="0"/>
          <w:marRight w:val="0"/>
          <w:marTop w:val="0"/>
          <w:marBottom w:val="0"/>
          <w:divBdr>
            <w:top w:val="none" w:sz="0" w:space="0" w:color="auto"/>
            <w:left w:val="none" w:sz="0" w:space="0" w:color="auto"/>
            <w:bottom w:val="none" w:sz="0" w:space="0" w:color="auto"/>
            <w:right w:val="none" w:sz="0" w:space="0" w:color="auto"/>
          </w:divBdr>
          <w:divsChild>
            <w:div w:id="1559364584">
              <w:marLeft w:val="0"/>
              <w:marRight w:val="0"/>
              <w:marTop w:val="0"/>
              <w:marBottom w:val="0"/>
              <w:divBdr>
                <w:top w:val="none" w:sz="0" w:space="0" w:color="auto"/>
                <w:left w:val="none" w:sz="0" w:space="0" w:color="auto"/>
                <w:bottom w:val="none" w:sz="0" w:space="0" w:color="auto"/>
                <w:right w:val="none" w:sz="0" w:space="0" w:color="auto"/>
              </w:divBdr>
              <w:divsChild>
                <w:div w:id="1195851828">
                  <w:marLeft w:val="0"/>
                  <w:marRight w:val="0"/>
                  <w:marTop w:val="0"/>
                  <w:marBottom w:val="0"/>
                  <w:divBdr>
                    <w:top w:val="none" w:sz="0" w:space="0" w:color="auto"/>
                    <w:left w:val="none" w:sz="0" w:space="0" w:color="auto"/>
                    <w:bottom w:val="none" w:sz="0" w:space="0" w:color="auto"/>
                    <w:right w:val="none" w:sz="0" w:space="0" w:color="auto"/>
                  </w:divBdr>
                  <w:divsChild>
                    <w:div w:id="1881897998">
                      <w:marLeft w:val="0"/>
                      <w:marRight w:val="0"/>
                      <w:marTop w:val="0"/>
                      <w:marBottom w:val="0"/>
                      <w:divBdr>
                        <w:top w:val="none" w:sz="0" w:space="0" w:color="auto"/>
                        <w:left w:val="none" w:sz="0" w:space="0" w:color="auto"/>
                        <w:bottom w:val="none" w:sz="0" w:space="0" w:color="auto"/>
                        <w:right w:val="none" w:sz="0" w:space="0" w:color="auto"/>
                      </w:divBdr>
                      <w:divsChild>
                        <w:div w:id="1851530115">
                          <w:marLeft w:val="0"/>
                          <w:marRight w:val="0"/>
                          <w:marTop w:val="0"/>
                          <w:marBottom w:val="0"/>
                          <w:divBdr>
                            <w:top w:val="none" w:sz="0" w:space="0" w:color="auto"/>
                            <w:left w:val="none" w:sz="0" w:space="0" w:color="auto"/>
                            <w:bottom w:val="none" w:sz="0" w:space="0" w:color="auto"/>
                            <w:right w:val="none" w:sz="0" w:space="0" w:color="auto"/>
                          </w:divBdr>
                          <w:divsChild>
                            <w:div w:id="1170171547">
                              <w:marLeft w:val="0"/>
                              <w:marRight w:val="0"/>
                              <w:marTop w:val="0"/>
                              <w:marBottom w:val="0"/>
                              <w:divBdr>
                                <w:top w:val="none" w:sz="0" w:space="0" w:color="auto"/>
                                <w:left w:val="none" w:sz="0" w:space="0" w:color="auto"/>
                                <w:bottom w:val="none" w:sz="0" w:space="0" w:color="auto"/>
                                <w:right w:val="none" w:sz="0" w:space="0" w:color="auto"/>
                              </w:divBdr>
                              <w:divsChild>
                                <w:div w:id="16092398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793984421">
                  <w:marLeft w:val="0"/>
                  <w:marRight w:val="0"/>
                  <w:marTop w:val="0"/>
                  <w:marBottom w:val="0"/>
                  <w:divBdr>
                    <w:top w:val="none" w:sz="0" w:space="0" w:color="auto"/>
                    <w:left w:val="none" w:sz="0" w:space="0" w:color="auto"/>
                    <w:bottom w:val="none" w:sz="0" w:space="0" w:color="auto"/>
                    <w:right w:val="none" w:sz="0" w:space="0" w:color="auto"/>
                  </w:divBdr>
                  <w:divsChild>
                    <w:div w:id="1486316183">
                      <w:marLeft w:val="0"/>
                      <w:marRight w:val="0"/>
                      <w:marTop w:val="0"/>
                      <w:marBottom w:val="0"/>
                      <w:divBdr>
                        <w:top w:val="none" w:sz="0" w:space="0" w:color="auto"/>
                        <w:left w:val="none" w:sz="0" w:space="0" w:color="auto"/>
                        <w:bottom w:val="none" w:sz="0" w:space="0" w:color="auto"/>
                        <w:right w:val="none" w:sz="0" w:space="0" w:color="auto"/>
                      </w:divBdr>
                      <w:divsChild>
                        <w:div w:id="1475755501">
                          <w:marLeft w:val="0"/>
                          <w:marRight w:val="0"/>
                          <w:marTop w:val="0"/>
                          <w:marBottom w:val="0"/>
                          <w:divBdr>
                            <w:top w:val="none" w:sz="0" w:space="0" w:color="auto"/>
                            <w:left w:val="none" w:sz="0" w:space="0" w:color="auto"/>
                            <w:bottom w:val="none" w:sz="0" w:space="0" w:color="auto"/>
                            <w:right w:val="none" w:sz="0" w:space="0" w:color="auto"/>
                          </w:divBdr>
                          <w:divsChild>
                            <w:div w:id="1886914726">
                              <w:marLeft w:val="0"/>
                              <w:marRight w:val="0"/>
                              <w:marTop w:val="0"/>
                              <w:marBottom w:val="0"/>
                              <w:divBdr>
                                <w:top w:val="none" w:sz="0" w:space="0" w:color="auto"/>
                                <w:left w:val="none" w:sz="0" w:space="0" w:color="auto"/>
                                <w:bottom w:val="none" w:sz="0" w:space="0" w:color="auto"/>
                                <w:right w:val="none" w:sz="0" w:space="0" w:color="auto"/>
                              </w:divBdr>
                              <w:divsChild>
                                <w:div w:id="1815826520">
                                  <w:marLeft w:val="0"/>
                                  <w:marRight w:val="0"/>
                                  <w:marTop w:val="0"/>
                                  <w:marBottom w:val="0"/>
                                  <w:divBdr>
                                    <w:top w:val="none" w:sz="0" w:space="0" w:color="auto"/>
                                    <w:left w:val="none" w:sz="0" w:space="0" w:color="auto"/>
                                    <w:bottom w:val="none" w:sz="0" w:space="0" w:color="auto"/>
                                    <w:right w:val="none" w:sz="0" w:space="0" w:color="auto"/>
                                  </w:divBdr>
                                  <w:divsChild>
                                    <w:div w:id="6674452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128400825">
      <w:bodyDiv w:val="1"/>
      <w:marLeft w:val="0"/>
      <w:marRight w:val="0"/>
      <w:marTop w:val="0"/>
      <w:marBottom w:val="0"/>
      <w:divBdr>
        <w:top w:val="none" w:sz="0" w:space="0" w:color="auto"/>
        <w:left w:val="none" w:sz="0" w:space="0" w:color="auto"/>
        <w:bottom w:val="none" w:sz="0" w:space="0" w:color="auto"/>
        <w:right w:val="none" w:sz="0" w:space="0" w:color="auto"/>
      </w:divBdr>
    </w:div>
    <w:div w:id="1137138612">
      <w:bodyDiv w:val="1"/>
      <w:marLeft w:val="0"/>
      <w:marRight w:val="0"/>
      <w:marTop w:val="0"/>
      <w:marBottom w:val="0"/>
      <w:divBdr>
        <w:top w:val="none" w:sz="0" w:space="0" w:color="auto"/>
        <w:left w:val="none" w:sz="0" w:space="0" w:color="auto"/>
        <w:bottom w:val="none" w:sz="0" w:space="0" w:color="auto"/>
        <w:right w:val="none" w:sz="0" w:space="0" w:color="auto"/>
      </w:divBdr>
    </w:div>
    <w:div w:id="1137726668">
      <w:bodyDiv w:val="1"/>
      <w:marLeft w:val="0"/>
      <w:marRight w:val="0"/>
      <w:marTop w:val="0"/>
      <w:marBottom w:val="0"/>
      <w:divBdr>
        <w:top w:val="none" w:sz="0" w:space="0" w:color="auto"/>
        <w:left w:val="none" w:sz="0" w:space="0" w:color="auto"/>
        <w:bottom w:val="none" w:sz="0" w:space="0" w:color="auto"/>
        <w:right w:val="none" w:sz="0" w:space="0" w:color="auto"/>
      </w:divBdr>
    </w:div>
    <w:div w:id="1139036224">
      <w:bodyDiv w:val="1"/>
      <w:marLeft w:val="0"/>
      <w:marRight w:val="0"/>
      <w:marTop w:val="0"/>
      <w:marBottom w:val="0"/>
      <w:divBdr>
        <w:top w:val="none" w:sz="0" w:space="0" w:color="auto"/>
        <w:left w:val="none" w:sz="0" w:space="0" w:color="auto"/>
        <w:bottom w:val="none" w:sz="0" w:space="0" w:color="auto"/>
        <w:right w:val="none" w:sz="0" w:space="0" w:color="auto"/>
      </w:divBdr>
    </w:div>
    <w:div w:id="1140148685">
      <w:bodyDiv w:val="1"/>
      <w:marLeft w:val="0"/>
      <w:marRight w:val="0"/>
      <w:marTop w:val="0"/>
      <w:marBottom w:val="0"/>
      <w:divBdr>
        <w:top w:val="none" w:sz="0" w:space="0" w:color="auto"/>
        <w:left w:val="none" w:sz="0" w:space="0" w:color="auto"/>
        <w:bottom w:val="none" w:sz="0" w:space="0" w:color="auto"/>
        <w:right w:val="none" w:sz="0" w:space="0" w:color="auto"/>
      </w:divBdr>
    </w:div>
    <w:div w:id="1140458511">
      <w:bodyDiv w:val="1"/>
      <w:marLeft w:val="0"/>
      <w:marRight w:val="0"/>
      <w:marTop w:val="0"/>
      <w:marBottom w:val="0"/>
      <w:divBdr>
        <w:top w:val="none" w:sz="0" w:space="0" w:color="auto"/>
        <w:left w:val="none" w:sz="0" w:space="0" w:color="auto"/>
        <w:bottom w:val="none" w:sz="0" w:space="0" w:color="auto"/>
        <w:right w:val="none" w:sz="0" w:space="0" w:color="auto"/>
      </w:divBdr>
    </w:div>
    <w:div w:id="1145051063">
      <w:bodyDiv w:val="1"/>
      <w:marLeft w:val="0"/>
      <w:marRight w:val="0"/>
      <w:marTop w:val="0"/>
      <w:marBottom w:val="0"/>
      <w:divBdr>
        <w:top w:val="none" w:sz="0" w:space="0" w:color="auto"/>
        <w:left w:val="none" w:sz="0" w:space="0" w:color="auto"/>
        <w:bottom w:val="none" w:sz="0" w:space="0" w:color="auto"/>
        <w:right w:val="none" w:sz="0" w:space="0" w:color="auto"/>
      </w:divBdr>
    </w:div>
    <w:div w:id="1155295132">
      <w:bodyDiv w:val="1"/>
      <w:marLeft w:val="0"/>
      <w:marRight w:val="0"/>
      <w:marTop w:val="0"/>
      <w:marBottom w:val="0"/>
      <w:divBdr>
        <w:top w:val="none" w:sz="0" w:space="0" w:color="auto"/>
        <w:left w:val="none" w:sz="0" w:space="0" w:color="auto"/>
        <w:bottom w:val="none" w:sz="0" w:space="0" w:color="auto"/>
        <w:right w:val="none" w:sz="0" w:space="0" w:color="auto"/>
      </w:divBdr>
    </w:div>
    <w:div w:id="1164931276">
      <w:bodyDiv w:val="1"/>
      <w:marLeft w:val="0"/>
      <w:marRight w:val="0"/>
      <w:marTop w:val="0"/>
      <w:marBottom w:val="0"/>
      <w:divBdr>
        <w:top w:val="none" w:sz="0" w:space="0" w:color="auto"/>
        <w:left w:val="none" w:sz="0" w:space="0" w:color="auto"/>
        <w:bottom w:val="none" w:sz="0" w:space="0" w:color="auto"/>
        <w:right w:val="none" w:sz="0" w:space="0" w:color="auto"/>
      </w:divBdr>
    </w:div>
    <w:div w:id="1166018667">
      <w:bodyDiv w:val="1"/>
      <w:marLeft w:val="0"/>
      <w:marRight w:val="0"/>
      <w:marTop w:val="0"/>
      <w:marBottom w:val="0"/>
      <w:divBdr>
        <w:top w:val="none" w:sz="0" w:space="0" w:color="auto"/>
        <w:left w:val="none" w:sz="0" w:space="0" w:color="auto"/>
        <w:bottom w:val="none" w:sz="0" w:space="0" w:color="auto"/>
        <w:right w:val="none" w:sz="0" w:space="0" w:color="auto"/>
      </w:divBdr>
    </w:div>
    <w:div w:id="1169717785">
      <w:bodyDiv w:val="1"/>
      <w:marLeft w:val="0"/>
      <w:marRight w:val="0"/>
      <w:marTop w:val="0"/>
      <w:marBottom w:val="0"/>
      <w:divBdr>
        <w:top w:val="none" w:sz="0" w:space="0" w:color="auto"/>
        <w:left w:val="none" w:sz="0" w:space="0" w:color="auto"/>
        <w:bottom w:val="none" w:sz="0" w:space="0" w:color="auto"/>
        <w:right w:val="none" w:sz="0" w:space="0" w:color="auto"/>
      </w:divBdr>
    </w:div>
    <w:div w:id="1181508852">
      <w:bodyDiv w:val="1"/>
      <w:marLeft w:val="0"/>
      <w:marRight w:val="0"/>
      <w:marTop w:val="0"/>
      <w:marBottom w:val="0"/>
      <w:divBdr>
        <w:top w:val="none" w:sz="0" w:space="0" w:color="auto"/>
        <w:left w:val="none" w:sz="0" w:space="0" w:color="auto"/>
        <w:bottom w:val="none" w:sz="0" w:space="0" w:color="auto"/>
        <w:right w:val="none" w:sz="0" w:space="0" w:color="auto"/>
      </w:divBdr>
      <w:divsChild>
        <w:div w:id="1239098564">
          <w:marLeft w:val="0"/>
          <w:marRight w:val="0"/>
          <w:marTop w:val="0"/>
          <w:marBottom w:val="0"/>
          <w:divBdr>
            <w:top w:val="single" w:sz="2" w:space="0" w:color="auto"/>
            <w:left w:val="single" w:sz="2" w:space="0" w:color="auto"/>
            <w:bottom w:val="single" w:sz="6" w:space="0" w:color="auto"/>
            <w:right w:val="single" w:sz="2" w:space="0" w:color="auto"/>
          </w:divBdr>
          <w:divsChild>
            <w:div w:id="1142388970">
              <w:marLeft w:val="0"/>
              <w:marRight w:val="0"/>
              <w:marTop w:val="100"/>
              <w:marBottom w:val="100"/>
              <w:divBdr>
                <w:top w:val="single" w:sz="2" w:space="0" w:color="D9D9E3"/>
                <w:left w:val="single" w:sz="2" w:space="0" w:color="D9D9E3"/>
                <w:bottom w:val="single" w:sz="2" w:space="0" w:color="D9D9E3"/>
                <w:right w:val="single" w:sz="2" w:space="0" w:color="D9D9E3"/>
              </w:divBdr>
              <w:divsChild>
                <w:div w:id="166671792">
                  <w:marLeft w:val="0"/>
                  <w:marRight w:val="0"/>
                  <w:marTop w:val="0"/>
                  <w:marBottom w:val="0"/>
                  <w:divBdr>
                    <w:top w:val="single" w:sz="2" w:space="0" w:color="D9D9E3"/>
                    <w:left w:val="single" w:sz="2" w:space="0" w:color="D9D9E3"/>
                    <w:bottom w:val="single" w:sz="2" w:space="0" w:color="D9D9E3"/>
                    <w:right w:val="single" w:sz="2" w:space="0" w:color="D9D9E3"/>
                  </w:divBdr>
                  <w:divsChild>
                    <w:div w:id="291255977">
                      <w:marLeft w:val="0"/>
                      <w:marRight w:val="0"/>
                      <w:marTop w:val="0"/>
                      <w:marBottom w:val="0"/>
                      <w:divBdr>
                        <w:top w:val="single" w:sz="2" w:space="0" w:color="D9D9E3"/>
                        <w:left w:val="single" w:sz="2" w:space="0" w:color="D9D9E3"/>
                        <w:bottom w:val="single" w:sz="2" w:space="0" w:color="D9D9E3"/>
                        <w:right w:val="single" w:sz="2" w:space="0" w:color="D9D9E3"/>
                      </w:divBdr>
                      <w:divsChild>
                        <w:div w:id="1995912816">
                          <w:marLeft w:val="0"/>
                          <w:marRight w:val="0"/>
                          <w:marTop w:val="0"/>
                          <w:marBottom w:val="0"/>
                          <w:divBdr>
                            <w:top w:val="single" w:sz="2" w:space="0" w:color="D9D9E3"/>
                            <w:left w:val="single" w:sz="2" w:space="0" w:color="D9D9E3"/>
                            <w:bottom w:val="single" w:sz="2" w:space="0" w:color="D9D9E3"/>
                            <w:right w:val="single" w:sz="2" w:space="0" w:color="D9D9E3"/>
                          </w:divBdr>
                          <w:divsChild>
                            <w:div w:id="1628199725">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 w:id="364522829">
          <w:marLeft w:val="0"/>
          <w:marRight w:val="0"/>
          <w:marTop w:val="0"/>
          <w:marBottom w:val="0"/>
          <w:divBdr>
            <w:top w:val="single" w:sz="2" w:space="0" w:color="auto"/>
            <w:left w:val="single" w:sz="2" w:space="0" w:color="auto"/>
            <w:bottom w:val="single" w:sz="6" w:space="0" w:color="auto"/>
            <w:right w:val="single" w:sz="2" w:space="0" w:color="auto"/>
          </w:divBdr>
          <w:divsChild>
            <w:div w:id="410548453">
              <w:marLeft w:val="0"/>
              <w:marRight w:val="0"/>
              <w:marTop w:val="100"/>
              <w:marBottom w:val="100"/>
              <w:divBdr>
                <w:top w:val="single" w:sz="2" w:space="0" w:color="D9D9E3"/>
                <w:left w:val="single" w:sz="2" w:space="0" w:color="D9D9E3"/>
                <w:bottom w:val="single" w:sz="2" w:space="0" w:color="D9D9E3"/>
                <w:right w:val="single" w:sz="2" w:space="0" w:color="D9D9E3"/>
              </w:divBdr>
              <w:divsChild>
                <w:div w:id="578292753">
                  <w:marLeft w:val="0"/>
                  <w:marRight w:val="0"/>
                  <w:marTop w:val="0"/>
                  <w:marBottom w:val="0"/>
                  <w:divBdr>
                    <w:top w:val="single" w:sz="2" w:space="0" w:color="D9D9E3"/>
                    <w:left w:val="single" w:sz="2" w:space="0" w:color="D9D9E3"/>
                    <w:bottom w:val="single" w:sz="2" w:space="0" w:color="D9D9E3"/>
                    <w:right w:val="single" w:sz="2" w:space="0" w:color="D9D9E3"/>
                  </w:divBdr>
                  <w:divsChild>
                    <w:div w:id="1494417442">
                      <w:marLeft w:val="0"/>
                      <w:marRight w:val="0"/>
                      <w:marTop w:val="0"/>
                      <w:marBottom w:val="0"/>
                      <w:divBdr>
                        <w:top w:val="single" w:sz="2" w:space="0" w:color="D9D9E3"/>
                        <w:left w:val="single" w:sz="2" w:space="0" w:color="D9D9E3"/>
                        <w:bottom w:val="single" w:sz="2" w:space="0" w:color="D9D9E3"/>
                        <w:right w:val="single" w:sz="2" w:space="0" w:color="D9D9E3"/>
                      </w:divBdr>
                      <w:divsChild>
                        <w:div w:id="2022730742">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505638323">
                  <w:marLeft w:val="0"/>
                  <w:marRight w:val="0"/>
                  <w:marTop w:val="0"/>
                  <w:marBottom w:val="0"/>
                  <w:divBdr>
                    <w:top w:val="single" w:sz="2" w:space="0" w:color="D9D9E3"/>
                    <w:left w:val="single" w:sz="2" w:space="0" w:color="D9D9E3"/>
                    <w:bottom w:val="single" w:sz="2" w:space="0" w:color="D9D9E3"/>
                    <w:right w:val="single" w:sz="2" w:space="0" w:color="D9D9E3"/>
                  </w:divBdr>
                  <w:divsChild>
                    <w:div w:id="240024475">
                      <w:marLeft w:val="0"/>
                      <w:marRight w:val="0"/>
                      <w:marTop w:val="0"/>
                      <w:marBottom w:val="0"/>
                      <w:divBdr>
                        <w:top w:val="single" w:sz="2" w:space="0" w:color="D9D9E3"/>
                        <w:left w:val="single" w:sz="2" w:space="0" w:color="D9D9E3"/>
                        <w:bottom w:val="single" w:sz="2" w:space="0" w:color="D9D9E3"/>
                        <w:right w:val="single" w:sz="2" w:space="0" w:color="D9D9E3"/>
                      </w:divBdr>
                      <w:divsChild>
                        <w:div w:id="1142969183">
                          <w:marLeft w:val="0"/>
                          <w:marRight w:val="0"/>
                          <w:marTop w:val="0"/>
                          <w:marBottom w:val="0"/>
                          <w:divBdr>
                            <w:top w:val="single" w:sz="2" w:space="0" w:color="D9D9E3"/>
                            <w:left w:val="single" w:sz="2" w:space="0" w:color="D9D9E3"/>
                            <w:bottom w:val="single" w:sz="2" w:space="0" w:color="D9D9E3"/>
                            <w:right w:val="single" w:sz="2" w:space="0" w:color="D9D9E3"/>
                          </w:divBdr>
                          <w:divsChild>
                            <w:div w:id="17975416">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 w:id="1687752568">
          <w:marLeft w:val="0"/>
          <w:marRight w:val="0"/>
          <w:marTop w:val="0"/>
          <w:marBottom w:val="0"/>
          <w:divBdr>
            <w:top w:val="single" w:sz="2" w:space="0" w:color="auto"/>
            <w:left w:val="single" w:sz="2" w:space="0" w:color="auto"/>
            <w:bottom w:val="single" w:sz="6" w:space="0" w:color="auto"/>
            <w:right w:val="single" w:sz="2" w:space="0" w:color="auto"/>
          </w:divBdr>
          <w:divsChild>
            <w:div w:id="1449080525">
              <w:marLeft w:val="0"/>
              <w:marRight w:val="0"/>
              <w:marTop w:val="100"/>
              <w:marBottom w:val="100"/>
              <w:divBdr>
                <w:top w:val="single" w:sz="2" w:space="0" w:color="D9D9E3"/>
                <w:left w:val="single" w:sz="2" w:space="0" w:color="D9D9E3"/>
                <w:bottom w:val="single" w:sz="2" w:space="0" w:color="D9D9E3"/>
                <w:right w:val="single" w:sz="2" w:space="0" w:color="D9D9E3"/>
              </w:divBdr>
              <w:divsChild>
                <w:div w:id="1306204065">
                  <w:marLeft w:val="0"/>
                  <w:marRight w:val="0"/>
                  <w:marTop w:val="0"/>
                  <w:marBottom w:val="0"/>
                  <w:divBdr>
                    <w:top w:val="single" w:sz="2" w:space="0" w:color="D9D9E3"/>
                    <w:left w:val="single" w:sz="2" w:space="0" w:color="D9D9E3"/>
                    <w:bottom w:val="single" w:sz="2" w:space="0" w:color="D9D9E3"/>
                    <w:right w:val="single" w:sz="2" w:space="0" w:color="D9D9E3"/>
                  </w:divBdr>
                  <w:divsChild>
                    <w:div w:id="18743888">
                      <w:marLeft w:val="0"/>
                      <w:marRight w:val="0"/>
                      <w:marTop w:val="0"/>
                      <w:marBottom w:val="0"/>
                      <w:divBdr>
                        <w:top w:val="single" w:sz="2" w:space="0" w:color="D9D9E3"/>
                        <w:left w:val="single" w:sz="2" w:space="0" w:color="D9D9E3"/>
                        <w:bottom w:val="single" w:sz="2" w:space="0" w:color="D9D9E3"/>
                        <w:right w:val="single" w:sz="2" w:space="0" w:color="D9D9E3"/>
                      </w:divBdr>
                      <w:divsChild>
                        <w:div w:id="2042167536">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1858034596">
                  <w:marLeft w:val="0"/>
                  <w:marRight w:val="0"/>
                  <w:marTop w:val="0"/>
                  <w:marBottom w:val="0"/>
                  <w:divBdr>
                    <w:top w:val="single" w:sz="2" w:space="0" w:color="D9D9E3"/>
                    <w:left w:val="single" w:sz="2" w:space="0" w:color="D9D9E3"/>
                    <w:bottom w:val="single" w:sz="2" w:space="0" w:color="D9D9E3"/>
                    <w:right w:val="single" w:sz="2" w:space="0" w:color="D9D9E3"/>
                  </w:divBdr>
                  <w:divsChild>
                    <w:div w:id="148521651">
                      <w:marLeft w:val="0"/>
                      <w:marRight w:val="0"/>
                      <w:marTop w:val="0"/>
                      <w:marBottom w:val="0"/>
                      <w:divBdr>
                        <w:top w:val="single" w:sz="2" w:space="0" w:color="D9D9E3"/>
                        <w:left w:val="single" w:sz="2" w:space="0" w:color="D9D9E3"/>
                        <w:bottom w:val="single" w:sz="2" w:space="0" w:color="D9D9E3"/>
                        <w:right w:val="single" w:sz="2" w:space="0" w:color="D9D9E3"/>
                      </w:divBdr>
                      <w:divsChild>
                        <w:div w:id="476191936">
                          <w:marLeft w:val="0"/>
                          <w:marRight w:val="0"/>
                          <w:marTop w:val="0"/>
                          <w:marBottom w:val="0"/>
                          <w:divBdr>
                            <w:top w:val="single" w:sz="2" w:space="0" w:color="D9D9E3"/>
                            <w:left w:val="single" w:sz="2" w:space="0" w:color="D9D9E3"/>
                            <w:bottom w:val="single" w:sz="2" w:space="0" w:color="D9D9E3"/>
                            <w:right w:val="single" w:sz="2" w:space="0" w:color="D9D9E3"/>
                          </w:divBdr>
                          <w:divsChild>
                            <w:div w:id="4939430">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 w:id="2133085376">
          <w:marLeft w:val="0"/>
          <w:marRight w:val="0"/>
          <w:marTop w:val="0"/>
          <w:marBottom w:val="0"/>
          <w:divBdr>
            <w:top w:val="single" w:sz="2" w:space="0" w:color="auto"/>
            <w:left w:val="single" w:sz="2" w:space="0" w:color="auto"/>
            <w:bottom w:val="single" w:sz="6" w:space="0" w:color="auto"/>
            <w:right w:val="single" w:sz="2" w:space="0" w:color="auto"/>
          </w:divBdr>
          <w:divsChild>
            <w:div w:id="799879872">
              <w:marLeft w:val="0"/>
              <w:marRight w:val="0"/>
              <w:marTop w:val="100"/>
              <w:marBottom w:val="100"/>
              <w:divBdr>
                <w:top w:val="single" w:sz="2" w:space="0" w:color="D9D9E3"/>
                <w:left w:val="single" w:sz="2" w:space="0" w:color="D9D9E3"/>
                <w:bottom w:val="single" w:sz="2" w:space="0" w:color="D9D9E3"/>
                <w:right w:val="single" w:sz="2" w:space="0" w:color="D9D9E3"/>
              </w:divBdr>
              <w:divsChild>
                <w:div w:id="360663933">
                  <w:marLeft w:val="0"/>
                  <w:marRight w:val="0"/>
                  <w:marTop w:val="0"/>
                  <w:marBottom w:val="0"/>
                  <w:divBdr>
                    <w:top w:val="single" w:sz="2" w:space="0" w:color="D9D9E3"/>
                    <w:left w:val="single" w:sz="2" w:space="0" w:color="D9D9E3"/>
                    <w:bottom w:val="single" w:sz="2" w:space="0" w:color="D9D9E3"/>
                    <w:right w:val="single" w:sz="2" w:space="0" w:color="D9D9E3"/>
                  </w:divBdr>
                  <w:divsChild>
                    <w:div w:id="2053528583">
                      <w:marLeft w:val="0"/>
                      <w:marRight w:val="0"/>
                      <w:marTop w:val="0"/>
                      <w:marBottom w:val="0"/>
                      <w:divBdr>
                        <w:top w:val="single" w:sz="2" w:space="0" w:color="D9D9E3"/>
                        <w:left w:val="single" w:sz="2" w:space="0" w:color="D9D9E3"/>
                        <w:bottom w:val="single" w:sz="2" w:space="0" w:color="D9D9E3"/>
                        <w:right w:val="single" w:sz="2" w:space="0" w:color="D9D9E3"/>
                      </w:divBdr>
                      <w:divsChild>
                        <w:div w:id="1919434372">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983897401">
                  <w:marLeft w:val="0"/>
                  <w:marRight w:val="0"/>
                  <w:marTop w:val="0"/>
                  <w:marBottom w:val="0"/>
                  <w:divBdr>
                    <w:top w:val="single" w:sz="2" w:space="0" w:color="D9D9E3"/>
                    <w:left w:val="single" w:sz="2" w:space="0" w:color="D9D9E3"/>
                    <w:bottom w:val="single" w:sz="2" w:space="0" w:color="D9D9E3"/>
                    <w:right w:val="single" w:sz="2" w:space="0" w:color="D9D9E3"/>
                  </w:divBdr>
                  <w:divsChild>
                    <w:div w:id="1189366444">
                      <w:marLeft w:val="0"/>
                      <w:marRight w:val="0"/>
                      <w:marTop w:val="0"/>
                      <w:marBottom w:val="0"/>
                      <w:divBdr>
                        <w:top w:val="single" w:sz="2" w:space="0" w:color="D9D9E3"/>
                        <w:left w:val="single" w:sz="2" w:space="0" w:color="D9D9E3"/>
                        <w:bottom w:val="single" w:sz="2" w:space="0" w:color="D9D9E3"/>
                        <w:right w:val="single" w:sz="2" w:space="0" w:color="D9D9E3"/>
                      </w:divBdr>
                      <w:divsChild>
                        <w:div w:id="1788504033">
                          <w:marLeft w:val="0"/>
                          <w:marRight w:val="0"/>
                          <w:marTop w:val="0"/>
                          <w:marBottom w:val="0"/>
                          <w:divBdr>
                            <w:top w:val="single" w:sz="2" w:space="0" w:color="D9D9E3"/>
                            <w:left w:val="single" w:sz="2" w:space="0" w:color="D9D9E3"/>
                            <w:bottom w:val="single" w:sz="2" w:space="0" w:color="D9D9E3"/>
                            <w:right w:val="single" w:sz="2" w:space="0" w:color="D9D9E3"/>
                          </w:divBdr>
                          <w:divsChild>
                            <w:div w:id="504631847">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 w:id="1647973969">
          <w:marLeft w:val="0"/>
          <w:marRight w:val="0"/>
          <w:marTop w:val="0"/>
          <w:marBottom w:val="0"/>
          <w:divBdr>
            <w:top w:val="single" w:sz="2" w:space="0" w:color="auto"/>
            <w:left w:val="single" w:sz="2" w:space="0" w:color="auto"/>
            <w:bottom w:val="single" w:sz="6" w:space="0" w:color="auto"/>
            <w:right w:val="single" w:sz="2" w:space="0" w:color="auto"/>
          </w:divBdr>
          <w:divsChild>
            <w:div w:id="2052680167">
              <w:marLeft w:val="0"/>
              <w:marRight w:val="0"/>
              <w:marTop w:val="100"/>
              <w:marBottom w:val="100"/>
              <w:divBdr>
                <w:top w:val="single" w:sz="2" w:space="0" w:color="D9D9E3"/>
                <w:left w:val="single" w:sz="2" w:space="0" w:color="D9D9E3"/>
                <w:bottom w:val="single" w:sz="2" w:space="0" w:color="D9D9E3"/>
                <w:right w:val="single" w:sz="2" w:space="0" w:color="D9D9E3"/>
              </w:divBdr>
              <w:divsChild>
                <w:div w:id="1653941950">
                  <w:marLeft w:val="0"/>
                  <w:marRight w:val="0"/>
                  <w:marTop w:val="0"/>
                  <w:marBottom w:val="0"/>
                  <w:divBdr>
                    <w:top w:val="single" w:sz="2" w:space="0" w:color="D9D9E3"/>
                    <w:left w:val="single" w:sz="2" w:space="0" w:color="D9D9E3"/>
                    <w:bottom w:val="single" w:sz="2" w:space="0" w:color="D9D9E3"/>
                    <w:right w:val="single" w:sz="2" w:space="0" w:color="D9D9E3"/>
                  </w:divBdr>
                  <w:divsChild>
                    <w:div w:id="1724671352">
                      <w:marLeft w:val="0"/>
                      <w:marRight w:val="0"/>
                      <w:marTop w:val="0"/>
                      <w:marBottom w:val="0"/>
                      <w:divBdr>
                        <w:top w:val="single" w:sz="2" w:space="0" w:color="D9D9E3"/>
                        <w:left w:val="single" w:sz="2" w:space="0" w:color="D9D9E3"/>
                        <w:bottom w:val="single" w:sz="2" w:space="0" w:color="D9D9E3"/>
                        <w:right w:val="single" w:sz="2" w:space="0" w:color="D9D9E3"/>
                      </w:divBdr>
                      <w:divsChild>
                        <w:div w:id="1988431692">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704132950">
                  <w:marLeft w:val="0"/>
                  <w:marRight w:val="0"/>
                  <w:marTop w:val="0"/>
                  <w:marBottom w:val="0"/>
                  <w:divBdr>
                    <w:top w:val="single" w:sz="2" w:space="0" w:color="D9D9E3"/>
                    <w:left w:val="single" w:sz="2" w:space="0" w:color="D9D9E3"/>
                    <w:bottom w:val="single" w:sz="2" w:space="0" w:color="D9D9E3"/>
                    <w:right w:val="single" w:sz="2" w:space="0" w:color="D9D9E3"/>
                  </w:divBdr>
                  <w:divsChild>
                    <w:div w:id="1883445841">
                      <w:marLeft w:val="0"/>
                      <w:marRight w:val="0"/>
                      <w:marTop w:val="0"/>
                      <w:marBottom w:val="0"/>
                      <w:divBdr>
                        <w:top w:val="single" w:sz="2" w:space="0" w:color="D9D9E3"/>
                        <w:left w:val="single" w:sz="2" w:space="0" w:color="D9D9E3"/>
                        <w:bottom w:val="single" w:sz="2" w:space="0" w:color="D9D9E3"/>
                        <w:right w:val="single" w:sz="2" w:space="0" w:color="D9D9E3"/>
                      </w:divBdr>
                      <w:divsChild>
                        <w:div w:id="1089037639">
                          <w:marLeft w:val="0"/>
                          <w:marRight w:val="0"/>
                          <w:marTop w:val="0"/>
                          <w:marBottom w:val="0"/>
                          <w:divBdr>
                            <w:top w:val="single" w:sz="2" w:space="0" w:color="D9D9E3"/>
                            <w:left w:val="single" w:sz="2" w:space="0" w:color="D9D9E3"/>
                            <w:bottom w:val="single" w:sz="2" w:space="0" w:color="D9D9E3"/>
                            <w:right w:val="single" w:sz="2" w:space="0" w:color="D9D9E3"/>
                          </w:divBdr>
                          <w:divsChild>
                            <w:div w:id="1368068662">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 w:id="2077824510">
          <w:marLeft w:val="0"/>
          <w:marRight w:val="0"/>
          <w:marTop w:val="0"/>
          <w:marBottom w:val="0"/>
          <w:divBdr>
            <w:top w:val="single" w:sz="2" w:space="0" w:color="auto"/>
            <w:left w:val="single" w:sz="2" w:space="0" w:color="auto"/>
            <w:bottom w:val="single" w:sz="6" w:space="0" w:color="auto"/>
            <w:right w:val="single" w:sz="2" w:space="0" w:color="auto"/>
          </w:divBdr>
          <w:divsChild>
            <w:div w:id="926890972">
              <w:marLeft w:val="0"/>
              <w:marRight w:val="0"/>
              <w:marTop w:val="100"/>
              <w:marBottom w:val="100"/>
              <w:divBdr>
                <w:top w:val="single" w:sz="2" w:space="0" w:color="D9D9E3"/>
                <w:left w:val="single" w:sz="2" w:space="0" w:color="D9D9E3"/>
                <w:bottom w:val="single" w:sz="2" w:space="0" w:color="D9D9E3"/>
                <w:right w:val="single" w:sz="2" w:space="0" w:color="D9D9E3"/>
              </w:divBdr>
              <w:divsChild>
                <w:div w:id="1744981778">
                  <w:marLeft w:val="0"/>
                  <w:marRight w:val="0"/>
                  <w:marTop w:val="0"/>
                  <w:marBottom w:val="0"/>
                  <w:divBdr>
                    <w:top w:val="single" w:sz="2" w:space="0" w:color="D9D9E3"/>
                    <w:left w:val="single" w:sz="2" w:space="0" w:color="D9D9E3"/>
                    <w:bottom w:val="single" w:sz="2" w:space="0" w:color="D9D9E3"/>
                    <w:right w:val="single" w:sz="2" w:space="0" w:color="D9D9E3"/>
                  </w:divBdr>
                  <w:divsChild>
                    <w:div w:id="2094664140">
                      <w:marLeft w:val="0"/>
                      <w:marRight w:val="0"/>
                      <w:marTop w:val="0"/>
                      <w:marBottom w:val="0"/>
                      <w:divBdr>
                        <w:top w:val="single" w:sz="2" w:space="0" w:color="D9D9E3"/>
                        <w:left w:val="single" w:sz="2" w:space="0" w:color="D9D9E3"/>
                        <w:bottom w:val="single" w:sz="2" w:space="0" w:color="D9D9E3"/>
                        <w:right w:val="single" w:sz="2" w:space="0" w:color="D9D9E3"/>
                      </w:divBdr>
                      <w:divsChild>
                        <w:div w:id="1085147603">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9992695">
                  <w:marLeft w:val="0"/>
                  <w:marRight w:val="0"/>
                  <w:marTop w:val="0"/>
                  <w:marBottom w:val="0"/>
                  <w:divBdr>
                    <w:top w:val="single" w:sz="2" w:space="0" w:color="D9D9E3"/>
                    <w:left w:val="single" w:sz="2" w:space="0" w:color="D9D9E3"/>
                    <w:bottom w:val="single" w:sz="2" w:space="0" w:color="D9D9E3"/>
                    <w:right w:val="single" w:sz="2" w:space="0" w:color="D9D9E3"/>
                  </w:divBdr>
                  <w:divsChild>
                    <w:div w:id="475030965">
                      <w:marLeft w:val="0"/>
                      <w:marRight w:val="0"/>
                      <w:marTop w:val="0"/>
                      <w:marBottom w:val="0"/>
                      <w:divBdr>
                        <w:top w:val="single" w:sz="2" w:space="0" w:color="D9D9E3"/>
                        <w:left w:val="single" w:sz="2" w:space="0" w:color="D9D9E3"/>
                        <w:bottom w:val="single" w:sz="2" w:space="0" w:color="D9D9E3"/>
                        <w:right w:val="single" w:sz="2" w:space="0" w:color="D9D9E3"/>
                      </w:divBdr>
                      <w:divsChild>
                        <w:div w:id="1531644025">
                          <w:marLeft w:val="0"/>
                          <w:marRight w:val="0"/>
                          <w:marTop w:val="0"/>
                          <w:marBottom w:val="0"/>
                          <w:divBdr>
                            <w:top w:val="single" w:sz="2" w:space="0" w:color="D9D9E3"/>
                            <w:left w:val="single" w:sz="2" w:space="0" w:color="D9D9E3"/>
                            <w:bottom w:val="single" w:sz="2" w:space="0" w:color="D9D9E3"/>
                            <w:right w:val="single" w:sz="2" w:space="0" w:color="D9D9E3"/>
                          </w:divBdr>
                          <w:divsChild>
                            <w:div w:id="52891878">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 w:id="422802559">
          <w:marLeft w:val="0"/>
          <w:marRight w:val="0"/>
          <w:marTop w:val="0"/>
          <w:marBottom w:val="0"/>
          <w:divBdr>
            <w:top w:val="single" w:sz="2" w:space="0" w:color="auto"/>
            <w:left w:val="single" w:sz="2" w:space="0" w:color="auto"/>
            <w:bottom w:val="single" w:sz="6" w:space="0" w:color="auto"/>
            <w:right w:val="single" w:sz="2" w:space="0" w:color="auto"/>
          </w:divBdr>
          <w:divsChild>
            <w:div w:id="1649818182">
              <w:marLeft w:val="0"/>
              <w:marRight w:val="0"/>
              <w:marTop w:val="100"/>
              <w:marBottom w:val="100"/>
              <w:divBdr>
                <w:top w:val="single" w:sz="2" w:space="0" w:color="D9D9E3"/>
                <w:left w:val="single" w:sz="2" w:space="0" w:color="D9D9E3"/>
                <w:bottom w:val="single" w:sz="2" w:space="0" w:color="D9D9E3"/>
                <w:right w:val="single" w:sz="2" w:space="0" w:color="D9D9E3"/>
              </w:divBdr>
              <w:divsChild>
                <w:div w:id="1038319544">
                  <w:marLeft w:val="0"/>
                  <w:marRight w:val="0"/>
                  <w:marTop w:val="0"/>
                  <w:marBottom w:val="0"/>
                  <w:divBdr>
                    <w:top w:val="single" w:sz="2" w:space="0" w:color="D9D9E3"/>
                    <w:left w:val="single" w:sz="2" w:space="0" w:color="D9D9E3"/>
                    <w:bottom w:val="single" w:sz="2" w:space="0" w:color="D9D9E3"/>
                    <w:right w:val="single" w:sz="2" w:space="0" w:color="D9D9E3"/>
                  </w:divBdr>
                  <w:divsChild>
                    <w:div w:id="1075321359">
                      <w:marLeft w:val="0"/>
                      <w:marRight w:val="0"/>
                      <w:marTop w:val="0"/>
                      <w:marBottom w:val="0"/>
                      <w:divBdr>
                        <w:top w:val="single" w:sz="2" w:space="0" w:color="D9D9E3"/>
                        <w:left w:val="single" w:sz="2" w:space="0" w:color="D9D9E3"/>
                        <w:bottom w:val="single" w:sz="2" w:space="0" w:color="D9D9E3"/>
                        <w:right w:val="single" w:sz="2" w:space="0" w:color="D9D9E3"/>
                      </w:divBdr>
                      <w:divsChild>
                        <w:div w:id="1376539011">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484128014">
                  <w:marLeft w:val="0"/>
                  <w:marRight w:val="0"/>
                  <w:marTop w:val="0"/>
                  <w:marBottom w:val="0"/>
                  <w:divBdr>
                    <w:top w:val="single" w:sz="2" w:space="0" w:color="D9D9E3"/>
                    <w:left w:val="single" w:sz="2" w:space="0" w:color="D9D9E3"/>
                    <w:bottom w:val="single" w:sz="2" w:space="0" w:color="D9D9E3"/>
                    <w:right w:val="single" w:sz="2" w:space="0" w:color="D9D9E3"/>
                  </w:divBdr>
                  <w:divsChild>
                    <w:div w:id="2119568556">
                      <w:marLeft w:val="0"/>
                      <w:marRight w:val="0"/>
                      <w:marTop w:val="0"/>
                      <w:marBottom w:val="0"/>
                      <w:divBdr>
                        <w:top w:val="single" w:sz="2" w:space="0" w:color="D9D9E3"/>
                        <w:left w:val="single" w:sz="2" w:space="0" w:color="D9D9E3"/>
                        <w:bottom w:val="single" w:sz="2" w:space="0" w:color="D9D9E3"/>
                        <w:right w:val="single" w:sz="2" w:space="0" w:color="D9D9E3"/>
                      </w:divBdr>
                      <w:divsChild>
                        <w:div w:id="1922642454">
                          <w:marLeft w:val="0"/>
                          <w:marRight w:val="0"/>
                          <w:marTop w:val="0"/>
                          <w:marBottom w:val="0"/>
                          <w:divBdr>
                            <w:top w:val="single" w:sz="2" w:space="0" w:color="D9D9E3"/>
                            <w:left w:val="single" w:sz="2" w:space="0" w:color="D9D9E3"/>
                            <w:bottom w:val="single" w:sz="2" w:space="0" w:color="D9D9E3"/>
                            <w:right w:val="single" w:sz="2" w:space="0" w:color="D9D9E3"/>
                          </w:divBdr>
                          <w:divsChild>
                            <w:div w:id="1728912943">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 w:id="1187063165">
      <w:bodyDiv w:val="1"/>
      <w:marLeft w:val="0"/>
      <w:marRight w:val="0"/>
      <w:marTop w:val="0"/>
      <w:marBottom w:val="0"/>
      <w:divBdr>
        <w:top w:val="none" w:sz="0" w:space="0" w:color="auto"/>
        <w:left w:val="none" w:sz="0" w:space="0" w:color="auto"/>
        <w:bottom w:val="none" w:sz="0" w:space="0" w:color="auto"/>
        <w:right w:val="none" w:sz="0" w:space="0" w:color="auto"/>
      </w:divBdr>
    </w:div>
    <w:div w:id="1201748011">
      <w:bodyDiv w:val="1"/>
      <w:marLeft w:val="0"/>
      <w:marRight w:val="0"/>
      <w:marTop w:val="0"/>
      <w:marBottom w:val="0"/>
      <w:divBdr>
        <w:top w:val="none" w:sz="0" w:space="0" w:color="auto"/>
        <w:left w:val="none" w:sz="0" w:space="0" w:color="auto"/>
        <w:bottom w:val="none" w:sz="0" w:space="0" w:color="auto"/>
        <w:right w:val="none" w:sz="0" w:space="0" w:color="auto"/>
      </w:divBdr>
      <w:divsChild>
        <w:div w:id="1097990820">
          <w:marLeft w:val="0"/>
          <w:marRight w:val="0"/>
          <w:marTop w:val="0"/>
          <w:marBottom w:val="0"/>
          <w:divBdr>
            <w:top w:val="none" w:sz="0" w:space="0" w:color="auto"/>
            <w:left w:val="none" w:sz="0" w:space="0" w:color="auto"/>
            <w:bottom w:val="none" w:sz="0" w:space="0" w:color="auto"/>
            <w:right w:val="none" w:sz="0" w:space="0" w:color="auto"/>
          </w:divBdr>
          <w:divsChild>
            <w:div w:id="246502771">
              <w:marLeft w:val="0"/>
              <w:marRight w:val="0"/>
              <w:marTop w:val="100"/>
              <w:marBottom w:val="100"/>
              <w:divBdr>
                <w:top w:val="single" w:sz="2" w:space="0" w:color="D9D9E3"/>
                <w:left w:val="single" w:sz="2" w:space="0" w:color="D9D9E3"/>
                <w:bottom w:val="single" w:sz="2" w:space="0" w:color="D9D9E3"/>
                <w:right w:val="single" w:sz="2" w:space="0" w:color="D9D9E3"/>
              </w:divBdr>
              <w:divsChild>
                <w:div w:id="1762868382">
                  <w:marLeft w:val="0"/>
                  <w:marRight w:val="0"/>
                  <w:marTop w:val="0"/>
                  <w:marBottom w:val="0"/>
                  <w:divBdr>
                    <w:top w:val="single" w:sz="2" w:space="0" w:color="D9D9E3"/>
                    <w:left w:val="single" w:sz="2" w:space="0" w:color="D9D9E3"/>
                    <w:bottom w:val="single" w:sz="2" w:space="0" w:color="D9D9E3"/>
                    <w:right w:val="single" w:sz="2" w:space="0" w:color="D9D9E3"/>
                  </w:divBdr>
                  <w:divsChild>
                    <w:div w:id="845022348">
                      <w:marLeft w:val="0"/>
                      <w:marRight w:val="0"/>
                      <w:marTop w:val="0"/>
                      <w:marBottom w:val="0"/>
                      <w:divBdr>
                        <w:top w:val="single" w:sz="2" w:space="0" w:color="D9D9E3"/>
                        <w:left w:val="single" w:sz="2" w:space="0" w:color="D9D9E3"/>
                        <w:bottom w:val="single" w:sz="2" w:space="0" w:color="D9D9E3"/>
                        <w:right w:val="single" w:sz="2" w:space="0" w:color="D9D9E3"/>
                      </w:divBdr>
                      <w:divsChild>
                        <w:div w:id="1371108418">
                          <w:marLeft w:val="0"/>
                          <w:marRight w:val="0"/>
                          <w:marTop w:val="0"/>
                          <w:marBottom w:val="0"/>
                          <w:divBdr>
                            <w:top w:val="single" w:sz="2" w:space="0" w:color="D9D9E3"/>
                            <w:left w:val="single" w:sz="2" w:space="0" w:color="D9D9E3"/>
                            <w:bottom w:val="single" w:sz="2" w:space="0" w:color="D9D9E3"/>
                            <w:right w:val="single" w:sz="2" w:space="0" w:color="D9D9E3"/>
                          </w:divBdr>
                          <w:divsChild>
                            <w:div w:id="359091671">
                              <w:marLeft w:val="0"/>
                              <w:marRight w:val="0"/>
                              <w:marTop w:val="0"/>
                              <w:marBottom w:val="0"/>
                              <w:divBdr>
                                <w:top w:val="single" w:sz="2" w:space="0" w:color="D9D9E3"/>
                                <w:left w:val="single" w:sz="2" w:space="0" w:color="D9D9E3"/>
                                <w:bottom w:val="single" w:sz="2" w:space="0" w:color="D9D9E3"/>
                                <w:right w:val="single" w:sz="2" w:space="0" w:color="D9D9E3"/>
                              </w:divBdr>
                              <w:divsChild>
                                <w:div w:id="978025585">
                                  <w:marLeft w:val="0"/>
                                  <w:marRight w:val="0"/>
                                  <w:marTop w:val="0"/>
                                  <w:marBottom w:val="0"/>
                                  <w:divBdr>
                                    <w:top w:val="single" w:sz="2" w:space="0" w:color="D9D9E3"/>
                                    <w:left w:val="single" w:sz="2" w:space="0" w:color="D9D9E3"/>
                                    <w:bottom w:val="single" w:sz="2" w:space="0" w:color="D9D9E3"/>
                                    <w:right w:val="single" w:sz="2" w:space="0" w:color="D9D9E3"/>
                                  </w:divBdr>
                                  <w:divsChild>
                                    <w:div w:id="2007858857">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sChild>
        </w:div>
        <w:div w:id="1052969368">
          <w:marLeft w:val="0"/>
          <w:marRight w:val="0"/>
          <w:marTop w:val="0"/>
          <w:marBottom w:val="0"/>
          <w:divBdr>
            <w:top w:val="none" w:sz="0" w:space="0" w:color="auto"/>
            <w:left w:val="none" w:sz="0" w:space="0" w:color="auto"/>
            <w:bottom w:val="none" w:sz="0" w:space="0" w:color="auto"/>
            <w:right w:val="none" w:sz="0" w:space="0" w:color="auto"/>
          </w:divBdr>
          <w:divsChild>
            <w:div w:id="646055071">
              <w:marLeft w:val="0"/>
              <w:marRight w:val="0"/>
              <w:marTop w:val="100"/>
              <w:marBottom w:val="100"/>
              <w:divBdr>
                <w:top w:val="single" w:sz="2" w:space="0" w:color="D9D9E3"/>
                <w:left w:val="single" w:sz="2" w:space="0" w:color="D9D9E3"/>
                <w:bottom w:val="single" w:sz="2" w:space="0" w:color="D9D9E3"/>
                <w:right w:val="single" w:sz="2" w:space="0" w:color="D9D9E3"/>
              </w:divBdr>
              <w:divsChild>
                <w:div w:id="943273178">
                  <w:marLeft w:val="0"/>
                  <w:marRight w:val="0"/>
                  <w:marTop w:val="0"/>
                  <w:marBottom w:val="0"/>
                  <w:divBdr>
                    <w:top w:val="single" w:sz="2" w:space="0" w:color="D9D9E3"/>
                    <w:left w:val="single" w:sz="2" w:space="0" w:color="D9D9E3"/>
                    <w:bottom w:val="single" w:sz="2" w:space="0" w:color="D9D9E3"/>
                    <w:right w:val="single" w:sz="2" w:space="0" w:color="D9D9E3"/>
                  </w:divBdr>
                  <w:divsChild>
                    <w:div w:id="274555449">
                      <w:marLeft w:val="0"/>
                      <w:marRight w:val="0"/>
                      <w:marTop w:val="0"/>
                      <w:marBottom w:val="0"/>
                      <w:divBdr>
                        <w:top w:val="single" w:sz="2" w:space="0" w:color="D9D9E3"/>
                        <w:left w:val="single" w:sz="2" w:space="0" w:color="D9D9E3"/>
                        <w:bottom w:val="single" w:sz="2" w:space="0" w:color="D9D9E3"/>
                        <w:right w:val="single" w:sz="2" w:space="0" w:color="D9D9E3"/>
                      </w:divBdr>
                      <w:divsChild>
                        <w:div w:id="1340698355">
                          <w:marLeft w:val="0"/>
                          <w:marRight w:val="0"/>
                          <w:marTop w:val="0"/>
                          <w:marBottom w:val="0"/>
                          <w:divBdr>
                            <w:top w:val="single" w:sz="2" w:space="0" w:color="D9D9E3"/>
                            <w:left w:val="single" w:sz="2" w:space="0" w:color="D9D9E3"/>
                            <w:bottom w:val="single" w:sz="2" w:space="0" w:color="D9D9E3"/>
                            <w:right w:val="single" w:sz="2" w:space="0" w:color="D9D9E3"/>
                          </w:divBdr>
                          <w:divsChild>
                            <w:div w:id="719743492">
                              <w:marLeft w:val="0"/>
                              <w:marRight w:val="0"/>
                              <w:marTop w:val="0"/>
                              <w:marBottom w:val="0"/>
                              <w:divBdr>
                                <w:top w:val="single" w:sz="2" w:space="0" w:color="D9D9E3"/>
                                <w:left w:val="single" w:sz="2" w:space="0" w:color="D9D9E3"/>
                                <w:bottom w:val="single" w:sz="2" w:space="0" w:color="D9D9E3"/>
                                <w:right w:val="single" w:sz="2" w:space="0" w:color="D9D9E3"/>
                              </w:divBdr>
                              <w:divsChild>
                                <w:div w:id="1500463753">
                                  <w:marLeft w:val="0"/>
                                  <w:marRight w:val="0"/>
                                  <w:marTop w:val="0"/>
                                  <w:marBottom w:val="0"/>
                                  <w:divBdr>
                                    <w:top w:val="single" w:sz="2" w:space="0" w:color="D9D9E3"/>
                                    <w:left w:val="single" w:sz="2" w:space="0" w:color="D9D9E3"/>
                                    <w:bottom w:val="single" w:sz="2" w:space="0" w:color="D9D9E3"/>
                                    <w:right w:val="single" w:sz="2" w:space="0" w:color="D9D9E3"/>
                                  </w:divBdr>
                                  <w:divsChild>
                                    <w:div w:id="1398167794">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 w:id="1074544773">
                      <w:marLeft w:val="0"/>
                      <w:marRight w:val="0"/>
                      <w:marTop w:val="0"/>
                      <w:marBottom w:val="0"/>
                      <w:divBdr>
                        <w:top w:val="single" w:sz="2" w:space="0" w:color="D9D9E3"/>
                        <w:left w:val="single" w:sz="2" w:space="0" w:color="D9D9E3"/>
                        <w:bottom w:val="single" w:sz="2" w:space="0" w:color="D9D9E3"/>
                        <w:right w:val="single" w:sz="2" w:space="0" w:color="D9D9E3"/>
                      </w:divBdr>
                      <w:divsChild>
                        <w:div w:id="938442287">
                          <w:marLeft w:val="0"/>
                          <w:marRight w:val="0"/>
                          <w:marTop w:val="0"/>
                          <w:marBottom w:val="0"/>
                          <w:divBdr>
                            <w:top w:val="single" w:sz="2" w:space="0" w:color="D9D9E3"/>
                            <w:left w:val="single" w:sz="2" w:space="0" w:color="D9D9E3"/>
                            <w:bottom w:val="single" w:sz="2" w:space="0" w:color="D9D9E3"/>
                            <w:right w:val="single" w:sz="2" w:space="0" w:color="D9D9E3"/>
                          </w:divBdr>
                        </w:div>
                        <w:div w:id="1395473871">
                          <w:marLeft w:val="0"/>
                          <w:marRight w:val="0"/>
                          <w:marTop w:val="0"/>
                          <w:marBottom w:val="0"/>
                          <w:divBdr>
                            <w:top w:val="single" w:sz="2" w:space="0" w:color="D9D9E3"/>
                            <w:left w:val="single" w:sz="2" w:space="0" w:color="D9D9E3"/>
                            <w:bottom w:val="single" w:sz="2" w:space="0" w:color="D9D9E3"/>
                            <w:right w:val="single" w:sz="2" w:space="0" w:color="D9D9E3"/>
                          </w:divBdr>
                          <w:divsChild>
                            <w:div w:id="137113829">
                              <w:marLeft w:val="0"/>
                              <w:marRight w:val="0"/>
                              <w:marTop w:val="0"/>
                              <w:marBottom w:val="0"/>
                              <w:divBdr>
                                <w:top w:val="single" w:sz="2" w:space="0" w:color="D9D9E3"/>
                                <w:left w:val="single" w:sz="2" w:space="0" w:color="D9D9E3"/>
                                <w:bottom w:val="single" w:sz="2" w:space="0" w:color="D9D9E3"/>
                                <w:right w:val="single" w:sz="2" w:space="0" w:color="D9D9E3"/>
                              </w:divBdr>
                              <w:divsChild>
                                <w:div w:id="252591582">
                                  <w:marLeft w:val="0"/>
                                  <w:marRight w:val="0"/>
                                  <w:marTop w:val="0"/>
                                  <w:marBottom w:val="0"/>
                                  <w:divBdr>
                                    <w:top w:val="single" w:sz="2" w:space="0" w:color="D9D9E3"/>
                                    <w:left w:val="single" w:sz="2" w:space="0" w:color="D9D9E3"/>
                                    <w:bottom w:val="single" w:sz="2" w:space="0" w:color="D9D9E3"/>
                                    <w:right w:val="single" w:sz="2" w:space="0" w:color="D9D9E3"/>
                                  </w:divBdr>
                                  <w:divsChild>
                                    <w:div w:id="218590906">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sChild>
        </w:div>
        <w:div w:id="1419450235">
          <w:marLeft w:val="0"/>
          <w:marRight w:val="0"/>
          <w:marTop w:val="0"/>
          <w:marBottom w:val="0"/>
          <w:divBdr>
            <w:top w:val="none" w:sz="0" w:space="0" w:color="auto"/>
            <w:left w:val="none" w:sz="0" w:space="0" w:color="auto"/>
            <w:bottom w:val="none" w:sz="0" w:space="0" w:color="auto"/>
            <w:right w:val="none" w:sz="0" w:space="0" w:color="auto"/>
          </w:divBdr>
          <w:divsChild>
            <w:div w:id="404957289">
              <w:marLeft w:val="0"/>
              <w:marRight w:val="0"/>
              <w:marTop w:val="100"/>
              <w:marBottom w:val="100"/>
              <w:divBdr>
                <w:top w:val="single" w:sz="2" w:space="0" w:color="D9D9E3"/>
                <w:left w:val="single" w:sz="2" w:space="0" w:color="D9D9E3"/>
                <w:bottom w:val="single" w:sz="2" w:space="0" w:color="D9D9E3"/>
                <w:right w:val="single" w:sz="2" w:space="0" w:color="D9D9E3"/>
              </w:divBdr>
              <w:divsChild>
                <w:div w:id="576086754">
                  <w:marLeft w:val="0"/>
                  <w:marRight w:val="0"/>
                  <w:marTop w:val="0"/>
                  <w:marBottom w:val="0"/>
                  <w:divBdr>
                    <w:top w:val="single" w:sz="2" w:space="0" w:color="D9D9E3"/>
                    <w:left w:val="single" w:sz="2" w:space="0" w:color="D9D9E3"/>
                    <w:bottom w:val="single" w:sz="2" w:space="0" w:color="D9D9E3"/>
                    <w:right w:val="single" w:sz="2" w:space="0" w:color="D9D9E3"/>
                  </w:divBdr>
                  <w:divsChild>
                    <w:div w:id="151219867">
                      <w:marLeft w:val="0"/>
                      <w:marRight w:val="0"/>
                      <w:marTop w:val="0"/>
                      <w:marBottom w:val="0"/>
                      <w:divBdr>
                        <w:top w:val="single" w:sz="2" w:space="0" w:color="D9D9E3"/>
                        <w:left w:val="single" w:sz="2" w:space="0" w:color="D9D9E3"/>
                        <w:bottom w:val="single" w:sz="2" w:space="0" w:color="D9D9E3"/>
                        <w:right w:val="single" w:sz="2" w:space="0" w:color="D9D9E3"/>
                      </w:divBdr>
                      <w:divsChild>
                        <w:div w:id="1261640983">
                          <w:marLeft w:val="0"/>
                          <w:marRight w:val="0"/>
                          <w:marTop w:val="0"/>
                          <w:marBottom w:val="0"/>
                          <w:divBdr>
                            <w:top w:val="single" w:sz="2" w:space="0" w:color="D9D9E3"/>
                            <w:left w:val="single" w:sz="2" w:space="0" w:color="D9D9E3"/>
                            <w:bottom w:val="single" w:sz="2" w:space="0" w:color="D9D9E3"/>
                            <w:right w:val="single" w:sz="2" w:space="0" w:color="D9D9E3"/>
                          </w:divBdr>
                          <w:divsChild>
                            <w:div w:id="1972468640">
                              <w:marLeft w:val="0"/>
                              <w:marRight w:val="0"/>
                              <w:marTop w:val="0"/>
                              <w:marBottom w:val="0"/>
                              <w:divBdr>
                                <w:top w:val="single" w:sz="2" w:space="0" w:color="D9D9E3"/>
                                <w:left w:val="single" w:sz="2" w:space="0" w:color="D9D9E3"/>
                                <w:bottom w:val="single" w:sz="2" w:space="0" w:color="D9D9E3"/>
                                <w:right w:val="single" w:sz="2" w:space="0" w:color="D9D9E3"/>
                              </w:divBdr>
                              <w:divsChild>
                                <w:div w:id="105274057">
                                  <w:marLeft w:val="0"/>
                                  <w:marRight w:val="0"/>
                                  <w:marTop w:val="0"/>
                                  <w:marBottom w:val="0"/>
                                  <w:divBdr>
                                    <w:top w:val="single" w:sz="2" w:space="0" w:color="D9D9E3"/>
                                    <w:left w:val="single" w:sz="2" w:space="0" w:color="D9D9E3"/>
                                    <w:bottom w:val="single" w:sz="2" w:space="0" w:color="D9D9E3"/>
                                    <w:right w:val="single" w:sz="2" w:space="0" w:color="D9D9E3"/>
                                  </w:divBdr>
                                  <w:divsChild>
                                    <w:div w:id="370807512">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 w:id="1859079101">
                      <w:marLeft w:val="0"/>
                      <w:marRight w:val="0"/>
                      <w:marTop w:val="0"/>
                      <w:marBottom w:val="0"/>
                      <w:divBdr>
                        <w:top w:val="single" w:sz="2" w:space="0" w:color="D9D9E3"/>
                        <w:left w:val="single" w:sz="2" w:space="0" w:color="D9D9E3"/>
                        <w:bottom w:val="single" w:sz="2" w:space="0" w:color="D9D9E3"/>
                        <w:right w:val="single" w:sz="2" w:space="0" w:color="D9D9E3"/>
                      </w:divBdr>
                      <w:divsChild>
                        <w:div w:id="1708406135">
                          <w:marLeft w:val="0"/>
                          <w:marRight w:val="0"/>
                          <w:marTop w:val="0"/>
                          <w:marBottom w:val="0"/>
                          <w:divBdr>
                            <w:top w:val="single" w:sz="2" w:space="0" w:color="D9D9E3"/>
                            <w:left w:val="single" w:sz="2" w:space="0" w:color="D9D9E3"/>
                            <w:bottom w:val="single" w:sz="2" w:space="0" w:color="D9D9E3"/>
                            <w:right w:val="single" w:sz="2" w:space="0" w:color="D9D9E3"/>
                          </w:divBdr>
                        </w:div>
                        <w:div w:id="145754045">
                          <w:marLeft w:val="0"/>
                          <w:marRight w:val="0"/>
                          <w:marTop w:val="0"/>
                          <w:marBottom w:val="0"/>
                          <w:divBdr>
                            <w:top w:val="single" w:sz="2" w:space="0" w:color="D9D9E3"/>
                            <w:left w:val="single" w:sz="2" w:space="0" w:color="D9D9E3"/>
                            <w:bottom w:val="single" w:sz="2" w:space="0" w:color="D9D9E3"/>
                            <w:right w:val="single" w:sz="2" w:space="0" w:color="D9D9E3"/>
                          </w:divBdr>
                          <w:divsChild>
                            <w:div w:id="831487745">
                              <w:marLeft w:val="0"/>
                              <w:marRight w:val="0"/>
                              <w:marTop w:val="0"/>
                              <w:marBottom w:val="0"/>
                              <w:divBdr>
                                <w:top w:val="single" w:sz="2" w:space="0" w:color="D9D9E3"/>
                                <w:left w:val="single" w:sz="2" w:space="0" w:color="D9D9E3"/>
                                <w:bottom w:val="single" w:sz="2" w:space="0" w:color="D9D9E3"/>
                                <w:right w:val="single" w:sz="2" w:space="0" w:color="D9D9E3"/>
                              </w:divBdr>
                              <w:divsChild>
                                <w:div w:id="1295057785">
                                  <w:marLeft w:val="0"/>
                                  <w:marRight w:val="0"/>
                                  <w:marTop w:val="0"/>
                                  <w:marBottom w:val="0"/>
                                  <w:divBdr>
                                    <w:top w:val="single" w:sz="2" w:space="0" w:color="D9D9E3"/>
                                    <w:left w:val="single" w:sz="2" w:space="0" w:color="D9D9E3"/>
                                    <w:bottom w:val="single" w:sz="2" w:space="0" w:color="D9D9E3"/>
                                    <w:right w:val="single" w:sz="2" w:space="0" w:color="D9D9E3"/>
                                  </w:divBdr>
                                  <w:divsChild>
                                    <w:div w:id="991907777">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sChild>
        </w:div>
      </w:divsChild>
    </w:div>
    <w:div w:id="1205797326">
      <w:bodyDiv w:val="1"/>
      <w:marLeft w:val="0"/>
      <w:marRight w:val="0"/>
      <w:marTop w:val="0"/>
      <w:marBottom w:val="0"/>
      <w:divBdr>
        <w:top w:val="none" w:sz="0" w:space="0" w:color="auto"/>
        <w:left w:val="none" w:sz="0" w:space="0" w:color="auto"/>
        <w:bottom w:val="none" w:sz="0" w:space="0" w:color="auto"/>
        <w:right w:val="none" w:sz="0" w:space="0" w:color="auto"/>
      </w:divBdr>
    </w:div>
    <w:div w:id="1208183329">
      <w:bodyDiv w:val="1"/>
      <w:marLeft w:val="0"/>
      <w:marRight w:val="0"/>
      <w:marTop w:val="0"/>
      <w:marBottom w:val="0"/>
      <w:divBdr>
        <w:top w:val="none" w:sz="0" w:space="0" w:color="auto"/>
        <w:left w:val="none" w:sz="0" w:space="0" w:color="auto"/>
        <w:bottom w:val="none" w:sz="0" w:space="0" w:color="auto"/>
        <w:right w:val="none" w:sz="0" w:space="0" w:color="auto"/>
      </w:divBdr>
    </w:div>
    <w:div w:id="1216115559">
      <w:bodyDiv w:val="1"/>
      <w:marLeft w:val="0"/>
      <w:marRight w:val="0"/>
      <w:marTop w:val="0"/>
      <w:marBottom w:val="0"/>
      <w:divBdr>
        <w:top w:val="none" w:sz="0" w:space="0" w:color="auto"/>
        <w:left w:val="none" w:sz="0" w:space="0" w:color="auto"/>
        <w:bottom w:val="none" w:sz="0" w:space="0" w:color="auto"/>
        <w:right w:val="none" w:sz="0" w:space="0" w:color="auto"/>
      </w:divBdr>
    </w:div>
    <w:div w:id="1221281769">
      <w:bodyDiv w:val="1"/>
      <w:marLeft w:val="0"/>
      <w:marRight w:val="0"/>
      <w:marTop w:val="0"/>
      <w:marBottom w:val="0"/>
      <w:divBdr>
        <w:top w:val="none" w:sz="0" w:space="0" w:color="auto"/>
        <w:left w:val="none" w:sz="0" w:space="0" w:color="auto"/>
        <w:bottom w:val="none" w:sz="0" w:space="0" w:color="auto"/>
        <w:right w:val="none" w:sz="0" w:space="0" w:color="auto"/>
      </w:divBdr>
    </w:div>
    <w:div w:id="1221790641">
      <w:bodyDiv w:val="1"/>
      <w:marLeft w:val="0"/>
      <w:marRight w:val="0"/>
      <w:marTop w:val="0"/>
      <w:marBottom w:val="0"/>
      <w:divBdr>
        <w:top w:val="none" w:sz="0" w:space="0" w:color="auto"/>
        <w:left w:val="none" w:sz="0" w:space="0" w:color="auto"/>
        <w:bottom w:val="none" w:sz="0" w:space="0" w:color="auto"/>
        <w:right w:val="none" w:sz="0" w:space="0" w:color="auto"/>
      </w:divBdr>
    </w:div>
    <w:div w:id="1230187604">
      <w:bodyDiv w:val="1"/>
      <w:marLeft w:val="0"/>
      <w:marRight w:val="0"/>
      <w:marTop w:val="0"/>
      <w:marBottom w:val="0"/>
      <w:divBdr>
        <w:top w:val="none" w:sz="0" w:space="0" w:color="auto"/>
        <w:left w:val="none" w:sz="0" w:space="0" w:color="auto"/>
        <w:bottom w:val="none" w:sz="0" w:space="0" w:color="auto"/>
        <w:right w:val="none" w:sz="0" w:space="0" w:color="auto"/>
      </w:divBdr>
    </w:div>
    <w:div w:id="1237739062">
      <w:bodyDiv w:val="1"/>
      <w:marLeft w:val="0"/>
      <w:marRight w:val="0"/>
      <w:marTop w:val="0"/>
      <w:marBottom w:val="0"/>
      <w:divBdr>
        <w:top w:val="none" w:sz="0" w:space="0" w:color="auto"/>
        <w:left w:val="none" w:sz="0" w:space="0" w:color="auto"/>
        <w:bottom w:val="none" w:sz="0" w:space="0" w:color="auto"/>
        <w:right w:val="none" w:sz="0" w:space="0" w:color="auto"/>
      </w:divBdr>
      <w:divsChild>
        <w:div w:id="1249148663">
          <w:marLeft w:val="0"/>
          <w:marRight w:val="0"/>
          <w:marTop w:val="0"/>
          <w:marBottom w:val="0"/>
          <w:divBdr>
            <w:top w:val="single" w:sz="2" w:space="0" w:color="auto"/>
            <w:left w:val="single" w:sz="2" w:space="0" w:color="auto"/>
            <w:bottom w:val="single" w:sz="6" w:space="0" w:color="auto"/>
            <w:right w:val="single" w:sz="2" w:space="0" w:color="auto"/>
          </w:divBdr>
          <w:divsChild>
            <w:div w:id="643242705">
              <w:marLeft w:val="0"/>
              <w:marRight w:val="0"/>
              <w:marTop w:val="100"/>
              <w:marBottom w:val="100"/>
              <w:divBdr>
                <w:top w:val="single" w:sz="2" w:space="0" w:color="D9D9E3"/>
                <w:left w:val="single" w:sz="2" w:space="0" w:color="D9D9E3"/>
                <w:bottom w:val="single" w:sz="2" w:space="0" w:color="D9D9E3"/>
                <w:right w:val="single" w:sz="2" w:space="0" w:color="D9D9E3"/>
              </w:divBdr>
              <w:divsChild>
                <w:div w:id="1187601419">
                  <w:marLeft w:val="0"/>
                  <w:marRight w:val="0"/>
                  <w:marTop w:val="0"/>
                  <w:marBottom w:val="0"/>
                  <w:divBdr>
                    <w:top w:val="single" w:sz="2" w:space="0" w:color="D9D9E3"/>
                    <w:left w:val="single" w:sz="2" w:space="0" w:color="D9D9E3"/>
                    <w:bottom w:val="single" w:sz="2" w:space="0" w:color="D9D9E3"/>
                    <w:right w:val="single" w:sz="2" w:space="0" w:color="D9D9E3"/>
                  </w:divBdr>
                  <w:divsChild>
                    <w:div w:id="351566128">
                      <w:marLeft w:val="0"/>
                      <w:marRight w:val="0"/>
                      <w:marTop w:val="0"/>
                      <w:marBottom w:val="0"/>
                      <w:divBdr>
                        <w:top w:val="single" w:sz="2" w:space="0" w:color="D9D9E3"/>
                        <w:left w:val="single" w:sz="2" w:space="0" w:color="D9D9E3"/>
                        <w:bottom w:val="single" w:sz="2" w:space="0" w:color="D9D9E3"/>
                        <w:right w:val="single" w:sz="2" w:space="0" w:color="D9D9E3"/>
                      </w:divBdr>
                      <w:divsChild>
                        <w:div w:id="2075347303">
                          <w:marLeft w:val="0"/>
                          <w:marRight w:val="0"/>
                          <w:marTop w:val="0"/>
                          <w:marBottom w:val="0"/>
                          <w:divBdr>
                            <w:top w:val="single" w:sz="2" w:space="0" w:color="D9D9E3"/>
                            <w:left w:val="single" w:sz="2" w:space="0" w:color="D9D9E3"/>
                            <w:bottom w:val="single" w:sz="2" w:space="0" w:color="D9D9E3"/>
                            <w:right w:val="single" w:sz="2" w:space="0" w:color="D9D9E3"/>
                          </w:divBdr>
                          <w:divsChild>
                            <w:div w:id="475152025">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 w:id="1616475672">
          <w:marLeft w:val="0"/>
          <w:marRight w:val="0"/>
          <w:marTop w:val="0"/>
          <w:marBottom w:val="0"/>
          <w:divBdr>
            <w:top w:val="single" w:sz="2" w:space="0" w:color="auto"/>
            <w:left w:val="single" w:sz="2" w:space="0" w:color="auto"/>
            <w:bottom w:val="single" w:sz="6" w:space="0" w:color="auto"/>
            <w:right w:val="single" w:sz="2" w:space="0" w:color="auto"/>
          </w:divBdr>
          <w:divsChild>
            <w:div w:id="1413619343">
              <w:marLeft w:val="0"/>
              <w:marRight w:val="0"/>
              <w:marTop w:val="100"/>
              <w:marBottom w:val="100"/>
              <w:divBdr>
                <w:top w:val="single" w:sz="2" w:space="0" w:color="D9D9E3"/>
                <w:left w:val="single" w:sz="2" w:space="0" w:color="D9D9E3"/>
                <w:bottom w:val="single" w:sz="2" w:space="0" w:color="D9D9E3"/>
                <w:right w:val="single" w:sz="2" w:space="0" w:color="D9D9E3"/>
              </w:divBdr>
              <w:divsChild>
                <w:div w:id="1781487224">
                  <w:marLeft w:val="0"/>
                  <w:marRight w:val="0"/>
                  <w:marTop w:val="0"/>
                  <w:marBottom w:val="0"/>
                  <w:divBdr>
                    <w:top w:val="single" w:sz="2" w:space="0" w:color="D9D9E3"/>
                    <w:left w:val="single" w:sz="2" w:space="0" w:color="D9D9E3"/>
                    <w:bottom w:val="single" w:sz="2" w:space="0" w:color="D9D9E3"/>
                    <w:right w:val="single" w:sz="2" w:space="0" w:color="D9D9E3"/>
                  </w:divBdr>
                  <w:divsChild>
                    <w:div w:id="2058771171">
                      <w:marLeft w:val="0"/>
                      <w:marRight w:val="0"/>
                      <w:marTop w:val="0"/>
                      <w:marBottom w:val="0"/>
                      <w:divBdr>
                        <w:top w:val="single" w:sz="2" w:space="0" w:color="D9D9E3"/>
                        <w:left w:val="single" w:sz="2" w:space="0" w:color="D9D9E3"/>
                        <w:bottom w:val="single" w:sz="2" w:space="0" w:color="D9D9E3"/>
                        <w:right w:val="single" w:sz="2" w:space="0" w:color="D9D9E3"/>
                      </w:divBdr>
                      <w:divsChild>
                        <w:div w:id="1972442253">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1649045501">
                  <w:marLeft w:val="0"/>
                  <w:marRight w:val="0"/>
                  <w:marTop w:val="0"/>
                  <w:marBottom w:val="0"/>
                  <w:divBdr>
                    <w:top w:val="single" w:sz="2" w:space="0" w:color="D9D9E3"/>
                    <w:left w:val="single" w:sz="2" w:space="0" w:color="D9D9E3"/>
                    <w:bottom w:val="single" w:sz="2" w:space="0" w:color="D9D9E3"/>
                    <w:right w:val="single" w:sz="2" w:space="0" w:color="D9D9E3"/>
                  </w:divBdr>
                  <w:divsChild>
                    <w:div w:id="1079516982">
                      <w:marLeft w:val="0"/>
                      <w:marRight w:val="0"/>
                      <w:marTop w:val="0"/>
                      <w:marBottom w:val="0"/>
                      <w:divBdr>
                        <w:top w:val="single" w:sz="2" w:space="0" w:color="D9D9E3"/>
                        <w:left w:val="single" w:sz="2" w:space="0" w:color="D9D9E3"/>
                        <w:bottom w:val="single" w:sz="2" w:space="0" w:color="D9D9E3"/>
                        <w:right w:val="single" w:sz="2" w:space="0" w:color="D9D9E3"/>
                      </w:divBdr>
                      <w:divsChild>
                        <w:div w:id="2008826623">
                          <w:marLeft w:val="0"/>
                          <w:marRight w:val="0"/>
                          <w:marTop w:val="0"/>
                          <w:marBottom w:val="0"/>
                          <w:divBdr>
                            <w:top w:val="single" w:sz="2" w:space="0" w:color="D9D9E3"/>
                            <w:left w:val="single" w:sz="2" w:space="0" w:color="D9D9E3"/>
                            <w:bottom w:val="single" w:sz="2" w:space="0" w:color="D9D9E3"/>
                            <w:right w:val="single" w:sz="2" w:space="0" w:color="D9D9E3"/>
                          </w:divBdr>
                          <w:divsChild>
                            <w:div w:id="1656488883">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 w:id="288172430">
          <w:marLeft w:val="0"/>
          <w:marRight w:val="0"/>
          <w:marTop w:val="0"/>
          <w:marBottom w:val="0"/>
          <w:divBdr>
            <w:top w:val="single" w:sz="2" w:space="0" w:color="auto"/>
            <w:left w:val="single" w:sz="2" w:space="0" w:color="auto"/>
            <w:bottom w:val="single" w:sz="6" w:space="0" w:color="auto"/>
            <w:right w:val="single" w:sz="2" w:space="0" w:color="auto"/>
          </w:divBdr>
          <w:divsChild>
            <w:div w:id="26569209">
              <w:marLeft w:val="0"/>
              <w:marRight w:val="0"/>
              <w:marTop w:val="100"/>
              <w:marBottom w:val="100"/>
              <w:divBdr>
                <w:top w:val="single" w:sz="2" w:space="0" w:color="D9D9E3"/>
                <w:left w:val="single" w:sz="2" w:space="0" w:color="D9D9E3"/>
                <w:bottom w:val="single" w:sz="2" w:space="0" w:color="D9D9E3"/>
                <w:right w:val="single" w:sz="2" w:space="0" w:color="D9D9E3"/>
              </w:divBdr>
              <w:divsChild>
                <w:div w:id="2074423966">
                  <w:marLeft w:val="0"/>
                  <w:marRight w:val="0"/>
                  <w:marTop w:val="0"/>
                  <w:marBottom w:val="0"/>
                  <w:divBdr>
                    <w:top w:val="single" w:sz="2" w:space="0" w:color="D9D9E3"/>
                    <w:left w:val="single" w:sz="2" w:space="0" w:color="D9D9E3"/>
                    <w:bottom w:val="single" w:sz="2" w:space="0" w:color="D9D9E3"/>
                    <w:right w:val="single" w:sz="2" w:space="0" w:color="D9D9E3"/>
                  </w:divBdr>
                  <w:divsChild>
                    <w:div w:id="1514564225">
                      <w:marLeft w:val="0"/>
                      <w:marRight w:val="0"/>
                      <w:marTop w:val="0"/>
                      <w:marBottom w:val="0"/>
                      <w:divBdr>
                        <w:top w:val="single" w:sz="2" w:space="0" w:color="D9D9E3"/>
                        <w:left w:val="single" w:sz="2" w:space="0" w:color="D9D9E3"/>
                        <w:bottom w:val="single" w:sz="2" w:space="0" w:color="D9D9E3"/>
                        <w:right w:val="single" w:sz="2" w:space="0" w:color="D9D9E3"/>
                      </w:divBdr>
                      <w:divsChild>
                        <w:div w:id="487745502">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1057825197">
                  <w:marLeft w:val="0"/>
                  <w:marRight w:val="0"/>
                  <w:marTop w:val="0"/>
                  <w:marBottom w:val="0"/>
                  <w:divBdr>
                    <w:top w:val="single" w:sz="2" w:space="0" w:color="D9D9E3"/>
                    <w:left w:val="single" w:sz="2" w:space="0" w:color="D9D9E3"/>
                    <w:bottom w:val="single" w:sz="2" w:space="0" w:color="D9D9E3"/>
                    <w:right w:val="single" w:sz="2" w:space="0" w:color="D9D9E3"/>
                  </w:divBdr>
                  <w:divsChild>
                    <w:div w:id="1697657080">
                      <w:marLeft w:val="0"/>
                      <w:marRight w:val="0"/>
                      <w:marTop w:val="0"/>
                      <w:marBottom w:val="0"/>
                      <w:divBdr>
                        <w:top w:val="single" w:sz="2" w:space="0" w:color="D9D9E3"/>
                        <w:left w:val="single" w:sz="2" w:space="0" w:color="D9D9E3"/>
                        <w:bottom w:val="single" w:sz="2" w:space="0" w:color="D9D9E3"/>
                        <w:right w:val="single" w:sz="2" w:space="0" w:color="D9D9E3"/>
                      </w:divBdr>
                      <w:divsChild>
                        <w:div w:id="1453093532">
                          <w:marLeft w:val="0"/>
                          <w:marRight w:val="0"/>
                          <w:marTop w:val="0"/>
                          <w:marBottom w:val="0"/>
                          <w:divBdr>
                            <w:top w:val="single" w:sz="2" w:space="0" w:color="D9D9E3"/>
                            <w:left w:val="single" w:sz="2" w:space="0" w:color="D9D9E3"/>
                            <w:bottom w:val="single" w:sz="2" w:space="0" w:color="D9D9E3"/>
                            <w:right w:val="single" w:sz="2" w:space="0" w:color="D9D9E3"/>
                          </w:divBdr>
                          <w:divsChild>
                            <w:div w:id="1557013382">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 w:id="1246108358">
      <w:bodyDiv w:val="1"/>
      <w:marLeft w:val="0"/>
      <w:marRight w:val="0"/>
      <w:marTop w:val="0"/>
      <w:marBottom w:val="0"/>
      <w:divBdr>
        <w:top w:val="none" w:sz="0" w:space="0" w:color="auto"/>
        <w:left w:val="none" w:sz="0" w:space="0" w:color="auto"/>
        <w:bottom w:val="none" w:sz="0" w:space="0" w:color="auto"/>
        <w:right w:val="none" w:sz="0" w:space="0" w:color="auto"/>
      </w:divBdr>
    </w:div>
    <w:div w:id="1264998340">
      <w:bodyDiv w:val="1"/>
      <w:marLeft w:val="0"/>
      <w:marRight w:val="0"/>
      <w:marTop w:val="0"/>
      <w:marBottom w:val="0"/>
      <w:divBdr>
        <w:top w:val="none" w:sz="0" w:space="0" w:color="auto"/>
        <w:left w:val="none" w:sz="0" w:space="0" w:color="auto"/>
        <w:bottom w:val="none" w:sz="0" w:space="0" w:color="auto"/>
        <w:right w:val="none" w:sz="0" w:space="0" w:color="auto"/>
      </w:divBdr>
    </w:div>
    <w:div w:id="1266155779">
      <w:bodyDiv w:val="1"/>
      <w:marLeft w:val="0"/>
      <w:marRight w:val="0"/>
      <w:marTop w:val="0"/>
      <w:marBottom w:val="0"/>
      <w:divBdr>
        <w:top w:val="none" w:sz="0" w:space="0" w:color="auto"/>
        <w:left w:val="none" w:sz="0" w:space="0" w:color="auto"/>
        <w:bottom w:val="none" w:sz="0" w:space="0" w:color="auto"/>
        <w:right w:val="none" w:sz="0" w:space="0" w:color="auto"/>
      </w:divBdr>
    </w:div>
    <w:div w:id="1276673866">
      <w:bodyDiv w:val="1"/>
      <w:marLeft w:val="0"/>
      <w:marRight w:val="0"/>
      <w:marTop w:val="0"/>
      <w:marBottom w:val="0"/>
      <w:divBdr>
        <w:top w:val="none" w:sz="0" w:space="0" w:color="auto"/>
        <w:left w:val="none" w:sz="0" w:space="0" w:color="auto"/>
        <w:bottom w:val="none" w:sz="0" w:space="0" w:color="auto"/>
        <w:right w:val="none" w:sz="0" w:space="0" w:color="auto"/>
      </w:divBdr>
    </w:div>
    <w:div w:id="1295913985">
      <w:bodyDiv w:val="1"/>
      <w:marLeft w:val="0"/>
      <w:marRight w:val="0"/>
      <w:marTop w:val="0"/>
      <w:marBottom w:val="0"/>
      <w:divBdr>
        <w:top w:val="none" w:sz="0" w:space="0" w:color="auto"/>
        <w:left w:val="none" w:sz="0" w:space="0" w:color="auto"/>
        <w:bottom w:val="none" w:sz="0" w:space="0" w:color="auto"/>
        <w:right w:val="none" w:sz="0" w:space="0" w:color="auto"/>
      </w:divBdr>
    </w:div>
    <w:div w:id="1315911721">
      <w:bodyDiv w:val="1"/>
      <w:marLeft w:val="0"/>
      <w:marRight w:val="0"/>
      <w:marTop w:val="0"/>
      <w:marBottom w:val="0"/>
      <w:divBdr>
        <w:top w:val="none" w:sz="0" w:space="0" w:color="auto"/>
        <w:left w:val="none" w:sz="0" w:space="0" w:color="auto"/>
        <w:bottom w:val="none" w:sz="0" w:space="0" w:color="auto"/>
        <w:right w:val="none" w:sz="0" w:space="0" w:color="auto"/>
      </w:divBdr>
    </w:div>
    <w:div w:id="1317882689">
      <w:bodyDiv w:val="1"/>
      <w:marLeft w:val="0"/>
      <w:marRight w:val="0"/>
      <w:marTop w:val="0"/>
      <w:marBottom w:val="0"/>
      <w:divBdr>
        <w:top w:val="none" w:sz="0" w:space="0" w:color="auto"/>
        <w:left w:val="none" w:sz="0" w:space="0" w:color="auto"/>
        <w:bottom w:val="none" w:sz="0" w:space="0" w:color="auto"/>
        <w:right w:val="none" w:sz="0" w:space="0" w:color="auto"/>
      </w:divBdr>
    </w:div>
    <w:div w:id="1323966347">
      <w:bodyDiv w:val="1"/>
      <w:marLeft w:val="0"/>
      <w:marRight w:val="0"/>
      <w:marTop w:val="0"/>
      <w:marBottom w:val="0"/>
      <w:divBdr>
        <w:top w:val="none" w:sz="0" w:space="0" w:color="auto"/>
        <w:left w:val="none" w:sz="0" w:space="0" w:color="auto"/>
        <w:bottom w:val="none" w:sz="0" w:space="0" w:color="auto"/>
        <w:right w:val="none" w:sz="0" w:space="0" w:color="auto"/>
      </w:divBdr>
    </w:div>
    <w:div w:id="1330131460">
      <w:bodyDiv w:val="1"/>
      <w:marLeft w:val="0"/>
      <w:marRight w:val="0"/>
      <w:marTop w:val="0"/>
      <w:marBottom w:val="0"/>
      <w:divBdr>
        <w:top w:val="none" w:sz="0" w:space="0" w:color="auto"/>
        <w:left w:val="none" w:sz="0" w:space="0" w:color="auto"/>
        <w:bottom w:val="none" w:sz="0" w:space="0" w:color="auto"/>
        <w:right w:val="none" w:sz="0" w:space="0" w:color="auto"/>
      </w:divBdr>
    </w:div>
    <w:div w:id="1335644063">
      <w:bodyDiv w:val="1"/>
      <w:marLeft w:val="0"/>
      <w:marRight w:val="0"/>
      <w:marTop w:val="0"/>
      <w:marBottom w:val="0"/>
      <w:divBdr>
        <w:top w:val="none" w:sz="0" w:space="0" w:color="auto"/>
        <w:left w:val="none" w:sz="0" w:space="0" w:color="auto"/>
        <w:bottom w:val="none" w:sz="0" w:space="0" w:color="auto"/>
        <w:right w:val="none" w:sz="0" w:space="0" w:color="auto"/>
      </w:divBdr>
      <w:divsChild>
        <w:div w:id="452675105">
          <w:marLeft w:val="0"/>
          <w:marRight w:val="0"/>
          <w:marTop w:val="0"/>
          <w:marBottom w:val="0"/>
          <w:divBdr>
            <w:top w:val="single" w:sz="2" w:space="0" w:color="auto"/>
            <w:left w:val="single" w:sz="2" w:space="0" w:color="auto"/>
            <w:bottom w:val="single" w:sz="6" w:space="0" w:color="auto"/>
            <w:right w:val="single" w:sz="2" w:space="0" w:color="auto"/>
          </w:divBdr>
          <w:divsChild>
            <w:div w:id="195436226">
              <w:marLeft w:val="0"/>
              <w:marRight w:val="0"/>
              <w:marTop w:val="100"/>
              <w:marBottom w:val="100"/>
              <w:divBdr>
                <w:top w:val="single" w:sz="2" w:space="0" w:color="D9D9E3"/>
                <w:left w:val="single" w:sz="2" w:space="0" w:color="D9D9E3"/>
                <w:bottom w:val="single" w:sz="2" w:space="0" w:color="D9D9E3"/>
                <w:right w:val="single" w:sz="2" w:space="0" w:color="D9D9E3"/>
              </w:divBdr>
              <w:divsChild>
                <w:div w:id="1152797141">
                  <w:marLeft w:val="0"/>
                  <w:marRight w:val="0"/>
                  <w:marTop w:val="0"/>
                  <w:marBottom w:val="0"/>
                  <w:divBdr>
                    <w:top w:val="single" w:sz="2" w:space="0" w:color="D9D9E3"/>
                    <w:left w:val="single" w:sz="2" w:space="0" w:color="D9D9E3"/>
                    <w:bottom w:val="single" w:sz="2" w:space="0" w:color="D9D9E3"/>
                    <w:right w:val="single" w:sz="2" w:space="0" w:color="D9D9E3"/>
                  </w:divBdr>
                  <w:divsChild>
                    <w:div w:id="1194001166">
                      <w:marLeft w:val="0"/>
                      <w:marRight w:val="0"/>
                      <w:marTop w:val="0"/>
                      <w:marBottom w:val="0"/>
                      <w:divBdr>
                        <w:top w:val="single" w:sz="2" w:space="0" w:color="D9D9E3"/>
                        <w:left w:val="single" w:sz="2" w:space="0" w:color="D9D9E3"/>
                        <w:bottom w:val="single" w:sz="2" w:space="0" w:color="D9D9E3"/>
                        <w:right w:val="single" w:sz="2" w:space="0" w:color="D9D9E3"/>
                      </w:divBdr>
                      <w:divsChild>
                        <w:div w:id="1239558105">
                          <w:marLeft w:val="0"/>
                          <w:marRight w:val="0"/>
                          <w:marTop w:val="0"/>
                          <w:marBottom w:val="0"/>
                          <w:divBdr>
                            <w:top w:val="single" w:sz="2" w:space="0" w:color="D9D9E3"/>
                            <w:left w:val="single" w:sz="2" w:space="0" w:color="D9D9E3"/>
                            <w:bottom w:val="single" w:sz="2" w:space="0" w:color="D9D9E3"/>
                            <w:right w:val="single" w:sz="2" w:space="0" w:color="D9D9E3"/>
                          </w:divBdr>
                          <w:divsChild>
                            <w:div w:id="1619024204">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 w:id="1922789003">
          <w:marLeft w:val="0"/>
          <w:marRight w:val="0"/>
          <w:marTop w:val="0"/>
          <w:marBottom w:val="0"/>
          <w:divBdr>
            <w:top w:val="single" w:sz="2" w:space="0" w:color="auto"/>
            <w:left w:val="single" w:sz="2" w:space="0" w:color="auto"/>
            <w:bottom w:val="single" w:sz="6" w:space="0" w:color="auto"/>
            <w:right w:val="single" w:sz="2" w:space="0" w:color="auto"/>
          </w:divBdr>
          <w:divsChild>
            <w:div w:id="602500367">
              <w:marLeft w:val="0"/>
              <w:marRight w:val="0"/>
              <w:marTop w:val="100"/>
              <w:marBottom w:val="100"/>
              <w:divBdr>
                <w:top w:val="single" w:sz="2" w:space="0" w:color="D9D9E3"/>
                <w:left w:val="single" w:sz="2" w:space="0" w:color="D9D9E3"/>
                <w:bottom w:val="single" w:sz="2" w:space="0" w:color="D9D9E3"/>
                <w:right w:val="single" w:sz="2" w:space="0" w:color="D9D9E3"/>
              </w:divBdr>
              <w:divsChild>
                <w:div w:id="1614290239">
                  <w:marLeft w:val="0"/>
                  <w:marRight w:val="0"/>
                  <w:marTop w:val="0"/>
                  <w:marBottom w:val="0"/>
                  <w:divBdr>
                    <w:top w:val="single" w:sz="2" w:space="0" w:color="D9D9E3"/>
                    <w:left w:val="single" w:sz="2" w:space="0" w:color="D9D9E3"/>
                    <w:bottom w:val="single" w:sz="2" w:space="0" w:color="D9D9E3"/>
                    <w:right w:val="single" w:sz="2" w:space="0" w:color="D9D9E3"/>
                  </w:divBdr>
                  <w:divsChild>
                    <w:div w:id="586110708">
                      <w:marLeft w:val="0"/>
                      <w:marRight w:val="0"/>
                      <w:marTop w:val="0"/>
                      <w:marBottom w:val="0"/>
                      <w:divBdr>
                        <w:top w:val="single" w:sz="2" w:space="0" w:color="D9D9E3"/>
                        <w:left w:val="single" w:sz="2" w:space="0" w:color="D9D9E3"/>
                        <w:bottom w:val="single" w:sz="2" w:space="0" w:color="D9D9E3"/>
                        <w:right w:val="single" w:sz="2" w:space="0" w:color="D9D9E3"/>
                      </w:divBdr>
                      <w:divsChild>
                        <w:div w:id="1925067754">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1963419726">
                  <w:marLeft w:val="0"/>
                  <w:marRight w:val="0"/>
                  <w:marTop w:val="0"/>
                  <w:marBottom w:val="0"/>
                  <w:divBdr>
                    <w:top w:val="single" w:sz="2" w:space="0" w:color="D9D9E3"/>
                    <w:left w:val="single" w:sz="2" w:space="0" w:color="D9D9E3"/>
                    <w:bottom w:val="single" w:sz="2" w:space="0" w:color="D9D9E3"/>
                    <w:right w:val="single" w:sz="2" w:space="0" w:color="D9D9E3"/>
                  </w:divBdr>
                  <w:divsChild>
                    <w:div w:id="456795135">
                      <w:marLeft w:val="0"/>
                      <w:marRight w:val="0"/>
                      <w:marTop w:val="0"/>
                      <w:marBottom w:val="0"/>
                      <w:divBdr>
                        <w:top w:val="single" w:sz="2" w:space="0" w:color="D9D9E3"/>
                        <w:left w:val="single" w:sz="2" w:space="0" w:color="D9D9E3"/>
                        <w:bottom w:val="single" w:sz="2" w:space="0" w:color="D9D9E3"/>
                        <w:right w:val="single" w:sz="2" w:space="0" w:color="D9D9E3"/>
                      </w:divBdr>
                      <w:divsChild>
                        <w:div w:id="2016035311">
                          <w:marLeft w:val="0"/>
                          <w:marRight w:val="0"/>
                          <w:marTop w:val="0"/>
                          <w:marBottom w:val="0"/>
                          <w:divBdr>
                            <w:top w:val="single" w:sz="2" w:space="0" w:color="D9D9E3"/>
                            <w:left w:val="single" w:sz="2" w:space="0" w:color="D9D9E3"/>
                            <w:bottom w:val="single" w:sz="2" w:space="0" w:color="D9D9E3"/>
                            <w:right w:val="single" w:sz="2" w:space="0" w:color="D9D9E3"/>
                          </w:divBdr>
                          <w:divsChild>
                            <w:div w:id="427696163">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 w:id="1135175737">
          <w:marLeft w:val="0"/>
          <w:marRight w:val="0"/>
          <w:marTop w:val="0"/>
          <w:marBottom w:val="0"/>
          <w:divBdr>
            <w:top w:val="single" w:sz="2" w:space="0" w:color="auto"/>
            <w:left w:val="single" w:sz="2" w:space="0" w:color="auto"/>
            <w:bottom w:val="single" w:sz="6" w:space="0" w:color="auto"/>
            <w:right w:val="single" w:sz="2" w:space="0" w:color="auto"/>
          </w:divBdr>
          <w:divsChild>
            <w:div w:id="1716538495">
              <w:marLeft w:val="0"/>
              <w:marRight w:val="0"/>
              <w:marTop w:val="100"/>
              <w:marBottom w:val="100"/>
              <w:divBdr>
                <w:top w:val="single" w:sz="2" w:space="0" w:color="D9D9E3"/>
                <w:left w:val="single" w:sz="2" w:space="0" w:color="D9D9E3"/>
                <w:bottom w:val="single" w:sz="2" w:space="0" w:color="D9D9E3"/>
                <w:right w:val="single" w:sz="2" w:space="0" w:color="D9D9E3"/>
              </w:divBdr>
              <w:divsChild>
                <w:div w:id="739445370">
                  <w:marLeft w:val="0"/>
                  <w:marRight w:val="0"/>
                  <w:marTop w:val="0"/>
                  <w:marBottom w:val="0"/>
                  <w:divBdr>
                    <w:top w:val="single" w:sz="2" w:space="0" w:color="D9D9E3"/>
                    <w:left w:val="single" w:sz="2" w:space="0" w:color="D9D9E3"/>
                    <w:bottom w:val="single" w:sz="2" w:space="0" w:color="D9D9E3"/>
                    <w:right w:val="single" w:sz="2" w:space="0" w:color="D9D9E3"/>
                  </w:divBdr>
                  <w:divsChild>
                    <w:div w:id="1549565752">
                      <w:marLeft w:val="0"/>
                      <w:marRight w:val="0"/>
                      <w:marTop w:val="0"/>
                      <w:marBottom w:val="0"/>
                      <w:divBdr>
                        <w:top w:val="single" w:sz="2" w:space="0" w:color="D9D9E3"/>
                        <w:left w:val="single" w:sz="2" w:space="0" w:color="D9D9E3"/>
                        <w:bottom w:val="single" w:sz="2" w:space="0" w:color="D9D9E3"/>
                        <w:right w:val="single" w:sz="2" w:space="0" w:color="D9D9E3"/>
                      </w:divBdr>
                      <w:divsChild>
                        <w:div w:id="1699309030">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1455711121">
                  <w:marLeft w:val="0"/>
                  <w:marRight w:val="0"/>
                  <w:marTop w:val="0"/>
                  <w:marBottom w:val="0"/>
                  <w:divBdr>
                    <w:top w:val="single" w:sz="2" w:space="0" w:color="D9D9E3"/>
                    <w:left w:val="single" w:sz="2" w:space="0" w:color="D9D9E3"/>
                    <w:bottom w:val="single" w:sz="2" w:space="0" w:color="D9D9E3"/>
                    <w:right w:val="single" w:sz="2" w:space="0" w:color="D9D9E3"/>
                  </w:divBdr>
                  <w:divsChild>
                    <w:div w:id="1582520785">
                      <w:marLeft w:val="0"/>
                      <w:marRight w:val="0"/>
                      <w:marTop w:val="0"/>
                      <w:marBottom w:val="0"/>
                      <w:divBdr>
                        <w:top w:val="single" w:sz="2" w:space="0" w:color="D9D9E3"/>
                        <w:left w:val="single" w:sz="2" w:space="0" w:color="D9D9E3"/>
                        <w:bottom w:val="single" w:sz="2" w:space="0" w:color="D9D9E3"/>
                        <w:right w:val="single" w:sz="2" w:space="0" w:color="D9D9E3"/>
                      </w:divBdr>
                      <w:divsChild>
                        <w:div w:id="633415955">
                          <w:marLeft w:val="0"/>
                          <w:marRight w:val="0"/>
                          <w:marTop w:val="0"/>
                          <w:marBottom w:val="0"/>
                          <w:divBdr>
                            <w:top w:val="single" w:sz="2" w:space="0" w:color="D9D9E3"/>
                            <w:left w:val="single" w:sz="2" w:space="0" w:color="D9D9E3"/>
                            <w:bottom w:val="single" w:sz="2" w:space="0" w:color="D9D9E3"/>
                            <w:right w:val="single" w:sz="2" w:space="0" w:color="D9D9E3"/>
                          </w:divBdr>
                          <w:divsChild>
                            <w:div w:id="1934312067">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 w:id="897739358">
          <w:marLeft w:val="0"/>
          <w:marRight w:val="0"/>
          <w:marTop w:val="0"/>
          <w:marBottom w:val="0"/>
          <w:divBdr>
            <w:top w:val="single" w:sz="2" w:space="0" w:color="auto"/>
            <w:left w:val="single" w:sz="2" w:space="0" w:color="auto"/>
            <w:bottom w:val="single" w:sz="6" w:space="0" w:color="auto"/>
            <w:right w:val="single" w:sz="2" w:space="0" w:color="auto"/>
          </w:divBdr>
          <w:divsChild>
            <w:div w:id="1991326829">
              <w:marLeft w:val="0"/>
              <w:marRight w:val="0"/>
              <w:marTop w:val="100"/>
              <w:marBottom w:val="100"/>
              <w:divBdr>
                <w:top w:val="single" w:sz="2" w:space="0" w:color="D9D9E3"/>
                <w:left w:val="single" w:sz="2" w:space="0" w:color="D9D9E3"/>
                <w:bottom w:val="single" w:sz="2" w:space="0" w:color="D9D9E3"/>
                <w:right w:val="single" w:sz="2" w:space="0" w:color="D9D9E3"/>
              </w:divBdr>
              <w:divsChild>
                <w:div w:id="198593131">
                  <w:marLeft w:val="0"/>
                  <w:marRight w:val="0"/>
                  <w:marTop w:val="0"/>
                  <w:marBottom w:val="0"/>
                  <w:divBdr>
                    <w:top w:val="single" w:sz="2" w:space="0" w:color="D9D9E3"/>
                    <w:left w:val="single" w:sz="2" w:space="0" w:color="D9D9E3"/>
                    <w:bottom w:val="single" w:sz="2" w:space="0" w:color="D9D9E3"/>
                    <w:right w:val="single" w:sz="2" w:space="0" w:color="D9D9E3"/>
                  </w:divBdr>
                  <w:divsChild>
                    <w:div w:id="1475179708">
                      <w:marLeft w:val="0"/>
                      <w:marRight w:val="0"/>
                      <w:marTop w:val="0"/>
                      <w:marBottom w:val="0"/>
                      <w:divBdr>
                        <w:top w:val="single" w:sz="2" w:space="0" w:color="D9D9E3"/>
                        <w:left w:val="single" w:sz="2" w:space="0" w:color="D9D9E3"/>
                        <w:bottom w:val="single" w:sz="2" w:space="0" w:color="D9D9E3"/>
                        <w:right w:val="single" w:sz="2" w:space="0" w:color="D9D9E3"/>
                      </w:divBdr>
                      <w:divsChild>
                        <w:div w:id="1863005780">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1935437464">
                  <w:marLeft w:val="0"/>
                  <w:marRight w:val="0"/>
                  <w:marTop w:val="0"/>
                  <w:marBottom w:val="0"/>
                  <w:divBdr>
                    <w:top w:val="single" w:sz="2" w:space="0" w:color="D9D9E3"/>
                    <w:left w:val="single" w:sz="2" w:space="0" w:color="D9D9E3"/>
                    <w:bottom w:val="single" w:sz="2" w:space="0" w:color="D9D9E3"/>
                    <w:right w:val="single" w:sz="2" w:space="0" w:color="D9D9E3"/>
                  </w:divBdr>
                  <w:divsChild>
                    <w:div w:id="1543519069">
                      <w:marLeft w:val="0"/>
                      <w:marRight w:val="0"/>
                      <w:marTop w:val="0"/>
                      <w:marBottom w:val="0"/>
                      <w:divBdr>
                        <w:top w:val="single" w:sz="2" w:space="0" w:color="D9D9E3"/>
                        <w:left w:val="single" w:sz="2" w:space="0" w:color="D9D9E3"/>
                        <w:bottom w:val="single" w:sz="2" w:space="0" w:color="D9D9E3"/>
                        <w:right w:val="single" w:sz="2" w:space="0" w:color="D9D9E3"/>
                      </w:divBdr>
                      <w:divsChild>
                        <w:div w:id="1825002928">
                          <w:marLeft w:val="0"/>
                          <w:marRight w:val="0"/>
                          <w:marTop w:val="0"/>
                          <w:marBottom w:val="0"/>
                          <w:divBdr>
                            <w:top w:val="single" w:sz="2" w:space="0" w:color="D9D9E3"/>
                            <w:left w:val="single" w:sz="2" w:space="0" w:color="D9D9E3"/>
                            <w:bottom w:val="single" w:sz="2" w:space="0" w:color="D9D9E3"/>
                            <w:right w:val="single" w:sz="2" w:space="0" w:color="D9D9E3"/>
                          </w:divBdr>
                          <w:divsChild>
                            <w:div w:id="345331124">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 w:id="506166866">
          <w:marLeft w:val="0"/>
          <w:marRight w:val="0"/>
          <w:marTop w:val="0"/>
          <w:marBottom w:val="0"/>
          <w:divBdr>
            <w:top w:val="single" w:sz="2" w:space="0" w:color="auto"/>
            <w:left w:val="single" w:sz="2" w:space="0" w:color="auto"/>
            <w:bottom w:val="single" w:sz="6" w:space="0" w:color="auto"/>
            <w:right w:val="single" w:sz="2" w:space="0" w:color="auto"/>
          </w:divBdr>
          <w:divsChild>
            <w:div w:id="1680741558">
              <w:marLeft w:val="0"/>
              <w:marRight w:val="0"/>
              <w:marTop w:val="100"/>
              <w:marBottom w:val="100"/>
              <w:divBdr>
                <w:top w:val="single" w:sz="2" w:space="0" w:color="D9D9E3"/>
                <w:left w:val="single" w:sz="2" w:space="0" w:color="D9D9E3"/>
                <w:bottom w:val="single" w:sz="2" w:space="0" w:color="D9D9E3"/>
                <w:right w:val="single" w:sz="2" w:space="0" w:color="D9D9E3"/>
              </w:divBdr>
              <w:divsChild>
                <w:div w:id="794373670">
                  <w:marLeft w:val="0"/>
                  <w:marRight w:val="0"/>
                  <w:marTop w:val="0"/>
                  <w:marBottom w:val="0"/>
                  <w:divBdr>
                    <w:top w:val="single" w:sz="2" w:space="0" w:color="D9D9E3"/>
                    <w:left w:val="single" w:sz="2" w:space="0" w:color="D9D9E3"/>
                    <w:bottom w:val="single" w:sz="2" w:space="0" w:color="D9D9E3"/>
                    <w:right w:val="single" w:sz="2" w:space="0" w:color="D9D9E3"/>
                  </w:divBdr>
                  <w:divsChild>
                    <w:div w:id="1383478510">
                      <w:marLeft w:val="0"/>
                      <w:marRight w:val="0"/>
                      <w:marTop w:val="0"/>
                      <w:marBottom w:val="0"/>
                      <w:divBdr>
                        <w:top w:val="single" w:sz="2" w:space="0" w:color="D9D9E3"/>
                        <w:left w:val="single" w:sz="2" w:space="0" w:color="D9D9E3"/>
                        <w:bottom w:val="single" w:sz="2" w:space="0" w:color="D9D9E3"/>
                        <w:right w:val="single" w:sz="2" w:space="0" w:color="D9D9E3"/>
                      </w:divBdr>
                      <w:divsChild>
                        <w:div w:id="777524444">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1277980148">
                  <w:marLeft w:val="0"/>
                  <w:marRight w:val="0"/>
                  <w:marTop w:val="0"/>
                  <w:marBottom w:val="0"/>
                  <w:divBdr>
                    <w:top w:val="single" w:sz="2" w:space="0" w:color="D9D9E3"/>
                    <w:left w:val="single" w:sz="2" w:space="0" w:color="D9D9E3"/>
                    <w:bottom w:val="single" w:sz="2" w:space="0" w:color="D9D9E3"/>
                    <w:right w:val="single" w:sz="2" w:space="0" w:color="D9D9E3"/>
                  </w:divBdr>
                  <w:divsChild>
                    <w:div w:id="666979092">
                      <w:marLeft w:val="0"/>
                      <w:marRight w:val="0"/>
                      <w:marTop w:val="0"/>
                      <w:marBottom w:val="0"/>
                      <w:divBdr>
                        <w:top w:val="single" w:sz="2" w:space="0" w:color="D9D9E3"/>
                        <w:left w:val="single" w:sz="2" w:space="0" w:color="D9D9E3"/>
                        <w:bottom w:val="single" w:sz="2" w:space="0" w:color="D9D9E3"/>
                        <w:right w:val="single" w:sz="2" w:space="0" w:color="D9D9E3"/>
                      </w:divBdr>
                      <w:divsChild>
                        <w:div w:id="1313023957">
                          <w:marLeft w:val="0"/>
                          <w:marRight w:val="0"/>
                          <w:marTop w:val="0"/>
                          <w:marBottom w:val="0"/>
                          <w:divBdr>
                            <w:top w:val="single" w:sz="2" w:space="0" w:color="D9D9E3"/>
                            <w:left w:val="single" w:sz="2" w:space="0" w:color="D9D9E3"/>
                            <w:bottom w:val="single" w:sz="2" w:space="0" w:color="D9D9E3"/>
                            <w:right w:val="single" w:sz="2" w:space="0" w:color="D9D9E3"/>
                          </w:divBdr>
                          <w:divsChild>
                            <w:div w:id="271089301">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 w:id="1553540860">
          <w:marLeft w:val="0"/>
          <w:marRight w:val="0"/>
          <w:marTop w:val="0"/>
          <w:marBottom w:val="0"/>
          <w:divBdr>
            <w:top w:val="single" w:sz="2" w:space="0" w:color="auto"/>
            <w:left w:val="single" w:sz="2" w:space="0" w:color="auto"/>
            <w:bottom w:val="single" w:sz="6" w:space="0" w:color="auto"/>
            <w:right w:val="single" w:sz="2" w:space="0" w:color="auto"/>
          </w:divBdr>
          <w:divsChild>
            <w:div w:id="499546626">
              <w:marLeft w:val="0"/>
              <w:marRight w:val="0"/>
              <w:marTop w:val="100"/>
              <w:marBottom w:val="100"/>
              <w:divBdr>
                <w:top w:val="single" w:sz="2" w:space="0" w:color="D9D9E3"/>
                <w:left w:val="single" w:sz="2" w:space="0" w:color="D9D9E3"/>
                <w:bottom w:val="single" w:sz="2" w:space="0" w:color="D9D9E3"/>
                <w:right w:val="single" w:sz="2" w:space="0" w:color="D9D9E3"/>
              </w:divBdr>
              <w:divsChild>
                <w:div w:id="1433625579">
                  <w:marLeft w:val="0"/>
                  <w:marRight w:val="0"/>
                  <w:marTop w:val="0"/>
                  <w:marBottom w:val="0"/>
                  <w:divBdr>
                    <w:top w:val="single" w:sz="2" w:space="0" w:color="D9D9E3"/>
                    <w:left w:val="single" w:sz="2" w:space="0" w:color="D9D9E3"/>
                    <w:bottom w:val="single" w:sz="2" w:space="0" w:color="D9D9E3"/>
                    <w:right w:val="single" w:sz="2" w:space="0" w:color="D9D9E3"/>
                  </w:divBdr>
                  <w:divsChild>
                    <w:div w:id="561135566">
                      <w:marLeft w:val="0"/>
                      <w:marRight w:val="0"/>
                      <w:marTop w:val="0"/>
                      <w:marBottom w:val="0"/>
                      <w:divBdr>
                        <w:top w:val="single" w:sz="2" w:space="0" w:color="D9D9E3"/>
                        <w:left w:val="single" w:sz="2" w:space="0" w:color="D9D9E3"/>
                        <w:bottom w:val="single" w:sz="2" w:space="0" w:color="D9D9E3"/>
                        <w:right w:val="single" w:sz="2" w:space="0" w:color="D9D9E3"/>
                      </w:divBdr>
                      <w:divsChild>
                        <w:div w:id="845748320">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1545755792">
                  <w:marLeft w:val="0"/>
                  <w:marRight w:val="0"/>
                  <w:marTop w:val="0"/>
                  <w:marBottom w:val="0"/>
                  <w:divBdr>
                    <w:top w:val="single" w:sz="2" w:space="0" w:color="D9D9E3"/>
                    <w:left w:val="single" w:sz="2" w:space="0" w:color="D9D9E3"/>
                    <w:bottom w:val="single" w:sz="2" w:space="0" w:color="D9D9E3"/>
                    <w:right w:val="single" w:sz="2" w:space="0" w:color="D9D9E3"/>
                  </w:divBdr>
                  <w:divsChild>
                    <w:div w:id="1768040910">
                      <w:marLeft w:val="0"/>
                      <w:marRight w:val="0"/>
                      <w:marTop w:val="0"/>
                      <w:marBottom w:val="0"/>
                      <w:divBdr>
                        <w:top w:val="single" w:sz="2" w:space="0" w:color="D9D9E3"/>
                        <w:left w:val="single" w:sz="2" w:space="0" w:color="D9D9E3"/>
                        <w:bottom w:val="single" w:sz="2" w:space="0" w:color="D9D9E3"/>
                        <w:right w:val="single" w:sz="2" w:space="0" w:color="D9D9E3"/>
                      </w:divBdr>
                      <w:divsChild>
                        <w:div w:id="1046679252">
                          <w:marLeft w:val="0"/>
                          <w:marRight w:val="0"/>
                          <w:marTop w:val="0"/>
                          <w:marBottom w:val="0"/>
                          <w:divBdr>
                            <w:top w:val="single" w:sz="2" w:space="0" w:color="D9D9E3"/>
                            <w:left w:val="single" w:sz="2" w:space="0" w:color="D9D9E3"/>
                            <w:bottom w:val="single" w:sz="2" w:space="0" w:color="D9D9E3"/>
                            <w:right w:val="single" w:sz="2" w:space="0" w:color="D9D9E3"/>
                          </w:divBdr>
                          <w:divsChild>
                            <w:div w:id="1424377852">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 w:id="1036809115">
          <w:marLeft w:val="0"/>
          <w:marRight w:val="0"/>
          <w:marTop w:val="0"/>
          <w:marBottom w:val="0"/>
          <w:divBdr>
            <w:top w:val="single" w:sz="2" w:space="0" w:color="auto"/>
            <w:left w:val="single" w:sz="2" w:space="0" w:color="auto"/>
            <w:bottom w:val="single" w:sz="6" w:space="0" w:color="auto"/>
            <w:right w:val="single" w:sz="2" w:space="0" w:color="auto"/>
          </w:divBdr>
          <w:divsChild>
            <w:div w:id="272133126">
              <w:marLeft w:val="0"/>
              <w:marRight w:val="0"/>
              <w:marTop w:val="100"/>
              <w:marBottom w:val="100"/>
              <w:divBdr>
                <w:top w:val="single" w:sz="2" w:space="0" w:color="D9D9E3"/>
                <w:left w:val="single" w:sz="2" w:space="0" w:color="D9D9E3"/>
                <w:bottom w:val="single" w:sz="2" w:space="0" w:color="D9D9E3"/>
                <w:right w:val="single" w:sz="2" w:space="0" w:color="D9D9E3"/>
              </w:divBdr>
              <w:divsChild>
                <w:div w:id="413169180">
                  <w:marLeft w:val="0"/>
                  <w:marRight w:val="0"/>
                  <w:marTop w:val="0"/>
                  <w:marBottom w:val="0"/>
                  <w:divBdr>
                    <w:top w:val="single" w:sz="2" w:space="0" w:color="D9D9E3"/>
                    <w:left w:val="single" w:sz="2" w:space="0" w:color="D9D9E3"/>
                    <w:bottom w:val="single" w:sz="2" w:space="0" w:color="D9D9E3"/>
                    <w:right w:val="single" w:sz="2" w:space="0" w:color="D9D9E3"/>
                  </w:divBdr>
                  <w:divsChild>
                    <w:div w:id="1459176463">
                      <w:marLeft w:val="0"/>
                      <w:marRight w:val="0"/>
                      <w:marTop w:val="0"/>
                      <w:marBottom w:val="0"/>
                      <w:divBdr>
                        <w:top w:val="single" w:sz="2" w:space="0" w:color="D9D9E3"/>
                        <w:left w:val="single" w:sz="2" w:space="0" w:color="D9D9E3"/>
                        <w:bottom w:val="single" w:sz="2" w:space="0" w:color="D9D9E3"/>
                        <w:right w:val="single" w:sz="2" w:space="0" w:color="D9D9E3"/>
                      </w:divBdr>
                      <w:divsChild>
                        <w:div w:id="555319150">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744112006">
                  <w:marLeft w:val="0"/>
                  <w:marRight w:val="0"/>
                  <w:marTop w:val="0"/>
                  <w:marBottom w:val="0"/>
                  <w:divBdr>
                    <w:top w:val="single" w:sz="2" w:space="0" w:color="D9D9E3"/>
                    <w:left w:val="single" w:sz="2" w:space="0" w:color="D9D9E3"/>
                    <w:bottom w:val="single" w:sz="2" w:space="0" w:color="D9D9E3"/>
                    <w:right w:val="single" w:sz="2" w:space="0" w:color="D9D9E3"/>
                  </w:divBdr>
                  <w:divsChild>
                    <w:div w:id="1091122101">
                      <w:marLeft w:val="0"/>
                      <w:marRight w:val="0"/>
                      <w:marTop w:val="0"/>
                      <w:marBottom w:val="0"/>
                      <w:divBdr>
                        <w:top w:val="single" w:sz="2" w:space="0" w:color="D9D9E3"/>
                        <w:left w:val="single" w:sz="2" w:space="0" w:color="D9D9E3"/>
                        <w:bottom w:val="single" w:sz="2" w:space="0" w:color="D9D9E3"/>
                        <w:right w:val="single" w:sz="2" w:space="0" w:color="D9D9E3"/>
                      </w:divBdr>
                      <w:divsChild>
                        <w:div w:id="493225873">
                          <w:marLeft w:val="0"/>
                          <w:marRight w:val="0"/>
                          <w:marTop w:val="0"/>
                          <w:marBottom w:val="0"/>
                          <w:divBdr>
                            <w:top w:val="single" w:sz="2" w:space="0" w:color="D9D9E3"/>
                            <w:left w:val="single" w:sz="2" w:space="0" w:color="D9D9E3"/>
                            <w:bottom w:val="single" w:sz="2" w:space="0" w:color="D9D9E3"/>
                            <w:right w:val="single" w:sz="2" w:space="0" w:color="D9D9E3"/>
                          </w:divBdr>
                          <w:divsChild>
                            <w:div w:id="800001112">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 w:id="320159101">
          <w:marLeft w:val="0"/>
          <w:marRight w:val="0"/>
          <w:marTop w:val="0"/>
          <w:marBottom w:val="0"/>
          <w:divBdr>
            <w:top w:val="single" w:sz="2" w:space="0" w:color="auto"/>
            <w:left w:val="single" w:sz="2" w:space="0" w:color="auto"/>
            <w:bottom w:val="single" w:sz="6" w:space="0" w:color="auto"/>
            <w:right w:val="single" w:sz="2" w:space="0" w:color="auto"/>
          </w:divBdr>
          <w:divsChild>
            <w:div w:id="1538423076">
              <w:marLeft w:val="0"/>
              <w:marRight w:val="0"/>
              <w:marTop w:val="100"/>
              <w:marBottom w:val="100"/>
              <w:divBdr>
                <w:top w:val="single" w:sz="2" w:space="0" w:color="D9D9E3"/>
                <w:left w:val="single" w:sz="2" w:space="0" w:color="D9D9E3"/>
                <w:bottom w:val="single" w:sz="2" w:space="0" w:color="D9D9E3"/>
                <w:right w:val="single" w:sz="2" w:space="0" w:color="D9D9E3"/>
              </w:divBdr>
              <w:divsChild>
                <w:div w:id="1388412575">
                  <w:marLeft w:val="0"/>
                  <w:marRight w:val="0"/>
                  <w:marTop w:val="0"/>
                  <w:marBottom w:val="0"/>
                  <w:divBdr>
                    <w:top w:val="single" w:sz="2" w:space="0" w:color="D9D9E3"/>
                    <w:left w:val="single" w:sz="2" w:space="0" w:color="D9D9E3"/>
                    <w:bottom w:val="single" w:sz="2" w:space="0" w:color="D9D9E3"/>
                    <w:right w:val="single" w:sz="2" w:space="0" w:color="D9D9E3"/>
                  </w:divBdr>
                  <w:divsChild>
                    <w:div w:id="725178203">
                      <w:marLeft w:val="0"/>
                      <w:marRight w:val="0"/>
                      <w:marTop w:val="0"/>
                      <w:marBottom w:val="0"/>
                      <w:divBdr>
                        <w:top w:val="single" w:sz="2" w:space="0" w:color="D9D9E3"/>
                        <w:left w:val="single" w:sz="2" w:space="0" w:color="D9D9E3"/>
                        <w:bottom w:val="single" w:sz="2" w:space="0" w:color="D9D9E3"/>
                        <w:right w:val="single" w:sz="2" w:space="0" w:color="D9D9E3"/>
                      </w:divBdr>
                      <w:divsChild>
                        <w:div w:id="890455590">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502285269">
                  <w:marLeft w:val="0"/>
                  <w:marRight w:val="0"/>
                  <w:marTop w:val="0"/>
                  <w:marBottom w:val="0"/>
                  <w:divBdr>
                    <w:top w:val="single" w:sz="2" w:space="0" w:color="D9D9E3"/>
                    <w:left w:val="single" w:sz="2" w:space="0" w:color="D9D9E3"/>
                    <w:bottom w:val="single" w:sz="2" w:space="0" w:color="D9D9E3"/>
                    <w:right w:val="single" w:sz="2" w:space="0" w:color="D9D9E3"/>
                  </w:divBdr>
                  <w:divsChild>
                    <w:div w:id="1538197742">
                      <w:marLeft w:val="0"/>
                      <w:marRight w:val="0"/>
                      <w:marTop w:val="0"/>
                      <w:marBottom w:val="0"/>
                      <w:divBdr>
                        <w:top w:val="single" w:sz="2" w:space="0" w:color="D9D9E3"/>
                        <w:left w:val="single" w:sz="2" w:space="0" w:color="D9D9E3"/>
                        <w:bottom w:val="single" w:sz="2" w:space="0" w:color="D9D9E3"/>
                        <w:right w:val="single" w:sz="2" w:space="0" w:color="D9D9E3"/>
                      </w:divBdr>
                      <w:divsChild>
                        <w:div w:id="628586373">
                          <w:marLeft w:val="0"/>
                          <w:marRight w:val="0"/>
                          <w:marTop w:val="0"/>
                          <w:marBottom w:val="0"/>
                          <w:divBdr>
                            <w:top w:val="single" w:sz="2" w:space="0" w:color="D9D9E3"/>
                            <w:left w:val="single" w:sz="2" w:space="0" w:color="D9D9E3"/>
                            <w:bottom w:val="single" w:sz="2" w:space="0" w:color="D9D9E3"/>
                            <w:right w:val="single" w:sz="2" w:space="0" w:color="D9D9E3"/>
                          </w:divBdr>
                          <w:divsChild>
                            <w:div w:id="974287250">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 w:id="120878960">
          <w:marLeft w:val="0"/>
          <w:marRight w:val="0"/>
          <w:marTop w:val="0"/>
          <w:marBottom w:val="0"/>
          <w:divBdr>
            <w:top w:val="single" w:sz="2" w:space="0" w:color="auto"/>
            <w:left w:val="single" w:sz="2" w:space="0" w:color="auto"/>
            <w:bottom w:val="single" w:sz="6" w:space="0" w:color="auto"/>
            <w:right w:val="single" w:sz="2" w:space="0" w:color="auto"/>
          </w:divBdr>
          <w:divsChild>
            <w:div w:id="1502350974">
              <w:marLeft w:val="0"/>
              <w:marRight w:val="0"/>
              <w:marTop w:val="100"/>
              <w:marBottom w:val="100"/>
              <w:divBdr>
                <w:top w:val="single" w:sz="2" w:space="0" w:color="D9D9E3"/>
                <w:left w:val="single" w:sz="2" w:space="0" w:color="D9D9E3"/>
                <w:bottom w:val="single" w:sz="2" w:space="0" w:color="D9D9E3"/>
                <w:right w:val="single" w:sz="2" w:space="0" w:color="D9D9E3"/>
              </w:divBdr>
              <w:divsChild>
                <w:div w:id="483158798">
                  <w:marLeft w:val="0"/>
                  <w:marRight w:val="0"/>
                  <w:marTop w:val="0"/>
                  <w:marBottom w:val="0"/>
                  <w:divBdr>
                    <w:top w:val="single" w:sz="2" w:space="0" w:color="D9D9E3"/>
                    <w:left w:val="single" w:sz="2" w:space="0" w:color="D9D9E3"/>
                    <w:bottom w:val="single" w:sz="2" w:space="0" w:color="D9D9E3"/>
                    <w:right w:val="single" w:sz="2" w:space="0" w:color="D9D9E3"/>
                  </w:divBdr>
                  <w:divsChild>
                    <w:div w:id="1669555254">
                      <w:marLeft w:val="0"/>
                      <w:marRight w:val="0"/>
                      <w:marTop w:val="0"/>
                      <w:marBottom w:val="0"/>
                      <w:divBdr>
                        <w:top w:val="single" w:sz="2" w:space="0" w:color="D9D9E3"/>
                        <w:left w:val="single" w:sz="2" w:space="0" w:color="D9D9E3"/>
                        <w:bottom w:val="single" w:sz="2" w:space="0" w:color="D9D9E3"/>
                        <w:right w:val="single" w:sz="2" w:space="0" w:color="D9D9E3"/>
                      </w:divBdr>
                      <w:divsChild>
                        <w:div w:id="2025863515">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1890455552">
                  <w:marLeft w:val="0"/>
                  <w:marRight w:val="0"/>
                  <w:marTop w:val="0"/>
                  <w:marBottom w:val="0"/>
                  <w:divBdr>
                    <w:top w:val="single" w:sz="2" w:space="0" w:color="D9D9E3"/>
                    <w:left w:val="single" w:sz="2" w:space="0" w:color="D9D9E3"/>
                    <w:bottom w:val="single" w:sz="2" w:space="0" w:color="D9D9E3"/>
                    <w:right w:val="single" w:sz="2" w:space="0" w:color="D9D9E3"/>
                  </w:divBdr>
                  <w:divsChild>
                    <w:div w:id="2019576747">
                      <w:marLeft w:val="0"/>
                      <w:marRight w:val="0"/>
                      <w:marTop w:val="0"/>
                      <w:marBottom w:val="0"/>
                      <w:divBdr>
                        <w:top w:val="single" w:sz="2" w:space="0" w:color="D9D9E3"/>
                        <w:left w:val="single" w:sz="2" w:space="0" w:color="D9D9E3"/>
                        <w:bottom w:val="single" w:sz="2" w:space="0" w:color="D9D9E3"/>
                        <w:right w:val="single" w:sz="2" w:space="0" w:color="D9D9E3"/>
                      </w:divBdr>
                      <w:divsChild>
                        <w:div w:id="1369795815">
                          <w:marLeft w:val="0"/>
                          <w:marRight w:val="0"/>
                          <w:marTop w:val="0"/>
                          <w:marBottom w:val="0"/>
                          <w:divBdr>
                            <w:top w:val="single" w:sz="2" w:space="0" w:color="D9D9E3"/>
                            <w:left w:val="single" w:sz="2" w:space="0" w:color="D9D9E3"/>
                            <w:bottom w:val="single" w:sz="2" w:space="0" w:color="D9D9E3"/>
                            <w:right w:val="single" w:sz="2" w:space="0" w:color="D9D9E3"/>
                          </w:divBdr>
                          <w:divsChild>
                            <w:div w:id="349601599">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 w:id="1330060499">
          <w:marLeft w:val="0"/>
          <w:marRight w:val="0"/>
          <w:marTop w:val="0"/>
          <w:marBottom w:val="0"/>
          <w:divBdr>
            <w:top w:val="single" w:sz="2" w:space="0" w:color="auto"/>
            <w:left w:val="single" w:sz="2" w:space="0" w:color="auto"/>
            <w:bottom w:val="single" w:sz="6" w:space="0" w:color="auto"/>
            <w:right w:val="single" w:sz="2" w:space="0" w:color="auto"/>
          </w:divBdr>
          <w:divsChild>
            <w:div w:id="439616978">
              <w:marLeft w:val="0"/>
              <w:marRight w:val="0"/>
              <w:marTop w:val="100"/>
              <w:marBottom w:val="100"/>
              <w:divBdr>
                <w:top w:val="single" w:sz="2" w:space="0" w:color="D9D9E3"/>
                <w:left w:val="single" w:sz="2" w:space="0" w:color="D9D9E3"/>
                <w:bottom w:val="single" w:sz="2" w:space="0" w:color="D9D9E3"/>
                <w:right w:val="single" w:sz="2" w:space="0" w:color="D9D9E3"/>
              </w:divBdr>
              <w:divsChild>
                <w:div w:id="1115827967">
                  <w:marLeft w:val="0"/>
                  <w:marRight w:val="0"/>
                  <w:marTop w:val="0"/>
                  <w:marBottom w:val="0"/>
                  <w:divBdr>
                    <w:top w:val="single" w:sz="2" w:space="0" w:color="D9D9E3"/>
                    <w:left w:val="single" w:sz="2" w:space="0" w:color="D9D9E3"/>
                    <w:bottom w:val="single" w:sz="2" w:space="0" w:color="D9D9E3"/>
                    <w:right w:val="single" w:sz="2" w:space="0" w:color="D9D9E3"/>
                  </w:divBdr>
                  <w:divsChild>
                    <w:div w:id="568852755">
                      <w:marLeft w:val="0"/>
                      <w:marRight w:val="0"/>
                      <w:marTop w:val="0"/>
                      <w:marBottom w:val="0"/>
                      <w:divBdr>
                        <w:top w:val="single" w:sz="2" w:space="0" w:color="D9D9E3"/>
                        <w:left w:val="single" w:sz="2" w:space="0" w:color="D9D9E3"/>
                        <w:bottom w:val="single" w:sz="2" w:space="0" w:color="D9D9E3"/>
                        <w:right w:val="single" w:sz="2" w:space="0" w:color="D9D9E3"/>
                      </w:divBdr>
                      <w:divsChild>
                        <w:div w:id="777405896">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44647469">
                  <w:marLeft w:val="0"/>
                  <w:marRight w:val="0"/>
                  <w:marTop w:val="0"/>
                  <w:marBottom w:val="0"/>
                  <w:divBdr>
                    <w:top w:val="single" w:sz="2" w:space="0" w:color="D9D9E3"/>
                    <w:left w:val="single" w:sz="2" w:space="0" w:color="D9D9E3"/>
                    <w:bottom w:val="single" w:sz="2" w:space="0" w:color="D9D9E3"/>
                    <w:right w:val="single" w:sz="2" w:space="0" w:color="D9D9E3"/>
                  </w:divBdr>
                  <w:divsChild>
                    <w:div w:id="618534563">
                      <w:marLeft w:val="0"/>
                      <w:marRight w:val="0"/>
                      <w:marTop w:val="0"/>
                      <w:marBottom w:val="0"/>
                      <w:divBdr>
                        <w:top w:val="single" w:sz="2" w:space="0" w:color="D9D9E3"/>
                        <w:left w:val="single" w:sz="2" w:space="0" w:color="D9D9E3"/>
                        <w:bottom w:val="single" w:sz="2" w:space="0" w:color="D9D9E3"/>
                        <w:right w:val="single" w:sz="2" w:space="0" w:color="D9D9E3"/>
                      </w:divBdr>
                      <w:divsChild>
                        <w:div w:id="220334752">
                          <w:marLeft w:val="0"/>
                          <w:marRight w:val="0"/>
                          <w:marTop w:val="0"/>
                          <w:marBottom w:val="0"/>
                          <w:divBdr>
                            <w:top w:val="single" w:sz="2" w:space="0" w:color="D9D9E3"/>
                            <w:left w:val="single" w:sz="2" w:space="0" w:color="D9D9E3"/>
                            <w:bottom w:val="single" w:sz="2" w:space="0" w:color="D9D9E3"/>
                            <w:right w:val="single" w:sz="2" w:space="0" w:color="D9D9E3"/>
                          </w:divBdr>
                          <w:divsChild>
                            <w:div w:id="23754213">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 w:id="812404999">
          <w:marLeft w:val="0"/>
          <w:marRight w:val="0"/>
          <w:marTop w:val="0"/>
          <w:marBottom w:val="0"/>
          <w:divBdr>
            <w:top w:val="single" w:sz="2" w:space="0" w:color="auto"/>
            <w:left w:val="single" w:sz="2" w:space="0" w:color="auto"/>
            <w:bottom w:val="single" w:sz="6" w:space="0" w:color="auto"/>
            <w:right w:val="single" w:sz="2" w:space="0" w:color="auto"/>
          </w:divBdr>
          <w:divsChild>
            <w:div w:id="583495512">
              <w:marLeft w:val="0"/>
              <w:marRight w:val="0"/>
              <w:marTop w:val="100"/>
              <w:marBottom w:val="100"/>
              <w:divBdr>
                <w:top w:val="single" w:sz="2" w:space="0" w:color="D9D9E3"/>
                <w:left w:val="single" w:sz="2" w:space="0" w:color="D9D9E3"/>
                <w:bottom w:val="single" w:sz="2" w:space="0" w:color="D9D9E3"/>
                <w:right w:val="single" w:sz="2" w:space="0" w:color="D9D9E3"/>
              </w:divBdr>
              <w:divsChild>
                <w:div w:id="1671373090">
                  <w:marLeft w:val="0"/>
                  <w:marRight w:val="0"/>
                  <w:marTop w:val="0"/>
                  <w:marBottom w:val="0"/>
                  <w:divBdr>
                    <w:top w:val="single" w:sz="2" w:space="0" w:color="D9D9E3"/>
                    <w:left w:val="single" w:sz="2" w:space="0" w:color="D9D9E3"/>
                    <w:bottom w:val="single" w:sz="2" w:space="0" w:color="D9D9E3"/>
                    <w:right w:val="single" w:sz="2" w:space="0" w:color="D9D9E3"/>
                  </w:divBdr>
                  <w:divsChild>
                    <w:div w:id="1683125002">
                      <w:marLeft w:val="0"/>
                      <w:marRight w:val="0"/>
                      <w:marTop w:val="0"/>
                      <w:marBottom w:val="0"/>
                      <w:divBdr>
                        <w:top w:val="single" w:sz="2" w:space="0" w:color="D9D9E3"/>
                        <w:left w:val="single" w:sz="2" w:space="0" w:color="D9D9E3"/>
                        <w:bottom w:val="single" w:sz="2" w:space="0" w:color="D9D9E3"/>
                        <w:right w:val="single" w:sz="2" w:space="0" w:color="D9D9E3"/>
                      </w:divBdr>
                      <w:divsChild>
                        <w:div w:id="1542742776">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1101267816">
                  <w:marLeft w:val="0"/>
                  <w:marRight w:val="0"/>
                  <w:marTop w:val="0"/>
                  <w:marBottom w:val="0"/>
                  <w:divBdr>
                    <w:top w:val="single" w:sz="2" w:space="0" w:color="D9D9E3"/>
                    <w:left w:val="single" w:sz="2" w:space="0" w:color="D9D9E3"/>
                    <w:bottom w:val="single" w:sz="2" w:space="0" w:color="D9D9E3"/>
                    <w:right w:val="single" w:sz="2" w:space="0" w:color="D9D9E3"/>
                  </w:divBdr>
                  <w:divsChild>
                    <w:div w:id="92213034">
                      <w:marLeft w:val="0"/>
                      <w:marRight w:val="0"/>
                      <w:marTop w:val="0"/>
                      <w:marBottom w:val="0"/>
                      <w:divBdr>
                        <w:top w:val="single" w:sz="2" w:space="0" w:color="D9D9E3"/>
                        <w:left w:val="single" w:sz="2" w:space="0" w:color="D9D9E3"/>
                        <w:bottom w:val="single" w:sz="2" w:space="0" w:color="D9D9E3"/>
                        <w:right w:val="single" w:sz="2" w:space="0" w:color="D9D9E3"/>
                      </w:divBdr>
                      <w:divsChild>
                        <w:div w:id="162857841">
                          <w:marLeft w:val="0"/>
                          <w:marRight w:val="0"/>
                          <w:marTop w:val="0"/>
                          <w:marBottom w:val="0"/>
                          <w:divBdr>
                            <w:top w:val="single" w:sz="2" w:space="0" w:color="D9D9E3"/>
                            <w:left w:val="single" w:sz="2" w:space="0" w:color="D9D9E3"/>
                            <w:bottom w:val="single" w:sz="2" w:space="0" w:color="D9D9E3"/>
                            <w:right w:val="single" w:sz="2" w:space="0" w:color="D9D9E3"/>
                          </w:divBdr>
                          <w:divsChild>
                            <w:div w:id="555045941">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 w:id="300774088">
          <w:marLeft w:val="0"/>
          <w:marRight w:val="0"/>
          <w:marTop w:val="0"/>
          <w:marBottom w:val="0"/>
          <w:divBdr>
            <w:top w:val="single" w:sz="2" w:space="0" w:color="auto"/>
            <w:left w:val="single" w:sz="2" w:space="0" w:color="auto"/>
            <w:bottom w:val="single" w:sz="6" w:space="0" w:color="auto"/>
            <w:right w:val="single" w:sz="2" w:space="0" w:color="auto"/>
          </w:divBdr>
          <w:divsChild>
            <w:div w:id="23213013">
              <w:marLeft w:val="0"/>
              <w:marRight w:val="0"/>
              <w:marTop w:val="100"/>
              <w:marBottom w:val="100"/>
              <w:divBdr>
                <w:top w:val="single" w:sz="2" w:space="0" w:color="D9D9E3"/>
                <w:left w:val="single" w:sz="2" w:space="0" w:color="D9D9E3"/>
                <w:bottom w:val="single" w:sz="2" w:space="0" w:color="D9D9E3"/>
                <w:right w:val="single" w:sz="2" w:space="0" w:color="D9D9E3"/>
              </w:divBdr>
              <w:divsChild>
                <w:div w:id="2035959823">
                  <w:marLeft w:val="0"/>
                  <w:marRight w:val="0"/>
                  <w:marTop w:val="0"/>
                  <w:marBottom w:val="0"/>
                  <w:divBdr>
                    <w:top w:val="single" w:sz="2" w:space="0" w:color="D9D9E3"/>
                    <w:left w:val="single" w:sz="2" w:space="0" w:color="D9D9E3"/>
                    <w:bottom w:val="single" w:sz="2" w:space="0" w:color="D9D9E3"/>
                    <w:right w:val="single" w:sz="2" w:space="0" w:color="D9D9E3"/>
                  </w:divBdr>
                  <w:divsChild>
                    <w:div w:id="1285311807">
                      <w:marLeft w:val="0"/>
                      <w:marRight w:val="0"/>
                      <w:marTop w:val="0"/>
                      <w:marBottom w:val="0"/>
                      <w:divBdr>
                        <w:top w:val="single" w:sz="2" w:space="0" w:color="D9D9E3"/>
                        <w:left w:val="single" w:sz="2" w:space="0" w:color="D9D9E3"/>
                        <w:bottom w:val="single" w:sz="2" w:space="0" w:color="D9D9E3"/>
                        <w:right w:val="single" w:sz="2" w:space="0" w:color="D9D9E3"/>
                      </w:divBdr>
                      <w:divsChild>
                        <w:div w:id="378550294">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1771123862">
                  <w:marLeft w:val="0"/>
                  <w:marRight w:val="0"/>
                  <w:marTop w:val="0"/>
                  <w:marBottom w:val="0"/>
                  <w:divBdr>
                    <w:top w:val="single" w:sz="2" w:space="0" w:color="D9D9E3"/>
                    <w:left w:val="single" w:sz="2" w:space="0" w:color="D9D9E3"/>
                    <w:bottom w:val="single" w:sz="2" w:space="0" w:color="D9D9E3"/>
                    <w:right w:val="single" w:sz="2" w:space="0" w:color="D9D9E3"/>
                  </w:divBdr>
                  <w:divsChild>
                    <w:div w:id="1130519044">
                      <w:marLeft w:val="0"/>
                      <w:marRight w:val="0"/>
                      <w:marTop w:val="0"/>
                      <w:marBottom w:val="0"/>
                      <w:divBdr>
                        <w:top w:val="single" w:sz="2" w:space="0" w:color="D9D9E3"/>
                        <w:left w:val="single" w:sz="2" w:space="0" w:color="D9D9E3"/>
                        <w:bottom w:val="single" w:sz="2" w:space="0" w:color="D9D9E3"/>
                        <w:right w:val="single" w:sz="2" w:space="0" w:color="D9D9E3"/>
                      </w:divBdr>
                      <w:divsChild>
                        <w:div w:id="1434058994">
                          <w:marLeft w:val="0"/>
                          <w:marRight w:val="0"/>
                          <w:marTop w:val="0"/>
                          <w:marBottom w:val="0"/>
                          <w:divBdr>
                            <w:top w:val="single" w:sz="2" w:space="0" w:color="D9D9E3"/>
                            <w:left w:val="single" w:sz="2" w:space="0" w:color="D9D9E3"/>
                            <w:bottom w:val="single" w:sz="2" w:space="0" w:color="D9D9E3"/>
                            <w:right w:val="single" w:sz="2" w:space="0" w:color="D9D9E3"/>
                          </w:divBdr>
                          <w:divsChild>
                            <w:div w:id="2106681307">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 w:id="862210096">
          <w:marLeft w:val="0"/>
          <w:marRight w:val="0"/>
          <w:marTop w:val="0"/>
          <w:marBottom w:val="0"/>
          <w:divBdr>
            <w:top w:val="single" w:sz="2" w:space="0" w:color="auto"/>
            <w:left w:val="single" w:sz="2" w:space="0" w:color="auto"/>
            <w:bottom w:val="single" w:sz="6" w:space="0" w:color="auto"/>
            <w:right w:val="single" w:sz="2" w:space="0" w:color="auto"/>
          </w:divBdr>
          <w:divsChild>
            <w:div w:id="597450366">
              <w:marLeft w:val="0"/>
              <w:marRight w:val="0"/>
              <w:marTop w:val="100"/>
              <w:marBottom w:val="100"/>
              <w:divBdr>
                <w:top w:val="single" w:sz="2" w:space="0" w:color="D9D9E3"/>
                <w:left w:val="single" w:sz="2" w:space="0" w:color="D9D9E3"/>
                <w:bottom w:val="single" w:sz="2" w:space="0" w:color="D9D9E3"/>
                <w:right w:val="single" w:sz="2" w:space="0" w:color="D9D9E3"/>
              </w:divBdr>
              <w:divsChild>
                <w:div w:id="1623684718">
                  <w:marLeft w:val="0"/>
                  <w:marRight w:val="0"/>
                  <w:marTop w:val="0"/>
                  <w:marBottom w:val="0"/>
                  <w:divBdr>
                    <w:top w:val="single" w:sz="2" w:space="0" w:color="D9D9E3"/>
                    <w:left w:val="single" w:sz="2" w:space="0" w:color="D9D9E3"/>
                    <w:bottom w:val="single" w:sz="2" w:space="0" w:color="D9D9E3"/>
                    <w:right w:val="single" w:sz="2" w:space="0" w:color="D9D9E3"/>
                  </w:divBdr>
                  <w:divsChild>
                    <w:div w:id="237910683">
                      <w:marLeft w:val="0"/>
                      <w:marRight w:val="0"/>
                      <w:marTop w:val="0"/>
                      <w:marBottom w:val="0"/>
                      <w:divBdr>
                        <w:top w:val="single" w:sz="2" w:space="0" w:color="D9D9E3"/>
                        <w:left w:val="single" w:sz="2" w:space="0" w:color="D9D9E3"/>
                        <w:bottom w:val="single" w:sz="2" w:space="0" w:color="D9D9E3"/>
                        <w:right w:val="single" w:sz="2" w:space="0" w:color="D9D9E3"/>
                      </w:divBdr>
                      <w:divsChild>
                        <w:div w:id="73552649">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1522277569">
                  <w:marLeft w:val="0"/>
                  <w:marRight w:val="0"/>
                  <w:marTop w:val="0"/>
                  <w:marBottom w:val="0"/>
                  <w:divBdr>
                    <w:top w:val="single" w:sz="2" w:space="0" w:color="D9D9E3"/>
                    <w:left w:val="single" w:sz="2" w:space="0" w:color="D9D9E3"/>
                    <w:bottom w:val="single" w:sz="2" w:space="0" w:color="D9D9E3"/>
                    <w:right w:val="single" w:sz="2" w:space="0" w:color="D9D9E3"/>
                  </w:divBdr>
                  <w:divsChild>
                    <w:div w:id="1507791315">
                      <w:marLeft w:val="0"/>
                      <w:marRight w:val="0"/>
                      <w:marTop w:val="0"/>
                      <w:marBottom w:val="0"/>
                      <w:divBdr>
                        <w:top w:val="single" w:sz="2" w:space="0" w:color="D9D9E3"/>
                        <w:left w:val="single" w:sz="2" w:space="0" w:color="D9D9E3"/>
                        <w:bottom w:val="single" w:sz="2" w:space="0" w:color="D9D9E3"/>
                        <w:right w:val="single" w:sz="2" w:space="0" w:color="D9D9E3"/>
                      </w:divBdr>
                      <w:divsChild>
                        <w:div w:id="741873538">
                          <w:marLeft w:val="0"/>
                          <w:marRight w:val="0"/>
                          <w:marTop w:val="0"/>
                          <w:marBottom w:val="0"/>
                          <w:divBdr>
                            <w:top w:val="single" w:sz="2" w:space="0" w:color="D9D9E3"/>
                            <w:left w:val="single" w:sz="2" w:space="0" w:color="D9D9E3"/>
                            <w:bottom w:val="single" w:sz="2" w:space="0" w:color="D9D9E3"/>
                            <w:right w:val="single" w:sz="2" w:space="0" w:color="D9D9E3"/>
                          </w:divBdr>
                          <w:divsChild>
                            <w:div w:id="99761334">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 w:id="205065524">
          <w:marLeft w:val="0"/>
          <w:marRight w:val="0"/>
          <w:marTop w:val="0"/>
          <w:marBottom w:val="0"/>
          <w:divBdr>
            <w:top w:val="single" w:sz="2" w:space="0" w:color="auto"/>
            <w:left w:val="single" w:sz="2" w:space="0" w:color="auto"/>
            <w:bottom w:val="single" w:sz="6" w:space="0" w:color="auto"/>
            <w:right w:val="single" w:sz="2" w:space="0" w:color="auto"/>
          </w:divBdr>
          <w:divsChild>
            <w:div w:id="383677115">
              <w:marLeft w:val="0"/>
              <w:marRight w:val="0"/>
              <w:marTop w:val="100"/>
              <w:marBottom w:val="100"/>
              <w:divBdr>
                <w:top w:val="single" w:sz="2" w:space="0" w:color="D9D9E3"/>
                <w:left w:val="single" w:sz="2" w:space="0" w:color="D9D9E3"/>
                <w:bottom w:val="single" w:sz="2" w:space="0" w:color="D9D9E3"/>
                <w:right w:val="single" w:sz="2" w:space="0" w:color="D9D9E3"/>
              </w:divBdr>
              <w:divsChild>
                <w:div w:id="12534206">
                  <w:marLeft w:val="0"/>
                  <w:marRight w:val="0"/>
                  <w:marTop w:val="0"/>
                  <w:marBottom w:val="0"/>
                  <w:divBdr>
                    <w:top w:val="single" w:sz="2" w:space="0" w:color="D9D9E3"/>
                    <w:left w:val="single" w:sz="2" w:space="0" w:color="D9D9E3"/>
                    <w:bottom w:val="single" w:sz="2" w:space="0" w:color="D9D9E3"/>
                    <w:right w:val="single" w:sz="2" w:space="0" w:color="D9D9E3"/>
                  </w:divBdr>
                  <w:divsChild>
                    <w:div w:id="128792029">
                      <w:marLeft w:val="0"/>
                      <w:marRight w:val="0"/>
                      <w:marTop w:val="0"/>
                      <w:marBottom w:val="0"/>
                      <w:divBdr>
                        <w:top w:val="single" w:sz="2" w:space="0" w:color="D9D9E3"/>
                        <w:left w:val="single" w:sz="2" w:space="0" w:color="D9D9E3"/>
                        <w:bottom w:val="single" w:sz="2" w:space="0" w:color="D9D9E3"/>
                        <w:right w:val="single" w:sz="2" w:space="0" w:color="D9D9E3"/>
                      </w:divBdr>
                      <w:divsChild>
                        <w:div w:id="71198230">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1184130402">
                  <w:marLeft w:val="0"/>
                  <w:marRight w:val="0"/>
                  <w:marTop w:val="0"/>
                  <w:marBottom w:val="0"/>
                  <w:divBdr>
                    <w:top w:val="single" w:sz="2" w:space="0" w:color="D9D9E3"/>
                    <w:left w:val="single" w:sz="2" w:space="0" w:color="D9D9E3"/>
                    <w:bottom w:val="single" w:sz="2" w:space="0" w:color="D9D9E3"/>
                    <w:right w:val="single" w:sz="2" w:space="0" w:color="D9D9E3"/>
                  </w:divBdr>
                  <w:divsChild>
                    <w:div w:id="323516326">
                      <w:marLeft w:val="0"/>
                      <w:marRight w:val="0"/>
                      <w:marTop w:val="0"/>
                      <w:marBottom w:val="0"/>
                      <w:divBdr>
                        <w:top w:val="single" w:sz="2" w:space="0" w:color="D9D9E3"/>
                        <w:left w:val="single" w:sz="2" w:space="0" w:color="D9D9E3"/>
                        <w:bottom w:val="single" w:sz="2" w:space="0" w:color="D9D9E3"/>
                        <w:right w:val="single" w:sz="2" w:space="0" w:color="D9D9E3"/>
                      </w:divBdr>
                      <w:divsChild>
                        <w:div w:id="428283215">
                          <w:marLeft w:val="0"/>
                          <w:marRight w:val="0"/>
                          <w:marTop w:val="0"/>
                          <w:marBottom w:val="0"/>
                          <w:divBdr>
                            <w:top w:val="single" w:sz="2" w:space="0" w:color="D9D9E3"/>
                            <w:left w:val="single" w:sz="2" w:space="0" w:color="D9D9E3"/>
                            <w:bottom w:val="single" w:sz="2" w:space="0" w:color="D9D9E3"/>
                            <w:right w:val="single" w:sz="2" w:space="0" w:color="D9D9E3"/>
                          </w:divBdr>
                          <w:divsChild>
                            <w:div w:id="695227899">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 w:id="190192527">
          <w:marLeft w:val="0"/>
          <w:marRight w:val="0"/>
          <w:marTop w:val="0"/>
          <w:marBottom w:val="0"/>
          <w:divBdr>
            <w:top w:val="single" w:sz="2" w:space="0" w:color="auto"/>
            <w:left w:val="single" w:sz="2" w:space="0" w:color="auto"/>
            <w:bottom w:val="single" w:sz="6" w:space="0" w:color="auto"/>
            <w:right w:val="single" w:sz="2" w:space="0" w:color="auto"/>
          </w:divBdr>
          <w:divsChild>
            <w:div w:id="1491143027">
              <w:marLeft w:val="0"/>
              <w:marRight w:val="0"/>
              <w:marTop w:val="100"/>
              <w:marBottom w:val="100"/>
              <w:divBdr>
                <w:top w:val="single" w:sz="2" w:space="0" w:color="D9D9E3"/>
                <w:left w:val="single" w:sz="2" w:space="0" w:color="D9D9E3"/>
                <w:bottom w:val="single" w:sz="2" w:space="0" w:color="D9D9E3"/>
                <w:right w:val="single" w:sz="2" w:space="0" w:color="D9D9E3"/>
              </w:divBdr>
              <w:divsChild>
                <w:div w:id="1873181321">
                  <w:marLeft w:val="0"/>
                  <w:marRight w:val="0"/>
                  <w:marTop w:val="0"/>
                  <w:marBottom w:val="0"/>
                  <w:divBdr>
                    <w:top w:val="single" w:sz="2" w:space="0" w:color="D9D9E3"/>
                    <w:left w:val="single" w:sz="2" w:space="0" w:color="D9D9E3"/>
                    <w:bottom w:val="single" w:sz="2" w:space="0" w:color="D9D9E3"/>
                    <w:right w:val="single" w:sz="2" w:space="0" w:color="D9D9E3"/>
                  </w:divBdr>
                  <w:divsChild>
                    <w:div w:id="892422626">
                      <w:marLeft w:val="0"/>
                      <w:marRight w:val="0"/>
                      <w:marTop w:val="0"/>
                      <w:marBottom w:val="0"/>
                      <w:divBdr>
                        <w:top w:val="single" w:sz="2" w:space="0" w:color="D9D9E3"/>
                        <w:left w:val="single" w:sz="2" w:space="0" w:color="D9D9E3"/>
                        <w:bottom w:val="single" w:sz="2" w:space="0" w:color="D9D9E3"/>
                        <w:right w:val="single" w:sz="2" w:space="0" w:color="D9D9E3"/>
                      </w:divBdr>
                      <w:divsChild>
                        <w:div w:id="572542032">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2129155324">
                  <w:marLeft w:val="0"/>
                  <w:marRight w:val="0"/>
                  <w:marTop w:val="0"/>
                  <w:marBottom w:val="0"/>
                  <w:divBdr>
                    <w:top w:val="single" w:sz="2" w:space="0" w:color="D9D9E3"/>
                    <w:left w:val="single" w:sz="2" w:space="0" w:color="D9D9E3"/>
                    <w:bottom w:val="single" w:sz="2" w:space="0" w:color="D9D9E3"/>
                    <w:right w:val="single" w:sz="2" w:space="0" w:color="D9D9E3"/>
                  </w:divBdr>
                  <w:divsChild>
                    <w:div w:id="1165196764">
                      <w:marLeft w:val="0"/>
                      <w:marRight w:val="0"/>
                      <w:marTop w:val="0"/>
                      <w:marBottom w:val="0"/>
                      <w:divBdr>
                        <w:top w:val="single" w:sz="2" w:space="0" w:color="D9D9E3"/>
                        <w:left w:val="single" w:sz="2" w:space="0" w:color="D9D9E3"/>
                        <w:bottom w:val="single" w:sz="2" w:space="0" w:color="D9D9E3"/>
                        <w:right w:val="single" w:sz="2" w:space="0" w:color="D9D9E3"/>
                      </w:divBdr>
                      <w:divsChild>
                        <w:div w:id="490677993">
                          <w:marLeft w:val="0"/>
                          <w:marRight w:val="0"/>
                          <w:marTop w:val="0"/>
                          <w:marBottom w:val="0"/>
                          <w:divBdr>
                            <w:top w:val="single" w:sz="2" w:space="0" w:color="D9D9E3"/>
                            <w:left w:val="single" w:sz="2" w:space="0" w:color="D9D9E3"/>
                            <w:bottom w:val="single" w:sz="2" w:space="0" w:color="D9D9E3"/>
                            <w:right w:val="single" w:sz="2" w:space="0" w:color="D9D9E3"/>
                          </w:divBdr>
                          <w:divsChild>
                            <w:div w:id="51077207">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 w:id="1817263318">
          <w:marLeft w:val="0"/>
          <w:marRight w:val="0"/>
          <w:marTop w:val="0"/>
          <w:marBottom w:val="0"/>
          <w:divBdr>
            <w:top w:val="single" w:sz="2" w:space="0" w:color="auto"/>
            <w:left w:val="single" w:sz="2" w:space="0" w:color="auto"/>
            <w:bottom w:val="single" w:sz="6" w:space="0" w:color="auto"/>
            <w:right w:val="single" w:sz="2" w:space="0" w:color="auto"/>
          </w:divBdr>
          <w:divsChild>
            <w:div w:id="723218990">
              <w:marLeft w:val="0"/>
              <w:marRight w:val="0"/>
              <w:marTop w:val="100"/>
              <w:marBottom w:val="100"/>
              <w:divBdr>
                <w:top w:val="single" w:sz="2" w:space="0" w:color="D9D9E3"/>
                <w:left w:val="single" w:sz="2" w:space="0" w:color="D9D9E3"/>
                <w:bottom w:val="single" w:sz="2" w:space="0" w:color="D9D9E3"/>
                <w:right w:val="single" w:sz="2" w:space="0" w:color="D9D9E3"/>
              </w:divBdr>
              <w:divsChild>
                <w:div w:id="742995354">
                  <w:marLeft w:val="0"/>
                  <w:marRight w:val="0"/>
                  <w:marTop w:val="0"/>
                  <w:marBottom w:val="0"/>
                  <w:divBdr>
                    <w:top w:val="single" w:sz="2" w:space="0" w:color="D9D9E3"/>
                    <w:left w:val="single" w:sz="2" w:space="0" w:color="D9D9E3"/>
                    <w:bottom w:val="single" w:sz="2" w:space="0" w:color="D9D9E3"/>
                    <w:right w:val="single" w:sz="2" w:space="0" w:color="D9D9E3"/>
                  </w:divBdr>
                  <w:divsChild>
                    <w:div w:id="1719889258">
                      <w:marLeft w:val="0"/>
                      <w:marRight w:val="0"/>
                      <w:marTop w:val="0"/>
                      <w:marBottom w:val="0"/>
                      <w:divBdr>
                        <w:top w:val="single" w:sz="2" w:space="0" w:color="D9D9E3"/>
                        <w:left w:val="single" w:sz="2" w:space="0" w:color="D9D9E3"/>
                        <w:bottom w:val="single" w:sz="2" w:space="0" w:color="D9D9E3"/>
                        <w:right w:val="single" w:sz="2" w:space="0" w:color="D9D9E3"/>
                      </w:divBdr>
                      <w:divsChild>
                        <w:div w:id="1253318567">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1936282551">
                  <w:marLeft w:val="0"/>
                  <w:marRight w:val="0"/>
                  <w:marTop w:val="0"/>
                  <w:marBottom w:val="0"/>
                  <w:divBdr>
                    <w:top w:val="single" w:sz="2" w:space="0" w:color="D9D9E3"/>
                    <w:left w:val="single" w:sz="2" w:space="0" w:color="D9D9E3"/>
                    <w:bottom w:val="single" w:sz="2" w:space="0" w:color="D9D9E3"/>
                    <w:right w:val="single" w:sz="2" w:space="0" w:color="D9D9E3"/>
                  </w:divBdr>
                  <w:divsChild>
                    <w:div w:id="593515666">
                      <w:marLeft w:val="0"/>
                      <w:marRight w:val="0"/>
                      <w:marTop w:val="0"/>
                      <w:marBottom w:val="0"/>
                      <w:divBdr>
                        <w:top w:val="single" w:sz="2" w:space="0" w:color="D9D9E3"/>
                        <w:left w:val="single" w:sz="2" w:space="0" w:color="D9D9E3"/>
                        <w:bottom w:val="single" w:sz="2" w:space="0" w:color="D9D9E3"/>
                        <w:right w:val="single" w:sz="2" w:space="0" w:color="D9D9E3"/>
                      </w:divBdr>
                      <w:divsChild>
                        <w:div w:id="1549145851">
                          <w:marLeft w:val="0"/>
                          <w:marRight w:val="0"/>
                          <w:marTop w:val="0"/>
                          <w:marBottom w:val="0"/>
                          <w:divBdr>
                            <w:top w:val="single" w:sz="2" w:space="0" w:color="D9D9E3"/>
                            <w:left w:val="single" w:sz="2" w:space="0" w:color="D9D9E3"/>
                            <w:bottom w:val="single" w:sz="2" w:space="0" w:color="D9D9E3"/>
                            <w:right w:val="single" w:sz="2" w:space="0" w:color="D9D9E3"/>
                          </w:divBdr>
                          <w:divsChild>
                            <w:div w:id="1915120656">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 w:id="47848041">
          <w:marLeft w:val="0"/>
          <w:marRight w:val="0"/>
          <w:marTop w:val="0"/>
          <w:marBottom w:val="0"/>
          <w:divBdr>
            <w:top w:val="single" w:sz="2" w:space="0" w:color="auto"/>
            <w:left w:val="single" w:sz="2" w:space="0" w:color="auto"/>
            <w:bottom w:val="single" w:sz="6" w:space="0" w:color="auto"/>
            <w:right w:val="single" w:sz="2" w:space="0" w:color="auto"/>
          </w:divBdr>
          <w:divsChild>
            <w:div w:id="716514126">
              <w:marLeft w:val="0"/>
              <w:marRight w:val="0"/>
              <w:marTop w:val="100"/>
              <w:marBottom w:val="100"/>
              <w:divBdr>
                <w:top w:val="single" w:sz="2" w:space="0" w:color="D9D9E3"/>
                <w:left w:val="single" w:sz="2" w:space="0" w:color="D9D9E3"/>
                <w:bottom w:val="single" w:sz="2" w:space="0" w:color="D9D9E3"/>
                <w:right w:val="single" w:sz="2" w:space="0" w:color="D9D9E3"/>
              </w:divBdr>
              <w:divsChild>
                <w:div w:id="190605369">
                  <w:marLeft w:val="0"/>
                  <w:marRight w:val="0"/>
                  <w:marTop w:val="0"/>
                  <w:marBottom w:val="0"/>
                  <w:divBdr>
                    <w:top w:val="single" w:sz="2" w:space="0" w:color="D9D9E3"/>
                    <w:left w:val="single" w:sz="2" w:space="0" w:color="D9D9E3"/>
                    <w:bottom w:val="single" w:sz="2" w:space="0" w:color="D9D9E3"/>
                    <w:right w:val="single" w:sz="2" w:space="0" w:color="D9D9E3"/>
                  </w:divBdr>
                  <w:divsChild>
                    <w:div w:id="1302270093">
                      <w:marLeft w:val="0"/>
                      <w:marRight w:val="0"/>
                      <w:marTop w:val="0"/>
                      <w:marBottom w:val="0"/>
                      <w:divBdr>
                        <w:top w:val="single" w:sz="2" w:space="0" w:color="D9D9E3"/>
                        <w:left w:val="single" w:sz="2" w:space="0" w:color="D9D9E3"/>
                        <w:bottom w:val="single" w:sz="2" w:space="0" w:color="D9D9E3"/>
                        <w:right w:val="single" w:sz="2" w:space="0" w:color="D9D9E3"/>
                      </w:divBdr>
                      <w:divsChild>
                        <w:div w:id="89282074">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651329089">
                  <w:marLeft w:val="0"/>
                  <w:marRight w:val="0"/>
                  <w:marTop w:val="0"/>
                  <w:marBottom w:val="0"/>
                  <w:divBdr>
                    <w:top w:val="single" w:sz="2" w:space="0" w:color="D9D9E3"/>
                    <w:left w:val="single" w:sz="2" w:space="0" w:color="D9D9E3"/>
                    <w:bottom w:val="single" w:sz="2" w:space="0" w:color="D9D9E3"/>
                    <w:right w:val="single" w:sz="2" w:space="0" w:color="D9D9E3"/>
                  </w:divBdr>
                  <w:divsChild>
                    <w:div w:id="1276717">
                      <w:marLeft w:val="0"/>
                      <w:marRight w:val="0"/>
                      <w:marTop w:val="0"/>
                      <w:marBottom w:val="0"/>
                      <w:divBdr>
                        <w:top w:val="single" w:sz="2" w:space="0" w:color="D9D9E3"/>
                        <w:left w:val="single" w:sz="2" w:space="0" w:color="D9D9E3"/>
                        <w:bottom w:val="single" w:sz="2" w:space="0" w:color="D9D9E3"/>
                        <w:right w:val="single" w:sz="2" w:space="0" w:color="D9D9E3"/>
                      </w:divBdr>
                      <w:divsChild>
                        <w:div w:id="656302290">
                          <w:marLeft w:val="0"/>
                          <w:marRight w:val="0"/>
                          <w:marTop w:val="0"/>
                          <w:marBottom w:val="0"/>
                          <w:divBdr>
                            <w:top w:val="single" w:sz="2" w:space="0" w:color="D9D9E3"/>
                            <w:left w:val="single" w:sz="2" w:space="0" w:color="D9D9E3"/>
                            <w:bottom w:val="single" w:sz="2" w:space="0" w:color="D9D9E3"/>
                            <w:right w:val="single" w:sz="2" w:space="0" w:color="D9D9E3"/>
                          </w:divBdr>
                          <w:divsChild>
                            <w:div w:id="2022858379">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 w:id="1341005991">
      <w:bodyDiv w:val="1"/>
      <w:marLeft w:val="0"/>
      <w:marRight w:val="0"/>
      <w:marTop w:val="0"/>
      <w:marBottom w:val="0"/>
      <w:divBdr>
        <w:top w:val="none" w:sz="0" w:space="0" w:color="auto"/>
        <w:left w:val="none" w:sz="0" w:space="0" w:color="auto"/>
        <w:bottom w:val="none" w:sz="0" w:space="0" w:color="auto"/>
        <w:right w:val="none" w:sz="0" w:space="0" w:color="auto"/>
      </w:divBdr>
    </w:div>
    <w:div w:id="1348680925">
      <w:bodyDiv w:val="1"/>
      <w:marLeft w:val="0"/>
      <w:marRight w:val="0"/>
      <w:marTop w:val="0"/>
      <w:marBottom w:val="0"/>
      <w:divBdr>
        <w:top w:val="none" w:sz="0" w:space="0" w:color="auto"/>
        <w:left w:val="none" w:sz="0" w:space="0" w:color="auto"/>
        <w:bottom w:val="none" w:sz="0" w:space="0" w:color="auto"/>
        <w:right w:val="none" w:sz="0" w:space="0" w:color="auto"/>
      </w:divBdr>
      <w:divsChild>
        <w:div w:id="626552135">
          <w:marLeft w:val="0"/>
          <w:marRight w:val="0"/>
          <w:marTop w:val="0"/>
          <w:marBottom w:val="0"/>
          <w:divBdr>
            <w:top w:val="single" w:sz="2" w:space="0" w:color="D9D9E3"/>
            <w:left w:val="single" w:sz="2" w:space="0" w:color="D9D9E3"/>
            <w:bottom w:val="single" w:sz="2" w:space="0" w:color="D9D9E3"/>
            <w:right w:val="single" w:sz="2" w:space="0" w:color="D9D9E3"/>
          </w:divBdr>
          <w:divsChild>
            <w:div w:id="1833524685">
              <w:marLeft w:val="0"/>
              <w:marRight w:val="0"/>
              <w:marTop w:val="0"/>
              <w:marBottom w:val="0"/>
              <w:divBdr>
                <w:top w:val="single" w:sz="2" w:space="0" w:color="D9D9E3"/>
                <w:left w:val="single" w:sz="2" w:space="0" w:color="D9D9E3"/>
                <w:bottom w:val="single" w:sz="2" w:space="0" w:color="D9D9E3"/>
                <w:right w:val="single" w:sz="2" w:space="0" w:color="D9D9E3"/>
              </w:divBdr>
              <w:divsChild>
                <w:div w:id="2039743651">
                  <w:marLeft w:val="0"/>
                  <w:marRight w:val="0"/>
                  <w:marTop w:val="0"/>
                  <w:marBottom w:val="0"/>
                  <w:divBdr>
                    <w:top w:val="single" w:sz="2" w:space="0" w:color="D9D9E3"/>
                    <w:left w:val="single" w:sz="2" w:space="0" w:color="D9D9E3"/>
                    <w:bottom w:val="single" w:sz="2" w:space="0" w:color="D9D9E3"/>
                    <w:right w:val="single" w:sz="2" w:space="0" w:color="D9D9E3"/>
                  </w:divBdr>
                  <w:divsChild>
                    <w:div w:id="746263360">
                      <w:marLeft w:val="0"/>
                      <w:marRight w:val="0"/>
                      <w:marTop w:val="0"/>
                      <w:marBottom w:val="0"/>
                      <w:divBdr>
                        <w:top w:val="single" w:sz="2" w:space="0" w:color="D9D9E3"/>
                        <w:left w:val="single" w:sz="2" w:space="0" w:color="D9D9E3"/>
                        <w:bottom w:val="single" w:sz="2" w:space="0" w:color="D9D9E3"/>
                        <w:right w:val="single" w:sz="2" w:space="0" w:color="D9D9E3"/>
                      </w:divBdr>
                      <w:divsChild>
                        <w:div w:id="2089227762">
                          <w:marLeft w:val="0"/>
                          <w:marRight w:val="0"/>
                          <w:marTop w:val="0"/>
                          <w:marBottom w:val="0"/>
                          <w:divBdr>
                            <w:top w:val="single" w:sz="2" w:space="0" w:color="auto"/>
                            <w:left w:val="single" w:sz="2" w:space="0" w:color="auto"/>
                            <w:bottom w:val="single" w:sz="6" w:space="0" w:color="auto"/>
                            <w:right w:val="single" w:sz="2" w:space="0" w:color="auto"/>
                          </w:divBdr>
                          <w:divsChild>
                            <w:div w:id="1678311631">
                              <w:marLeft w:val="0"/>
                              <w:marRight w:val="0"/>
                              <w:marTop w:val="100"/>
                              <w:marBottom w:val="100"/>
                              <w:divBdr>
                                <w:top w:val="single" w:sz="2" w:space="0" w:color="D9D9E3"/>
                                <w:left w:val="single" w:sz="2" w:space="0" w:color="D9D9E3"/>
                                <w:bottom w:val="single" w:sz="2" w:space="0" w:color="D9D9E3"/>
                                <w:right w:val="single" w:sz="2" w:space="0" w:color="D9D9E3"/>
                              </w:divBdr>
                              <w:divsChild>
                                <w:div w:id="93523167">
                                  <w:marLeft w:val="0"/>
                                  <w:marRight w:val="0"/>
                                  <w:marTop w:val="0"/>
                                  <w:marBottom w:val="0"/>
                                  <w:divBdr>
                                    <w:top w:val="single" w:sz="2" w:space="0" w:color="D9D9E3"/>
                                    <w:left w:val="single" w:sz="2" w:space="0" w:color="D9D9E3"/>
                                    <w:bottom w:val="single" w:sz="2" w:space="0" w:color="D9D9E3"/>
                                    <w:right w:val="single" w:sz="2" w:space="0" w:color="D9D9E3"/>
                                  </w:divBdr>
                                  <w:divsChild>
                                    <w:div w:id="209805372">
                                      <w:marLeft w:val="0"/>
                                      <w:marRight w:val="0"/>
                                      <w:marTop w:val="0"/>
                                      <w:marBottom w:val="0"/>
                                      <w:divBdr>
                                        <w:top w:val="single" w:sz="2" w:space="0" w:color="D9D9E3"/>
                                        <w:left w:val="single" w:sz="2" w:space="0" w:color="D9D9E3"/>
                                        <w:bottom w:val="single" w:sz="2" w:space="0" w:color="D9D9E3"/>
                                        <w:right w:val="single" w:sz="2" w:space="0" w:color="D9D9E3"/>
                                      </w:divBdr>
                                      <w:divsChild>
                                        <w:div w:id="1314991214">
                                          <w:marLeft w:val="0"/>
                                          <w:marRight w:val="0"/>
                                          <w:marTop w:val="0"/>
                                          <w:marBottom w:val="0"/>
                                          <w:divBdr>
                                            <w:top w:val="single" w:sz="2" w:space="0" w:color="D9D9E3"/>
                                            <w:left w:val="single" w:sz="2" w:space="0" w:color="D9D9E3"/>
                                            <w:bottom w:val="single" w:sz="2" w:space="0" w:color="D9D9E3"/>
                                            <w:right w:val="single" w:sz="2" w:space="0" w:color="D9D9E3"/>
                                          </w:divBdr>
                                          <w:divsChild>
                                            <w:div w:id="1336565939">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 w:id="1710447082">
                          <w:marLeft w:val="0"/>
                          <w:marRight w:val="0"/>
                          <w:marTop w:val="0"/>
                          <w:marBottom w:val="0"/>
                          <w:divBdr>
                            <w:top w:val="single" w:sz="2" w:space="0" w:color="auto"/>
                            <w:left w:val="single" w:sz="2" w:space="0" w:color="auto"/>
                            <w:bottom w:val="single" w:sz="6" w:space="0" w:color="auto"/>
                            <w:right w:val="single" w:sz="2" w:space="0" w:color="auto"/>
                          </w:divBdr>
                          <w:divsChild>
                            <w:div w:id="1931815374">
                              <w:marLeft w:val="0"/>
                              <w:marRight w:val="0"/>
                              <w:marTop w:val="100"/>
                              <w:marBottom w:val="100"/>
                              <w:divBdr>
                                <w:top w:val="single" w:sz="2" w:space="0" w:color="D9D9E3"/>
                                <w:left w:val="single" w:sz="2" w:space="0" w:color="D9D9E3"/>
                                <w:bottom w:val="single" w:sz="2" w:space="0" w:color="D9D9E3"/>
                                <w:right w:val="single" w:sz="2" w:space="0" w:color="D9D9E3"/>
                              </w:divBdr>
                              <w:divsChild>
                                <w:div w:id="1640382970">
                                  <w:marLeft w:val="0"/>
                                  <w:marRight w:val="0"/>
                                  <w:marTop w:val="0"/>
                                  <w:marBottom w:val="0"/>
                                  <w:divBdr>
                                    <w:top w:val="single" w:sz="2" w:space="0" w:color="D9D9E3"/>
                                    <w:left w:val="single" w:sz="2" w:space="0" w:color="D9D9E3"/>
                                    <w:bottom w:val="single" w:sz="2" w:space="0" w:color="D9D9E3"/>
                                    <w:right w:val="single" w:sz="2" w:space="0" w:color="D9D9E3"/>
                                  </w:divBdr>
                                  <w:divsChild>
                                    <w:div w:id="1580335270">
                                      <w:marLeft w:val="0"/>
                                      <w:marRight w:val="0"/>
                                      <w:marTop w:val="0"/>
                                      <w:marBottom w:val="0"/>
                                      <w:divBdr>
                                        <w:top w:val="single" w:sz="2" w:space="0" w:color="D9D9E3"/>
                                        <w:left w:val="single" w:sz="2" w:space="0" w:color="D9D9E3"/>
                                        <w:bottom w:val="single" w:sz="2" w:space="0" w:color="D9D9E3"/>
                                        <w:right w:val="single" w:sz="2" w:space="0" w:color="D9D9E3"/>
                                      </w:divBdr>
                                      <w:divsChild>
                                        <w:div w:id="2071032482">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1415978159">
                                  <w:marLeft w:val="0"/>
                                  <w:marRight w:val="0"/>
                                  <w:marTop w:val="0"/>
                                  <w:marBottom w:val="0"/>
                                  <w:divBdr>
                                    <w:top w:val="single" w:sz="2" w:space="0" w:color="D9D9E3"/>
                                    <w:left w:val="single" w:sz="2" w:space="0" w:color="D9D9E3"/>
                                    <w:bottom w:val="single" w:sz="2" w:space="0" w:color="D9D9E3"/>
                                    <w:right w:val="single" w:sz="2" w:space="0" w:color="D9D9E3"/>
                                  </w:divBdr>
                                  <w:divsChild>
                                    <w:div w:id="1358385443">
                                      <w:marLeft w:val="0"/>
                                      <w:marRight w:val="0"/>
                                      <w:marTop w:val="0"/>
                                      <w:marBottom w:val="0"/>
                                      <w:divBdr>
                                        <w:top w:val="single" w:sz="2" w:space="0" w:color="D9D9E3"/>
                                        <w:left w:val="single" w:sz="2" w:space="0" w:color="D9D9E3"/>
                                        <w:bottom w:val="single" w:sz="2" w:space="0" w:color="D9D9E3"/>
                                        <w:right w:val="single" w:sz="2" w:space="0" w:color="D9D9E3"/>
                                      </w:divBdr>
                                      <w:divsChild>
                                        <w:div w:id="781151005">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 w:id="1215041224">
                          <w:marLeft w:val="0"/>
                          <w:marRight w:val="0"/>
                          <w:marTop w:val="0"/>
                          <w:marBottom w:val="0"/>
                          <w:divBdr>
                            <w:top w:val="single" w:sz="2" w:space="0" w:color="auto"/>
                            <w:left w:val="single" w:sz="2" w:space="0" w:color="auto"/>
                            <w:bottom w:val="single" w:sz="6" w:space="0" w:color="auto"/>
                            <w:right w:val="single" w:sz="2" w:space="0" w:color="auto"/>
                          </w:divBdr>
                          <w:divsChild>
                            <w:div w:id="1389719455">
                              <w:marLeft w:val="0"/>
                              <w:marRight w:val="0"/>
                              <w:marTop w:val="100"/>
                              <w:marBottom w:val="100"/>
                              <w:divBdr>
                                <w:top w:val="single" w:sz="2" w:space="0" w:color="D9D9E3"/>
                                <w:left w:val="single" w:sz="2" w:space="0" w:color="D9D9E3"/>
                                <w:bottom w:val="single" w:sz="2" w:space="0" w:color="D9D9E3"/>
                                <w:right w:val="single" w:sz="2" w:space="0" w:color="D9D9E3"/>
                              </w:divBdr>
                              <w:divsChild>
                                <w:div w:id="1115756748">
                                  <w:marLeft w:val="0"/>
                                  <w:marRight w:val="0"/>
                                  <w:marTop w:val="0"/>
                                  <w:marBottom w:val="0"/>
                                  <w:divBdr>
                                    <w:top w:val="single" w:sz="2" w:space="0" w:color="D9D9E3"/>
                                    <w:left w:val="single" w:sz="2" w:space="0" w:color="D9D9E3"/>
                                    <w:bottom w:val="single" w:sz="2" w:space="0" w:color="D9D9E3"/>
                                    <w:right w:val="single" w:sz="2" w:space="0" w:color="D9D9E3"/>
                                  </w:divBdr>
                                  <w:divsChild>
                                    <w:div w:id="1025598920">
                                      <w:marLeft w:val="0"/>
                                      <w:marRight w:val="0"/>
                                      <w:marTop w:val="0"/>
                                      <w:marBottom w:val="0"/>
                                      <w:divBdr>
                                        <w:top w:val="single" w:sz="2" w:space="0" w:color="D9D9E3"/>
                                        <w:left w:val="single" w:sz="2" w:space="0" w:color="D9D9E3"/>
                                        <w:bottom w:val="single" w:sz="2" w:space="0" w:color="D9D9E3"/>
                                        <w:right w:val="single" w:sz="2" w:space="0" w:color="D9D9E3"/>
                                      </w:divBdr>
                                      <w:divsChild>
                                        <w:div w:id="2108765049">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948775244">
                                  <w:marLeft w:val="0"/>
                                  <w:marRight w:val="0"/>
                                  <w:marTop w:val="0"/>
                                  <w:marBottom w:val="0"/>
                                  <w:divBdr>
                                    <w:top w:val="single" w:sz="2" w:space="0" w:color="D9D9E3"/>
                                    <w:left w:val="single" w:sz="2" w:space="0" w:color="D9D9E3"/>
                                    <w:bottom w:val="single" w:sz="2" w:space="0" w:color="D9D9E3"/>
                                    <w:right w:val="single" w:sz="2" w:space="0" w:color="D9D9E3"/>
                                  </w:divBdr>
                                  <w:divsChild>
                                    <w:div w:id="721517728">
                                      <w:marLeft w:val="0"/>
                                      <w:marRight w:val="0"/>
                                      <w:marTop w:val="0"/>
                                      <w:marBottom w:val="0"/>
                                      <w:divBdr>
                                        <w:top w:val="single" w:sz="2" w:space="0" w:color="D9D9E3"/>
                                        <w:left w:val="single" w:sz="2" w:space="0" w:color="D9D9E3"/>
                                        <w:bottom w:val="single" w:sz="2" w:space="0" w:color="D9D9E3"/>
                                        <w:right w:val="single" w:sz="2" w:space="0" w:color="D9D9E3"/>
                                      </w:divBdr>
                                      <w:divsChild>
                                        <w:div w:id="689914312">
                                          <w:marLeft w:val="0"/>
                                          <w:marRight w:val="0"/>
                                          <w:marTop w:val="0"/>
                                          <w:marBottom w:val="0"/>
                                          <w:divBdr>
                                            <w:top w:val="single" w:sz="2" w:space="0" w:color="D9D9E3"/>
                                            <w:left w:val="single" w:sz="2" w:space="0" w:color="D9D9E3"/>
                                            <w:bottom w:val="single" w:sz="2" w:space="0" w:color="D9D9E3"/>
                                            <w:right w:val="single" w:sz="2" w:space="0" w:color="D9D9E3"/>
                                          </w:divBdr>
                                          <w:divsChild>
                                            <w:div w:id="1513685337">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sChild>
                </w:div>
              </w:divsChild>
            </w:div>
          </w:divsChild>
        </w:div>
        <w:div w:id="2141535135">
          <w:marLeft w:val="0"/>
          <w:marRight w:val="0"/>
          <w:marTop w:val="0"/>
          <w:marBottom w:val="0"/>
          <w:divBdr>
            <w:top w:val="none" w:sz="0" w:space="0" w:color="auto"/>
            <w:left w:val="none" w:sz="0" w:space="0" w:color="auto"/>
            <w:bottom w:val="none" w:sz="0" w:space="0" w:color="auto"/>
            <w:right w:val="none" w:sz="0" w:space="0" w:color="auto"/>
          </w:divBdr>
        </w:div>
      </w:divsChild>
    </w:div>
    <w:div w:id="1357269086">
      <w:bodyDiv w:val="1"/>
      <w:marLeft w:val="0"/>
      <w:marRight w:val="0"/>
      <w:marTop w:val="0"/>
      <w:marBottom w:val="0"/>
      <w:divBdr>
        <w:top w:val="none" w:sz="0" w:space="0" w:color="auto"/>
        <w:left w:val="none" w:sz="0" w:space="0" w:color="auto"/>
        <w:bottom w:val="none" w:sz="0" w:space="0" w:color="auto"/>
        <w:right w:val="none" w:sz="0" w:space="0" w:color="auto"/>
      </w:divBdr>
    </w:div>
    <w:div w:id="1360623219">
      <w:bodyDiv w:val="1"/>
      <w:marLeft w:val="0"/>
      <w:marRight w:val="0"/>
      <w:marTop w:val="0"/>
      <w:marBottom w:val="0"/>
      <w:divBdr>
        <w:top w:val="none" w:sz="0" w:space="0" w:color="auto"/>
        <w:left w:val="none" w:sz="0" w:space="0" w:color="auto"/>
        <w:bottom w:val="none" w:sz="0" w:space="0" w:color="auto"/>
        <w:right w:val="none" w:sz="0" w:space="0" w:color="auto"/>
      </w:divBdr>
    </w:div>
    <w:div w:id="1370761776">
      <w:bodyDiv w:val="1"/>
      <w:marLeft w:val="0"/>
      <w:marRight w:val="0"/>
      <w:marTop w:val="0"/>
      <w:marBottom w:val="0"/>
      <w:divBdr>
        <w:top w:val="none" w:sz="0" w:space="0" w:color="auto"/>
        <w:left w:val="none" w:sz="0" w:space="0" w:color="auto"/>
        <w:bottom w:val="none" w:sz="0" w:space="0" w:color="auto"/>
        <w:right w:val="none" w:sz="0" w:space="0" w:color="auto"/>
      </w:divBdr>
    </w:div>
    <w:div w:id="1371102194">
      <w:bodyDiv w:val="1"/>
      <w:marLeft w:val="0"/>
      <w:marRight w:val="0"/>
      <w:marTop w:val="0"/>
      <w:marBottom w:val="0"/>
      <w:divBdr>
        <w:top w:val="none" w:sz="0" w:space="0" w:color="auto"/>
        <w:left w:val="none" w:sz="0" w:space="0" w:color="auto"/>
        <w:bottom w:val="none" w:sz="0" w:space="0" w:color="auto"/>
        <w:right w:val="none" w:sz="0" w:space="0" w:color="auto"/>
      </w:divBdr>
    </w:div>
    <w:div w:id="1372997272">
      <w:bodyDiv w:val="1"/>
      <w:marLeft w:val="0"/>
      <w:marRight w:val="0"/>
      <w:marTop w:val="0"/>
      <w:marBottom w:val="0"/>
      <w:divBdr>
        <w:top w:val="none" w:sz="0" w:space="0" w:color="auto"/>
        <w:left w:val="none" w:sz="0" w:space="0" w:color="auto"/>
        <w:bottom w:val="none" w:sz="0" w:space="0" w:color="auto"/>
        <w:right w:val="none" w:sz="0" w:space="0" w:color="auto"/>
      </w:divBdr>
    </w:div>
    <w:div w:id="1383797332">
      <w:bodyDiv w:val="1"/>
      <w:marLeft w:val="0"/>
      <w:marRight w:val="0"/>
      <w:marTop w:val="0"/>
      <w:marBottom w:val="0"/>
      <w:divBdr>
        <w:top w:val="none" w:sz="0" w:space="0" w:color="auto"/>
        <w:left w:val="none" w:sz="0" w:space="0" w:color="auto"/>
        <w:bottom w:val="none" w:sz="0" w:space="0" w:color="auto"/>
        <w:right w:val="none" w:sz="0" w:space="0" w:color="auto"/>
      </w:divBdr>
    </w:div>
    <w:div w:id="1387679506">
      <w:bodyDiv w:val="1"/>
      <w:marLeft w:val="0"/>
      <w:marRight w:val="0"/>
      <w:marTop w:val="0"/>
      <w:marBottom w:val="0"/>
      <w:divBdr>
        <w:top w:val="none" w:sz="0" w:space="0" w:color="auto"/>
        <w:left w:val="none" w:sz="0" w:space="0" w:color="auto"/>
        <w:bottom w:val="none" w:sz="0" w:space="0" w:color="auto"/>
        <w:right w:val="none" w:sz="0" w:space="0" w:color="auto"/>
      </w:divBdr>
    </w:div>
    <w:div w:id="1389453235">
      <w:bodyDiv w:val="1"/>
      <w:marLeft w:val="0"/>
      <w:marRight w:val="0"/>
      <w:marTop w:val="0"/>
      <w:marBottom w:val="0"/>
      <w:divBdr>
        <w:top w:val="none" w:sz="0" w:space="0" w:color="auto"/>
        <w:left w:val="none" w:sz="0" w:space="0" w:color="auto"/>
        <w:bottom w:val="none" w:sz="0" w:space="0" w:color="auto"/>
        <w:right w:val="none" w:sz="0" w:space="0" w:color="auto"/>
      </w:divBdr>
    </w:div>
    <w:div w:id="1390227896">
      <w:bodyDiv w:val="1"/>
      <w:marLeft w:val="0"/>
      <w:marRight w:val="0"/>
      <w:marTop w:val="0"/>
      <w:marBottom w:val="0"/>
      <w:divBdr>
        <w:top w:val="none" w:sz="0" w:space="0" w:color="auto"/>
        <w:left w:val="none" w:sz="0" w:space="0" w:color="auto"/>
        <w:bottom w:val="none" w:sz="0" w:space="0" w:color="auto"/>
        <w:right w:val="none" w:sz="0" w:space="0" w:color="auto"/>
      </w:divBdr>
    </w:div>
    <w:div w:id="1403716674">
      <w:bodyDiv w:val="1"/>
      <w:marLeft w:val="0"/>
      <w:marRight w:val="0"/>
      <w:marTop w:val="0"/>
      <w:marBottom w:val="0"/>
      <w:divBdr>
        <w:top w:val="none" w:sz="0" w:space="0" w:color="auto"/>
        <w:left w:val="none" w:sz="0" w:space="0" w:color="auto"/>
        <w:bottom w:val="none" w:sz="0" w:space="0" w:color="auto"/>
        <w:right w:val="none" w:sz="0" w:space="0" w:color="auto"/>
      </w:divBdr>
      <w:divsChild>
        <w:div w:id="1850637255">
          <w:marLeft w:val="0"/>
          <w:marRight w:val="0"/>
          <w:marTop w:val="0"/>
          <w:marBottom w:val="0"/>
          <w:divBdr>
            <w:top w:val="single" w:sz="2" w:space="0" w:color="auto"/>
            <w:left w:val="single" w:sz="2" w:space="0" w:color="auto"/>
            <w:bottom w:val="single" w:sz="6" w:space="0" w:color="auto"/>
            <w:right w:val="single" w:sz="2" w:space="0" w:color="auto"/>
          </w:divBdr>
          <w:divsChild>
            <w:div w:id="1696271464">
              <w:marLeft w:val="0"/>
              <w:marRight w:val="0"/>
              <w:marTop w:val="100"/>
              <w:marBottom w:val="100"/>
              <w:divBdr>
                <w:top w:val="single" w:sz="2" w:space="0" w:color="D9D9E3"/>
                <w:left w:val="single" w:sz="2" w:space="0" w:color="D9D9E3"/>
                <w:bottom w:val="single" w:sz="2" w:space="0" w:color="D9D9E3"/>
                <w:right w:val="single" w:sz="2" w:space="0" w:color="D9D9E3"/>
              </w:divBdr>
              <w:divsChild>
                <w:div w:id="1996758945">
                  <w:marLeft w:val="0"/>
                  <w:marRight w:val="0"/>
                  <w:marTop w:val="0"/>
                  <w:marBottom w:val="0"/>
                  <w:divBdr>
                    <w:top w:val="single" w:sz="2" w:space="0" w:color="D9D9E3"/>
                    <w:left w:val="single" w:sz="2" w:space="0" w:color="D9D9E3"/>
                    <w:bottom w:val="single" w:sz="2" w:space="0" w:color="D9D9E3"/>
                    <w:right w:val="single" w:sz="2" w:space="0" w:color="D9D9E3"/>
                  </w:divBdr>
                  <w:divsChild>
                    <w:div w:id="671303508">
                      <w:marLeft w:val="0"/>
                      <w:marRight w:val="0"/>
                      <w:marTop w:val="0"/>
                      <w:marBottom w:val="0"/>
                      <w:divBdr>
                        <w:top w:val="single" w:sz="2" w:space="0" w:color="D9D9E3"/>
                        <w:left w:val="single" w:sz="2" w:space="0" w:color="D9D9E3"/>
                        <w:bottom w:val="single" w:sz="2" w:space="0" w:color="D9D9E3"/>
                        <w:right w:val="single" w:sz="2" w:space="0" w:color="D9D9E3"/>
                      </w:divBdr>
                      <w:divsChild>
                        <w:div w:id="314381982">
                          <w:marLeft w:val="0"/>
                          <w:marRight w:val="0"/>
                          <w:marTop w:val="0"/>
                          <w:marBottom w:val="0"/>
                          <w:divBdr>
                            <w:top w:val="single" w:sz="2" w:space="0" w:color="D9D9E3"/>
                            <w:left w:val="single" w:sz="2" w:space="0" w:color="D9D9E3"/>
                            <w:bottom w:val="single" w:sz="2" w:space="0" w:color="D9D9E3"/>
                            <w:right w:val="single" w:sz="2" w:space="0" w:color="D9D9E3"/>
                          </w:divBdr>
                          <w:divsChild>
                            <w:div w:id="1134758663">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 w:id="801577069">
          <w:marLeft w:val="0"/>
          <w:marRight w:val="0"/>
          <w:marTop w:val="0"/>
          <w:marBottom w:val="0"/>
          <w:divBdr>
            <w:top w:val="single" w:sz="2" w:space="0" w:color="auto"/>
            <w:left w:val="single" w:sz="2" w:space="0" w:color="auto"/>
            <w:bottom w:val="single" w:sz="6" w:space="0" w:color="auto"/>
            <w:right w:val="single" w:sz="2" w:space="0" w:color="auto"/>
          </w:divBdr>
          <w:divsChild>
            <w:div w:id="1950238489">
              <w:marLeft w:val="0"/>
              <w:marRight w:val="0"/>
              <w:marTop w:val="100"/>
              <w:marBottom w:val="100"/>
              <w:divBdr>
                <w:top w:val="single" w:sz="2" w:space="0" w:color="D9D9E3"/>
                <w:left w:val="single" w:sz="2" w:space="0" w:color="D9D9E3"/>
                <w:bottom w:val="single" w:sz="2" w:space="0" w:color="D9D9E3"/>
                <w:right w:val="single" w:sz="2" w:space="0" w:color="D9D9E3"/>
              </w:divBdr>
              <w:divsChild>
                <w:div w:id="470095590">
                  <w:marLeft w:val="0"/>
                  <w:marRight w:val="0"/>
                  <w:marTop w:val="0"/>
                  <w:marBottom w:val="0"/>
                  <w:divBdr>
                    <w:top w:val="single" w:sz="2" w:space="0" w:color="D9D9E3"/>
                    <w:left w:val="single" w:sz="2" w:space="0" w:color="D9D9E3"/>
                    <w:bottom w:val="single" w:sz="2" w:space="0" w:color="D9D9E3"/>
                    <w:right w:val="single" w:sz="2" w:space="0" w:color="D9D9E3"/>
                  </w:divBdr>
                  <w:divsChild>
                    <w:div w:id="1683240120">
                      <w:marLeft w:val="0"/>
                      <w:marRight w:val="0"/>
                      <w:marTop w:val="0"/>
                      <w:marBottom w:val="0"/>
                      <w:divBdr>
                        <w:top w:val="single" w:sz="2" w:space="0" w:color="D9D9E3"/>
                        <w:left w:val="single" w:sz="2" w:space="0" w:color="D9D9E3"/>
                        <w:bottom w:val="single" w:sz="2" w:space="0" w:color="D9D9E3"/>
                        <w:right w:val="single" w:sz="2" w:space="0" w:color="D9D9E3"/>
                      </w:divBdr>
                      <w:divsChild>
                        <w:div w:id="725957832">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2079129733">
                  <w:marLeft w:val="0"/>
                  <w:marRight w:val="0"/>
                  <w:marTop w:val="0"/>
                  <w:marBottom w:val="0"/>
                  <w:divBdr>
                    <w:top w:val="single" w:sz="2" w:space="0" w:color="D9D9E3"/>
                    <w:left w:val="single" w:sz="2" w:space="0" w:color="D9D9E3"/>
                    <w:bottom w:val="single" w:sz="2" w:space="0" w:color="D9D9E3"/>
                    <w:right w:val="single" w:sz="2" w:space="0" w:color="D9D9E3"/>
                  </w:divBdr>
                  <w:divsChild>
                    <w:div w:id="845562304">
                      <w:marLeft w:val="0"/>
                      <w:marRight w:val="0"/>
                      <w:marTop w:val="0"/>
                      <w:marBottom w:val="0"/>
                      <w:divBdr>
                        <w:top w:val="single" w:sz="2" w:space="0" w:color="D9D9E3"/>
                        <w:left w:val="single" w:sz="2" w:space="0" w:color="D9D9E3"/>
                        <w:bottom w:val="single" w:sz="2" w:space="0" w:color="D9D9E3"/>
                        <w:right w:val="single" w:sz="2" w:space="0" w:color="D9D9E3"/>
                      </w:divBdr>
                      <w:divsChild>
                        <w:div w:id="407966229">
                          <w:marLeft w:val="0"/>
                          <w:marRight w:val="0"/>
                          <w:marTop w:val="0"/>
                          <w:marBottom w:val="0"/>
                          <w:divBdr>
                            <w:top w:val="single" w:sz="2" w:space="0" w:color="D9D9E3"/>
                            <w:left w:val="single" w:sz="2" w:space="0" w:color="D9D9E3"/>
                            <w:bottom w:val="single" w:sz="2" w:space="0" w:color="D9D9E3"/>
                            <w:right w:val="single" w:sz="2" w:space="0" w:color="D9D9E3"/>
                          </w:divBdr>
                          <w:divsChild>
                            <w:div w:id="2095739425">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 w:id="31998828">
          <w:marLeft w:val="0"/>
          <w:marRight w:val="0"/>
          <w:marTop w:val="0"/>
          <w:marBottom w:val="0"/>
          <w:divBdr>
            <w:top w:val="single" w:sz="2" w:space="0" w:color="auto"/>
            <w:left w:val="single" w:sz="2" w:space="0" w:color="auto"/>
            <w:bottom w:val="single" w:sz="6" w:space="0" w:color="auto"/>
            <w:right w:val="single" w:sz="2" w:space="0" w:color="auto"/>
          </w:divBdr>
          <w:divsChild>
            <w:div w:id="1478642550">
              <w:marLeft w:val="0"/>
              <w:marRight w:val="0"/>
              <w:marTop w:val="100"/>
              <w:marBottom w:val="100"/>
              <w:divBdr>
                <w:top w:val="single" w:sz="2" w:space="0" w:color="D9D9E3"/>
                <w:left w:val="single" w:sz="2" w:space="0" w:color="D9D9E3"/>
                <w:bottom w:val="single" w:sz="2" w:space="0" w:color="D9D9E3"/>
                <w:right w:val="single" w:sz="2" w:space="0" w:color="D9D9E3"/>
              </w:divBdr>
              <w:divsChild>
                <w:div w:id="657156308">
                  <w:marLeft w:val="0"/>
                  <w:marRight w:val="0"/>
                  <w:marTop w:val="0"/>
                  <w:marBottom w:val="0"/>
                  <w:divBdr>
                    <w:top w:val="single" w:sz="2" w:space="0" w:color="D9D9E3"/>
                    <w:left w:val="single" w:sz="2" w:space="0" w:color="D9D9E3"/>
                    <w:bottom w:val="single" w:sz="2" w:space="0" w:color="D9D9E3"/>
                    <w:right w:val="single" w:sz="2" w:space="0" w:color="D9D9E3"/>
                  </w:divBdr>
                  <w:divsChild>
                    <w:div w:id="1390887181">
                      <w:marLeft w:val="0"/>
                      <w:marRight w:val="0"/>
                      <w:marTop w:val="0"/>
                      <w:marBottom w:val="0"/>
                      <w:divBdr>
                        <w:top w:val="single" w:sz="2" w:space="0" w:color="D9D9E3"/>
                        <w:left w:val="single" w:sz="2" w:space="0" w:color="D9D9E3"/>
                        <w:bottom w:val="single" w:sz="2" w:space="0" w:color="D9D9E3"/>
                        <w:right w:val="single" w:sz="2" w:space="0" w:color="D9D9E3"/>
                      </w:divBdr>
                      <w:divsChild>
                        <w:div w:id="644772234">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1272127189">
                  <w:marLeft w:val="0"/>
                  <w:marRight w:val="0"/>
                  <w:marTop w:val="0"/>
                  <w:marBottom w:val="0"/>
                  <w:divBdr>
                    <w:top w:val="single" w:sz="2" w:space="0" w:color="D9D9E3"/>
                    <w:left w:val="single" w:sz="2" w:space="0" w:color="D9D9E3"/>
                    <w:bottom w:val="single" w:sz="2" w:space="0" w:color="D9D9E3"/>
                    <w:right w:val="single" w:sz="2" w:space="0" w:color="D9D9E3"/>
                  </w:divBdr>
                  <w:divsChild>
                    <w:div w:id="1858764180">
                      <w:marLeft w:val="0"/>
                      <w:marRight w:val="0"/>
                      <w:marTop w:val="0"/>
                      <w:marBottom w:val="0"/>
                      <w:divBdr>
                        <w:top w:val="single" w:sz="2" w:space="0" w:color="D9D9E3"/>
                        <w:left w:val="single" w:sz="2" w:space="0" w:color="D9D9E3"/>
                        <w:bottom w:val="single" w:sz="2" w:space="0" w:color="D9D9E3"/>
                        <w:right w:val="single" w:sz="2" w:space="0" w:color="D9D9E3"/>
                      </w:divBdr>
                      <w:divsChild>
                        <w:div w:id="1320959206">
                          <w:marLeft w:val="0"/>
                          <w:marRight w:val="0"/>
                          <w:marTop w:val="0"/>
                          <w:marBottom w:val="0"/>
                          <w:divBdr>
                            <w:top w:val="single" w:sz="2" w:space="0" w:color="D9D9E3"/>
                            <w:left w:val="single" w:sz="2" w:space="0" w:color="D9D9E3"/>
                            <w:bottom w:val="single" w:sz="2" w:space="0" w:color="D9D9E3"/>
                            <w:right w:val="single" w:sz="2" w:space="0" w:color="D9D9E3"/>
                          </w:divBdr>
                          <w:divsChild>
                            <w:div w:id="588538145">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 w:id="1939436453">
          <w:marLeft w:val="0"/>
          <w:marRight w:val="0"/>
          <w:marTop w:val="0"/>
          <w:marBottom w:val="0"/>
          <w:divBdr>
            <w:top w:val="single" w:sz="2" w:space="0" w:color="auto"/>
            <w:left w:val="single" w:sz="2" w:space="0" w:color="auto"/>
            <w:bottom w:val="single" w:sz="6" w:space="0" w:color="auto"/>
            <w:right w:val="single" w:sz="2" w:space="0" w:color="auto"/>
          </w:divBdr>
          <w:divsChild>
            <w:div w:id="357855460">
              <w:marLeft w:val="0"/>
              <w:marRight w:val="0"/>
              <w:marTop w:val="100"/>
              <w:marBottom w:val="100"/>
              <w:divBdr>
                <w:top w:val="single" w:sz="2" w:space="0" w:color="D9D9E3"/>
                <w:left w:val="single" w:sz="2" w:space="0" w:color="D9D9E3"/>
                <w:bottom w:val="single" w:sz="2" w:space="0" w:color="D9D9E3"/>
                <w:right w:val="single" w:sz="2" w:space="0" w:color="D9D9E3"/>
              </w:divBdr>
              <w:divsChild>
                <w:div w:id="1207523599">
                  <w:marLeft w:val="0"/>
                  <w:marRight w:val="0"/>
                  <w:marTop w:val="0"/>
                  <w:marBottom w:val="0"/>
                  <w:divBdr>
                    <w:top w:val="single" w:sz="2" w:space="0" w:color="D9D9E3"/>
                    <w:left w:val="single" w:sz="2" w:space="0" w:color="D9D9E3"/>
                    <w:bottom w:val="single" w:sz="2" w:space="0" w:color="D9D9E3"/>
                    <w:right w:val="single" w:sz="2" w:space="0" w:color="D9D9E3"/>
                  </w:divBdr>
                  <w:divsChild>
                    <w:div w:id="1839150686">
                      <w:marLeft w:val="0"/>
                      <w:marRight w:val="0"/>
                      <w:marTop w:val="0"/>
                      <w:marBottom w:val="0"/>
                      <w:divBdr>
                        <w:top w:val="single" w:sz="2" w:space="0" w:color="D9D9E3"/>
                        <w:left w:val="single" w:sz="2" w:space="0" w:color="D9D9E3"/>
                        <w:bottom w:val="single" w:sz="2" w:space="0" w:color="D9D9E3"/>
                        <w:right w:val="single" w:sz="2" w:space="0" w:color="D9D9E3"/>
                      </w:divBdr>
                      <w:divsChild>
                        <w:div w:id="288440981">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2111118979">
                  <w:marLeft w:val="0"/>
                  <w:marRight w:val="0"/>
                  <w:marTop w:val="0"/>
                  <w:marBottom w:val="0"/>
                  <w:divBdr>
                    <w:top w:val="single" w:sz="2" w:space="0" w:color="D9D9E3"/>
                    <w:left w:val="single" w:sz="2" w:space="0" w:color="D9D9E3"/>
                    <w:bottom w:val="single" w:sz="2" w:space="0" w:color="D9D9E3"/>
                    <w:right w:val="single" w:sz="2" w:space="0" w:color="D9D9E3"/>
                  </w:divBdr>
                  <w:divsChild>
                    <w:div w:id="1578592967">
                      <w:marLeft w:val="0"/>
                      <w:marRight w:val="0"/>
                      <w:marTop w:val="0"/>
                      <w:marBottom w:val="0"/>
                      <w:divBdr>
                        <w:top w:val="single" w:sz="2" w:space="0" w:color="D9D9E3"/>
                        <w:left w:val="single" w:sz="2" w:space="0" w:color="D9D9E3"/>
                        <w:bottom w:val="single" w:sz="2" w:space="0" w:color="D9D9E3"/>
                        <w:right w:val="single" w:sz="2" w:space="0" w:color="D9D9E3"/>
                      </w:divBdr>
                      <w:divsChild>
                        <w:div w:id="848718394">
                          <w:marLeft w:val="0"/>
                          <w:marRight w:val="0"/>
                          <w:marTop w:val="0"/>
                          <w:marBottom w:val="0"/>
                          <w:divBdr>
                            <w:top w:val="single" w:sz="2" w:space="0" w:color="D9D9E3"/>
                            <w:left w:val="single" w:sz="2" w:space="0" w:color="D9D9E3"/>
                            <w:bottom w:val="single" w:sz="2" w:space="0" w:color="D9D9E3"/>
                            <w:right w:val="single" w:sz="2" w:space="0" w:color="D9D9E3"/>
                          </w:divBdr>
                          <w:divsChild>
                            <w:div w:id="1215003007">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 w:id="1429158299">
          <w:marLeft w:val="0"/>
          <w:marRight w:val="0"/>
          <w:marTop w:val="0"/>
          <w:marBottom w:val="0"/>
          <w:divBdr>
            <w:top w:val="single" w:sz="2" w:space="0" w:color="auto"/>
            <w:left w:val="single" w:sz="2" w:space="0" w:color="auto"/>
            <w:bottom w:val="single" w:sz="6" w:space="0" w:color="auto"/>
            <w:right w:val="single" w:sz="2" w:space="0" w:color="auto"/>
          </w:divBdr>
          <w:divsChild>
            <w:div w:id="352535535">
              <w:marLeft w:val="0"/>
              <w:marRight w:val="0"/>
              <w:marTop w:val="100"/>
              <w:marBottom w:val="100"/>
              <w:divBdr>
                <w:top w:val="single" w:sz="2" w:space="0" w:color="D9D9E3"/>
                <w:left w:val="single" w:sz="2" w:space="0" w:color="D9D9E3"/>
                <w:bottom w:val="single" w:sz="2" w:space="0" w:color="D9D9E3"/>
                <w:right w:val="single" w:sz="2" w:space="0" w:color="D9D9E3"/>
              </w:divBdr>
              <w:divsChild>
                <w:div w:id="492835385">
                  <w:marLeft w:val="0"/>
                  <w:marRight w:val="0"/>
                  <w:marTop w:val="0"/>
                  <w:marBottom w:val="0"/>
                  <w:divBdr>
                    <w:top w:val="single" w:sz="2" w:space="0" w:color="D9D9E3"/>
                    <w:left w:val="single" w:sz="2" w:space="0" w:color="D9D9E3"/>
                    <w:bottom w:val="single" w:sz="2" w:space="0" w:color="D9D9E3"/>
                    <w:right w:val="single" w:sz="2" w:space="0" w:color="D9D9E3"/>
                  </w:divBdr>
                  <w:divsChild>
                    <w:div w:id="660819264">
                      <w:marLeft w:val="0"/>
                      <w:marRight w:val="0"/>
                      <w:marTop w:val="0"/>
                      <w:marBottom w:val="0"/>
                      <w:divBdr>
                        <w:top w:val="single" w:sz="2" w:space="0" w:color="D9D9E3"/>
                        <w:left w:val="single" w:sz="2" w:space="0" w:color="D9D9E3"/>
                        <w:bottom w:val="single" w:sz="2" w:space="0" w:color="D9D9E3"/>
                        <w:right w:val="single" w:sz="2" w:space="0" w:color="D9D9E3"/>
                      </w:divBdr>
                      <w:divsChild>
                        <w:div w:id="613906238">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444081188">
                  <w:marLeft w:val="0"/>
                  <w:marRight w:val="0"/>
                  <w:marTop w:val="0"/>
                  <w:marBottom w:val="0"/>
                  <w:divBdr>
                    <w:top w:val="single" w:sz="2" w:space="0" w:color="D9D9E3"/>
                    <w:left w:val="single" w:sz="2" w:space="0" w:color="D9D9E3"/>
                    <w:bottom w:val="single" w:sz="2" w:space="0" w:color="D9D9E3"/>
                    <w:right w:val="single" w:sz="2" w:space="0" w:color="D9D9E3"/>
                  </w:divBdr>
                  <w:divsChild>
                    <w:div w:id="1181627833">
                      <w:marLeft w:val="0"/>
                      <w:marRight w:val="0"/>
                      <w:marTop w:val="0"/>
                      <w:marBottom w:val="0"/>
                      <w:divBdr>
                        <w:top w:val="single" w:sz="2" w:space="0" w:color="D9D9E3"/>
                        <w:left w:val="single" w:sz="2" w:space="0" w:color="D9D9E3"/>
                        <w:bottom w:val="single" w:sz="2" w:space="0" w:color="D9D9E3"/>
                        <w:right w:val="single" w:sz="2" w:space="0" w:color="D9D9E3"/>
                      </w:divBdr>
                      <w:divsChild>
                        <w:div w:id="1444224114">
                          <w:marLeft w:val="0"/>
                          <w:marRight w:val="0"/>
                          <w:marTop w:val="0"/>
                          <w:marBottom w:val="0"/>
                          <w:divBdr>
                            <w:top w:val="single" w:sz="2" w:space="0" w:color="D9D9E3"/>
                            <w:left w:val="single" w:sz="2" w:space="0" w:color="D9D9E3"/>
                            <w:bottom w:val="single" w:sz="2" w:space="0" w:color="D9D9E3"/>
                            <w:right w:val="single" w:sz="2" w:space="0" w:color="D9D9E3"/>
                          </w:divBdr>
                          <w:divsChild>
                            <w:div w:id="417018032">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 w:id="1135025880">
          <w:marLeft w:val="0"/>
          <w:marRight w:val="0"/>
          <w:marTop w:val="0"/>
          <w:marBottom w:val="0"/>
          <w:divBdr>
            <w:top w:val="single" w:sz="2" w:space="0" w:color="auto"/>
            <w:left w:val="single" w:sz="2" w:space="0" w:color="auto"/>
            <w:bottom w:val="single" w:sz="6" w:space="0" w:color="auto"/>
            <w:right w:val="single" w:sz="2" w:space="0" w:color="auto"/>
          </w:divBdr>
          <w:divsChild>
            <w:div w:id="293297587">
              <w:marLeft w:val="0"/>
              <w:marRight w:val="0"/>
              <w:marTop w:val="100"/>
              <w:marBottom w:val="100"/>
              <w:divBdr>
                <w:top w:val="single" w:sz="2" w:space="0" w:color="D9D9E3"/>
                <w:left w:val="single" w:sz="2" w:space="0" w:color="D9D9E3"/>
                <w:bottom w:val="single" w:sz="2" w:space="0" w:color="D9D9E3"/>
                <w:right w:val="single" w:sz="2" w:space="0" w:color="D9D9E3"/>
              </w:divBdr>
              <w:divsChild>
                <w:div w:id="195243821">
                  <w:marLeft w:val="0"/>
                  <w:marRight w:val="0"/>
                  <w:marTop w:val="0"/>
                  <w:marBottom w:val="0"/>
                  <w:divBdr>
                    <w:top w:val="single" w:sz="2" w:space="0" w:color="D9D9E3"/>
                    <w:left w:val="single" w:sz="2" w:space="0" w:color="D9D9E3"/>
                    <w:bottom w:val="single" w:sz="2" w:space="0" w:color="D9D9E3"/>
                    <w:right w:val="single" w:sz="2" w:space="0" w:color="D9D9E3"/>
                  </w:divBdr>
                  <w:divsChild>
                    <w:div w:id="1534417563">
                      <w:marLeft w:val="0"/>
                      <w:marRight w:val="0"/>
                      <w:marTop w:val="0"/>
                      <w:marBottom w:val="0"/>
                      <w:divBdr>
                        <w:top w:val="single" w:sz="2" w:space="0" w:color="D9D9E3"/>
                        <w:left w:val="single" w:sz="2" w:space="0" w:color="D9D9E3"/>
                        <w:bottom w:val="single" w:sz="2" w:space="0" w:color="D9D9E3"/>
                        <w:right w:val="single" w:sz="2" w:space="0" w:color="D9D9E3"/>
                      </w:divBdr>
                      <w:divsChild>
                        <w:div w:id="319625373">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298458308">
                  <w:marLeft w:val="0"/>
                  <w:marRight w:val="0"/>
                  <w:marTop w:val="0"/>
                  <w:marBottom w:val="0"/>
                  <w:divBdr>
                    <w:top w:val="single" w:sz="2" w:space="0" w:color="D9D9E3"/>
                    <w:left w:val="single" w:sz="2" w:space="0" w:color="D9D9E3"/>
                    <w:bottom w:val="single" w:sz="2" w:space="0" w:color="D9D9E3"/>
                    <w:right w:val="single" w:sz="2" w:space="0" w:color="D9D9E3"/>
                  </w:divBdr>
                  <w:divsChild>
                    <w:div w:id="581372952">
                      <w:marLeft w:val="0"/>
                      <w:marRight w:val="0"/>
                      <w:marTop w:val="0"/>
                      <w:marBottom w:val="0"/>
                      <w:divBdr>
                        <w:top w:val="single" w:sz="2" w:space="0" w:color="D9D9E3"/>
                        <w:left w:val="single" w:sz="2" w:space="0" w:color="D9D9E3"/>
                        <w:bottom w:val="single" w:sz="2" w:space="0" w:color="D9D9E3"/>
                        <w:right w:val="single" w:sz="2" w:space="0" w:color="D9D9E3"/>
                      </w:divBdr>
                      <w:divsChild>
                        <w:div w:id="919950469">
                          <w:marLeft w:val="0"/>
                          <w:marRight w:val="0"/>
                          <w:marTop w:val="0"/>
                          <w:marBottom w:val="0"/>
                          <w:divBdr>
                            <w:top w:val="single" w:sz="2" w:space="0" w:color="D9D9E3"/>
                            <w:left w:val="single" w:sz="2" w:space="0" w:color="D9D9E3"/>
                            <w:bottom w:val="single" w:sz="2" w:space="0" w:color="D9D9E3"/>
                            <w:right w:val="single" w:sz="2" w:space="0" w:color="D9D9E3"/>
                          </w:divBdr>
                          <w:divsChild>
                            <w:div w:id="1643121716">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 w:id="1671325422">
          <w:marLeft w:val="0"/>
          <w:marRight w:val="0"/>
          <w:marTop w:val="0"/>
          <w:marBottom w:val="0"/>
          <w:divBdr>
            <w:top w:val="single" w:sz="2" w:space="0" w:color="auto"/>
            <w:left w:val="single" w:sz="2" w:space="0" w:color="auto"/>
            <w:bottom w:val="single" w:sz="6" w:space="0" w:color="auto"/>
            <w:right w:val="single" w:sz="2" w:space="0" w:color="auto"/>
          </w:divBdr>
          <w:divsChild>
            <w:div w:id="1229808332">
              <w:marLeft w:val="0"/>
              <w:marRight w:val="0"/>
              <w:marTop w:val="100"/>
              <w:marBottom w:val="100"/>
              <w:divBdr>
                <w:top w:val="single" w:sz="2" w:space="0" w:color="D9D9E3"/>
                <w:left w:val="single" w:sz="2" w:space="0" w:color="D9D9E3"/>
                <w:bottom w:val="single" w:sz="2" w:space="0" w:color="D9D9E3"/>
                <w:right w:val="single" w:sz="2" w:space="0" w:color="D9D9E3"/>
              </w:divBdr>
              <w:divsChild>
                <w:div w:id="239487734">
                  <w:marLeft w:val="0"/>
                  <w:marRight w:val="0"/>
                  <w:marTop w:val="0"/>
                  <w:marBottom w:val="0"/>
                  <w:divBdr>
                    <w:top w:val="single" w:sz="2" w:space="0" w:color="D9D9E3"/>
                    <w:left w:val="single" w:sz="2" w:space="0" w:color="D9D9E3"/>
                    <w:bottom w:val="single" w:sz="2" w:space="0" w:color="D9D9E3"/>
                    <w:right w:val="single" w:sz="2" w:space="0" w:color="D9D9E3"/>
                  </w:divBdr>
                  <w:divsChild>
                    <w:div w:id="1359429560">
                      <w:marLeft w:val="0"/>
                      <w:marRight w:val="0"/>
                      <w:marTop w:val="0"/>
                      <w:marBottom w:val="0"/>
                      <w:divBdr>
                        <w:top w:val="single" w:sz="2" w:space="0" w:color="D9D9E3"/>
                        <w:left w:val="single" w:sz="2" w:space="0" w:color="D9D9E3"/>
                        <w:bottom w:val="single" w:sz="2" w:space="0" w:color="D9D9E3"/>
                        <w:right w:val="single" w:sz="2" w:space="0" w:color="D9D9E3"/>
                      </w:divBdr>
                      <w:divsChild>
                        <w:div w:id="1148009558">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335620007">
                  <w:marLeft w:val="0"/>
                  <w:marRight w:val="0"/>
                  <w:marTop w:val="0"/>
                  <w:marBottom w:val="0"/>
                  <w:divBdr>
                    <w:top w:val="single" w:sz="2" w:space="0" w:color="D9D9E3"/>
                    <w:left w:val="single" w:sz="2" w:space="0" w:color="D9D9E3"/>
                    <w:bottom w:val="single" w:sz="2" w:space="0" w:color="D9D9E3"/>
                    <w:right w:val="single" w:sz="2" w:space="0" w:color="D9D9E3"/>
                  </w:divBdr>
                  <w:divsChild>
                    <w:div w:id="22294632">
                      <w:marLeft w:val="0"/>
                      <w:marRight w:val="0"/>
                      <w:marTop w:val="0"/>
                      <w:marBottom w:val="0"/>
                      <w:divBdr>
                        <w:top w:val="single" w:sz="2" w:space="0" w:color="D9D9E3"/>
                        <w:left w:val="single" w:sz="2" w:space="0" w:color="D9D9E3"/>
                        <w:bottom w:val="single" w:sz="2" w:space="0" w:color="D9D9E3"/>
                        <w:right w:val="single" w:sz="2" w:space="0" w:color="D9D9E3"/>
                      </w:divBdr>
                      <w:divsChild>
                        <w:div w:id="1445614361">
                          <w:marLeft w:val="0"/>
                          <w:marRight w:val="0"/>
                          <w:marTop w:val="0"/>
                          <w:marBottom w:val="0"/>
                          <w:divBdr>
                            <w:top w:val="single" w:sz="2" w:space="0" w:color="D9D9E3"/>
                            <w:left w:val="single" w:sz="2" w:space="0" w:color="D9D9E3"/>
                            <w:bottom w:val="single" w:sz="2" w:space="0" w:color="D9D9E3"/>
                            <w:right w:val="single" w:sz="2" w:space="0" w:color="D9D9E3"/>
                          </w:divBdr>
                          <w:divsChild>
                            <w:div w:id="1580865263">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 w:id="115416530">
          <w:marLeft w:val="0"/>
          <w:marRight w:val="0"/>
          <w:marTop w:val="0"/>
          <w:marBottom w:val="0"/>
          <w:divBdr>
            <w:top w:val="single" w:sz="2" w:space="0" w:color="auto"/>
            <w:left w:val="single" w:sz="2" w:space="0" w:color="auto"/>
            <w:bottom w:val="single" w:sz="6" w:space="0" w:color="auto"/>
            <w:right w:val="single" w:sz="2" w:space="0" w:color="auto"/>
          </w:divBdr>
          <w:divsChild>
            <w:div w:id="1112899016">
              <w:marLeft w:val="0"/>
              <w:marRight w:val="0"/>
              <w:marTop w:val="100"/>
              <w:marBottom w:val="100"/>
              <w:divBdr>
                <w:top w:val="single" w:sz="2" w:space="0" w:color="D9D9E3"/>
                <w:left w:val="single" w:sz="2" w:space="0" w:color="D9D9E3"/>
                <w:bottom w:val="single" w:sz="2" w:space="0" w:color="D9D9E3"/>
                <w:right w:val="single" w:sz="2" w:space="0" w:color="D9D9E3"/>
              </w:divBdr>
              <w:divsChild>
                <w:div w:id="1413353105">
                  <w:marLeft w:val="0"/>
                  <w:marRight w:val="0"/>
                  <w:marTop w:val="0"/>
                  <w:marBottom w:val="0"/>
                  <w:divBdr>
                    <w:top w:val="single" w:sz="2" w:space="0" w:color="D9D9E3"/>
                    <w:left w:val="single" w:sz="2" w:space="0" w:color="D9D9E3"/>
                    <w:bottom w:val="single" w:sz="2" w:space="0" w:color="D9D9E3"/>
                    <w:right w:val="single" w:sz="2" w:space="0" w:color="D9D9E3"/>
                  </w:divBdr>
                  <w:divsChild>
                    <w:div w:id="1968702106">
                      <w:marLeft w:val="0"/>
                      <w:marRight w:val="0"/>
                      <w:marTop w:val="0"/>
                      <w:marBottom w:val="0"/>
                      <w:divBdr>
                        <w:top w:val="single" w:sz="2" w:space="0" w:color="D9D9E3"/>
                        <w:left w:val="single" w:sz="2" w:space="0" w:color="D9D9E3"/>
                        <w:bottom w:val="single" w:sz="2" w:space="0" w:color="D9D9E3"/>
                        <w:right w:val="single" w:sz="2" w:space="0" w:color="D9D9E3"/>
                      </w:divBdr>
                      <w:divsChild>
                        <w:div w:id="1456215194">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1894270782">
                  <w:marLeft w:val="0"/>
                  <w:marRight w:val="0"/>
                  <w:marTop w:val="0"/>
                  <w:marBottom w:val="0"/>
                  <w:divBdr>
                    <w:top w:val="single" w:sz="2" w:space="0" w:color="D9D9E3"/>
                    <w:left w:val="single" w:sz="2" w:space="0" w:color="D9D9E3"/>
                    <w:bottom w:val="single" w:sz="2" w:space="0" w:color="D9D9E3"/>
                    <w:right w:val="single" w:sz="2" w:space="0" w:color="D9D9E3"/>
                  </w:divBdr>
                  <w:divsChild>
                    <w:div w:id="1273393713">
                      <w:marLeft w:val="0"/>
                      <w:marRight w:val="0"/>
                      <w:marTop w:val="0"/>
                      <w:marBottom w:val="0"/>
                      <w:divBdr>
                        <w:top w:val="single" w:sz="2" w:space="0" w:color="D9D9E3"/>
                        <w:left w:val="single" w:sz="2" w:space="0" w:color="D9D9E3"/>
                        <w:bottom w:val="single" w:sz="2" w:space="0" w:color="D9D9E3"/>
                        <w:right w:val="single" w:sz="2" w:space="0" w:color="D9D9E3"/>
                      </w:divBdr>
                      <w:divsChild>
                        <w:div w:id="845904997">
                          <w:marLeft w:val="0"/>
                          <w:marRight w:val="0"/>
                          <w:marTop w:val="0"/>
                          <w:marBottom w:val="0"/>
                          <w:divBdr>
                            <w:top w:val="single" w:sz="2" w:space="0" w:color="D9D9E3"/>
                            <w:left w:val="single" w:sz="2" w:space="0" w:color="D9D9E3"/>
                            <w:bottom w:val="single" w:sz="2" w:space="0" w:color="D9D9E3"/>
                            <w:right w:val="single" w:sz="2" w:space="0" w:color="D9D9E3"/>
                          </w:divBdr>
                          <w:divsChild>
                            <w:div w:id="1428697333">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 w:id="476730028">
          <w:marLeft w:val="0"/>
          <w:marRight w:val="0"/>
          <w:marTop w:val="0"/>
          <w:marBottom w:val="0"/>
          <w:divBdr>
            <w:top w:val="single" w:sz="2" w:space="0" w:color="auto"/>
            <w:left w:val="single" w:sz="2" w:space="0" w:color="auto"/>
            <w:bottom w:val="single" w:sz="6" w:space="0" w:color="auto"/>
            <w:right w:val="single" w:sz="2" w:space="0" w:color="auto"/>
          </w:divBdr>
          <w:divsChild>
            <w:div w:id="1447042067">
              <w:marLeft w:val="0"/>
              <w:marRight w:val="0"/>
              <w:marTop w:val="100"/>
              <w:marBottom w:val="100"/>
              <w:divBdr>
                <w:top w:val="single" w:sz="2" w:space="0" w:color="D9D9E3"/>
                <w:left w:val="single" w:sz="2" w:space="0" w:color="D9D9E3"/>
                <w:bottom w:val="single" w:sz="2" w:space="0" w:color="D9D9E3"/>
                <w:right w:val="single" w:sz="2" w:space="0" w:color="D9D9E3"/>
              </w:divBdr>
              <w:divsChild>
                <w:div w:id="1928463026">
                  <w:marLeft w:val="0"/>
                  <w:marRight w:val="0"/>
                  <w:marTop w:val="0"/>
                  <w:marBottom w:val="0"/>
                  <w:divBdr>
                    <w:top w:val="single" w:sz="2" w:space="0" w:color="D9D9E3"/>
                    <w:left w:val="single" w:sz="2" w:space="0" w:color="D9D9E3"/>
                    <w:bottom w:val="single" w:sz="2" w:space="0" w:color="D9D9E3"/>
                    <w:right w:val="single" w:sz="2" w:space="0" w:color="D9D9E3"/>
                  </w:divBdr>
                  <w:divsChild>
                    <w:div w:id="68692794">
                      <w:marLeft w:val="0"/>
                      <w:marRight w:val="0"/>
                      <w:marTop w:val="0"/>
                      <w:marBottom w:val="0"/>
                      <w:divBdr>
                        <w:top w:val="single" w:sz="2" w:space="0" w:color="D9D9E3"/>
                        <w:left w:val="single" w:sz="2" w:space="0" w:color="D9D9E3"/>
                        <w:bottom w:val="single" w:sz="2" w:space="0" w:color="D9D9E3"/>
                        <w:right w:val="single" w:sz="2" w:space="0" w:color="D9D9E3"/>
                      </w:divBdr>
                      <w:divsChild>
                        <w:div w:id="195630188">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1653604377">
                  <w:marLeft w:val="0"/>
                  <w:marRight w:val="0"/>
                  <w:marTop w:val="0"/>
                  <w:marBottom w:val="0"/>
                  <w:divBdr>
                    <w:top w:val="single" w:sz="2" w:space="0" w:color="D9D9E3"/>
                    <w:left w:val="single" w:sz="2" w:space="0" w:color="D9D9E3"/>
                    <w:bottom w:val="single" w:sz="2" w:space="0" w:color="D9D9E3"/>
                    <w:right w:val="single" w:sz="2" w:space="0" w:color="D9D9E3"/>
                  </w:divBdr>
                  <w:divsChild>
                    <w:div w:id="393939364">
                      <w:marLeft w:val="0"/>
                      <w:marRight w:val="0"/>
                      <w:marTop w:val="0"/>
                      <w:marBottom w:val="0"/>
                      <w:divBdr>
                        <w:top w:val="single" w:sz="2" w:space="0" w:color="D9D9E3"/>
                        <w:left w:val="single" w:sz="2" w:space="0" w:color="D9D9E3"/>
                        <w:bottom w:val="single" w:sz="2" w:space="0" w:color="D9D9E3"/>
                        <w:right w:val="single" w:sz="2" w:space="0" w:color="D9D9E3"/>
                      </w:divBdr>
                      <w:divsChild>
                        <w:div w:id="1693336007">
                          <w:marLeft w:val="0"/>
                          <w:marRight w:val="0"/>
                          <w:marTop w:val="0"/>
                          <w:marBottom w:val="0"/>
                          <w:divBdr>
                            <w:top w:val="single" w:sz="2" w:space="0" w:color="D9D9E3"/>
                            <w:left w:val="single" w:sz="2" w:space="0" w:color="D9D9E3"/>
                            <w:bottom w:val="single" w:sz="2" w:space="0" w:color="D9D9E3"/>
                            <w:right w:val="single" w:sz="2" w:space="0" w:color="D9D9E3"/>
                          </w:divBdr>
                          <w:divsChild>
                            <w:div w:id="1675525108">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 w:id="70782714">
          <w:marLeft w:val="0"/>
          <w:marRight w:val="0"/>
          <w:marTop w:val="0"/>
          <w:marBottom w:val="0"/>
          <w:divBdr>
            <w:top w:val="single" w:sz="2" w:space="0" w:color="auto"/>
            <w:left w:val="single" w:sz="2" w:space="0" w:color="auto"/>
            <w:bottom w:val="single" w:sz="6" w:space="0" w:color="auto"/>
            <w:right w:val="single" w:sz="2" w:space="0" w:color="auto"/>
          </w:divBdr>
          <w:divsChild>
            <w:div w:id="1356079877">
              <w:marLeft w:val="0"/>
              <w:marRight w:val="0"/>
              <w:marTop w:val="100"/>
              <w:marBottom w:val="100"/>
              <w:divBdr>
                <w:top w:val="single" w:sz="2" w:space="0" w:color="D9D9E3"/>
                <w:left w:val="single" w:sz="2" w:space="0" w:color="D9D9E3"/>
                <w:bottom w:val="single" w:sz="2" w:space="0" w:color="D9D9E3"/>
                <w:right w:val="single" w:sz="2" w:space="0" w:color="D9D9E3"/>
              </w:divBdr>
              <w:divsChild>
                <w:div w:id="2083747586">
                  <w:marLeft w:val="0"/>
                  <w:marRight w:val="0"/>
                  <w:marTop w:val="0"/>
                  <w:marBottom w:val="0"/>
                  <w:divBdr>
                    <w:top w:val="single" w:sz="2" w:space="0" w:color="D9D9E3"/>
                    <w:left w:val="single" w:sz="2" w:space="0" w:color="D9D9E3"/>
                    <w:bottom w:val="single" w:sz="2" w:space="0" w:color="D9D9E3"/>
                    <w:right w:val="single" w:sz="2" w:space="0" w:color="D9D9E3"/>
                  </w:divBdr>
                  <w:divsChild>
                    <w:div w:id="1234121681">
                      <w:marLeft w:val="0"/>
                      <w:marRight w:val="0"/>
                      <w:marTop w:val="0"/>
                      <w:marBottom w:val="0"/>
                      <w:divBdr>
                        <w:top w:val="single" w:sz="2" w:space="0" w:color="D9D9E3"/>
                        <w:left w:val="single" w:sz="2" w:space="0" w:color="D9D9E3"/>
                        <w:bottom w:val="single" w:sz="2" w:space="0" w:color="D9D9E3"/>
                        <w:right w:val="single" w:sz="2" w:space="0" w:color="D9D9E3"/>
                      </w:divBdr>
                      <w:divsChild>
                        <w:div w:id="820390340">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562103985">
                  <w:marLeft w:val="0"/>
                  <w:marRight w:val="0"/>
                  <w:marTop w:val="0"/>
                  <w:marBottom w:val="0"/>
                  <w:divBdr>
                    <w:top w:val="single" w:sz="2" w:space="0" w:color="D9D9E3"/>
                    <w:left w:val="single" w:sz="2" w:space="0" w:color="D9D9E3"/>
                    <w:bottom w:val="single" w:sz="2" w:space="0" w:color="D9D9E3"/>
                    <w:right w:val="single" w:sz="2" w:space="0" w:color="D9D9E3"/>
                  </w:divBdr>
                  <w:divsChild>
                    <w:div w:id="1985549264">
                      <w:marLeft w:val="0"/>
                      <w:marRight w:val="0"/>
                      <w:marTop w:val="0"/>
                      <w:marBottom w:val="0"/>
                      <w:divBdr>
                        <w:top w:val="single" w:sz="2" w:space="0" w:color="D9D9E3"/>
                        <w:left w:val="single" w:sz="2" w:space="0" w:color="D9D9E3"/>
                        <w:bottom w:val="single" w:sz="2" w:space="0" w:color="D9D9E3"/>
                        <w:right w:val="single" w:sz="2" w:space="0" w:color="D9D9E3"/>
                      </w:divBdr>
                      <w:divsChild>
                        <w:div w:id="1581981518">
                          <w:marLeft w:val="0"/>
                          <w:marRight w:val="0"/>
                          <w:marTop w:val="0"/>
                          <w:marBottom w:val="0"/>
                          <w:divBdr>
                            <w:top w:val="single" w:sz="2" w:space="0" w:color="D9D9E3"/>
                            <w:left w:val="single" w:sz="2" w:space="0" w:color="D9D9E3"/>
                            <w:bottom w:val="single" w:sz="2" w:space="0" w:color="D9D9E3"/>
                            <w:right w:val="single" w:sz="2" w:space="0" w:color="D9D9E3"/>
                          </w:divBdr>
                          <w:divsChild>
                            <w:div w:id="785387033">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 w:id="1082071367">
          <w:marLeft w:val="0"/>
          <w:marRight w:val="0"/>
          <w:marTop w:val="0"/>
          <w:marBottom w:val="0"/>
          <w:divBdr>
            <w:top w:val="single" w:sz="2" w:space="0" w:color="auto"/>
            <w:left w:val="single" w:sz="2" w:space="0" w:color="auto"/>
            <w:bottom w:val="single" w:sz="6" w:space="0" w:color="auto"/>
            <w:right w:val="single" w:sz="2" w:space="0" w:color="auto"/>
          </w:divBdr>
          <w:divsChild>
            <w:div w:id="1618681499">
              <w:marLeft w:val="0"/>
              <w:marRight w:val="0"/>
              <w:marTop w:val="100"/>
              <w:marBottom w:val="100"/>
              <w:divBdr>
                <w:top w:val="single" w:sz="2" w:space="0" w:color="D9D9E3"/>
                <w:left w:val="single" w:sz="2" w:space="0" w:color="D9D9E3"/>
                <w:bottom w:val="single" w:sz="2" w:space="0" w:color="D9D9E3"/>
                <w:right w:val="single" w:sz="2" w:space="0" w:color="D9D9E3"/>
              </w:divBdr>
              <w:divsChild>
                <w:div w:id="769399830">
                  <w:marLeft w:val="0"/>
                  <w:marRight w:val="0"/>
                  <w:marTop w:val="0"/>
                  <w:marBottom w:val="0"/>
                  <w:divBdr>
                    <w:top w:val="single" w:sz="2" w:space="0" w:color="D9D9E3"/>
                    <w:left w:val="single" w:sz="2" w:space="0" w:color="D9D9E3"/>
                    <w:bottom w:val="single" w:sz="2" w:space="0" w:color="D9D9E3"/>
                    <w:right w:val="single" w:sz="2" w:space="0" w:color="D9D9E3"/>
                  </w:divBdr>
                  <w:divsChild>
                    <w:div w:id="1065909278">
                      <w:marLeft w:val="0"/>
                      <w:marRight w:val="0"/>
                      <w:marTop w:val="0"/>
                      <w:marBottom w:val="0"/>
                      <w:divBdr>
                        <w:top w:val="single" w:sz="2" w:space="0" w:color="D9D9E3"/>
                        <w:left w:val="single" w:sz="2" w:space="0" w:color="D9D9E3"/>
                        <w:bottom w:val="single" w:sz="2" w:space="0" w:color="D9D9E3"/>
                        <w:right w:val="single" w:sz="2" w:space="0" w:color="D9D9E3"/>
                      </w:divBdr>
                      <w:divsChild>
                        <w:div w:id="346904901">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1817721896">
                  <w:marLeft w:val="0"/>
                  <w:marRight w:val="0"/>
                  <w:marTop w:val="0"/>
                  <w:marBottom w:val="0"/>
                  <w:divBdr>
                    <w:top w:val="single" w:sz="2" w:space="0" w:color="D9D9E3"/>
                    <w:left w:val="single" w:sz="2" w:space="0" w:color="D9D9E3"/>
                    <w:bottom w:val="single" w:sz="2" w:space="0" w:color="D9D9E3"/>
                    <w:right w:val="single" w:sz="2" w:space="0" w:color="D9D9E3"/>
                  </w:divBdr>
                  <w:divsChild>
                    <w:div w:id="1204290640">
                      <w:marLeft w:val="0"/>
                      <w:marRight w:val="0"/>
                      <w:marTop w:val="0"/>
                      <w:marBottom w:val="0"/>
                      <w:divBdr>
                        <w:top w:val="single" w:sz="2" w:space="0" w:color="D9D9E3"/>
                        <w:left w:val="single" w:sz="2" w:space="0" w:color="D9D9E3"/>
                        <w:bottom w:val="single" w:sz="2" w:space="0" w:color="D9D9E3"/>
                        <w:right w:val="single" w:sz="2" w:space="0" w:color="D9D9E3"/>
                      </w:divBdr>
                      <w:divsChild>
                        <w:div w:id="1247494984">
                          <w:marLeft w:val="0"/>
                          <w:marRight w:val="0"/>
                          <w:marTop w:val="0"/>
                          <w:marBottom w:val="0"/>
                          <w:divBdr>
                            <w:top w:val="single" w:sz="2" w:space="0" w:color="D9D9E3"/>
                            <w:left w:val="single" w:sz="2" w:space="0" w:color="D9D9E3"/>
                            <w:bottom w:val="single" w:sz="2" w:space="0" w:color="D9D9E3"/>
                            <w:right w:val="single" w:sz="2" w:space="0" w:color="D9D9E3"/>
                          </w:divBdr>
                          <w:divsChild>
                            <w:div w:id="356779721">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 w:id="1430010053">
      <w:bodyDiv w:val="1"/>
      <w:marLeft w:val="0"/>
      <w:marRight w:val="0"/>
      <w:marTop w:val="0"/>
      <w:marBottom w:val="0"/>
      <w:divBdr>
        <w:top w:val="none" w:sz="0" w:space="0" w:color="auto"/>
        <w:left w:val="none" w:sz="0" w:space="0" w:color="auto"/>
        <w:bottom w:val="none" w:sz="0" w:space="0" w:color="auto"/>
        <w:right w:val="none" w:sz="0" w:space="0" w:color="auto"/>
      </w:divBdr>
    </w:div>
    <w:div w:id="1437822926">
      <w:bodyDiv w:val="1"/>
      <w:marLeft w:val="0"/>
      <w:marRight w:val="0"/>
      <w:marTop w:val="0"/>
      <w:marBottom w:val="0"/>
      <w:divBdr>
        <w:top w:val="none" w:sz="0" w:space="0" w:color="auto"/>
        <w:left w:val="none" w:sz="0" w:space="0" w:color="auto"/>
        <w:bottom w:val="none" w:sz="0" w:space="0" w:color="auto"/>
        <w:right w:val="none" w:sz="0" w:space="0" w:color="auto"/>
      </w:divBdr>
    </w:div>
    <w:div w:id="1458373269">
      <w:bodyDiv w:val="1"/>
      <w:marLeft w:val="0"/>
      <w:marRight w:val="0"/>
      <w:marTop w:val="0"/>
      <w:marBottom w:val="0"/>
      <w:divBdr>
        <w:top w:val="none" w:sz="0" w:space="0" w:color="auto"/>
        <w:left w:val="none" w:sz="0" w:space="0" w:color="auto"/>
        <w:bottom w:val="none" w:sz="0" w:space="0" w:color="auto"/>
        <w:right w:val="none" w:sz="0" w:space="0" w:color="auto"/>
      </w:divBdr>
      <w:divsChild>
        <w:div w:id="732696173">
          <w:marLeft w:val="0"/>
          <w:marRight w:val="0"/>
          <w:marTop w:val="0"/>
          <w:marBottom w:val="0"/>
          <w:divBdr>
            <w:top w:val="single" w:sz="2" w:space="0" w:color="auto"/>
            <w:left w:val="single" w:sz="2" w:space="0" w:color="auto"/>
            <w:bottom w:val="single" w:sz="6" w:space="0" w:color="auto"/>
            <w:right w:val="single" w:sz="2" w:space="0" w:color="auto"/>
          </w:divBdr>
          <w:divsChild>
            <w:div w:id="1459059858">
              <w:marLeft w:val="0"/>
              <w:marRight w:val="0"/>
              <w:marTop w:val="100"/>
              <w:marBottom w:val="100"/>
              <w:divBdr>
                <w:top w:val="single" w:sz="2" w:space="0" w:color="D9D9E3"/>
                <w:left w:val="single" w:sz="2" w:space="0" w:color="D9D9E3"/>
                <w:bottom w:val="single" w:sz="2" w:space="0" w:color="D9D9E3"/>
                <w:right w:val="single" w:sz="2" w:space="0" w:color="D9D9E3"/>
              </w:divBdr>
              <w:divsChild>
                <w:div w:id="37819669">
                  <w:marLeft w:val="0"/>
                  <w:marRight w:val="0"/>
                  <w:marTop w:val="0"/>
                  <w:marBottom w:val="0"/>
                  <w:divBdr>
                    <w:top w:val="single" w:sz="2" w:space="0" w:color="D9D9E3"/>
                    <w:left w:val="single" w:sz="2" w:space="0" w:color="D9D9E3"/>
                    <w:bottom w:val="single" w:sz="2" w:space="0" w:color="D9D9E3"/>
                    <w:right w:val="single" w:sz="2" w:space="0" w:color="D9D9E3"/>
                  </w:divBdr>
                  <w:divsChild>
                    <w:div w:id="622469499">
                      <w:marLeft w:val="0"/>
                      <w:marRight w:val="0"/>
                      <w:marTop w:val="0"/>
                      <w:marBottom w:val="0"/>
                      <w:divBdr>
                        <w:top w:val="single" w:sz="2" w:space="0" w:color="D9D9E3"/>
                        <w:left w:val="single" w:sz="2" w:space="0" w:color="D9D9E3"/>
                        <w:bottom w:val="single" w:sz="2" w:space="0" w:color="D9D9E3"/>
                        <w:right w:val="single" w:sz="2" w:space="0" w:color="D9D9E3"/>
                      </w:divBdr>
                      <w:divsChild>
                        <w:div w:id="384718595">
                          <w:marLeft w:val="0"/>
                          <w:marRight w:val="0"/>
                          <w:marTop w:val="0"/>
                          <w:marBottom w:val="0"/>
                          <w:divBdr>
                            <w:top w:val="single" w:sz="2" w:space="0" w:color="D9D9E3"/>
                            <w:left w:val="single" w:sz="2" w:space="0" w:color="D9D9E3"/>
                            <w:bottom w:val="single" w:sz="2" w:space="0" w:color="D9D9E3"/>
                            <w:right w:val="single" w:sz="2" w:space="0" w:color="D9D9E3"/>
                          </w:divBdr>
                          <w:divsChild>
                            <w:div w:id="2130196107">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 w:id="230773154">
          <w:marLeft w:val="0"/>
          <w:marRight w:val="0"/>
          <w:marTop w:val="0"/>
          <w:marBottom w:val="0"/>
          <w:divBdr>
            <w:top w:val="single" w:sz="2" w:space="0" w:color="auto"/>
            <w:left w:val="single" w:sz="2" w:space="0" w:color="auto"/>
            <w:bottom w:val="single" w:sz="6" w:space="0" w:color="auto"/>
            <w:right w:val="single" w:sz="2" w:space="0" w:color="auto"/>
          </w:divBdr>
          <w:divsChild>
            <w:div w:id="953824560">
              <w:marLeft w:val="0"/>
              <w:marRight w:val="0"/>
              <w:marTop w:val="100"/>
              <w:marBottom w:val="100"/>
              <w:divBdr>
                <w:top w:val="single" w:sz="2" w:space="0" w:color="D9D9E3"/>
                <w:left w:val="single" w:sz="2" w:space="0" w:color="D9D9E3"/>
                <w:bottom w:val="single" w:sz="2" w:space="0" w:color="D9D9E3"/>
                <w:right w:val="single" w:sz="2" w:space="0" w:color="D9D9E3"/>
              </w:divBdr>
              <w:divsChild>
                <w:div w:id="893351751">
                  <w:marLeft w:val="0"/>
                  <w:marRight w:val="0"/>
                  <w:marTop w:val="0"/>
                  <w:marBottom w:val="0"/>
                  <w:divBdr>
                    <w:top w:val="single" w:sz="2" w:space="0" w:color="D9D9E3"/>
                    <w:left w:val="single" w:sz="2" w:space="0" w:color="D9D9E3"/>
                    <w:bottom w:val="single" w:sz="2" w:space="0" w:color="D9D9E3"/>
                    <w:right w:val="single" w:sz="2" w:space="0" w:color="D9D9E3"/>
                  </w:divBdr>
                  <w:divsChild>
                    <w:div w:id="1952777808">
                      <w:marLeft w:val="0"/>
                      <w:marRight w:val="0"/>
                      <w:marTop w:val="0"/>
                      <w:marBottom w:val="0"/>
                      <w:divBdr>
                        <w:top w:val="single" w:sz="2" w:space="0" w:color="D9D9E3"/>
                        <w:left w:val="single" w:sz="2" w:space="0" w:color="D9D9E3"/>
                        <w:bottom w:val="single" w:sz="2" w:space="0" w:color="D9D9E3"/>
                        <w:right w:val="single" w:sz="2" w:space="0" w:color="D9D9E3"/>
                      </w:divBdr>
                      <w:divsChild>
                        <w:div w:id="125784593">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1912157282">
                  <w:marLeft w:val="0"/>
                  <w:marRight w:val="0"/>
                  <w:marTop w:val="0"/>
                  <w:marBottom w:val="0"/>
                  <w:divBdr>
                    <w:top w:val="single" w:sz="2" w:space="0" w:color="D9D9E3"/>
                    <w:left w:val="single" w:sz="2" w:space="0" w:color="D9D9E3"/>
                    <w:bottom w:val="single" w:sz="2" w:space="0" w:color="D9D9E3"/>
                    <w:right w:val="single" w:sz="2" w:space="0" w:color="D9D9E3"/>
                  </w:divBdr>
                  <w:divsChild>
                    <w:div w:id="1001736003">
                      <w:marLeft w:val="0"/>
                      <w:marRight w:val="0"/>
                      <w:marTop w:val="0"/>
                      <w:marBottom w:val="0"/>
                      <w:divBdr>
                        <w:top w:val="single" w:sz="2" w:space="0" w:color="D9D9E3"/>
                        <w:left w:val="single" w:sz="2" w:space="0" w:color="D9D9E3"/>
                        <w:bottom w:val="single" w:sz="2" w:space="0" w:color="D9D9E3"/>
                        <w:right w:val="single" w:sz="2" w:space="0" w:color="D9D9E3"/>
                      </w:divBdr>
                      <w:divsChild>
                        <w:div w:id="1359433505">
                          <w:marLeft w:val="0"/>
                          <w:marRight w:val="0"/>
                          <w:marTop w:val="0"/>
                          <w:marBottom w:val="0"/>
                          <w:divBdr>
                            <w:top w:val="single" w:sz="2" w:space="0" w:color="D9D9E3"/>
                            <w:left w:val="single" w:sz="2" w:space="0" w:color="D9D9E3"/>
                            <w:bottom w:val="single" w:sz="2" w:space="0" w:color="D9D9E3"/>
                            <w:right w:val="single" w:sz="2" w:space="0" w:color="D9D9E3"/>
                          </w:divBdr>
                          <w:divsChild>
                            <w:div w:id="254360375">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 w:id="1461025663">
      <w:bodyDiv w:val="1"/>
      <w:marLeft w:val="0"/>
      <w:marRight w:val="0"/>
      <w:marTop w:val="0"/>
      <w:marBottom w:val="0"/>
      <w:divBdr>
        <w:top w:val="none" w:sz="0" w:space="0" w:color="auto"/>
        <w:left w:val="none" w:sz="0" w:space="0" w:color="auto"/>
        <w:bottom w:val="none" w:sz="0" w:space="0" w:color="auto"/>
        <w:right w:val="none" w:sz="0" w:space="0" w:color="auto"/>
      </w:divBdr>
    </w:div>
    <w:div w:id="1463888131">
      <w:bodyDiv w:val="1"/>
      <w:marLeft w:val="0"/>
      <w:marRight w:val="0"/>
      <w:marTop w:val="0"/>
      <w:marBottom w:val="0"/>
      <w:divBdr>
        <w:top w:val="none" w:sz="0" w:space="0" w:color="auto"/>
        <w:left w:val="none" w:sz="0" w:space="0" w:color="auto"/>
        <w:bottom w:val="none" w:sz="0" w:space="0" w:color="auto"/>
        <w:right w:val="none" w:sz="0" w:space="0" w:color="auto"/>
      </w:divBdr>
    </w:div>
    <w:div w:id="1473599676">
      <w:bodyDiv w:val="1"/>
      <w:marLeft w:val="0"/>
      <w:marRight w:val="0"/>
      <w:marTop w:val="0"/>
      <w:marBottom w:val="0"/>
      <w:divBdr>
        <w:top w:val="none" w:sz="0" w:space="0" w:color="auto"/>
        <w:left w:val="none" w:sz="0" w:space="0" w:color="auto"/>
        <w:bottom w:val="none" w:sz="0" w:space="0" w:color="auto"/>
        <w:right w:val="none" w:sz="0" w:space="0" w:color="auto"/>
      </w:divBdr>
    </w:div>
    <w:div w:id="1475293515">
      <w:bodyDiv w:val="1"/>
      <w:marLeft w:val="0"/>
      <w:marRight w:val="0"/>
      <w:marTop w:val="0"/>
      <w:marBottom w:val="0"/>
      <w:divBdr>
        <w:top w:val="none" w:sz="0" w:space="0" w:color="auto"/>
        <w:left w:val="none" w:sz="0" w:space="0" w:color="auto"/>
        <w:bottom w:val="none" w:sz="0" w:space="0" w:color="auto"/>
        <w:right w:val="none" w:sz="0" w:space="0" w:color="auto"/>
      </w:divBdr>
    </w:div>
    <w:div w:id="1478649816">
      <w:bodyDiv w:val="1"/>
      <w:marLeft w:val="0"/>
      <w:marRight w:val="0"/>
      <w:marTop w:val="0"/>
      <w:marBottom w:val="0"/>
      <w:divBdr>
        <w:top w:val="none" w:sz="0" w:space="0" w:color="auto"/>
        <w:left w:val="none" w:sz="0" w:space="0" w:color="auto"/>
        <w:bottom w:val="none" w:sz="0" w:space="0" w:color="auto"/>
        <w:right w:val="none" w:sz="0" w:space="0" w:color="auto"/>
      </w:divBdr>
    </w:div>
    <w:div w:id="1481463457">
      <w:bodyDiv w:val="1"/>
      <w:marLeft w:val="0"/>
      <w:marRight w:val="0"/>
      <w:marTop w:val="0"/>
      <w:marBottom w:val="0"/>
      <w:divBdr>
        <w:top w:val="none" w:sz="0" w:space="0" w:color="auto"/>
        <w:left w:val="none" w:sz="0" w:space="0" w:color="auto"/>
        <w:bottom w:val="none" w:sz="0" w:space="0" w:color="auto"/>
        <w:right w:val="none" w:sz="0" w:space="0" w:color="auto"/>
      </w:divBdr>
    </w:div>
    <w:div w:id="1483765311">
      <w:bodyDiv w:val="1"/>
      <w:marLeft w:val="0"/>
      <w:marRight w:val="0"/>
      <w:marTop w:val="0"/>
      <w:marBottom w:val="0"/>
      <w:divBdr>
        <w:top w:val="none" w:sz="0" w:space="0" w:color="auto"/>
        <w:left w:val="none" w:sz="0" w:space="0" w:color="auto"/>
        <w:bottom w:val="none" w:sz="0" w:space="0" w:color="auto"/>
        <w:right w:val="none" w:sz="0" w:space="0" w:color="auto"/>
      </w:divBdr>
    </w:div>
    <w:div w:id="1486972139">
      <w:bodyDiv w:val="1"/>
      <w:marLeft w:val="0"/>
      <w:marRight w:val="0"/>
      <w:marTop w:val="0"/>
      <w:marBottom w:val="0"/>
      <w:divBdr>
        <w:top w:val="none" w:sz="0" w:space="0" w:color="auto"/>
        <w:left w:val="none" w:sz="0" w:space="0" w:color="auto"/>
        <w:bottom w:val="none" w:sz="0" w:space="0" w:color="auto"/>
        <w:right w:val="none" w:sz="0" w:space="0" w:color="auto"/>
      </w:divBdr>
      <w:divsChild>
        <w:div w:id="407701828">
          <w:marLeft w:val="0"/>
          <w:marRight w:val="0"/>
          <w:marTop w:val="0"/>
          <w:marBottom w:val="0"/>
          <w:divBdr>
            <w:top w:val="none" w:sz="0" w:space="0" w:color="auto"/>
            <w:left w:val="none" w:sz="0" w:space="0" w:color="auto"/>
            <w:bottom w:val="none" w:sz="0" w:space="0" w:color="auto"/>
            <w:right w:val="none" w:sz="0" w:space="0" w:color="auto"/>
          </w:divBdr>
          <w:divsChild>
            <w:div w:id="1357341070">
              <w:marLeft w:val="0"/>
              <w:marRight w:val="0"/>
              <w:marTop w:val="100"/>
              <w:marBottom w:val="100"/>
              <w:divBdr>
                <w:top w:val="single" w:sz="2" w:space="0" w:color="D9D9E3"/>
                <w:left w:val="single" w:sz="2" w:space="0" w:color="D9D9E3"/>
                <w:bottom w:val="single" w:sz="2" w:space="0" w:color="D9D9E3"/>
                <w:right w:val="single" w:sz="2" w:space="0" w:color="D9D9E3"/>
              </w:divBdr>
              <w:divsChild>
                <w:div w:id="1691564525">
                  <w:marLeft w:val="0"/>
                  <w:marRight w:val="0"/>
                  <w:marTop w:val="0"/>
                  <w:marBottom w:val="0"/>
                  <w:divBdr>
                    <w:top w:val="single" w:sz="2" w:space="0" w:color="D9D9E3"/>
                    <w:left w:val="single" w:sz="2" w:space="0" w:color="D9D9E3"/>
                    <w:bottom w:val="single" w:sz="2" w:space="0" w:color="D9D9E3"/>
                    <w:right w:val="single" w:sz="2" w:space="0" w:color="D9D9E3"/>
                  </w:divBdr>
                  <w:divsChild>
                    <w:div w:id="1435133528">
                      <w:marLeft w:val="0"/>
                      <w:marRight w:val="0"/>
                      <w:marTop w:val="0"/>
                      <w:marBottom w:val="0"/>
                      <w:divBdr>
                        <w:top w:val="single" w:sz="2" w:space="0" w:color="D9D9E3"/>
                        <w:left w:val="single" w:sz="2" w:space="0" w:color="D9D9E3"/>
                        <w:bottom w:val="single" w:sz="2" w:space="0" w:color="D9D9E3"/>
                        <w:right w:val="single" w:sz="2" w:space="0" w:color="D9D9E3"/>
                      </w:divBdr>
                      <w:divsChild>
                        <w:div w:id="1434668103">
                          <w:marLeft w:val="0"/>
                          <w:marRight w:val="0"/>
                          <w:marTop w:val="0"/>
                          <w:marBottom w:val="0"/>
                          <w:divBdr>
                            <w:top w:val="single" w:sz="2" w:space="0" w:color="D9D9E3"/>
                            <w:left w:val="single" w:sz="2" w:space="0" w:color="D9D9E3"/>
                            <w:bottom w:val="single" w:sz="2" w:space="0" w:color="D9D9E3"/>
                            <w:right w:val="single" w:sz="2" w:space="0" w:color="D9D9E3"/>
                          </w:divBdr>
                          <w:divsChild>
                            <w:div w:id="469981856">
                              <w:marLeft w:val="0"/>
                              <w:marRight w:val="0"/>
                              <w:marTop w:val="0"/>
                              <w:marBottom w:val="0"/>
                              <w:divBdr>
                                <w:top w:val="single" w:sz="2" w:space="0" w:color="D9D9E3"/>
                                <w:left w:val="single" w:sz="2" w:space="0" w:color="D9D9E3"/>
                                <w:bottom w:val="single" w:sz="2" w:space="0" w:color="D9D9E3"/>
                                <w:right w:val="single" w:sz="2" w:space="0" w:color="D9D9E3"/>
                              </w:divBdr>
                              <w:divsChild>
                                <w:div w:id="1796092802">
                                  <w:marLeft w:val="0"/>
                                  <w:marRight w:val="0"/>
                                  <w:marTop w:val="0"/>
                                  <w:marBottom w:val="0"/>
                                  <w:divBdr>
                                    <w:top w:val="single" w:sz="2" w:space="0" w:color="D9D9E3"/>
                                    <w:left w:val="single" w:sz="2" w:space="0" w:color="D9D9E3"/>
                                    <w:bottom w:val="single" w:sz="2" w:space="0" w:color="D9D9E3"/>
                                    <w:right w:val="single" w:sz="2" w:space="0" w:color="D9D9E3"/>
                                  </w:divBdr>
                                  <w:divsChild>
                                    <w:div w:id="1200047772">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sChild>
        </w:div>
        <w:div w:id="1242258463">
          <w:marLeft w:val="0"/>
          <w:marRight w:val="0"/>
          <w:marTop w:val="0"/>
          <w:marBottom w:val="0"/>
          <w:divBdr>
            <w:top w:val="none" w:sz="0" w:space="0" w:color="auto"/>
            <w:left w:val="none" w:sz="0" w:space="0" w:color="auto"/>
            <w:bottom w:val="none" w:sz="0" w:space="0" w:color="auto"/>
            <w:right w:val="none" w:sz="0" w:space="0" w:color="auto"/>
          </w:divBdr>
          <w:divsChild>
            <w:div w:id="1182236519">
              <w:marLeft w:val="0"/>
              <w:marRight w:val="0"/>
              <w:marTop w:val="100"/>
              <w:marBottom w:val="100"/>
              <w:divBdr>
                <w:top w:val="single" w:sz="2" w:space="0" w:color="D9D9E3"/>
                <w:left w:val="single" w:sz="2" w:space="0" w:color="D9D9E3"/>
                <w:bottom w:val="single" w:sz="2" w:space="0" w:color="D9D9E3"/>
                <w:right w:val="single" w:sz="2" w:space="0" w:color="D9D9E3"/>
              </w:divBdr>
              <w:divsChild>
                <w:div w:id="1144850848">
                  <w:marLeft w:val="0"/>
                  <w:marRight w:val="0"/>
                  <w:marTop w:val="0"/>
                  <w:marBottom w:val="0"/>
                  <w:divBdr>
                    <w:top w:val="single" w:sz="2" w:space="0" w:color="D9D9E3"/>
                    <w:left w:val="single" w:sz="2" w:space="0" w:color="D9D9E3"/>
                    <w:bottom w:val="single" w:sz="2" w:space="0" w:color="D9D9E3"/>
                    <w:right w:val="single" w:sz="2" w:space="0" w:color="D9D9E3"/>
                  </w:divBdr>
                  <w:divsChild>
                    <w:div w:id="1439258949">
                      <w:marLeft w:val="0"/>
                      <w:marRight w:val="0"/>
                      <w:marTop w:val="0"/>
                      <w:marBottom w:val="0"/>
                      <w:divBdr>
                        <w:top w:val="single" w:sz="2" w:space="0" w:color="D9D9E3"/>
                        <w:left w:val="single" w:sz="2" w:space="0" w:color="D9D9E3"/>
                        <w:bottom w:val="single" w:sz="2" w:space="0" w:color="D9D9E3"/>
                        <w:right w:val="single" w:sz="2" w:space="0" w:color="D9D9E3"/>
                      </w:divBdr>
                      <w:divsChild>
                        <w:div w:id="2132161699">
                          <w:marLeft w:val="0"/>
                          <w:marRight w:val="0"/>
                          <w:marTop w:val="0"/>
                          <w:marBottom w:val="0"/>
                          <w:divBdr>
                            <w:top w:val="single" w:sz="2" w:space="0" w:color="D9D9E3"/>
                            <w:left w:val="single" w:sz="2" w:space="0" w:color="D9D9E3"/>
                            <w:bottom w:val="single" w:sz="2" w:space="0" w:color="D9D9E3"/>
                            <w:right w:val="single" w:sz="2" w:space="0" w:color="D9D9E3"/>
                          </w:divBdr>
                          <w:divsChild>
                            <w:div w:id="1319531198">
                              <w:marLeft w:val="0"/>
                              <w:marRight w:val="0"/>
                              <w:marTop w:val="0"/>
                              <w:marBottom w:val="0"/>
                              <w:divBdr>
                                <w:top w:val="single" w:sz="2" w:space="0" w:color="D9D9E3"/>
                                <w:left w:val="single" w:sz="2" w:space="0" w:color="D9D9E3"/>
                                <w:bottom w:val="single" w:sz="2" w:space="0" w:color="D9D9E3"/>
                                <w:right w:val="single" w:sz="2" w:space="0" w:color="D9D9E3"/>
                              </w:divBdr>
                              <w:divsChild>
                                <w:div w:id="1463428214">
                                  <w:marLeft w:val="0"/>
                                  <w:marRight w:val="0"/>
                                  <w:marTop w:val="0"/>
                                  <w:marBottom w:val="0"/>
                                  <w:divBdr>
                                    <w:top w:val="single" w:sz="2" w:space="0" w:color="D9D9E3"/>
                                    <w:left w:val="single" w:sz="2" w:space="0" w:color="D9D9E3"/>
                                    <w:bottom w:val="single" w:sz="2" w:space="0" w:color="D9D9E3"/>
                                    <w:right w:val="single" w:sz="2" w:space="0" w:color="D9D9E3"/>
                                  </w:divBdr>
                                  <w:divsChild>
                                    <w:div w:id="146944339">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 w:id="2057583452">
                      <w:marLeft w:val="0"/>
                      <w:marRight w:val="0"/>
                      <w:marTop w:val="0"/>
                      <w:marBottom w:val="0"/>
                      <w:divBdr>
                        <w:top w:val="single" w:sz="2" w:space="0" w:color="D9D9E3"/>
                        <w:left w:val="single" w:sz="2" w:space="0" w:color="D9D9E3"/>
                        <w:bottom w:val="single" w:sz="2" w:space="0" w:color="D9D9E3"/>
                        <w:right w:val="single" w:sz="2" w:space="0" w:color="D9D9E3"/>
                      </w:divBdr>
                      <w:divsChild>
                        <w:div w:id="1622682897">
                          <w:marLeft w:val="0"/>
                          <w:marRight w:val="0"/>
                          <w:marTop w:val="0"/>
                          <w:marBottom w:val="0"/>
                          <w:divBdr>
                            <w:top w:val="single" w:sz="2" w:space="0" w:color="D9D9E3"/>
                            <w:left w:val="single" w:sz="2" w:space="0" w:color="D9D9E3"/>
                            <w:bottom w:val="single" w:sz="2" w:space="0" w:color="D9D9E3"/>
                            <w:right w:val="single" w:sz="2" w:space="0" w:color="D9D9E3"/>
                          </w:divBdr>
                        </w:div>
                        <w:div w:id="2119644394">
                          <w:marLeft w:val="0"/>
                          <w:marRight w:val="0"/>
                          <w:marTop w:val="0"/>
                          <w:marBottom w:val="0"/>
                          <w:divBdr>
                            <w:top w:val="single" w:sz="2" w:space="0" w:color="D9D9E3"/>
                            <w:left w:val="single" w:sz="2" w:space="0" w:color="D9D9E3"/>
                            <w:bottom w:val="single" w:sz="2" w:space="0" w:color="D9D9E3"/>
                            <w:right w:val="single" w:sz="2" w:space="0" w:color="D9D9E3"/>
                          </w:divBdr>
                          <w:divsChild>
                            <w:div w:id="1264654441">
                              <w:marLeft w:val="0"/>
                              <w:marRight w:val="0"/>
                              <w:marTop w:val="0"/>
                              <w:marBottom w:val="0"/>
                              <w:divBdr>
                                <w:top w:val="single" w:sz="2" w:space="0" w:color="D9D9E3"/>
                                <w:left w:val="single" w:sz="2" w:space="0" w:color="D9D9E3"/>
                                <w:bottom w:val="single" w:sz="2" w:space="0" w:color="D9D9E3"/>
                                <w:right w:val="single" w:sz="2" w:space="0" w:color="D9D9E3"/>
                              </w:divBdr>
                              <w:divsChild>
                                <w:div w:id="1299990388">
                                  <w:marLeft w:val="0"/>
                                  <w:marRight w:val="0"/>
                                  <w:marTop w:val="0"/>
                                  <w:marBottom w:val="0"/>
                                  <w:divBdr>
                                    <w:top w:val="single" w:sz="2" w:space="0" w:color="D9D9E3"/>
                                    <w:left w:val="single" w:sz="2" w:space="0" w:color="D9D9E3"/>
                                    <w:bottom w:val="single" w:sz="2" w:space="0" w:color="D9D9E3"/>
                                    <w:right w:val="single" w:sz="2" w:space="0" w:color="D9D9E3"/>
                                  </w:divBdr>
                                  <w:divsChild>
                                    <w:div w:id="1853372061">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sChild>
        </w:div>
        <w:div w:id="1662270567">
          <w:marLeft w:val="0"/>
          <w:marRight w:val="0"/>
          <w:marTop w:val="0"/>
          <w:marBottom w:val="0"/>
          <w:divBdr>
            <w:top w:val="none" w:sz="0" w:space="0" w:color="auto"/>
            <w:left w:val="none" w:sz="0" w:space="0" w:color="auto"/>
            <w:bottom w:val="none" w:sz="0" w:space="0" w:color="auto"/>
            <w:right w:val="none" w:sz="0" w:space="0" w:color="auto"/>
          </w:divBdr>
          <w:divsChild>
            <w:div w:id="1742290961">
              <w:marLeft w:val="0"/>
              <w:marRight w:val="0"/>
              <w:marTop w:val="100"/>
              <w:marBottom w:val="100"/>
              <w:divBdr>
                <w:top w:val="single" w:sz="2" w:space="0" w:color="D9D9E3"/>
                <w:left w:val="single" w:sz="2" w:space="0" w:color="D9D9E3"/>
                <w:bottom w:val="single" w:sz="2" w:space="0" w:color="D9D9E3"/>
                <w:right w:val="single" w:sz="2" w:space="0" w:color="D9D9E3"/>
              </w:divBdr>
              <w:divsChild>
                <w:div w:id="476336810">
                  <w:marLeft w:val="0"/>
                  <w:marRight w:val="0"/>
                  <w:marTop w:val="0"/>
                  <w:marBottom w:val="0"/>
                  <w:divBdr>
                    <w:top w:val="single" w:sz="2" w:space="0" w:color="D9D9E3"/>
                    <w:left w:val="single" w:sz="2" w:space="0" w:color="D9D9E3"/>
                    <w:bottom w:val="single" w:sz="2" w:space="0" w:color="D9D9E3"/>
                    <w:right w:val="single" w:sz="2" w:space="0" w:color="D9D9E3"/>
                  </w:divBdr>
                  <w:divsChild>
                    <w:div w:id="994260741">
                      <w:marLeft w:val="0"/>
                      <w:marRight w:val="0"/>
                      <w:marTop w:val="0"/>
                      <w:marBottom w:val="0"/>
                      <w:divBdr>
                        <w:top w:val="single" w:sz="2" w:space="0" w:color="D9D9E3"/>
                        <w:left w:val="single" w:sz="2" w:space="0" w:color="D9D9E3"/>
                        <w:bottom w:val="single" w:sz="2" w:space="0" w:color="D9D9E3"/>
                        <w:right w:val="single" w:sz="2" w:space="0" w:color="D9D9E3"/>
                      </w:divBdr>
                      <w:divsChild>
                        <w:div w:id="1290281918">
                          <w:marLeft w:val="0"/>
                          <w:marRight w:val="0"/>
                          <w:marTop w:val="0"/>
                          <w:marBottom w:val="0"/>
                          <w:divBdr>
                            <w:top w:val="single" w:sz="2" w:space="0" w:color="D9D9E3"/>
                            <w:left w:val="single" w:sz="2" w:space="0" w:color="D9D9E3"/>
                            <w:bottom w:val="single" w:sz="2" w:space="0" w:color="D9D9E3"/>
                            <w:right w:val="single" w:sz="2" w:space="0" w:color="D9D9E3"/>
                          </w:divBdr>
                          <w:divsChild>
                            <w:div w:id="948928066">
                              <w:marLeft w:val="0"/>
                              <w:marRight w:val="0"/>
                              <w:marTop w:val="0"/>
                              <w:marBottom w:val="0"/>
                              <w:divBdr>
                                <w:top w:val="single" w:sz="2" w:space="0" w:color="D9D9E3"/>
                                <w:left w:val="single" w:sz="2" w:space="0" w:color="D9D9E3"/>
                                <w:bottom w:val="single" w:sz="2" w:space="0" w:color="D9D9E3"/>
                                <w:right w:val="single" w:sz="2" w:space="0" w:color="D9D9E3"/>
                              </w:divBdr>
                              <w:divsChild>
                                <w:div w:id="885026305">
                                  <w:marLeft w:val="0"/>
                                  <w:marRight w:val="0"/>
                                  <w:marTop w:val="0"/>
                                  <w:marBottom w:val="0"/>
                                  <w:divBdr>
                                    <w:top w:val="single" w:sz="2" w:space="0" w:color="D9D9E3"/>
                                    <w:left w:val="single" w:sz="2" w:space="0" w:color="D9D9E3"/>
                                    <w:bottom w:val="single" w:sz="2" w:space="0" w:color="D9D9E3"/>
                                    <w:right w:val="single" w:sz="2" w:space="0" w:color="D9D9E3"/>
                                  </w:divBdr>
                                  <w:divsChild>
                                    <w:div w:id="994142994">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 w:id="508838267">
                      <w:marLeft w:val="0"/>
                      <w:marRight w:val="0"/>
                      <w:marTop w:val="0"/>
                      <w:marBottom w:val="0"/>
                      <w:divBdr>
                        <w:top w:val="single" w:sz="2" w:space="0" w:color="D9D9E3"/>
                        <w:left w:val="single" w:sz="2" w:space="0" w:color="D9D9E3"/>
                        <w:bottom w:val="single" w:sz="2" w:space="0" w:color="D9D9E3"/>
                        <w:right w:val="single" w:sz="2" w:space="0" w:color="D9D9E3"/>
                      </w:divBdr>
                      <w:divsChild>
                        <w:div w:id="1124544256">
                          <w:marLeft w:val="0"/>
                          <w:marRight w:val="0"/>
                          <w:marTop w:val="0"/>
                          <w:marBottom w:val="0"/>
                          <w:divBdr>
                            <w:top w:val="single" w:sz="2" w:space="0" w:color="D9D9E3"/>
                            <w:left w:val="single" w:sz="2" w:space="0" w:color="D9D9E3"/>
                            <w:bottom w:val="single" w:sz="2" w:space="0" w:color="D9D9E3"/>
                            <w:right w:val="single" w:sz="2" w:space="0" w:color="D9D9E3"/>
                          </w:divBdr>
                        </w:div>
                        <w:div w:id="1752383146">
                          <w:marLeft w:val="0"/>
                          <w:marRight w:val="0"/>
                          <w:marTop w:val="0"/>
                          <w:marBottom w:val="0"/>
                          <w:divBdr>
                            <w:top w:val="single" w:sz="2" w:space="0" w:color="D9D9E3"/>
                            <w:left w:val="single" w:sz="2" w:space="0" w:color="D9D9E3"/>
                            <w:bottom w:val="single" w:sz="2" w:space="0" w:color="D9D9E3"/>
                            <w:right w:val="single" w:sz="2" w:space="0" w:color="D9D9E3"/>
                          </w:divBdr>
                          <w:divsChild>
                            <w:div w:id="1184133447">
                              <w:marLeft w:val="0"/>
                              <w:marRight w:val="0"/>
                              <w:marTop w:val="0"/>
                              <w:marBottom w:val="0"/>
                              <w:divBdr>
                                <w:top w:val="single" w:sz="2" w:space="0" w:color="D9D9E3"/>
                                <w:left w:val="single" w:sz="2" w:space="0" w:color="D9D9E3"/>
                                <w:bottom w:val="single" w:sz="2" w:space="0" w:color="D9D9E3"/>
                                <w:right w:val="single" w:sz="2" w:space="0" w:color="D9D9E3"/>
                              </w:divBdr>
                              <w:divsChild>
                                <w:div w:id="594095996">
                                  <w:marLeft w:val="0"/>
                                  <w:marRight w:val="0"/>
                                  <w:marTop w:val="0"/>
                                  <w:marBottom w:val="0"/>
                                  <w:divBdr>
                                    <w:top w:val="single" w:sz="2" w:space="0" w:color="D9D9E3"/>
                                    <w:left w:val="single" w:sz="2" w:space="0" w:color="D9D9E3"/>
                                    <w:bottom w:val="single" w:sz="2" w:space="0" w:color="D9D9E3"/>
                                    <w:right w:val="single" w:sz="2" w:space="0" w:color="D9D9E3"/>
                                  </w:divBdr>
                                  <w:divsChild>
                                    <w:div w:id="956257116">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sChild>
        </w:div>
      </w:divsChild>
    </w:div>
    <w:div w:id="1487164142">
      <w:bodyDiv w:val="1"/>
      <w:marLeft w:val="0"/>
      <w:marRight w:val="0"/>
      <w:marTop w:val="0"/>
      <w:marBottom w:val="0"/>
      <w:divBdr>
        <w:top w:val="none" w:sz="0" w:space="0" w:color="auto"/>
        <w:left w:val="none" w:sz="0" w:space="0" w:color="auto"/>
        <w:bottom w:val="none" w:sz="0" w:space="0" w:color="auto"/>
        <w:right w:val="none" w:sz="0" w:space="0" w:color="auto"/>
      </w:divBdr>
    </w:div>
    <w:div w:id="1490751733">
      <w:bodyDiv w:val="1"/>
      <w:marLeft w:val="0"/>
      <w:marRight w:val="0"/>
      <w:marTop w:val="0"/>
      <w:marBottom w:val="0"/>
      <w:divBdr>
        <w:top w:val="none" w:sz="0" w:space="0" w:color="auto"/>
        <w:left w:val="none" w:sz="0" w:space="0" w:color="auto"/>
        <w:bottom w:val="none" w:sz="0" w:space="0" w:color="auto"/>
        <w:right w:val="none" w:sz="0" w:space="0" w:color="auto"/>
      </w:divBdr>
    </w:div>
    <w:div w:id="1503928440">
      <w:bodyDiv w:val="1"/>
      <w:marLeft w:val="0"/>
      <w:marRight w:val="0"/>
      <w:marTop w:val="0"/>
      <w:marBottom w:val="0"/>
      <w:divBdr>
        <w:top w:val="none" w:sz="0" w:space="0" w:color="auto"/>
        <w:left w:val="none" w:sz="0" w:space="0" w:color="auto"/>
        <w:bottom w:val="none" w:sz="0" w:space="0" w:color="auto"/>
        <w:right w:val="none" w:sz="0" w:space="0" w:color="auto"/>
      </w:divBdr>
    </w:div>
    <w:div w:id="1511798966">
      <w:bodyDiv w:val="1"/>
      <w:marLeft w:val="0"/>
      <w:marRight w:val="0"/>
      <w:marTop w:val="0"/>
      <w:marBottom w:val="0"/>
      <w:divBdr>
        <w:top w:val="none" w:sz="0" w:space="0" w:color="auto"/>
        <w:left w:val="none" w:sz="0" w:space="0" w:color="auto"/>
        <w:bottom w:val="none" w:sz="0" w:space="0" w:color="auto"/>
        <w:right w:val="none" w:sz="0" w:space="0" w:color="auto"/>
      </w:divBdr>
    </w:div>
    <w:div w:id="1514297358">
      <w:bodyDiv w:val="1"/>
      <w:marLeft w:val="0"/>
      <w:marRight w:val="0"/>
      <w:marTop w:val="0"/>
      <w:marBottom w:val="0"/>
      <w:divBdr>
        <w:top w:val="none" w:sz="0" w:space="0" w:color="auto"/>
        <w:left w:val="none" w:sz="0" w:space="0" w:color="auto"/>
        <w:bottom w:val="none" w:sz="0" w:space="0" w:color="auto"/>
        <w:right w:val="none" w:sz="0" w:space="0" w:color="auto"/>
      </w:divBdr>
    </w:div>
    <w:div w:id="1514564658">
      <w:bodyDiv w:val="1"/>
      <w:marLeft w:val="0"/>
      <w:marRight w:val="0"/>
      <w:marTop w:val="0"/>
      <w:marBottom w:val="0"/>
      <w:divBdr>
        <w:top w:val="none" w:sz="0" w:space="0" w:color="auto"/>
        <w:left w:val="none" w:sz="0" w:space="0" w:color="auto"/>
        <w:bottom w:val="none" w:sz="0" w:space="0" w:color="auto"/>
        <w:right w:val="none" w:sz="0" w:space="0" w:color="auto"/>
      </w:divBdr>
    </w:div>
    <w:div w:id="1541504744">
      <w:bodyDiv w:val="1"/>
      <w:marLeft w:val="0"/>
      <w:marRight w:val="0"/>
      <w:marTop w:val="0"/>
      <w:marBottom w:val="0"/>
      <w:divBdr>
        <w:top w:val="none" w:sz="0" w:space="0" w:color="auto"/>
        <w:left w:val="none" w:sz="0" w:space="0" w:color="auto"/>
        <w:bottom w:val="none" w:sz="0" w:space="0" w:color="auto"/>
        <w:right w:val="none" w:sz="0" w:space="0" w:color="auto"/>
      </w:divBdr>
    </w:div>
    <w:div w:id="1545484600">
      <w:bodyDiv w:val="1"/>
      <w:marLeft w:val="0"/>
      <w:marRight w:val="0"/>
      <w:marTop w:val="0"/>
      <w:marBottom w:val="0"/>
      <w:divBdr>
        <w:top w:val="none" w:sz="0" w:space="0" w:color="auto"/>
        <w:left w:val="none" w:sz="0" w:space="0" w:color="auto"/>
        <w:bottom w:val="none" w:sz="0" w:space="0" w:color="auto"/>
        <w:right w:val="none" w:sz="0" w:space="0" w:color="auto"/>
      </w:divBdr>
      <w:divsChild>
        <w:div w:id="964427795">
          <w:marLeft w:val="0"/>
          <w:marRight w:val="0"/>
          <w:marTop w:val="0"/>
          <w:marBottom w:val="0"/>
          <w:divBdr>
            <w:top w:val="none" w:sz="0" w:space="0" w:color="auto"/>
            <w:left w:val="none" w:sz="0" w:space="0" w:color="auto"/>
            <w:bottom w:val="none" w:sz="0" w:space="0" w:color="auto"/>
            <w:right w:val="none" w:sz="0" w:space="0" w:color="auto"/>
          </w:divBdr>
          <w:divsChild>
            <w:div w:id="1785929244">
              <w:marLeft w:val="0"/>
              <w:marRight w:val="0"/>
              <w:marTop w:val="0"/>
              <w:marBottom w:val="0"/>
              <w:divBdr>
                <w:top w:val="none" w:sz="0" w:space="0" w:color="auto"/>
                <w:left w:val="none" w:sz="0" w:space="0" w:color="auto"/>
                <w:bottom w:val="none" w:sz="0" w:space="0" w:color="auto"/>
                <w:right w:val="none" w:sz="0" w:space="0" w:color="auto"/>
              </w:divBdr>
              <w:divsChild>
                <w:div w:id="1174030554">
                  <w:marLeft w:val="0"/>
                  <w:marRight w:val="0"/>
                  <w:marTop w:val="0"/>
                  <w:marBottom w:val="0"/>
                  <w:divBdr>
                    <w:top w:val="none" w:sz="0" w:space="0" w:color="auto"/>
                    <w:left w:val="none" w:sz="0" w:space="0" w:color="auto"/>
                    <w:bottom w:val="none" w:sz="0" w:space="0" w:color="auto"/>
                    <w:right w:val="none" w:sz="0" w:space="0" w:color="auto"/>
                  </w:divBdr>
                  <w:divsChild>
                    <w:div w:id="102380122">
                      <w:marLeft w:val="0"/>
                      <w:marRight w:val="0"/>
                      <w:marTop w:val="0"/>
                      <w:marBottom w:val="0"/>
                      <w:divBdr>
                        <w:top w:val="none" w:sz="0" w:space="0" w:color="auto"/>
                        <w:left w:val="none" w:sz="0" w:space="0" w:color="auto"/>
                        <w:bottom w:val="none" w:sz="0" w:space="0" w:color="auto"/>
                        <w:right w:val="none" w:sz="0" w:space="0" w:color="auto"/>
                      </w:divBdr>
                      <w:divsChild>
                        <w:div w:id="1932350316">
                          <w:marLeft w:val="0"/>
                          <w:marRight w:val="0"/>
                          <w:marTop w:val="0"/>
                          <w:marBottom w:val="0"/>
                          <w:divBdr>
                            <w:top w:val="none" w:sz="0" w:space="0" w:color="auto"/>
                            <w:left w:val="none" w:sz="0" w:space="0" w:color="auto"/>
                            <w:bottom w:val="none" w:sz="0" w:space="0" w:color="auto"/>
                            <w:right w:val="none" w:sz="0" w:space="0" w:color="auto"/>
                          </w:divBdr>
                          <w:divsChild>
                            <w:div w:id="10502280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550848044">
      <w:bodyDiv w:val="1"/>
      <w:marLeft w:val="0"/>
      <w:marRight w:val="0"/>
      <w:marTop w:val="0"/>
      <w:marBottom w:val="0"/>
      <w:divBdr>
        <w:top w:val="none" w:sz="0" w:space="0" w:color="auto"/>
        <w:left w:val="none" w:sz="0" w:space="0" w:color="auto"/>
        <w:bottom w:val="none" w:sz="0" w:space="0" w:color="auto"/>
        <w:right w:val="none" w:sz="0" w:space="0" w:color="auto"/>
      </w:divBdr>
    </w:div>
    <w:div w:id="1566795595">
      <w:bodyDiv w:val="1"/>
      <w:marLeft w:val="0"/>
      <w:marRight w:val="0"/>
      <w:marTop w:val="0"/>
      <w:marBottom w:val="0"/>
      <w:divBdr>
        <w:top w:val="none" w:sz="0" w:space="0" w:color="auto"/>
        <w:left w:val="none" w:sz="0" w:space="0" w:color="auto"/>
        <w:bottom w:val="none" w:sz="0" w:space="0" w:color="auto"/>
        <w:right w:val="none" w:sz="0" w:space="0" w:color="auto"/>
      </w:divBdr>
    </w:div>
    <w:div w:id="1576281304">
      <w:bodyDiv w:val="1"/>
      <w:marLeft w:val="0"/>
      <w:marRight w:val="0"/>
      <w:marTop w:val="0"/>
      <w:marBottom w:val="0"/>
      <w:divBdr>
        <w:top w:val="none" w:sz="0" w:space="0" w:color="auto"/>
        <w:left w:val="none" w:sz="0" w:space="0" w:color="auto"/>
        <w:bottom w:val="none" w:sz="0" w:space="0" w:color="auto"/>
        <w:right w:val="none" w:sz="0" w:space="0" w:color="auto"/>
      </w:divBdr>
    </w:div>
    <w:div w:id="1576629884">
      <w:bodyDiv w:val="1"/>
      <w:marLeft w:val="0"/>
      <w:marRight w:val="0"/>
      <w:marTop w:val="0"/>
      <w:marBottom w:val="0"/>
      <w:divBdr>
        <w:top w:val="none" w:sz="0" w:space="0" w:color="auto"/>
        <w:left w:val="none" w:sz="0" w:space="0" w:color="auto"/>
        <w:bottom w:val="none" w:sz="0" w:space="0" w:color="auto"/>
        <w:right w:val="none" w:sz="0" w:space="0" w:color="auto"/>
      </w:divBdr>
    </w:div>
    <w:div w:id="1580478478">
      <w:bodyDiv w:val="1"/>
      <w:marLeft w:val="0"/>
      <w:marRight w:val="0"/>
      <w:marTop w:val="0"/>
      <w:marBottom w:val="0"/>
      <w:divBdr>
        <w:top w:val="none" w:sz="0" w:space="0" w:color="auto"/>
        <w:left w:val="none" w:sz="0" w:space="0" w:color="auto"/>
        <w:bottom w:val="none" w:sz="0" w:space="0" w:color="auto"/>
        <w:right w:val="none" w:sz="0" w:space="0" w:color="auto"/>
      </w:divBdr>
    </w:div>
    <w:div w:id="1591886526">
      <w:bodyDiv w:val="1"/>
      <w:marLeft w:val="0"/>
      <w:marRight w:val="0"/>
      <w:marTop w:val="0"/>
      <w:marBottom w:val="0"/>
      <w:divBdr>
        <w:top w:val="none" w:sz="0" w:space="0" w:color="auto"/>
        <w:left w:val="none" w:sz="0" w:space="0" w:color="auto"/>
        <w:bottom w:val="none" w:sz="0" w:space="0" w:color="auto"/>
        <w:right w:val="none" w:sz="0" w:space="0" w:color="auto"/>
      </w:divBdr>
    </w:div>
    <w:div w:id="1596281949">
      <w:bodyDiv w:val="1"/>
      <w:marLeft w:val="0"/>
      <w:marRight w:val="0"/>
      <w:marTop w:val="0"/>
      <w:marBottom w:val="0"/>
      <w:divBdr>
        <w:top w:val="none" w:sz="0" w:space="0" w:color="auto"/>
        <w:left w:val="none" w:sz="0" w:space="0" w:color="auto"/>
        <w:bottom w:val="none" w:sz="0" w:space="0" w:color="auto"/>
        <w:right w:val="none" w:sz="0" w:space="0" w:color="auto"/>
      </w:divBdr>
    </w:div>
    <w:div w:id="1605962176">
      <w:bodyDiv w:val="1"/>
      <w:marLeft w:val="0"/>
      <w:marRight w:val="0"/>
      <w:marTop w:val="0"/>
      <w:marBottom w:val="0"/>
      <w:divBdr>
        <w:top w:val="none" w:sz="0" w:space="0" w:color="auto"/>
        <w:left w:val="none" w:sz="0" w:space="0" w:color="auto"/>
        <w:bottom w:val="none" w:sz="0" w:space="0" w:color="auto"/>
        <w:right w:val="none" w:sz="0" w:space="0" w:color="auto"/>
      </w:divBdr>
      <w:divsChild>
        <w:div w:id="557134659">
          <w:marLeft w:val="0"/>
          <w:marRight w:val="0"/>
          <w:marTop w:val="0"/>
          <w:marBottom w:val="0"/>
          <w:divBdr>
            <w:top w:val="single" w:sz="2" w:space="0" w:color="auto"/>
            <w:left w:val="single" w:sz="2" w:space="0" w:color="auto"/>
            <w:bottom w:val="single" w:sz="6" w:space="0" w:color="auto"/>
            <w:right w:val="single" w:sz="2" w:space="0" w:color="auto"/>
          </w:divBdr>
          <w:divsChild>
            <w:div w:id="1293904110">
              <w:marLeft w:val="0"/>
              <w:marRight w:val="0"/>
              <w:marTop w:val="100"/>
              <w:marBottom w:val="100"/>
              <w:divBdr>
                <w:top w:val="single" w:sz="2" w:space="0" w:color="D9D9E3"/>
                <w:left w:val="single" w:sz="2" w:space="0" w:color="D9D9E3"/>
                <w:bottom w:val="single" w:sz="2" w:space="0" w:color="D9D9E3"/>
                <w:right w:val="single" w:sz="2" w:space="0" w:color="D9D9E3"/>
              </w:divBdr>
              <w:divsChild>
                <w:div w:id="515313677">
                  <w:marLeft w:val="0"/>
                  <w:marRight w:val="0"/>
                  <w:marTop w:val="0"/>
                  <w:marBottom w:val="0"/>
                  <w:divBdr>
                    <w:top w:val="single" w:sz="2" w:space="0" w:color="D9D9E3"/>
                    <w:left w:val="single" w:sz="2" w:space="0" w:color="D9D9E3"/>
                    <w:bottom w:val="single" w:sz="2" w:space="0" w:color="D9D9E3"/>
                    <w:right w:val="single" w:sz="2" w:space="0" w:color="D9D9E3"/>
                  </w:divBdr>
                  <w:divsChild>
                    <w:div w:id="1755206312">
                      <w:marLeft w:val="0"/>
                      <w:marRight w:val="0"/>
                      <w:marTop w:val="0"/>
                      <w:marBottom w:val="0"/>
                      <w:divBdr>
                        <w:top w:val="single" w:sz="2" w:space="0" w:color="D9D9E3"/>
                        <w:left w:val="single" w:sz="2" w:space="0" w:color="D9D9E3"/>
                        <w:bottom w:val="single" w:sz="2" w:space="0" w:color="D9D9E3"/>
                        <w:right w:val="single" w:sz="2" w:space="0" w:color="D9D9E3"/>
                      </w:divBdr>
                      <w:divsChild>
                        <w:div w:id="178855247">
                          <w:marLeft w:val="0"/>
                          <w:marRight w:val="0"/>
                          <w:marTop w:val="0"/>
                          <w:marBottom w:val="0"/>
                          <w:divBdr>
                            <w:top w:val="single" w:sz="2" w:space="0" w:color="D9D9E3"/>
                            <w:left w:val="single" w:sz="2" w:space="0" w:color="D9D9E3"/>
                            <w:bottom w:val="single" w:sz="2" w:space="0" w:color="D9D9E3"/>
                            <w:right w:val="single" w:sz="2" w:space="0" w:color="D9D9E3"/>
                          </w:divBdr>
                          <w:divsChild>
                            <w:div w:id="131362197">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 w:id="886183285">
          <w:marLeft w:val="0"/>
          <w:marRight w:val="0"/>
          <w:marTop w:val="0"/>
          <w:marBottom w:val="0"/>
          <w:divBdr>
            <w:top w:val="single" w:sz="2" w:space="0" w:color="auto"/>
            <w:left w:val="single" w:sz="2" w:space="0" w:color="auto"/>
            <w:bottom w:val="single" w:sz="6" w:space="0" w:color="auto"/>
            <w:right w:val="single" w:sz="2" w:space="0" w:color="auto"/>
          </w:divBdr>
          <w:divsChild>
            <w:div w:id="1397362370">
              <w:marLeft w:val="0"/>
              <w:marRight w:val="0"/>
              <w:marTop w:val="100"/>
              <w:marBottom w:val="100"/>
              <w:divBdr>
                <w:top w:val="single" w:sz="2" w:space="0" w:color="D9D9E3"/>
                <w:left w:val="single" w:sz="2" w:space="0" w:color="D9D9E3"/>
                <w:bottom w:val="single" w:sz="2" w:space="0" w:color="D9D9E3"/>
                <w:right w:val="single" w:sz="2" w:space="0" w:color="D9D9E3"/>
              </w:divBdr>
              <w:divsChild>
                <w:div w:id="328100699">
                  <w:marLeft w:val="0"/>
                  <w:marRight w:val="0"/>
                  <w:marTop w:val="0"/>
                  <w:marBottom w:val="0"/>
                  <w:divBdr>
                    <w:top w:val="single" w:sz="2" w:space="0" w:color="D9D9E3"/>
                    <w:left w:val="single" w:sz="2" w:space="0" w:color="D9D9E3"/>
                    <w:bottom w:val="single" w:sz="2" w:space="0" w:color="D9D9E3"/>
                    <w:right w:val="single" w:sz="2" w:space="0" w:color="D9D9E3"/>
                  </w:divBdr>
                  <w:divsChild>
                    <w:div w:id="581909665">
                      <w:marLeft w:val="0"/>
                      <w:marRight w:val="0"/>
                      <w:marTop w:val="0"/>
                      <w:marBottom w:val="0"/>
                      <w:divBdr>
                        <w:top w:val="single" w:sz="2" w:space="0" w:color="D9D9E3"/>
                        <w:left w:val="single" w:sz="2" w:space="0" w:color="D9D9E3"/>
                        <w:bottom w:val="single" w:sz="2" w:space="0" w:color="D9D9E3"/>
                        <w:right w:val="single" w:sz="2" w:space="0" w:color="D9D9E3"/>
                      </w:divBdr>
                      <w:divsChild>
                        <w:div w:id="829558652">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1539387858">
                  <w:marLeft w:val="0"/>
                  <w:marRight w:val="0"/>
                  <w:marTop w:val="0"/>
                  <w:marBottom w:val="0"/>
                  <w:divBdr>
                    <w:top w:val="single" w:sz="2" w:space="0" w:color="D9D9E3"/>
                    <w:left w:val="single" w:sz="2" w:space="0" w:color="D9D9E3"/>
                    <w:bottom w:val="single" w:sz="2" w:space="0" w:color="D9D9E3"/>
                    <w:right w:val="single" w:sz="2" w:space="0" w:color="D9D9E3"/>
                  </w:divBdr>
                  <w:divsChild>
                    <w:div w:id="363403291">
                      <w:marLeft w:val="0"/>
                      <w:marRight w:val="0"/>
                      <w:marTop w:val="0"/>
                      <w:marBottom w:val="0"/>
                      <w:divBdr>
                        <w:top w:val="single" w:sz="2" w:space="0" w:color="D9D9E3"/>
                        <w:left w:val="single" w:sz="2" w:space="0" w:color="D9D9E3"/>
                        <w:bottom w:val="single" w:sz="2" w:space="0" w:color="D9D9E3"/>
                        <w:right w:val="single" w:sz="2" w:space="0" w:color="D9D9E3"/>
                      </w:divBdr>
                      <w:divsChild>
                        <w:div w:id="1287469921">
                          <w:marLeft w:val="0"/>
                          <w:marRight w:val="0"/>
                          <w:marTop w:val="0"/>
                          <w:marBottom w:val="0"/>
                          <w:divBdr>
                            <w:top w:val="single" w:sz="2" w:space="0" w:color="D9D9E3"/>
                            <w:left w:val="single" w:sz="2" w:space="0" w:color="D9D9E3"/>
                            <w:bottom w:val="single" w:sz="2" w:space="0" w:color="D9D9E3"/>
                            <w:right w:val="single" w:sz="2" w:space="0" w:color="D9D9E3"/>
                          </w:divBdr>
                          <w:divsChild>
                            <w:div w:id="526453879">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 w:id="1830094253">
          <w:marLeft w:val="0"/>
          <w:marRight w:val="0"/>
          <w:marTop w:val="0"/>
          <w:marBottom w:val="0"/>
          <w:divBdr>
            <w:top w:val="single" w:sz="2" w:space="0" w:color="auto"/>
            <w:left w:val="single" w:sz="2" w:space="0" w:color="auto"/>
            <w:bottom w:val="single" w:sz="6" w:space="0" w:color="auto"/>
            <w:right w:val="single" w:sz="2" w:space="0" w:color="auto"/>
          </w:divBdr>
          <w:divsChild>
            <w:div w:id="185485657">
              <w:marLeft w:val="0"/>
              <w:marRight w:val="0"/>
              <w:marTop w:val="100"/>
              <w:marBottom w:val="100"/>
              <w:divBdr>
                <w:top w:val="single" w:sz="2" w:space="0" w:color="D9D9E3"/>
                <w:left w:val="single" w:sz="2" w:space="0" w:color="D9D9E3"/>
                <w:bottom w:val="single" w:sz="2" w:space="0" w:color="D9D9E3"/>
                <w:right w:val="single" w:sz="2" w:space="0" w:color="D9D9E3"/>
              </w:divBdr>
              <w:divsChild>
                <w:div w:id="1275865557">
                  <w:marLeft w:val="0"/>
                  <w:marRight w:val="0"/>
                  <w:marTop w:val="0"/>
                  <w:marBottom w:val="0"/>
                  <w:divBdr>
                    <w:top w:val="single" w:sz="2" w:space="0" w:color="D9D9E3"/>
                    <w:left w:val="single" w:sz="2" w:space="0" w:color="D9D9E3"/>
                    <w:bottom w:val="single" w:sz="2" w:space="0" w:color="D9D9E3"/>
                    <w:right w:val="single" w:sz="2" w:space="0" w:color="D9D9E3"/>
                  </w:divBdr>
                  <w:divsChild>
                    <w:div w:id="2145198518">
                      <w:marLeft w:val="0"/>
                      <w:marRight w:val="0"/>
                      <w:marTop w:val="0"/>
                      <w:marBottom w:val="0"/>
                      <w:divBdr>
                        <w:top w:val="single" w:sz="2" w:space="0" w:color="D9D9E3"/>
                        <w:left w:val="single" w:sz="2" w:space="0" w:color="D9D9E3"/>
                        <w:bottom w:val="single" w:sz="2" w:space="0" w:color="D9D9E3"/>
                        <w:right w:val="single" w:sz="2" w:space="0" w:color="D9D9E3"/>
                      </w:divBdr>
                      <w:divsChild>
                        <w:div w:id="670840976">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1831023426">
                  <w:marLeft w:val="0"/>
                  <w:marRight w:val="0"/>
                  <w:marTop w:val="0"/>
                  <w:marBottom w:val="0"/>
                  <w:divBdr>
                    <w:top w:val="single" w:sz="2" w:space="0" w:color="D9D9E3"/>
                    <w:left w:val="single" w:sz="2" w:space="0" w:color="D9D9E3"/>
                    <w:bottom w:val="single" w:sz="2" w:space="0" w:color="D9D9E3"/>
                    <w:right w:val="single" w:sz="2" w:space="0" w:color="D9D9E3"/>
                  </w:divBdr>
                  <w:divsChild>
                    <w:div w:id="1642074399">
                      <w:marLeft w:val="0"/>
                      <w:marRight w:val="0"/>
                      <w:marTop w:val="0"/>
                      <w:marBottom w:val="0"/>
                      <w:divBdr>
                        <w:top w:val="single" w:sz="2" w:space="0" w:color="D9D9E3"/>
                        <w:left w:val="single" w:sz="2" w:space="0" w:color="D9D9E3"/>
                        <w:bottom w:val="single" w:sz="2" w:space="0" w:color="D9D9E3"/>
                        <w:right w:val="single" w:sz="2" w:space="0" w:color="D9D9E3"/>
                      </w:divBdr>
                      <w:divsChild>
                        <w:div w:id="1399283911">
                          <w:marLeft w:val="0"/>
                          <w:marRight w:val="0"/>
                          <w:marTop w:val="0"/>
                          <w:marBottom w:val="0"/>
                          <w:divBdr>
                            <w:top w:val="single" w:sz="2" w:space="0" w:color="D9D9E3"/>
                            <w:left w:val="single" w:sz="2" w:space="0" w:color="D9D9E3"/>
                            <w:bottom w:val="single" w:sz="2" w:space="0" w:color="D9D9E3"/>
                            <w:right w:val="single" w:sz="2" w:space="0" w:color="D9D9E3"/>
                          </w:divBdr>
                          <w:divsChild>
                            <w:div w:id="1497646043">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 w:id="901913885">
          <w:marLeft w:val="0"/>
          <w:marRight w:val="0"/>
          <w:marTop w:val="0"/>
          <w:marBottom w:val="0"/>
          <w:divBdr>
            <w:top w:val="single" w:sz="2" w:space="0" w:color="auto"/>
            <w:left w:val="single" w:sz="2" w:space="0" w:color="auto"/>
            <w:bottom w:val="single" w:sz="6" w:space="0" w:color="auto"/>
            <w:right w:val="single" w:sz="2" w:space="0" w:color="auto"/>
          </w:divBdr>
          <w:divsChild>
            <w:div w:id="1367097193">
              <w:marLeft w:val="0"/>
              <w:marRight w:val="0"/>
              <w:marTop w:val="100"/>
              <w:marBottom w:val="100"/>
              <w:divBdr>
                <w:top w:val="single" w:sz="2" w:space="0" w:color="D9D9E3"/>
                <w:left w:val="single" w:sz="2" w:space="0" w:color="D9D9E3"/>
                <w:bottom w:val="single" w:sz="2" w:space="0" w:color="D9D9E3"/>
                <w:right w:val="single" w:sz="2" w:space="0" w:color="D9D9E3"/>
              </w:divBdr>
              <w:divsChild>
                <w:div w:id="753863991">
                  <w:marLeft w:val="0"/>
                  <w:marRight w:val="0"/>
                  <w:marTop w:val="0"/>
                  <w:marBottom w:val="0"/>
                  <w:divBdr>
                    <w:top w:val="single" w:sz="2" w:space="0" w:color="D9D9E3"/>
                    <w:left w:val="single" w:sz="2" w:space="0" w:color="D9D9E3"/>
                    <w:bottom w:val="single" w:sz="2" w:space="0" w:color="D9D9E3"/>
                    <w:right w:val="single" w:sz="2" w:space="0" w:color="D9D9E3"/>
                  </w:divBdr>
                  <w:divsChild>
                    <w:div w:id="788084030">
                      <w:marLeft w:val="0"/>
                      <w:marRight w:val="0"/>
                      <w:marTop w:val="0"/>
                      <w:marBottom w:val="0"/>
                      <w:divBdr>
                        <w:top w:val="single" w:sz="2" w:space="0" w:color="D9D9E3"/>
                        <w:left w:val="single" w:sz="2" w:space="0" w:color="D9D9E3"/>
                        <w:bottom w:val="single" w:sz="2" w:space="0" w:color="D9D9E3"/>
                        <w:right w:val="single" w:sz="2" w:space="0" w:color="D9D9E3"/>
                      </w:divBdr>
                      <w:divsChild>
                        <w:div w:id="1155688143">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1786970531">
                  <w:marLeft w:val="0"/>
                  <w:marRight w:val="0"/>
                  <w:marTop w:val="0"/>
                  <w:marBottom w:val="0"/>
                  <w:divBdr>
                    <w:top w:val="single" w:sz="2" w:space="0" w:color="D9D9E3"/>
                    <w:left w:val="single" w:sz="2" w:space="0" w:color="D9D9E3"/>
                    <w:bottom w:val="single" w:sz="2" w:space="0" w:color="D9D9E3"/>
                    <w:right w:val="single" w:sz="2" w:space="0" w:color="D9D9E3"/>
                  </w:divBdr>
                  <w:divsChild>
                    <w:div w:id="104540833">
                      <w:marLeft w:val="0"/>
                      <w:marRight w:val="0"/>
                      <w:marTop w:val="0"/>
                      <w:marBottom w:val="0"/>
                      <w:divBdr>
                        <w:top w:val="single" w:sz="2" w:space="0" w:color="D9D9E3"/>
                        <w:left w:val="single" w:sz="2" w:space="0" w:color="D9D9E3"/>
                        <w:bottom w:val="single" w:sz="2" w:space="0" w:color="D9D9E3"/>
                        <w:right w:val="single" w:sz="2" w:space="0" w:color="D9D9E3"/>
                      </w:divBdr>
                      <w:divsChild>
                        <w:div w:id="22094824">
                          <w:marLeft w:val="0"/>
                          <w:marRight w:val="0"/>
                          <w:marTop w:val="0"/>
                          <w:marBottom w:val="0"/>
                          <w:divBdr>
                            <w:top w:val="single" w:sz="2" w:space="0" w:color="D9D9E3"/>
                            <w:left w:val="single" w:sz="2" w:space="0" w:color="D9D9E3"/>
                            <w:bottom w:val="single" w:sz="2" w:space="0" w:color="D9D9E3"/>
                            <w:right w:val="single" w:sz="2" w:space="0" w:color="D9D9E3"/>
                          </w:divBdr>
                          <w:divsChild>
                            <w:div w:id="2136217915">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 w:id="1608004234">
      <w:bodyDiv w:val="1"/>
      <w:marLeft w:val="0"/>
      <w:marRight w:val="0"/>
      <w:marTop w:val="0"/>
      <w:marBottom w:val="0"/>
      <w:divBdr>
        <w:top w:val="none" w:sz="0" w:space="0" w:color="auto"/>
        <w:left w:val="none" w:sz="0" w:space="0" w:color="auto"/>
        <w:bottom w:val="none" w:sz="0" w:space="0" w:color="auto"/>
        <w:right w:val="none" w:sz="0" w:space="0" w:color="auto"/>
      </w:divBdr>
    </w:div>
    <w:div w:id="1612472326">
      <w:bodyDiv w:val="1"/>
      <w:marLeft w:val="0"/>
      <w:marRight w:val="0"/>
      <w:marTop w:val="0"/>
      <w:marBottom w:val="0"/>
      <w:divBdr>
        <w:top w:val="none" w:sz="0" w:space="0" w:color="auto"/>
        <w:left w:val="none" w:sz="0" w:space="0" w:color="auto"/>
        <w:bottom w:val="none" w:sz="0" w:space="0" w:color="auto"/>
        <w:right w:val="none" w:sz="0" w:space="0" w:color="auto"/>
      </w:divBdr>
    </w:div>
    <w:div w:id="1621259373">
      <w:bodyDiv w:val="1"/>
      <w:marLeft w:val="0"/>
      <w:marRight w:val="0"/>
      <w:marTop w:val="0"/>
      <w:marBottom w:val="0"/>
      <w:divBdr>
        <w:top w:val="none" w:sz="0" w:space="0" w:color="auto"/>
        <w:left w:val="none" w:sz="0" w:space="0" w:color="auto"/>
        <w:bottom w:val="none" w:sz="0" w:space="0" w:color="auto"/>
        <w:right w:val="none" w:sz="0" w:space="0" w:color="auto"/>
      </w:divBdr>
    </w:div>
    <w:div w:id="1623415591">
      <w:bodyDiv w:val="1"/>
      <w:marLeft w:val="0"/>
      <w:marRight w:val="0"/>
      <w:marTop w:val="0"/>
      <w:marBottom w:val="0"/>
      <w:divBdr>
        <w:top w:val="none" w:sz="0" w:space="0" w:color="auto"/>
        <w:left w:val="none" w:sz="0" w:space="0" w:color="auto"/>
        <w:bottom w:val="none" w:sz="0" w:space="0" w:color="auto"/>
        <w:right w:val="none" w:sz="0" w:space="0" w:color="auto"/>
      </w:divBdr>
      <w:divsChild>
        <w:div w:id="107160765">
          <w:marLeft w:val="0"/>
          <w:marRight w:val="0"/>
          <w:marTop w:val="0"/>
          <w:marBottom w:val="0"/>
          <w:divBdr>
            <w:top w:val="none" w:sz="0" w:space="0" w:color="auto"/>
            <w:left w:val="none" w:sz="0" w:space="0" w:color="auto"/>
            <w:bottom w:val="none" w:sz="0" w:space="0" w:color="auto"/>
            <w:right w:val="none" w:sz="0" w:space="0" w:color="auto"/>
          </w:divBdr>
          <w:divsChild>
            <w:div w:id="195393014">
              <w:marLeft w:val="0"/>
              <w:marRight w:val="0"/>
              <w:marTop w:val="0"/>
              <w:marBottom w:val="0"/>
              <w:divBdr>
                <w:top w:val="none" w:sz="0" w:space="0" w:color="auto"/>
                <w:left w:val="none" w:sz="0" w:space="0" w:color="auto"/>
                <w:bottom w:val="none" w:sz="0" w:space="0" w:color="auto"/>
                <w:right w:val="none" w:sz="0" w:space="0" w:color="auto"/>
              </w:divBdr>
              <w:divsChild>
                <w:div w:id="2041319102">
                  <w:marLeft w:val="0"/>
                  <w:marRight w:val="0"/>
                  <w:marTop w:val="0"/>
                  <w:marBottom w:val="0"/>
                  <w:divBdr>
                    <w:top w:val="none" w:sz="0" w:space="0" w:color="auto"/>
                    <w:left w:val="none" w:sz="0" w:space="0" w:color="auto"/>
                    <w:bottom w:val="none" w:sz="0" w:space="0" w:color="auto"/>
                    <w:right w:val="none" w:sz="0" w:space="0" w:color="auto"/>
                  </w:divBdr>
                  <w:divsChild>
                    <w:div w:id="753474568">
                      <w:marLeft w:val="0"/>
                      <w:marRight w:val="0"/>
                      <w:marTop w:val="0"/>
                      <w:marBottom w:val="0"/>
                      <w:divBdr>
                        <w:top w:val="none" w:sz="0" w:space="0" w:color="auto"/>
                        <w:left w:val="none" w:sz="0" w:space="0" w:color="auto"/>
                        <w:bottom w:val="none" w:sz="0" w:space="0" w:color="auto"/>
                        <w:right w:val="none" w:sz="0" w:space="0" w:color="auto"/>
                      </w:divBdr>
                      <w:divsChild>
                        <w:div w:id="1267693774">
                          <w:marLeft w:val="0"/>
                          <w:marRight w:val="0"/>
                          <w:marTop w:val="0"/>
                          <w:marBottom w:val="0"/>
                          <w:divBdr>
                            <w:top w:val="none" w:sz="0" w:space="0" w:color="auto"/>
                            <w:left w:val="none" w:sz="0" w:space="0" w:color="auto"/>
                            <w:bottom w:val="none" w:sz="0" w:space="0" w:color="auto"/>
                            <w:right w:val="none" w:sz="0" w:space="0" w:color="auto"/>
                          </w:divBdr>
                          <w:divsChild>
                            <w:div w:id="1990398290">
                              <w:marLeft w:val="0"/>
                              <w:marRight w:val="0"/>
                              <w:marTop w:val="0"/>
                              <w:marBottom w:val="0"/>
                              <w:divBdr>
                                <w:top w:val="none" w:sz="0" w:space="0" w:color="auto"/>
                                <w:left w:val="none" w:sz="0" w:space="0" w:color="auto"/>
                                <w:bottom w:val="none" w:sz="0" w:space="0" w:color="auto"/>
                                <w:right w:val="none" w:sz="0" w:space="0" w:color="auto"/>
                              </w:divBdr>
                              <w:divsChild>
                                <w:div w:id="1926182382">
                                  <w:marLeft w:val="0"/>
                                  <w:marRight w:val="0"/>
                                  <w:marTop w:val="0"/>
                                  <w:marBottom w:val="0"/>
                                  <w:divBdr>
                                    <w:top w:val="none" w:sz="0" w:space="0" w:color="auto"/>
                                    <w:left w:val="none" w:sz="0" w:space="0" w:color="auto"/>
                                    <w:bottom w:val="none" w:sz="0" w:space="0" w:color="auto"/>
                                    <w:right w:val="none" w:sz="0" w:space="0" w:color="auto"/>
                                  </w:divBdr>
                                  <w:divsChild>
                                    <w:div w:id="597569269">
                                      <w:marLeft w:val="0"/>
                                      <w:marRight w:val="0"/>
                                      <w:marTop w:val="0"/>
                                      <w:marBottom w:val="0"/>
                                      <w:divBdr>
                                        <w:top w:val="none" w:sz="0" w:space="0" w:color="auto"/>
                                        <w:left w:val="none" w:sz="0" w:space="0" w:color="auto"/>
                                        <w:bottom w:val="none" w:sz="0" w:space="0" w:color="auto"/>
                                        <w:right w:val="none" w:sz="0" w:space="0" w:color="auto"/>
                                      </w:divBdr>
                                      <w:divsChild>
                                        <w:div w:id="13581187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95077197">
                              <w:marLeft w:val="0"/>
                              <w:marRight w:val="0"/>
                              <w:marTop w:val="0"/>
                              <w:marBottom w:val="0"/>
                              <w:divBdr>
                                <w:top w:val="none" w:sz="0" w:space="0" w:color="auto"/>
                                <w:left w:val="none" w:sz="0" w:space="0" w:color="auto"/>
                                <w:bottom w:val="none" w:sz="0" w:space="0" w:color="auto"/>
                                <w:right w:val="none" w:sz="0" w:space="0" w:color="auto"/>
                              </w:divBdr>
                              <w:divsChild>
                                <w:div w:id="1936286241">
                                  <w:marLeft w:val="0"/>
                                  <w:marRight w:val="0"/>
                                  <w:marTop w:val="0"/>
                                  <w:marBottom w:val="0"/>
                                  <w:divBdr>
                                    <w:top w:val="none" w:sz="0" w:space="0" w:color="auto"/>
                                    <w:left w:val="none" w:sz="0" w:space="0" w:color="auto"/>
                                    <w:bottom w:val="none" w:sz="0" w:space="0" w:color="auto"/>
                                    <w:right w:val="none" w:sz="0" w:space="0" w:color="auto"/>
                                  </w:divBdr>
                                  <w:divsChild>
                                    <w:div w:id="938371032">
                                      <w:marLeft w:val="0"/>
                                      <w:marRight w:val="0"/>
                                      <w:marTop w:val="0"/>
                                      <w:marBottom w:val="0"/>
                                      <w:divBdr>
                                        <w:top w:val="none" w:sz="0" w:space="0" w:color="auto"/>
                                        <w:left w:val="none" w:sz="0" w:space="0" w:color="auto"/>
                                        <w:bottom w:val="none" w:sz="0" w:space="0" w:color="auto"/>
                                        <w:right w:val="none" w:sz="0" w:space="0" w:color="auto"/>
                                      </w:divBdr>
                                      <w:divsChild>
                                        <w:div w:id="3769792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987734904">
          <w:marLeft w:val="0"/>
          <w:marRight w:val="0"/>
          <w:marTop w:val="0"/>
          <w:marBottom w:val="0"/>
          <w:divBdr>
            <w:top w:val="none" w:sz="0" w:space="0" w:color="auto"/>
            <w:left w:val="none" w:sz="0" w:space="0" w:color="auto"/>
            <w:bottom w:val="none" w:sz="0" w:space="0" w:color="auto"/>
            <w:right w:val="none" w:sz="0" w:space="0" w:color="auto"/>
          </w:divBdr>
          <w:divsChild>
            <w:div w:id="1293900372">
              <w:marLeft w:val="0"/>
              <w:marRight w:val="0"/>
              <w:marTop w:val="0"/>
              <w:marBottom w:val="0"/>
              <w:divBdr>
                <w:top w:val="none" w:sz="0" w:space="0" w:color="auto"/>
                <w:left w:val="none" w:sz="0" w:space="0" w:color="auto"/>
                <w:bottom w:val="none" w:sz="0" w:space="0" w:color="auto"/>
                <w:right w:val="none" w:sz="0" w:space="0" w:color="auto"/>
              </w:divBdr>
              <w:divsChild>
                <w:div w:id="1797289971">
                  <w:marLeft w:val="0"/>
                  <w:marRight w:val="0"/>
                  <w:marTop w:val="0"/>
                  <w:marBottom w:val="0"/>
                  <w:divBdr>
                    <w:top w:val="none" w:sz="0" w:space="0" w:color="auto"/>
                    <w:left w:val="none" w:sz="0" w:space="0" w:color="auto"/>
                    <w:bottom w:val="none" w:sz="0" w:space="0" w:color="auto"/>
                    <w:right w:val="none" w:sz="0" w:space="0" w:color="auto"/>
                  </w:divBdr>
                  <w:divsChild>
                    <w:div w:id="7799938">
                      <w:marLeft w:val="0"/>
                      <w:marRight w:val="0"/>
                      <w:marTop w:val="0"/>
                      <w:marBottom w:val="0"/>
                      <w:divBdr>
                        <w:top w:val="none" w:sz="0" w:space="0" w:color="auto"/>
                        <w:left w:val="none" w:sz="0" w:space="0" w:color="auto"/>
                        <w:bottom w:val="none" w:sz="0" w:space="0" w:color="auto"/>
                        <w:right w:val="none" w:sz="0" w:space="0" w:color="auto"/>
                      </w:divBdr>
                      <w:divsChild>
                        <w:div w:id="918754472">
                          <w:marLeft w:val="0"/>
                          <w:marRight w:val="0"/>
                          <w:marTop w:val="0"/>
                          <w:marBottom w:val="0"/>
                          <w:divBdr>
                            <w:top w:val="none" w:sz="0" w:space="0" w:color="auto"/>
                            <w:left w:val="none" w:sz="0" w:space="0" w:color="auto"/>
                            <w:bottom w:val="none" w:sz="0" w:space="0" w:color="auto"/>
                            <w:right w:val="none" w:sz="0" w:space="0" w:color="auto"/>
                          </w:divBdr>
                          <w:divsChild>
                            <w:div w:id="1288316378">
                              <w:marLeft w:val="0"/>
                              <w:marRight w:val="0"/>
                              <w:marTop w:val="0"/>
                              <w:marBottom w:val="0"/>
                              <w:divBdr>
                                <w:top w:val="none" w:sz="0" w:space="0" w:color="auto"/>
                                <w:left w:val="none" w:sz="0" w:space="0" w:color="auto"/>
                                <w:bottom w:val="none" w:sz="0" w:space="0" w:color="auto"/>
                                <w:right w:val="none" w:sz="0" w:space="0" w:color="auto"/>
                              </w:divBdr>
                              <w:divsChild>
                                <w:div w:id="1253122346">
                                  <w:marLeft w:val="0"/>
                                  <w:marRight w:val="0"/>
                                  <w:marTop w:val="0"/>
                                  <w:marBottom w:val="0"/>
                                  <w:divBdr>
                                    <w:top w:val="none" w:sz="0" w:space="0" w:color="auto"/>
                                    <w:left w:val="none" w:sz="0" w:space="0" w:color="auto"/>
                                    <w:bottom w:val="none" w:sz="0" w:space="0" w:color="auto"/>
                                    <w:right w:val="none" w:sz="0" w:space="0" w:color="auto"/>
                                  </w:divBdr>
                                  <w:divsChild>
                                    <w:div w:id="1567760361">
                                      <w:marLeft w:val="0"/>
                                      <w:marRight w:val="0"/>
                                      <w:marTop w:val="0"/>
                                      <w:marBottom w:val="0"/>
                                      <w:divBdr>
                                        <w:top w:val="none" w:sz="0" w:space="0" w:color="auto"/>
                                        <w:left w:val="none" w:sz="0" w:space="0" w:color="auto"/>
                                        <w:bottom w:val="none" w:sz="0" w:space="0" w:color="auto"/>
                                        <w:right w:val="none" w:sz="0" w:space="0" w:color="auto"/>
                                      </w:divBdr>
                                      <w:divsChild>
                                        <w:div w:id="1782726649">
                                          <w:marLeft w:val="0"/>
                                          <w:marRight w:val="0"/>
                                          <w:marTop w:val="0"/>
                                          <w:marBottom w:val="0"/>
                                          <w:divBdr>
                                            <w:top w:val="none" w:sz="0" w:space="0" w:color="auto"/>
                                            <w:left w:val="none" w:sz="0" w:space="0" w:color="auto"/>
                                            <w:bottom w:val="none" w:sz="0" w:space="0" w:color="auto"/>
                                            <w:right w:val="none" w:sz="0" w:space="0" w:color="auto"/>
                                          </w:divBdr>
                                          <w:divsChild>
                                            <w:div w:id="18873349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753893361">
          <w:marLeft w:val="0"/>
          <w:marRight w:val="0"/>
          <w:marTop w:val="0"/>
          <w:marBottom w:val="0"/>
          <w:divBdr>
            <w:top w:val="none" w:sz="0" w:space="0" w:color="auto"/>
            <w:left w:val="none" w:sz="0" w:space="0" w:color="auto"/>
            <w:bottom w:val="none" w:sz="0" w:space="0" w:color="auto"/>
            <w:right w:val="none" w:sz="0" w:space="0" w:color="auto"/>
          </w:divBdr>
          <w:divsChild>
            <w:div w:id="1215967253">
              <w:marLeft w:val="0"/>
              <w:marRight w:val="0"/>
              <w:marTop w:val="0"/>
              <w:marBottom w:val="0"/>
              <w:divBdr>
                <w:top w:val="none" w:sz="0" w:space="0" w:color="auto"/>
                <w:left w:val="none" w:sz="0" w:space="0" w:color="auto"/>
                <w:bottom w:val="none" w:sz="0" w:space="0" w:color="auto"/>
                <w:right w:val="none" w:sz="0" w:space="0" w:color="auto"/>
              </w:divBdr>
              <w:divsChild>
                <w:div w:id="1321350043">
                  <w:marLeft w:val="0"/>
                  <w:marRight w:val="0"/>
                  <w:marTop w:val="0"/>
                  <w:marBottom w:val="0"/>
                  <w:divBdr>
                    <w:top w:val="none" w:sz="0" w:space="0" w:color="auto"/>
                    <w:left w:val="none" w:sz="0" w:space="0" w:color="auto"/>
                    <w:bottom w:val="none" w:sz="0" w:space="0" w:color="auto"/>
                    <w:right w:val="none" w:sz="0" w:space="0" w:color="auto"/>
                  </w:divBdr>
                  <w:divsChild>
                    <w:div w:id="1588034821">
                      <w:marLeft w:val="0"/>
                      <w:marRight w:val="0"/>
                      <w:marTop w:val="0"/>
                      <w:marBottom w:val="0"/>
                      <w:divBdr>
                        <w:top w:val="none" w:sz="0" w:space="0" w:color="auto"/>
                        <w:left w:val="none" w:sz="0" w:space="0" w:color="auto"/>
                        <w:bottom w:val="none" w:sz="0" w:space="0" w:color="auto"/>
                        <w:right w:val="none" w:sz="0" w:space="0" w:color="auto"/>
                      </w:divBdr>
                      <w:divsChild>
                        <w:div w:id="1927109821">
                          <w:marLeft w:val="0"/>
                          <w:marRight w:val="0"/>
                          <w:marTop w:val="0"/>
                          <w:marBottom w:val="0"/>
                          <w:divBdr>
                            <w:top w:val="none" w:sz="0" w:space="0" w:color="auto"/>
                            <w:left w:val="none" w:sz="0" w:space="0" w:color="auto"/>
                            <w:bottom w:val="none" w:sz="0" w:space="0" w:color="auto"/>
                            <w:right w:val="none" w:sz="0" w:space="0" w:color="auto"/>
                          </w:divBdr>
                          <w:divsChild>
                            <w:div w:id="494296757">
                              <w:marLeft w:val="0"/>
                              <w:marRight w:val="0"/>
                              <w:marTop w:val="0"/>
                              <w:marBottom w:val="0"/>
                              <w:divBdr>
                                <w:top w:val="none" w:sz="0" w:space="0" w:color="auto"/>
                                <w:left w:val="none" w:sz="0" w:space="0" w:color="auto"/>
                                <w:bottom w:val="none" w:sz="0" w:space="0" w:color="auto"/>
                                <w:right w:val="none" w:sz="0" w:space="0" w:color="auto"/>
                              </w:divBdr>
                              <w:divsChild>
                                <w:div w:id="351881879">
                                  <w:marLeft w:val="0"/>
                                  <w:marRight w:val="0"/>
                                  <w:marTop w:val="0"/>
                                  <w:marBottom w:val="0"/>
                                  <w:divBdr>
                                    <w:top w:val="none" w:sz="0" w:space="0" w:color="auto"/>
                                    <w:left w:val="none" w:sz="0" w:space="0" w:color="auto"/>
                                    <w:bottom w:val="none" w:sz="0" w:space="0" w:color="auto"/>
                                    <w:right w:val="none" w:sz="0" w:space="0" w:color="auto"/>
                                  </w:divBdr>
                                  <w:divsChild>
                                    <w:div w:id="9348232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358195701">
                      <w:marLeft w:val="0"/>
                      <w:marRight w:val="0"/>
                      <w:marTop w:val="0"/>
                      <w:marBottom w:val="0"/>
                      <w:divBdr>
                        <w:top w:val="none" w:sz="0" w:space="0" w:color="auto"/>
                        <w:left w:val="none" w:sz="0" w:space="0" w:color="auto"/>
                        <w:bottom w:val="none" w:sz="0" w:space="0" w:color="auto"/>
                        <w:right w:val="none" w:sz="0" w:space="0" w:color="auto"/>
                      </w:divBdr>
                      <w:divsChild>
                        <w:div w:id="1942835588">
                          <w:marLeft w:val="0"/>
                          <w:marRight w:val="0"/>
                          <w:marTop w:val="0"/>
                          <w:marBottom w:val="0"/>
                          <w:divBdr>
                            <w:top w:val="none" w:sz="0" w:space="0" w:color="auto"/>
                            <w:left w:val="none" w:sz="0" w:space="0" w:color="auto"/>
                            <w:bottom w:val="none" w:sz="0" w:space="0" w:color="auto"/>
                            <w:right w:val="none" w:sz="0" w:space="0" w:color="auto"/>
                          </w:divBdr>
                          <w:divsChild>
                            <w:div w:id="2134865638">
                              <w:marLeft w:val="0"/>
                              <w:marRight w:val="0"/>
                              <w:marTop w:val="0"/>
                              <w:marBottom w:val="0"/>
                              <w:divBdr>
                                <w:top w:val="none" w:sz="0" w:space="0" w:color="auto"/>
                                <w:left w:val="none" w:sz="0" w:space="0" w:color="auto"/>
                                <w:bottom w:val="none" w:sz="0" w:space="0" w:color="auto"/>
                                <w:right w:val="none" w:sz="0" w:space="0" w:color="auto"/>
                              </w:divBdr>
                              <w:divsChild>
                                <w:div w:id="505873728">
                                  <w:marLeft w:val="0"/>
                                  <w:marRight w:val="0"/>
                                  <w:marTop w:val="0"/>
                                  <w:marBottom w:val="0"/>
                                  <w:divBdr>
                                    <w:top w:val="none" w:sz="0" w:space="0" w:color="auto"/>
                                    <w:left w:val="none" w:sz="0" w:space="0" w:color="auto"/>
                                    <w:bottom w:val="none" w:sz="0" w:space="0" w:color="auto"/>
                                    <w:right w:val="none" w:sz="0" w:space="0" w:color="auto"/>
                                  </w:divBdr>
                                  <w:divsChild>
                                    <w:div w:id="173767399">
                                      <w:marLeft w:val="0"/>
                                      <w:marRight w:val="0"/>
                                      <w:marTop w:val="0"/>
                                      <w:marBottom w:val="0"/>
                                      <w:divBdr>
                                        <w:top w:val="none" w:sz="0" w:space="0" w:color="auto"/>
                                        <w:left w:val="none" w:sz="0" w:space="0" w:color="auto"/>
                                        <w:bottom w:val="none" w:sz="0" w:space="0" w:color="auto"/>
                                        <w:right w:val="none" w:sz="0" w:space="0" w:color="auto"/>
                                      </w:divBdr>
                                      <w:divsChild>
                                        <w:div w:id="16731460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631088062">
      <w:bodyDiv w:val="1"/>
      <w:marLeft w:val="0"/>
      <w:marRight w:val="0"/>
      <w:marTop w:val="0"/>
      <w:marBottom w:val="0"/>
      <w:divBdr>
        <w:top w:val="none" w:sz="0" w:space="0" w:color="auto"/>
        <w:left w:val="none" w:sz="0" w:space="0" w:color="auto"/>
        <w:bottom w:val="none" w:sz="0" w:space="0" w:color="auto"/>
        <w:right w:val="none" w:sz="0" w:space="0" w:color="auto"/>
      </w:divBdr>
    </w:div>
    <w:div w:id="1631519903">
      <w:bodyDiv w:val="1"/>
      <w:marLeft w:val="0"/>
      <w:marRight w:val="0"/>
      <w:marTop w:val="0"/>
      <w:marBottom w:val="0"/>
      <w:divBdr>
        <w:top w:val="none" w:sz="0" w:space="0" w:color="auto"/>
        <w:left w:val="none" w:sz="0" w:space="0" w:color="auto"/>
        <w:bottom w:val="none" w:sz="0" w:space="0" w:color="auto"/>
        <w:right w:val="none" w:sz="0" w:space="0" w:color="auto"/>
      </w:divBdr>
    </w:div>
    <w:div w:id="1636065739">
      <w:bodyDiv w:val="1"/>
      <w:marLeft w:val="0"/>
      <w:marRight w:val="0"/>
      <w:marTop w:val="0"/>
      <w:marBottom w:val="0"/>
      <w:divBdr>
        <w:top w:val="none" w:sz="0" w:space="0" w:color="auto"/>
        <w:left w:val="none" w:sz="0" w:space="0" w:color="auto"/>
        <w:bottom w:val="none" w:sz="0" w:space="0" w:color="auto"/>
        <w:right w:val="none" w:sz="0" w:space="0" w:color="auto"/>
      </w:divBdr>
      <w:divsChild>
        <w:div w:id="528495572">
          <w:marLeft w:val="0"/>
          <w:marRight w:val="0"/>
          <w:marTop w:val="0"/>
          <w:marBottom w:val="0"/>
          <w:divBdr>
            <w:top w:val="none" w:sz="0" w:space="0" w:color="auto"/>
            <w:left w:val="none" w:sz="0" w:space="0" w:color="auto"/>
            <w:bottom w:val="none" w:sz="0" w:space="0" w:color="auto"/>
            <w:right w:val="none" w:sz="0" w:space="0" w:color="auto"/>
          </w:divBdr>
          <w:divsChild>
            <w:div w:id="1360862861">
              <w:marLeft w:val="0"/>
              <w:marRight w:val="0"/>
              <w:marTop w:val="0"/>
              <w:marBottom w:val="0"/>
              <w:divBdr>
                <w:top w:val="none" w:sz="0" w:space="0" w:color="auto"/>
                <w:left w:val="none" w:sz="0" w:space="0" w:color="auto"/>
                <w:bottom w:val="none" w:sz="0" w:space="0" w:color="auto"/>
                <w:right w:val="none" w:sz="0" w:space="0" w:color="auto"/>
              </w:divBdr>
            </w:div>
            <w:div w:id="1475946494">
              <w:marLeft w:val="0"/>
              <w:marRight w:val="0"/>
              <w:marTop w:val="0"/>
              <w:marBottom w:val="0"/>
              <w:divBdr>
                <w:top w:val="none" w:sz="0" w:space="0" w:color="auto"/>
                <w:left w:val="none" w:sz="0" w:space="0" w:color="auto"/>
                <w:bottom w:val="none" w:sz="0" w:space="0" w:color="auto"/>
                <w:right w:val="none" w:sz="0" w:space="0" w:color="auto"/>
              </w:divBdr>
              <w:divsChild>
                <w:div w:id="1677270501">
                  <w:marLeft w:val="0"/>
                  <w:marRight w:val="0"/>
                  <w:marTop w:val="0"/>
                  <w:marBottom w:val="0"/>
                  <w:divBdr>
                    <w:top w:val="none" w:sz="0" w:space="0" w:color="auto"/>
                    <w:left w:val="none" w:sz="0" w:space="0" w:color="auto"/>
                    <w:bottom w:val="none" w:sz="0" w:space="0" w:color="auto"/>
                    <w:right w:val="none" w:sz="0" w:space="0" w:color="auto"/>
                  </w:divBdr>
                  <w:divsChild>
                    <w:div w:id="2071688042">
                      <w:marLeft w:val="0"/>
                      <w:marRight w:val="0"/>
                      <w:marTop w:val="0"/>
                      <w:marBottom w:val="0"/>
                      <w:divBdr>
                        <w:top w:val="none" w:sz="0" w:space="0" w:color="auto"/>
                        <w:left w:val="none" w:sz="0" w:space="0" w:color="auto"/>
                        <w:bottom w:val="none" w:sz="0" w:space="0" w:color="auto"/>
                        <w:right w:val="none" w:sz="0" w:space="0" w:color="auto"/>
                      </w:divBdr>
                      <w:divsChild>
                        <w:div w:id="10352339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571386412">
          <w:marLeft w:val="0"/>
          <w:marRight w:val="0"/>
          <w:marTop w:val="0"/>
          <w:marBottom w:val="0"/>
          <w:divBdr>
            <w:top w:val="none" w:sz="0" w:space="0" w:color="auto"/>
            <w:left w:val="none" w:sz="0" w:space="0" w:color="auto"/>
            <w:bottom w:val="none" w:sz="0" w:space="0" w:color="auto"/>
            <w:right w:val="none" w:sz="0" w:space="0" w:color="auto"/>
          </w:divBdr>
        </w:div>
        <w:div w:id="1658613860">
          <w:marLeft w:val="0"/>
          <w:marRight w:val="0"/>
          <w:marTop w:val="0"/>
          <w:marBottom w:val="0"/>
          <w:divBdr>
            <w:top w:val="none" w:sz="0" w:space="0" w:color="auto"/>
            <w:left w:val="none" w:sz="0" w:space="0" w:color="auto"/>
            <w:bottom w:val="none" w:sz="0" w:space="0" w:color="auto"/>
            <w:right w:val="none" w:sz="0" w:space="0" w:color="auto"/>
          </w:divBdr>
        </w:div>
        <w:div w:id="1798790236">
          <w:marLeft w:val="0"/>
          <w:marRight w:val="0"/>
          <w:marTop w:val="0"/>
          <w:marBottom w:val="0"/>
          <w:divBdr>
            <w:top w:val="none" w:sz="0" w:space="0" w:color="auto"/>
            <w:left w:val="none" w:sz="0" w:space="0" w:color="auto"/>
            <w:bottom w:val="none" w:sz="0" w:space="0" w:color="auto"/>
            <w:right w:val="none" w:sz="0" w:space="0" w:color="auto"/>
          </w:divBdr>
          <w:divsChild>
            <w:div w:id="2035881555">
              <w:marLeft w:val="0"/>
              <w:marRight w:val="0"/>
              <w:marTop w:val="0"/>
              <w:marBottom w:val="0"/>
              <w:divBdr>
                <w:top w:val="none" w:sz="0" w:space="0" w:color="auto"/>
                <w:left w:val="none" w:sz="0" w:space="0" w:color="auto"/>
                <w:bottom w:val="none" w:sz="0" w:space="0" w:color="auto"/>
                <w:right w:val="none" w:sz="0" w:space="0" w:color="auto"/>
              </w:divBdr>
              <w:divsChild>
                <w:div w:id="576982764">
                  <w:marLeft w:val="0"/>
                  <w:marRight w:val="0"/>
                  <w:marTop w:val="0"/>
                  <w:marBottom w:val="0"/>
                  <w:divBdr>
                    <w:top w:val="none" w:sz="0" w:space="0" w:color="auto"/>
                    <w:left w:val="none" w:sz="0" w:space="0" w:color="auto"/>
                    <w:bottom w:val="none" w:sz="0" w:space="0" w:color="auto"/>
                    <w:right w:val="none" w:sz="0" w:space="0" w:color="auto"/>
                  </w:divBdr>
                  <w:divsChild>
                    <w:div w:id="1182933819">
                      <w:marLeft w:val="0"/>
                      <w:marRight w:val="0"/>
                      <w:marTop w:val="0"/>
                      <w:marBottom w:val="0"/>
                      <w:divBdr>
                        <w:top w:val="none" w:sz="0" w:space="0" w:color="auto"/>
                        <w:left w:val="none" w:sz="0" w:space="0" w:color="auto"/>
                        <w:bottom w:val="none" w:sz="0" w:space="0" w:color="auto"/>
                        <w:right w:val="none" w:sz="0" w:space="0" w:color="auto"/>
                      </w:divBdr>
                      <w:divsChild>
                        <w:div w:id="1473137444">
                          <w:marLeft w:val="0"/>
                          <w:marRight w:val="0"/>
                          <w:marTop w:val="0"/>
                          <w:marBottom w:val="0"/>
                          <w:divBdr>
                            <w:top w:val="none" w:sz="0" w:space="0" w:color="auto"/>
                            <w:left w:val="none" w:sz="0" w:space="0" w:color="auto"/>
                            <w:bottom w:val="none" w:sz="0" w:space="0" w:color="auto"/>
                            <w:right w:val="none" w:sz="0" w:space="0" w:color="auto"/>
                          </w:divBdr>
                          <w:divsChild>
                            <w:div w:id="692265461">
                              <w:marLeft w:val="0"/>
                              <w:marRight w:val="0"/>
                              <w:marTop w:val="0"/>
                              <w:marBottom w:val="0"/>
                              <w:divBdr>
                                <w:top w:val="none" w:sz="0" w:space="0" w:color="auto"/>
                                <w:left w:val="none" w:sz="0" w:space="0" w:color="auto"/>
                                <w:bottom w:val="none" w:sz="0" w:space="0" w:color="auto"/>
                                <w:right w:val="none" w:sz="0" w:space="0" w:color="auto"/>
                              </w:divBdr>
                              <w:divsChild>
                                <w:div w:id="1859927502">
                                  <w:marLeft w:val="0"/>
                                  <w:marRight w:val="0"/>
                                  <w:marTop w:val="0"/>
                                  <w:marBottom w:val="0"/>
                                  <w:divBdr>
                                    <w:top w:val="none" w:sz="0" w:space="0" w:color="auto"/>
                                    <w:left w:val="none" w:sz="0" w:space="0" w:color="auto"/>
                                    <w:bottom w:val="none" w:sz="0" w:space="0" w:color="auto"/>
                                    <w:right w:val="none" w:sz="0" w:space="0" w:color="auto"/>
                                  </w:divBdr>
                                  <w:divsChild>
                                    <w:div w:id="1270896769">
                                      <w:marLeft w:val="0"/>
                                      <w:marRight w:val="0"/>
                                      <w:marTop w:val="0"/>
                                      <w:marBottom w:val="0"/>
                                      <w:divBdr>
                                        <w:top w:val="none" w:sz="0" w:space="0" w:color="auto"/>
                                        <w:left w:val="none" w:sz="0" w:space="0" w:color="auto"/>
                                        <w:bottom w:val="none" w:sz="0" w:space="0" w:color="auto"/>
                                        <w:right w:val="none" w:sz="0" w:space="0" w:color="auto"/>
                                      </w:divBdr>
                                      <w:divsChild>
                                        <w:div w:id="1824275929">
                                          <w:marLeft w:val="0"/>
                                          <w:marRight w:val="0"/>
                                          <w:marTop w:val="0"/>
                                          <w:marBottom w:val="0"/>
                                          <w:divBdr>
                                            <w:top w:val="none" w:sz="0" w:space="0" w:color="auto"/>
                                            <w:left w:val="none" w:sz="0" w:space="0" w:color="auto"/>
                                            <w:bottom w:val="none" w:sz="0" w:space="0" w:color="auto"/>
                                            <w:right w:val="none" w:sz="0" w:space="0" w:color="auto"/>
                                          </w:divBdr>
                                          <w:divsChild>
                                            <w:div w:id="660891588">
                                              <w:marLeft w:val="0"/>
                                              <w:marRight w:val="0"/>
                                              <w:marTop w:val="0"/>
                                              <w:marBottom w:val="0"/>
                                              <w:divBdr>
                                                <w:top w:val="none" w:sz="0" w:space="0" w:color="auto"/>
                                                <w:left w:val="none" w:sz="0" w:space="0" w:color="auto"/>
                                                <w:bottom w:val="none" w:sz="0" w:space="0" w:color="auto"/>
                                                <w:right w:val="none" w:sz="0" w:space="0" w:color="auto"/>
                                              </w:divBdr>
                                              <w:divsChild>
                                                <w:div w:id="112675903">
                                                  <w:marLeft w:val="0"/>
                                                  <w:marRight w:val="0"/>
                                                  <w:marTop w:val="0"/>
                                                  <w:marBottom w:val="0"/>
                                                  <w:divBdr>
                                                    <w:top w:val="none" w:sz="0" w:space="0" w:color="auto"/>
                                                    <w:left w:val="none" w:sz="0" w:space="0" w:color="auto"/>
                                                    <w:bottom w:val="none" w:sz="0" w:space="0" w:color="auto"/>
                                                    <w:right w:val="none" w:sz="0" w:space="0" w:color="auto"/>
                                                  </w:divBdr>
                                                  <w:divsChild>
                                                    <w:div w:id="1153133876">
                                                      <w:marLeft w:val="0"/>
                                                      <w:marRight w:val="0"/>
                                                      <w:marTop w:val="0"/>
                                                      <w:marBottom w:val="0"/>
                                                      <w:divBdr>
                                                        <w:top w:val="none" w:sz="0" w:space="0" w:color="auto"/>
                                                        <w:left w:val="none" w:sz="0" w:space="0" w:color="auto"/>
                                                        <w:bottom w:val="none" w:sz="0" w:space="0" w:color="auto"/>
                                                        <w:right w:val="none" w:sz="0" w:space="0" w:color="auto"/>
                                                      </w:divBdr>
                                                      <w:divsChild>
                                                        <w:div w:id="1786146909">
                                                          <w:marLeft w:val="0"/>
                                                          <w:marRight w:val="0"/>
                                                          <w:marTop w:val="0"/>
                                                          <w:marBottom w:val="0"/>
                                                          <w:divBdr>
                                                            <w:top w:val="none" w:sz="0" w:space="0" w:color="auto"/>
                                                            <w:left w:val="none" w:sz="0" w:space="0" w:color="auto"/>
                                                            <w:bottom w:val="none" w:sz="0" w:space="0" w:color="auto"/>
                                                            <w:right w:val="none" w:sz="0" w:space="0" w:color="auto"/>
                                                          </w:divBdr>
                                                          <w:divsChild>
                                                            <w:div w:id="365763929">
                                                              <w:marLeft w:val="0"/>
                                                              <w:marRight w:val="0"/>
                                                              <w:marTop w:val="0"/>
                                                              <w:marBottom w:val="0"/>
                                                              <w:divBdr>
                                                                <w:top w:val="none" w:sz="0" w:space="0" w:color="auto"/>
                                                                <w:left w:val="none" w:sz="0" w:space="0" w:color="auto"/>
                                                                <w:bottom w:val="none" w:sz="0" w:space="0" w:color="auto"/>
                                                                <w:right w:val="none" w:sz="0" w:space="0" w:color="auto"/>
                                                              </w:divBdr>
                                                            </w:div>
                                                            <w:div w:id="736247748">
                                                              <w:marLeft w:val="0"/>
                                                              <w:marRight w:val="0"/>
                                                              <w:marTop w:val="0"/>
                                                              <w:marBottom w:val="0"/>
                                                              <w:divBdr>
                                                                <w:top w:val="none" w:sz="0" w:space="0" w:color="auto"/>
                                                                <w:left w:val="none" w:sz="0" w:space="0" w:color="auto"/>
                                                                <w:bottom w:val="none" w:sz="0" w:space="0" w:color="auto"/>
                                                                <w:right w:val="none" w:sz="0" w:space="0" w:color="auto"/>
                                                              </w:divBdr>
                                                              <w:divsChild>
                                                                <w:div w:id="261031704">
                                                                  <w:marLeft w:val="0"/>
                                                                  <w:marRight w:val="0"/>
                                                                  <w:marTop w:val="0"/>
                                                                  <w:marBottom w:val="0"/>
                                                                  <w:divBdr>
                                                                    <w:top w:val="none" w:sz="0" w:space="0" w:color="auto"/>
                                                                    <w:left w:val="none" w:sz="0" w:space="0" w:color="auto"/>
                                                                    <w:bottom w:val="none" w:sz="0" w:space="0" w:color="auto"/>
                                                                    <w:right w:val="none" w:sz="0" w:space="0" w:color="auto"/>
                                                                  </w:divBdr>
                                                                </w:div>
                                                                <w:div w:id="1079332904">
                                                                  <w:marLeft w:val="0"/>
                                                                  <w:marRight w:val="0"/>
                                                                  <w:marTop w:val="0"/>
                                                                  <w:marBottom w:val="0"/>
                                                                  <w:divBdr>
                                                                    <w:top w:val="none" w:sz="0" w:space="0" w:color="auto"/>
                                                                    <w:left w:val="none" w:sz="0" w:space="0" w:color="auto"/>
                                                                    <w:bottom w:val="none" w:sz="0" w:space="0" w:color="auto"/>
                                                                    <w:right w:val="none" w:sz="0" w:space="0" w:color="auto"/>
                                                                  </w:divBdr>
                                                                </w:div>
                                                                <w:div w:id="1104962874">
                                                                  <w:marLeft w:val="0"/>
                                                                  <w:marRight w:val="0"/>
                                                                  <w:marTop w:val="0"/>
                                                                  <w:marBottom w:val="0"/>
                                                                  <w:divBdr>
                                                                    <w:top w:val="none" w:sz="0" w:space="0" w:color="auto"/>
                                                                    <w:left w:val="none" w:sz="0" w:space="0" w:color="auto"/>
                                                                    <w:bottom w:val="none" w:sz="0" w:space="0" w:color="auto"/>
                                                                    <w:right w:val="none" w:sz="0" w:space="0" w:color="auto"/>
                                                                  </w:divBdr>
                                                                  <w:divsChild>
                                                                    <w:div w:id="1151364919">
                                                                      <w:marLeft w:val="0"/>
                                                                      <w:marRight w:val="0"/>
                                                                      <w:marTop w:val="0"/>
                                                                      <w:marBottom w:val="0"/>
                                                                      <w:divBdr>
                                                                        <w:top w:val="none" w:sz="0" w:space="0" w:color="auto"/>
                                                                        <w:left w:val="none" w:sz="0" w:space="0" w:color="auto"/>
                                                                        <w:bottom w:val="none" w:sz="0" w:space="0" w:color="auto"/>
                                                                        <w:right w:val="none" w:sz="0" w:space="0" w:color="auto"/>
                                                                      </w:divBdr>
                                                                    </w:div>
                                                                  </w:divsChild>
                                                                </w:div>
                                                                <w:div w:id="1133324376">
                                                                  <w:marLeft w:val="0"/>
                                                                  <w:marRight w:val="0"/>
                                                                  <w:marTop w:val="0"/>
                                                                  <w:marBottom w:val="0"/>
                                                                  <w:divBdr>
                                                                    <w:top w:val="none" w:sz="0" w:space="0" w:color="auto"/>
                                                                    <w:left w:val="none" w:sz="0" w:space="0" w:color="auto"/>
                                                                    <w:bottom w:val="none" w:sz="0" w:space="0" w:color="auto"/>
                                                                    <w:right w:val="none" w:sz="0" w:space="0" w:color="auto"/>
                                                                  </w:divBdr>
                                                                  <w:divsChild>
                                                                    <w:div w:id="308021073">
                                                                      <w:marLeft w:val="0"/>
                                                                      <w:marRight w:val="0"/>
                                                                      <w:marTop w:val="0"/>
                                                                      <w:marBottom w:val="0"/>
                                                                      <w:divBdr>
                                                                        <w:top w:val="none" w:sz="0" w:space="0" w:color="auto"/>
                                                                        <w:left w:val="none" w:sz="0" w:space="0" w:color="auto"/>
                                                                        <w:bottom w:val="none" w:sz="0" w:space="0" w:color="auto"/>
                                                                        <w:right w:val="none" w:sz="0" w:space="0" w:color="auto"/>
                                                                      </w:divBdr>
                                                                    </w:div>
                                                                  </w:divsChild>
                                                                </w:div>
                                                                <w:div w:id="1672559148">
                                                                  <w:marLeft w:val="0"/>
                                                                  <w:marRight w:val="0"/>
                                                                  <w:marTop w:val="0"/>
                                                                  <w:marBottom w:val="0"/>
                                                                  <w:divBdr>
                                                                    <w:top w:val="none" w:sz="0" w:space="0" w:color="auto"/>
                                                                    <w:left w:val="none" w:sz="0" w:space="0" w:color="auto"/>
                                                                    <w:bottom w:val="none" w:sz="0" w:space="0" w:color="auto"/>
                                                                    <w:right w:val="none" w:sz="0" w:space="0" w:color="auto"/>
                                                                  </w:divBdr>
                                                                </w:div>
                                                                <w:div w:id="1677878009">
                                                                  <w:marLeft w:val="0"/>
                                                                  <w:marRight w:val="0"/>
                                                                  <w:marTop w:val="0"/>
                                                                  <w:marBottom w:val="0"/>
                                                                  <w:divBdr>
                                                                    <w:top w:val="none" w:sz="0" w:space="0" w:color="auto"/>
                                                                    <w:left w:val="none" w:sz="0" w:space="0" w:color="auto"/>
                                                                    <w:bottom w:val="none" w:sz="0" w:space="0" w:color="auto"/>
                                                                    <w:right w:val="none" w:sz="0" w:space="0" w:color="auto"/>
                                                                  </w:divBdr>
                                                                  <w:divsChild>
                                                                    <w:div w:id="643464212">
                                                                      <w:marLeft w:val="0"/>
                                                                      <w:marRight w:val="0"/>
                                                                      <w:marTop w:val="0"/>
                                                                      <w:marBottom w:val="0"/>
                                                                      <w:divBdr>
                                                                        <w:top w:val="none" w:sz="0" w:space="0" w:color="auto"/>
                                                                        <w:left w:val="none" w:sz="0" w:space="0" w:color="auto"/>
                                                                        <w:bottom w:val="none" w:sz="0" w:space="0" w:color="auto"/>
                                                                        <w:right w:val="none" w:sz="0" w:space="0" w:color="auto"/>
                                                                      </w:divBdr>
                                                                      <w:divsChild>
                                                                        <w:div w:id="1253469189">
                                                                          <w:marLeft w:val="0"/>
                                                                          <w:marRight w:val="0"/>
                                                                          <w:marTop w:val="0"/>
                                                                          <w:marBottom w:val="0"/>
                                                                          <w:divBdr>
                                                                            <w:top w:val="none" w:sz="0" w:space="0" w:color="auto"/>
                                                                            <w:left w:val="none" w:sz="0" w:space="0" w:color="auto"/>
                                                                            <w:bottom w:val="none" w:sz="0" w:space="0" w:color="auto"/>
                                                                            <w:right w:val="none" w:sz="0" w:space="0" w:color="auto"/>
                                                                          </w:divBdr>
                                                                        </w:div>
                                                                      </w:divsChild>
                                                                    </w:div>
                                                                    <w:div w:id="6511790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22639087">
                                                              <w:marLeft w:val="0"/>
                                                              <w:marRight w:val="0"/>
                                                              <w:marTop w:val="0"/>
                                                              <w:marBottom w:val="0"/>
                                                              <w:divBdr>
                                                                <w:top w:val="none" w:sz="0" w:space="0" w:color="auto"/>
                                                                <w:left w:val="none" w:sz="0" w:space="0" w:color="auto"/>
                                                                <w:bottom w:val="none" w:sz="0" w:space="0" w:color="auto"/>
                                                                <w:right w:val="none" w:sz="0" w:space="0" w:color="auto"/>
                                                              </w:divBdr>
                                                            </w:div>
                                                            <w:div w:id="1009333687">
                                                              <w:marLeft w:val="0"/>
                                                              <w:marRight w:val="0"/>
                                                              <w:marTop w:val="0"/>
                                                              <w:marBottom w:val="0"/>
                                                              <w:divBdr>
                                                                <w:top w:val="none" w:sz="0" w:space="0" w:color="auto"/>
                                                                <w:left w:val="none" w:sz="0" w:space="0" w:color="auto"/>
                                                                <w:bottom w:val="none" w:sz="0" w:space="0" w:color="auto"/>
                                                                <w:right w:val="none" w:sz="0" w:space="0" w:color="auto"/>
                                                              </w:divBdr>
                                                            </w:div>
                                                            <w:div w:id="1461075505">
                                                              <w:marLeft w:val="0"/>
                                                              <w:marRight w:val="0"/>
                                                              <w:marTop w:val="0"/>
                                                              <w:marBottom w:val="0"/>
                                                              <w:divBdr>
                                                                <w:top w:val="none" w:sz="0" w:space="0" w:color="auto"/>
                                                                <w:left w:val="none" w:sz="0" w:space="0" w:color="auto"/>
                                                                <w:bottom w:val="none" w:sz="0" w:space="0" w:color="auto"/>
                                                                <w:right w:val="none" w:sz="0" w:space="0" w:color="auto"/>
                                                              </w:divBdr>
                                                            </w:div>
                                                            <w:div w:id="1786457254">
                                                              <w:marLeft w:val="0"/>
                                                              <w:marRight w:val="0"/>
                                                              <w:marTop w:val="0"/>
                                                              <w:marBottom w:val="0"/>
                                                              <w:divBdr>
                                                                <w:top w:val="none" w:sz="0" w:space="0" w:color="auto"/>
                                                                <w:left w:val="none" w:sz="0" w:space="0" w:color="auto"/>
                                                                <w:bottom w:val="none" w:sz="0" w:space="0" w:color="auto"/>
                                                                <w:right w:val="none" w:sz="0" w:space="0" w:color="auto"/>
                                                              </w:divBdr>
                                                            </w:div>
                                                            <w:div w:id="1877035813">
                                                              <w:marLeft w:val="0"/>
                                                              <w:marRight w:val="0"/>
                                                              <w:marTop w:val="0"/>
                                                              <w:marBottom w:val="0"/>
                                                              <w:divBdr>
                                                                <w:top w:val="none" w:sz="0" w:space="0" w:color="auto"/>
                                                                <w:left w:val="none" w:sz="0" w:space="0" w:color="auto"/>
                                                                <w:bottom w:val="none" w:sz="0" w:space="0" w:color="auto"/>
                                                                <w:right w:val="none" w:sz="0" w:space="0" w:color="auto"/>
                                                              </w:divBdr>
                                                            </w:div>
                                                            <w:div w:id="1948654089">
                                                              <w:marLeft w:val="0"/>
                                                              <w:marRight w:val="0"/>
                                                              <w:marTop w:val="0"/>
                                                              <w:marBottom w:val="0"/>
                                                              <w:divBdr>
                                                                <w:top w:val="none" w:sz="0" w:space="0" w:color="auto"/>
                                                                <w:left w:val="none" w:sz="0" w:space="0" w:color="auto"/>
                                                                <w:bottom w:val="none" w:sz="0" w:space="0" w:color="auto"/>
                                                                <w:right w:val="none" w:sz="0" w:space="0" w:color="auto"/>
                                                              </w:divBdr>
                                                            </w:div>
                                                            <w:div w:id="19683122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5215783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1640456437">
      <w:bodyDiv w:val="1"/>
      <w:marLeft w:val="0"/>
      <w:marRight w:val="0"/>
      <w:marTop w:val="0"/>
      <w:marBottom w:val="0"/>
      <w:divBdr>
        <w:top w:val="none" w:sz="0" w:space="0" w:color="auto"/>
        <w:left w:val="none" w:sz="0" w:space="0" w:color="auto"/>
        <w:bottom w:val="none" w:sz="0" w:space="0" w:color="auto"/>
        <w:right w:val="none" w:sz="0" w:space="0" w:color="auto"/>
      </w:divBdr>
    </w:div>
    <w:div w:id="1647465760">
      <w:bodyDiv w:val="1"/>
      <w:marLeft w:val="0"/>
      <w:marRight w:val="0"/>
      <w:marTop w:val="0"/>
      <w:marBottom w:val="0"/>
      <w:divBdr>
        <w:top w:val="none" w:sz="0" w:space="0" w:color="auto"/>
        <w:left w:val="none" w:sz="0" w:space="0" w:color="auto"/>
        <w:bottom w:val="none" w:sz="0" w:space="0" w:color="auto"/>
        <w:right w:val="none" w:sz="0" w:space="0" w:color="auto"/>
      </w:divBdr>
    </w:div>
    <w:div w:id="1649700499">
      <w:bodyDiv w:val="1"/>
      <w:marLeft w:val="0"/>
      <w:marRight w:val="0"/>
      <w:marTop w:val="0"/>
      <w:marBottom w:val="0"/>
      <w:divBdr>
        <w:top w:val="none" w:sz="0" w:space="0" w:color="auto"/>
        <w:left w:val="none" w:sz="0" w:space="0" w:color="auto"/>
        <w:bottom w:val="none" w:sz="0" w:space="0" w:color="auto"/>
        <w:right w:val="none" w:sz="0" w:space="0" w:color="auto"/>
      </w:divBdr>
    </w:div>
    <w:div w:id="1654218332">
      <w:bodyDiv w:val="1"/>
      <w:marLeft w:val="0"/>
      <w:marRight w:val="0"/>
      <w:marTop w:val="0"/>
      <w:marBottom w:val="0"/>
      <w:divBdr>
        <w:top w:val="none" w:sz="0" w:space="0" w:color="auto"/>
        <w:left w:val="none" w:sz="0" w:space="0" w:color="auto"/>
        <w:bottom w:val="none" w:sz="0" w:space="0" w:color="auto"/>
        <w:right w:val="none" w:sz="0" w:space="0" w:color="auto"/>
      </w:divBdr>
      <w:divsChild>
        <w:div w:id="123542923">
          <w:marLeft w:val="0"/>
          <w:marRight w:val="0"/>
          <w:marTop w:val="0"/>
          <w:marBottom w:val="0"/>
          <w:divBdr>
            <w:top w:val="single" w:sz="2" w:space="0" w:color="auto"/>
            <w:left w:val="single" w:sz="2" w:space="0" w:color="auto"/>
            <w:bottom w:val="single" w:sz="6" w:space="0" w:color="auto"/>
            <w:right w:val="single" w:sz="2" w:space="0" w:color="auto"/>
          </w:divBdr>
          <w:divsChild>
            <w:div w:id="596259116">
              <w:marLeft w:val="0"/>
              <w:marRight w:val="0"/>
              <w:marTop w:val="100"/>
              <w:marBottom w:val="100"/>
              <w:divBdr>
                <w:top w:val="single" w:sz="2" w:space="0" w:color="D9D9E3"/>
                <w:left w:val="single" w:sz="2" w:space="0" w:color="D9D9E3"/>
                <w:bottom w:val="single" w:sz="2" w:space="0" w:color="D9D9E3"/>
                <w:right w:val="single" w:sz="2" w:space="0" w:color="D9D9E3"/>
              </w:divBdr>
              <w:divsChild>
                <w:div w:id="1457720932">
                  <w:marLeft w:val="0"/>
                  <w:marRight w:val="0"/>
                  <w:marTop w:val="0"/>
                  <w:marBottom w:val="0"/>
                  <w:divBdr>
                    <w:top w:val="single" w:sz="2" w:space="0" w:color="D9D9E3"/>
                    <w:left w:val="single" w:sz="2" w:space="0" w:color="D9D9E3"/>
                    <w:bottom w:val="single" w:sz="2" w:space="0" w:color="D9D9E3"/>
                    <w:right w:val="single" w:sz="2" w:space="0" w:color="D9D9E3"/>
                  </w:divBdr>
                  <w:divsChild>
                    <w:div w:id="587423326">
                      <w:marLeft w:val="0"/>
                      <w:marRight w:val="0"/>
                      <w:marTop w:val="0"/>
                      <w:marBottom w:val="0"/>
                      <w:divBdr>
                        <w:top w:val="single" w:sz="2" w:space="0" w:color="D9D9E3"/>
                        <w:left w:val="single" w:sz="2" w:space="0" w:color="D9D9E3"/>
                        <w:bottom w:val="single" w:sz="2" w:space="0" w:color="D9D9E3"/>
                        <w:right w:val="single" w:sz="2" w:space="0" w:color="D9D9E3"/>
                      </w:divBdr>
                      <w:divsChild>
                        <w:div w:id="2147357772">
                          <w:marLeft w:val="0"/>
                          <w:marRight w:val="0"/>
                          <w:marTop w:val="0"/>
                          <w:marBottom w:val="0"/>
                          <w:divBdr>
                            <w:top w:val="single" w:sz="2" w:space="0" w:color="D9D9E3"/>
                            <w:left w:val="single" w:sz="2" w:space="0" w:color="D9D9E3"/>
                            <w:bottom w:val="single" w:sz="2" w:space="0" w:color="D9D9E3"/>
                            <w:right w:val="single" w:sz="2" w:space="0" w:color="D9D9E3"/>
                          </w:divBdr>
                          <w:divsChild>
                            <w:div w:id="1219704469">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 w:id="925572156">
          <w:marLeft w:val="0"/>
          <w:marRight w:val="0"/>
          <w:marTop w:val="0"/>
          <w:marBottom w:val="0"/>
          <w:divBdr>
            <w:top w:val="single" w:sz="2" w:space="0" w:color="auto"/>
            <w:left w:val="single" w:sz="2" w:space="0" w:color="auto"/>
            <w:bottom w:val="single" w:sz="6" w:space="0" w:color="auto"/>
            <w:right w:val="single" w:sz="2" w:space="0" w:color="auto"/>
          </w:divBdr>
          <w:divsChild>
            <w:div w:id="1722511152">
              <w:marLeft w:val="0"/>
              <w:marRight w:val="0"/>
              <w:marTop w:val="100"/>
              <w:marBottom w:val="100"/>
              <w:divBdr>
                <w:top w:val="single" w:sz="2" w:space="0" w:color="D9D9E3"/>
                <w:left w:val="single" w:sz="2" w:space="0" w:color="D9D9E3"/>
                <w:bottom w:val="single" w:sz="2" w:space="0" w:color="D9D9E3"/>
                <w:right w:val="single" w:sz="2" w:space="0" w:color="D9D9E3"/>
              </w:divBdr>
              <w:divsChild>
                <w:div w:id="1416052101">
                  <w:marLeft w:val="0"/>
                  <w:marRight w:val="0"/>
                  <w:marTop w:val="0"/>
                  <w:marBottom w:val="0"/>
                  <w:divBdr>
                    <w:top w:val="single" w:sz="2" w:space="0" w:color="D9D9E3"/>
                    <w:left w:val="single" w:sz="2" w:space="0" w:color="D9D9E3"/>
                    <w:bottom w:val="single" w:sz="2" w:space="0" w:color="D9D9E3"/>
                    <w:right w:val="single" w:sz="2" w:space="0" w:color="D9D9E3"/>
                  </w:divBdr>
                  <w:divsChild>
                    <w:div w:id="876434407">
                      <w:marLeft w:val="0"/>
                      <w:marRight w:val="0"/>
                      <w:marTop w:val="0"/>
                      <w:marBottom w:val="0"/>
                      <w:divBdr>
                        <w:top w:val="single" w:sz="2" w:space="0" w:color="D9D9E3"/>
                        <w:left w:val="single" w:sz="2" w:space="0" w:color="D9D9E3"/>
                        <w:bottom w:val="single" w:sz="2" w:space="0" w:color="D9D9E3"/>
                        <w:right w:val="single" w:sz="2" w:space="0" w:color="D9D9E3"/>
                      </w:divBdr>
                      <w:divsChild>
                        <w:div w:id="2053845000">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854461270">
                  <w:marLeft w:val="0"/>
                  <w:marRight w:val="0"/>
                  <w:marTop w:val="0"/>
                  <w:marBottom w:val="0"/>
                  <w:divBdr>
                    <w:top w:val="single" w:sz="2" w:space="0" w:color="D9D9E3"/>
                    <w:left w:val="single" w:sz="2" w:space="0" w:color="D9D9E3"/>
                    <w:bottom w:val="single" w:sz="2" w:space="0" w:color="D9D9E3"/>
                    <w:right w:val="single" w:sz="2" w:space="0" w:color="D9D9E3"/>
                  </w:divBdr>
                  <w:divsChild>
                    <w:div w:id="1572544442">
                      <w:marLeft w:val="0"/>
                      <w:marRight w:val="0"/>
                      <w:marTop w:val="0"/>
                      <w:marBottom w:val="0"/>
                      <w:divBdr>
                        <w:top w:val="single" w:sz="2" w:space="0" w:color="D9D9E3"/>
                        <w:left w:val="single" w:sz="2" w:space="0" w:color="D9D9E3"/>
                        <w:bottom w:val="single" w:sz="2" w:space="0" w:color="D9D9E3"/>
                        <w:right w:val="single" w:sz="2" w:space="0" w:color="D9D9E3"/>
                      </w:divBdr>
                      <w:divsChild>
                        <w:div w:id="2041122763">
                          <w:marLeft w:val="0"/>
                          <w:marRight w:val="0"/>
                          <w:marTop w:val="0"/>
                          <w:marBottom w:val="0"/>
                          <w:divBdr>
                            <w:top w:val="single" w:sz="2" w:space="0" w:color="D9D9E3"/>
                            <w:left w:val="single" w:sz="2" w:space="0" w:color="D9D9E3"/>
                            <w:bottom w:val="single" w:sz="2" w:space="0" w:color="D9D9E3"/>
                            <w:right w:val="single" w:sz="2" w:space="0" w:color="D9D9E3"/>
                          </w:divBdr>
                          <w:divsChild>
                            <w:div w:id="792359654">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 w:id="177544122">
          <w:marLeft w:val="0"/>
          <w:marRight w:val="0"/>
          <w:marTop w:val="0"/>
          <w:marBottom w:val="0"/>
          <w:divBdr>
            <w:top w:val="single" w:sz="2" w:space="0" w:color="auto"/>
            <w:left w:val="single" w:sz="2" w:space="0" w:color="auto"/>
            <w:bottom w:val="single" w:sz="6" w:space="0" w:color="auto"/>
            <w:right w:val="single" w:sz="2" w:space="0" w:color="auto"/>
          </w:divBdr>
          <w:divsChild>
            <w:div w:id="2052071343">
              <w:marLeft w:val="0"/>
              <w:marRight w:val="0"/>
              <w:marTop w:val="100"/>
              <w:marBottom w:val="100"/>
              <w:divBdr>
                <w:top w:val="single" w:sz="2" w:space="0" w:color="D9D9E3"/>
                <w:left w:val="single" w:sz="2" w:space="0" w:color="D9D9E3"/>
                <w:bottom w:val="single" w:sz="2" w:space="0" w:color="D9D9E3"/>
                <w:right w:val="single" w:sz="2" w:space="0" w:color="D9D9E3"/>
              </w:divBdr>
              <w:divsChild>
                <w:div w:id="842936541">
                  <w:marLeft w:val="0"/>
                  <w:marRight w:val="0"/>
                  <w:marTop w:val="0"/>
                  <w:marBottom w:val="0"/>
                  <w:divBdr>
                    <w:top w:val="single" w:sz="2" w:space="0" w:color="D9D9E3"/>
                    <w:left w:val="single" w:sz="2" w:space="0" w:color="D9D9E3"/>
                    <w:bottom w:val="single" w:sz="2" w:space="0" w:color="D9D9E3"/>
                    <w:right w:val="single" w:sz="2" w:space="0" w:color="D9D9E3"/>
                  </w:divBdr>
                  <w:divsChild>
                    <w:div w:id="220214307">
                      <w:marLeft w:val="0"/>
                      <w:marRight w:val="0"/>
                      <w:marTop w:val="0"/>
                      <w:marBottom w:val="0"/>
                      <w:divBdr>
                        <w:top w:val="single" w:sz="2" w:space="0" w:color="D9D9E3"/>
                        <w:left w:val="single" w:sz="2" w:space="0" w:color="D9D9E3"/>
                        <w:bottom w:val="single" w:sz="2" w:space="0" w:color="D9D9E3"/>
                        <w:right w:val="single" w:sz="2" w:space="0" w:color="D9D9E3"/>
                      </w:divBdr>
                      <w:divsChild>
                        <w:div w:id="1286614733">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1312100359">
                  <w:marLeft w:val="0"/>
                  <w:marRight w:val="0"/>
                  <w:marTop w:val="0"/>
                  <w:marBottom w:val="0"/>
                  <w:divBdr>
                    <w:top w:val="single" w:sz="2" w:space="0" w:color="D9D9E3"/>
                    <w:left w:val="single" w:sz="2" w:space="0" w:color="D9D9E3"/>
                    <w:bottom w:val="single" w:sz="2" w:space="0" w:color="D9D9E3"/>
                    <w:right w:val="single" w:sz="2" w:space="0" w:color="D9D9E3"/>
                  </w:divBdr>
                  <w:divsChild>
                    <w:div w:id="815923305">
                      <w:marLeft w:val="0"/>
                      <w:marRight w:val="0"/>
                      <w:marTop w:val="0"/>
                      <w:marBottom w:val="0"/>
                      <w:divBdr>
                        <w:top w:val="single" w:sz="2" w:space="0" w:color="D9D9E3"/>
                        <w:left w:val="single" w:sz="2" w:space="0" w:color="D9D9E3"/>
                        <w:bottom w:val="single" w:sz="2" w:space="0" w:color="D9D9E3"/>
                        <w:right w:val="single" w:sz="2" w:space="0" w:color="D9D9E3"/>
                      </w:divBdr>
                      <w:divsChild>
                        <w:div w:id="2043631810">
                          <w:marLeft w:val="0"/>
                          <w:marRight w:val="0"/>
                          <w:marTop w:val="0"/>
                          <w:marBottom w:val="0"/>
                          <w:divBdr>
                            <w:top w:val="single" w:sz="2" w:space="0" w:color="D9D9E3"/>
                            <w:left w:val="single" w:sz="2" w:space="0" w:color="D9D9E3"/>
                            <w:bottom w:val="single" w:sz="2" w:space="0" w:color="D9D9E3"/>
                            <w:right w:val="single" w:sz="2" w:space="0" w:color="D9D9E3"/>
                          </w:divBdr>
                          <w:divsChild>
                            <w:div w:id="646057181">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 w:id="982471304">
          <w:marLeft w:val="0"/>
          <w:marRight w:val="0"/>
          <w:marTop w:val="0"/>
          <w:marBottom w:val="0"/>
          <w:divBdr>
            <w:top w:val="single" w:sz="2" w:space="0" w:color="auto"/>
            <w:left w:val="single" w:sz="2" w:space="0" w:color="auto"/>
            <w:bottom w:val="single" w:sz="6" w:space="0" w:color="auto"/>
            <w:right w:val="single" w:sz="2" w:space="0" w:color="auto"/>
          </w:divBdr>
          <w:divsChild>
            <w:div w:id="2001619087">
              <w:marLeft w:val="0"/>
              <w:marRight w:val="0"/>
              <w:marTop w:val="100"/>
              <w:marBottom w:val="100"/>
              <w:divBdr>
                <w:top w:val="single" w:sz="2" w:space="0" w:color="D9D9E3"/>
                <w:left w:val="single" w:sz="2" w:space="0" w:color="D9D9E3"/>
                <w:bottom w:val="single" w:sz="2" w:space="0" w:color="D9D9E3"/>
                <w:right w:val="single" w:sz="2" w:space="0" w:color="D9D9E3"/>
              </w:divBdr>
              <w:divsChild>
                <w:div w:id="2021009692">
                  <w:marLeft w:val="0"/>
                  <w:marRight w:val="0"/>
                  <w:marTop w:val="0"/>
                  <w:marBottom w:val="0"/>
                  <w:divBdr>
                    <w:top w:val="single" w:sz="2" w:space="0" w:color="D9D9E3"/>
                    <w:left w:val="single" w:sz="2" w:space="0" w:color="D9D9E3"/>
                    <w:bottom w:val="single" w:sz="2" w:space="0" w:color="D9D9E3"/>
                    <w:right w:val="single" w:sz="2" w:space="0" w:color="D9D9E3"/>
                  </w:divBdr>
                  <w:divsChild>
                    <w:div w:id="1262420258">
                      <w:marLeft w:val="0"/>
                      <w:marRight w:val="0"/>
                      <w:marTop w:val="0"/>
                      <w:marBottom w:val="0"/>
                      <w:divBdr>
                        <w:top w:val="single" w:sz="2" w:space="0" w:color="D9D9E3"/>
                        <w:left w:val="single" w:sz="2" w:space="0" w:color="D9D9E3"/>
                        <w:bottom w:val="single" w:sz="2" w:space="0" w:color="D9D9E3"/>
                        <w:right w:val="single" w:sz="2" w:space="0" w:color="D9D9E3"/>
                      </w:divBdr>
                      <w:divsChild>
                        <w:div w:id="1065685739">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1835029546">
                  <w:marLeft w:val="0"/>
                  <w:marRight w:val="0"/>
                  <w:marTop w:val="0"/>
                  <w:marBottom w:val="0"/>
                  <w:divBdr>
                    <w:top w:val="single" w:sz="2" w:space="0" w:color="D9D9E3"/>
                    <w:left w:val="single" w:sz="2" w:space="0" w:color="D9D9E3"/>
                    <w:bottom w:val="single" w:sz="2" w:space="0" w:color="D9D9E3"/>
                    <w:right w:val="single" w:sz="2" w:space="0" w:color="D9D9E3"/>
                  </w:divBdr>
                  <w:divsChild>
                    <w:div w:id="2066298533">
                      <w:marLeft w:val="0"/>
                      <w:marRight w:val="0"/>
                      <w:marTop w:val="0"/>
                      <w:marBottom w:val="0"/>
                      <w:divBdr>
                        <w:top w:val="single" w:sz="2" w:space="0" w:color="D9D9E3"/>
                        <w:left w:val="single" w:sz="2" w:space="0" w:color="D9D9E3"/>
                        <w:bottom w:val="single" w:sz="2" w:space="0" w:color="D9D9E3"/>
                        <w:right w:val="single" w:sz="2" w:space="0" w:color="D9D9E3"/>
                      </w:divBdr>
                      <w:divsChild>
                        <w:div w:id="1674525526">
                          <w:marLeft w:val="0"/>
                          <w:marRight w:val="0"/>
                          <w:marTop w:val="0"/>
                          <w:marBottom w:val="0"/>
                          <w:divBdr>
                            <w:top w:val="single" w:sz="2" w:space="0" w:color="D9D9E3"/>
                            <w:left w:val="single" w:sz="2" w:space="0" w:color="D9D9E3"/>
                            <w:bottom w:val="single" w:sz="2" w:space="0" w:color="D9D9E3"/>
                            <w:right w:val="single" w:sz="2" w:space="0" w:color="D9D9E3"/>
                          </w:divBdr>
                          <w:divsChild>
                            <w:div w:id="704334062">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 w:id="1450125652">
          <w:marLeft w:val="0"/>
          <w:marRight w:val="0"/>
          <w:marTop w:val="0"/>
          <w:marBottom w:val="0"/>
          <w:divBdr>
            <w:top w:val="single" w:sz="2" w:space="0" w:color="auto"/>
            <w:left w:val="single" w:sz="2" w:space="0" w:color="auto"/>
            <w:bottom w:val="single" w:sz="6" w:space="0" w:color="auto"/>
            <w:right w:val="single" w:sz="2" w:space="0" w:color="auto"/>
          </w:divBdr>
          <w:divsChild>
            <w:div w:id="1586500785">
              <w:marLeft w:val="0"/>
              <w:marRight w:val="0"/>
              <w:marTop w:val="100"/>
              <w:marBottom w:val="100"/>
              <w:divBdr>
                <w:top w:val="single" w:sz="2" w:space="0" w:color="D9D9E3"/>
                <w:left w:val="single" w:sz="2" w:space="0" w:color="D9D9E3"/>
                <w:bottom w:val="single" w:sz="2" w:space="0" w:color="D9D9E3"/>
                <w:right w:val="single" w:sz="2" w:space="0" w:color="D9D9E3"/>
              </w:divBdr>
              <w:divsChild>
                <w:div w:id="867135461">
                  <w:marLeft w:val="0"/>
                  <w:marRight w:val="0"/>
                  <w:marTop w:val="0"/>
                  <w:marBottom w:val="0"/>
                  <w:divBdr>
                    <w:top w:val="single" w:sz="2" w:space="0" w:color="D9D9E3"/>
                    <w:left w:val="single" w:sz="2" w:space="0" w:color="D9D9E3"/>
                    <w:bottom w:val="single" w:sz="2" w:space="0" w:color="D9D9E3"/>
                    <w:right w:val="single" w:sz="2" w:space="0" w:color="D9D9E3"/>
                  </w:divBdr>
                  <w:divsChild>
                    <w:div w:id="2101371101">
                      <w:marLeft w:val="0"/>
                      <w:marRight w:val="0"/>
                      <w:marTop w:val="0"/>
                      <w:marBottom w:val="0"/>
                      <w:divBdr>
                        <w:top w:val="single" w:sz="2" w:space="0" w:color="D9D9E3"/>
                        <w:left w:val="single" w:sz="2" w:space="0" w:color="D9D9E3"/>
                        <w:bottom w:val="single" w:sz="2" w:space="0" w:color="D9D9E3"/>
                        <w:right w:val="single" w:sz="2" w:space="0" w:color="D9D9E3"/>
                      </w:divBdr>
                      <w:divsChild>
                        <w:div w:id="1248922404">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1635870156">
                  <w:marLeft w:val="0"/>
                  <w:marRight w:val="0"/>
                  <w:marTop w:val="0"/>
                  <w:marBottom w:val="0"/>
                  <w:divBdr>
                    <w:top w:val="single" w:sz="2" w:space="0" w:color="D9D9E3"/>
                    <w:left w:val="single" w:sz="2" w:space="0" w:color="D9D9E3"/>
                    <w:bottom w:val="single" w:sz="2" w:space="0" w:color="D9D9E3"/>
                    <w:right w:val="single" w:sz="2" w:space="0" w:color="D9D9E3"/>
                  </w:divBdr>
                  <w:divsChild>
                    <w:div w:id="384528544">
                      <w:marLeft w:val="0"/>
                      <w:marRight w:val="0"/>
                      <w:marTop w:val="0"/>
                      <w:marBottom w:val="0"/>
                      <w:divBdr>
                        <w:top w:val="single" w:sz="2" w:space="0" w:color="D9D9E3"/>
                        <w:left w:val="single" w:sz="2" w:space="0" w:color="D9D9E3"/>
                        <w:bottom w:val="single" w:sz="2" w:space="0" w:color="D9D9E3"/>
                        <w:right w:val="single" w:sz="2" w:space="0" w:color="D9D9E3"/>
                      </w:divBdr>
                      <w:divsChild>
                        <w:div w:id="76362412">
                          <w:marLeft w:val="0"/>
                          <w:marRight w:val="0"/>
                          <w:marTop w:val="0"/>
                          <w:marBottom w:val="0"/>
                          <w:divBdr>
                            <w:top w:val="single" w:sz="2" w:space="0" w:color="D9D9E3"/>
                            <w:left w:val="single" w:sz="2" w:space="0" w:color="D9D9E3"/>
                            <w:bottom w:val="single" w:sz="2" w:space="0" w:color="D9D9E3"/>
                            <w:right w:val="single" w:sz="2" w:space="0" w:color="D9D9E3"/>
                          </w:divBdr>
                          <w:divsChild>
                            <w:div w:id="1294287586">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 w:id="1542592766">
          <w:marLeft w:val="0"/>
          <w:marRight w:val="0"/>
          <w:marTop w:val="0"/>
          <w:marBottom w:val="0"/>
          <w:divBdr>
            <w:top w:val="single" w:sz="2" w:space="0" w:color="auto"/>
            <w:left w:val="single" w:sz="2" w:space="0" w:color="auto"/>
            <w:bottom w:val="single" w:sz="6" w:space="0" w:color="auto"/>
            <w:right w:val="single" w:sz="2" w:space="0" w:color="auto"/>
          </w:divBdr>
          <w:divsChild>
            <w:div w:id="1128547882">
              <w:marLeft w:val="0"/>
              <w:marRight w:val="0"/>
              <w:marTop w:val="100"/>
              <w:marBottom w:val="100"/>
              <w:divBdr>
                <w:top w:val="single" w:sz="2" w:space="0" w:color="D9D9E3"/>
                <w:left w:val="single" w:sz="2" w:space="0" w:color="D9D9E3"/>
                <w:bottom w:val="single" w:sz="2" w:space="0" w:color="D9D9E3"/>
                <w:right w:val="single" w:sz="2" w:space="0" w:color="D9D9E3"/>
              </w:divBdr>
              <w:divsChild>
                <w:div w:id="2058581263">
                  <w:marLeft w:val="0"/>
                  <w:marRight w:val="0"/>
                  <w:marTop w:val="0"/>
                  <w:marBottom w:val="0"/>
                  <w:divBdr>
                    <w:top w:val="single" w:sz="2" w:space="0" w:color="D9D9E3"/>
                    <w:left w:val="single" w:sz="2" w:space="0" w:color="D9D9E3"/>
                    <w:bottom w:val="single" w:sz="2" w:space="0" w:color="D9D9E3"/>
                    <w:right w:val="single" w:sz="2" w:space="0" w:color="D9D9E3"/>
                  </w:divBdr>
                  <w:divsChild>
                    <w:div w:id="397821646">
                      <w:marLeft w:val="0"/>
                      <w:marRight w:val="0"/>
                      <w:marTop w:val="0"/>
                      <w:marBottom w:val="0"/>
                      <w:divBdr>
                        <w:top w:val="single" w:sz="2" w:space="0" w:color="D9D9E3"/>
                        <w:left w:val="single" w:sz="2" w:space="0" w:color="D9D9E3"/>
                        <w:bottom w:val="single" w:sz="2" w:space="0" w:color="D9D9E3"/>
                        <w:right w:val="single" w:sz="2" w:space="0" w:color="D9D9E3"/>
                      </w:divBdr>
                      <w:divsChild>
                        <w:div w:id="54623735">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1710883869">
                  <w:marLeft w:val="0"/>
                  <w:marRight w:val="0"/>
                  <w:marTop w:val="0"/>
                  <w:marBottom w:val="0"/>
                  <w:divBdr>
                    <w:top w:val="single" w:sz="2" w:space="0" w:color="D9D9E3"/>
                    <w:left w:val="single" w:sz="2" w:space="0" w:color="D9D9E3"/>
                    <w:bottom w:val="single" w:sz="2" w:space="0" w:color="D9D9E3"/>
                    <w:right w:val="single" w:sz="2" w:space="0" w:color="D9D9E3"/>
                  </w:divBdr>
                  <w:divsChild>
                    <w:div w:id="773331382">
                      <w:marLeft w:val="0"/>
                      <w:marRight w:val="0"/>
                      <w:marTop w:val="0"/>
                      <w:marBottom w:val="0"/>
                      <w:divBdr>
                        <w:top w:val="single" w:sz="2" w:space="0" w:color="D9D9E3"/>
                        <w:left w:val="single" w:sz="2" w:space="0" w:color="D9D9E3"/>
                        <w:bottom w:val="single" w:sz="2" w:space="0" w:color="D9D9E3"/>
                        <w:right w:val="single" w:sz="2" w:space="0" w:color="D9D9E3"/>
                      </w:divBdr>
                      <w:divsChild>
                        <w:div w:id="164787900">
                          <w:marLeft w:val="0"/>
                          <w:marRight w:val="0"/>
                          <w:marTop w:val="0"/>
                          <w:marBottom w:val="0"/>
                          <w:divBdr>
                            <w:top w:val="single" w:sz="2" w:space="0" w:color="D9D9E3"/>
                            <w:left w:val="single" w:sz="2" w:space="0" w:color="D9D9E3"/>
                            <w:bottom w:val="single" w:sz="2" w:space="0" w:color="D9D9E3"/>
                            <w:right w:val="single" w:sz="2" w:space="0" w:color="D9D9E3"/>
                          </w:divBdr>
                          <w:divsChild>
                            <w:div w:id="1509830790">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 w:id="1683047793">
      <w:bodyDiv w:val="1"/>
      <w:marLeft w:val="0"/>
      <w:marRight w:val="0"/>
      <w:marTop w:val="0"/>
      <w:marBottom w:val="0"/>
      <w:divBdr>
        <w:top w:val="none" w:sz="0" w:space="0" w:color="auto"/>
        <w:left w:val="none" w:sz="0" w:space="0" w:color="auto"/>
        <w:bottom w:val="none" w:sz="0" w:space="0" w:color="auto"/>
        <w:right w:val="none" w:sz="0" w:space="0" w:color="auto"/>
      </w:divBdr>
      <w:divsChild>
        <w:div w:id="155532507">
          <w:marLeft w:val="0"/>
          <w:marRight w:val="0"/>
          <w:marTop w:val="0"/>
          <w:marBottom w:val="0"/>
          <w:divBdr>
            <w:top w:val="none" w:sz="0" w:space="0" w:color="auto"/>
            <w:left w:val="none" w:sz="0" w:space="0" w:color="auto"/>
            <w:bottom w:val="none" w:sz="0" w:space="0" w:color="auto"/>
            <w:right w:val="none" w:sz="0" w:space="0" w:color="auto"/>
          </w:divBdr>
          <w:divsChild>
            <w:div w:id="732198380">
              <w:marLeft w:val="0"/>
              <w:marRight w:val="0"/>
              <w:marTop w:val="0"/>
              <w:marBottom w:val="0"/>
              <w:divBdr>
                <w:top w:val="none" w:sz="0" w:space="0" w:color="auto"/>
                <w:left w:val="none" w:sz="0" w:space="0" w:color="auto"/>
                <w:bottom w:val="none" w:sz="0" w:space="0" w:color="auto"/>
                <w:right w:val="none" w:sz="0" w:space="0" w:color="auto"/>
              </w:divBdr>
              <w:divsChild>
                <w:div w:id="2108689817">
                  <w:marLeft w:val="0"/>
                  <w:marRight w:val="0"/>
                  <w:marTop w:val="0"/>
                  <w:marBottom w:val="0"/>
                  <w:divBdr>
                    <w:top w:val="none" w:sz="0" w:space="0" w:color="auto"/>
                    <w:left w:val="none" w:sz="0" w:space="0" w:color="auto"/>
                    <w:bottom w:val="none" w:sz="0" w:space="0" w:color="auto"/>
                    <w:right w:val="none" w:sz="0" w:space="0" w:color="auto"/>
                  </w:divBdr>
                  <w:divsChild>
                    <w:div w:id="762146837">
                      <w:marLeft w:val="0"/>
                      <w:marRight w:val="0"/>
                      <w:marTop w:val="0"/>
                      <w:marBottom w:val="0"/>
                      <w:divBdr>
                        <w:top w:val="none" w:sz="0" w:space="0" w:color="auto"/>
                        <w:left w:val="none" w:sz="0" w:space="0" w:color="auto"/>
                        <w:bottom w:val="none" w:sz="0" w:space="0" w:color="auto"/>
                        <w:right w:val="none" w:sz="0" w:space="0" w:color="auto"/>
                      </w:divBdr>
                      <w:divsChild>
                        <w:div w:id="258296992">
                          <w:marLeft w:val="0"/>
                          <w:marRight w:val="0"/>
                          <w:marTop w:val="0"/>
                          <w:marBottom w:val="0"/>
                          <w:divBdr>
                            <w:top w:val="none" w:sz="0" w:space="0" w:color="auto"/>
                            <w:left w:val="none" w:sz="0" w:space="0" w:color="auto"/>
                            <w:bottom w:val="none" w:sz="0" w:space="0" w:color="auto"/>
                            <w:right w:val="none" w:sz="0" w:space="0" w:color="auto"/>
                          </w:divBdr>
                          <w:divsChild>
                            <w:div w:id="1564556870">
                              <w:marLeft w:val="0"/>
                              <w:marRight w:val="0"/>
                              <w:marTop w:val="0"/>
                              <w:marBottom w:val="0"/>
                              <w:divBdr>
                                <w:top w:val="none" w:sz="0" w:space="0" w:color="auto"/>
                                <w:left w:val="none" w:sz="0" w:space="0" w:color="auto"/>
                                <w:bottom w:val="none" w:sz="0" w:space="0" w:color="auto"/>
                                <w:right w:val="none" w:sz="0" w:space="0" w:color="auto"/>
                              </w:divBdr>
                              <w:divsChild>
                                <w:div w:id="1965573120">
                                  <w:marLeft w:val="0"/>
                                  <w:marRight w:val="0"/>
                                  <w:marTop w:val="0"/>
                                  <w:marBottom w:val="0"/>
                                  <w:divBdr>
                                    <w:top w:val="none" w:sz="0" w:space="0" w:color="auto"/>
                                    <w:left w:val="none" w:sz="0" w:space="0" w:color="auto"/>
                                    <w:bottom w:val="none" w:sz="0" w:space="0" w:color="auto"/>
                                    <w:right w:val="none" w:sz="0" w:space="0" w:color="auto"/>
                                  </w:divBdr>
                                  <w:divsChild>
                                    <w:div w:id="6001836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553620220">
          <w:marLeft w:val="0"/>
          <w:marRight w:val="0"/>
          <w:marTop w:val="0"/>
          <w:marBottom w:val="0"/>
          <w:divBdr>
            <w:top w:val="none" w:sz="0" w:space="0" w:color="auto"/>
            <w:left w:val="none" w:sz="0" w:space="0" w:color="auto"/>
            <w:bottom w:val="none" w:sz="0" w:space="0" w:color="auto"/>
            <w:right w:val="none" w:sz="0" w:space="0" w:color="auto"/>
          </w:divBdr>
          <w:divsChild>
            <w:div w:id="1055735791">
              <w:marLeft w:val="0"/>
              <w:marRight w:val="0"/>
              <w:marTop w:val="0"/>
              <w:marBottom w:val="0"/>
              <w:divBdr>
                <w:top w:val="none" w:sz="0" w:space="0" w:color="auto"/>
                <w:left w:val="none" w:sz="0" w:space="0" w:color="auto"/>
                <w:bottom w:val="none" w:sz="0" w:space="0" w:color="auto"/>
                <w:right w:val="none" w:sz="0" w:space="0" w:color="auto"/>
              </w:divBdr>
              <w:divsChild>
                <w:div w:id="1801532561">
                  <w:marLeft w:val="0"/>
                  <w:marRight w:val="0"/>
                  <w:marTop w:val="0"/>
                  <w:marBottom w:val="0"/>
                  <w:divBdr>
                    <w:top w:val="none" w:sz="0" w:space="0" w:color="auto"/>
                    <w:left w:val="none" w:sz="0" w:space="0" w:color="auto"/>
                    <w:bottom w:val="none" w:sz="0" w:space="0" w:color="auto"/>
                    <w:right w:val="none" w:sz="0" w:space="0" w:color="auto"/>
                  </w:divBdr>
                  <w:divsChild>
                    <w:div w:id="20016749">
                      <w:marLeft w:val="0"/>
                      <w:marRight w:val="0"/>
                      <w:marTop w:val="0"/>
                      <w:marBottom w:val="0"/>
                      <w:divBdr>
                        <w:top w:val="none" w:sz="0" w:space="0" w:color="auto"/>
                        <w:left w:val="none" w:sz="0" w:space="0" w:color="auto"/>
                        <w:bottom w:val="none" w:sz="0" w:space="0" w:color="auto"/>
                        <w:right w:val="none" w:sz="0" w:space="0" w:color="auto"/>
                      </w:divBdr>
                      <w:divsChild>
                        <w:div w:id="472915296">
                          <w:marLeft w:val="0"/>
                          <w:marRight w:val="0"/>
                          <w:marTop w:val="0"/>
                          <w:marBottom w:val="0"/>
                          <w:divBdr>
                            <w:top w:val="none" w:sz="0" w:space="0" w:color="auto"/>
                            <w:left w:val="none" w:sz="0" w:space="0" w:color="auto"/>
                            <w:bottom w:val="none" w:sz="0" w:space="0" w:color="auto"/>
                            <w:right w:val="none" w:sz="0" w:space="0" w:color="auto"/>
                          </w:divBdr>
                          <w:divsChild>
                            <w:div w:id="122190180">
                              <w:marLeft w:val="0"/>
                              <w:marRight w:val="0"/>
                              <w:marTop w:val="0"/>
                              <w:marBottom w:val="0"/>
                              <w:divBdr>
                                <w:top w:val="none" w:sz="0" w:space="0" w:color="auto"/>
                                <w:left w:val="none" w:sz="0" w:space="0" w:color="auto"/>
                                <w:bottom w:val="none" w:sz="0" w:space="0" w:color="auto"/>
                                <w:right w:val="none" w:sz="0" w:space="0" w:color="auto"/>
                              </w:divBdr>
                              <w:divsChild>
                                <w:div w:id="293752090">
                                  <w:marLeft w:val="0"/>
                                  <w:marRight w:val="0"/>
                                  <w:marTop w:val="0"/>
                                  <w:marBottom w:val="0"/>
                                  <w:divBdr>
                                    <w:top w:val="none" w:sz="0" w:space="0" w:color="auto"/>
                                    <w:left w:val="none" w:sz="0" w:space="0" w:color="auto"/>
                                    <w:bottom w:val="none" w:sz="0" w:space="0" w:color="auto"/>
                                    <w:right w:val="none" w:sz="0" w:space="0" w:color="auto"/>
                                  </w:divBdr>
                                  <w:divsChild>
                                    <w:div w:id="1849756706">
                                      <w:marLeft w:val="0"/>
                                      <w:marRight w:val="0"/>
                                      <w:marTop w:val="0"/>
                                      <w:marBottom w:val="0"/>
                                      <w:divBdr>
                                        <w:top w:val="none" w:sz="0" w:space="0" w:color="auto"/>
                                        <w:left w:val="none" w:sz="0" w:space="0" w:color="auto"/>
                                        <w:bottom w:val="none" w:sz="0" w:space="0" w:color="auto"/>
                                        <w:right w:val="none" w:sz="0" w:space="0" w:color="auto"/>
                                      </w:divBdr>
                                      <w:divsChild>
                                        <w:div w:id="6341386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754009102">
          <w:marLeft w:val="0"/>
          <w:marRight w:val="0"/>
          <w:marTop w:val="0"/>
          <w:marBottom w:val="0"/>
          <w:divBdr>
            <w:top w:val="none" w:sz="0" w:space="0" w:color="auto"/>
            <w:left w:val="none" w:sz="0" w:space="0" w:color="auto"/>
            <w:bottom w:val="none" w:sz="0" w:space="0" w:color="auto"/>
            <w:right w:val="none" w:sz="0" w:space="0" w:color="auto"/>
          </w:divBdr>
          <w:divsChild>
            <w:div w:id="2058629298">
              <w:marLeft w:val="0"/>
              <w:marRight w:val="0"/>
              <w:marTop w:val="0"/>
              <w:marBottom w:val="0"/>
              <w:divBdr>
                <w:top w:val="none" w:sz="0" w:space="0" w:color="auto"/>
                <w:left w:val="none" w:sz="0" w:space="0" w:color="auto"/>
                <w:bottom w:val="none" w:sz="0" w:space="0" w:color="auto"/>
                <w:right w:val="none" w:sz="0" w:space="0" w:color="auto"/>
              </w:divBdr>
              <w:divsChild>
                <w:div w:id="389235433">
                  <w:marLeft w:val="0"/>
                  <w:marRight w:val="0"/>
                  <w:marTop w:val="0"/>
                  <w:marBottom w:val="0"/>
                  <w:divBdr>
                    <w:top w:val="none" w:sz="0" w:space="0" w:color="auto"/>
                    <w:left w:val="none" w:sz="0" w:space="0" w:color="auto"/>
                    <w:bottom w:val="none" w:sz="0" w:space="0" w:color="auto"/>
                    <w:right w:val="none" w:sz="0" w:space="0" w:color="auto"/>
                  </w:divBdr>
                  <w:divsChild>
                    <w:div w:id="350685258">
                      <w:marLeft w:val="0"/>
                      <w:marRight w:val="0"/>
                      <w:marTop w:val="0"/>
                      <w:marBottom w:val="0"/>
                      <w:divBdr>
                        <w:top w:val="none" w:sz="0" w:space="0" w:color="auto"/>
                        <w:left w:val="none" w:sz="0" w:space="0" w:color="auto"/>
                        <w:bottom w:val="none" w:sz="0" w:space="0" w:color="auto"/>
                        <w:right w:val="none" w:sz="0" w:space="0" w:color="auto"/>
                      </w:divBdr>
                      <w:divsChild>
                        <w:div w:id="949700930">
                          <w:marLeft w:val="0"/>
                          <w:marRight w:val="0"/>
                          <w:marTop w:val="0"/>
                          <w:marBottom w:val="0"/>
                          <w:divBdr>
                            <w:top w:val="none" w:sz="0" w:space="0" w:color="auto"/>
                            <w:left w:val="none" w:sz="0" w:space="0" w:color="auto"/>
                            <w:bottom w:val="none" w:sz="0" w:space="0" w:color="auto"/>
                            <w:right w:val="none" w:sz="0" w:space="0" w:color="auto"/>
                          </w:divBdr>
                          <w:divsChild>
                            <w:div w:id="344671705">
                              <w:marLeft w:val="0"/>
                              <w:marRight w:val="0"/>
                              <w:marTop w:val="0"/>
                              <w:marBottom w:val="0"/>
                              <w:divBdr>
                                <w:top w:val="none" w:sz="0" w:space="0" w:color="auto"/>
                                <w:left w:val="none" w:sz="0" w:space="0" w:color="auto"/>
                                <w:bottom w:val="none" w:sz="0" w:space="0" w:color="auto"/>
                                <w:right w:val="none" w:sz="0" w:space="0" w:color="auto"/>
                              </w:divBdr>
                              <w:divsChild>
                                <w:div w:id="1272202232">
                                  <w:marLeft w:val="0"/>
                                  <w:marRight w:val="0"/>
                                  <w:marTop w:val="0"/>
                                  <w:marBottom w:val="0"/>
                                  <w:divBdr>
                                    <w:top w:val="none" w:sz="0" w:space="0" w:color="auto"/>
                                    <w:left w:val="none" w:sz="0" w:space="0" w:color="auto"/>
                                    <w:bottom w:val="none" w:sz="0" w:space="0" w:color="auto"/>
                                    <w:right w:val="none" w:sz="0" w:space="0" w:color="auto"/>
                                  </w:divBdr>
                                  <w:divsChild>
                                    <w:div w:id="15709954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321592567">
          <w:marLeft w:val="0"/>
          <w:marRight w:val="0"/>
          <w:marTop w:val="0"/>
          <w:marBottom w:val="0"/>
          <w:divBdr>
            <w:top w:val="none" w:sz="0" w:space="0" w:color="auto"/>
            <w:left w:val="none" w:sz="0" w:space="0" w:color="auto"/>
            <w:bottom w:val="none" w:sz="0" w:space="0" w:color="auto"/>
            <w:right w:val="none" w:sz="0" w:space="0" w:color="auto"/>
          </w:divBdr>
          <w:divsChild>
            <w:div w:id="1075395792">
              <w:marLeft w:val="0"/>
              <w:marRight w:val="0"/>
              <w:marTop w:val="0"/>
              <w:marBottom w:val="0"/>
              <w:divBdr>
                <w:top w:val="none" w:sz="0" w:space="0" w:color="auto"/>
                <w:left w:val="none" w:sz="0" w:space="0" w:color="auto"/>
                <w:bottom w:val="none" w:sz="0" w:space="0" w:color="auto"/>
                <w:right w:val="none" w:sz="0" w:space="0" w:color="auto"/>
              </w:divBdr>
              <w:divsChild>
                <w:div w:id="1577396038">
                  <w:marLeft w:val="0"/>
                  <w:marRight w:val="0"/>
                  <w:marTop w:val="0"/>
                  <w:marBottom w:val="0"/>
                  <w:divBdr>
                    <w:top w:val="none" w:sz="0" w:space="0" w:color="auto"/>
                    <w:left w:val="none" w:sz="0" w:space="0" w:color="auto"/>
                    <w:bottom w:val="none" w:sz="0" w:space="0" w:color="auto"/>
                    <w:right w:val="none" w:sz="0" w:space="0" w:color="auto"/>
                  </w:divBdr>
                  <w:divsChild>
                    <w:div w:id="2011981997">
                      <w:marLeft w:val="0"/>
                      <w:marRight w:val="0"/>
                      <w:marTop w:val="0"/>
                      <w:marBottom w:val="0"/>
                      <w:divBdr>
                        <w:top w:val="none" w:sz="0" w:space="0" w:color="auto"/>
                        <w:left w:val="none" w:sz="0" w:space="0" w:color="auto"/>
                        <w:bottom w:val="none" w:sz="0" w:space="0" w:color="auto"/>
                        <w:right w:val="none" w:sz="0" w:space="0" w:color="auto"/>
                      </w:divBdr>
                      <w:divsChild>
                        <w:div w:id="1775400948">
                          <w:marLeft w:val="0"/>
                          <w:marRight w:val="0"/>
                          <w:marTop w:val="0"/>
                          <w:marBottom w:val="0"/>
                          <w:divBdr>
                            <w:top w:val="none" w:sz="0" w:space="0" w:color="auto"/>
                            <w:left w:val="none" w:sz="0" w:space="0" w:color="auto"/>
                            <w:bottom w:val="none" w:sz="0" w:space="0" w:color="auto"/>
                            <w:right w:val="none" w:sz="0" w:space="0" w:color="auto"/>
                          </w:divBdr>
                          <w:divsChild>
                            <w:div w:id="742609365">
                              <w:marLeft w:val="0"/>
                              <w:marRight w:val="0"/>
                              <w:marTop w:val="0"/>
                              <w:marBottom w:val="0"/>
                              <w:divBdr>
                                <w:top w:val="none" w:sz="0" w:space="0" w:color="auto"/>
                                <w:left w:val="none" w:sz="0" w:space="0" w:color="auto"/>
                                <w:bottom w:val="none" w:sz="0" w:space="0" w:color="auto"/>
                                <w:right w:val="none" w:sz="0" w:space="0" w:color="auto"/>
                              </w:divBdr>
                              <w:divsChild>
                                <w:div w:id="1586495569">
                                  <w:marLeft w:val="0"/>
                                  <w:marRight w:val="0"/>
                                  <w:marTop w:val="0"/>
                                  <w:marBottom w:val="0"/>
                                  <w:divBdr>
                                    <w:top w:val="none" w:sz="0" w:space="0" w:color="auto"/>
                                    <w:left w:val="none" w:sz="0" w:space="0" w:color="auto"/>
                                    <w:bottom w:val="none" w:sz="0" w:space="0" w:color="auto"/>
                                    <w:right w:val="none" w:sz="0" w:space="0" w:color="auto"/>
                                  </w:divBdr>
                                  <w:divsChild>
                                    <w:div w:id="1444612079">
                                      <w:marLeft w:val="0"/>
                                      <w:marRight w:val="0"/>
                                      <w:marTop w:val="0"/>
                                      <w:marBottom w:val="0"/>
                                      <w:divBdr>
                                        <w:top w:val="none" w:sz="0" w:space="0" w:color="auto"/>
                                        <w:left w:val="none" w:sz="0" w:space="0" w:color="auto"/>
                                        <w:bottom w:val="none" w:sz="0" w:space="0" w:color="auto"/>
                                        <w:right w:val="none" w:sz="0" w:space="0" w:color="auto"/>
                                      </w:divBdr>
                                      <w:divsChild>
                                        <w:div w:id="20447905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514953457">
          <w:marLeft w:val="0"/>
          <w:marRight w:val="0"/>
          <w:marTop w:val="0"/>
          <w:marBottom w:val="0"/>
          <w:divBdr>
            <w:top w:val="none" w:sz="0" w:space="0" w:color="auto"/>
            <w:left w:val="none" w:sz="0" w:space="0" w:color="auto"/>
            <w:bottom w:val="none" w:sz="0" w:space="0" w:color="auto"/>
            <w:right w:val="none" w:sz="0" w:space="0" w:color="auto"/>
          </w:divBdr>
          <w:divsChild>
            <w:div w:id="234437565">
              <w:marLeft w:val="0"/>
              <w:marRight w:val="0"/>
              <w:marTop w:val="0"/>
              <w:marBottom w:val="0"/>
              <w:divBdr>
                <w:top w:val="none" w:sz="0" w:space="0" w:color="auto"/>
                <w:left w:val="none" w:sz="0" w:space="0" w:color="auto"/>
                <w:bottom w:val="none" w:sz="0" w:space="0" w:color="auto"/>
                <w:right w:val="none" w:sz="0" w:space="0" w:color="auto"/>
              </w:divBdr>
              <w:divsChild>
                <w:div w:id="1733189255">
                  <w:marLeft w:val="0"/>
                  <w:marRight w:val="0"/>
                  <w:marTop w:val="0"/>
                  <w:marBottom w:val="0"/>
                  <w:divBdr>
                    <w:top w:val="none" w:sz="0" w:space="0" w:color="auto"/>
                    <w:left w:val="none" w:sz="0" w:space="0" w:color="auto"/>
                    <w:bottom w:val="none" w:sz="0" w:space="0" w:color="auto"/>
                    <w:right w:val="none" w:sz="0" w:space="0" w:color="auto"/>
                  </w:divBdr>
                  <w:divsChild>
                    <w:div w:id="105777148">
                      <w:marLeft w:val="0"/>
                      <w:marRight w:val="0"/>
                      <w:marTop w:val="0"/>
                      <w:marBottom w:val="0"/>
                      <w:divBdr>
                        <w:top w:val="none" w:sz="0" w:space="0" w:color="auto"/>
                        <w:left w:val="none" w:sz="0" w:space="0" w:color="auto"/>
                        <w:bottom w:val="none" w:sz="0" w:space="0" w:color="auto"/>
                        <w:right w:val="none" w:sz="0" w:space="0" w:color="auto"/>
                      </w:divBdr>
                      <w:divsChild>
                        <w:div w:id="1695888888">
                          <w:marLeft w:val="0"/>
                          <w:marRight w:val="0"/>
                          <w:marTop w:val="0"/>
                          <w:marBottom w:val="0"/>
                          <w:divBdr>
                            <w:top w:val="none" w:sz="0" w:space="0" w:color="auto"/>
                            <w:left w:val="none" w:sz="0" w:space="0" w:color="auto"/>
                            <w:bottom w:val="none" w:sz="0" w:space="0" w:color="auto"/>
                            <w:right w:val="none" w:sz="0" w:space="0" w:color="auto"/>
                          </w:divBdr>
                          <w:divsChild>
                            <w:div w:id="1604070966">
                              <w:marLeft w:val="0"/>
                              <w:marRight w:val="0"/>
                              <w:marTop w:val="0"/>
                              <w:marBottom w:val="0"/>
                              <w:divBdr>
                                <w:top w:val="none" w:sz="0" w:space="0" w:color="auto"/>
                                <w:left w:val="none" w:sz="0" w:space="0" w:color="auto"/>
                                <w:bottom w:val="none" w:sz="0" w:space="0" w:color="auto"/>
                                <w:right w:val="none" w:sz="0" w:space="0" w:color="auto"/>
                              </w:divBdr>
                              <w:divsChild>
                                <w:div w:id="881131586">
                                  <w:marLeft w:val="0"/>
                                  <w:marRight w:val="0"/>
                                  <w:marTop w:val="0"/>
                                  <w:marBottom w:val="0"/>
                                  <w:divBdr>
                                    <w:top w:val="none" w:sz="0" w:space="0" w:color="auto"/>
                                    <w:left w:val="none" w:sz="0" w:space="0" w:color="auto"/>
                                    <w:bottom w:val="none" w:sz="0" w:space="0" w:color="auto"/>
                                    <w:right w:val="none" w:sz="0" w:space="0" w:color="auto"/>
                                  </w:divBdr>
                                  <w:divsChild>
                                    <w:div w:id="10381676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505781140">
          <w:marLeft w:val="0"/>
          <w:marRight w:val="0"/>
          <w:marTop w:val="0"/>
          <w:marBottom w:val="0"/>
          <w:divBdr>
            <w:top w:val="none" w:sz="0" w:space="0" w:color="auto"/>
            <w:left w:val="none" w:sz="0" w:space="0" w:color="auto"/>
            <w:bottom w:val="none" w:sz="0" w:space="0" w:color="auto"/>
            <w:right w:val="none" w:sz="0" w:space="0" w:color="auto"/>
          </w:divBdr>
          <w:divsChild>
            <w:div w:id="2145005900">
              <w:marLeft w:val="0"/>
              <w:marRight w:val="0"/>
              <w:marTop w:val="0"/>
              <w:marBottom w:val="0"/>
              <w:divBdr>
                <w:top w:val="none" w:sz="0" w:space="0" w:color="auto"/>
                <w:left w:val="none" w:sz="0" w:space="0" w:color="auto"/>
                <w:bottom w:val="none" w:sz="0" w:space="0" w:color="auto"/>
                <w:right w:val="none" w:sz="0" w:space="0" w:color="auto"/>
              </w:divBdr>
              <w:divsChild>
                <w:div w:id="184446627">
                  <w:marLeft w:val="0"/>
                  <w:marRight w:val="0"/>
                  <w:marTop w:val="0"/>
                  <w:marBottom w:val="0"/>
                  <w:divBdr>
                    <w:top w:val="none" w:sz="0" w:space="0" w:color="auto"/>
                    <w:left w:val="none" w:sz="0" w:space="0" w:color="auto"/>
                    <w:bottom w:val="none" w:sz="0" w:space="0" w:color="auto"/>
                    <w:right w:val="none" w:sz="0" w:space="0" w:color="auto"/>
                  </w:divBdr>
                  <w:divsChild>
                    <w:div w:id="1957640663">
                      <w:marLeft w:val="0"/>
                      <w:marRight w:val="0"/>
                      <w:marTop w:val="0"/>
                      <w:marBottom w:val="0"/>
                      <w:divBdr>
                        <w:top w:val="none" w:sz="0" w:space="0" w:color="auto"/>
                        <w:left w:val="none" w:sz="0" w:space="0" w:color="auto"/>
                        <w:bottom w:val="none" w:sz="0" w:space="0" w:color="auto"/>
                        <w:right w:val="none" w:sz="0" w:space="0" w:color="auto"/>
                      </w:divBdr>
                      <w:divsChild>
                        <w:div w:id="1028019199">
                          <w:marLeft w:val="0"/>
                          <w:marRight w:val="0"/>
                          <w:marTop w:val="0"/>
                          <w:marBottom w:val="0"/>
                          <w:divBdr>
                            <w:top w:val="none" w:sz="0" w:space="0" w:color="auto"/>
                            <w:left w:val="none" w:sz="0" w:space="0" w:color="auto"/>
                            <w:bottom w:val="none" w:sz="0" w:space="0" w:color="auto"/>
                            <w:right w:val="none" w:sz="0" w:space="0" w:color="auto"/>
                          </w:divBdr>
                          <w:divsChild>
                            <w:div w:id="2130658347">
                              <w:marLeft w:val="0"/>
                              <w:marRight w:val="0"/>
                              <w:marTop w:val="0"/>
                              <w:marBottom w:val="0"/>
                              <w:divBdr>
                                <w:top w:val="none" w:sz="0" w:space="0" w:color="auto"/>
                                <w:left w:val="none" w:sz="0" w:space="0" w:color="auto"/>
                                <w:bottom w:val="none" w:sz="0" w:space="0" w:color="auto"/>
                                <w:right w:val="none" w:sz="0" w:space="0" w:color="auto"/>
                              </w:divBdr>
                              <w:divsChild>
                                <w:div w:id="959142338">
                                  <w:marLeft w:val="0"/>
                                  <w:marRight w:val="0"/>
                                  <w:marTop w:val="0"/>
                                  <w:marBottom w:val="0"/>
                                  <w:divBdr>
                                    <w:top w:val="none" w:sz="0" w:space="0" w:color="auto"/>
                                    <w:left w:val="none" w:sz="0" w:space="0" w:color="auto"/>
                                    <w:bottom w:val="none" w:sz="0" w:space="0" w:color="auto"/>
                                    <w:right w:val="none" w:sz="0" w:space="0" w:color="auto"/>
                                  </w:divBdr>
                                  <w:divsChild>
                                    <w:div w:id="520708211">
                                      <w:marLeft w:val="0"/>
                                      <w:marRight w:val="0"/>
                                      <w:marTop w:val="0"/>
                                      <w:marBottom w:val="0"/>
                                      <w:divBdr>
                                        <w:top w:val="none" w:sz="0" w:space="0" w:color="auto"/>
                                        <w:left w:val="none" w:sz="0" w:space="0" w:color="auto"/>
                                        <w:bottom w:val="none" w:sz="0" w:space="0" w:color="auto"/>
                                        <w:right w:val="none" w:sz="0" w:space="0" w:color="auto"/>
                                      </w:divBdr>
                                      <w:divsChild>
                                        <w:div w:id="20301791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642463423">
          <w:marLeft w:val="0"/>
          <w:marRight w:val="0"/>
          <w:marTop w:val="0"/>
          <w:marBottom w:val="0"/>
          <w:divBdr>
            <w:top w:val="none" w:sz="0" w:space="0" w:color="auto"/>
            <w:left w:val="none" w:sz="0" w:space="0" w:color="auto"/>
            <w:bottom w:val="none" w:sz="0" w:space="0" w:color="auto"/>
            <w:right w:val="none" w:sz="0" w:space="0" w:color="auto"/>
          </w:divBdr>
          <w:divsChild>
            <w:div w:id="269122314">
              <w:marLeft w:val="0"/>
              <w:marRight w:val="0"/>
              <w:marTop w:val="0"/>
              <w:marBottom w:val="0"/>
              <w:divBdr>
                <w:top w:val="none" w:sz="0" w:space="0" w:color="auto"/>
                <w:left w:val="none" w:sz="0" w:space="0" w:color="auto"/>
                <w:bottom w:val="none" w:sz="0" w:space="0" w:color="auto"/>
                <w:right w:val="none" w:sz="0" w:space="0" w:color="auto"/>
              </w:divBdr>
              <w:divsChild>
                <w:div w:id="205458026">
                  <w:marLeft w:val="0"/>
                  <w:marRight w:val="0"/>
                  <w:marTop w:val="0"/>
                  <w:marBottom w:val="0"/>
                  <w:divBdr>
                    <w:top w:val="none" w:sz="0" w:space="0" w:color="auto"/>
                    <w:left w:val="none" w:sz="0" w:space="0" w:color="auto"/>
                    <w:bottom w:val="none" w:sz="0" w:space="0" w:color="auto"/>
                    <w:right w:val="none" w:sz="0" w:space="0" w:color="auto"/>
                  </w:divBdr>
                  <w:divsChild>
                    <w:div w:id="771822347">
                      <w:marLeft w:val="0"/>
                      <w:marRight w:val="0"/>
                      <w:marTop w:val="0"/>
                      <w:marBottom w:val="0"/>
                      <w:divBdr>
                        <w:top w:val="none" w:sz="0" w:space="0" w:color="auto"/>
                        <w:left w:val="none" w:sz="0" w:space="0" w:color="auto"/>
                        <w:bottom w:val="none" w:sz="0" w:space="0" w:color="auto"/>
                        <w:right w:val="none" w:sz="0" w:space="0" w:color="auto"/>
                      </w:divBdr>
                      <w:divsChild>
                        <w:div w:id="1384677339">
                          <w:marLeft w:val="0"/>
                          <w:marRight w:val="0"/>
                          <w:marTop w:val="0"/>
                          <w:marBottom w:val="0"/>
                          <w:divBdr>
                            <w:top w:val="none" w:sz="0" w:space="0" w:color="auto"/>
                            <w:left w:val="none" w:sz="0" w:space="0" w:color="auto"/>
                            <w:bottom w:val="none" w:sz="0" w:space="0" w:color="auto"/>
                            <w:right w:val="none" w:sz="0" w:space="0" w:color="auto"/>
                          </w:divBdr>
                          <w:divsChild>
                            <w:div w:id="1779635700">
                              <w:marLeft w:val="0"/>
                              <w:marRight w:val="0"/>
                              <w:marTop w:val="0"/>
                              <w:marBottom w:val="0"/>
                              <w:divBdr>
                                <w:top w:val="none" w:sz="0" w:space="0" w:color="auto"/>
                                <w:left w:val="none" w:sz="0" w:space="0" w:color="auto"/>
                                <w:bottom w:val="none" w:sz="0" w:space="0" w:color="auto"/>
                                <w:right w:val="none" w:sz="0" w:space="0" w:color="auto"/>
                              </w:divBdr>
                              <w:divsChild>
                                <w:div w:id="2114550692">
                                  <w:marLeft w:val="0"/>
                                  <w:marRight w:val="0"/>
                                  <w:marTop w:val="0"/>
                                  <w:marBottom w:val="0"/>
                                  <w:divBdr>
                                    <w:top w:val="none" w:sz="0" w:space="0" w:color="auto"/>
                                    <w:left w:val="none" w:sz="0" w:space="0" w:color="auto"/>
                                    <w:bottom w:val="none" w:sz="0" w:space="0" w:color="auto"/>
                                    <w:right w:val="none" w:sz="0" w:space="0" w:color="auto"/>
                                  </w:divBdr>
                                  <w:divsChild>
                                    <w:div w:id="2490446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240258688">
          <w:marLeft w:val="0"/>
          <w:marRight w:val="0"/>
          <w:marTop w:val="0"/>
          <w:marBottom w:val="0"/>
          <w:divBdr>
            <w:top w:val="none" w:sz="0" w:space="0" w:color="auto"/>
            <w:left w:val="none" w:sz="0" w:space="0" w:color="auto"/>
            <w:bottom w:val="none" w:sz="0" w:space="0" w:color="auto"/>
            <w:right w:val="none" w:sz="0" w:space="0" w:color="auto"/>
          </w:divBdr>
          <w:divsChild>
            <w:div w:id="238560095">
              <w:marLeft w:val="0"/>
              <w:marRight w:val="0"/>
              <w:marTop w:val="0"/>
              <w:marBottom w:val="0"/>
              <w:divBdr>
                <w:top w:val="none" w:sz="0" w:space="0" w:color="auto"/>
                <w:left w:val="none" w:sz="0" w:space="0" w:color="auto"/>
                <w:bottom w:val="none" w:sz="0" w:space="0" w:color="auto"/>
                <w:right w:val="none" w:sz="0" w:space="0" w:color="auto"/>
              </w:divBdr>
              <w:divsChild>
                <w:div w:id="1411853689">
                  <w:marLeft w:val="0"/>
                  <w:marRight w:val="0"/>
                  <w:marTop w:val="0"/>
                  <w:marBottom w:val="0"/>
                  <w:divBdr>
                    <w:top w:val="none" w:sz="0" w:space="0" w:color="auto"/>
                    <w:left w:val="none" w:sz="0" w:space="0" w:color="auto"/>
                    <w:bottom w:val="none" w:sz="0" w:space="0" w:color="auto"/>
                    <w:right w:val="none" w:sz="0" w:space="0" w:color="auto"/>
                  </w:divBdr>
                  <w:divsChild>
                    <w:div w:id="1173644747">
                      <w:marLeft w:val="0"/>
                      <w:marRight w:val="0"/>
                      <w:marTop w:val="0"/>
                      <w:marBottom w:val="0"/>
                      <w:divBdr>
                        <w:top w:val="none" w:sz="0" w:space="0" w:color="auto"/>
                        <w:left w:val="none" w:sz="0" w:space="0" w:color="auto"/>
                        <w:bottom w:val="none" w:sz="0" w:space="0" w:color="auto"/>
                        <w:right w:val="none" w:sz="0" w:space="0" w:color="auto"/>
                      </w:divBdr>
                      <w:divsChild>
                        <w:div w:id="1253663075">
                          <w:marLeft w:val="0"/>
                          <w:marRight w:val="0"/>
                          <w:marTop w:val="0"/>
                          <w:marBottom w:val="0"/>
                          <w:divBdr>
                            <w:top w:val="none" w:sz="0" w:space="0" w:color="auto"/>
                            <w:left w:val="none" w:sz="0" w:space="0" w:color="auto"/>
                            <w:bottom w:val="none" w:sz="0" w:space="0" w:color="auto"/>
                            <w:right w:val="none" w:sz="0" w:space="0" w:color="auto"/>
                          </w:divBdr>
                          <w:divsChild>
                            <w:div w:id="2122215374">
                              <w:marLeft w:val="0"/>
                              <w:marRight w:val="0"/>
                              <w:marTop w:val="0"/>
                              <w:marBottom w:val="0"/>
                              <w:divBdr>
                                <w:top w:val="none" w:sz="0" w:space="0" w:color="auto"/>
                                <w:left w:val="none" w:sz="0" w:space="0" w:color="auto"/>
                                <w:bottom w:val="none" w:sz="0" w:space="0" w:color="auto"/>
                                <w:right w:val="none" w:sz="0" w:space="0" w:color="auto"/>
                              </w:divBdr>
                              <w:divsChild>
                                <w:div w:id="347800683">
                                  <w:marLeft w:val="0"/>
                                  <w:marRight w:val="0"/>
                                  <w:marTop w:val="0"/>
                                  <w:marBottom w:val="0"/>
                                  <w:divBdr>
                                    <w:top w:val="none" w:sz="0" w:space="0" w:color="auto"/>
                                    <w:left w:val="none" w:sz="0" w:space="0" w:color="auto"/>
                                    <w:bottom w:val="none" w:sz="0" w:space="0" w:color="auto"/>
                                    <w:right w:val="none" w:sz="0" w:space="0" w:color="auto"/>
                                  </w:divBdr>
                                  <w:divsChild>
                                    <w:div w:id="1186166142">
                                      <w:marLeft w:val="0"/>
                                      <w:marRight w:val="0"/>
                                      <w:marTop w:val="0"/>
                                      <w:marBottom w:val="0"/>
                                      <w:divBdr>
                                        <w:top w:val="none" w:sz="0" w:space="0" w:color="auto"/>
                                        <w:left w:val="none" w:sz="0" w:space="0" w:color="auto"/>
                                        <w:bottom w:val="none" w:sz="0" w:space="0" w:color="auto"/>
                                        <w:right w:val="none" w:sz="0" w:space="0" w:color="auto"/>
                                      </w:divBdr>
                                      <w:divsChild>
                                        <w:div w:id="3900098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256060111">
          <w:marLeft w:val="0"/>
          <w:marRight w:val="0"/>
          <w:marTop w:val="0"/>
          <w:marBottom w:val="0"/>
          <w:divBdr>
            <w:top w:val="none" w:sz="0" w:space="0" w:color="auto"/>
            <w:left w:val="none" w:sz="0" w:space="0" w:color="auto"/>
            <w:bottom w:val="none" w:sz="0" w:space="0" w:color="auto"/>
            <w:right w:val="none" w:sz="0" w:space="0" w:color="auto"/>
          </w:divBdr>
          <w:divsChild>
            <w:div w:id="1037505628">
              <w:marLeft w:val="0"/>
              <w:marRight w:val="0"/>
              <w:marTop w:val="0"/>
              <w:marBottom w:val="0"/>
              <w:divBdr>
                <w:top w:val="none" w:sz="0" w:space="0" w:color="auto"/>
                <w:left w:val="none" w:sz="0" w:space="0" w:color="auto"/>
                <w:bottom w:val="none" w:sz="0" w:space="0" w:color="auto"/>
                <w:right w:val="none" w:sz="0" w:space="0" w:color="auto"/>
              </w:divBdr>
              <w:divsChild>
                <w:div w:id="1351489079">
                  <w:marLeft w:val="0"/>
                  <w:marRight w:val="0"/>
                  <w:marTop w:val="0"/>
                  <w:marBottom w:val="0"/>
                  <w:divBdr>
                    <w:top w:val="none" w:sz="0" w:space="0" w:color="auto"/>
                    <w:left w:val="none" w:sz="0" w:space="0" w:color="auto"/>
                    <w:bottom w:val="none" w:sz="0" w:space="0" w:color="auto"/>
                    <w:right w:val="none" w:sz="0" w:space="0" w:color="auto"/>
                  </w:divBdr>
                  <w:divsChild>
                    <w:div w:id="812017199">
                      <w:marLeft w:val="0"/>
                      <w:marRight w:val="0"/>
                      <w:marTop w:val="0"/>
                      <w:marBottom w:val="0"/>
                      <w:divBdr>
                        <w:top w:val="none" w:sz="0" w:space="0" w:color="auto"/>
                        <w:left w:val="none" w:sz="0" w:space="0" w:color="auto"/>
                        <w:bottom w:val="none" w:sz="0" w:space="0" w:color="auto"/>
                        <w:right w:val="none" w:sz="0" w:space="0" w:color="auto"/>
                      </w:divBdr>
                      <w:divsChild>
                        <w:div w:id="307982232">
                          <w:marLeft w:val="0"/>
                          <w:marRight w:val="0"/>
                          <w:marTop w:val="0"/>
                          <w:marBottom w:val="0"/>
                          <w:divBdr>
                            <w:top w:val="none" w:sz="0" w:space="0" w:color="auto"/>
                            <w:left w:val="none" w:sz="0" w:space="0" w:color="auto"/>
                            <w:bottom w:val="none" w:sz="0" w:space="0" w:color="auto"/>
                            <w:right w:val="none" w:sz="0" w:space="0" w:color="auto"/>
                          </w:divBdr>
                          <w:divsChild>
                            <w:div w:id="1132822287">
                              <w:marLeft w:val="0"/>
                              <w:marRight w:val="0"/>
                              <w:marTop w:val="0"/>
                              <w:marBottom w:val="0"/>
                              <w:divBdr>
                                <w:top w:val="none" w:sz="0" w:space="0" w:color="auto"/>
                                <w:left w:val="none" w:sz="0" w:space="0" w:color="auto"/>
                                <w:bottom w:val="none" w:sz="0" w:space="0" w:color="auto"/>
                                <w:right w:val="none" w:sz="0" w:space="0" w:color="auto"/>
                              </w:divBdr>
                              <w:divsChild>
                                <w:div w:id="393697675">
                                  <w:marLeft w:val="0"/>
                                  <w:marRight w:val="0"/>
                                  <w:marTop w:val="0"/>
                                  <w:marBottom w:val="0"/>
                                  <w:divBdr>
                                    <w:top w:val="none" w:sz="0" w:space="0" w:color="auto"/>
                                    <w:left w:val="none" w:sz="0" w:space="0" w:color="auto"/>
                                    <w:bottom w:val="none" w:sz="0" w:space="0" w:color="auto"/>
                                    <w:right w:val="none" w:sz="0" w:space="0" w:color="auto"/>
                                  </w:divBdr>
                                  <w:divsChild>
                                    <w:div w:id="15161892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203953487">
          <w:marLeft w:val="0"/>
          <w:marRight w:val="0"/>
          <w:marTop w:val="0"/>
          <w:marBottom w:val="0"/>
          <w:divBdr>
            <w:top w:val="none" w:sz="0" w:space="0" w:color="auto"/>
            <w:left w:val="none" w:sz="0" w:space="0" w:color="auto"/>
            <w:bottom w:val="none" w:sz="0" w:space="0" w:color="auto"/>
            <w:right w:val="none" w:sz="0" w:space="0" w:color="auto"/>
          </w:divBdr>
          <w:divsChild>
            <w:div w:id="561987896">
              <w:marLeft w:val="0"/>
              <w:marRight w:val="0"/>
              <w:marTop w:val="0"/>
              <w:marBottom w:val="0"/>
              <w:divBdr>
                <w:top w:val="none" w:sz="0" w:space="0" w:color="auto"/>
                <w:left w:val="none" w:sz="0" w:space="0" w:color="auto"/>
                <w:bottom w:val="none" w:sz="0" w:space="0" w:color="auto"/>
                <w:right w:val="none" w:sz="0" w:space="0" w:color="auto"/>
              </w:divBdr>
              <w:divsChild>
                <w:div w:id="71397665">
                  <w:marLeft w:val="0"/>
                  <w:marRight w:val="0"/>
                  <w:marTop w:val="0"/>
                  <w:marBottom w:val="0"/>
                  <w:divBdr>
                    <w:top w:val="none" w:sz="0" w:space="0" w:color="auto"/>
                    <w:left w:val="none" w:sz="0" w:space="0" w:color="auto"/>
                    <w:bottom w:val="none" w:sz="0" w:space="0" w:color="auto"/>
                    <w:right w:val="none" w:sz="0" w:space="0" w:color="auto"/>
                  </w:divBdr>
                  <w:divsChild>
                    <w:div w:id="1336106814">
                      <w:marLeft w:val="0"/>
                      <w:marRight w:val="0"/>
                      <w:marTop w:val="0"/>
                      <w:marBottom w:val="0"/>
                      <w:divBdr>
                        <w:top w:val="none" w:sz="0" w:space="0" w:color="auto"/>
                        <w:left w:val="none" w:sz="0" w:space="0" w:color="auto"/>
                        <w:bottom w:val="none" w:sz="0" w:space="0" w:color="auto"/>
                        <w:right w:val="none" w:sz="0" w:space="0" w:color="auto"/>
                      </w:divBdr>
                      <w:divsChild>
                        <w:div w:id="1435436618">
                          <w:marLeft w:val="0"/>
                          <w:marRight w:val="0"/>
                          <w:marTop w:val="0"/>
                          <w:marBottom w:val="0"/>
                          <w:divBdr>
                            <w:top w:val="none" w:sz="0" w:space="0" w:color="auto"/>
                            <w:left w:val="none" w:sz="0" w:space="0" w:color="auto"/>
                            <w:bottom w:val="none" w:sz="0" w:space="0" w:color="auto"/>
                            <w:right w:val="none" w:sz="0" w:space="0" w:color="auto"/>
                          </w:divBdr>
                          <w:divsChild>
                            <w:div w:id="1727027315">
                              <w:marLeft w:val="0"/>
                              <w:marRight w:val="0"/>
                              <w:marTop w:val="0"/>
                              <w:marBottom w:val="0"/>
                              <w:divBdr>
                                <w:top w:val="none" w:sz="0" w:space="0" w:color="auto"/>
                                <w:left w:val="none" w:sz="0" w:space="0" w:color="auto"/>
                                <w:bottom w:val="none" w:sz="0" w:space="0" w:color="auto"/>
                                <w:right w:val="none" w:sz="0" w:space="0" w:color="auto"/>
                              </w:divBdr>
                              <w:divsChild>
                                <w:div w:id="417168312">
                                  <w:marLeft w:val="0"/>
                                  <w:marRight w:val="0"/>
                                  <w:marTop w:val="0"/>
                                  <w:marBottom w:val="0"/>
                                  <w:divBdr>
                                    <w:top w:val="none" w:sz="0" w:space="0" w:color="auto"/>
                                    <w:left w:val="none" w:sz="0" w:space="0" w:color="auto"/>
                                    <w:bottom w:val="none" w:sz="0" w:space="0" w:color="auto"/>
                                    <w:right w:val="none" w:sz="0" w:space="0" w:color="auto"/>
                                  </w:divBdr>
                                  <w:divsChild>
                                    <w:div w:id="826625540">
                                      <w:marLeft w:val="0"/>
                                      <w:marRight w:val="0"/>
                                      <w:marTop w:val="0"/>
                                      <w:marBottom w:val="0"/>
                                      <w:divBdr>
                                        <w:top w:val="none" w:sz="0" w:space="0" w:color="auto"/>
                                        <w:left w:val="none" w:sz="0" w:space="0" w:color="auto"/>
                                        <w:bottom w:val="none" w:sz="0" w:space="0" w:color="auto"/>
                                        <w:right w:val="none" w:sz="0" w:space="0" w:color="auto"/>
                                      </w:divBdr>
                                      <w:divsChild>
                                        <w:div w:id="16373724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911848718">
          <w:marLeft w:val="0"/>
          <w:marRight w:val="0"/>
          <w:marTop w:val="0"/>
          <w:marBottom w:val="0"/>
          <w:divBdr>
            <w:top w:val="none" w:sz="0" w:space="0" w:color="auto"/>
            <w:left w:val="none" w:sz="0" w:space="0" w:color="auto"/>
            <w:bottom w:val="none" w:sz="0" w:space="0" w:color="auto"/>
            <w:right w:val="none" w:sz="0" w:space="0" w:color="auto"/>
          </w:divBdr>
          <w:divsChild>
            <w:div w:id="1891574739">
              <w:marLeft w:val="0"/>
              <w:marRight w:val="0"/>
              <w:marTop w:val="0"/>
              <w:marBottom w:val="0"/>
              <w:divBdr>
                <w:top w:val="none" w:sz="0" w:space="0" w:color="auto"/>
                <w:left w:val="none" w:sz="0" w:space="0" w:color="auto"/>
                <w:bottom w:val="none" w:sz="0" w:space="0" w:color="auto"/>
                <w:right w:val="none" w:sz="0" w:space="0" w:color="auto"/>
              </w:divBdr>
              <w:divsChild>
                <w:div w:id="720444457">
                  <w:marLeft w:val="0"/>
                  <w:marRight w:val="0"/>
                  <w:marTop w:val="0"/>
                  <w:marBottom w:val="0"/>
                  <w:divBdr>
                    <w:top w:val="none" w:sz="0" w:space="0" w:color="auto"/>
                    <w:left w:val="none" w:sz="0" w:space="0" w:color="auto"/>
                    <w:bottom w:val="none" w:sz="0" w:space="0" w:color="auto"/>
                    <w:right w:val="none" w:sz="0" w:space="0" w:color="auto"/>
                  </w:divBdr>
                  <w:divsChild>
                    <w:div w:id="1994409873">
                      <w:marLeft w:val="0"/>
                      <w:marRight w:val="0"/>
                      <w:marTop w:val="0"/>
                      <w:marBottom w:val="0"/>
                      <w:divBdr>
                        <w:top w:val="none" w:sz="0" w:space="0" w:color="auto"/>
                        <w:left w:val="none" w:sz="0" w:space="0" w:color="auto"/>
                        <w:bottom w:val="none" w:sz="0" w:space="0" w:color="auto"/>
                        <w:right w:val="none" w:sz="0" w:space="0" w:color="auto"/>
                      </w:divBdr>
                      <w:divsChild>
                        <w:div w:id="1065252972">
                          <w:marLeft w:val="0"/>
                          <w:marRight w:val="0"/>
                          <w:marTop w:val="0"/>
                          <w:marBottom w:val="0"/>
                          <w:divBdr>
                            <w:top w:val="none" w:sz="0" w:space="0" w:color="auto"/>
                            <w:left w:val="none" w:sz="0" w:space="0" w:color="auto"/>
                            <w:bottom w:val="none" w:sz="0" w:space="0" w:color="auto"/>
                            <w:right w:val="none" w:sz="0" w:space="0" w:color="auto"/>
                          </w:divBdr>
                          <w:divsChild>
                            <w:div w:id="1330869548">
                              <w:marLeft w:val="0"/>
                              <w:marRight w:val="0"/>
                              <w:marTop w:val="0"/>
                              <w:marBottom w:val="0"/>
                              <w:divBdr>
                                <w:top w:val="none" w:sz="0" w:space="0" w:color="auto"/>
                                <w:left w:val="none" w:sz="0" w:space="0" w:color="auto"/>
                                <w:bottom w:val="none" w:sz="0" w:space="0" w:color="auto"/>
                                <w:right w:val="none" w:sz="0" w:space="0" w:color="auto"/>
                              </w:divBdr>
                              <w:divsChild>
                                <w:div w:id="348222187">
                                  <w:marLeft w:val="0"/>
                                  <w:marRight w:val="0"/>
                                  <w:marTop w:val="0"/>
                                  <w:marBottom w:val="0"/>
                                  <w:divBdr>
                                    <w:top w:val="none" w:sz="0" w:space="0" w:color="auto"/>
                                    <w:left w:val="none" w:sz="0" w:space="0" w:color="auto"/>
                                    <w:bottom w:val="none" w:sz="0" w:space="0" w:color="auto"/>
                                    <w:right w:val="none" w:sz="0" w:space="0" w:color="auto"/>
                                  </w:divBdr>
                                  <w:divsChild>
                                    <w:div w:id="19941411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644650701">
          <w:marLeft w:val="0"/>
          <w:marRight w:val="0"/>
          <w:marTop w:val="0"/>
          <w:marBottom w:val="0"/>
          <w:divBdr>
            <w:top w:val="none" w:sz="0" w:space="0" w:color="auto"/>
            <w:left w:val="none" w:sz="0" w:space="0" w:color="auto"/>
            <w:bottom w:val="none" w:sz="0" w:space="0" w:color="auto"/>
            <w:right w:val="none" w:sz="0" w:space="0" w:color="auto"/>
          </w:divBdr>
          <w:divsChild>
            <w:div w:id="628367221">
              <w:marLeft w:val="0"/>
              <w:marRight w:val="0"/>
              <w:marTop w:val="0"/>
              <w:marBottom w:val="0"/>
              <w:divBdr>
                <w:top w:val="none" w:sz="0" w:space="0" w:color="auto"/>
                <w:left w:val="none" w:sz="0" w:space="0" w:color="auto"/>
                <w:bottom w:val="none" w:sz="0" w:space="0" w:color="auto"/>
                <w:right w:val="none" w:sz="0" w:space="0" w:color="auto"/>
              </w:divBdr>
              <w:divsChild>
                <w:div w:id="558706605">
                  <w:marLeft w:val="0"/>
                  <w:marRight w:val="0"/>
                  <w:marTop w:val="0"/>
                  <w:marBottom w:val="0"/>
                  <w:divBdr>
                    <w:top w:val="none" w:sz="0" w:space="0" w:color="auto"/>
                    <w:left w:val="none" w:sz="0" w:space="0" w:color="auto"/>
                    <w:bottom w:val="none" w:sz="0" w:space="0" w:color="auto"/>
                    <w:right w:val="none" w:sz="0" w:space="0" w:color="auto"/>
                  </w:divBdr>
                  <w:divsChild>
                    <w:div w:id="639847387">
                      <w:marLeft w:val="0"/>
                      <w:marRight w:val="0"/>
                      <w:marTop w:val="0"/>
                      <w:marBottom w:val="0"/>
                      <w:divBdr>
                        <w:top w:val="none" w:sz="0" w:space="0" w:color="auto"/>
                        <w:left w:val="none" w:sz="0" w:space="0" w:color="auto"/>
                        <w:bottom w:val="none" w:sz="0" w:space="0" w:color="auto"/>
                        <w:right w:val="none" w:sz="0" w:space="0" w:color="auto"/>
                      </w:divBdr>
                      <w:divsChild>
                        <w:div w:id="1188447037">
                          <w:marLeft w:val="0"/>
                          <w:marRight w:val="0"/>
                          <w:marTop w:val="0"/>
                          <w:marBottom w:val="0"/>
                          <w:divBdr>
                            <w:top w:val="none" w:sz="0" w:space="0" w:color="auto"/>
                            <w:left w:val="none" w:sz="0" w:space="0" w:color="auto"/>
                            <w:bottom w:val="none" w:sz="0" w:space="0" w:color="auto"/>
                            <w:right w:val="none" w:sz="0" w:space="0" w:color="auto"/>
                          </w:divBdr>
                          <w:divsChild>
                            <w:div w:id="868638772">
                              <w:marLeft w:val="0"/>
                              <w:marRight w:val="0"/>
                              <w:marTop w:val="0"/>
                              <w:marBottom w:val="0"/>
                              <w:divBdr>
                                <w:top w:val="none" w:sz="0" w:space="0" w:color="auto"/>
                                <w:left w:val="none" w:sz="0" w:space="0" w:color="auto"/>
                                <w:bottom w:val="none" w:sz="0" w:space="0" w:color="auto"/>
                                <w:right w:val="none" w:sz="0" w:space="0" w:color="auto"/>
                              </w:divBdr>
                              <w:divsChild>
                                <w:div w:id="428086225">
                                  <w:marLeft w:val="0"/>
                                  <w:marRight w:val="0"/>
                                  <w:marTop w:val="0"/>
                                  <w:marBottom w:val="0"/>
                                  <w:divBdr>
                                    <w:top w:val="none" w:sz="0" w:space="0" w:color="auto"/>
                                    <w:left w:val="none" w:sz="0" w:space="0" w:color="auto"/>
                                    <w:bottom w:val="none" w:sz="0" w:space="0" w:color="auto"/>
                                    <w:right w:val="none" w:sz="0" w:space="0" w:color="auto"/>
                                  </w:divBdr>
                                  <w:divsChild>
                                    <w:div w:id="1559049023">
                                      <w:marLeft w:val="0"/>
                                      <w:marRight w:val="0"/>
                                      <w:marTop w:val="0"/>
                                      <w:marBottom w:val="0"/>
                                      <w:divBdr>
                                        <w:top w:val="none" w:sz="0" w:space="0" w:color="auto"/>
                                        <w:left w:val="none" w:sz="0" w:space="0" w:color="auto"/>
                                        <w:bottom w:val="none" w:sz="0" w:space="0" w:color="auto"/>
                                        <w:right w:val="none" w:sz="0" w:space="0" w:color="auto"/>
                                      </w:divBdr>
                                      <w:divsChild>
                                        <w:div w:id="15446392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252780851">
          <w:marLeft w:val="0"/>
          <w:marRight w:val="0"/>
          <w:marTop w:val="0"/>
          <w:marBottom w:val="0"/>
          <w:divBdr>
            <w:top w:val="none" w:sz="0" w:space="0" w:color="auto"/>
            <w:left w:val="none" w:sz="0" w:space="0" w:color="auto"/>
            <w:bottom w:val="none" w:sz="0" w:space="0" w:color="auto"/>
            <w:right w:val="none" w:sz="0" w:space="0" w:color="auto"/>
          </w:divBdr>
          <w:divsChild>
            <w:div w:id="978998672">
              <w:marLeft w:val="0"/>
              <w:marRight w:val="0"/>
              <w:marTop w:val="0"/>
              <w:marBottom w:val="0"/>
              <w:divBdr>
                <w:top w:val="none" w:sz="0" w:space="0" w:color="auto"/>
                <w:left w:val="none" w:sz="0" w:space="0" w:color="auto"/>
                <w:bottom w:val="none" w:sz="0" w:space="0" w:color="auto"/>
                <w:right w:val="none" w:sz="0" w:space="0" w:color="auto"/>
              </w:divBdr>
              <w:divsChild>
                <w:div w:id="527068903">
                  <w:marLeft w:val="0"/>
                  <w:marRight w:val="0"/>
                  <w:marTop w:val="0"/>
                  <w:marBottom w:val="0"/>
                  <w:divBdr>
                    <w:top w:val="none" w:sz="0" w:space="0" w:color="auto"/>
                    <w:left w:val="none" w:sz="0" w:space="0" w:color="auto"/>
                    <w:bottom w:val="none" w:sz="0" w:space="0" w:color="auto"/>
                    <w:right w:val="none" w:sz="0" w:space="0" w:color="auto"/>
                  </w:divBdr>
                  <w:divsChild>
                    <w:div w:id="1479876831">
                      <w:marLeft w:val="0"/>
                      <w:marRight w:val="0"/>
                      <w:marTop w:val="0"/>
                      <w:marBottom w:val="0"/>
                      <w:divBdr>
                        <w:top w:val="none" w:sz="0" w:space="0" w:color="auto"/>
                        <w:left w:val="none" w:sz="0" w:space="0" w:color="auto"/>
                        <w:bottom w:val="none" w:sz="0" w:space="0" w:color="auto"/>
                        <w:right w:val="none" w:sz="0" w:space="0" w:color="auto"/>
                      </w:divBdr>
                      <w:divsChild>
                        <w:div w:id="1256784998">
                          <w:marLeft w:val="0"/>
                          <w:marRight w:val="0"/>
                          <w:marTop w:val="0"/>
                          <w:marBottom w:val="0"/>
                          <w:divBdr>
                            <w:top w:val="none" w:sz="0" w:space="0" w:color="auto"/>
                            <w:left w:val="none" w:sz="0" w:space="0" w:color="auto"/>
                            <w:bottom w:val="none" w:sz="0" w:space="0" w:color="auto"/>
                            <w:right w:val="none" w:sz="0" w:space="0" w:color="auto"/>
                          </w:divBdr>
                          <w:divsChild>
                            <w:div w:id="302660197">
                              <w:marLeft w:val="0"/>
                              <w:marRight w:val="0"/>
                              <w:marTop w:val="0"/>
                              <w:marBottom w:val="0"/>
                              <w:divBdr>
                                <w:top w:val="none" w:sz="0" w:space="0" w:color="auto"/>
                                <w:left w:val="none" w:sz="0" w:space="0" w:color="auto"/>
                                <w:bottom w:val="none" w:sz="0" w:space="0" w:color="auto"/>
                                <w:right w:val="none" w:sz="0" w:space="0" w:color="auto"/>
                              </w:divBdr>
                              <w:divsChild>
                                <w:div w:id="981232695">
                                  <w:marLeft w:val="0"/>
                                  <w:marRight w:val="0"/>
                                  <w:marTop w:val="0"/>
                                  <w:marBottom w:val="0"/>
                                  <w:divBdr>
                                    <w:top w:val="none" w:sz="0" w:space="0" w:color="auto"/>
                                    <w:left w:val="none" w:sz="0" w:space="0" w:color="auto"/>
                                    <w:bottom w:val="none" w:sz="0" w:space="0" w:color="auto"/>
                                    <w:right w:val="none" w:sz="0" w:space="0" w:color="auto"/>
                                  </w:divBdr>
                                  <w:divsChild>
                                    <w:div w:id="11941481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426269650">
          <w:marLeft w:val="0"/>
          <w:marRight w:val="0"/>
          <w:marTop w:val="0"/>
          <w:marBottom w:val="0"/>
          <w:divBdr>
            <w:top w:val="none" w:sz="0" w:space="0" w:color="auto"/>
            <w:left w:val="none" w:sz="0" w:space="0" w:color="auto"/>
            <w:bottom w:val="none" w:sz="0" w:space="0" w:color="auto"/>
            <w:right w:val="none" w:sz="0" w:space="0" w:color="auto"/>
          </w:divBdr>
          <w:divsChild>
            <w:div w:id="1094090172">
              <w:marLeft w:val="0"/>
              <w:marRight w:val="0"/>
              <w:marTop w:val="0"/>
              <w:marBottom w:val="0"/>
              <w:divBdr>
                <w:top w:val="none" w:sz="0" w:space="0" w:color="auto"/>
                <w:left w:val="none" w:sz="0" w:space="0" w:color="auto"/>
                <w:bottom w:val="none" w:sz="0" w:space="0" w:color="auto"/>
                <w:right w:val="none" w:sz="0" w:space="0" w:color="auto"/>
              </w:divBdr>
              <w:divsChild>
                <w:div w:id="669717173">
                  <w:marLeft w:val="0"/>
                  <w:marRight w:val="0"/>
                  <w:marTop w:val="0"/>
                  <w:marBottom w:val="0"/>
                  <w:divBdr>
                    <w:top w:val="none" w:sz="0" w:space="0" w:color="auto"/>
                    <w:left w:val="none" w:sz="0" w:space="0" w:color="auto"/>
                    <w:bottom w:val="none" w:sz="0" w:space="0" w:color="auto"/>
                    <w:right w:val="none" w:sz="0" w:space="0" w:color="auto"/>
                  </w:divBdr>
                  <w:divsChild>
                    <w:div w:id="2027052073">
                      <w:marLeft w:val="0"/>
                      <w:marRight w:val="0"/>
                      <w:marTop w:val="0"/>
                      <w:marBottom w:val="0"/>
                      <w:divBdr>
                        <w:top w:val="none" w:sz="0" w:space="0" w:color="auto"/>
                        <w:left w:val="none" w:sz="0" w:space="0" w:color="auto"/>
                        <w:bottom w:val="none" w:sz="0" w:space="0" w:color="auto"/>
                        <w:right w:val="none" w:sz="0" w:space="0" w:color="auto"/>
                      </w:divBdr>
                      <w:divsChild>
                        <w:div w:id="1497303644">
                          <w:marLeft w:val="0"/>
                          <w:marRight w:val="0"/>
                          <w:marTop w:val="0"/>
                          <w:marBottom w:val="0"/>
                          <w:divBdr>
                            <w:top w:val="none" w:sz="0" w:space="0" w:color="auto"/>
                            <w:left w:val="none" w:sz="0" w:space="0" w:color="auto"/>
                            <w:bottom w:val="none" w:sz="0" w:space="0" w:color="auto"/>
                            <w:right w:val="none" w:sz="0" w:space="0" w:color="auto"/>
                          </w:divBdr>
                          <w:divsChild>
                            <w:div w:id="1386367430">
                              <w:marLeft w:val="0"/>
                              <w:marRight w:val="0"/>
                              <w:marTop w:val="0"/>
                              <w:marBottom w:val="0"/>
                              <w:divBdr>
                                <w:top w:val="none" w:sz="0" w:space="0" w:color="auto"/>
                                <w:left w:val="none" w:sz="0" w:space="0" w:color="auto"/>
                                <w:bottom w:val="none" w:sz="0" w:space="0" w:color="auto"/>
                                <w:right w:val="none" w:sz="0" w:space="0" w:color="auto"/>
                              </w:divBdr>
                              <w:divsChild>
                                <w:div w:id="1531382003">
                                  <w:marLeft w:val="0"/>
                                  <w:marRight w:val="0"/>
                                  <w:marTop w:val="0"/>
                                  <w:marBottom w:val="0"/>
                                  <w:divBdr>
                                    <w:top w:val="none" w:sz="0" w:space="0" w:color="auto"/>
                                    <w:left w:val="none" w:sz="0" w:space="0" w:color="auto"/>
                                    <w:bottom w:val="none" w:sz="0" w:space="0" w:color="auto"/>
                                    <w:right w:val="none" w:sz="0" w:space="0" w:color="auto"/>
                                  </w:divBdr>
                                  <w:divsChild>
                                    <w:div w:id="504856510">
                                      <w:marLeft w:val="0"/>
                                      <w:marRight w:val="0"/>
                                      <w:marTop w:val="0"/>
                                      <w:marBottom w:val="0"/>
                                      <w:divBdr>
                                        <w:top w:val="none" w:sz="0" w:space="0" w:color="auto"/>
                                        <w:left w:val="none" w:sz="0" w:space="0" w:color="auto"/>
                                        <w:bottom w:val="none" w:sz="0" w:space="0" w:color="auto"/>
                                        <w:right w:val="none" w:sz="0" w:space="0" w:color="auto"/>
                                      </w:divBdr>
                                      <w:divsChild>
                                        <w:div w:id="9871246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627782732">
          <w:marLeft w:val="0"/>
          <w:marRight w:val="0"/>
          <w:marTop w:val="0"/>
          <w:marBottom w:val="0"/>
          <w:divBdr>
            <w:top w:val="none" w:sz="0" w:space="0" w:color="auto"/>
            <w:left w:val="none" w:sz="0" w:space="0" w:color="auto"/>
            <w:bottom w:val="none" w:sz="0" w:space="0" w:color="auto"/>
            <w:right w:val="none" w:sz="0" w:space="0" w:color="auto"/>
          </w:divBdr>
          <w:divsChild>
            <w:div w:id="137723837">
              <w:marLeft w:val="0"/>
              <w:marRight w:val="0"/>
              <w:marTop w:val="0"/>
              <w:marBottom w:val="0"/>
              <w:divBdr>
                <w:top w:val="none" w:sz="0" w:space="0" w:color="auto"/>
                <w:left w:val="none" w:sz="0" w:space="0" w:color="auto"/>
                <w:bottom w:val="none" w:sz="0" w:space="0" w:color="auto"/>
                <w:right w:val="none" w:sz="0" w:space="0" w:color="auto"/>
              </w:divBdr>
              <w:divsChild>
                <w:div w:id="1724672688">
                  <w:marLeft w:val="0"/>
                  <w:marRight w:val="0"/>
                  <w:marTop w:val="0"/>
                  <w:marBottom w:val="0"/>
                  <w:divBdr>
                    <w:top w:val="none" w:sz="0" w:space="0" w:color="auto"/>
                    <w:left w:val="none" w:sz="0" w:space="0" w:color="auto"/>
                    <w:bottom w:val="none" w:sz="0" w:space="0" w:color="auto"/>
                    <w:right w:val="none" w:sz="0" w:space="0" w:color="auto"/>
                  </w:divBdr>
                  <w:divsChild>
                    <w:div w:id="1629510305">
                      <w:marLeft w:val="0"/>
                      <w:marRight w:val="0"/>
                      <w:marTop w:val="0"/>
                      <w:marBottom w:val="0"/>
                      <w:divBdr>
                        <w:top w:val="none" w:sz="0" w:space="0" w:color="auto"/>
                        <w:left w:val="none" w:sz="0" w:space="0" w:color="auto"/>
                        <w:bottom w:val="none" w:sz="0" w:space="0" w:color="auto"/>
                        <w:right w:val="none" w:sz="0" w:space="0" w:color="auto"/>
                      </w:divBdr>
                      <w:divsChild>
                        <w:div w:id="1810975428">
                          <w:marLeft w:val="0"/>
                          <w:marRight w:val="0"/>
                          <w:marTop w:val="0"/>
                          <w:marBottom w:val="0"/>
                          <w:divBdr>
                            <w:top w:val="none" w:sz="0" w:space="0" w:color="auto"/>
                            <w:left w:val="none" w:sz="0" w:space="0" w:color="auto"/>
                            <w:bottom w:val="none" w:sz="0" w:space="0" w:color="auto"/>
                            <w:right w:val="none" w:sz="0" w:space="0" w:color="auto"/>
                          </w:divBdr>
                          <w:divsChild>
                            <w:div w:id="2130659643">
                              <w:marLeft w:val="0"/>
                              <w:marRight w:val="0"/>
                              <w:marTop w:val="0"/>
                              <w:marBottom w:val="0"/>
                              <w:divBdr>
                                <w:top w:val="none" w:sz="0" w:space="0" w:color="auto"/>
                                <w:left w:val="none" w:sz="0" w:space="0" w:color="auto"/>
                                <w:bottom w:val="none" w:sz="0" w:space="0" w:color="auto"/>
                                <w:right w:val="none" w:sz="0" w:space="0" w:color="auto"/>
                              </w:divBdr>
                              <w:divsChild>
                                <w:div w:id="1382637224">
                                  <w:marLeft w:val="0"/>
                                  <w:marRight w:val="0"/>
                                  <w:marTop w:val="0"/>
                                  <w:marBottom w:val="0"/>
                                  <w:divBdr>
                                    <w:top w:val="none" w:sz="0" w:space="0" w:color="auto"/>
                                    <w:left w:val="none" w:sz="0" w:space="0" w:color="auto"/>
                                    <w:bottom w:val="none" w:sz="0" w:space="0" w:color="auto"/>
                                    <w:right w:val="none" w:sz="0" w:space="0" w:color="auto"/>
                                  </w:divBdr>
                                  <w:divsChild>
                                    <w:div w:id="2086126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2005089396">
          <w:marLeft w:val="0"/>
          <w:marRight w:val="0"/>
          <w:marTop w:val="0"/>
          <w:marBottom w:val="0"/>
          <w:divBdr>
            <w:top w:val="none" w:sz="0" w:space="0" w:color="auto"/>
            <w:left w:val="none" w:sz="0" w:space="0" w:color="auto"/>
            <w:bottom w:val="none" w:sz="0" w:space="0" w:color="auto"/>
            <w:right w:val="none" w:sz="0" w:space="0" w:color="auto"/>
          </w:divBdr>
          <w:divsChild>
            <w:div w:id="651953058">
              <w:marLeft w:val="0"/>
              <w:marRight w:val="0"/>
              <w:marTop w:val="0"/>
              <w:marBottom w:val="0"/>
              <w:divBdr>
                <w:top w:val="none" w:sz="0" w:space="0" w:color="auto"/>
                <w:left w:val="none" w:sz="0" w:space="0" w:color="auto"/>
                <w:bottom w:val="none" w:sz="0" w:space="0" w:color="auto"/>
                <w:right w:val="none" w:sz="0" w:space="0" w:color="auto"/>
              </w:divBdr>
              <w:divsChild>
                <w:div w:id="1035539405">
                  <w:marLeft w:val="0"/>
                  <w:marRight w:val="0"/>
                  <w:marTop w:val="0"/>
                  <w:marBottom w:val="0"/>
                  <w:divBdr>
                    <w:top w:val="none" w:sz="0" w:space="0" w:color="auto"/>
                    <w:left w:val="none" w:sz="0" w:space="0" w:color="auto"/>
                    <w:bottom w:val="none" w:sz="0" w:space="0" w:color="auto"/>
                    <w:right w:val="none" w:sz="0" w:space="0" w:color="auto"/>
                  </w:divBdr>
                  <w:divsChild>
                    <w:div w:id="2096169852">
                      <w:marLeft w:val="0"/>
                      <w:marRight w:val="0"/>
                      <w:marTop w:val="0"/>
                      <w:marBottom w:val="0"/>
                      <w:divBdr>
                        <w:top w:val="none" w:sz="0" w:space="0" w:color="auto"/>
                        <w:left w:val="none" w:sz="0" w:space="0" w:color="auto"/>
                        <w:bottom w:val="none" w:sz="0" w:space="0" w:color="auto"/>
                        <w:right w:val="none" w:sz="0" w:space="0" w:color="auto"/>
                      </w:divBdr>
                      <w:divsChild>
                        <w:div w:id="410734057">
                          <w:marLeft w:val="0"/>
                          <w:marRight w:val="0"/>
                          <w:marTop w:val="0"/>
                          <w:marBottom w:val="0"/>
                          <w:divBdr>
                            <w:top w:val="none" w:sz="0" w:space="0" w:color="auto"/>
                            <w:left w:val="none" w:sz="0" w:space="0" w:color="auto"/>
                            <w:bottom w:val="none" w:sz="0" w:space="0" w:color="auto"/>
                            <w:right w:val="none" w:sz="0" w:space="0" w:color="auto"/>
                          </w:divBdr>
                          <w:divsChild>
                            <w:div w:id="1600137883">
                              <w:marLeft w:val="0"/>
                              <w:marRight w:val="0"/>
                              <w:marTop w:val="0"/>
                              <w:marBottom w:val="0"/>
                              <w:divBdr>
                                <w:top w:val="none" w:sz="0" w:space="0" w:color="auto"/>
                                <w:left w:val="none" w:sz="0" w:space="0" w:color="auto"/>
                                <w:bottom w:val="none" w:sz="0" w:space="0" w:color="auto"/>
                                <w:right w:val="none" w:sz="0" w:space="0" w:color="auto"/>
                              </w:divBdr>
                              <w:divsChild>
                                <w:div w:id="903879781">
                                  <w:marLeft w:val="0"/>
                                  <w:marRight w:val="0"/>
                                  <w:marTop w:val="0"/>
                                  <w:marBottom w:val="0"/>
                                  <w:divBdr>
                                    <w:top w:val="none" w:sz="0" w:space="0" w:color="auto"/>
                                    <w:left w:val="none" w:sz="0" w:space="0" w:color="auto"/>
                                    <w:bottom w:val="none" w:sz="0" w:space="0" w:color="auto"/>
                                    <w:right w:val="none" w:sz="0" w:space="0" w:color="auto"/>
                                  </w:divBdr>
                                  <w:divsChild>
                                    <w:div w:id="2007590280">
                                      <w:marLeft w:val="0"/>
                                      <w:marRight w:val="0"/>
                                      <w:marTop w:val="0"/>
                                      <w:marBottom w:val="0"/>
                                      <w:divBdr>
                                        <w:top w:val="none" w:sz="0" w:space="0" w:color="auto"/>
                                        <w:left w:val="none" w:sz="0" w:space="0" w:color="auto"/>
                                        <w:bottom w:val="none" w:sz="0" w:space="0" w:color="auto"/>
                                        <w:right w:val="none" w:sz="0" w:space="0" w:color="auto"/>
                                      </w:divBdr>
                                      <w:divsChild>
                                        <w:div w:id="16232671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274047228">
          <w:marLeft w:val="0"/>
          <w:marRight w:val="0"/>
          <w:marTop w:val="0"/>
          <w:marBottom w:val="0"/>
          <w:divBdr>
            <w:top w:val="none" w:sz="0" w:space="0" w:color="auto"/>
            <w:left w:val="none" w:sz="0" w:space="0" w:color="auto"/>
            <w:bottom w:val="none" w:sz="0" w:space="0" w:color="auto"/>
            <w:right w:val="none" w:sz="0" w:space="0" w:color="auto"/>
          </w:divBdr>
          <w:divsChild>
            <w:div w:id="86582410">
              <w:marLeft w:val="0"/>
              <w:marRight w:val="0"/>
              <w:marTop w:val="0"/>
              <w:marBottom w:val="0"/>
              <w:divBdr>
                <w:top w:val="none" w:sz="0" w:space="0" w:color="auto"/>
                <w:left w:val="none" w:sz="0" w:space="0" w:color="auto"/>
                <w:bottom w:val="none" w:sz="0" w:space="0" w:color="auto"/>
                <w:right w:val="none" w:sz="0" w:space="0" w:color="auto"/>
              </w:divBdr>
              <w:divsChild>
                <w:div w:id="419839818">
                  <w:marLeft w:val="0"/>
                  <w:marRight w:val="0"/>
                  <w:marTop w:val="0"/>
                  <w:marBottom w:val="0"/>
                  <w:divBdr>
                    <w:top w:val="none" w:sz="0" w:space="0" w:color="auto"/>
                    <w:left w:val="none" w:sz="0" w:space="0" w:color="auto"/>
                    <w:bottom w:val="none" w:sz="0" w:space="0" w:color="auto"/>
                    <w:right w:val="none" w:sz="0" w:space="0" w:color="auto"/>
                  </w:divBdr>
                  <w:divsChild>
                    <w:div w:id="1053114223">
                      <w:marLeft w:val="0"/>
                      <w:marRight w:val="0"/>
                      <w:marTop w:val="0"/>
                      <w:marBottom w:val="0"/>
                      <w:divBdr>
                        <w:top w:val="none" w:sz="0" w:space="0" w:color="auto"/>
                        <w:left w:val="none" w:sz="0" w:space="0" w:color="auto"/>
                        <w:bottom w:val="none" w:sz="0" w:space="0" w:color="auto"/>
                        <w:right w:val="none" w:sz="0" w:space="0" w:color="auto"/>
                      </w:divBdr>
                      <w:divsChild>
                        <w:div w:id="534512752">
                          <w:marLeft w:val="0"/>
                          <w:marRight w:val="0"/>
                          <w:marTop w:val="0"/>
                          <w:marBottom w:val="0"/>
                          <w:divBdr>
                            <w:top w:val="none" w:sz="0" w:space="0" w:color="auto"/>
                            <w:left w:val="none" w:sz="0" w:space="0" w:color="auto"/>
                            <w:bottom w:val="none" w:sz="0" w:space="0" w:color="auto"/>
                            <w:right w:val="none" w:sz="0" w:space="0" w:color="auto"/>
                          </w:divBdr>
                          <w:divsChild>
                            <w:div w:id="1940720848">
                              <w:marLeft w:val="0"/>
                              <w:marRight w:val="0"/>
                              <w:marTop w:val="0"/>
                              <w:marBottom w:val="0"/>
                              <w:divBdr>
                                <w:top w:val="none" w:sz="0" w:space="0" w:color="auto"/>
                                <w:left w:val="none" w:sz="0" w:space="0" w:color="auto"/>
                                <w:bottom w:val="none" w:sz="0" w:space="0" w:color="auto"/>
                                <w:right w:val="none" w:sz="0" w:space="0" w:color="auto"/>
                              </w:divBdr>
                              <w:divsChild>
                                <w:div w:id="644965719">
                                  <w:marLeft w:val="0"/>
                                  <w:marRight w:val="0"/>
                                  <w:marTop w:val="0"/>
                                  <w:marBottom w:val="0"/>
                                  <w:divBdr>
                                    <w:top w:val="none" w:sz="0" w:space="0" w:color="auto"/>
                                    <w:left w:val="none" w:sz="0" w:space="0" w:color="auto"/>
                                    <w:bottom w:val="none" w:sz="0" w:space="0" w:color="auto"/>
                                    <w:right w:val="none" w:sz="0" w:space="0" w:color="auto"/>
                                  </w:divBdr>
                                  <w:divsChild>
                                    <w:div w:id="13869475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16029424">
          <w:marLeft w:val="0"/>
          <w:marRight w:val="0"/>
          <w:marTop w:val="0"/>
          <w:marBottom w:val="0"/>
          <w:divBdr>
            <w:top w:val="none" w:sz="0" w:space="0" w:color="auto"/>
            <w:left w:val="none" w:sz="0" w:space="0" w:color="auto"/>
            <w:bottom w:val="none" w:sz="0" w:space="0" w:color="auto"/>
            <w:right w:val="none" w:sz="0" w:space="0" w:color="auto"/>
          </w:divBdr>
          <w:divsChild>
            <w:div w:id="501893095">
              <w:marLeft w:val="0"/>
              <w:marRight w:val="0"/>
              <w:marTop w:val="0"/>
              <w:marBottom w:val="0"/>
              <w:divBdr>
                <w:top w:val="none" w:sz="0" w:space="0" w:color="auto"/>
                <w:left w:val="none" w:sz="0" w:space="0" w:color="auto"/>
                <w:bottom w:val="none" w:sz="0" w:space="0" w:color="auto"/>
                <w:right w:val="none" w:sz="0" w:space="0" w:color="auto"/>
              </w:divBdr>
              <w:divsChild>
                <w:div w:id="1090616449">
                  <w:marLeft w:val="0"/>
                  <w:marRight w:val="0"/>
                  <w:marTop w:val="0"/>
                  <w:marBottom w:val="0"/>
                  <w:divBdr>
                    <w:top w:val="none" w:sz="0" w:space="0" w:color="auto"/>
                    <w:left w:val="none" w:sz="0" w:space="0" w:color="auto"/>
                    <w:bottom w:val="none" w:sz="0" w:space="0" w:color="auto"/>
                    <w:right w:val="none" w:sz="0" w:space="0" w:color="auto"/>
                  </w:divBdr>
                  <w:divsChild>
                    <w:div w:id="1274090853">
                      <w:marLeft w:val="0"/>
                      <w:marRight w:val="0"/>
                      <w:marTop w:val="0"/>
                      <w:marBottom w:val="0"/>
                      <w:divBdr>
                        <w:top w:val="none" w:sz="0" w:space="0" w:color="auto"/>
                        <w:left w:val="none" w:sz="0" w:space="0" w:color="auto"/>
                        <w:bottom w:val="none" w:sz="0" w:space="0" w:color="auto"/>
                        <w:right w:val="none" w:sz="0" w:space="0" w:color="auto"/>
                      </w:divBdr>
                      <w:divsChild>
                        <w:div w:id="112097724">
                          <w:marLeft w:val="0"/>
                          <w:marRight w:val="0"/>
                          <w:marTop w:val="0"/>
                          <w:marBottom w:val="0"/>
                          <w:divBdr>
                            <w:top w:val="none" w:sz="0" w:space="0" w:color="auto"/>
                            <w:left w:val="none" w:sz="0" w:space="0" w:color="auto"/>
                            <w:bottom w:val="none" w:sz="0" w:space="0" w:color="auto"/>
                            <w:right w:val="none" w:sz="0" w:space="0" w:color="auto"/>
                          </w:divBdr>
                          <w:divsChild>
                            <w:div w:id="202207914">
                              <w:marLeft w:val="0"/>
                              <w:marRight w:val="0"/>
                              <w:marTop w:val="0"/>
                              <w:marBottom w:val="0"/>
                              <w:divBdr>
                                <w:top w:val="none" w:sz="0" w:space="0" w:color="auto"/>
                                <w:left w:val="none" w:sz="0" w:space="0" w:color="auto"/>
                                <w:bottom w:val="none" w:sz="0" w:space="0" w:color="auto"/>
                                <w:right w:val="none" w:sz="0" w:space="0" w:color="auto"/>
                              </w:divBdr>
                              <w:divsChild>
                                <w:div w:id="1540511110">
                                  <w:marLeft w:val="0"/>
                                  <w:marRight w:val="0"/>
                                  <w:marTop w:val="0"/>
                                  <w:marBottom w:val="0"/>
                                  <w:divBdr>
                                    <w:top w:val="none" w:sz="0" w:space="0" w:color="auto"/>
                                    <w:left w:val="none" w:sz="0" w:space="0" w:color="auto"/>
                                    <w:bottom w:val="none" w:sz="0" w:space="0" w:color="auto"/>
                                    <w:right w:val="none" w:sz="0" w:space="0" w:color="auto"/>
                                  </w:divBdr>
                                  <w:divsChild>
                                    <w:div w:id="1472476132">
                                      <w:marLeft w:val="0"/>
                                      <w:marRight w:val="0"/>
                                      <w:marTop w:val="0"/>
                                      <w:marBottom w:val="0"/>
                                      <w:divBdr>
                                        <w:top w:val="none" w:sz="0" w:space="0" w:color="auto"/>
                                        <w:left w:val="none" w:sz="0" w:space="0" w:color="auto"/>
                                        <w:bottom w:val="none" w:sz="0" w:space="0" w:color="auto"/>
                                        <w:right w:val="none" w:sz="0" w:space="0" w:color="auto"/>
                                      </w:divBdr>
                                      <w:divsChild>
                                        <w:div w:id="20863439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850948196">
          <w:marLeft w:val="0"/>
          <w:marRight w:val="0"/>
          <w:marTop w:val="0"/>
          <w:marBottom w:val="0"/>
          <w:divBdr>
            <w:top w:val="none" w:sz="0" w:space="0" w:color="auto"/>
            <w:left w:val="none" w:sz="0" w:space="0" w:color="auto"/>
            <w:bottom w:val="none" w:sz="0" w:space="0" w:color="auto"/>
            <w:right w:val="none" w:sz="0" w:space="0" w:color="auto"/>
          </w:divBdr>
          <w:divsChild>
            <w:div w:id="741223628">
              <w:marLeft w:val="0"/>
              <w:marRight w:val="0"/>
              <w:marTop w:val="0"/>
              <w:marBottom w:val="0"/>
              <w:divBdr>
                <w:top w:val="none" w:sz="0" w:space="0" w:color="auto"/>
                <w:left w:val="none" w:sz="0" w:space="0" w:color="auto"/>
                <w:bottom w:val="none" w:sz="0" w:space="0" w:color="auto"/>
                <w:right w:val="none" w:sz="0" w:space="0" w:color="auto"/>
              </w:divBdr>
              <w:divsChild>
                <w:div w:id="1444105963">
                  <w:marLeft w:val="0"/>
                  <w:marRight w:val="0"/>
                  <w:marTop w:val="0"/>
                  <w:marBottom w:val="0"/>
                  <w:divBdr>
                    <w:top w:val="none" w:sz="0" w:space="0" w:color="auto"/>
                    <w:left w:val="none" w:sz="0" w:space="0" w:color="auto"/>
                    <w:bottom w:val="none" w:sz="0" w:space="0" w:color="auto"/>
                    <w:right w:val="none" w:sz="0" w:space="0" w:color="auto"/>
                  </w:divBdr>
                  <w:divsChild>
                    <w:div w:id="1515651648">
                      <w:marLeft w:val="0"/>
                      <w:marRight w:val="0"/>
                      <w:marTop w:val="0"/>
                      <w:marBottom w:val="0"/>
                      <w:divBdr>
                        <w:top w:val="none" w:sz="0" w:space="0" w:color="auto"/>
                        <w:left w:val="none" w:sz="0" w:space="0" w:color="auto"/>
                        <w:bottom w:val="none" w:sz="0" w:space="0" w:color="auto"/>
                        <w:right w:val="none" w:sz="0" w:space="0" w:color="auto"/>
                      </w:divBdr>
                      <w:divsChild>
                        <w:div w:id="550919143">
                          <w:marLeft w:val="0"/>
                          <w:marRight w:val="0"/>
                          <w:marTop w:val="0"/>
                          <w:marBottom w:val="0"/>
                          <w:divBdr>
                            <w:top w:val="none" w:sz="0" w:space="0" w:color="auto"/>
                            <w:left w:val="none" w:sz="0" w:space="0" w:color="auto"/>
                            <w:bottom w:val="none" w:sz="0" w:space="0" w:color="auto"/>
                            <w:right w:val="none" w:sz="0" w:space="0" w:color="auto"/>
                          </w:divBdr>
                          <w:divsChild>
                            <w:div w:id="1796829386">
                              <w:marLeft w:val="0"/>
                              <w:marRight w:val="0"/>
                              <w:marTop w:val="0"/>
                              <w:marBottom w:val="0"/>
                              <w:divBdr>
                                <w:top w:val="none" w:sz="0" w:space="0" w:color="auto"/>
                                <w:left w:val="none" w:sz="0" w:space="0" w:color="auto"/>
                                <w:bottom w:val="none" w:sz="0" w:space="0" w:color="auto"/>
                                <w:right w:val="none" w:sz="0" w:space="0" w:color="auto"/>
                              </w:divBdr>
                              <w:divsChild>
                                <w:div w:id="558783183">
                                  <w:marLeft w:val="0"/>
                                  <w:marRight w:val="0"/>
                                  <w:marTop w:val="0"/>
                                  <w:marBottom w:val="0"/>
                                  <w:divBdr>
                                    <w:top w:val="none" w:sz="0" w:space="0" w:color="auto"/>
                                    <w:left w:val="none" w:sz="0" w:space="0" w:color="auto"/>
                                    <w:bottom w:val="none" w:sz="0" w:space="0" w:color="auto"/>
                                    <w:right w:val="none" w:sz="0" w:space="0" w:color="auto"/>
                                  </w:divBdr>
                                  <w:divsChild>
                                    <w:div w:id="12913960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2022003966">
          <w:marLeft w:val="0"/>
          <w:marRight w:val="0"/>
          <w:marTop w:val="0"/>
          <w:marBottom w:val="0"/>
          <w:divBdr>
            <w:top w:val="none" w:sz="0" w:space="0" w:color="auto"/>
            <w:left w:val="none" w:sz="0" w:space="0" w:color="auto"/>
            <w:bottom w:val="none" w:sz="0" w:space="0" w:color="auto"/>
            <w:right w:val="none" w:sz="0" w:space="0" w:color="auto"/>
          </w:divBdr>
          <w:divsChild>
            <w:div w:id="1973362737">
              <w:marLeft w:val="0"/>
              <w:marRight w:val="0"/>
              <w:marTop w:val="0"/>
              <w:marBottom w:val="0"/>
              <w:divBdr>
                <w:top w:val="none" w:sz="0" w:space="0" w:color="auto"/>
                <w:left w:val="none" w:sz="0" w:space="0" w:color="auto"/>
                <w:bottom w:val="none" w:sz="0" w:space="0" w:color="auto"/>
                <w:right w:val="none" w:sz="0" w:space="0" w:color="auto"/>
              </w:divBdr>
              <w:divsChild>
                <w:div w:id="1423800835">
                  <w:marLeft w:val="0"/>
                  <w:marRight w:val="0"/>
                  <w:marTop w:val="0"/>
                  <w:marBottom w:val="0"/>
                  <w:divBdr>
                    <w:top w:val="none" w:sz="0" w:space="0" w:color="auto"/>
                    <w:left w:val="none" w:sz="0" w:space="0" w:color="auto"/>
                    <w:bottom w:val="none" w:sz="0" w:space="0" w:color="auto"/>
                    <w:right w:val="none" w:sz="0" w:space="0" w:color="auto"/>
                  </w:divBdr>
                  <w:divsChild>
                    <w:div w:id="589119735">
                      <w:marLeft w:val="0"/>
                      <w:marRight w:val="0"/>
                      <w:marTop w:val="0"/>
                      <w:marBottom w:val="0"/>
                      <w:divBdr>
                        <w:top w:val="none" w:sz="0" w:space="0" w:color="auto"/>
                        <w:left w:val="none" w:sz="0" w:space="0" w:color="auto"/>
                        <w:bottom w:val="none" w:sz="0" w:space="0" w:color="auto"/>
                        <w:right w:val="none" w:sz="0" w:space="0" w:color="auto"/>
                      </w:divBdr>
                      <w:divsChild>
                        <w:div w:id="1046219240">
                          <w:marLeft w:val="0"/>
                          <w:marRight w:val="0"/>
                          <w:marTop w:val="0"/>
                          <w:marBottom w:val="0"/>
                          <w:divBdr>
                            <w:top w:val="none" w:sz="0" w:space="0" w:color="auto"/>
                            <w:left w:val="none" w:sz="0" w:space="0" w:color="auto"/>
                            <w:bottom w:val="none" w:sz="0" w:space="0" w:color="auto"/>
                            <w:right w:val="none" w:sz="0" w:space="0" w:color="auto"/>
                          </w:divBdr>
                          <w:divsChild>
                            <w:div w:id="1473015500">
                              <w:marLeft w:val="0"/>
                              <w:marRight w:val="0"/>
                              <w:marTop w:val="0"/>
                              <w:marBottom w:val="0"/>
                              <w:divBdr>
                                <w:top w:val="none" w:sz="0" w:space="0" w:color="auto"/>
                                <w:left w:val="none" w:sz="0" w:space="0" w:color="auto"/>
                                <w:bottom w:val="none" w:sz="0" w:space="0" w:color="auto"/>
                                <w:right w:val="none" w:sz="0" w:space="0" w:color="auto"/>
                              </w:divBdr>
                              <w:divsChild>
                                <w:div w:id="1592855455">
                                  <w:marLeft w:val="0"/>
                                  <w:marRight w:val="0"/>
                                  <w:marTop w:val="0"/>
                                  <w:marBottom w:val="0"/>
                                  <w:divBdr>
                                    <w:top w:val="none" w:sz="0" w:space="0" w:color="auto"/>
                                    <w:left w:val="none" w:sz="0" w:space="0" w:color="auto"/>
                                    <w:bottom w:val="none" w:sz="0" w:space="0" w:color="auto"/>
                                    <w:right w:val="none" w:sz="0" w:space="0" w:color="auto"/>
                                  </w:divBdr>
                                  <w:divsChild>
                                    <w:div w:id="86538494">
                                      <w:marLeft w:val="0"/>
                                      <w:marRight w:val="0"/>
                                      <w:marTop w:val="0"/>
                                      <w:marBottom w:val="0"/>
                                      <w:divBdr>
                                        <w:top w:val="none" w:sz="0" w:space="0" w:color="auto"/>
                                        <w:left w:val="none" w:sz="0" w:space="0" w:color="auto"/>
                                        <w:bottom w:val="none" w:sz="0" w:space="0" w:color="auto"/>
                                        <w:right w:val="none" w:sz="0" w:space="0" w:color="auto"/>
                                      </w:divBdr>
                                      <w:divsChild>
                                        <w:div w:id="11976253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911430294">
          <w:marLeft w:val="0"/>
          <w:marRight w:val="0"/>
          <w:marTop w:val="0"/>
          <w:marBottom w:val="0"/>
          <w:divBdr>
            <w:top w:val="none" w:sz="0" w:space="0" w:color="auto"/>
            <w:left w:val="none" w:sz="0" w:space="0" w:color="auto"/>
            <w:bottom w:val="none" w:sz="0" w:space="0" w:color="auto"/>
            <w:right w:val="none" w:sz="0" w:space="0" w:color="auto"/>
          </w:divBdr>
          <w:divsChild>
            <w:div w:id="2108688963">
              <w:marLeft w:val="0"/>
              <w:marRight w:val="0"/>
              <w:marTop w:val="0"/>
              <w:marBottom w:val="0"/>
              <w:divBdr>
                <w:top w:val="none" w:sz="0" w:space="0" w:color="auto"/>
                <w:left w:val="none" w:sz="0" w:space="0" w:color="auto"/>
                <w:bottom w:val="none" w:sz="0" w:space="0" w:color="auto"/>
                <w:right w:val="none" w:sz="0" w:space="0" w:color="auto"/>
              </w:divBdr>
              <w:divsChild>
                <w:div w:id="244153302">
                  <w:marLeft w:val="0"/>
                  <w:marRight w:val="0"/>
                  <w:marTop w:val="0"/>
                  <w:marBottom w:val="0"/>
                  <w:divBdr>
                    <w:top w:val="none" w:sz="0" w:space="0" w:color="auto"/>
                    <w:left w:val="none" w:sz="0" w:space="0" w:color="auto"/>
                    <w:bottom w:val="none" w:sz="0" w:space="0" w:color="auto"/>
                    <w:right w:val="none" w:sz="0" w:space="0" w:color="auto"/>
                  </w:divBdr>
                  <w:divsChild>
                    <w:div w:id="1136070701">
                      <w:marLeft w:val="0"/>
                      <w:marRight w:val="0"/>
                      <w:marTop w:val="0"/>
                      <w:marBottom w:val="0"/>
                      <w:divBdr>
                        <w:top w:val="none" w:sz="0" w:space="0" w:color="auto"/>
                        <w:left w:val="none" w:sz="0" w:space="0" w:color="auto"/>
                        <w:bottom w:val="none" w:sz="0" w:space="0" w:color="auto"/>
                        <w:right w:val="none" w:sz="0" w:space="0" w:color="auto"/>
                      </w:divBdr>
                      <w:divsChild>
                        <w:div w:id="574556786">
                          <w:marLeft w:val="0"/>
                          <w:marRight w:val="0"/>
                          <w:marTop w:val="0"/>
                          <w:marBottom w:val="0"/>
                          <w:divBdr>
                            <w:top w:val="none" w:sz="0" w:space="0" w:color="auto"/>
                            <w:left w:val="none" w:sz="0" w:space="0" w:color="auto"/>
                            <w:bottom w:val="none" w:sz="0" w:space="0" w:color="auto"/>
                            <w:right w:val="none" w:sz="0" w:space="0" w:color="auto"/>
                          </w:divBdr>
                          <w:divsChild>
                            <w:div w:id="850067864">
                              <w:marLeft w:val="0"/>
                              <w:marRight w:val="0"/>
                              <w:marTop w:val="0"/>
                              <w:marBottom w:val="0"/>
                              <w:divBdr>
                                <w:top w:val="none" w:sz="0" w:space="0" w:color="auto"/>
                                <w:left w:val="none" w:sz="0" w:space="0" w:color="auto"/>
                                <w:bottom w:val="none" w:sz="0" w:space="0" w:color="auto"/>
                                <w:right w:val="none" w:sz="0" w:space="0" w:color="auto"/>
                              </w:divBdr>
                              <w:divsChild>
                                <w:div w:id="2062820115">
                                  <w:marLeft w:val="0"/>
                                  <w:marRight w:val="0"/>
                                  <w:marTop w:val="0"/>
                                  <w:marBottom w:val="0"/>
                                  <w:divBdr>
                                    <w:top w:val="none" w:sz="0" w:space="0" w:color="auto"/>
                                    <w:left w:val="none" w:sz="0" w:space="0" w:color="auto"/>
                                    <w:bottom w:val="none" w:sz="0" w:space="0" w:color="auto"/>
                                    <w:right w:val="none" w:sz="0" w:space="0" w:color="auto"/>
                                  </w:divBdr>
                                  <w:divsChild>
                                    <w:div w:id="6167904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684819910">
      <w:bodyDiv w:val="1"/>
      <w:marLeft w:val="0"/>
      <w:marRight w:val="0"/>
      <w:marTop w:val="0"/>
      <w:marBottom w:val="0"/>
      <w:divBdr>
        <w:top w:val="none" w:sz="0" w:space="0" w:color="auto"/>
        <w:left w:val="none" w:sz="0" w:space="0" w:color="auto"/>
        <w:bottom w:val="none" w:sz="0" w:space="0" w:color="auto"/>
        <w:right w:val="none" w:sz="0" w:space="0" w:color="auto"/>
      </w:divBdr>
      <w:divsChild>
        <w:div w:id="1906597566">
          <w:marLeft w:val="0"/>
          <w:marRight w:val="0"/>
          <w:marTop w:val="0"/>
          <w:marBottom w:val="0"/>
          <w:divBdr>
            <w:top w:val="single" w:sz="2" w:space="0" w:color="auto"/>
            <w:left w:val="single" w:sz="2" w:space="0" w:color="auto"/>
            <w:bottom w:val="single" w:sz="6" w:space="0" w:color="auto"/>
            <w:right w:val="single" w:sz="2" w:space="0" w:color="auto"/>
          </w:divBdr>
          <w:divsChild>
            <w:div w:id="2065326954">
              <w:marLeft w:val="0"/>
              <w:marRight w:val="0"/>
              <w:marTop w:val="100"/>
              <w:marBottom w:val="100"/>
              <w:divBdr>
                <w:top w:val="single" w:sz="2" w:space="0" w:color="D9D9E3"/>
                <w:left w:val="single" w:sz="2" w:space="0" w:color="D9D9E3"/>
                <w:bottom w:val="single" w:sz="2" w:space="0" w:color="D9D9E3"/>
                <w:right w:val="single" w:sz="2" w:space="0" w:color="D9D9E3"/>
              </w:divBdr>
              <w:divsChild>
                <w:div w:id="1172717732">
                  <w:marLeft w:val="0"/>
                  <w:marRight w:val="0"/>
                  <w:marTop w:val="0"/>
                  <w:marBottom w:val="0"/>
                  <w:divBdr>
                    <w:top w:val="single" w:sz="2" w:space="0" w:color="D9D9E3"/>
                    <w:left w:val="single" w:sz="2" w:space="0" w:color="D9D9E3"/>
                    <w:bottom w:val="single" w:sz="2" w:space="0" w:color="D9D9E3"/>
                    <w:right w:val="single" w:sz="2" w:space="0" w:color="D9D9E3"/>
                  </w:divBdr>
                  <w:divsChild>
                    <w:div w:id="2000499163">
                      <w:marLeft w:val="0"/>
                      <w:marRight w:val="0"/>
                      <w:marTop w:val="0"/>
                      <w:marBottom w:val="0"/>
                      <w:divBdr>
                        <w:top w:val="single" w:sz="2" w:space="0" w:color="D9D9E3"/>
                        <w:left w:val="single" w:sz="2" w:space="0" w:color="D9D9E3"/>
                        <w:bottom w:val="single" w:sz="2" w:space="0" w:color="D9D9E3"/>
                        <w:right w:val="single" w:sz="2" w:space="0" w:color="D9D9E3"/>
                      </w:divBdr>
                      <w:divsChild>
                        <w:div w:id="771709444">
                          <w:marLeft w:val="0"/>
                          <w:marRight w:val="0"/>
                          <w:marTop w:val="0"/>
                          <w:marBottom w:val="0"/>
                          <w:divBdr>
                            <w:top w:val="single" w:sz="2" w:space="0" w:color="D9D9E3"/>
                            <w:left w:val="single" w:sz="2" w:space="0" w:color="D9D9E3"/>
                            <w:bottom w:val="single" w:sz="2" w:space="0" w:color="D9D9E3"/>
                            <w:right w:val="single" w:sz="2" w:space="0" w:color="D9D9E3"/>
                          </w:divBdr>
                          <w:divsChild>
                            <w:div w:id="316424628">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 w:id="888109676">
          <w:marLeft w:val="0"/>
          <w:marRight w:val="0"/>
          <w:marTop w:val="0"/>
          <w:marBottom w:val="0"/>
          <w:divBdr>
            <w:top w:val="single" w:sz="2" w:space="0" w:color="auto"/>
            <w:left w:val="single" w:sz="2" w:space="0" w:color="auto"/>
            <w:bottom w:val="single" w:sz="6" w:space="0" w:color="auto"/>
            <w:right w:val="single" w:sz="2" w:space="0" w:color="auto"/>
          </w:divBdr>
          <w:divsChild>
            <w:div w:id="1027949250">
              <w:marLeft w:val="0"/>
              <w:marRight w:val="0"/>
              <w:marTop w:val="100"/>
              <w:marBottom w:val="100"/>
              <w:divBdr>
                <w:top w:val="single" w:sz="2" w:space="0" w:color="D9D9E3"/>
                <w:left w:val="single" w:sz="2" w:space="0" w:color="D9D9E3"/>
                <w:bottom w:val="single" w:sz="2" w:space="0" w:color="D9D9E3"/>
                <w:right w:val="single" w:sz="2" w:space="0" w:color="D9D9E3"/>
              </w:divBdr>
              <w:divsChild>
                <w:div w:id="1571305376">
                  <w:marLeft w:val="0"/>
                  <w:marRight w:val="0"/>
                  <w:marTop w:val="0"/>
                  <w:marBottom w:val="0"/>
                  <w:divBdr>
                    <w:top w:val="single" w:sz="2" w:space="0" w:color="D9D9E3"/>
                    <w:left w:val="single" w:sz="2" w:space="0" w:color="D9D9E3"/>
                    <w:bottom w:val="single" w:sz="2" w:space="0" w:color="D9D9E3"/>
                    <w:right w:val="single" w:sz="2" w:space="0" w:color="D9D9E3"/>
                  </w:divBdr>
                  <w:divsChild>
                    <w:div w:id="700546556">
                      <w:marLeft w:val="0"/>
                      <w:marRight w:val="0"/>
                      <w:marTop w:val="0"/>
                      <w:marBottom w:val="0"/>
                      <w:divBdr>
                        <w:top w:val="single" w:sz="2" w:space="0" w:color="D9D9E3"/>
                        <w:left w:val="single" w:sz="2" w:space="0" w:color="D9D9E3"/>
                        <w:bottom w:val="single" w:sz="2" w:space="0" w:color="D9D9E3"/>
                        <w:right w:val="single" w:sz="2" w:space="0" w:color="D9D9E3"/>
                      </w:divBdr>
                      <w:divsChild>
                        <w:div w:id="878784389">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1736734226">
                  <w:marLeft w:val="0"/>
                  <w:marRight w:val="0"/>
                  <w:marTop w:val="0"/>
                  <w:marBottom w:val="0"/>
                  <w:divBdr>
                    <w:top w:val="single" w:sz="2" w:space="0" w:color="D9D9E3"/>
                    <w:left w:val="single" w:sz="2" w:space="0" w:color="D9D9E3"/>
                    <w:bottom w:val="single" w:sz="2" w:space="0" w:color="D9D9E3"/>
                    <w:right w:val="single" w:sz="2" w:space="0" w:color="D9D9E3"/>
                  </w:divBdr>
                  <w:divsChild>
                    <w:div w:id="1289436294">
                      <w:marLeft w:val="0"/>
                      <w:marRight w:val="0"/>
                      <w:marTop w:val="0"/>
                      <w:marBottom w:val="0"/>
                      <w:divBdr>
                        <w:top w:val="single" w:sz="2" w:space="0" w:color="D9D9E3"/>
                        <w:left w:val="single" w:sz="2" w:space="0" w:color="D9D9E3"/>
                        <w:bottom w:val="single" w:sz="2" w:space="0" w:color="D9D9E3"/>
                        <w:right w:val="single" w:sz="2" w:space="0" w:color="D9D9E3"/>
                      </w:divBdr>
                      <w:divsChild>
                        <w:div w:id="1705865703">
                          <w:marLeft w:val="0"/>
                          <w:marRight w:val="0"/>
                          <w:marTop w:val="0"/>
                          <w:marBottom w:val="0"/>
                          <w:divBdr>
                            <w:top w:val="single" w:sz="2" w:space="0" w:color="D9D9E3"/>
                            <w:left w:val="single" w:sz="2" w:space="0" w:color="D9D9E3"/>
                            <w:bottom w:val="single" w:sz="2" w:space="0" w:color="D9D9E3"/>
                            <w:right w:val="single" w:sz="2" w:space="0" w:color="D9D9E3"/>
                          </w:divBdr>
                          <w:divsChild>
                            <w:div w:id="67700122">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 w:id="1557157559">
          <w:marLeft w:val="0"/>
          <w:marRight w:val="0"/>
          <w:marTop w:val="0"/>
          <w:marBottom w:val="0"/>
          <w:divBdr>
            <w:top w:val="single" w:sz="2" w:space="0" w:color="auto"/>
            <w:left w:val="single" w:sz="2" w:space="0" w:color="auto"/>
            <w:bottom w:val="single" w:sz="6" w:space="0" w:color="auto"/>
            <w:right w:val="single" w:sz="2" w:space="0" w:color="auto"/>
          </w:divBdr>
          <w:divsChild>
            <w:div w:id="424615443">
              <w:marLeft w:val="0"/>
              <w:marRight w:val="0"/>
              <w:marTop w:val="100"/>
              <w:marBottom w:val="100"/>
              <w:divBdr>
                <w:top w:val="single" w:sz="2" w:space="0" w:color="D9D9E3"/>
                <w:left w:val="single" w:sz="2" w:space="0" w:color="D9D9E3"/>
                <w:bottom w:val="single" w:sz="2" w:space="0" w:color="D9D9E3"/>
                <w:right w:val="single" w:sz="2" w:space="0" w:color="D9D9E3"/>
              </w:divBdr>
              <w:divsChild>
                <w:div w:id="999775504">
                  <w:marLeft w:val="0"/>
                  <w:marRight w:val="0"/>
                  <w:marTop w:val="0"/>
                  <w:marBottom w:val="0"/>
                  <w:divBdr>
                    <w:top w:val="single" w:sz="2" w:space="0" w:color="D9D9E3"/>
                    <w:left w:val="single" w:sz="2" w:space="0" w:color="D9D9E3"/>
                    <w:bottom w:val="single" w:sz="2" w:space="0" w:color="D9D9E3"/>
                    <w:right w:val="single" w:sz="2" w:space="0" w:color="D9D9E3"/>
                  </w:divBdr>
                  <w:divsChild>
                    <w:div w:id="1912539095">
                      <w:marLeft w:val="0"/>
                      <w:marRight w:val="0"/>
                      <w:marTop w:val="0"/>
                      <w:marBottom w:val="0"/>
                      <w:divBdr>
                        <w:top w:val="single" w:sz="2" w:space="0" w:color="D9D9E3"/>
                        <w:left w:val="single" w:sz="2" w:space="0" w:color="D9D9E3"/>
                        <w:bottom w:val="single" w:sz="2" w:space="0" w:color="D9D9E3"/>
                        <w:right w:val="single" w:sz="2" w:space="0" w:color="D9D9E3"/>
                      </w:divBdr>
                      <w:divsChild>
                        <w:div w:id="608201538">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820193480">
                  <w:marLeft w:val="0"/>
                  <w:marRight w:val="0"/>
                  <w:marTop w:val="0"/>
                  <w:marBottom w:val="0"/>
                  <w:divBdr>
                    <w:top w:val="single" w:sz="2" w:space="0" w:color="D9D9E3"/>
                    <w:left w:val="single" w:sz="2" w:space="0" w:color="D9D9E3"/>
                    <w:bottom w:val="single" w:sz="2" w:space="0" w:color="D9D9E3"/>
                    <w:right w:val="single" w:sz="2" w:space="0" w:color="D9D9E3"/>
                  </w:divBdr>
                  <w:divsChild>
                    <w:div w:id="1290546867">
                      <w:marLeft w:val="0"/>
                      <w:marRight w:val="0"/>
                      <w:marTop w:val="0"/>
                      <w:marBottom w:val="0"/>
                      <w:divBdr>
                        <w:top w:val="single" w:sz="2" w:space="0" w:color="D9D9E3"/>
                        <w:left w:val="single" w:sz="2" w:space="0" w:color="D9D9E3"/>
                        <w:bottom w:val="single" w:sz="2" w:space="0" w:color="D9D9E3"/>
                        <w:right w:val="single" w:sz="2" w:space="0" w:color="D9D9E3"/>
                      </w:divBdr>
                      <w:divsChild>
                        <w:div w:id="1103959754">
                          <w:marLeft w:val="0"/>
                          <w:marRight w:val="0"/>
                          <w:marTop w:val="0"/>
                          <w:marBottom w:val="0"/>
                          <w:divBdr>
                            <w:top w:val="single" w:sz="2" w:space="0" w:color="D9D9E3"/>
                            <w:left w:val="single" w:sz="2" w:space="0" w:color="D9D9E3"/>
                            <w:bottom w:val="single" w:sz="2" w:space="0" w:color="D9D9E3"/>
                            <w:right w:val="single" w:sz="2" w:space="0" w:color="D9D9E3"/>
                          </w:divBdr>
                          <w:divsChild>
                            <w:div w:id="1682467302">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 w:id="1734624607">
          <w:marLeft w:val="0"/>
          <w:marRight w:val="0"/>
          <w:marTop w:val="0"/>
          <w:marBottom w:val="0"/>
          <w:divBdr>
            <w:top w:val="single" w:sz="2" w:space="0" w:color="auto"/>
            <w:left w:val="single" w:sz="2" w:space="0" w:color="auto"/>
            <w:bottom w:val="single" w:sz="6" w:space="0" w:color="auto"/>
            <w:right w:val="single" w:sz="2" w:space="0" w:color="auto"/>
          </w:divBdr>
          <w:divsChild>
            <w:div w:id="247160945">
              <w:marLeft w:val="0"/>
              <w:marRight w:val="0"/>
              <w:marTop w:val="100"/>
              <w:marBottom w:val="100"/>
              <w:divBdr>
                <w:top w:val="single" w:sz="2" w:space="0" w:color="D9D9E3"/>
                <w:left w:val="single" w:sz="2" w:space="0" w:color="D9D9E3"/>
                <w:bottom w:val="single" w:sz="2" w:space="0" w:color="D9D9E3"/>
                <w:right w:val="single" w:sz="2" w:space="0" w:color="D9D9E3"/>
              </w:divBdr>
              <w:divsChild>
                <w:div w:id="804857634">
                  <w:marLeft w:val="0"/>
                  <w:marRight w:val="0"/>
                  <w:marTop w:val="0"/>
                  <w:marBottom w:val="0"/>
                  <w:divBdr>
                    <w:top w:val="single" w:sz="2" w:space="0" w:color="D9D9E3"/>
                    <w:left w:val="single" w:sz="2" w:space="0" w:color="D9D9E3"/>
                    <w:bottom w:val="single" w:sz="2" w:space="0" w:color="D9D9E3"/>
                    <w:right w:val="single" w:sz="2" w:space="0" w:color="D9D9E3"/>
                  </w:divBdr>
                  <w:divsChild>
                    <w:div w:id="1761100062">
                      <w:marLeft w:val="0"/>
                      <w:marRight w:val="0"/>
                      <w:marTop w:val="0"/>
                      <w:marBottom w:val="0"/>
                      <w:divBdr>
                        <w:top w:val="single" w:sz="2" w:space="0" w:color="D9D9E3"/>
                        <w:left w:val="single" w:sz="2" w:space="0" w:color="D9D9E3"/>
                        <w:bottom w:val="single" w:sz="2" w:space="0" w:color="D9D9E3"/>
                        <w:right w:val="single" w:sz="2" w:space="0" w:color="D9D9E3"/>
                      </w:divBdr>
                      <w:divsChild>
                        <w:div w:id="1205172028">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989599456">
                  <w:marLeft w:val="0"/>
                  <w:marRight w:val="0"/>
                  <w:marTop w:val="0"/>
                  <w:marBottom w:val="0"/>
                  <w:divBdr>
                    <w:top w:val="single" w:sz="2" w:space="0" w:color="D9D9E3"/>
                    <w:left w:val="single" w:sz="2" w:space="0" w:color="D9D9E3"/>
                    <w:bottom w:val="single" w:sz="2" w:space="0" w:color="D9D9E3"/>
                    <w:right w:val="single" w:sz="2" w:space="0" w:color="D9D9E3"/>
                  </w:divBdr>
                  <w:divsChild>
                    <w:div w:id="415714961">
                      <w:marLeft w:val="0"/>
                      <w:marRight w:val="0"/>
                      <w:marTop w:val="0"/>
                      <w:marBottom w:val="0"/>
                      <w:divBdr>
                        <w:top w:val="single" w:sz="2" w:space="0" w:color="D9D9E3"/>
                        <w:left w:val="single" w:sz="2" w:space="0" w:color="D9D9E3"/>
                        <w:bottom w:val="single" w:sz="2" w:space="0" w:color="D9D9E3"/>
                        <w:right w:val="single" w:sz="2" w:space="0" w:color="D9D9E3"/>
                      </w:divBdr>
                      <w:divsChild>
                        <w:div w:id="848451958">
                          <w:marLeft w:val="0"/>
                          <w:marRight w:val="0"/>
                          <w:marTop w:val="0"/>
                          <w:marBottom w:val="0"/>
                          <w:divBdr>
                            <w:top w:val="single" w:sz="2" w:space="0" w:color="D9D9E3"/>
                            <w:left w:val="single" w:sz="2" w:space="0" w:color="D9D9E3"/>
                            <w:bottom w:val="single" w:sz="2" w:space="0" w:color="D9D9E3"/>
                            <w:right w:val="single" w:sz="2" w:space="0" w:color="D9D9E3"/>
                          </w:divBdr>
                          <w:divsChild>
                            <w:div w:id="1286277479">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 w:id="372772553">
          <w:marLeft w:val="0"/>
          <w:marRight w:val="0"/>
          <w:marTop w:val="0"/>
          <w:marBottom w:val="0"/>
          <w:divBdr>
            <w:top w:val="single" w:sz="2" w:space="0" w:color="auto"/>
            <w:left w:val="single" w:sz="2" w:space="0" w:color="auto"/>
            <w:bottom w:val="single" w:sz="6" w:space="0" w:color="auto"/>
            <w:right w:val="single" w:sz="2" w:space="0" w:color="auto"/>
          </w:divBdr>
          <w:divsChild>
            <w:div w:id="3940595">
              <w:marLeft w:val="0"/>
              <w:marRight w:val="0"/>
              <w:marTop w:val="100"/>
              <w:marBottom w:val="100"/>
              <w:divBdr>
                <w:top w:val="single" w:sz="2" w:space="0" w:color="D9D9E3"/>
                <w:left w:val="single" w:sz="2" w:space="0" w:color="D9D9E3"/>
                <w:bottom w:val="single" w:sz="2" w:space="0" w:color="D9D9E3"/>
                <w:right w:val="single" w:sz="2" w:space="0" w:color="D9D9E3"/>
              </w:divBdr>
              <w:divsChild>
                <w:div w:id="976107089">
                  <w:marLeft w:val="0"/>
                  <w:marRight w:val="0"/>
                  <w:marTop w:val="0"/>
                  <w:marBottom w:val="0"/>
                  <w:divBdr>
                    <w:top w:val="single" w:sz="2" w:space="0" w:color="D9D9E3"/>
                    <w:left w:val="single" w:sz="2" w:space="0" w:color="D9D9E3"/>
                    <w:bottom w:val="single" w:sz="2" w:space="0" w:color="D9D9E3"/>
                    <w:right w:val="single" w:sz="2" w:space="0" w:color="D9D9E3"/>
                  </w:divBdr>
                  <w:divsChild>
                    <w:div w:id="746000660">
                      <w:marLeft w:val="0"/>
                      <w:marRight w:val="0"/>
                      <w:marTop w:val="0"/>
                      <w:marBottom w:val="0"/>
                      <w:divBdr>
                        <w:top w:val="single" w:sz="2" w:space="0" w:color="D9D9E3"/>
                        <w:left w:val="single" w:sz="2" w:space="0" w:color="D9D9E3"/>
                        <w:bottom w:val="single" w:sz="2" w:space="0" w:color="D9D9E3"/>
                        <w:right w:val="single" w:sz="2" w:space="0" w:color="D9D9E3"/>
                      </w:divBdr>
                      <w:divsChild>
                        <w:div w:id="1795754559">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1563255955">
                  <w:marLeft w:val="0"/>
                  <w:marRight w:val="0"/>
                  <w:marTop w:val="0"/>
                  <w:marBottom w:val="0"/>
                  <w:divBdr>
                    <w:top w:val="single" w:sz="2" w:space="0" w:color="D9D9E3"/>
                    <w:left w:val="single" w:sz="2" w:space="0" w:color="D9D9E3"/>
                    <w:bottom w:val="single" w:sz="2" w:space="0" w:color="D9D9E3"/>
                    <w:right w:val="single" w:sz="2" w:space="0" w:color="D9D9E3"/>
                  </w:divBdr>
                  <w:divsChild>
                    <w:div w:id="2146847875">
                      <w:marLeft w:val="0"/>
                      <w:marRight w:val="0"/>
                      <w:marTop w:val="0"/>
                      <w:marBottom w:val="0"/>
                      <w:divBdr>
                        <w:top w:val="single" w:sz="2" w:space="0" w:color="D9D9E3"/>
                        <w:left w:val="single" w:sz="2" w:space="0" w:color="D9D9E3"/>
                        <w:bottom w:val="single" w:sz="2" w:space="0" w:color="D9D9E3"/>
                        <w:right w:val="single" w:sz="2" w:space="0" w:color="D9D9E3"/>
                      </w:divBdr>
                      <w:divsChild>
                        <w:div w:id="1453669977">
                          <w:marLeft w:val="0"/>
                          <w:marRight w:val="0"/>
                          <w:marTop w:val="0"/>
                          <w:marBottom w:val="0"/>
                          <w:divBdr>
                            <w:top w:val="single" w:sz="2" w:space="0" w:color="D9D9E3"/>
                            <w:left w:val="single" w:sz="2" w:space="0" w:color="D9D9E3"/>
                            <w:bottom w:val="single" w:sz="2" w:space="0" w:color="D9D9E3"/>
                            <w:right w:val="single" w:sz="2" w:space="0" w:color="D9D9E3"/>
                          </w:divBdr>
                          <w:divsChild>
                            <w:div w:id="1706179140">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 w:id="1053308316">
          <w:marLeft w:val="0"/>
          <w:marRight w:val="0"/>
          <w:marTop w:val="0"/>
          <w:marBottom w:val="0"/>
          <w:divBdr>
            <w:top w:val="single" w:sz="2" w:space="0" w:color="auto"/>
            <w:left w:val="single" w:sz="2" w:space="0" w:color="auto"/>
            <w:bottom w:val="single" w:sz="6" w:space="0" w:color="auto"/>
            <w:right w:val="single" w:sz="2" w:space="0" w:color="auto"/>
          </w:divBdr>
          <w:divsChild>
            <w:div w:id="1182426975">
              <w:marLeft w:val="0"/>
              <w:marRight w:val="0"/>
              <w:marTop w:val="100"/>
              <w:marBottom w:val="100"/>
              <w:divBdr>
                <w:top w:val="single" w:sz="2" w:space="0" w:color="D9D9E3"/>
                <w:left w:val="single" w:sz="2" w:space="0" w:color="D9D9E3"/>
                <w:bottom w:val="single" w:sz="2" w:space="0" w:color="D9D9E3"/>
                <w:right w:val="single" w:sz="2" w:space="0" w:color="D9D9E3"/>
              </w:divBdr>
              <w:divsChild>
                <w:div w:id="1277443980">
                  <w:marLeft w:val="0"/>
                  <w:marRight w:val="0"/>
                  <w:marTop w:val="0"/>
                  <w:marBottom w:val="0"/>
                  <w:divBdr>
                    <w:top w:val="single" w:sz="2" w:space="0" w:color="D9D9E3"/>
                    <w:left w:val="single" w:sz="2" w:space="0" w:color="D9D9E3"/>
                    <w:bottom w:val="single" w:sz="2" w:space="0" w:color="D9D9E3"/>
                    <w:right w:val="single" w:sz="2" w:space="0" w:color="D9D9E3"/>
                  </w:divBdr>
                  <w:divsChild>
                    <w:div w:id="1717925665">
                      <w:marLeft w:val="0"/>
                      <w:marRight w:val="0"/>
                      <w:marTop w:val="0"/>
                      <w:marBottom w:val="0"/>
                      <w:divBdr>
                        <w:top w:val="single" w:sz="2" w:space="0" w:color="D9D9E3"/>
                        <w:left w:val="single" w:sz="2" w:space="0" w:color="D9D9E3"/>
                        <w:bottom w:val="single" w:sz="2" w:space="0" w:color="D9D9E3"/>
                        <w:right w:val="single" w:sz="2" w:space="0" w:color="D9D9E3"/>
                      </w:divBdr>
                      <w:divsChild>
                        <w:div w:id="1366829999">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399711386">
                  <w:marLeft w:val="0"/>
                  <w:marRight w:val="0"/>
                  <w:marTop w:val="0"/>
                  <w:marBottom w:val="0"/>
                  <w:divBdr>
                    <w:top w:val="single" w:sz="2" w:space="0" w:color="D9D9E3"/>
                    <w:left w:val="single" w:sz="2" w:space="0" w:color="D9D9E3"/>
                    <w:bottom w:val="single" w:sz="2" w:space="0" w:color="D9D9E3"/>
                    <w:right w:val="single" w:sz="2" w:space="0" w:color="D9D9E3"/>
                  </w:divBdr>
                  <w:divsChild>
                    <w:div w:id="1788766966">
                      <w:marLeft w:val="0"/>
                      <w:marRight w:val="0"/>
                      <w:marTop w:val="0"/>
                      <w:marBottom w:val="0"/>
                      <w:divBdr>
                        <w:top w:val="single" w:sz="2" w:space="0" w:color="D9D9E3"/>
                        <w:left w:val="single" w:sz="2" w:space="0" w:color="D9D9E3"/>
                        <w:bottom w:val="single" w:sz="2" w:space="0" w:color="D9D9E3"/>
                        <w:right w:val="single" w:sz="2" w:space="0" w:color="D9D9E3"/>
                      </w:divBdr>
                      <w:divsChild>
                        <w:div w:id="1740514543">
                          <w:marLeft w:val="0"/>
                          <w:marRight w:val="0"/>
                          <w:marTop w:val="0"/>
                          <w:marBottom w:val="0"/>
                          <w:divBdr>
                            <w:top w:val="single" w:sz="2" w:space="0" w:color="D9D9E3"/>
                            <w:left w:val="single" w:sz="2" w:space="0" w:color="D9D9E3"/>
                            <w:bottom w:val="single" w:sz="2" w:space="0" w:color="D9D9E3"/>
                            <w:right w:val="single" w:sz="2" w:space="0" w:color="D9D9E3"/>
                          </w:divBdr>
                          <w:divsChild>
                            <w:div w:id="2012104151">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 w:id="1075861051">
          <w:marLeft w:val="0"/>
          <w:marRight w:val="0"/>
          <w:marTop w:val="0"/>
          <w:marBottom w:val="0"/>
          <w:divBdr>
            <w:top w:val="single" w:sz="2" w:space="0" w:color="auto"/>
            <w:left w:val="single" w:sz="2" w:space="0" w:color="auto"/>
            <w:bottom w:val="single" w:sz="6" w:space="0" w:color="auto"/>
            <w:right w:val="single" w:sz="2" w:space="0" w:color="auto"/>
          </w:divBdr>
          <w:divsChild>
            <w:div w:id="1763641880">
              <w:marLeft w:val="0"/>
              <w:marRight w:val="0"/>
              <w:marTop w:val="100"/>
              <w:marBottom w:val="100"/>
              <w:divBdr>
                <w:top w:val="single" w:sz="2" w:space="0" w:color="D9D9E3"/>
                <w:left w:val="single" w:sz="2" w:space="0" w:color="D9D9E3"/>
                <w:bottom w:val="single" w:sz="2" w:space="0" w:color="D9D9E3"/>
                <w:right w:val="single" w:sz="2" w:space="0" w:color="D9D9E3"/>
              </w:divBdr>
              <w:divsChild>
                <w:div w:id="1909220595">
                  <w:marLeft w:val="0"/>
                  <w:marRight w:val="0"/>
                  <w:marTop w:val="0"/>
                  <w:marBottom w:val="0"/>
                  <w:divBdr>
                    <w:top w:val="single" w:sz="2" w:space="0" w:color="D9D9E3"/>
                    <w:left w:val="single" w:sz="2" w:space="0" w:color="D9D9E3"/>
                    <w:bottom w:val="single" w:sz="2" w:space="0" w:color="D9D9E3"/>
                    <w:right w:val="single" w:sz="2" w:space="0" w:color="D9D9E3"/>
                  </w:divBdr>
                  <w:divsChild>
                    <w:div w:id="908885811">
                      <w:marLeft w:val="0"/>
                      <w:marRight w:val="0"/>
                      <w:marTop w:val="0"/>
                      <w:marBottom w:val="0"/>
                      <w:divBdr>
                        <w:top w:val="single" w:sz="2" w:space="0" w:color="D9D9E3"/>
                        <w:left w:val="single" w:sz="2" w:space="0" w:color="D9D9E3"/>
                        <w:bottom w:val="single" w:sz="2" w:space="0" w:color="D9D9E3"/>
                        <w:right w:val="single" w:sz="2" w:space="0" w:color="D9D9E3"/>
                      </w:divBdr>
                      <w:divsChild>
                        <w:div w:id="694354939">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1886477288">
                  <w:marLeft w:val="0"/>
                  <w:marRight w:val="0"/>
                  <w:marTop w:val="0"/>
                  <w:marBottom w:val="0"/>
                  <w:divBdr>
                    <w:top w:val="single" w:sz="2" w:space="0" w:color="D9D9E3"/>
                    <w:left w:val="single" w:sz="2" w:space="0" w:color="D9D9E3"/>
                    <w:bottom w:val="single" w:sz="2" w:space="0" w:color="D9D9E3"/>
                    <w:right w:val="single" w:sz="2" w:space="0" w:color="D9D9E3"/>
                  </w:divBdr>
                  <w:divsChild>
                    <w:div w:id="1089548094">
                      <w:marLeft w:val="0"/>
                      <w:marRight w:val="0"/>
                      <w:marTop w:val="0"/>
                      <w:marBottom w:val="0"/>
                      <w:divBdr>
                        <w:top w:val="single" w:sz="2" w:space="0" w:color="D9D9E3"/>
                        <w:left w:val="single" w:sz="2" w:space="0" w:color="D9D9E3"/>
                        <w:bottom w:val="single" w:sz="2" w:space="0" w:color="D9D9E3"/>
                        <w:right w:val="single" w:sz="2" w:space="0" w:color="D9D9E3"/>
                      </w:divBdr>
                      <w:divsChild>
                        <w:div w:id="617178734">
                          <w:marLeft w:val="0"/>
                          <w:marRight w:val="0"/>
                          <w:marTop w:val="0"/>
                          <w:marBottom w:val="0"/>
                          <w:divBdr>
                            <w:top w:val="single" w:sz="2" w:space="0" w:color="D9D9E3"/>
                            <w:left w:val="single" w:sz="2" w:space="0" w:color="D9D9E3"/>
                            <w:bottom w:val="single" w:sz="2" w:space="0" w:color="D9D9E3"/>
                            <w:right w:val="single" w:sz="2" w:space="0" w:color="D9D9E3"/>
                          </w:divBdr>
                          <w:divsChild>
                            <w:div w:id="1392845377">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 w:id="810288885">
          <w:marLeft w:val="0"/>
          <w:marRight w:val="0"/>
          <w:marTop w:val="0"/>
          <w:marBottom w:val="0"/>
          <w:divBdr>
            <w:top w:val="single" w:sz="2" w:space="0" w:color="auto"/>
            <w:left w:val="single" w:sz="2" w:space="0" w:color="auto"/>
            <w:bottom w:val="single" w:sz="6" w:space="0" w:color="auto"/>
            <w:right w:val="single" w:sz="2" w:space="0" w:color="auto"/>
          </w:divBdr>
          <w:divsChild>
            <w:div w:id="694697192">
              <w:marLeft w:val="0"/>
              <w:marRight w:val="0"/>
              <w:marTop w:val="100"/>
              <w:marBottom w:val="100"/>
              <w:divBdr>
                <w:top w:val="single" w:sz="2" w:space="0" w:color="D9D9E3"/>
                <w:left w:val="single" w:sz="2" w:space="0" w:color="D9D9E3"/>
                <w:bottom w:val="single" w:sz="2" w:space="0" w:color="D9D9E3"/>
                <w:right w:val="single" w:sz="2" w:space="0" w:color="D9D9E3"/>
              </w:divBdr>
              <w:divsChild>
                <w:div w:id="711424087">
                  <w:marLeft w:val="0"/>
                  <w:marRight w:val="0"/>
                  <w:marTop w:val="0"/>
                  <w:marBottom w:val="0"/>
                  <w:divBdr>
                    <w:top w:val="single" w:sz="2" w:space="0" w:color="D9D9E3"/>
                    <w:left w:val="single" w:sz="2" w:space="0" w:color="D9D9E3"/>
                    <w:bottom w:val="single" w:sz="2" w:space="0" w:color="D9D9E3"/>
                    <w:right w:val="single" w:sz="2" w:space="0" w:color="D9D9E3"/>
                  </w:divBdr>
                  <w:divsChild>
                    <w:div w:id="21247735">
                      <w:marLeft w:val="0"/>
                      <w:marRight w:val="0"/>
                      <w:marTop w:val="0"/>
                      <w:marBottom w:val="0"/>
                      <w:divBdr>
                        <w:top w:val="single" w:sz="2" w:space="0" w:color="D9D9E3"/>
                        <w:left w:val="single" w:sz="2" w:space="0" w:color="D9D9E3"/>
                        <w:bottom w:val="single" w:sz="2" w:space="0" w:color="D9D9E3"/>
                        <w:right w:val="single" w:sz="2" w:space="0" w:color="D9D9E3"/>
                      </w:divBdr>
                      <w:divsChild>
                        <w:div w:id="789859173">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790128268">
                  <w:marLeft w:val="0"/>
                  <w:marRight w:val="0"/>
                  <w:marTop w:val="0"/>
                  <w:marBottom w:val="0"/>
                  <w:divBdr>
                    <w:top w:val="single" w:sz="2" w:space="0" w:color="D9D9E3"/>
                    <w:left w:val="single" w:sz="2" w:space="0" w:color="D9D9E3"/>
                    <w:bottom w:val="single" w:sz="2" w:space="0" w:color="D9D9E3"/>
                    <w:right w:val="single" w:sz="2" w:space="0" w:color="D9D9E3"/>
                  </w:divBdr>
                  <w:divsChild>
                    <w:div w:id="1984310213">
                      <w:marLeft w:val="0"/>
                      <w:marRight w:val="0"/>
                      <w:marTop w:val="0"/>
                      <w:marBottom w:val="0"/>
                      <w:divBdr>
                        <w:top w:val="single" w:sz="2" w:space="0" w:color="D9D9E3"/>
                        <w:left w:val="single" w:sz="2" w:space="0" w:color="D9D9E3"/>
                        <w:bottom w:val="single" w:sz="2" w:space="0" w:color="D9D9E3"/>
                        <w:right w:val="single" w:sz="2" w:space="0" w:color="D9D9E3"/>
                      </w:divBdr>
                      <w:divsChild>
                        <w:div w:id="1317301419">
                          <w:marLeft w:val="0"/>
                          <w:marRight w:val="0"/>
                          <w:marTop w:val="0"/>
                          <w:marBottom w:val="0"/>
                          <w:divBdr>
                            <w:top w:val="single" w:sz="2" w:space="0" w:color="D9D9E3"/>
                            <w:left w:val="single" w:sz="2" w:space="0" w:color="D9D9E3"/>
                            <w:bottom w:val="single" w:sz="2" w:space="0" w:color="D9D9E3"/>
                            <w:right w:val="single" w:sz="2" w:space="0" w:color="D9D9E3"/>
                          </w:divBdr>
                          <w:divsChild>
                            <w:div w:id="1334072268">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 w:id="1690133364">
      <w:bodyDiv w:val="1"/>
      <w:marLeft w:val="0"/>
      <w:marRight w:val="0"/>
      <w:marTop w:val="0"/>
      <w:marBottom w:val="0"/>
      <w:divBdr>
        <w:top w:val="none" w:sz="0" w:space="0" w:color="auto"/>
        <w:left w:val="none" w:sz="0" w:space="0" w:color="auto"/>
        <w:bottom w:val="none" w:sz="0" w:space="0" w:color="auto"/>
        <w:right w:val="none" w:sz="0" w:space="0" w:color="auto"/>
      </w:divBdr>
      <w:divsChild>
        <w:div w:id="80151352">
          <w:marLeft w:val="0"/>
          <w:marRight w:val="0"/>
          <w:marTop w:val="0"/>
          <w:marBottom w:val="525"/>
          <w:divBdr>
            <w:top w:val="none" w:sz="0" w:space="0" w:color="auto"/>
            <w:left w:val="none" w:sz="0" w:space="0" w:color="auto"/>
            <w:bottom w:val="none" w:sz="0" w:space="0" w:color="auto"/>
            <w:right w:val="none" w:sz="0" w:space="0" w:color="auto"/>
          </w:divBdr>
          <w:divsChild>
            <w:div w:id="1721321166">
              <w:marLeft w:val="0"/>
              <w:marRight w:val="0"/>
              <w:marTop w:val="0"/>
              <w:marBottom w:val="0"/>
              <w:divBdr>
                <w:top w:val="none" w:sz="0" w:space="0" w:color="auto"/>
                <w:left w:val="none" w:sz="0" w:space="0" w:color="auto"/>
                <w:bottom w:val="none" w:sz="0" w:space="0" w:color="auto"/>
                <w:right w:val="none" w:sz="0" w:space="0" w:color="auto"/>
              </w:divBdr>
            </w:div>
            <w:div w:id="1618947940">
              <w:marLeft w:val="0"/>
              <w:marRight w:val="0"/>
              <w:marTop w:val="0"/>
              <w:marBottom w:val="0"/>
              <w:divBdr>
                <w:top w:val="none" w:sz="0" w:space="0" w:color="auto"/>
                <w:left w:val="none" w:sz="0" w:space="0" w:color="auto"/>
                <w:bottom w:val="none" w:sz="0" w:space="0" w:color="auto"/>
                <w:right w:val="none" w:sz="0" w:space="0" w:color="auto"/>
              </w:divBdr>
            </w:div>
            <w:div w:id="361714360">
              <w:marLeft w:val="0"/>
              <w:marRight w:val="0"/>
              <w:marTop w:val="0"/>
              <w:marBottom w:val="0"/>
              <w:divBdr>
                <w:top w:val="none" w:sz="0" w:space="0" w:color="auto"/>
                <w:left w:val="none" w:sz="0" w:space="0" w:color="auto"/>
                <w:bottom w:val="none" w:sz="0" w:space="0" w:color="auto"/>
                <w:right w:val="none" w:sz="0" w:space="0" w:color="auto"/>
              </w:divBdr>
            </w:div>
          </w:divsChild>
        </w:div>
        <w:div w:id="1776438527">
          <w:marLeft w:val="0"/>
          <w:marRight w:val="0"/>
          <w:marTop w:val="525"/>
          <w:marBottom w:val="525"/>
          <w:divBdr>
            <w:top w:val="single" w:sz="6" w:space="26" w:color="E6E6E6"/>
            <w:left w:val="none" w:sz="0" w:space="0" w:color="auto"/>
            <w:bottom w:val="none" w:sz="0" w:space="0" w:color="auto"/>
            <w:right w:val="none" w:sz="0" w:space="0" w:color="auto"/>
          </w:divBdr>
          <w:divsChild>
            <w:div w:id="57948898">
              <w:marLeft w:val="0"/>
              <w:marRight w:val="375"/>
              <w:marTop w:val="0"/>
              <w:marBottom w:val="0"/>
              <w:divBdr>
                <w:top w:val="none" w:sz="0" w:space="0" w:color="auto"/>
                <w:left w:val="none" w:sz="0" w:space="0" w:color="auto"/>
                <w:bottom w:val="none" w:sz="0" w:space="0" w:color="auto"/>
                <w:right w:val="none" w:sz="0" w:space="0" w:color="auto"/>
              </w:divBdr>
            </w:div>
            <w:div w:id="9141216">
              <w:marLeft w:val="0"/>
              <w:marRight w:val="0"/>
              <w:marTop w:val="0"/>
              <w:marBottom w:val="0"/>
              <w:divBdr>
                <w:top w:val="none" w:sz="0" w:space="0" w:color="auto"/>
                <w:left w:val="single" w:sz="6" w:space="15" w:color="E6E6E6"/>
                <w:bottom w:val="none" w:sz="0" w:space="0" w:color="auto"/>
                <w:right w:val="none" w:sz="0" w:space="0" w:color="auto"/>
              </w:divBdr>
            </w:div>
          </w:divsChild>
        </w:div>
      </w:divsChild>
    </w:div>
    <w:div w:id="1690255789">
      <w:bodyDiv w:val="1"/>
      <w:marLeft w:val="0"/>
      <w:marRight w:val="0"/>
      <w:marTop w:val="0"/>
      <w:marBottom w:val="0"/>
      <w:divBdr>
        <w:top w:val="none" w:sz="0" w:space="0" w:color="auto"/>
        <w:left w:val="none" w:sz="0" w:space="0" w:color="auto"/>
        <w:bottom w:val="none" w:sz="0" w:space="0" w:color="auto"/>
        <w:right w:val="none" w:sz="0" w:space="0" w:color="auto"/>
      </w:divBdr>
    </w:div>
    <w:div w:id="1696231049">
      <w:bodyDiv w:val="1"/>
      <w:marLeft w:val="0"/>
      <w:marRight w:val="0"/>
      <w:marTop w:val="0"/>
      <w:marBottom w:val="0"/>
      <w:divBdr>
        <w:top w:val="none" w:sz="0" w:space="0" w:color="auto"/>
        <w:left w:val="none" w:sz="0" w:space="0" w:color="auto"/>
        <w:bottom w:val="none" w:sz="0" w:space="0" w:color="auto"/>
        <w:right w:val="none" w:sz="0" w:space="0" w:color="auto"/>
      </w:divBdr>
    </w:div>
    <w:div w:id="1700616828">
      <w:bodyDiv w:val="1"/>
      <w:marLeft w:val="0"/>
      <w:marRight w:val="0"/>
      <w:marTop w:val="0"/>
      <w:marBottom w:val="0"/>
      <w:divBdr>
        <w:top w:val="none" w:sz="0" w:space="0" w:color="auto"/>
        <w:left w:val="none" w:sz="0" w:space="0" w:color="auto"/>
        <w:bottom w:val="none" w:sz="0" w:space="0" w:color="auto"/>
        <w:right w:val="none" w:sz="0" w:space="0" w:color="auto"/>
      </w:divBdr>
    </w:div>
    <w:div w:id="1710178266">
      <w:bodyDiv w:val="1"/>
      <w:marLeft w:val="0"/>
      <w:marRight w:val="0"/>
      <w:marTop w:val="0"/>
      <w:marBottom w:val="0"/>
      <w:divBdr>
        <w:top w:val="none" w:sz="0" w:space="0" w:color="auto"/>
        <w:left w:val="none" w:sz="0" w:space="0" w:color="auto"/>
        <w:bottom w:val="none" w:sz="0" w:space="0" w:color="auto"/>
        <w:right w:val="none" w:sz="0" w:space="0" w:color="auto"/>
      </w:divBdr>
      <w:divsChild>
        <w:div w:id="904803077">
          <w:marLeft w:val="0"/>
          <w:marRight w:val="0"/>
          <w:marTop w:val="0"/>
          <w:marBottom w:val="0"/>
          <w:divBdr>
            <w:top w:val="single" w:sz="2" w:space="0" w:color="auto"/>
            <w:left w:val="single" w:sz="2" w:space="0" w:color="auto"/>
            <w:bottom w:val="single" w:sz="6" w:space="0" w:color="auto"/>
            <w:right w:val="single" w:sz="2" w:space="0" w:color="auto"/>
          </w:divBdr>
          <w:divsChild>
            <w:div w:id="893929408">
              <w:marLeft w:val="0"/>
              <w:marRight w:val="0"/>
              <w:marTop w:val="100"/>
              <w:marBottom w:val="100"/>
              <w:divBdr>
                <w:top w:val="single" w:sz="2" w:space="0" w:color="D9D9E3"/>
                <w:left w:val="single" w:sz="2" w:space="0" w:color="D9D9E3"/>
                <w:bottom w:val="single" w:sz="2" w:space="0" w:color="D9D9E3"/>
                <w:right w:val="single" w:sz="2" w:space="0" w:color="D9D9E3"/>
              </w:divBdr>
              <w:divsChild>
                <w:div w:id="1729642125">
                  <w:marLeft w:val="0"/>
                  <w:marRight w:val="0"/>
                  <w:marTop w:val="0"/>
                  <w:marBottom w:val="0"/>
                  <w:divBdr>
                    <w:top w:val="single" w:sz="2" w:space="0" w:color="D9D9E3"/>
                    <w:left w:val="single" w:sz="2" w:space="0" w:color="D9D9E3"/>
                    <w:bottom w:val="single" w:sz="2" w:space="0" w:color="D9D9E3"/>
                    <w:right w:val="single" w:sz="2" w:space="0" w:color="D9D9E3"/>
                  </w:divBdr>
                  <w:divsChild>
                    <w:div w:id="834757568">
                      <w:marLeft w:val="0"/>
                      <w:marRight w:val="0"/>
                      <w:marTop w:val="0"/>
                      <w:marBottom w:val="0"/>
                      <w:divBdr>
                        <w:top w:val="single" w:sz="2" w:space="0" w:color="D9D9E3"/>
                        <w:left w:val="single" w:sz="2" w:space="0" w:color="D9D9E3"/>
                        <w:bottom w:val="single" w:sz="2" w:space="0" w:color="D9D9E3"/>
                        <w:right w:val="single" w:sz="2" w:space="0" w:color="D9D9E3"/>
                      </w:divBdr>
                      <w:divsChild>
                        <w:div w:id="888343934">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 w:id="1278679888">
          <w:marLeft w:val="0"/>
          <w:marRight w:val="0"/>
          <w:marTop w:val="0"/>
          <w:marBottom w:val="0"/>
          <w:divBdr>
            <w:top w:val="single" w:sz="2" w:space="0" w:color="auto"/>
            <w:left w:val="single" w:sz="2" w:space="0" w:color="auto"/>
            <w:bottom w:val="single" w:sz="6" w:space="0" w:color="auto"/>
            <w:right w:val="single" w:sz="2" w:space="0" w:color="auto"/>
          </w:divBdr>
          <w:divsChild>
            <w:div w:id="412705704">
              <w:marLeft w:val="0"/>
              <w:marRight w:val="0"/>
              <w:marTop w:val="100"/>
              <w:marBottom w:val="100"/>
              <w:divBdr>
                <w:top w:val="single" w:sz="2" w:space="0" w:color="D9D9E3"/>
                <w:left w:val="single" w:sz="2" w:space="0" w:color="D9D9E3"/>
                <w:bottom w:val="single" w:sz="2" w:space="0" w:color="D9D9E3"/>
                <w:right w:val="single" w:sz="2" w:space="0" w:color="D9D9E3"/>
              </w:divBdr>
              <w:divsChild>
                <w:div w:id="1171916370">
                  <w:marLeft w:val="0"/>
                  <w:marRight w:val="0"/>
                  <w:marTop w:val="0"/>
                  <w:marBottom w:val="0"/>
                  <w:divBdr>
                    <w:top w:val="single" w:sz="2" w:space="0" w:color="D9D9E3"/>
                    <w:left w:val="single" w:sz="2" w:space="0" w:color="D9D9E3"/>
                    <w:bottom w:val="single" w:sz="2" w:space="0" w:color="D9D9E3"/>
                    <w:right w:val="single" w:sz="2" w:space="0" w:color="D9D9E3"/>
                  </w:divBdr>
                  <w:divsChild>
                    <w:div w:id="954826713">
                      <w:marLeft w:val="0"/>
                      <w:marRight w:val="0"/>
                      <w:marTop w:val="0"/>
                      <w:marBottom w:val="0"/>
                      <w:divBdr>
                        <w:top w:val="single" w:sz="2" w:space="0" w:color="D9D9E3"/>
                        <w:left w:val="single" w:sz="2" w:space="0" w:color="D9D9E3"/>
                        <w:bottom w:val="single" w:sz="2" w:space="0" w:color="D9D9E3"/>
                        <w:right w:val="single" w:sz="2" w:space="0" w:color="D9D9E3"/>
                      </w:divBdr>
                      <w:divsChild>
                        <w:div w:id="1870095679">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374086231">
                  <w:marLeft w:val="0"/>
                  <w:marRight w:val="0"/>
                  <w:marTop w:val="0"/>
                  <w:marBottom w:val="0"/>
                  <w:divBdr>
                    <w:top w:val="single" w:sz="2" w:space="0" w:color="D9D9E3"/>
                    <w:left w:val="single" w:sz="2" w:space="0" w:color="D9D9E3"/>
                    <w:bottom w:val="single" w:sz="2" w:space="0" w:color="D9D9E3"/>
                    <w:right w:val="single" w:sz="2" w:space="0" w:color="D9D9E3"/>
                  </w:divBdr>
                  <w:divsChild>
                    <w:div w:id="656691616">
                      <w:marLeft w:val="0"/>
                      <w:marRight w:val="0"/>
                      <w:marTop w:val="0"/>
                      <w:marBottom w:val="0"/>
                      <w:divBdr>
                        <w:top w:val="single" w:sz="2" w:space="0" w:color="D9D9E3"/>
                        <w:left w:val="single" w:sz="2" w:space="0" w:color="D9D9E3"/>
                        <w:bottom w:val="single" w:sz="2" w:space="0" w:color="D9D9E3"/>
                        <w:right w:val="single" w:sz="2" w:space="0" w:color="D9D9E3"/>
                      </w:divBdr>
                      <w:divsChild>
                        <w:div w:id="325718155">
                          <w:marLeft w:val="0"/>
                          <w:marRight w:val="0"/>
                          <w:marTop w:val="0"/>
                          <w:marBottom w:val="0"/>
                          <w:divBdr>
                            <w:top w:val="single" w:sz="2" w:space="0" w:color="D9D9E3"/>
                            <w:left w:val="single" w:sz="2" w:space="0" w:color="D9D9E3"/>
                            <w:bottom w:val="single" w:sz="2" w:space="0" w:color="D9D9E3"/>
                            <w:right w:val="single" w:sz="2" w:space="0" w:color="D9D9E3"/>
                          </w:divBdr>
                          <w:divsChild>
                            <w:div w:id="308900102">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 w:id="1713965067">
      <w:bodyDiv w:val="1"/>
      <w:marLeft w:val="0"/>
      <w:marRight w:val="0"/>
      <w:marTop w:val="0"/>
      <w:marBottom w:val="0"/>
      <w:divBdr>
        <w:top w:val="none" w:sz="0" w:space="0" w:color="auto"/>
        <w:left w:val="none" w:sz="0" w:space="0" w:color="auto"/>
        <w:bottom w:val="none" w:sz="0" w:space="0" w:color="auto"/>
        <w:right w:val="none" w:sz="0" w:space="0" w:color="auto"/>
      </w:divBdr>
      <w:divsChild>
        <w:div w:id="282540726">
          <w:marLeft w:val="0"/>
          <w:marRight w:val="0"/>
          <w:marTop w:val="0"/>
          <w:marBottom w:val="0"/>
          <w:divBdr>
            <w:top w:val="single" w:sz="2" w:space="0" w:color="auto"/>
            <w:left w:val="single" w:sz="2" w:space="0" w:color="auto"/>
            <w:bottom w:val="single" w:sz="6" w:space="0" w:color="auto"/>
            <w:right w:val="single" w:sz="2" w:space="0" w:color="auto"/>
          </w:divBdr>
          <w:divsChild>
            <w:div w:id="1343775855">
              <w:marLeft w:val="0"/>
              <w:marRight w:val="0"/>
              <w:marTop w:val="100"/>
              <w:marBottom w:val="100"/>
              <w:divBdr>
                <w:top w:val="single" w:sz="2" w:space="0" w:color="D9D9E3"/>
                <w:left w:val="single" w:sz="2" w:space="0" w:color="D9D9E3"/>
                <w:bottom w:val="single" w:sz="2" w:space="0" w:color="D9D9E3"/>
                <w:right w:val="single" w:sz="2" w:space="0" w:color="D9D9E3"/>
              </w:divBdr>
              <w:divsChild>
                <w:div w:id="711197982">
                  <w:marLeft w:val="0"/>
                  <w:marRight w:val="0"/>
                  <w:marTop w:val="0"/>
                  <w:marBottom w:val="0"/>
                  <w:divBdr>
                    <w:top w:val="single" w:sz="2" w:space="0" w:color="D9D9E3"/>
                    <w:left w:val="single" w:sz="2" w:space="0" w:color="D9D9E3"/>
                    <w:bottom w:val="single" w:sz="2" w:space="0" w:color="D9D9E3"/>
                    <w:right w:val="single" w:sz="2" w:space="0" w:color="D9D9E3"/>
                  </w:divBdr>
                  <w:divsChild>
                    <w:div w:id="172763797">
                      <w:marLeft w:val="0"/>
                      <w:marRight w:val="0"/>
                      <w:marTop w:val="0"/>
                      <w:marBottom w:val="0"/>
                      <w:divBdr>
                        <w:top w:val="single" w:sz="2" w:space="0" w:color="D9D9E3"/>
                        <w:left w:val="single" w:sz="2" w:space="0" w:color="D9D9E3"/>
                        <w:bottom w:val="single" w:sz="2" w:space="0" w:color="D9D9E3"/>
                        <w:right w:val="single" w:sz="2" w:space="0" w:color="D9D9E3"/>
                      </w:divBdr>
                      <w:divsChild>
                        <w:div w:id="1080910355">
                          <w:marLeft w:val="0"/>
                          <w:marRight w:val="0"/>
                          <w:marTop w:val="0"/>
                          <w:marBottom w:val="0"/>
                          <w:divBdr>
                            <w:top w:val="single" w:sz="2" w:space="0" w:color="D9D9E3"/>
                            <w:left w:val="single" w:sz="2" w:space="0" w:color="D9D9E3"/>
                            <w:bottom w:val="single" w:sz="2" w:space="0" w:color="D9D9E3"/>
                            <w:right w:val="single" w:sz="2" w:space="0" w:color="D9D9E3"/>
                          </w:divBdr>
                          <w:divsChild>
                            <w:div w:id="920019309">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 w:id="1962150836">
          <w:marLeft w:val="0"/>
          <w:marRight w:val="0"/>
          <w:marTop w:val="0"/>
          <w:marBottom w:val="0"/>
          <w:divBdr>
            <w:top w:val="single" w:sz="2" w:space="0" w:color="auto"/>
            <w:left w:val="single" w:sz="2" w:space="0" w:color="auto"/>
            <w:bottom w:val="single" w:sz="6" w:space="0" w:color="auto"/>
            <w:right w:val="single" w:sz="2" w:space="0" w:color="auto"/>
          </w:divBdr>
          <w:divsChild>
            <w:div w:id="906459408">
              <w:marLeft w:val="0"/>
              <w:marRight w:val="0"/>
              <w:marTop w:val="100"/>
              <w:marBottom w:val="100"/>
              <w:divBdr>
                <w:top w:val="single" w:sz="2" w:space="0" w:color="D9D9E3"/>
                <w:left w:val="single" w:sz="2" w:space="0" w:color="D9D9E3"/>
                <w:bottom w:val="single" w:sz="2" w:space="0" w:color="D9D9E3"/>
                <w:right w:val="single" w:sz="2" w:space="0" w:color="D9D9E3"/>
              </w:divBdr>
              <w:divsChild>
                <w:div w:id="150291358">
                  <w:marLeft w:val="0"/>
                  <w:marRight w:val="0"/>
                  <w:marTop w:val="0"/>
                  <w:marBottom w:val="0"/>
                  <w:divBdr>
                    <w:top w:val="single" w:sz="2" w:space="0" w:color="D9D9E3"/>
                    <w:left w:val="single" w:sz="2" w:space="0" w:color="D9D9E3"/>
                    <w:bottom w:val="single" w:sz="2" w:space="0" w:color="D9D9E3"/>
                    <w:right w:val="single" w:sz="2" w:space="0" w:color="D9D9E3"/>
                  </w:divBdr>
                  <w:divsChild>
                    <w:div w:id="1846744960">
                      <w:marLeft w:val="0"/>
                      <w:marRight w:val="0"/>
                      <w:marTop w:val="0"/>
                      <w:marBottom w:val="0"/>
                      <w:divBdr>
                        <w:top w:val="single" w:sz="2" w:space="0" w:color="D9D9E3"/>
                        <w:left w:val="single" w:sz="2" w:space="0" w:color="D9D9E3"/>
                        <w:bottom w:val="single" w:sz="2" w:space="0" w:color="D9D9E3"/>
                        <w:right w:val="single" w:sz="2" w:space="0" w:color="D9D9E3"/>
                      </w:divBdr>
                      <w:divsChild>
                        <w:div w:id="35355466">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405035643">
                  <w:marLeft w:val="0"/>
                  <w:marRight w:val="0"/>
                  <w:marTop w:val="0"/>
                  <w:marBottom w:val="0"/>
                  <w:divBdr>
                    <w:top w:val="single" w:sz="2" w:space="0" w:color="D9D9E3"/>
                    <w:left w:val="single" w:sz="2" w:space="0" w:color="D9D9E3"/>
                    <w:bottom w:val="single" w:sz="2" w:space="0" w:color="D9D9E3"/>
                    <w:right w:val="single" w:sz="2" w:space="0" w:color="D9D9E3"/>
                  </w:divBdr>
                  <w:divsChild>
                    <w:div w:id="1355227753">
                      <w:marLeft w:val="0"/>
                      <w:marRight w:val="0"/>
                      <w:marTop w:val="0"/>
                      <w:marBottom w:val="0"/>
                      <w:divBdr>
                        <w:top w:val="single" w:sz="2" w:space="0" w:color="D9D9E3"/>
                        <w:left w:val="single" w:sz="2" w:space="0" w:color="D9D9E3"/>
                        <w:bottom w:val="single" w:sz="2" w:space="0" w:color="D9D9E3"/>
                        <w:right w:val="single" w:sz="2" w:space="0" w:color="D9D9E3"/>
                      </w:divBdr>
                      <w:divsChild>
                        <w:div w:id="1948270515">
                          <w:marLeft w:val="0"/>
                          <w:marRight w:val="0"/>
                          <w:marTop w:val="0"/>
                          <w:marBottom w:val="0"/>
                          <w:divBdr>
                            <w:top w:val="single" w:sz="2" w:space="0" w:color="D9D9E3"/>
                            <w:left w:val="single" w:sz="2" w:space="0" w:color="D9D9E3"/>
                            <w:bottom w:val="single" w:sz="2" w:space="0" w:color="D9D9E3"/>
                            <w:right w:val="single" w:sz="2" w:space="0" w:color="D9D9E3"/>
                          </w:divBdr>
                          <w:divsChild>
                            <w:div w:id="278953679">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 w:id="737362018">
          <w:marLeft w:val="0"/>
          <w:marRight w:val="0"/>
          <w:marTop w:val="0"/>
          <w:marBottom w:val="0"/>
          <w:divBdr>
            <w:top w:val="single" w:sz="2" w:space="0" w:color="auto"/>
            <w:left w:val="single" w:sz="2" w:space="0" w:color="auto"/>
            <w:bottom w:val="single" w:sz="6" w:space="0" w:color="auto"/>
            <w:right w:val="single" w:sz="2" w:space="0" w:color="auto"/>
          </w:divBdr>
          <w:divsChild>
            <w:div w:id="538009901">
              <w:marLeft w:val="0"/>
              <w:marRight w:val="0"/>
              <w:marTop w:val="100"/>
              <w:marBottom w:val="100"/>
              <w:divBdr>
                <w:top w:val="single" w:sz="2" w:space="0" w:color="D9D9E3"/>
                <w:left w:val="single" w:sz="2" w:space="0" w:color="D9D9E3"/>
                <w:bottom w:val="single" w:sz="2" w:space="0" w:color="D9D9E3"/>
                <w:right w:val="single" w:sz="2" w:space="0" w:color="D9D9E3"/>
              </w:divBdr>
              <w:divsChild>
                <w:div w:id="414401952">
                  <w:marLeft w:val="0"/>
                  <w:marRight w:val="0"/>
                  <w:marTop w:val="0"/>
                  <w:marBottom w:val="0"/>
                  <w:divBdr>
                    <w:top w:val="single" w:sz="2" w:space="0" w:color="D9D9E3"/>
                    <w:left w:val="single" w:sz="2" w:space="0" w:color="D9D9E3"/>
                    <w:bottom w:val="single" w:sz="2" w:space="0" w:color="D9D9E3"/>
                    <w:right w:val="single" w:sz="2" w:space="0" w:color="D9D9E3"/>
                  </w:divBdr>
                  <w:divsChild>
                    <w:div w:id="1889411642">
                      <w:marLeft w:val="0"/>
                      <w:marRight w:val="0"/>
                      <w:marTop w:val="0"/>
                      <w:marBottom w:val="0"/>
                      <w:divBdr>
                        <w:top w:val="single" w:sz="2" w:space="0" w:color="D9D9E3"/>
                        <w:left w:val="single" w:sz="2" w:space="0" w:color="D9D9E3"/>
                        <w:bottom w:val="single" w:sz="2" w:space="0" w:color="D9D9E3"/>
                        <w:right w:val="single" w:sz="2" w:space="0" w:color="D9D9E3"/>
                      </w:divBdr>
                      <w:divsChild>
                        <w:div w:id="210387028">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1322270595">
                  <w:marLeft w:val="0"/>
                  <w:marRight w:val="0"/>
                  <w:marTop w:val="0"/>
                  <w:marBottom w:val="0"/>
                  <w:divBdr>
                    <w:top w:val="single" w:sz="2" w:space="0" w:color="D9D9E3"/>
                    <w:left w:val="single" w:sz="2" w:space="0" w:color="D9D9E3"/>
                    <w:bottom w:val="single" w:sz="2" w:space="0" w:color="D9D9E3"/>
                    <w:right w:val="single" w:sz="2" w:space="0" w:color="D9D9E3"/>
                  </w:divBdr>
                  <w:divsChild>
                    <w:div w:id="1869179273">
                      <w:marLeft w:val="0"/>
                      <w:marRight w:val="0"/>
                      <w:marTop w:val="0"/>
                      <w:marBottom w:val="0"/>
                      <w:divBdr>
                        <w:top w:val="single" w:sz="2" w:space="0" w:color="D9D9E3"/>
                        <w:left w:val="single" w:sz="2" w:space="0" w:color="D9D9E3"/>
                        <w:bottom w:val="single" w:sz="2" w:space="0" w:color="D9D9E3"/>
                        <w:right w:val="single" w:sz="2" w:space="0" w:color="D9D9E3"/>
                      </w:divBdr>
                      <w:divsChild>
                        <w:div w:id="2121221221">
                          <w:marLeft w:val="0"/>
                          <w:marRight w:val="0"/>
                          <w:marTop w:val="0"/>
                          <w:marBottom w:val="0"/>
                          <w:divBdr>
                            <w:top w:val="single" w:sz="2" w:space="0" w:color="D9D9E3"/>
                            <w:left w:val="single" w:sz="2" w:space="0" w:color="D9D9E3"/>
                            <w:bottom w:val="single" w:sz="2" w:space="0" w:color="D9D9E3"/>
                            <w:right w:val="single" w:sz="2" w:space="0" w:color="D9D9E3"/>
                          </w:divBdr>
                          <w:divsChild>
                            <w:div w:id="1877425116">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 w:id="30108906">
          <w:marLeft w:val="0"/>
          <w:marRight w:val="0"/>
          <w:marTop w:val="0"/>
          <w:marBottom w:val="0"/>
          <w:divBdr>
            <w:top w:val="single" w:sz="2" w:space="0" w:color="auto"/>
            <w:left w:val="single" w:sz="2" w:space="0" w:color="auto"/>
            <w:bottom w:val="single" w:sz="6" w:space="0" w:color="auto"/>
            <w:right w:val="single" w:sz="2" w:space="0" w:color="auto"/>
          </w:divBdr>
          <w:divsChild>
            <w:div w:id="848639947">
              <w:marLeft w:val="0"/>
              <w:marRight w:val="0"/>
              <w:marTop w:val="100"/>
              <w:marBottom w:val="100"/>
              <w:divBdr>
                <w:top w:val="single" w:sz="2" w:space="0" w:color="D9D9E3"/>
                <w:left w:val="single" w:sz="2" w:space="0" w:color="D9D9E3"/>
                <w:bottom w:val="single" w:sz="2" w:space="0" w:color="D9D9E3"/>
                <w:right w:val="single" w:sz="2" w:space="0" w:color="D9D9E3"/>
              </w:divBdr>
              <w:divsChild>
                <w:div w:id="212040000">
                  <w:marLeft w:val="0"/>
                  <w:marRight w:val="0"/>
                  <w:marTop w:val="0"/>
                  <w:marBottom w:val="0"/>
                  <w:divBdr>
                    <w:top w:val="single" w:sz="2" w:space="0" w:color="D9D9E3"/>
                    <w:left w:val="single" w:sz="2" w:space="0" w:color="D9D9E3"/>
                    <w:bottom w:val="single" w:sz="2" w:space="0" w:color="D9D9E3"/>
                    <w:right w:val="single" w:sz="2" w:space="0" w:color="D9D9E3"/>
                  </w:divBdr>
                  <w:divsChild>
                    <w:div w:id="2106345297">
                      <w:marLeft w:val="0"/>
                      <w:marRight w:val="0"/>
                      <w:marTop w:val="0"/>
                      <w:marBottom w:val="0"/>
                      <w:divBdr>
                        <w:top w:val="single" w:sz="2" w:space="0" w:color="D9D9E3"/>
                        <w:left w:val="single" w:sz="2" w:space="0" w:color="D9D9E3"/>
                        <w:bottom w:val="single" w:sz="2" w:space="0" w:color="D9D9E3"/>
                        <w:right w:val="single" w:sz="2" w:space="0" w:color="D9D9E3"/>
                      </w:divBdr>
                      <w:divsChild>
                        <w:div w:id="200872944">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1723481714">
                  <w:marLeft w:val="0"/>
                  <w:marRight w:val="0"/>
                  <w:marTop w:val="0"/>
                  <w:marBottom w:val="0"/>
                  <w:divBdr>
                    <w:top w:val="single" w:sz="2" w:space="0" w:color="D9D9E3"/>
                    <w:left w:val="single" w:sz="2" w:space="0" w:color="D9D9E3"/>
                    <w:bottom w:val="single" w:sz="2" w:space="0" w:color="D9D9E3"/>
                    <w:right w:val="single" w:sz="2" w:space="0" w:color="D9D9E3"/>
                  </w:divBdr>
                  <w:divsChild>
                    <w:div w:id="580019697">
                      <w:marLeft w:val="0"/>
                      <w:marRight w:val="0"/>
                      <w:marTop w:val="0"/>
                      <w:marBottom w:val="0"/>
                      <w:divBdr>
                        <w:top w:val="single" w:sz="2" w:space="0" w:color="D9D9E3"/>
                        <w:left w:val="single" w:sz="2" w:space="0" w:color="D9D9E3"/>
                        <w:bottom w:val="single" w:sz="2" w:space="0" w:color="D9D9E3"/>
                        <w:right w:val="single" w:sz="2" w:space="0" w:color="D9D9E3"/>
                      </w:divBdr>
                      <w:divsChild>
                        <w:div w:id="1375739263">
                          <w:marLeft w:val="0"/>
                          <w:marRight w:val="0"/>
                          <w:marTop w:val="0"/>
                          <w:marBottom w:val="0"/>
                          <w:divBdr>
                            <w:top w:val="single" w:sz="2" w:space="0" w:color="D9D9E3"/>
                            <w:left w:val="single" w:sz="2" w:space="0" w:color="D9D9E3"/>
                            <w:bottom w:val="single" w:sz="2" w:space="0" w:color="D9D9E3"/>
                            <w:right w:val="single" w:sz="2" w:space="0" w:color="D9D9E3"/>
                          </w:divBdr>
                          <w:divsChild>
                            <w:div w:id="877201114">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 w:id="1722557949">
          <w:marLeft w:val="0"/>
          <w:marRight w:val="0"/>
          <w:marTop w:val="0"/>
          <w:marBottom w:val="0"/>
          <w:divBdr>
            <w:top w:val="single" w:sz="2" w:space="0" w:color="auto"/>
            <w:left w:val="single" w:sz="2" w:space="0" w:color="auto"/>
            <w:bottom w:val="single" w:sz="6" w:space="0" w:color="auto"/>
            <w:right w:val="single" w:sz="2" w:space="0" w:color="auto"/>
          </w:divBdr>
          <w:divsChild>
            <w:div w:id="1523477307">
              <w:marLeft w:val="0"/>
              <w:marRight w:val="0"/>
              <w:marTop w:val="100"/>
              <w:marBottom w:val="100"/>
              <w:divBdr>
                <w:top w:val="single" w:sz="2" w:space="0" w:color="D9D9E3"/>
                <w:left w:val="single" w:sz="2" w:space="0" w:color="D9D9E3"/>
                <w:bottom w:val="single" w:sz="2" w:space="0" w:color="D9D9E3"/>
                <w:right w:val="single" w:sz="2" w:space="0" w:color="D9D9E3"/>
              </w:divBdr>
              <w:divsChild>
                <w:div w:id="862746269">
                  <w:marLeft w:val="0"/>
                  <w:marRight w:val="0"/>
                  <w:marTop w:val="0"/>
                  <w:marBottom w:val="0"/>
                  <w:divBdr>
                    <w:top w:val="single" w:sz="2" w:space="0" w:color="D9D9E3"/>
                    <w:left w:val="single" w:sz="2" w:space="0" w:color="D9D9E3"/>
                    <w:bottom w:val="single" w:sz="2" w:space="0" w:color="D9D9E3"/>
                    <w:right w:val="single" w:sz="2" w:space="0" w:color="D9D9E3"/>
                  </w:divBdr>
                  <w:divsChild>
                    <w:div w:id="804852235">
                      <w:marLeft w:val="0"/>
                      <w:marRight w:val="0"/>
                      <w:marTop w:val="0"/>
                      <w:marBottom w:val="0"/>
                      <w:divBdr>
                        <w:top w:val="single" w:sz="2" w:space="0" w:color="D9D9E3"/>
                        <w:left w:val="single" w:sz="2" w:space="0" w:color="D9D9E3"/>
                        <w:bottom w:val="single" w:sz="2" w:space="0" w:color="D9D9E3"/>
                        <w:right w:val="single" w:sz="2" w:space="0" w:color="D9D9E3"/>
                      </w:divBdr>
                      <w:divsChild>
                        <w:div w:id="115491849">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399980277">
                  <w:marLeft w:val="0"/>
                  <w:marRight w:val="0"/>
                  <w:marTop w:val="0"/>
                  <w:marBottom w:val="0"/>
                  <w:divBdr>
                    <w:top w:val="single" w:sz="2" w:space="0" w:color="D9D9E3"/>
                    <w:left w:val="single" w:sz="2" w:space="0" w:color="D9D9E3"/>
                    <w:bottom w:val="single" w:sz="2" w:space="0" w:color="D9D9E3"/>
                    <w:right w:val="single" w:sz="2" w:space="0" w:color="D9D9E3"/>
                  </w:divBdr>
                  <w:divsChild>
                    <w:div w:id="791635899">
                      <w:marLeft w:val="0"/>
                      <w:marRight w:val="0"/>
                      <w:marTop w:val="0"/>
                      <w:marBottom w:val="0"/>
                      <w:divBdr>
                        <w:top w:val="single" w:sz="2" w:space="0" w:color="D9D9E3"/>
                        <w:left w:val="single" w:sz="2" w:space="0" w:color="D9D9E3"/>
                        <w:bottom w:val="single" w:sz="2" w:space="0" w:color="D9D9E3"/>
                        <w:right w:val="single" w:sz="2" w:space="0" w:color="D9D9E3"/>
                      </w:divBdr>
                      <w:divsChild>
                        <w:div w:id="592780681">
                          <w:marLeft w:val="0"/>
                          <w:marRight w:val="0"/>
                          <w:marTop w:val="0"/>
                          <w:marBottom w:val="0"/>
                          <w:divBdr>
                            <w:top w:val="single" w:sz="2" w:space="0" w:color="D9D9E3"/>
                            <w:left w:val="single" w:sz="2" w:space="0" w:color="D9D9E3"/>
                            <w:bottom w:val="single" w:sz="2" w:space="0" w:color="D9D9E3"/>
                            <w:right w:val="single" w:sz="2" w:space="0" w:color="D9D9E3"/>
                          </w:divBdr>
                          <w:divsChild>
                            <w:div w:id="244733365">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 w:id="783621408">
          <w:marLeft w:val="0"/>
          <w:marRight w:val="0"/>
          <w:marTop w:val="0"/>
          <w:marBottom w:val="0"/>
          <w:divBdr>
            <w:top w:val="single" w:sz="2" w:space="0" w:color="auto"/>
            <w:left w:val="single" w:sz="2" w:space="0" w:color="auto"/>
            <w:bottom w:val="single" w:sz="6" w:space="0" w:color="auto"/>
            <w:right w:val="single" w:sz="2" w:space="0" w:color="auto"/>
          </w:divBdr>
          <w:divsChild>
            <w:div w:id="2094281346">
              <w:marLeft w:val="0"/>
              <w:marRight w:val="0"/>
              <w:marTop w:val="100"/>
              <w:marBottom w:val="100"/>
              <w:divBdr>
                <w:top w:val="single" w:sz="2" w:space="0" w:color="D9D9E3"/>
                <w:left w:val="single" w:sz="2" w:space="0" w:color="D9D9E3"/>
                <w:bottom w:val="single" w:sz="2" w:space="0" w:color="D9D9E3"/>
                <w:right w:val="single" w:sz="2" w:space="0" w:color="D9D9E3"/>
              </w:divBdr>
              <w:divsChild>
                <w:div w:id="1791122019">
                  <w:marLeft w:val="0"/>
                  <w:marRight w:val="0"/>
                  <w:marTop w:val="0"/>
                  <w:marBottom w:val="0"/>
                  <w:divBdr>
                    <w:top w:val="single" w:sz="2" w:space="0" w:color="D9D9E3"/>
                    <w:left w:val="single" w:sz="2" w:space="0" w:color="D9D9E3"/>
                    <w:bottom w:val="single" w:sz="2" w:space="0" w:color="D9D9E3"/>
                    <w:right w:val="single" w:sz="2" w:space="0" w:color="D9D9E3"/>
                  </w:divBdr>
                  <w:divsChild>
                    <w:div w:id="134563214">
                      <w:marLeft w:val="0"/>
                      <w:marRight w:val="0"/>
                      <w:marTop w:val="0"/>
                      <w:marBottom w:val="0"/>
                      <w:divBdr>
                        <w:top w:val="single" w:sz="2" w:space="0" w:color="D9D9E3"/>
                        <w:left w:val="single" w:sz="2" w:space="0" w:color="D9D9E3"/>
                        <w:bottom w:val="single" w:sz="2" w:space="0" w:color="D9D9E3"/>
                        <w:right w:val="single" w:sz="2" w:space="0" w:color="D9D9E3"/>
                      </w:divBdr>
                      <w:divsChild>
                        <w:div w:id="1650786981">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370419428">
                  <w:marLeft w:val="0"/>
                  <w:marRight w:val="0"/>
                  <w:marTop w:val="0"/>
                  <w:marBottom w:val="0"/>
                  <w:divBdr>
                    <w:top w:val="single" w:sz="2" w:space="0" w:color="D9D9E3"/>
                    <w:left w:val="single" w:sz="2" w:space="0" w:color="D9D9E3"/>
                    <w:bottom w:val="single" w:sz="2" w:space="0" w:color="D9D9E3"/>
                    <w:right w:val="single" w:sz="2" w:space="0" w:color="D9D9E3"/>
                  </w:divBdr>
                  <w:divsChild>
                    <w:div w:id="1326058274">
                      <w:marLeft w:val="0"/>
                      <w:marRight w:val="0"/>
                      <w:marTop w:val="0"/>
                      <w:marBottom w:val="0"/>
                      <w:divBdr>
                        <w:top w:val="single" w:sz="2" w:space="0" w:color="D9D9E3"/>
                        <w:left w:val="single" w:sz="2" w:space="0" w:color="D9D9E3"/>
                        <w:bottom w:val="single" w:sz="2" w:space="0" w:color="D9D9E3"/>
                        <w:right w:val="single" w:sz="2" w:space="0" w:color="D9D9E3"/>
                      </w:divBdr>
                      <w:divsChild>
                        <w:div w:id="130095078">
                          <w:marLeft w:val="0"/>
                          <w:marRight w:val="0"/>
                          <w:marTop w:val="0"/>
                          <w:marBottom w:val="0"/>
                          <w:divBdr>
                            <w:top w:val="single" w:sz="2" w:space="0" w:color="D9D9E3"/>
                            <w:left w:val="single" w:sz="2" w:space="0" w:color="D9D9E3"/>
                            <w:bottom w:val="single" w:sz="2" w:space="0" w:color="D9D9E3"/>
                            <w:right w:val="single" w:sz="2" w:space="0" w:color="D9D9E3"/>
                          </w:divBdr>
                          <w:divsChild>
                            <w:div w:id="756361619">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 w:id="751202978">
          <w:marLeft w:val="0"/>
          <w:marRight w:val="0"/>
          <w:marTop w:val="0"/>
          <w:marBottom w:val="0"/>
          <w:divBdr>
            <w:top w:val="single" w:sz="2" w:space="0" w:color="auto"/>
            <w:left w:val="single" w:sz="2" w:space="0" w:color="auto"/>
            <w:bottom w:val="single" w:sz="6" w:space="0" w:color="auto"/>
            <w:right w:val="single" w:sz="2" w:space="0" w:color="auto"/>
          </w:divBdr>
          <w:divsChild>
            <w:div w:id="1089699603">
              <w:marLeft w:val="0"/>
              <w:marRight w:val="0"/>
              <w:marTop w:val="100"/>
              <w:marBottom w:val="100"/>
              <w:divBdr>
                <w:top w:val="single" w:sz="2" w:space="0" w:color="D9D9E3"/>
                <w:left w:val="single" w:sz="2" w:space="0" w:color="D9D9E3"/>
                <w:bottom w:val="single" w:sz="2" w:space="0" w:color="D9D9E3"/>
                <w:right w:val="single" w:sz="2" w:space="0" w:color="D9D9E3"/>
              </w:divBdr>
              <w:divsChild>
                <w:div w:id="665549234">
                  <w:marLeft w:val="0"/>
                  <w:marRight w:val="0"/>
                  <w:marTop w:val="0"/>
                  <w:marBottom w:val="0"/>
                  <w:divBdr>
                    <w:top w:val="single" w:sz="2" w:space="0" w:color="D9D9E3"/>
                    <w:left w:val="single" w:sz="2" w:space="0" w:color="D9D9E3"/>
                    <w:bottom w:val="single" w:sz="2" w:space="0" w:color="D9D9E3"/>
                    <w:right w:val="single" w:sz="2" w:space="0" w:color="D9D9E3"/>
                  </w:divBdr>
                  <w:divsChild>
                    <w:div w:id="1700665834">
                      <w:marLeft w:val="0"/>
                      <w:marRight w:val="0"/>
                      <w:marTop w:val="0"/>
                      <w:marBottom w:val="0"/>
                      <w:divBdr>
                        <w:top w:val="single" w:sz="2" w:space="0" w:color="D9D9E3"/>
                        <w:left w:val="single" w:sz="2" w:space="0" w:color="D9D9E3"/>
                        <w:bottom w:val="single" w:sz="2" w:space="0" w:color="D9D9E3"/>
                        <w:right w:val="single" w:sz="2" w:space="0" w:color="D9D9E3"/>
                      </w:divBdr>
                      <w:divsChild>
                        <w:div w:id="1645621074">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781415444">
                  <w:marLeft w:val="0"/>
                  <w:marRight w:val="0"/>
                  <w:marTop w:val="0"/>
                  <w:marBottom w:val="0"/>
                  <w:divBdr>
                    <w:top w:val="single" w:sz="2" w:space="0" w:color="D9D9E3"/>
                    <w:left w:val="single" w:sz="2" w:space="0" w:color="D9D9E3"/>
                    <w:bottom w:val="single" w:sz="2" w:space="0" w:color="D9D9E3"/>
                    <w:right w:val="single" w:sz="2" w:space="0" w:color="D9D9E3"/>
                  </w:divBdr>
                  <w:divsChild>
                    <w:div w:id="1419475137">
                      <w:marLeft w:val="0"/>
                      <w:marRight w:val="0"/>
                      <w:marTop w:val="0"/>
                      <w:marBottom w:val="0"/>
                      <w:divBdr>
                        <w:top w:val="single" w:sz="2" w:space="0" w:color="D9D9E3"/>
                        <w:left w:val="single" w:sz="2" w:space="0" w:color="D9D9E3"/>
                        <w:bottom w:val="single" w:sz="2" w:space="0" w:color="D9D9E3"/>
                        <w:right w:val="single" w:sz="2" w:space="0" w:color="D9D9E3"/>
                      </w:divBdr>
                      <w:divsChild>
                        <w:div w:id="1844709946">
                          <w:marLeft w:val="0"/>
                          <w:marRight w:val="0"/>
                          <w:marTop w:val="0"/>
                          <w:marBottom w:val="0"/>
                          <w:divBdr>
                            <w:top w:val="single" w:sz="2" w:space="0" w:color="D9D9E3"/>
                            <w:left w:val="single" w:sz="2" w:space="0" w:color="D9D9E3"/>
                            <w:bottom w:val="single" w:sz="2" w:space="0" w:color="D9D9E3"/>
                            <w:right w:val="single" w:sz="2" w:space="0" w:color="D9D9E3"/>
                          </w:divBdr>
                          <w:divsChild>
                            <w:div w:id="1310817565">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 w:id="1726219595">
      <w:bodyDiv w:val="1"/>
      <w:marLeft w:val="0"/>
      <w:marRight w:val="0"/>
      <w:marTop w:val="0"/>
      <w:marBottom w:val="0"/>
      <w:divBdr>
        <w:top w:val="none" w:sz="0" w:space="0" w:color="auto"/>
        <w:left w:val="none" w:sz="0" w:space="0" w:color="auto"/>
        <w:bottom w:val="none" w:sz="0" w:space="0" w:color="auto"/>
        <w:right w:val="none" w:sz="0" w:space="0" w:color="auto"/>
      </w:divBdr>
    </w:div>
    <w:div w:id="1726952795">
      <w:bodyDiv w:val="1"/>
      <w:marLeft w:val="0"/>
      <w:marRight w:val="0"/>
      <w:marTop w:val="0"/>
      <w:marBottom w:val="0"/>
      <w:divBdr>
        <w:top w:val="none" w:sz="0" w:space="0" w:color="auto"/>
        <w:left w:val="none" w:sz="0" w:space="0" w:color="auto"/>
        <w:bottom w:val="none" w:sz="0" w:space="0" w:color="auto"/>
        <w:right w:val="none" w:sz="0" w:space="0" w:color="auto"/>
      </w:divBdr>
    </w:div>
    <w:div w:id="1730297223">
      <w:bodyDiv w:val="1"/>
      <w:marLeft w:val="0"/>
      <w:marRight w:val="0"/>
      <w:marTop w:val="0"/>
      <w:marBottom w:val="0"/>
      <w:divBdr>
        <w:top w:val="none" w:sz="0" w:space="0" w:color="auto"/>
        <w:left w:val="none" w:sz="0" w:space="0" w:color="auto"/>
        <w:bottom w:val="none" w:sz="0" w:space="0" w:color="auto"/>
        <w:right w:val="none" w:sz="0" w:space="0" w:color="auto"/>
      </w:divBdr>
    </w:div>
    <w:div w:id="1731490636">
      <w:bodyDiv w:val="1"/>
      <w:marLeft w:val="0"/>
      <w:marRight w:val="0"/>
      <w:marTop w:val="0"/>
      <w:marBottom w:val="0"/>
      <w:divBdr>
        <w:top w:val="none" w:sz="0" w:space="0" w:color="auto"/>
        <w:left w:val="none" w:sz="0" w:space="0" w:color="auto"/>
        <w:bottom w:val="none" w:sz="0" w:space="0" w:color="auto"/>
        <w:right w:val="none" w:sz="0" w:space="0" w:color="auto"/>
      </w:divBdr>
    </w:div>
    <w:div w:id="1763448017">
      <w:bodyDiv w:val="1"/>
      <w:marLeft w:val="0"/>
      <w:marRight w:val="0"/>
      <w:marTop w:val="0"/>
      <w:marBottom w:val="0"/>
      <w:divBdr>
        <w:top w:val="none" w:sz="0" w:space="0" w:color="auto"/>
        <w:left w:val="none" w:sz="0" w:space="0" w:color="auto"/>
        <w:bottom w:val="none" w:sz="0" w:space="0" w:color="auto"/>
        <w:right w:val="none" w:sz="0" w:space="0" w:color="auto"/>
      </w:divBdr>
    </w:div>
    <w:div w:id="1770153502">
      <w:bodyDiv w:val="1"/>
      <w:marLeft w:val="0"/>
      <w:marRight w:val="0"/>
      <w:marTop w:val="0"/>
      <w:marBottom w:val="0"/>
      <w:divBdr>
        <w:top w:val="none" w:sz="0" w:space="0" w:color="auto"/>
        <w:left w:val="none" w:sz="0" w:space="0" w:color="auto"/>
        <w:bottom w:val="none" w:sz="0" w:space="0" w:color="auto"/>
        <w:right w:val="none" w:sz="0" w:space="0" w:color="auto"/>
      </w:divBdr>
    </w:div>
    <w:div w:id="1771467889">
      <w:bodyDiv w:val="1"/>
      <w:marLeft w:val="0"/>
      <w:marRight w:val="0"/>
      <w:marTop w:val="0"/>
      <w:marBottom w:val="0"/>
      <w:divBdr>
        <w:top w:val="none" w:sz="0" w:space="0" w:color="auto"/>
        <w:left w:val="none" w:sz="0" w:space="0" w:color="auto"/>
        <w:bottom w:val="none" w:sz="0" w:space="0" w:color="auto"/>
        <w:right w:val="none" w:sz="0" w:space="0" w:color="auto"/>
      </w:divBdr>
    </w:div>
    <w:div w:id="1786197373">
      <w:bodyDiv w:val="1"/>
      <w:marLeft w:val="0"/>
      <w:marRight w:val="0"/>
      <w:marTop w:val="0"/>
      <w:marBottom w:val="0"/>
      <w:divBdr>
        <w:top w:val="none" w:sz="0" w:space="0" w:color="auto"/>
        <w:left w:val="none" w:sz="0" w:space="0" w:color="auto"/>
        <w:bottom w:val="none" w:sz="0" w:space="0" w:color="auto"/>
        <w:right w:val="none" w:sz="0" w:space="0" w:color="auto"/>
      </w:divBdr>
    </w:div>
    <w:div w:id="1792825177">
      <w:bodyDiv w:val="1"/>
      <w:marLeft w:val="0"/>
      <w:marRight w:val="0"/>
      <w:marTop w:val="0"/>
      <w:marBottom w:val="0"/>
      <w:divBdr>
        <w:top w:val="none" w:sz="0" w:space="0" w:color="auto"/>
        <w:left w:val="none" w:sz="0" w:space="0" w:color="auto"/>
        <w:bottom w:val="none" w:sz="0" w:space="0" w:color="auto"/>
        <w:right w:val="none" w:sz="0" w:space="0" w:color="auto"/>
      </w:divBdr>
    </w:div>
    <w:div w:id="1814367877">
      <w:bodyDiv w:val="1"/>
      <w:marLeft w:val="0"/>
      <w:marRight w:val="0"/>
      <w:marTop w:val="0"/>
      <w:marBottom w:val="0"/>
      <w:divBdr>
        <w:top w:val="none" w:sz="0" w:space="0" w:color="auto"/>
        <w:left w:val="none" w:sz="0" w:space="0" w:color="auto"/>
        <w:bottom w:val="none" w:sz="0" w:space="0" w:color="auto"/>
        <w:right w:val="none" w:sz="0" w:space="0" w:color="auto"/>
      </w:divBdr>
    </w:div>
    <w:div w:id="1822501075">
      <w:bodyDiv w:val="1"/>
      <w:marLeft w:val="0"/>
      <w:marRight w:val="0"/>
      <w:marTop w:val="0"/>
      <w:marBottom w:val="0"/>
      <w:divBdr>
        <w:top w:val="none" w:sz="0" w:space="0" w:color="auto"/>
        <w:left w:val="none" w:sz="0" w:space="0" w:color="auto"/>
        <w:bottom w:val="none" w:sz="0" w:space="0" w:color="auto"/>
        <w:right w:val="none" w:sz="0" w:space="0" w:color="auto"/>
      </w:divBdr>
    </w:div>
    <w:div w:id="1827669109">
      <w:bodyDiv w:val="1"/>
      <w:marLeft w:val="0"/>
      <w:marRight w:val="0"/>
      <w:marTop w:val="0"/>
      <w:marBottom w:val="0"/>
      <w:divBdr>
        <w:top w:val="none" w:sz="0" w:space="0" w:color="auto"/>
        <w:left w:val="none" w:sz="0" w:space="0" w:color="auto"/>
        <w:bottom w:val="none" w:sz="0" w:space="0" w:color="auto"/>
        <w:right w:val="none" w:sz="0" w:space="0" w:color="auto"/>
      </w:divBdr>
      <w:divsChild>
        <w:div w:id="1914732479">
          <w:marLeft w:val="0"/>
          <w:marRight w:val="0"/>
          <w:marTop w:val="0"/>
          <w:marBottom w:val="0"/>
          <w:divBdr>
            <w:top w:val="single" w:sz="2" w:space="0" w:color="auto"/>
            <w:left w:val="single" w:sz="2" w:space="0" w:color="auto"/>
            <w:bottom w:val="single" w:sz="6" w:space="0" w:color="auto"/>
            <w:right w:val="single" w:sz="2" w:space="0" w:color="auto"/>
          </w:divBdr>
          <w:divsChild>
            <w:div w:id="1706055189">
              <w:marLeft w:val="0"/>
              <w:marRight w:val="0"/>
              <w:marTop w:val="100"/>
              <w:marBottom w:val="100"/>
              <w:divBdr>
                <w:top w:val="single" w:sz="2" w:space="0" w:color="D9D9E3"/>
                <w:left w:val="single" w:sz="2" w:space="0" w:color="D9D9E3"/>
                <w:bottom w:val="single" w:sz="2" w:space="0" w:color="D9D9E3"/>
                <w:right w:val="single" w:sz="2" w:space="0" w:color="D9D9E3"/>
              </w:divBdr>
              <w:divsChild>
                <w:div w:id="198590214">
                  <w:marLeft w:val="0"/>
                  <w:marRight w:val="0"/>
                  <w:marTop w:val="0"/>
                  <w:marBottom w:val="0"/>
                  <w:divBdr>
                    <w:top w:val="single" w:sz="2" w:space="0" w:color="D9D9E3"/>
                    <w:left w:val="single" w:sz="2" w:space="0" w:color="D9D9E3"/>
                    <w:bottom w:val="single" w:sz="2" w:space="0" w:color="D9D9E3"/>
                    <w:right w:val="single" w:sz="2" w:space="0" w:color="D9D9E3"/>
                  </w:divBdr>
                  <w:divsChild>
                    <w:div w:id="1228761593">
                      <w:marLeft w:val="0"/>
                      <w:marRight w:val="0"/>
                      <w:marTop w:val="0"/>
                      <w:marBottom w:val="0"/>
                      <w:divBdr>
                        <w:top w:val="single" w:sz="2" w:space="0" w:color="D9D9E3"/>
                        <w:left w:val="single" w:sz="2" w:space="0" w:color="D9D9E3"/>
                        <w:bottom w:val="single" w:sz="2" w:space="0" w:color="D9D9E3"/>
                        <w:right w:val="single" w:sz="2" w:space="0" w:color="D9D9E3"/>
                      </w:divBdr>
                      <w:divsChild>
                        <w:div w:id="1868634522">
                          <w:marLeft w:val="0"/>
                          <w:marRight w:val="0"/>
                          <w:marTop w:val="0"/>
                          <w:marBottom w:val="0"/>
                          <w:divBdr>
                            <w:top w:val="single" w:sz="2" w:space="0" w:color="D9D9E3"/>
                            <w:left w:val="single" w:sz="2" w:space="0" w:color="D9D9E3"/>
                            <w:bottom w:val="single" w:sz="2" w:space="0" w:color="D9D9E3"/>
                            <w:right w:val="single" w:sz="2" w:space="0" w:color="D9D9E3"/>
                          </w:divBdr>
                          <w:divsChild>
                            <w:div w:id="895628805">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 w:id="101147987">
          <w:marLeft w:val="0"/>
          <w:marRight w:val="0"/>
          <w:marTop w:val="0"/>
          <w:marBottom w:val="0"/>
          <w:divBdr>
            <w:top w:val="single" w:sz="2" w:space="0" w:color="auto"/>
            <w:left w:val="single" w:sz="2" w:space="0" w:color="auto"/>
            <w:bottom w:val="single" w:sz="6" w:space="0" w:color="auto"/>
            <w:right w:val="single" w:sz="2" w:space="0" w:color="auto"/>
          </w:divBdr>
          <w:divsChild>
            <w:div w:id="763574459">
              <w:marLeft w:val="0"/>
              <w:marRight w:val="0"/>
              <w:marTop w:val="100"/>
              <w:marBottom w:val="100"/>
              <w:divBdr>
                <w:top w:val="single" w:sz="2" w:space="0" w:color="D9D9E3"/>
                <w:left w:val="single" w:sz="2" w:space="0" w:color="D9D9E3"/>
                <w:bottom w:val="single" w:sz="2" w:space="0" w:color="D9D9E3"/>
                <w:right w:val="single" w:sz="2" w:space="0" w:color="D9D9E3"/>
              </w:divBdr>
              <w:divsChild>
                <w:div w:id="1652563118">
                  <w:marLeft w:val="0"/>
                  <w:marRight w:val="0"/>
                  <w:marTop w:val="0"/>
                  <w:marBottom w:val="0"/>
                  <w:divBdr>
                    <w:top w:val="single" w:sz="2" w:space="0" w:color="D9D9E3"/>
                    <w:left w:val="single" w:sz="2" w:space="0" w:color="D9D9E3"/>
                    <w:bottom w:val="single" w:sz="2" w:space="0" w:color="D9D9E3"/>
                    <w:right w:val="single" w:sz="2" w:space="0" w:color="D9D9E3"/>
                  </w:divBdr>
                  <w:divsChild>
                    <w:div w:id="1567186970">
                      <w:marLeft w:val="0"/>
                      <w:marRight w:val="0"/>
                      <w:marTop w:val="0"/>
                      <w:marBottom w:val="0"/>
                      <w:divBdr>
                        <w:top w:val="single" w:sz="2" w:space="0" w:color="D9D9E3"/>
                        <w:left w:val="single" w:sz="2" w:space="0" w:color="D9D9E3"/>
                        <w:bottom w:val="single" w:sz="2" w:space="0" w:color="D9D9E3"/>
                        <w:right w:val="single" w:sz="2" w:space="0" w:color="D9D9E3"/>
                      </w:divBdr>
                      <w:divsChild>
                        <w:div w:id="1789003385">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1485707444">
                  <w:marLeft w:val="0"/>
                  <w:marRight w:val="0"/>
                  <w:marTop w:val="0"/>
                  <w:marBottom w:val="0"/>
                  <w:divBdr>
                    <w:top w:val="single" w:sz="2" w:space="0" w:color="D9D9E3"/>
                    <w:left w:val="single" w:sz="2" w:space="0" w:color="D9D9E3"/>
                    <w:bottom w:val="single" w:sz="2" w:space="0" w:color="D9D9E3"/>
                    <w:right w:val="single" w:sz="2" w:space="0" w:color="D9D9E3"/>
                  </w:divBdr>
                  <w:divsChild>
                    <w:div w:id="164900563">
                      <w:marLeft w:val="0"/>
                      <w:marRight w:val="0"/>
                      <w:marTop w:val="0"/>
                      <w:marBottom w:val="0"/>
                      <w:divBdr>
                        <w:top w:val="single" w:sz="2" w:space="0" w:color="D9D9E3"/>
                        <w:left w:val="single" w:sz="2" w:space="0" w:color="D9D9E3"/>
                        <w:bottom w:val="single" w:sz="2" w:space="0" w:color="D9D9E3"/>
                        <w:right w:val="single" w:sz="2" w:space="0" w:color="D9D9E3"/>
                      </w:divBdr>
                      <w:divsChild>
                        <w:div w:id="1180968202">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 w:id="1600991582">
          <w:marLeft w:val="0"/>
          <w:marRight w:val="0"/>
          <w:marTop w:val="0"/>
          <w:marBottom w:val="0"/>
          <w:divBdr>
            <w:top w:val="single" w:sz="2" w:space="0" w:color="auto"/>
            <w:left w:val="single" w:sz="2" w:space="0" w:color="auto"/>
            <w:bottom w:val="single" w:sz="6" w:space="0" w:color="auto"/>
            <w:right w:val="single" w:sz="2" w:space="0" w:color="auto"/>
          </w:divBdr>
          <w:divsChild>
            <w:div w:id="769281766">
              <w:marLeft w:val="0"/>
              <w:marRight w:val="0"/>
              <w:marTop w:val="100"/>
              <w:marBottom w:val="100"/>
              <w:divBdr>
                <w:top w:val="single" w:sz="2" w:space="0" w:color="D9D9E3"/>
                <w:left w:val="single" w:sz="2" w:space="0" w:color="D9D9E3"/>
                <w:bottom w:val="single" w:sz="2" w:space="0" w:color="D9D9E3"/>
                <w:right w:val="single" w:sz="2" w:space="0" w:color="D9D9E3"/>
              </w:divBdr>
              <w:divsChild>
                <w:div w:id="1997147051">
                  <w:marLeft w:val="0"/>
                  <w:marRight w:val="0"/>
                  <w:marTop w:val="0"/>
                  <w:marBottom w:val="0"/>
                  <w:divBdr>
                    <w:top w:val="single" w:sz="2" w:space="0" w:color="D9D9E3"/>
                    <w:left w:val="single" w:sz="2" w:space="0" w:color="D9D9E3"/>
                    <w:bottom w:val="single" w:sz="2" w:space="0" w:color="D9D9E3"/>
                    <w:right w:val="single" w:sz="2" w:space="0" w:color="D9D9E3"/>
                  </w:divBdr>
                  <w:divsChild>
                    <w:div w:id="1056585148">
                      <w:marLeft w:val="0"/>
                      <w:marRight w:val="0"/>
                      <w:marTop w:val="0"/>
                      <w:marBottom w:val="0"/>
                      <w:divBdr>
                        <w:top w:val="single" w:sz="2" w:space="0" w:color="D9D9E3"/>
                        <w:left w:val="single" w:sz="2" w:space="0" w:color="D9D9E3"/>
                        <w:bottom w:val="single" w:sz="2" w:space="0" w:color="D9D9E3"/>
                        <w:right w:val="single" w:sz="2" w:space="0" w:color="D9D9E3"/>
                      </w:divBdr>
                      <w:divsChild>
                        <w:div w:id="1287853973">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954404990">
                  <w:marLeft w:val="0"/>
                  <w:marRight w:val="0"/>
                  <w:marTop w:val="0"/>
                  <w:marBottom w:val="0"/>
                  <w:divBdr>
                    <w:top w:val="single" w:sz="2" w:space="0" w:color="D9D9E3"/>
                    <w:left w:val="single" w:sz="2" w:space="0" w:color="D9D9E3"/>
                    <w:bottom w:val="single" w:sz="2" w:space="0" w:color="D9D9E3"/>
                    <w:right w:val="single" w:sz="2" w:space="0" w:color="D9D9E3"/>
                  </w:divBdr>
                  <w:divsChild>
                    <w:div w:id="1472626204">
                      <w:marLeft w:val="0"/>
                      <w:marRight w:val="0"/>
                      <w:marTop w:val="0"/>
                      <w:marBottom w:val="0"/>
                      <w:divBdr>
                        <w:top w:val="single" w:sz="2" w:space="0" w:color="D9D9E3"/>
                        <w:left w:val="single" w:sz="2" w:space="0" w:color="D9D9E3"/>
                        <w:bottom w:val="single" w:sz="2" w:space="0" w:color="D9D9E3"/>
                        <w:right w:val="single" w:sz="2" w:space="0" w:color="D9D9E3"/>
                      </w:divBdr>
                      <w:divsChild>
                        <w:div w:id="563101346">
                          <w:marLeft w:val="0"/>
                          <w:marRight w:val="0"/>
                          <w:marTop w:val="0"/>
                          <w:marBottom w:val="0"/>
                          <w:divBdr>
                            <w:top w:val="single" w:sz="2" w:space="0" w:color="D9D9E3"/>
                            <w:left w:val="single" w:sz="2" w:space="0" w:color="D9D9E3"/>
                            <w:bottom w:val="single" w:sz="2" w:space="0" w:color="D9D9E3"/>
                            <w:right w:val="single" w:sz="2" w:space="0" w:color="D9D9E3"/>
                          </w:divBdr>
                          <w:divsChild>
                            <w:div w:id="940137916">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 w:id="1854150972">
      <w:bodyDiv w:val="1"/>
      <w:marLeft w:val="0"/>
      <w:marRight w:val="0"/>
      <w:marTop w:val="0"/>
      <w:marBottom w:val="0"/>
      <w:divBdr>
        <w:top w:val="none" w:sz="0" w:space="0" w:color="auto"/>
        <w:left w:val="none" w:sz="0" w:space="0" w:color="auto"/>
        <w:bottom w:val="none" w:sz="0" w:space="0" w:color="auto"/>
        <w:right w:val="none" w:sz="0" w:space="0" w:color="auto"/>
      </w:divBdr>
      <w:divsChild>
        <w:div w:id="1762066874">
          <w:marLeft w:val="0"/>
          <w:marRight w:val="0"/>
          <w:marTop w:val="0"/>
          <w:marBottom w:val="0"/>
          <w:divBdr>
            <w:top w:val="single" w:sz="2" w:space="0" w:color="auto"/>
            <w:left w:val="single" w:sz="2" w:space="0" w:color="auto"/>
            <w:bottom w:val="single" w:sz="6" w:space="0" w:color="auto"/>
            <w:right w:val="single" w:sz="2" w:space="0" w:color="auto"/>
          </w:divBdr>
          <w:divsChild>
            <w:div w:id="1171290093">
              <w:marLeft w:val="0"/>
              <w:marRight w:val="0"/>
              <w:marTop w:val="100"/>
              <w:marBottom w:val="100"/>
              <w:divBdr>
                <w:top w:val="single" w:sz="2" w:space="0" w:color="D9D9E3"/>
                <w:left w:val="single" w:sz="2" w:space="0" w:color="D9D9E3"/>
                <w:bottom w:val="single" w:sz="2" w:space="0" w:color="D9D9E3"/>
                <w:right w:val="single" w:sz="2" w:space="0" w:color="D9D9E3"/>
              </w:divBdr>
              <w:divsChild>
                <w:div w:id="1873879708">
                  <w:marLeft w:val="0"/>
                  <w:marRight w:val="0"/>
                  <w:marTop w:val="0"/>
                  <w:marBottom w:val="0"/>
                  <w:divBdr>
                    <w:top w:val="single" w:sz="2" w:space="0" w:color="D9D9E3"/>
                    <w:left w:val="single" w:sz="2" w:space="0" w:color="D9D9E3"/>
                    <w:bottom w:val="single" w:sz="2" w:space="0" w:color="D9D9E3"/>
                    <w:right w:val="single" w:sz="2" w:space="0" w:color="D9D9E3"/>
                  </w:divBdr>
                  <w:divsChild>
                    <w:div w:id="1047610129">
                      <w:marLeft w:val="0"/>
                      <w:marRight w:val="0"/>
                      <w:marTop w:val="0"/>
                      <w:marBottom w:val="0"/>
                      <w:divBdr>
                        <w:top w:val="single" w:sz="2" w:space="0" w:color="D9D9E3"/>
                        <w:left w:val="single" w:sz="2" w:space="0" w:color="D9D9E3"/>
                        <w:bottom w:val="single" w:sz="2" w:space="0" w:color="D9D9E3"/>
                        <w:right w:val="single" w:sz="2" w:space="0" w:color="D9D9E3"/>
                      </w:divBdr>
                      <w:divsChild>
                        <w:div w:id="670763594">
                          <w:marLeft w:val="0"/>
                          <w:marRight w:val="0"/>
                          <w:marTop w:val="0"/>
                          <w:marBottom w:val="0"/>
                          <w:divBdr>
                            <w:top w:val="single" w:sz="2" w:space="0" w:color="D9D9E3"/>
                            <w:left w:val="single" w:sz="2" w:space="0" w:color="D9D9E3"/>
                            <w:bottom w:val="single" w:sz="2" w:space="0" w:color="D9D9E3"/>
                            <w:right w:val="single" w:sz="2" w:space="0" w:color="D9D9E3"/>
                          </w:divBdr>
                          <w:divsChild>
                            <w:div w:id="389042813">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 w:id="383018430">
          <w:marLeft w:val="0"/>
          <w:marRight w:val="0"/>
          <w:marTop w:val="0"/>
          <w:marBottom w:val="0"/>
          <w:divBdr>
            <w:top w:val="single" w:sz="2" w:space="0" w:color="auto"/>
            <w:left w:val="single" w:sz="2" w:space="0" w:color="auto"/>
            <w:bottom w:val="single" w:sz="6" w:space="0" w:color="auto"/>
            <w:right w:val="single" w:sz="2" w:space="0" w:color="auto"/>
          </w:divBdr>
          <w:divsChild>
            <w:div w:id="1133403513">
              <w:marLeft w:val="0"/>
              <w:marRight w:val="0"/>
              <w:marTop w:val="100"/>
              <w:marBottom w:val="100"/>
              <w:divBdr>
                <w:top w:val="single" w:sz="2" w:space="0" w:color="D9D9E3"/>
                <w:left w:val="single" w:sz="2" w:space="0" w:color="D9D9E3"/>
                <w:bottom w:val="single" w:sz="2" w:space="0" w:color="D9D9E3"/>
                <w:right w:val="single" w:sz="2" w:space="0" w:color="D9D9E3"/>
              </w:divBdr>
              <w:divsChild>
                <w:div w:id="965508901">
                  <w:marLeft w:val="0"/>
                  <w:marRight w:val="0"/>
                  <w:marTop w:val="0"/>
                  <w:marBottom w:val="0"/>
                  <w:divBdr>
                    <w:top w:val="single" w:sz="2" w:space="0" w:color="D9D9E3"/>
                    <w:left w:val="single" w:sz="2" w:space="0" w:color="D9D9E3"/>
                    <w:bottom w:val="single" w:sz="2" w:space="0" w:color="D9D9E3"/>
                    <w:right w:val="single" w:sz="2" w:space="0" w:color="D9D9E3"/>
                  </w:divBdr>
                  <w:divsChild>
                    <w:div w:id="1035735399">
                      <w:marLeft w:val="0"/>
                      <w:marRight w:val="0"/>
                      <w:marTop w:val="0"/>
                      <w:marBottom w:val="0"/>
                      <w:divBdr>
                        <w:top w:val="single" w:sz="2" w:space="0" w:color="D9D9E3"/>
                        <w:left w:val="single" w:sz="2" w:space="0" w:color="D9D9E3"/>
                        <w:bottom w:val="single" w:sz="2" w:space="0" w:color="D9D9E3"/>
                        <w:right w:val="single" w:sz="2" w:space="0" w:color="D9D9E3"/>
                      </w:divBdr>
                      <w:divsChild>
                        <w:div w:id="1409811274">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1981884591">
                  <w:marLeft w:val="0"/>
                  <w:marRight w:val="0"/>
                  <w:marTop w:val="0"/>
                  <w:marBottom w:val="0"/>
                  <w:divBdr>
                    <w:top w:val="single" w:sz="2" w:space="0" w:color="D9D9E3"/>
                    <w:left w:val="single" w:sz="2" w:space="0" w:color="D9D9E3"/>
                    <w:bottom w:val="single" w:sz="2" w:space="0" w:color="D9D9E3"/>
                    <w:right w:val="single" w:sz="2" w:space="0" w:color="D9D9E3"/>
                  </w:divBdr>
                  <w:divsChild>
                    <w:div w:id="642658033">
                      <w:marLeft w:val="0"/>
                      <w:marRight w:val="0"/>
                      <w:marTop w:val="0"/>
                      <w:marBottom w:val="0"/>
                      <w:divBdr>
                        <w:top w:val="single" w:sz="2" w:space="0" w:color="D9D9E3"/>
                        <w:left w:val="single" w:sz="2" w:space="0" w:color="D9D9E3"/>
                        <w:bottom w:val="single" w:sz="2" w:space="0" w:color="D9D9E3"/>
                        <w:right w:val="single" w:sz="2" w:space="0" w:color="D9D9E3"/>
                      </w:divBdr>
                      <w:divsChild>
                        <w:div w:id="973605116">
                          <w:marLeft w:val="0"/>
                          <w:marRight w:val="0"/>
                          <w:marTop w:val="0"/>
                          <w:marBottom w:val="0"/>
                          <w:divBdr>
                            <w:top w:val="single" w:sz="2" w:space="0" w:color="D9D9E3"/>
                            <w:left w:val="single" w:sz="2" w:space="0" w:color="D9D9E3"/>
                            <w:bottom w:val="single" w:sz="2" w:space="0" w:color="D9D9E3"/>
                            <w:right w:val="single" w:sz="2" w:space="0" w:color="D9D9E3"/>
                          </w:divBdr>
                          <w:divsChild>
                            <w:div w:id="1817449808">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 w:id="1211647661">
          <w:marLeft w:val="0"/>
          <w:marRight w:val="0"/>
          <w:marTop w:val="0"/>
          <w:marBottom w:val="0"/>
          <w:divBdr>
            <w:top w:val="single" w:sz="2" w:space="0" w:color="auto"/>
            <w:left w:val="single" w:sz="2" w:space="0" w:color="auto"/>
            <w:bottom w:val="single" w:sz="6" w:space="0" w:color="auto"/>
            <w:right w:val="single" w:sz="2" w:space="0" w:color="auto"/>
          </w:divBdr>
          <w:divsChild>
            <w:div w:id="848182835">
              <w:marLeft w:val="0"/>
              <w:marRight w:val="0"/>
              <w:marTop w:val="100"/>
              <w:marBottom w:val="100"/>
              <w:divBdr>
                <w:top w:val="single" w:sz="2" w:space="0" w:color="D9D9E3"/>
                <w:left w:val="single" w:sz="2" w:space="0" w:color="D9D9E3"/>
                <w:bottom w:val="single" w:sz="2" w:space="0" w:color="D9D9E3"/>
                <w:right w:val="single" w:sz="2" w:space="0" w:color="D9D9E3"/>
              </w:divBdr>
              <w:divsChild>
                <w:div w:id="536890661">
                  <w:marLeft w:val="0"/>
                  <w:marRight w:val="0"/>
                  <w:marTop w:val="0"/>
                  <w:marBottom w:val="0"/>
                  <w:divBdr>
                    <w:top w:val="single" w:sz="2" w:space="0" w:color="D9D9E3"/>
                    <w:left w:val="single" w:sz="2" w:space="0" w:color="D9D9E3"/>
                    <w:bottom w:val="single" w:sz="2" w:space="0" w:color="D9D9E3"/>
                    <w:right w:val="single" w:sz="2" w:space="0" w:color="D9D9E3"/>
                  </w:divBdr>
                  <w:divsChild>
                    <w:div w:id="926813529">
                      <w:marLeft w:val="0"/>
                      <w:marRight w:val="0"/>
                      <w:marTop w:val="0"/>
                      <w:marBottom w:val="0"/>
                      <w:divBdr>
                        <w:top w:val="single" w:sz="2" w:space="0" w:color="D9D9E3"/>
                        <w:left w:val="single" w:sz="2" w:space="0" w:color="D9D9E3"/>
                        <w:bottom w:val="single" w:sz="2" w:space="0" w:color="D9D9E3"/>
                        <w:right w:val="single" w:sz="2" w:space="0" w:color="D9D9E3"/>
                      </w:divBdr>
                      <w:divsChild>
                        <w:div w:id="1082751556">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1398285616">
                  <w:marLeft w:val="0"/>
                  <w:marRight w:val="0"/>
                  <w:marTop w:val="0"/>
                  <w:marBottom w:val="0"/>
                  <w:divBdr>
                    <w:top w:val="single" w:sz="2" w:space="0" w:color="D9D9E3"/>
                    <w:left w:val="single" w:sz="2" w:space="0" w:color="D9D9E3"/>
                    <w:bottom w:val="single" w:sz="2" w:space="0" w:color="D9D9E3"/>
                    <w:right w:val="single" w:sz="2" w:space="0" w:color="D9D9E3"/>
                  </w:divBdr>
                  <w:divsChild>
                    <w:div w:id="1119255239">
                      <w:marLeft w:val="0"/>
                      <w:marRight w:val="0"/>
                      <w:marTop w:val="0"/>
                      <w:marBottom w:val="0"/>
                      <w:divBdr>
                        <w:top w:val="single" w:sz="2" w:space="0" w:color="D9D9E3"/>
                        <w:left w:val="single" w:sz="2" w:space="0" w:color="D9D9E3"/>
                        <w:bottom w:val="single" w:sz="2" w:space="0" w:color="D9D9E3"/>
                        <w:right w:val="single" w:sz="2" w:space="0" w:color="D9D9E3"/>
                      </w:divBdr>
                      <w:divsChild>
                        <w:div w:id="44448013">
                          <w:marLeft w:val="0"/>
                          <w:marRight w:val="0"/>
                          <w:marTop w:val="0"/>
                          <w:marBottom w:val="0"/>
                          <w:divBdr>
                            <w:top w:val="single" w:sz="2" w:space="0" w:color="D9D9E3"/>
                            <w:left w:val="single" w:sz="2" w:space="0" w:color="D9D9E3"/>
                            <w:bottom w:val="single" w:sz="2" w:space="0" w:color="D9D9E3"/>
                            <w:right w:val="single" w:sz="2" w:space="0" w:color="D9D9E3"/>
                          </w:divBdr>
                          <w:divsChild>
                            <w:div w:id="444272638">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 w:id="1864053685">
      <w:bodyDiv w:val="1"/>
      <w:marLeft w:val="0"/>
      <w:marRight w:val="0"/>
      <w:marTop w:val="0"/>
      <w:marBottom w:val="0"/>
      <w:divBdr>
        <w:top w:val="none" w:sz="0" w:space="0" w:color="auto"/>
        <w:left w:val="none" w:sz="0" w:space="0" w:color="auto"/>
        <w:bottom w:val="none" w:sz="0" w:space="0" w:color="auto"/>
        <w:right w:val="none" w:sz="0" w:space="0" w:color="auto"/>
      </w:divBdr>
    </w:div>
    <w:div w:id="1864510982">
      <w:bodyDiv w:val="1"/>
      <w:marLeft w:val="0"/>
      <w:marRight w:val="0"/>
      <w:marTop w:val="0"/>
      <w:marBottom w:val="0"/>
      <w:divBdr>
        <w:top w:val="none" w:sz="0" w:space="0" w:color="auto"/>
        <w:left w:val="none" w:sz="0" w:space="0" w:color="auto"/>
        <w:bottom w:val="none" w:sz="0" w:space="0" w:color="auto"/>
        <w:right w:val="none" w:sz="0" w:space="0" w:color="auto"/>
      </w:divBdr>
    </w:div>
    <w:div w:id="1873033801">
      <w:bodyDiv w:val="1"/>
      <w:marLeft w:val="0"/>
      <w:marRight w:val="0"/>
      <w:marTop w:val="0"/>
      <w:marBottom w:val="0"/>
      <w:divBdr>
        <w:top w:val="none" w:sz="0" w:space="0" w:color="auto"/>
        <w:left w:val="none" w:sz="0" w:space="0" w:color="auto"/>
        <w:bottom w:val="none" w:sz="0" w:space="0" w:color="auto"/>
        <w:right w:val="none" w:sz="0" w:space="0" w:color="auto"/>
      </w:divBdr>
    </w:div>
    <w:div w:id="1877347788">
      <w:bodyDiv w:val="1"/>
      <w:marLeft w:val="0"/>
      <w:marRight w:val="0"/>
      <w:marTop w:val="0"/>
      <w:marBottom w:val="0"/>
      <w:divBdr>
        <w:top w:val="none" w:sz="0" w:space="0" w:color="auto"/>
        <w:left w:val="none" w:sz="0" w:space="0" w:color="auto"/>
        <w:bottom w:val="none" w:sz="0" w:space="0" w:color="auto"/>
        <w:right w:val="none" w:sz="0" w:space="0" w:color="auto"/>
      </w:divBdr>
      <w:divsChild>
        <w:div w:id="1641643580">
          <w:marLeft w:val="0"/>
          <w:marRight w:val="0"/>
          <w:marTop w:val="0"/>
          <w:marBottom w:val="0"/>
          <w:divBdr>
            <w:top w:val="single" w:sz="2" w:space="0" w:color="auto"/>
            <w:left w:val="single" w:sz="2" w:space="0" w:color="auto"/>
            <w:bottom w:val="single" w:sz="6" w:space="0" w:color="auto"/>
            <w:right w:val="single" w:sz="2" w:space="0" w:color="auto"/>
          </w:divBdr>
          <w:divsChild>
            <w:div w:id="202443913">
              <w:marLeft w:val="0"/>
              <w:marRight w:val="0"/>
              <w:marTop w:val="100"/>
              <w:marBottom w:val="100"/>
              <w:divBdr>
                <w:top w:val="single" w:sz="2" w:space="0" w:color="D9D9E3"/>
                <w:left w:val="single" w:sz="2" w:space="0" w:color="D9D9E3"/>
                <w:bottom w:val="single" w:sz="2" w:space="0" w:color="D9D9E3"/>
                <w:right w:val="single" w:sz="2" w:space="0" w:color="D9D9E3"/>
              </w:divBdr>
              <w:divsChild>
                <w:div w:id="235089430">
                  <w:marLeft w:val="0"/>
                  <w:marRight w:val="0"/>
                  <w:marTop w:val="0"/>
                  <w:marBottom w:val="0"/>
                  <w:divBdr>
                    <w:top w:val="single" w:sz="2" w:space="0" w:color="D9D9E3"/>
                    <w:left w:val="single" w:sz="2" w:space="0" w:color="D9D9E3"/>
                    <w:bottom w:val="single" w:sz="2" w:space="0" w:color="D9D9E3"/>
                    <w:right w:val="single" w:sz="2" w:space="0" w:color="D9D9E3"/>
                  </w:divBdr>
                  <w:divsChild>
                    <w:div w:id="953093381">
                      <w:marLeft w:val="0"/>
                      <w:marRight w:val="0"/>
                      <w:marTop w:val="0"/>
                      <w:marBottom w:val="0"/>
                      <w:divBdr>
                        <w:top w:val="single" w:sz="2" w:space="0" w:color="D9D9E3"/>
                        <w:left w:val="single" w:sz="2" w:space="0" w:color="D9D9E3"/>
                        <w:bottom w:val="single" w:sz="2" w:space="0" w:color="D9D9E3"/>
                        <w:right w:val="single" w:sz="2" w:space="0" w:color="D9D9E3"/>
                      </w:divBdr>
                      <w:divsChild>
                        <w:div w:id="1957129235">
                          <w:marLeft w:val="0"/>
                          <w:marRight w:val="0"/>
                          <w:marTop w:val="0"/>
                          <w:marBottom w:val="0"/>
                          <w:divBdr>
                            <w:top w:val="single" w:sz="2" w:space="0" w:color="D9D9E3"/>
                            <w:left w:val="single" w:sz="2" w:space="0" w:color="D9D9E3"/>
                            <w:bottom w:val="single" w:sz="2" w:space="0" w:color="D9D9E3"/>
                            <w:right w:val="single" w:sz="2" w:space="0" w:color="D9D9E3"/>
                          </w:divBdr>
                          <w:divsChild>
                            <w:div w:id="86587265">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 w:id="1878808735">
      <w:bodyDiv w:val="1"/>
      <w:marLeft w:val="0"/>
      <w:marRight w:val="0"/>
      <w:marTop w:val="0"/>
      <w:marBottom w:val="0"/>
      <w:divBdr>
        <w:top w:val="none" w:sz="0" w:space="0" w:color="auto"/>
        <w:left w:val="none" w:sz="0" w:space="0" w:color="auto"/>
        <w:bottom w:val="none" w:sz="0" w:space="0" w:color="auto"/>
        <w:right w:val="none" w:sz="0" w:space="0" w:color="auto"/>
      </w:divBdr>
    </w:div>
    <w:div w:id="1881283167">
      <w:bodyDiv w:val="1"/>
      <w:marLeft w:val="0"/>
      <w:marRight w:val="0"/>
      <w:marTop w:val="0"/>
      <w:marBottom w:val="0"/>
      <w:divBdr>
        <w:top w:val="none" w:sz="0" w:space="0" w:color="auto"/>
        <w:left w:val="none" w:sz="0" w:space="0" w:color="auto"/>
        <w:bottom w:val="none" w:sz="0" w:space="0" w:color="auto"/>
        <w:right w:val="none" w:sz="0" w:space="0" w:color="auto"/>
      </w:divBdr>
      <w:divsChild>
        <w:div w:id="678972934">
          <w:marLeft w:val="0"/>
          <w:marRight w:val="0"/>
          <w:marTop w:val="0"/>
          <w:marBottom w:val="0"/>
          <w:divBdr>
            <w:top w:val="single" w:sz="2" w:space="0" w:color="auto"/>
            <w:left w:val="single" w:sz="2" w:space="0" w:color="auto"/>
            <w:bottom w:val="single" w:sz="6" w:space="0" w:color="auto"/>
            <w:right w:val="single" w:sz="2" w:space="0" w:color="auto"/>
          </w:divBdr>
          <w:divsChild>
            <w:div w:id="398791649">
              <w:marLeft w:val="0"/>
              <w:marRight w:val="0"/>
              <w:marTop w:val="100"/>
              <w:marBottom w:val="100"/>
              <w:divBdr>
                <w:top w:val="single" w:sz="2" w:space="0" w:color="D9D9E3"/>
                <w:left w:val="single" w:sz="2" w:space="0" w:color="D9D9E3"/>
                <w:bottom w:val="single" w:sz="2" w:space="0" w:color="D9D9E3"/>
                <w:right w:val="single" w:sz="2" w:space="0" w:color="D9D9E3"/>
              </w:divBdr>
              <w:divsChild>
                <w:div w:id="620768363">
                  <w:marLeft w:val="0"/>
                  <w:marRight w:val="0"/>
                  <w:marTop w:val="0"/>
                  <w:marBottom w:val="0"/>
                  <w:divBdr>
                    <w:top w:val="single" w:sz="2" w:space="0" w:color="D9D9E3"/>
                    <w:left w:val="single" w:sz="2" w:space="0" w:color="D9D9E3"/>
                    <w:bottom w:val="single" w:sz="2" w:space="0" w:color="D9D9E3"/>
                    <w:right w:val="single" w:sz="2" w:space="0" w:color="D9D9E3"/>
                  </w:divBdr>
                  <w:divsChild>
                    <w:div w:id="1404835576">
                      <w:marLeft w:val="0"/>
                      <w:marRight w:val="0"/>
                      <w:marTop w:val="0"/>
                      <w:marBottom w:val="0"/>
                      <w:divBdr>
                        <w:top w:val="single" w:sz="2" w:space="0" w:color="D9D9E3"/>
                        <w:left w:val="single" w:sz="2" w:space="0" w:color="D9D9E3"/>
                        <w:bottom w:val="single" w:sz="2" w:space="0" w:color="D9D9E3"/>
                        <w:right w:val="single" w:sz="2" w:space="0" w:color="D9D9E3"/>
                      </w:divBdr>
                      <w:divsChild>
                        <w:div w:id="1168322275">
                          <w:marLeft w:val="0"/>
                          <w:marRight w:val="0"/>
                          <w:marTop w:val="0"/>
                          <w:marBottom w:val="0"/>
                          <w:divBdr>
                            <w:top w:val="single" w:sz="2" w:space="0" w:color="D9D9E3"/>
                            <w:left w:val="single" w:sz="2" w:space="0" w:color="D9D9E3"/>
                            <w:bottom w:val="single" w:sz="2" w:space="0" w:color="D9D9E3"/>
                            <w:right w:val="single" w:sz="2" w:space="0" w:color="D9D9E3"/>
                          </w:divBdr>
                          <w:divsChild>
                            <w:div w:id="1436096829">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 w:id="1888950446">
          <w:marLeft w:val="0"/>
          <w:marRight w:val="0"/>
          <w:marTop w:val="0"/>
          <w:marBottom w:val="0"/>
          <w:divBdr>
            <w:top w:val="single" w:sz="2" w:space="0" w:color="auto"/>
            <w:left w:val="single" w:sz="2" w:space="0" w:color="auto"/>
            <w:bottom w:val="single" w:sz="6" w:space="0" w:color="auto"/>
            <w:right w:val="single" w:sz="2" w:space="0" w:color="auto"/>
          </w:divBdr>
          <w:divsChild>
            <w:div w:id="844368186">
              <w:marLeft w:val="0"/>
              <w:marRight w:val="0"/>
              <w:marTop w:val="100"/>
              <w:marBottom w:val="100"/>
              <w:divBdr>
                <w:top w:val="single" w:sz="2" w:space="0" w:color="D9D9E3"/>
                <w:left w:val="single" w:sz="2" w:space="0" w:color="D9D9E3"/>
                <w:bottom w:val="single" w:sz="2" w:space="0" w:color="D9D9E3"/>
                <w:right w:val="single" w:sz="2" w:space="0" w:color="D9D9E3"/>
              </w:divBdr>
              <w:divsChild>
                <w:div w:id="884291046">
                  <w:marLeft w:val="0"/>
                  <w:marRight w:val="0"/>
                  <w:marTop w:val="0"/>
                  <w:marBottom w:val="0"/>
                  <w:divBdr>
                    <w:top w:val="single" w:sz="2" w:space="0" w:color="D9D9E3"/>
                    <w:left w:val="single" w:sz="2" w:space="0" w:color="D9D9E3"/>
                    <w:bottom w:val="single" w:sz="2" w:space="0" w:color="D9D9E3"/>
                    <w:right w:val="single" w:sz="2" w:space="0" w:color="D9D9E3"/>
                  </w:divBdr>
                  <w:divsChild>
                    <w:div w:id="1781293981">
                      <w:marLeft w:val="0"/>
                      <w:marRight w:val="0"/>
                      <w:marTop w:val="0"/>
                      <w:marBottom w:val="0"/>
                      <w:divBdr>
                        <w:top w:val="single" w:sz="2" w:space="0" w:color="D9D9E3"/>
                        <w:left w:val="single" w:sz="2" w:space="0" w:color="D9D9E3"/>
                        <w:bottom w:val="single" w:sz="2" w:space="0" w:color="D9D9E3"/>
                        <w:right w:val="single" w:sz="2" w:space="0" w:color="D9D9E3"/>
                      </w:divBdr>
                      <w:divsChild>
                        <w:div w:id="1572502563">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272371644">
                  <w:marLeft w:val="0"/>
                  <w:marRight w:val="0"/>
                  <w:marTop w:val="0"/>
                  <w:marBottom w:val="0"/>
                  <w:divBdr>
                    <w:top w:val="single" w:sz="2" w:space="0" w:color="D9D9E3"/>
                    <w:left w:val="single" w:sz="2" w:space="0" w:color="D9D9E3"/>
                    <w:bottom w:val="single" w:sz="2" w:space="0" w:color="D9D9E3"/>
                    <w:right w:val="single" w:sz="2" w:space="0" w:color="D9D9E3"/>
                  </w:divBdr>
                  <w:divsChild>
                    <w:div w:id="1091313406">
                      <w:marLeft w:val="0"/>
                      <w:marRight w:val="0"/>
                      <w:marTop w:val="0"/>
                      <w:marBottom w:val="0"/>
                      <w:divBdr>
                        <w:top w:val="single" w:sz="2" w:space="0" w:color="D9D9E3"/>
                        <w:left w:val="single" w:sz="2" w:space="0" w:color="D9D9E3"/>
                        <w:bottom w:val="single" w:sz="2" w:space="0" w:color="D9D9E3"/>
                        <w:right w:val="single" w:sz="2" w:space="0" w:color="D9D9E3"/>
                      </w:divBdr>
                      <w:divsChild>
                        <w:div w:id="415637244">
                          <w:marLeft w:val="0"/>
                          <w:marRight w:val="0"/>
                          <w:marTop w:val="0"/>
                          <w:marBottom w:val="0"/>
                          <w:divBdr>
                            <w:top w:val="single" w:sz="2" w:space="0" w:color="D9D9E3"/>
                            <w:left w:val="single" w:sz="2" w:space="0" w:color="D9D9E3"/>
                            <w:bottom w:val="single" w:sz="2" w:space="0" w:color="D9D9E3"/>
                            <w:right w:val="single" w:sz="2" w:space="0" w:color="D9D9E3"/>
                          </w:divBdr>
                          <w:divsChild>
                            <w:div w:id="1200583545">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 w:id="914120791">
          <w:marLeft w:val="0"/>
          <w:marRight w:val="0"/>
          <w:marTop w:val="0"/>
          <w:marBottom w:val="0"/>
          <w:divBdr>
            <w:top w:val="single" w:sz="2" w:space="0" w:color="auto"/>
            <w:left w:val="single" w:sz="2" w:space="0" w:color="auto"/>
            <w:bottom w:val="single" w:sz="6" w:space="0" w:color="auto"/>
            <w:right w:val="single" w:sz="2" w:space="0" w:color="auto"/>
          </w:divBdr>
          <w:divsChild>
            <w:div w:id="1183934009">
              <w:marLeft w:val="0"/>
              <w:marRight w:val="0"/>
              <w:marTop w:val="100"/>
              <w:marBottom w:val="100"/>
              <w:divBdr>
                <w:top w:val="single" w:sz="2" w:space="0" w:color="D9D9E3"/>
                <w:left w:val="single" w:sz="2" w:space="0" w:color="D9D9E3"/>
                <w:bottom w:val="single" w:sz="2" w:space="0" w:color="D9D9E3"/>
                <w:right w:val="single" w:sz="2" w:space="0" w:color="D9D9E3"/>
              </w:divBdr>
              <w:divsChild>
                <w:div w:id="1061752531">
                  <w:marLeft w:val="0"/>
                  <w:marRight w:val="0"/>
                  <w:marTop w:val="0"/>
                  <w:marBottom w:val="0"/>
                  <w:divBdr>
                    <w:top w:val="single" w:sz="2" w:space="0" w:color="D9D9E3"/>
                    <w:left w:val="single" w:sz="2" w:space="0" w:color="D9D9E3"/>
                    <w:bottom w:val="single" w:sz="2" w:space="0" w:color="D9D9E3"/>
                    <w:right w:val="single" w:sz="2" w:space="0" w:color="D9D9E3"/>
                  </w:divBdr>
                  <w:divsChild>
                    <w:div w:id="1367295119">
                      <w:marLeft w:val="0"/>
                      <w:marRight w:val="0"/>
                      <w:marTop w:val="0"/>
                      <w:marBottom w:val="0"/>
                      <w:divBdr>
                        <w:top w:val="single" w:sz="2" w:space="0" w:color="D9D9E3"/>
                        <w:left w:val="single" w:sz="2" w:space="0" w:color="D9D9E3"/>
                        <w:bottom w:val="single" w:sz="2" w:space="0" w:color="D9D9E3"/>
                        <w:right w:val="single" w:sz="2" w:space="0" w:color="D9D9E3"/>
                      </w:divBdr>
                      <w:divsChild>
                        <w:div w:id="1434086173">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568418943">
                  <w:marLeft w:val="0"/>
                  <w:marRight w:val="0"/>
                  <w:marTop w:val="0"/>
                  <w:marBottom w:val="0"/>
                  <w:divBdr>
                    <w:top w:val="single" w:sz="2" w:space="0" w:color="D9D9E3"/>
                    <w:left w:val="single" w:sz="2" w:space="0" w:color="D9D9E3"/>
                    <w:bottom w:val="single" w:sz="2" w:space="0" w:color="D9D9E3"/>
                    <w:right w:val="single" w:sz="2" w:space="0" w:color="D9D9E3"/>
                  </w:divBdr>
                  <w:divsChild>
                    <w:div w:id="222181761">
                      <w:marLeft w:val="0"/>
                      <w:marRight w:val="0"/>
                      <w:marTop w:val="0"/>
                      <w:marBottom w:val="0"/>
                      <w:divBdr>
                        <w:top w:val="single" w:sz="2" w:space="0" w:color="D9D9E3"/>
                        <w:left w:val="single" w:sz="2" w:space="0" w:color="D9D9E3"/>
                        <w:bottom w:val="single" w:sz="2" w:space="0" w:color="D9D9E3"/>
                        <w:right w:val="single" w:sz="2" w:space="0" w:color="D9D9E3"/>
                      </w:divBdr>
                      <w:divsChild>
                        <w:div w:id="1506087480">
                          <w:marLeft w:val="0"/>
                          <w:marRight w:val="0"/>
                          <w:marTop w:val="0"/>
                          <w:marBottom w:val="0"/>
                          <w:divBdr>
                            <w:top w:val="single" w:sz="2" w:space="0" w:color="D9D9E3"/>
                            <w:left w:val="single" w:sz="2" w:space="0" w:color="D9D9E3"/>
                            <w:bottom w:val="single" w:sz="2" w:space="0" w:color="D9D9E3"/>
                            <w:right w:val="single" w:sz="2" w:space="0" w:color="D9D9E3"/>
                          </w:divBdr>
                          <w:divsChild>
                            <w:div w:id="1227449877">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 w:id="1486823869">
          <w:marLeft w:val="0"/>
          <w:marRight w:val="0"/>
          <w:marTop w:val="0"/>
          <w:marBottom w:val="0"/>
          <w:divBdr>
            <w:top w:val="single" w:sz="2" w:space="0" w:color="auto"/>
            <w:left w:val="single" w:sz="2" w:space="0" w:color="auto"/>
            <w:bottom w:val="single" w:sz="6" w:space="0" w:color="auto"/>
            <w:right w:val="single" w:sz="2" w:space="0" w:color="auto"/>
          </w:divBdr>
          <w:divsChild>
            <w:div w:id="146216493">
              <w:marLeft w:val="0"/>
              <w:marRight w:val="0"/>
              <w:marTop w:val="100"/>
              <w:marBottom w:val="100"/>
              <w:divBdr>
                <w:top w:val="single" w:sz="2" w:space="0" w:color="D9D9E3"/>
                <w:left w:val="single" w:sz="2" w:space="0" w:color="D9D9E3"/>
                <w:bottom w:val="single" w:sz="2" w:space="0" w:color="D9D9E3"/>
                <w:right w:val="single" w:sz="2" w:space="0" w:color="D9D9E3"/>
              </w:divBdr>
              <w:divsChild>
                <w:div w:id="1990669256">
                  <w:marLeft w:val="0"/>
                  <w:marRight w:val="0"/>
                  <w:marTop w:val="0"/>
                  <w:marBottom w:val="0"/>
                  <w:divBdr>
                    <w:top w:val="single" w:sz="2" w:space="0" w:color="D9D9E3"/>
                    <w:left w:val="single" w:sz="2" w:space="0" w:color="D9D9E3"/>
                    <w:bottom w:val="single" w:sz="2" w:space="0" w:color="D9D9E3"/>
                    <w:right w:val="single" w:sz="2" w:space="0" w:color="D9D9E3"/>
                  </w:divBdr>
                  <w:divsChild>
                    <w:div w:id="978146970">
                      <w:marLeft w:val="0"/>
                      <w:marRight w:val="0"/>
                      <w:marTop w:val="0"/>
                      <w:marBottom w:val="0"/>
                      <w:divBdr>
                        <w:top w:val="single" w:sz="2" w:space="0" w:color="D9D9E3"/>
                        <w:left w:val="single" w:sz="2" w:space="0" w:color="D9D9E3"/>
                        <w:bottom w:val="single" w:sz="2" w:space="0" w:color="D9D9E3"/>
                        <w:right w:val="single" w:sz="2" w:space="0" w:color="D9D9E3"/>
                      </w:divBdr>
                      <w:divsChild>
                        <w:div w:id="28186787">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660239585">
                  <w:marLeft w:val="0"/>
                  <w:marRight w:val="0"/>
                  <w:marTop w:val="0"/>
                  <w:marBottom w:val="0"/>
                  <w:divBdr>
                    <w:top w:val="single" w:sz="2" w:space="0" w:color="D9D9E3"/>
                    <w:left w:val="single" w:sz="2" w:space="0" w:color="D9D9E3"/>
                    <w:bottom w:val="single" w:sz="2" w:space="0" w:color="D9D9E3"/>
                    <w:right w:val="single" w:sz="2" w:space="0" w:color="D9D9E3"/>
                  </w:divBdr>
                  <w:divsChild>
                    <w:div w:id="2013679112">
                      <w:marLeft w:val="0"/>
                      <w:marRight w:val="0"/>
                      <w:marTop w:val="0"/>
                      <w:marBottom w:val="0"/>
                      <w:divBdr>
                        <w:top w:val="single" w:sz="2" w:space="0" w:color="D9D9E3"/>
                        <w:left w:val="single" w:sz="2" w:space="0" w:color="D9D9E3"/>
                        <w:bottom w:val="single" w:sz="2" w:space="0" w:color="D9D9E3"/>
                        <w:right w:val="single" w:sz="2" w:space="0" w:color="D9D9E3"/>
                      </w:divBdr>
                      <w:divsChild>
                        <w:div w:id="475991104">
                          <w:marLeft w:val="0"/>
                          <w:marRight w:val="0"/>
                          <w:marTop w:val="0"/>
                          <w:marBottom w:val="0"/>
                          <w:divBdr>
                            <w:top w:val="single" w:sz="2" w:space="0" w:color="D9D9E3"/>
                            <w:left w:val="single" w:sz="2" w:space="0" w:color="D9D9E3"/>
                            <w:bottom w:val="single" w:sz="2" w:space="0" w:color="D9D9E3"/>
                            <w:right w:val="single" w:sz="2" w:space="0" w:color="D9D9E3"/>
                          </w:divBdr>
                          <w:divsChild>
                            <w:div w:id="358047518">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 w:id="1529758050">
          <w:marLeft w:val="0"/>
          <w:marRight w:val="0"/>
          <w:marTop w:val="0"/>
          <w:marBottom w:val="0"/>
          <w:divBdr>
            <w:top w:val="single" w:sz="2" w:space="0" w:color="auto"/>
            <w:left w:val="single" w:sz="2" w:space="0" w:color="auto"/>
            <w:bottom w:val="single" w:sz="6" w:space="0" w:color="auto"/>
            <w:right w:val="single" w:sz="2" w:space="0" w:color="auto"/>
          </w:divBdr>
          <w:divsChild>
            <w:div w:id="1931305202">
              <w:marLeft w:val="0"/>
              <w:marRight w:val="0"/>
              <w:marTop w:val="100"/>
              <w:marBottom w:val="100"/>
              <w:divBdr>
                <w:top w:val="single" w:sz="2" w:space="0" w:color="D9D9E3"/>
                <w:left w:val="single" w:sz="2" w:space="0" w:color="D9D9E3"/>
                <w:bottom w:val="single" w:sz="2" w:space="0" w:color="D9D9E3"/>
                <w:right w:val="single" w:sz="2" w:space="0" w:color="D9D9E3"/>
              </w:divBdr>
              <w:divsChild>
                <w:div w:id="1311716137">
                  <w:marLeft w:val="0"/>
                  <w:marRight w:val="0"/>
                  <w:marTop w:val="0"/>
                  <w:marBottom w:val="0"/>
                  <w:divBdr>
                    <w:top w:val="single" w:sz="2" w:space="0" w:color="D9D9E3"/>
                    <w:left w:val="single" w:sz="2" w:space="0" w:color="D9D9E3"/>
                    <w:bottom w:val="single" w:sz="2" w:space="0" w:color="D9D9E3"/>
                    <w:right w:val="single" w:sz="2" w:space="0" w:color="D9D9E3"/>
                  </w:divBdr>
                  <w:divsChild>
                    <w:div w:id="1499343019">
                      <w:marLeft w:val="0"/>
                      <w:marRight w:val="0"/>
                      <w:marTop w:val="0"/>
                      <w:marBottom w:val="0"/>
                      <w:divBdr>
                        <w:top w:val="single" w:sz="2" w:space="0" w:color="D9D9E3"/>
                        <w:left w:val="single" w:sz="2" w:space="0" w:color="D9D9E3"/>
                        <w:bottom w:val="single" w:sz="2" w:space="0" w:color="D9D9E3"/>
                        <w:right w:val="single" w:sz="2" w:space="0" w:color="D9D9E3"/>
                      </w:divBdr>
                      <w:divsChild>
                        <w:div w:id="1532962401">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1512523187">
                  <w:marLeft w:val="0"/>
                  <w:marRight w:val="0"/>
                  <w:marTop w:val="0"/>
                  <w:marBottom w:val="0"/>
                  <w:divBdr>
                    <w:top w:val="single" w:sz="2" w:space="0" w:color="D9D9E3"/>
                    <w:left w:val="single" w:sz="2" w:space="0" w:color="D9D9E3"/>
                    <w:bottom w:val="single" w:sz="2" w:space="0" w:color="D9D9E3"/>
                    <w:right w:val="single" w:sz="2" w:space="0" w:color="D9D9E3"/>
                  </w:divBdr>
                  <w:divsChild>
                    <w:div w:id="1156148511">
                      <w:marLeft w:val="0"/>
                      <w:marRight w:val="0"/>
                      <w:marTop w:val="0"/>
                      <w:marBottom w:val="0"/>
                      <w:divBdr>
                        <w:top w:val="single" w:sz="2" w:space="0" w:color="D9D9E3"/>
                        <w:left w:val="single" w:sz="2" w:space="0" w:color="D9D9E3"/>
                        <w:bottom w:val="single" w:sz="2" w:space="0" w:color="D9D9E3"/>
                        <w:right w:val="single" w:sz="2" w:space="0" w:color="D9D9E3"/>
                      </w:divBdr>
                      <w:divsChild>
                        <w:div w:id="632061869">
                          <w:marLeft w:val="0"/>
                          <w:marRight w:val="0"/>
                          <w:marTop w:val="0"/>
                          <w:marBottom w:val="0"/>
                          <w:divBdr>
                            <w:top w:val="single" w:sz="2" w:space="0" w:color="D9D9E3"/>
                            <w:left w:val="single" w:sz="2" w:space="0" w:color="D9D9E3"/>
                            <w:bottom w:val="single" w:sz="2" w:space="0" w:color="D9D9E3"/>
                            <w:right w:val="single" w:sz="2" w:space="0" w:color="D9D9E3"/>
                          </w:divBdr>
                          <w:divsChild>
                            <w:div w:id="984968704">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 w:id="1887646113">
      <w:bodyDiv w:val="1"/>
      <w:marLeft w:val="0"/>
      <w:marRight w:val="0"/>
      <w:marTop w:val="0"/>
      <w:marBottom w:val="0"/>
      <w:divBdr>
        <w:top w:val="none" w:sz="0" w:space="0" w:color="auto"/>
        <w:left w:val="none" w:sz="0" w:space="0" w:color="auto"/>
        <w:bottom w:val="none" w:sz="0" w:space="0" w:color="auto"/>
        <w:right w:val="none" w:sz="0" w:space="0" w:color="auto"/>
      </w:divBdr>
    </w:div>
    <w:div w:id="1895578051">
      <w:bodyDiv w:val="1"/>
      <w:marLeft w:val="0"/>
      <w:marRight w:val="0"/>
      <w:marTop w:val="0"/>
      <w:marBottom w:val="0"/>
      <w:divBdr>
        <w:top w:val="none" w:sz="0" w:space="0" w:color="auto"/>
        <w:left w:val="none" w:sz="0" w:space="0" w:color="auto"/>
        <w:bottom w:val="none" w:sz="0" w:space="0" w:color="auto"/>
        <w:right w:val="none" w:sz="0" w:space="0" w:color="auto"/>
      </w:divBdr>
      <w:divsChild>
        <w:div w:id="1309745741">
          <w:marLeft w:val="0"/>
          <w:marRight w:val="0"/>
          <w:marTop w:val="0"/>
          <w:marBottom w:val="0"/>
          <w:divBdr>
            <w:top w:val="single" w:sz="2" w:space="0" w:color="D9D9E3"/>
            <w:left w:val="single" w:sz="2" w:space="0" w:color="D9D9E3"/>
            <w:bottom w:val="single" w:sz="2" w:space="0" w:color="D9D9E3"/>
            <w:right w:val="single" w:sz="2" w:space="0" w:color="D9D9E3"/>
          </w:divBdr>
          <w:divsChild>
            <w:div w:id="765419115">
              <w:marLeft w:val="0"/>
              <w:marRight w:val="0"/>
              <w:marTop w:val="0"/>
              <w:marBottom w:val="0"/>
              <w:divBdr>
                <w:top w:val="single" w:sz="2" w:space="0" w:color="D9D9E3"/>
                <w:left w:val="single" w:sz="2" w:space="0" w:color="D9D9E3"/>
                <w:bottom w:val="single" w:sz="2" w:space="0" w:color="D9D9E3"/>
                <w:right w:val="single" w:sz="2" w:space="0" w:color="D9D9E3"/>
              </w:divBdr>
              <w:divsChild>
                <w:div w:id="566572544">
                  <w:marLeft w:val="0"/>
                  <w:marRight w:val="0"/>
                  <w:marTop w:val="0"/>
                  <w:marBottom w:val="0"/>
                  <w:divBdr>
                    <w:top w:val="single" w:sz="2" w:space="0" w:color="D9D9E3"/>
                    <w:left w:val="single" w:sz="2" w:space="0" w:color="D9D9E3"/>
                    <w:bottom w:val="single" w:sz="2" w:space="0" w:color="D9D9E3"/>
                    <w:right w:val="single" w:sz="2" w:space="0" w:color="D9D9E3"/>
                  </w:divBdr>
                  <w:divsChild>
                    <w:div w:id="1885409689">
                      <w:marLeft w:val="0"/>
                      <w:marRight w:val="0"/>
                      <w:marTop w:val="0"/>
                      <w:marBottom w:val="0"/>
                      <w:divBdr>
                        <w:top w:val="single" w:sz="2" w:space="0" w:color="D9D9E3"/>
                        <w:left w:val="single" w:sz="2" w:space="0" w:color="D9D9E3"/>
                        <w:bottom w:val="single" w:sz="2" w:space="0" w:color="D9D9E3"/>
                        <w:right w:val="single" w:sz="2" w:space="0" w:color="D9D9E3"/>
                      </w:divBdr>
                      <w:divsChild>
                        <w:div w:id="1811239835">
                          <w:marLeft w:val="0"/>
                          <w:marRight w:val="0"/>
                          <w:marTop w:val="0"/>
                          <w:marBottom w:val="0"/>
                          <w:divBdr>
                            <w:top w:val="single" w:sz="2" w:space="0" w:color="auto"/>
                            <w:left w:val="single" w:sz="2" w:space="0" w:color="auto"/>
                            <w:bottom w:val="single" w:sz="6" w:space="0" w:color="auto"/>
                            <w:right w:val="single" w:sz="2" w:space="0" w:color="auto"/>
                          </w:divBdr>
                          <w:divsChild>
                            <w:div w:id="836916783">
                              <w:marLeft w:val="0"/>
                              <w:marRight w:val="0"/>
                              <w:marTop w:val="100"/>
                              <w:marBottom w:val="100"/>
                              <w:divBdr>
                                <w:top w:val="single" w:sz="2" w:space="0" w:color="D9D9E3"/>
                                <w:left w:val="single" w:sz="2" w:space="0" w:color="D9D9E3"/>
                                <w:bottom w:val="single" w:sz="2" w:space="0" w:color="D9D9E3"/>
                                <w:right w:val="single" w:sz="2" w:space="0" w:color="D9D9E3"/>
                              </w:divBdr>
                              <w:divsChild>
                                <w:div w:id="1995183303">
                                  <w:marLeft w:val="0"/>
                                  <w:marRight w:val="0"/>
                                  <w:marTop w:val="0"/>
                                  <w:marBottom w:val="0"/>
                                  <w:divBdr>
                                    <w:top w:val="single" w:sz="2" w:space="0" w:color="D9D9E3"/>
                                    <w:left w:val="single" w:sz="2" w:space="0" w:color="D9D9E3"/>
                                    <w:bottom w:val="single" w:sz="2" w:space="0" w:color="D9D9E3"/>
                                    <w:right w:val="single" w:sz="2" w:space="0" w:color="D9D9E3"/>
                                  </w:divBdr>
                                  <w:divsChild>
                                    <w:div w:id="434905510">
                                      <w:marLeft w:val="0"/>
                                      <w:marRight w:val="0"/>
                                      <w:marTop w:val="0"/>
                                      <w:marBottom w:val="0"/>
                                      <w:divBdr>
                                        <w:top w:val="single" w:sz="2" w:space="0" w:color="D9D9E3"/>
                                        <w:left w:val="single" w:sz="2" w:space="0" w:color="D9D9E3"/>
                                        <w:bottom w:val="single" w:sz="2" w:space="0" w:color="D9D9E3"/>
                                        <w:right w:val="single" w:sz="2" w:space="0" w:color="D9D9E3"/>
                                      </w:divBdr>
                                      <w:divsChild>
                                        <w:div w:id="486482039">
                                          <w:marLeft w:val="0"/>
                                          <w:marRight w:val="0"/>
                                          <w:marTop w:val="0"/>
                                          <w:marBottom w:val="0"/>
                                          <w:divBdr>
                                            <w:top w:val="single" w:sz="2" w:space="0" w:color="D9D9E3"/>
                                            <w:left w:val="single" w:sz="2" w:space="0" w:color="D9D9E3"/>
                                            <w:bottom w:val="single" w:sz="2" w:space="0" w:color="D9D9E3"/>
                                            <w:right w:val="single" w:sz="2" w:space="0" w:color="D9D9E3"/>
                                          </w:divBdr>
                                          <w:divsChild>
                                            <w:div w:id="1229536177">
                                              <w:marLeft w:val="0"/>
                                              <w:marRight w:val="0"/>
                                              <w:marTop w:val="0"/>
                                              <w:marBottom w:val="0"/>
                                              <w:divBdr>
                                                <w:top w:val="single" w:sz="2" w:space="0" w:color="D9D9E3"/>
                                                <w:left w:val="single" w:sz="2" w:space="0" w:color="D9D9E3"/>
                                                <w:bottom w:val="single" w:sz="2" w:space="0" w:color="D9D9E3"/>
                                                <w:right w:val="single" w:sz="2" w:space="0" w:color="D9D9E3"/>
                                              </w:divBdr>
                                              <w:divsChild>
                                                <w:div w:id="2075279743">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sChild>
                    </w:div>
                  </w:divsChild>
                </w:div>
              </w:divsChild>
            </w:div>
          </w:divsChild>
        </w:div>
        <w:div w:id="1355302846">
          <w:marLeft w:val="0"/>
          <w:marRight w:val="0"/>
          <w:marTop w:val="0"/>
          <w:marBottom w:val="0"/>
          <w:divBdr>
            <w:top w:val="none" w:sz="0" w:space="0" w:color="auto"/>
            <w:left w:val="none" w:sz="0" w:space="0" w:color="auto"/>
            <w:bottom w:val="none" w:sz="0" w:space="0" w:color="auto"/>
            <w:right w:val="none" w:sz="0" w:space="0" w:color="auto"/>
          </w:divBdr>
        </w:div>
      </w:divsChild>
    </w:div>
    <w:div w:id="1904637052">
      <w:bodyDiv w:val="1"/>
      <w:marLeft w:val="0"/>
      <w:marRight w:val="0"/>
      <w:marTop w:val="0"/>
      <w:marBottom w:val="0"/>
      <w:divBdr>
        <w:top w:val="none" w:sz="0" w:space="0" w:color="auto"/>
        <w:left w:val="none" w:sz="0" w:space="0" w:color="auto"/>
        <w:bottom w:val="none" w:sz="0" w:space="0" w:color="auto"/>
        <w:right w:val="none" w:sz="0" w:space="0" w:color="auto"/>
      </w:divBdr>
    </w:div>
    <w:div w:id="1905263710">
      <w:bodyDiv w:val="1"/>
      <w:marLeft w:val="0"/>
      <w:marRight w:val="0"/>
      <w:marTop w:val="0"/>
      <w:marBottom w:val="0"/>
      <w:divBdr>
        <w:top w:val="none" w:sz="0" w:space="0" w:color="auto"/>
        <w:left w:val="none" w:sz="0" w:space="0" w:color="auto"/>
        <w:bottom w:val="none" w:sz="0" w:space="0" w:color="auto"/>
        <w:right w:val="none" w:sz="0" w:space="0" w:color="auto"/>
      </w:divBdr>
    </w:div>
    <w:div w:id="1911189667">
      <w:bodyDiv w:val="1"/>
      <w:marLeft w:val="0"/>
      <w:marRight w:val="0"/>
      <w:marTop w:val="0"/>
      <w:marBottom w:val="0"/>
      <w:divBdr>
        <w:top w:val="none" w:sz="0" w:space="0" w:color="auto"/>
        <w:left w:val="none" w:sz="0" w:space="0" w:color="auto"/>
        <w:bottom w:val="none" w:sz="0" w:space="0" w:color="auto"/>
        <w:right w:val="none" w:sz="0" w:space="0" w:color="auto"/>
      </w:divBdr>
    </w:div>
    <w:div w:id="1917469188">
      <w:bodyDiv w:val="1"/>
      <w:marLeft w:val="0"/>
      <w:marRight w:val="0"/>
      <w:marTop w:val="0"/>
      <w:marBottom w:val="0"/>
      <w:divBdr>
        <w:top w:val="none" w:sz="0" w:space="0" w:color="auto"/>
        <w:left w:val="none" w:sz="0" w:space="0" w:color="auto"/>
        <w:bottom w:val="none" w:sz="0" w:space="0" w:color="auto"/>
        <w:right w:val="none" w:sz="0" w:space="0" w:color="auto"/>
      </w:divBdr>
    </w:div>
    <w:div w:id="1931280973">
      <w:bodyDiv w:val="1"/>
      <w:marLeft w:val="0"/>
      <w:marRight w:val="0"/>
      <w:marTop w:val="0"/>
      <w:marBottom w:val="0"/>
      <w:divBdr>
        <w:top w:val="none" w:sz="0" w:space="0" w:color="auto"/>
        <w:left w:val="none" w:sz="0" w:space="0" w:color="auto"/>
        <w:bottom w:val="none" w:sz="0" w:space="0" w:color="auto"/>
        <w:right w:val="none" w:sz="0" w:space="0" w:color="auto"/>
      </w:divBdr>
    </w:div>
    <w:div w:id="1937323719">
      <w:bodyDiv w:val="1"/>
      <w:marLeft w:val="0"/>
      <w:marRight w:val="0"/>
      <w:marTop w:val="0"/>
      <w:marBottom w:val="0"/>
      <w:divBdr>
        <w:top w:val="none" w:sz="0" w:space="0" w:color="auto"/>
        <w:left w:val="none" w:sz="0" w:space="0" w:color="auto"/>
        <w:bottom w:val="none" w:sz="0" w:space="0" w:color="auto"/>
        <w:right w:val="none" w:sz="0" w:space="0" w:color="auto"/>
      </w:divBdr>
      <w:divsChild>
        <w:div w:id="1275407026">
          <w:marLeft w:val="0"/>
          <w:marRight w:val="0"/>
          <w:marTop w:val="0"/>
          <w:marBottom w:val="0"/>
          <w:divBdr>
            <w:top w:val="none" w:sz="0" w:space="0" w:color="auto"/>
            <w:left w:val="none" w:sz="0" w:space="0" w:color="auto"/>
            <w:bottom w:val="none" w:sz="0" w:space="0" w:color="auto"/>
            <w:right w:val="none" w:sz="0" w:space="0" w:color="auto"/>
          </w:divBdr>
          <w:divsChild>
            <w:div w:id="972249009">
              <w:marLeft w:val="0"/>
              <w:marRight w:val="0"/>
              <w:marTop w:val="0"/>
              <w:marBottom w:val="0"/>
              <w:divBdr>
                <w:top w:val="none" w:sz="0" w:space="0" w:color="auto"/>
                <w:left w:val="none" w:sz="0" w:space="0" w:color="auto"/>
                <w:bottom w:val="none" w:sz="0" w:space="0" w:color="auto"/>
                <w:right w:val="none" w:sz="0" w:space="0" w:color="auto"/>
              </w:divBdr>
              <w:divsChild>
                <w:div w:id="1020543479">
                  <w:marLeft w:val="0"/>
                  <w:marRight w:val="0"/>
                  <w:marTop w:val="0"/>
                  <w:marBottom w:val="0"/>
                  <w:divBdr>
                    <w:top w:val="none" w:sz="0" w:space="0" w:color="auto"/>
                    <w:left w:val="none" w:sz="0" w:space="0" w:color="auto"/>
                    <w:bottom w:val="none" w:sz="0" w:space="0" w:color="auto"/>
                    <w:right w:val="none" w:sz="0" w:space="0" w:color="auto"/>
                  </w:divBdr>
                  <w:divsChild>
                    <w:div w:id="182746239">
                      <w:marLeft w:val="0"/>
                      <w:marRight w:val="0"/>
                      <w:marTop w:val="0"/>
                      <w:marBottom w:val="0"/>
                      <w:divBdr>
                        <w:top w:val="none" w:sz="0" w:space="0" w:color="auto"/>
                        <w:left w:val="none" w:sz="0" w:space="0" w:color="auto"/>
                        <w:bottom w:val="none" w:sz="0" w:space="0" w:color="auto"/>
                        <w:right w:val="none" w:sz="0" w:space="0" w:color="auto"/>
                      </w:divBdr>
                      <w:divsChild>
                        <w:div w:id="1196625804">
                          <w:marLeft w:val="0"/>
                          <w:marRight w:val="0"/>
                          <w:marTop w:val="0"/>
                          <w:marBottom w:val="0"/>
                          <w:divBdr>
                            <w:top w:val="none" w:sz="0" w:space="0" w:color="auto"/>
                            <w:left w:val="none" w:sz="0" w:space="0" w:color="auto"/>
                            <w:bottom w:val="none" w:sz="0" w:space="0" w:color="auto"/>
                            <w:right w:val="none" w:sz="0" w:space="0" w:color="auto"/>
                          </w:divBdr>
                          <w:divsChild>
                            <w:div w:id="956256033">
                              <w:marLeft w:val="0"/>
                              <w:marRight w:val="0"/>
                              <w:marTop w:val="0"/>
                              <w:marBottom w:val="0"/>
                              <w:divBdr>
                                <w:top w:val="none" w:sz="0" w:space="0" w:color="auto"/>
                                <w:left w:val="none" w:sz="0" w:space="0" w:color="auto"/>
                                <w:bottom w:val="none" w:sz="0" w:space="0" w:color="auto"/>
                                <w:right w:val="none" w:sz="0" w:space="0" w:color="auto"/>
                              </w:divBdr>
                              <w:divsChild>
                                <w:div w:id="119882558">
                                  <w:marLeft w:val="0"/>
                                  <w:marRight w:val="0"/>
                                  <w:marTop w:val="0"/>
                                  <w:marBottom w:val="0"/>
                                  <w:divBdr>
                                    <w:top w:val="none" w:sz="0" w:space="0" w:color="auto"/>
                                    <w:left w:val="none" w:sz="0" w:space="0" w:color="auto"/>
                                    <w:bottom w:val="none" w:sz="0" w:space="0" w:color="auto"/>
                                    <w:right w:val="none" w:sz="0" w:space="0" w:color="auto"/>
                                  </w:divBdr>
                                  <w:divsChild>
                                    <w:div w:id="19144623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243637653">
          <w:marLeft w:val="0"/>
          <w:marRight w:val="0"/>
          <w:marTop w:val="0"/>
          <w:marBottom w:val="0"/>
          <w:divBdr>
            <w:top w:val="none" w:sz="0" w:space="0" w:color="auto"/>
            <w:left w:val="none" w:sz="0" w:space="0" w:color="auto"/>
            <w:bottom w:val="none" w:sz="0" w:space="0" w:color="auto"/>
            <w:right w:val="none" w:sz="0" w:space="0" w:color="auto"/>
          </w:divBdr>
          <w:divsChild>
            <w:div w:id="1518424629">
              <w:marLeft w:val="0"/>
              <w:marRight w:val="0"/>
              <w:marTop w:val="0"/>
              <w:marBottom w:val="0"/>
              <w:divBdr>
                <w:top w:val="none" w:sz="0" w:space="0" w:color="auto"/>
                <w:left w:val="none" w:sz="0" w:space="0" w:color="auto"/>
                <w:bottom w:val="none" w:sz="0" w:space="0" w:color="auto"/>
                <w:right w:val="none" w:sz="0" w:space="0" w:color="auto"/>
              </w:divBdr>
              <w:divsChild>
                <w:div w:id="813524885">
                  <w:marLeft w:val="0"/>
                  <w:marRight w:val="0"/>
                  <w:marTop w:val="0"/>
                  <w:marBottom w:val="0"/>
                  <w:divBdr>
                    <w:top w:val="none" w:sz="0" w:space="0" w:color="auto"/>
                    <w:left w:val="none" w:sz="0" w:space="0" w:color="auto"/>
                    <w:bottom w:val="none" w:sz="0" w:space="0" w:color="auto"/>
                    <w:right w:val="none" w:sz="0" w:space="0" w:color="auto"/>
                  </w:divBdr>
                  <w:divsChild>
                    <w:div w:id="916985642">
                      <w:marLeft w:val="0"/>
                      <w:marRight w:val="0"/>
                      <w:marTop w:val="0"/>
                      <w:marBottom w:val="0"/>
                      <w:divBdr>
                        <w:top w:val="none" w:sz="0" w:space="0" w:color="auto"/>
                        <w:left w:val="none" w:sz="0" w:space="0" w:color="auto"/>
                        <w:bottom w:val="none" w:sz="0" w:space="0" w:color="auto"/>
                        <w:right w:val="none" w:sz="0" w:space="0" w:color="auto"/>
                      </w:divBdr>
                      <w:divsChild>
                        <w:div w:id="321130959">
                          <w:marLeft w:val="0"/>
                          <w:marRight w:val="0"/>
                          <w:marTop w:val="0"/>
                          <w:marBottom w:val="0"/>
                          <w:divBdr>
                            <w:top w:val="none" w:sz="0" w:space="0" w:color="auto"/>
                            <w:left w:val="none" w:sz="0" w:space="0" w:color="auto"/>
                            <w:bottom w:val="none" w:sz="0" w:space="0" w:color="auto"/>
                            <w:right w:val="none" w:sz="0" w:space="0" w:color="auto"/>
                          </w:divBdr>
                          <w:divsChild>
                            <w:div w:id="1901399845">
                              <w:marLeft w:val="0"/>
                              <w:marRight w:val="0"/>
                              <w:marTop w:val="0"/>
                              <w:marBottom w:val="0"/>
                              <w:divBdr>
                                <w:top w:val="none" w:sz="0" w:space="0" w:color="auto"/>
                                <w:left w:val="none" w:sz="0" w:space="0" w:color="auto"/>
                                <w:bottom w:val="none" w:sz="0" w:space="0" w:color="auto"/>
                                <w:right w:val="none" w:sz="0" w:space="0" w:color="auto"/>
                              </w:divBdr>
                              <w:divsChild>
                                <w:div w:id="728498356">
                                  <w:marLeft w:val="0"/>
                                  <w:marRight w:val="0"/>
                                  <w:marTop w:val="0"/>
                                  <w:marBottom w:val="0"/>
                                  <w:divBdr>
                                    <w:top w:val="none" w:sz="0" w:space="0" w:color="auto"/>
                                    <w:left w:val="none" w:sz="0" w:space="0" w:color="auto"/>
                                    <w:bottom w:val="none" w:sz="0" w:space="0" w:color="auto"/>
                                    <w:right w:val="none" w:sz="0" w:space="0" w:color="auto"/>
                                  </w:divBdr>
                                  <w:divsChild>
                                    <w:div w:id="363479696">
                                      <w:marLeft w:val="0"/>
                                      <w:marRight w:val="0"/>
                                      <w:marTop w:val="0"/>
                                      <w:marBottom w:val="0"/>
                                      <w:divBdr>
                                        <w:top w:val="none" w:sz="0" w:space="0" w:color="auto"/>
                                        <w:left w:val="none" w:sz="0" w:space="0" w:color="auto"/>
                                        <w:bottom w:val="none" w:sz="0" w:space="0" w:color="auto"/>
                                        <w:right w:val="none" w:sz="0" w:space="0" w:color="auto"/>
                                      </w:divBdr>
                                      <w:divsChild>
                                        <w:div w:id="21101942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2060977390">
          <w:marLeft w:val="0"/>
          <w:marRight w:val="0"/>
          <w:marTop w:val="0"/>
          <w:marBottom w:val="0"/>
          <w:divBdr>
            <w:top w:val="none" w:sz="0" w:space="0" w:color="auto"/>
            <w:left w:val="none" w:sz="0" w:space="0" w:color="auto"/>
            <w:bottom w:val="none" w:sz="0" w:space="0" w:color="auto"/>
            <w:right w:val="none" w:sz="0" w:space="0" w:color="auto"/>
          </w:divBdr>
          <w:divsChild>
            <w:div w:id="812335929">
              <w:marLeft w:val="0"/>
              <w:marRight w:val="0"/>
              <w:marTop w:val="0"/>
              <w:marBottom w:val="0"/>
              <w:divBdr>
                <w:top w:val="none" w:sz="0" w:space="0" w:color="auto"/>
                <w:left w:val="none" w:sz="0" w:space="0" w:color="auto"/>
                <w:bottom w:val="none" w:sz="0" w:space="0" w:color="auto"/>
                <w:right w:val="none" w:sz="0" w:space="0" w:color="auto"/>
              </w:divBdr>
              <w:divsChild>
                <w:div w:id="1919751608">
                  <w:marLeft w:val="0"/>
                  <w:marRight w:val="0"/>
                  <w:marTop w:val="0"/>
                  <w:marBottom w:val="0"/>
                  <w:divBdr>
                    <w:top w:val="none" w:sz="0" w:space="0" w:color="auto"/>
                    <w:left w:val="none" w:sz="0" w:space="0" w:color="auto"/>
                    <w:bottom w:val="none" w:sz="0" w:space="0" w:color="auto"/>
                    <w:right w:val="none" w:sz="0" w:space="0" w:color="auto"/>
                  </w:divBdr>
                  <w:divsChild>
                    <w:div w:id="787744311">
                      <w:marLeft w:val="0"/>
                      <w:marRight w:val="0"/>
                      <w:marTop w:val="0"/>
                      <w:marBottom w:val="0"/>
                      <w:divBdr>
                        <w:top w:val="none" w:sz="0" w:space="0" w:color="auto"/>
                        <w:left w:val="none" w:sz="0" w:space="0" w:color="auto"/>
                        <w:bottom w:val="none" w:sz="0" w:space="0" w:color="auto"/>
                        <w:right w:val="none" w:sz="0" w:space="0" w:color="auto"/>
                      </w:divBdr>
                      <w:divsChild>
                        <w:div w:id="1610743909">
                          <w:marLeft w:val="0"/>
                          <w:marRight w:val="0"/>
                          <w:marTop w:val="0"/>
                          <w:marBottom w:val="0"/>
                          <w:divBdr>
                            <w:top w:val="none" w:sz="0" w:space="0" w:color="auto"/>
                            <w:left w:val="none" w:sz="0" w:space="0" w:color="auto"/>
                            <w:bottom w:val="none" w:sz="0" w:space="0" w:color="auto"/>
                            <w:right w:val="none" w:sz="0" w:space="0" w:color="auto"/>
                          </w:divBdr>
                          <w:divsChild>
                            <w:div w:id="608509019">
                              <w:marLeft w:val="0"/>
                              <w:marRight w:val="0"/>
                              <w:marTop w:val="0"/>
                              <w:marBottom w:val="0"/>
                              <w:divBdr>
                                <w:top w:val="none" w:sz="0" w:space="0" w:color="auto"/>
                                <w:left w:val="none" w:sz="0" w:space="0" w:color="auto"/>
                                <w:bottom w:val="none" w:sz="0" w:space="0" w:color="auto"/>
                                <w:right w:val="none" w:sz="0" w:space="0" w:color="auto"/>
                              </w:divBdr>
                              <w:divsChild>
                                <w:div w:id="612859473">
                                  <w:marLeft w:val="0"/>
                                  <w:marRight w:val="0"/>
                                  <w:marTop w:val="0"/>
                                  <w:marBottom w:val="0"/>
                                  <w:divBdr>
                                    <w:top w:val="none" w:sz="0" w:space="0" w:color="auto"/>
                                    <w:left w:val="none" w:sz="0" w:space="0" w:color="auto"/>
                                    <w:bottom w:val="none" w:sz="0" w:space="0" w:color="auto"/>
                                    <w:right w:val="none" w:sz="0" w:space="0" w:color="auto"/>
                                  </w:divBdr>
                                  <w:divsChild>
                                    <w:div w:id="2278086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687487876">
          <w:marLeft w:val="0"/>
          <w:marRight w:val="0"/>
          <w:marTop w:val="0"/>
          <w:marBottom w:val="0"/>
          <w:divBdr>
            <w:top w:val="none" w:sz="0" w:space="0" w:color="auto"/>
            <w:left w:val="none" w:sz="0" w:space="0" w:color="auto"/>
            <w:bottom w:val="none" w:sz="0" w:space="0" w:color="auto"/>
            <w:right w:val="none" w:sz="0" w:space="0" w:color="auto"/>
          </w:divBdr>
          <w:divsChild>
            <w:div w:id="1222131575">
              <w:marLeft w:val="0"/>
              <w:marRight w:val="0"/>
              <w:marTop w:val="0"/>
              <w:marBottom w:val="0"/>
              <w:divBdr>
                <w:top w:val="none" w:sz="0" w:space="0" w:color="auto"/>
                <w:left w:val="none" w:sz="0" w:space="0" w:color="auto"/>
                <w:bottom w:val="none" w:sz="0" w:space="0" w:color="auto"/>
                <w:right w:val="none" w:sz="0" w:space="0" w:color="auto"/>
              </w:divBdr>
              <w:divsChild>
                <w:div w:id="851795916">
                  <w:marLeft w:val="0"/>
                  <w:marRight w:val="0"/>
                  <w:marTop w:val="0"/>
                  <w:marBottom w:val="0"/>
                  <w:divBdr>
                    <w:top w:val="none" w:sz="0" w:space="0" w:color="auto"/>
                    <w:left w:val="none" w:sz="0" w:space="0" w:color="auto"/>
                    <w:bottom w:val="none" w:sz="0" w:space="0" w:color="auto"/>
                    <w:right w:val="none" w:sz="0" w:space="0" w:color="auto"/>
                  </w:divBdr>
                  <w:divsChild>
                    <w:div w:id="923876888">
                      <w:marLeft w:val="0"/>
                      <w:marRight w:val="0"/>
                      <w:marTop w:val="0"/>
                      <w:marBottom w:val="0"/>
                      <w:divBdr>
                        <w:top w:val="none" w:sz="0" w:space="0" w:color="auto"/>
                        <w:left w:val="none" w:sz="0" w:space="0" w:color="auto"/>
                        <w:bottom w:val="none" w:sz="0" w:space="0" w:color="auto"/>
                        <w:right w:val="none" w:sz="0" w:space="0" w:color="auto"/>
                      </w:divBdr>
                      <w:divsChild>
                        <w:div w:id="442578799">
                          <w:marLeft w:val="0"/>
                          <w:marRight w:val="0"/>
                          <w:marTop w:val="0"/>
                          <w:marBottom w:val="0"/>
                          <w:divBdr>
                            <w:top w:val="none" w:sz="0" w:space="0" w:color="auto"/>
                            <w:left w:val="none" w:sz="0" w:space="0" w:color="auto"/>
                            <w:bottom w:val="none" w:sz="0" w:space="0" w:color="auto"/>
                            <w:right w:val="none" w:sz="0" w:space="0" w:color="auto"/>
                          </w:divBdr>
                          <w:divsChild>
                            <w:div w:id="245501700">
                              <w:marLeft w:val="0"/>
                              <w:marRight w:val="0"/>
                              <w:marTop w:val="0"/>
                              <w:marBottom w:val="0"/>
                              <w:divBdr>
                                <w:top w:val="none" w:sz="0" w:space="0" w:color="auto"/>
                                <w:left w:val="none" w:sz="0" w:space="0" w:color="auto"/>
                                <w:bottom w:val="none" w:sz="0" w:space="0" w:color="auto"/>
                                <w:right w:val="none" w:sz="0" w:space="0" w:color="auto"/>
                              </w:divBdr>
                              <w:divsChild>
                                <w:div w:id="1024285813">
                                  <w:marLeft w:val="0"/>
                                  <w:marRight w:val="0"/>
                                  <w:marTop w:val="0"/>
                                  <w:marBottom w:val="0"/>
                                  <w:divBdr>
                                    <w:top w:val="none" w:sz="0" w:space="0" w:color="auto"/>
                                    <w:left w:val="none" w:sz="0" w:space="0" w:color="auto"/>
                                    <w:bottom w:val="none" w:sz="0" w:space="0" w:color="auto"/>
                                    <w:right w:val="none" w:sz="0" w:space="0" w:color="auto"/>
                                  </w:divBdr>
                                  <w:divsChild>
                                    <w:div w:id="1962565984">
                                      <w:marLeft w:val="0"/>
                                      <w:marRight w:val="0"/>
                                      <w:marTop w:val="0"/>
                                      <w:marBottom w:val="0"/>
                                      <w:divBdr>
                                        <w:top w:val="none" w:sz="0" w:space="0" w:color="auto"/>
                                        <w:left w:val="none" w:sz="0" w:space="0" w:color="auto"/>
                                        <w:bottom w:val="none" w:sz="0" w:space="0" w:color="auto"/>
                                        <w:right w:val="none" w:sz="0" w:space="0" w:color="auto"/>
                                      </w:divBdr>
                                      <w:divsChild>
                                        <w:div w:id="8153382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108425761">
          <w:marLeft w:val="0"/>
          <w:marRight w:val="0"/>
          <w:marTop w:val="0"/>
          <w:marBottom w:val="0"/>
          <w:divBdr>
            <w:top w:val="none" w:sz="0" w:space="0" w:color="auto"/>
            <w:left w:val="none" w:sz="0" w:space="0" w:color="auto"/>
            <w:bottom w:val="none" w:sz="0" w:space="0" w:color="auto"/>
            <w:right w:val="none" w:sz="0" w:space="0" w:color="auto"/>
          </w:divBdr>
          <w:divsChild>
            <w:div w:id="1016233884">
              <w:marLeft w:val="0"/>
              <w:marRight w:val="0"/>
              <w:marTop w:val="0"/>
              <w:marBottom w:val="0"/>
              <w:divBdr>
                <w:top w:val="none" w:sz="0" w:space="0" w:color="auto"/>
                <w:left w:val="none" w:sz="0" w:space="0" w:color="auto"/>
                <w:bottom w:val="none" w:sz="0" w:space="0" w:color="auto"/>
                <w:right w:val="none" w:sz="0" w:space="0" w:color="auto"/>
              </w:divBdr>
              <w:divsChild>
                <w:div w:id="154272700">
                  <w:marLeft w:val="0"/>
                  <w:marRight w:val="0"/>
                  <w:marTop w:val="0"/>
                  <w:marBottom w:val="0"/>
                  <w:divBdr>
                    <w:top w:val="none" w:sz="0" w:space="0" w:color="auto"/>
                    <w:left w:val="none" w:sz="0" w:space="0" w:color="auto"/>
                    <w:bottom w:val="none" w:sz="0" w:space="0" w:color="auto"/>
                    <w:right w:val="none" w:sz="0" w:space="0" w:color="auto"/>
                  </w:divBdr>
                  <w:divsChild>
                    <w:div w:id="1226600856">
                      <w:marLeft w:val="0"/>
                      <w:marRight w:val="0"/>
                      <w:marTop w:val="0"/>
                      <w:marBottom w:val="0"/>
                      <w:divBdr>
                        <w:top w:val="none" w:sz="0" w:space="0" w:color="auto"/>
                        <w:left w:val="none" w:sz="0" w:space="0" w:color="auto"/>
                        <w:bottom w:val="none" w:sz="0" w:space="0" w:color="auto"/>
                        <w:right w:val="none" w:sz="0" w:space="0" w:color="auto"/>
                      </w:divBdr>
                      <w:divsChild>
                        <w:div w:id="1316765856">
                          <w:marLeft w:val="0"/>
                          <w:marRight w:val="0"/>
                          <w:marTop w:val="0"/>
                          <w:marBottom w:val="0"/>
                          <w:divBdr>
                            <w:top w:val="none" w:sz="0" w:space="0" w:color="auto"/>
                            <w:left w:val="none" w:sz="0" w:space="0" w:color="auto"/>
                            <w:bottom w:val="none" w:sz="0" w:space="0" w:color="auto"/>
                            <w:right w:val="none" w:sz="0" w:space="0" w:color="auto"/>
                          </w:divBdr>
                          <w:divsChild>
                            <w:div w:id="21787007">
                              <w:marLeft w:val="0"/>
                              <w:marRight w:val="0"/>
                              <w:marTop w:val="0"/>
                              <w:marBottom w:val="0"/>
                              <w:divBdr>
                                <w:top w:val="none" w:sz="0" w:space="0" w:color="auto"/>
                                <w:left w:val="none" w:sz="0" w:space="0" w:color="auto"/>
                                <w:bottom w:val="none" w:sz="0" w:space="0" w:color="auto"/>
                                <w:right w:val="none" w:sz="0" w:space="0" w:color="auto"/>
                              </w:divBdr>
                              <w:divsChild>
                                <w:div w:id="1318650707">
                                  <w:marLeft w:val="0"/>
                                  <w:marRight w:val="0"/>
                                  <w:marTop w:val="0"/>
                                  <w:marBottom w:val="0"/>
                                  <w:divBdr>
                                    <w:top w:val="none" w:sz="0" w:space="0" w:color="auto"/>
                                    <w:left w:val="none" w:sz="0" w:space="0" w:color="auto"/>
                                    <w:bottom w:val="none" w:sz="0" w:space="0" w:color="auto"/>
                                    <w:right w:val="none" w:sz="0" w:space="0" w:color="auto"/>
                                  </w:divBdr>
                                  <w:divsChild>
                                    <w:div w:id="12401681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111389125">
          <w:marLeft w:val="0"/>
          <w:marRight w:val="0"/>
          <w:marTop w:val="0"/>
          <w:marBottom w:val="0"/>
          <w:divBdr>
            <w:top w:val="none" w:sz="0" w:space="0" w:color="auto"/>
            <w:left w:val="none" w:sz="0" w:space="0" w:color="auto"/>
            <w:bottom w:val="none" w:sz="0" w:space="0" w:color="auto"/>
            <w:right w:val="none" w:sz="0" w:space="0" w:color="auto"/>
          </w:divBdr>
          <w:divsChild>
            <w:div w:id="882206769">
              <w:marLeft w:val="0"/>
              <w:marRight w:val="0"/>
              <w:marTop w:val="0"/>
              <w:marBottom w:val="0"/>
              <w:divBdr>
                <w:top w:val="none" w:sz="0" w:space="0" w:color="auto"/>
                <w:left w:val="none" w:sz="0" w:space="0" w:color="auto"/>
                <w:bottom w:val="none" w:sz="0" w:space="0" w:color="auto"/>
                <w:right w:val="none" w:sz="0" w:space="0" w:color="auto"/>
              </w:divBdr>
              <w:divsChild>
                <w:div w:id="1073550989">
                  <w:marLeft w:val="0"/>
                  <w:marRight w:val="0"/>
                  <w:marTop w:val="0"/>
                  <w:marBottom w:val="0"/>
                  <w:divBdr>
                    <w:top w:val="none" w:sz="0" w:space="0" w:color="auto"/>
                    <w:left w:val="none" w:sz="0" w:space="0" w:color="auto"/>
                    <w:bottom w:val="none" w:sz="0" w:space="0" w:color="auto"/>
                    <w:right w:val="none" w:sz="0" w:space="0" w:color="auto"/>
                  </w:divBdr>
                  <w:divsChild>
                    <w:div w:id="578564781">
                      <w:marLeft w:val="0"/>
                      <w:marRight w:val="0"/>
                      <w:marTop w:val="0"/>
                      <w:marBottom w:val="0"/>
                      <w:divBdr>
                        <w:top w:val="none" w:sz="0" w:space="0" w:color="auto"/>
                        <w:left w:val="none" w:sz="0" w:space="0" w:color="auto"/>
                        <w:bottom w:val="none" w:sz="0" w:space="0" w:color="auto"/>
                        <w:right w:val="none" w:sz="0" w:space="0" w:color="auto"/>
                      </w:divBdr>
                      <w:divsChild>
                        <w:div w:id="1533223889">
                          <w:marLeft w:val="0"/>
                          <w:marRight w:val="0"/>
                          <w:marTop w:val="0"/>
                          <w:marBottom w:val="0"/>
                          <w:divBdr>
                            <w:top w:val="none" w:sz="0" w:space="0" w:color="auto"/>
                            <w:left w:val="none" w:sz="0" w:space="0" w:color="auto"/>
                            <w:bottom w:val="none" w:sz="0" w:space="0" w:color="auto"/>
                            <w:right w:val="none" w:sz="0" w:space="0" w:color="auto"/>
                          </w:divBdr>
                          <w:divsChild>
                            <w:div w:id="206187425">
                              <w:marLeft w:val="0"/>
                              <w:marRight w:val="0"/>
                              <w:marTop w:val="0"/>
                              <w:marBottom w:val="0"/>
                              <w:divBdr>
                                <w:top w:val="none" w:sz="0" w:space="0" w:color="auto"/>
                                <w:left w:val="none" w:sz="0" w:space="0" w:color="auto"/>
                                <w:bottom w:val="none" w:sz="0" w:space="0" w:color="auto"/>
                                <w:right w:val="none" w:sz="0" w:space="0" w:color="auto"/>
                              </w:divBdr>
                              <w:divsChild>
                                <w:div w:id="1222596034">
                                  <w:marLeft w:val="0"/>
                                  <w:marRight w:val="0"/>
                                  <w:marTop w:val="0"/>
                                  <w:marBottom w:val="0"/>
                                  <w:divBdr>
                                    <w:top w:val="none" w:sz="0" w:space="0" w:color="auto"/>
                                    <w:left w:val="none" w:sz="0" w:space="0" w:color="auto"/>
                                    <w:bottom w:val="none" w:sz="0" w:space="0" w:color="auto"/>
                                    <w:right w:val="none" w:sz="0" w:space="0" w:color="auto"/>
                                  </w:divBdr>
                                  <w:divsChild>
                                    <w:div w:id="1798721453">
                                      <w:marLeft w:val="0"/>
                                      <w:marRight w:val="0"/>
                                      <w:marTop w:val="0"/>
                                      <w:marBottom w:val="0"/>
                                      <w:divBdr>
                                        <w:top w:val="none" w:sz="0" w:space="0" w:color="auto"/>
                                        <w:left w:val="none" w:sz="0" w:space="0" w:color="auto"/>
                                        <w:bottom w:val="none" w:sz="0" w:space="0" w:color="auto"/>
                                        <w:right w:val="none" w:sz="0" w:space="0" w:color="auto"/>
                                      </w:divBdr>
                                      <w:divsChild>
                                        <w:div w:id="11539820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931154396">
          <w:marLeft w:val="0"/>
          <w:marRight w:val="0"/>
          <w:marTop w:val="0"/>
          <w:marBottom w:val="0"/>
          <w:divBdr>
            <w:top w:val="none" w:sz="0" w:space="0" w:color="auto"/>
            <w:left w:val="none" w:sz="0" w:space="0" w:color="auto"/>
            <w:bottom w:val="none" w:sz="0" w:space="0" w:color="auto"/>
            <w:right w:val="none" w:sz="0" w:space="0" w:color="auto"/>
          </w:divBdr>
          <w:divsChild>
            <w:div w:id="1980837671">
              <w:marLeft w:val="0"/>
              <w:marRight w:val="0"/>
              <w:marTop w:val="0"/>
              <w:marBottom w:val="0"/>
              <w:divBdr>
                <w:top w:val="none" w:sz="0" w:space="0" w:color="auto"/>
                <w:left w:val="none" w:sz="0" w:space="0" w:color="auto"/>
                <w:bottom w:val="none" w:sz="0" w:space="0" w:color="auto"/>
                <w:right w:val="none" w:sz="0" w:space="0" w:color="auto"/>
              </w:divBdr>
              <w:divsChild>
                <w:div w:id="923731424">
                  <w:marLeft w:val="0"/>
                  <w:marRight w:val="0"/>
                  <w:marTop w:val="0"/>
                  <w:marBottom w:val="0"/>
                  <w:divBdr>
                    <w:top w:val="none" w:sz="0" w:space="0" w:color="auto"/>
                    <w:left w:val="none" w:sz="0" w:space="0" w:color="auto"/>
                    <w:bottom w:val="none" w:sz="0" w:space="0" w:color="auto"/>
                    <w:right w:val="none" w:sz="0" w:space="0" w:color="auto"/>
                  </w:divBdr>
                  <w:divsChild>
                    <w:div w:id="738089111">
                      <w:marLeft w:val="0"/>
                      <w:marRight w:val="0"/>
                      <w:marTop w:val="0"/>
                      <w:marBottom w:val="0"/>
                      <w:divBdr>
                        <w:top w:val="none" w:sz="0" w:space="0" w:color="auto"/>
                        <w:left w:val="none" w:sz="0" w:space="0" w:color="auto"/>
                        <w:bottom w:val="none" w:sz="0" w:space="0" w:color="auto"/>
                        <w:right w:val="none" w:sz="0" w:space="0" w:color="auto"/>
                      </w:divBdr>
                      <w:divsChild>
                        <w:div w:id="2074237459">
                          <w:marLeft w:val="0"/>
                          <w:marRight w:val="0"/>
                          <w:marTop w:val="0"/>
                          <w:marBottom w:val="0"/>
                          <w:divBdr>
                            <w:top w:val="none" w:sz="0" w:space="0" w:color="auto"/>
                            <w:left w:val="none" w:sz="0" w:space="0" w:color="auto"/>
                            <w:bottom w:val="none" w:sz="0" w:space="0" w:color="auto"/>
                            <w:right w:val="none" w:sz="0" w:space="0" w:color="auto"/>
                          </w:divBdr>
                          <w:divsChild>
                            <w:div w:id="2046638104">
                              <w:marLeft w:val="0"/>
                              <w:marRight w:val="0"/>
                              <w:marTop w:val="0"/>
                              <w:marBottom w:val="0"/>
                              <w:divBdr>
                                <w:top w:val="none" w:sz="0" w:space="0" w:color="auto"/>
                                <w:left w:val="none" w:sz="0" w:space="0" w:color="auto"/>
                                <w:bottom w:val="none" w:sz="0" w:space="0" w:color="auto"/>
                                <w:right w:val="none" w:sz="0" w:space="0" w:color="auto"/>
                              </w:divBdr>
                              <w:divsChild>
                                <w:div w:id="238516619">
                                  <w:marLeft w:val="0"/>
                                  <w:marRight w:val="0"/>
                                  <w:marTop w:val="0"/>
                                  <w:marBottom w:val="0"/>
                                  <w:divBdr>
                                    <w:top w:val="none" w:sz="0" w:space="0" w:color="auto"/>
                                    <w:left w:val="none" w:sz="0" w:space="0" w:color="auto"/>
                                    <w:bottom w:val="none" w:sz="0" w:space="0" w:color="auto"/>
                                    <w:right w:val="none" w:sz="0" w:space="0" w:color="auto"/>
                                  </w:divBdr>
                                  <w:divsChild>
                                    <w:div w:id="19180519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556859622">
          <w:marLeft w:val="0"/>
          <w:marRight w:val="0"/>
          <w:marTop w:val="0"/>
          <w:marBottom w:val="0"/>
          <w:divBdr>
            <w:top w:val="none" w:sz="0" w:space="0" w:color="auto"/>
            <w:left w:val="none" w:sz="0" w:space="0" w:color="auto"/>
            <w:bottom w:val="none" w:sz="0" w:space="0" w:color="auto"/>
            <w:right w:val="none" w:sz="0" w:space="0" w:color="auto"/>
          </w:divBdr>
          <w:divsChild>
            <w:div w:id="1195771615">
              <w:marLeft w:val="0"/>
              <w:marRight w:val="0"/>
              <w:marTop w:val="0"/>
              <w:marBottom w:val="0"/>
              <w:divBdr>
                <w:top w:val="none" w:sz="0" w:space="0" w:color="auto"/>
                <w:left w:val="none" w:sz="0" w:space="0" w:color="auto"/>
                <w:bottom w:val="none" w:sz="0" w:space="0" w:color="auto"/>
                <w:right w:val="none" w:sz="0" w:space="0" w:color="auto"/>
              </w:divBdr>
              <w:divsChild>
                <w:div w:id="966280822">
                  <w:marLeft w:val="0"/>
                  <w:marRight w:val="0"/>
                  <w:marTop w:val="0"/>
                  <w:marBottom w:val="0"/>
                  <w:divBdr>
                    <w:top w:val="none" w:sz="0" w:space="0" w:color="auto"/>
                    <w:left w:val="none" w:sz="0" w:space="0" w:color="auto"/>
                    <w:bottom w:val="none" w:sz="0" w:space="0" w:color="auto"/>
                    <w:right w:val="none" w:sz="0" w:space="0" w:color="auto"/>
                  </w:divBdr>
                  <w:divsChild>
                    <w:div w:id="67308726">
                      <w:marLeft w:val="0"/>
                      <w:marRight w:val="0"/>
                      <w:marTop w:val="0"/>
                      <w:marBottom w:val="0"/>
                      <w:divBdr>
                        <w:top w:val="none" w:sz="0" w:space="0" w:color="auto"/>
                        <w:left w:val="none" w:sz="0" w:space="0" w:color="auto"/>
                        <w:bottom w:val="none" w:sz="0" w:space="0" w:color="auto"/>
                        <w:right w:val="none" w:sz="0" w:space="0" w:color="auto"/>
                      </w:divBdr>
                      <w:divsChild>
                        <w:div w:id="624653494">
                          <w:marLeft w:val="0"/>
                          <w:marRight w:val="0"/>
                          <w:marTop w:val="0"/>
                          <w:marBottom w:val="0"/>
                          <w:divBdr>
                            <w:top w:val="none" w:sz="0" w:space="0" w:color="auto"/>
                            <w:left w:val="none" w:sz="0" w:space="0" w:color="auto"/>
                            <w:bottom w:val="none" w:sz="0" w:space="0" w:color="auto"/>
                            <w:right w:val="none" w:sz="0" w:space="0" w:color="auto"/>
                          </w:divBdr>
                          <w:divsChild>
                            <w:div w:id="468521839">
                              <w:marLeft w:val="0"/>
                              <w:marRight w:val="0"/>
                              <w:marTop w:val="0"/>
                              <w:marBottom w:val="0"/>
                              <w:divBdr>
                                <w:top w:val="none" w:sz="0" w:space="0" w:color="auto"/>
                                <w:left w:val="none" w:sz="0" w:space="0" w:color="auto"/>
                                <w:bottom w:val="none" w:sz="0" w:space="0" w:color="auto"/>
                                <w:right w:val="none" w:sz="0" w:space="0" w:color="auto"/>
                              </w:divBdr>
                              <w:divsChild>
                                <w:div w:id="1095250975">
                                  <w:marLeft w:val="0"/>
                                  <w:marRight w:val="0"/>
                                  <w:marTop w:val="0"/>
                                  <w:marBottom w:val="0"/>
                                  <w:divBdr>
                                    <w:top w:val="none" w:sz="0" w:space="0" w:color="auto"/>
                                    <w:left w:val="none" w:sz="0" w:space="0" w:color="auto"/>
                                    <w:bottom w:val="none" w:sz="0" w:space="0" w:color="auto"/>
                                    <w:right w:val="none" w:sz="0" w:space="0" w:color="auto"/>
                                  </w:divBdr>
                                  <w:divsChild>
                                    <w:div w:id="1557161946">
                                      <w:marLeft w:val="0"/>
                                      <w:marRight w:val="0"/>
                                      <w:marTop w:val="0"/>
                                      <w:marBottom w:val="0"/>
                                      <w:divBdr>
                                        <w:top w:val="none" w:sz="0" w:space="0" w:color="auto"/>
                                        <w:left w:val="none" w:sz="0" w:space="0" w:color="auto"/>
                                        <w:bottom w:val="none" w:sz="0" w:space="0" w:color="auto"/>
                                        <w:right w:val="none" w:sz="0" w:space="0" w:color="auto"/>
                                      </w:divBdr>
                                      <w:divsChild>
                                        <w:div w:id="18521435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974631721">
          <w:marLeft w:val="0"/>
          <w:marRight w:val="0"/>
          <w:marTop w:val="0"/>
          <w:marBottom w:val="0"/>
          <w:divBdr>
            <w:top w:val="none" w:sz="0" w:space="0" w:color="auto"/>
            <w:left w:val="none" w:sz="0" w:space="0" w:color="auto"/>
            <w:bottom w:val="none" w:sz="0" w:space="0" w:color="auto"/>
            <w:right w:val="none" w:sz="0" w:space="0" w:color="auto"/>
          </w:divBdr>
          <w:divsChild>
            <w:div w:id="291643461">
              <w:marLeft w:val="0"/>
              <w:marRight w:val="0"/>
              <w:marTop w:val="0"/>
              <w:marBottom w:val="0"/>
              <w:divBdr>
                <w:top w:val="none" w:sz="0" w:space="0" w:color="auto"/>
                <w:left w:val="none" w:sz="0" w:space="0" w:color="auto"/>
                <w:bottom w:val="none" w:sz="0" w:space="0" w:color="auto"/>
                <w:right w:val="none" w:sz="0" w:space="0" w:color="auto"/>
              </w:divBdr>
              <w:divsChild>
                <w:div w:id="11617562">
                  <w:marLeft w:val="0"/>
                  <w:marRight w:val="0"/>
                  <w:marTop w:val="0"/>
                  <w:marBottom w:val="0"/>
                  <w:divBdr>
                    <w:top w:val="none" w:sz="0" w:space="0" w:color="auto"/>
                    <w:left w:val="none" w:sz="0" w:space="0" w:color="auto"/>
                    <w:bottom w:val="none" w:sz="0" w:space="0" w:color="auto"/>
                    <w:right w:val="none" w:sz="0" w:space="0" w:color="auto"/>
                  </w:divBdr>
                  <w:divsChild>
                    <w:div w:id="1436364196">
                      <w:marLeft w:val="0"/>
                      <w:marRight w:val="0"/>
                      <w:marTop w:val="0"/>
                      <w:marBottom w:val="0"/>
                      <w:divBdr>
                        <w:top w:val="none" w:sz="0" w:space="0" w:color="auto"/>
                        <w:left w:val="none" w:sz="0" w:space="0" w:color="auto"/>
                        <w:bottom w:val="none" w:sz="0" w:space="0" w:color="auto"/>
                        <w:right w:val="none" w:sz="0" w:space="0" w:color="auto"/>
                      </w:divBdr>
                      <w:divsChild>
                        <w:div w:id="615254873">
                          <w:marLeft w:val="0"/>
                          <w:marRight w:val="0"/>
                          <w:marTop w:val="0"/>
                          <w:marBottom w:val="0"/>
                          <w:divBdr>
                            <w:top w:val="none" w:sz="0" w:space="0" w:color="auto"/>
                            <w:left w:val="none" w:sz="0" w:space="0" w:color="auto"/>
                            <w:bottom w:val="none" w:sz="0" w:space="0" w:color="auto"/>
                            <w:right w:val="none" w:sz="0" w:space="0" w:color="auto"/>
                          </w:divBdr>
                          <w:divsChild>
                            <w:div w:id="1521964296">
                              <w:marLeft w:val="0"/>
                              <w:marRight w:val="0"/>
                              <w:marTop w:val="0"/>
                              <w:marBottom w:val="0"/>
                              <w:divBdr>
                                <w:top w:val="none" w:sz="0" w:space="0" w:color="auto"/>
                                <w:left w:val="none" w:sz="0" w:space="0" w:color="auto"/>
                                <w:bottom w:val="none" w:sz="0" w:space="0" w:color="auto"/>
                                <w:right w:val="none" w:sz="0" w:space="0" w:color="auto"/>
                              </w:divBdr>
                              <w:divsChild>
                                <w:div w:id="1162509693">
                                  <w:marLeft w:val="0"/>
                                  <w:marRight w:val="0"/>
                                  <w:marTop w:val="0"/>
                                  <w:marBottom w:val="0"/>
                                  <w:divBdr>
                                    <w:top w:val="none" w:sz="0" w:space="0" w:color="auto"/>
                                    <w:left w:val="none" w:sz="0" w:space="0" w:color="auto"/>
                                    <w:bottom w:val="none" w:sz="0" w:space="0" w:color="auto"/>
                                    <w:right w:val="none" w:sz="0" w:space="0" w:color="auto"/>
                                  </w:divBdr>
                                  <w:divsChild>
                                    <w:div w:id="2542437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031804027">
          <w:marLeft w:val="0"/>
          <w:marRight w:val="0"/>
          <w:marTop w:val="0"/>
          <w:marBottom w:val="0"/>
          <w:divBdr>
            <w:top w:val="none" w:sz="0" w:space="0" w:color="auto"/>
            <w:left w:val="none" w:sz="0" w:space="0" w:color="auto"/>
            <w:bottom w:val="none" w:sz="0" w:space="0" w:color="auto"/>
            <w:right w:val="none" w:sz="0" w:space="0" w:color="auto"/>
          </w:divBdr>
          <w:divsChild>
            <w:div w:id="806243765">
              <w:marLeft w:val="0"/>
              <w:marRight w:val="0"/>
              <w:marTop w:val="0"/>
              <w:marBottom w:val="0"/>
              <w:divBdr>
                <w:top w:val="none" w:sz="0" w:space="0" w:color="auto"/>
                <w:left w:val="none" w:sz="0" w:space="0" w:color="auto"/>
                <w:bottom w:val="none" w:sz="0" w:space="0" w:color="auto"/>
                <w:right w:val="none" w:sz="0" w:space="0" w:color="auto"/>
              </w:divBdr>
              <w:divsChild>
                <w:div w:id="115567328">
                  <w:marLeft w:val="0"/>
                  <w:marRight w:val="0"/>
                  <w:marTop w:val="0"/>
                  <w:marBottom w:val="0"/>
                  <w:divBdr>
                    <w:top w:val="none" w:sz="0" w:space="0" w:color="auto"/>
                    <w:left w:val="none" w:sz="0" w:space="0" w:color="auto"/>
                    <w:bottom w:val="none" w:sz="0" w:space="0" w:color="auto"/>
                    <w:right w:val="none" w:sz="0" w:space="0" w:color="auto"/>
                  </w:divBdr>
                  <w:divsChild>
                    <w:div w:id="1963656716">
                      <w:marLeft w:val="0"/>
                      <w:marRight w:val="0"/>
                      <w:marTop w:val="0"/>
                      <w:marBottom w:val="0"/>
                      <w:divBdr>
                        <w:top w:val="none" w:sz="0" w:space="0" w:color="auto"/>
                        <w:left w:val="none" w:sz="0" w:space="0" w:color="auto"/>
                        <w:bottom w:val="none" w:sz="0" w:space="0" w:color="auto"/>
                        <w:right w:val="none" w:sz="0" w:space="0" w:color="auto"/>
                      </w:divBdr>
                      <w:divsChild>
                        <w:div w:id="1184827105">
                          <w:marLeft w:val="0"/>
                          <w:marRight w:val="0"/>
                          <w:marTop w:val="0"/>
                          <w:marBottom w:val="0"/>
                          <w:divBdr>
                            <w:top w:val="none" w:sz="0" w:space="0" w:color="auto"/>
                            <w:left w:val="none" w:sz="0" w:space="0" w:color="auto"/>
                            <w:bottom w:val="none" w:sz="0" w:space="0" w:color="auto"/>
                            <w:right w:val="none" w:sz="0" w:space="0" w:color="auto"/>
                          </w:divBdr>
                          <w:divsChild>
                            <w:div w:id="1967007829">
                              <w:marLeft w:val="0"/>
                              <w:marRight w:val="0"/>
                              <w:marTop w:val="0"/>
                              <w:marBottom w:val="0"/>
                              <w:divBdr>
                                <w:top w:val="none" w:sz="0" w:space="0" w:color="auto"/>
                                <w:left w:val="none" w:sz="0" w:space="0" w:color="auto"/>
                                <w:bottom w:val="none" w:sz="0" w:space="0" w:color="auto"/>
                                <w:right w:val="none" w:sz="0" w:space="0" w:color="auto"/>
                              </w:divBdr>
                              <w:divsChild>
                                <w:div w:id="115488138">
                                  <w:marLeft w:val="0"/>
                                  <w:marRight w:val="0"/>
                                  <w:marTop w:val="0"/>
                                  <w:marBottom w:val="0"/>
                                  <w:divBdr>
                                    <w:top w:val="none" w:sz="0" w:space="0" w:color="auto"/>
                                    <w:left w:val="none" w:sz="0" w:space="0" w:color="auto"/>
                                    <w:bottom w:val="none" w:sz="0" w:space="0" w:color="auto"/>
                                    <w:right w:val="none" w:sz="0" w:space="0" w:color="auto"/>
                                  </w:divBdr>
                                  <w:divsChild>
                                    <w:div w:id="449789446">
                                      <w:marLeft w:val="0"/>
                                      <w:marRight w:val="0"/>
                                      <w:marTop w:val="0"/>
                                      <w:marBottom w:val="0"/>
                                      <w:divBdr>
                                        <w:top w:val="none" w:sz="0" w:space="0" w:color="auto"/>
                                        <w:left w:val="none" w:sz="0" w:space="0" w:color="auto"/>
                                        <w:bottom w:val="none" w:sz="0" w:space="0" w:color="auto"/>
                                        <w:right w:val="none" w:sz="0" w:space="0" w:color="auto"/>
                                      </w:divBdr>
                                      <w:divsChild>
                                        <w:div w:id="7482292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538544193">
          <w:marLeft w:val="0"/>
          <w:marRight w:val="0"/>
          <w:marTop w:val="0"/>
          <w:marBottom w:val="0"/>
          <w:divBdr>
            <w:top w:val="none" w:sz="0" w:space="0" w:color="auto"/>
            <w:left w:val="none" w:sz="0" w:space="0" w:color="auto"/>
            <w:bottom w:val="none" w:sz="0" w:space="0" w:color="auto"/>
            <w:right w:val="none" w:sz="0" w:space="0" w:color="auto"/>
          </w:divBdr>
          <w:divsChild>
            <w:div w:id="2059546489">
              <w:marLeft w:val="0"/>
              <w:marRight w:val="0"/>
              <w:marTop w:val="0"/>
              <w:marBottom w:val="0"/>
              <w:divBdr>
                <w:top w:val="none" w:sz="0" w:space="0" w:color="auto"/>
                <w:left w:val="none" w:sz="0" w:space="0" w:color="auto"/>
                <w:bottom w:val="none" w:sz="0" w:space="0" w:color="auto"/>
                <w:right w:val="none" w:sz="0" w:space="0" w:color="auto"/>
              </w:divBdr>
              <w:divsChild>
                <w:div w:id="17661434">
                  <w:marLeft w:val="0"/>
                  <w:marRight w:val="0"/>
                  <w:marTop w:val="0"/>
                  <w:marBottom w:val="0"/>
                  <w:divBdr>
                    <w:top w:val="none" w:sz="0" w:space="0" w:color="auto"/>
                    <w:left w:val="none" w:sz="0" w:space="0" w:color="auto"/>
                    <w:bottom w:val="none" w:sz="0" w:space="0" w:color="auto"/>
                    <w:right w:val="none" w:sz="0" w:space="0" w:color="auto"/>
                  </w:divBdr>
                  <w:divsChild>
                    <w:div w:id="426198388">
                      <w:marLeft w:val="0"/>
                      <w:marRight w:val="0"/>
                      <w:marTop w:val="0"/>
                      <w:marBottom w:val="0"/>
                      <w:divBdr>
                        <w:top w:val="none" w:sz="0" w:space="0" w:color="auto"/>
                        <w:left w:val="none" w:sz="0" w:space="0" w:color="auto"/>
                        <w:bottom w:val="none" w:sz="0" w:space="0" w:color="auto"/>
                        <w:right w:val="none" w:sz="0" w:space="0" w:color="auto"/>
                      </w:divBdr>
                      <w:divsChild>
                        <w:div w:id="494539267">
                          <w:marLeft w:val="0"/>
                          <w:marRight w:val="0"/>
                          <w:marTop w:val="0"/>
                          <w:marBottom w:val="0"/>
                          <w:divBdr>
                            <w:top w:val="none" w:sz="0" w:space="0" w:color="auto"/>
                            <w:left w:val="none" w:sz="0" w:space="0" w:color="auto"/>
                            <w:bottom w:val="none" w:sz="0" w:space="0" w:color="auto"/>
                            <w:right w:val="none" w:sz="0" w:space="0" w:color="auto"/>
                          </w:divBdr>
                          <w:divsChild>
                            <w:div w:id="421998930">
                              <w:marLeft w:val="0"/>
                              <w:marRight w:val="0"/>
                              <w:marTop w:val="0"/>
                              <w:marBottom w:val="0"/>
                              <w:divBdr>
                                <w:top w:val="none" w:sz="0" w:space="0" w:color="auto"/>
                                <w:left w:val="none" w:sz="0" w:space="0" w:color="auto"/>
                                <w:bottom w:val="none" w:sz="0" w:space="0" w:color="auto"/>
                                <w:right w:val="none" w:sz="0" w:space="0" w:color="auto"/>
                              </w:divBdr>
                              <w:divsChild>
                                <w:div w:id="1115490388">
                                  <w:marLeft w:val="0"/>
                                  <w:marRight w:val="0"/>
                                  <w:marTop w:val="0"/>
                                  <w:marBottom w:val="0"/>
                                  <w:divBdr>
                                    <w:top w:val="none" w:sz="0" w:space="0" w:color="auto"/>
                                    <w:left w:val="none" w:sz="0" w:space="0" w:color="auto"/>
                                    <w:bottom w:val="none" w:sz="0" w:space="0" w:color="auto"/>
                                    <w:right w:val="none" w:sz="0" w:space="0" w:color="auto"/>
                                  </w:divBdr>
                                  <w:divsChild>
                                    <w:div w:id="2103792567">
                                      <w:marLeft w:val="0"/>
                                      <w:marRight w:val="0"/>
                                      <w:marTop w:val="0"/>
                                      <w:marBottom w:val="0"/>
                                      <w:divBdr>
                                        <w:top w:val="none" w:sz="0" w:space="0" w:color="auto"/>
                                        <w:left w:val="none" w:sz="0" w:space="0" w:color="auto"/>
                                        <w:bottom w:val="none" w:sz="0" w:space="0" w:color="auto"/>
                                        <w:right w:val="none" w:sz="0" w:space="0" w:color="auto"/>
                                      </w:divBdr>
                                      <w:divsChild>
                                        <w:div w:id="656617292">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405957343">
          <w:marLeft w:val="0"/>
          <w:marRight w:val="0"/>
          <w:marTop w:val="0"/>
          <w:marBottom w:val="0"/>
          <w:divBdr>
            <w:top w:val="none" w:sz="0" w:space="0" w:color="auto"/>
            <w:left w:val="none" w:sz="0" w:space="0" w:color="auto"/>
            <w:bottom w:val="none" w:sz="0" w:space="0" w:color="auto"/>
            <w:right w:val="none" w:sz="0" w:space="0" w:color="auto"/>
          </w:divBdr>
          <w:divsChild>
            <w:div w:id="1183058802">
              <w:marLeft w:val="0"/>
              <w:marRight w:val="0"/>
              <w:marTop w:val="0"/>
              <w:marBottom w:val="0"/>
              <w:divBdr>
                <w:top w:val="none" w:sz="0" w:space="0" w:color="auto"/>
                <w:left w:val="none" w:sz="0" w:space="0" w:color="auto"/>
                <w:bottom w:val="none" w:sz="0" w:space="0" w:color="auto"/>
                <w:right w:val="none" w:sz="0" w:space="0" w:color="auto"/>
              </w:divBdr>
              <w:divsChild>
                <w:div w:id="1974941571">
                  <w:marLeft w:val="0"/>
                  <w:marRight w:val="0"/>
                  <w:marTop w:val="0"/>
                  <w:marBottom w:val="0"/>
                  <w:divBdr>
                    <w:top w:val="none" w:sz="0" w:space="0" w:color="auto"/>
                    <w:left w:val="none" w:sz="0" w:space="0" w:color="auto"/>
                    <w:bottom w:val="none" w:sz="0" w:space="0" w:color="auto"/>
                    <w:right w:val="none" w:sz="0" w:space="0" w:color="auto"/>
                  </w:divBdr>
                  <w:divsChild>
                    <w:div w:id="665013984">
                      <w:marLeft w:val="0"/>
                      <w:marRight w:val="0"/>
                      <w:marTop w:val="0"/>
                      <w:marBottom w:val="0"/>
                      <w:divBdr>
                        <w:top w:val="none" w:sz="0" w:space="0" w:color="auto"/>
                        <w:left w:val="none" w:sz="0" w:space="0" w:color="auto"/>
                        <w:bottom w:val="none" w:sz="0" w:space="0" w:color="auto"/>
                        <w:right w:val="none" w:sz="0" w:space="0" w:color="auto"/>
                      </w:divBdr>
                      <w:divsChild>
                        <w:div w:id="932208214">
                          <w:marLeft w:val="0"/>
                          <w:marRight w:val="0"/>
                          <w:marTop w:val="0"/>
                          <w:marBottom w:val="0"/>
                          <w:divBdr>
                            <w:top w:val="none" w:sz="0" w:space="0" w:color="auto"/>
                            <w:left w:val="none" w:sz="0" w:space="0" w:color="auto"/>
                            <w:bottom w:val="none" w:sz="0" w:space="0" w:color="auto"/>
                            <w:right w:val="none" w:sz="0" w:space="0" w:color="auto"/>
                          </w:divBdr>
                          <w:divsChild>
                            <w:div w:id="1830634862">
                              <w:marLeft w:val="0"/>
                              <w:marRight w:val="0"/>
                              <w:marTop w:val="0"/>
                              <w:marBottom w:val="0"/>
                              <w:divBdr>
                                <w:top w:val="none" w:sz="0" w:space="0" w:color="auto"/>
                                <w:left w:val="none" w:sz="0" w:space="0" w:color="auto"/>
                                <w:bottom w:val="none" w:sz="0" w:space="0" w:color="auto"/>
                                <w:right w:val="none" w:sz="0" w:space="0" w:color="auto"/>
                              </w:divBdr>
                              <w:divsChild>
                                <w:div w:id="1910310255">
                                  <w:marLeft w:val="0"/>
                                  <w:marRight w:val="0"/>
                                  <w:marTop w:val="0"/>
                                  <w:marBottom w:val="0"/>
                                  <w:divBdr>
                                    <w:top w:val="none" w:sz="0" w:space="0" w:color="auto"/>
                                    <w:left w:val="none" w:sz="0" w:space="0" w:color="auto"/>
                                    <w:bottom w:val="none" w:sz="0" w:space="0" w:color="auto"/>
                                    <w:right w:val="none" w:sz="0" w:space="0" w:color="auto"/>
                                  </w:divBdr>
                                  <w:divsChild>
                                    <w:div w:id="335233939">
                                      <w:marLeft w:val="0"/>
                                      <w:marRight w:val="0"/>
                                      <w:marTop w:val="0"/>
                                      <w:marBottom w:val="0"/>
                                      <w:divBdr>
                                        <w:top w:val="none" w:sz="0" w:space="0" w:color="auto"/>
                                        <w:left w:val="none" w:sz="0" w:space="0" w:color="auto"/>
                                        <w:bottom w:val="none" w:sz="0" w:space="0" w:color="auto"/>
                                        <w:right w:val="none" w:sz="0" w:space="0" w:color="auto"/>
                                      </w:divBdr>
                                      <w:divsChild>
                                        <w:div w:id="8240081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367606511">
          <w:marLeft w:val="0"/>
          <w:marRight w:val="0"/>
          <w:marTop w:val="0"/>
          <w:marBottom w:val="0"/>
          <w:divBdr>
            <w:top w:val="none" w:sz="0" w:space="0" w:color="auto"/>
            <w:left w:val="none" w:sz="0" w:space="0" w:color="auto"/>
            <w:bottom w:val="none" w:sz="0" w:space="0" w:color="auto"/>
            <w:right w:val="none" w:sz="0" w:space="0" w:color="auto"/>
          </w:divBdr>
          <w:divsChild>
            <w:div w:id="937910718">
              <w:marLeft w:val="0"/>
              <w:marRight w:val="0"/>
              <w:marTop w:val="0"/>
              <w:marBottom w:val="0"/>
              <w:divBdr>
                <w:top w:val="none" w:sz="0" w:space="0" w:color="auto"/>
                <w:left w:val="none" w:sz="0" w:space="0" w:color="auto"/>
                <w:bottom w:val="none" w:sz="0" w:space="0" w:color="auto"/>
                <w:right w:val="none" w:sz="0" w:space="0" w:color="auto"/>
              </w:divBdr>
              <w:divsChild>
                <w:div w:id="1597135946">
                  <w:marLeft w:val="0"/>
                  <w:marRight w:val="0"/>
                  <w:marTop w:val="0"/>
                  <w:marBottom w:val="0"/>
                  <w:divBdr>
                    <w:top w:val="none" w:sz="0" w:space="0" w:color="auto"/>
                    <w:left w:val="none" w:sz="0" w:space="0" w:color="auto"/>
                    <w:bottom w:val="none" w:sz="0" w:space="0" w:color="auto"/>
                    <w:right w:val="none" w:sz="0" w:space="0" w:color="auto"/>
                  </w:divBdr>
                  <w:divsChild>
                    <w:div w:id="1234848706">
                      <w:marLeft w:val="0"/>
                      <w:marRight w:val="0"/>
                      <w:marTop w:val="0"/>
                      <w:marBottom w:val="0"/>
                      <w:divBdr>
                        <w:top w:val="none" w:sz="0" w:space="0" w:color="auto"/>
                        <w:left w:val="none" w:sz="0" w:space="0" w:color="auto"/>
                        <w:bottom w:val="none" w:sz="0" w:space="0" w:color="auto"/>
                        <w:right w:val="none" w:sz="0" w:space="0" w:color="auto"/>
                      </w:divBdr>
                      <w:divsChild>
                        <w:div w:id="589966314">
                          <w:marLeft w:val="0"/>
                          <w:marRight w:val="0"/>
                          <w:marTop w:val="0"/>
                          <w:marBottom w:val="0"/>
                          <w:divBdr>
                            <w:top w:val="none" w:sz="0" w:space="0" w:color="auto"/>
                            <w:left w:val="none" w:sz="0" w:space="0" w:color="auto"/>
                            <w:bottom w:val="none" w:sz="0" w:space="0" w:color="auto"/>
                            <w:right w:val="none" w:sz="0" w:space="0" w:color="auto"/>
                          </w:divBdr>
                          <w:divsChild>
                            <w:div w:id="362286769">
                              <w:marLeft w:val="0"/>
                              <w:marRight w:val="0"/>
                              <w:marTop w:val="0"/>
                              <w:marBottom w:val="0"/>
                              <w:divBdr>
                                <w:top w:val="none" w:sz="0" w:space="0" w:color="auto"/>
                                <w:left w:val="none" w:sz="0" w:space="0" w:color="auto"/>
                                <w:bottom w:val="none" w:sz="0" w:space="0" w:color="auto"/>
                                <w:right w:val="none" w:sz="0" w:space="0" w:color="auto"/>
                              </w:divBdr>
                              <w:divsChild>
                                <w:div w:id="72286585">
                                  <w:marLeft w:val="0"/>
                                  <w:marRight w:val="0"/>
                                  <w:marTop w:val="0"/>
                                  <w:marBottom w:val="0"/>
                                  <w:divBdr>
                                    <w:top w:val="none" w:sz="0" w:space="0" w:color="auto"/>
                                    <w:left w:val="none" w:sz="0" w:space="0" w:color="auto"/>
                                    <w:bottom w:val="none" w:sz="0" w:space="0" w:color="auto"/>
                                    <w:right w:val="none" w:sz="0" w:space="0" w:color="auto"/>
                                  </w:divBdr>
                                  <w:divsChild>
                                    <w:div w:id="14527489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680788356">
          <w:marLeft w:val="0"/>
          <w:marRight w:val="0"/>
          <w:marTop w:val="0"/>
          <w:marBottom w:val="0"/>
          <w:divBdr>
            <w:top w:val="none" w:sz="0" w:space="0" w:color="auto"/>
            <w:left w:val="none" w:sz="0" w:space="0" w:color="auto"/>
            <w:bottom w:val="none" w:sz="0" w:space="0" w:color="auto"/>
            <w:right w:val="none" w:sz="0" w:space="0" w:color="auto"/>
          </w:divBdr>
          <w:divsChild>
            <w:div w:id="267273138">
              <w:marLeft w:val="0"/>
              <w:marRight w:val="0"/>
              <w:marTop w:val="0"/>
              <w:marBottom w:val="0"/>
              <w:divBdr>
                <w:top w:val="none" w:sz="0" w:space="0" w:color="auto"/>
                <w:left w:val="none" w:sz="0" w:space="0" w:color="auto"/>
                <w:bottom w:val="none" w:sz="0" w:space="0" w:color="auto"/>
                <w:right w:val="none" w:sz="0" w:space="0" w:color="auto"/>
              </w:divBdr>
              <w:divsChild>
                <w:div w:id="1491480963">
                  <w:marLeft w:val="0"/>
                  <w:marRight w:val="0"/>
                  <w:marTop w:val="0"/>
                  <w:marBottom w:val="0"/>
                  <w:divBdr>
                    <w:top w:val="none" w:sz="0" w:space="0" w:color="auto"/>
                    <w:left w:val="none" w:sz="0" w:space="0" w:color="auto"/>
                    <w:bottom w:val="none" w:sz="0" w:space="0" w:color="auto"/>
                    <w:right w:val="none" w:sz="0" w:space="0" w:color="auto"/>
                  </w:divBdr>
                  <w:divsChild>
                    <w:div w:id="738552361">
                      <w:marLeft w:val="0"/>
                      <w:marRight w:val="0"/>
                      <w:marTop w:val="0"/>
                      <w:marBottom w:val="0"/>
                      <w:divBdr>
                        <w:top w:val="none" w:sz="0" w:space="0" w:color="auto"/>
                        <w:left w:val="none" w:sz="0" w:space="0" w:color="auto"/>
                        <w:bottom w:val="none" w:sz="0" w:space="0" w:color="auto"/>
                        <w:right w:val="none" w:sz="0" w:space="0" w:color="auto"/>
                      </w:divBdr>
                      <w:divsChild>
                        <w:div w:id="639699866">
                          <w:marLeft w:val="0"/>
                          <w:marRight w:val="0"/>
                          <w:marTop w:val="0"/>
                          <w:marBottom w:val="0"/>
                          <w:divBdr>
                            <w:top w:val="none" w:sz="0" w:space="0" w:color="auto"/>
                            <w:left w:val="none" w:sz="0" w:space="0" w:color="auto"/>
                            <w:bottom w:val="none" w:sz="0" w:space="0" w:color="auto"/>
                            <w:right w:val="none" w:sz="0" w:space="0" w:color="auto"/>
                          </w:divBdr>
                          <w:divsChild>
                            <w:div w:id="288318809">
                              <w:marLeft w:val="0"/>
                              <w:marRight w:val="0"/>
                              <w:marTop w:val="0"/>
                              <w:marBottom w:val="0"/>
                              <w:divBdr>
                                <w:top w:val="none" w:sz="0" w:space="0" w:color="auto"/>
                                <w:left w:val="none" w:sz="0" w:space="0" w:color="auto"/>
                                <w:bottom w:val="none" w:sz="0" w:space="0" w:color="auto"/>
                                <w:right w:val="none" w:sz="0" w:space="0" w:color="auto"/>
                              </w:divBdr>
                              <w:divsChild>
                                <w:div w:id="1055588843">
                                  <w:marLeft w:val="0"/>
                                  <w:marRight w:val="0"/>
                                  <w:marTop w:val="0"/>
                                  <w:marBottom w:val="0"/>
                                  <w:divBdr>
                                    <w:top w:val="none" w:sz="0" w:space="0" w:color="auto"/>
                                    <w:left w:val="none" w:sz="0" w:space="0" w:color="auto"/>
                                    <w:bottom w:val="none" w:sz="0" w:space="0" w:color="auto"/>
                                    <w:right w:val="none" w:sz="0" w:space="0" w:color="auto"/>
                                  </w:divBdr>
                                  <w:divsChild>
                                    <w:div w:id="512186009">
                                      <w:marLeft w:val="0"/>
                                      <w:marRight w:val="0"/>
                                      <w:marTop w:val="0"/>
                                      <w:marBottom w:val="0"/>
                                      <w:divBdr>
                                        <w:top w:val="none" w:sz="0" w:space="0" w:color="auto"/>
                                        <w:left w:val="none" w:sz="0" w:space="0" w:color="auto"/>
                                        <w:bottom w:val="none" w:sz="0" w:space="0" w:color="auto"/>
                                        <w:right w:val="none" w:sz="0" w:space="0" w:color="auto"/>
                                      </w:divBdr>
                                      <w:divsChild>
                                        <w:div w:id="14920224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561410451">
          <w:marLeft w:val="0"/>
          <w:marRight w:val="0"/>
          <w:marTop w:val="0"/>
          <w:marBottom w:val="0"/>
          <w:divBdr>
            <w:top w:val="none" w:sz="0" w:space="0" w:color="auto"/>
            <w:left w:val="none" w:sz="0" w:space="0" w:color="auto"/>
            <w:bottom w:val="none" w:sz="0" w:space="0" w:color="auto"/>
            <w:right w:val="none" w:sz="0" w:space="0" w:color="auto"/>
          </w:divBdr>
          <w:divsChild>
            <w:div w:id="1041326945">
              <w:marLeft w:val="0"/>
              <w:marRight w:val="0"/>
              <w:marTop w:val="0"/>
              <w:marBottom w:val="0"/>
              <w:divBdr>
                <w:top w:val="none" w:sz="0" w:space="0" w:color="auto"/>
                <w:left w:val="none" w:sz="0" w:space="0" w:color="auto"/>
                <w:bottom w:val="none" w:sz="0" w:space="0" w:color="auto"/>
                <w:right w:val="none" w:sz="0" w:space="0" w:color="auto"/>
              </w:divBdr>
              <w:divsChild>
                <w:div w:id="546458361">
                  <w:marLeft w:val="0"/>
                  <w:marRight w:val="0"/>
                  <w:marTop w:val="0"/>
                  <w:marBottom w:val="0"/>
                  <w:divBdr>
                    <w:top w:val="none" w:sz="0" w:space="0" w:color="auto"/>
                    <w:left w:val="none" w:sz="0" w:space="0" w:color="auto"/>
                    <w:bottom w:val="none" w:sz="0" w:space="0" w:color="auto"/>
                    <w:right w:val="none" w:sz="0" w:space="0" w:color="auto"/>
                  </w:divBdr>
                  <w:divsChild>
                    <w:div w:id="725222491">
                      <w:marLeft w:val="0"/>
                      <w:marRight w:val="0"/>
                      <w:marTop w:val="0"/>
                      <w:marBottom w:val="0"/>
                      <w:divBdr>
                        <w:top w:val="none" w:sz="0" w:space="0" w:color="auto"/>
                        <w:left w:val="none" w:sz="0" w:space="0" w:color="auto"/>
                        <w:bottom w:val="none" w:sz="0" w:space="0" w:color="auto"/>
                        <w:right w:val="none" w:sz="0" w:space="0" w:color="auto"/>
                      </w:divBdr>
                      <w:divsChild>
                        <w:div w:id="1789348116">
                          <w:marLeft w:val="0"/>
                          <w:marRight w:val="0"/>
                          <w:marTop w:val="0"/>
                          <w:marBottom w:val="0"/>
                          <w:divBdr>
                            <w:top w:val="none" w:sz="0" w:space="0" w:color="auto"/>
                            <w:left w:val="none" w:sz="0" w:space="0" w:color="auto"/>
                            <w:bottom w:val="none" w:sz="0" w:space="0" w:color="auto"/>
                            <w:right w:val="none" w:sz="0" w:space="0" w:color="auto"/>
                          </w:divBdr>
                          <w:divsChild>
                            <w:div w:id="1856531336">
                              <w:marLeft w:val="0"/>
                              <w:marRight w:val="0"/>
                              <w:marTop w:val="0"/>
                              <w:marBottom w:val="0"/>
                              <w:divBdr>
                                <w:top w:val="none" w:sz="0" w:space="0" w:color="auto"/>
                                <w:left w:val="none" w:sz="0" w:space="0" w:color="auto"/>
                                <w:bottom w:val="none" w:sz="0" w:space="0" w:color="auto"/>
                                <w:right w:val="none" w:sz="0" w:space="0" w:color="auto"/>
                              </w:divBdr>
                              <w:divsChild>
                                <w:div w:id="643658739">
                                  <w:marLeft w:val="0"/>
                                  <w:marRight w:val="0"/>
                                  <w:marTop w:val="0"/>
                                  <w:marBottom w:val="0"/>
                                  <w:divBdr>
                                    <w:top w:val="none" w:sz="0" w:space="0" w:color="auto"/>
                                    <w:left w:val="none" w:sz="0" w:space="0" w:color="auto"/>
                                    <w:bottom w:val="none" w:sz="0" w:space="0" w:color="auto"/>
                                    <w:right w:val="none" w:sz="0" w:space="0" w:color="auto"/>
                                  </w:divBdr>
                                  <w:divsChild>
                                    <w:div w:id="287469106">
                                      <w:marLeft w:val="0"/>
                                      <w:marRight w:val="0"/>
                                      <w:marTop w:val="0"/>
                                      <w:marBottom w:val="0"/>
                                      <w:divBdr>
                                        <w:top w:val="none" w:sz="0" w:space="0" w:color="auto"/>
                                        <w:left w:val="none" w:sz="0" w:space="0" w:color="auto"/>
                                        <w:bottom w:val="none" w:sz="0" w:space="0" w:color="auto"/>
                                        <w:right w:val="none" w:sz="0" w:space="0" w:color="auto"/>
                                      </w:divBdr>
                                      <w:divsChild>
                                        <w:div w:id="451943939">
                                          <w:marLeft w:val="0"/>
                                          <w:marRight w:val="0"/>
                                          <w:marTop w:val="0"/>
                                          <w:marBottom w:val="0"/>
                                          <w:divBdr>
                                            <w:top w:val="none" w:sz="0" w:space="0" w:color="auto"/>
                                            <w:left w:val="none" w:sz="0" w:space="0" w:color="auto"/>
                                            <w:bottom w:val="none" w:sz="0" w:space="0" w:color="auto"/>
                                            <w:right w:val="none" w:sz="0" w:space="0" w:color="auto"/>
                                          </w:divBdr>
                                        </w:div>
                                        <w:div w:id="1898785640">
                                          <w:marLeft w:val="0"/>
                                          <w:marRight w:val="0"/>
                                          <w:marTop w:val="0"/>
                                          <w:marBottom w:val="0"/>
                                          <w:divBdr>
                                            <w:top w:val="none" w:sz="0" w:space="0" w:color="auto"/>
                                            <w:left w:val="none" w:sz="0" w:space="0" w:color="auto"/>
                                            <w:bottom w:val="none" w:sz="0" w:space="0" w:color="auto"/>
                                            <w:right w:val="none" w:sz="0" w:space="0" w:color="auto"/>
                                          </w:divBdr>
                                        </w:div>
                                        <w:div w:id="1404372474">
                                          <w:marLeft w:val="0"/>
                                          <w:marRight w:val="0"/>
                                          <w:marTop w:val="0"/>
                                          <w:marBottom w:val="0"/>
                                          <w:divBdr>
                                            <w:top w:val="none" w:sz="0" w:space="0" w:color="auto"/>
                                            <w:left w:val="none" w:sz="0" w:space="0" w:color="auto"/>
                                            <w:bottom w:val="none" w:sz="0" w:space="0" w:color="auto"/>
                                            <w:right w:val="none" w:sz="0" w:space="0" w:color="auto"/>
                                          </w:divBdr>
                                        </w:div>
                                        <w:div w:id="1840580465">
                                          <w:marLeft w:val="0"/>
                                          <w:marRight w:val="0"/>
                                          <w:marTop w:val="0"/>
                                          <w:marBottom w:val="0"/>
                                          <w:divBdr>
                                            <w:top w:val="none" w:sz="0" w:space="0" w:color="auto"/>
                                            <w:left w:val="none" w:sz="0" w:space="0" w:color="auto"/>
                                            <w:bottom w:val="none" w:sz="0" w:space="0" w:color="auto"/>
                                            <w:right w:val="none" w:sz="0" w:space="0" w:color="auto"/>
                                          </w:divBdr>
                                          <w:divsChild>
                                            <w:div w:id="1046182489">
                                              <w:marLeft w:val="0"/>
                                              <w:marRight w:val="0"/>
                                              <w:marTop w:val="0"/>
                                              <w:marBottom w:val="0"/>
                                              <w:divBdr>
                                                <w:top w:val="none" w:sz="0" w:space="0" w:color="auto"/>
                                                <w:left w:val="none" w:sz="0" w:space="0" w:color="auto"/>
                                                <w:bottom w:val="none" w:sz="0" w:space="0" w:color="auto"/>
                                                <w:right w:val="none" w:sz="0" w:space="0" w:color="auto"/>
                                              </w:divBdr>
                                            </w:div>
                                            <w:div w:id="717047188">
                                              <w:marLeft w:val="0"/>
                                              <w:marRight w:val="0"/>
                                              <w:marTop w:val="0"/>
                                              <w:marBottom w:val="0"/>
                                              <w:divBdr>
                                                <w:top w:val="none" w:sz="0" w:space="0" w:color="auto"/>
                                                <w:left w:val="none" w:sz="0" w:space="0" w:color="auto"/>
                                                <w:bottom w:val="none" w:sz="0" w:space="0" w:color="auto"/>
                                                <w:right w:val="none" w:sz="0" w:space="0" w:color="auto"/>
                                              </w:divBdr>
                                              <w:divsChild>
                                                <w:div w:id="1630359069">
                                                  <w:marLeft w:val="0"/>
                                                  <w:marRight w:val="0"/>
                                                  <w:marTop w:val="0"/>
                                                  <w:marBottom w:val="0"/>
                                                  <w:divBdr>
                                                    <w:top w:val="none" w:sz="0" w:space="0" w:color="auto"/>
                                                    <w:left w:val="none" w:sz="0" w:space="0" w:color="auto"/>
                                                    <w:bottom w:val="none" w:sz="0" w:space="0" w:color="auto"/>
                                                    <w:right w:val="none" w:sz="0" w:space="0" w:color="auto"/>
                                                  </w:divBdr>
                                                </w:div>
                                                <w:div w:id="10352275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609319047">
          <w:marLeft w:val="0"/>
          <w:marRight w:val="0"/>
          <w:marTop w:val="0"/>
          <w:marBottom w:val="0"/>
          <w:divBdr>
            <w:top w:val="none" w:sz="0" w:space="0" w:color="auto"/>
            <w:left w:val="none" w:sz="0" w:space="0" w:color="auto"/>
            <w:bottom w:val="none" w:sz="0" w:space="0" w:color="auto"/>
            <w:right w:val="none" w:sz="0" w:space="0" w:color="auto"/>
          </w:divBdr>
          <w:divsChild>
            <w:div w:id="1431506199">
              <w:marLeft w:val="0"/>
              <w:marRight w:val="0"/>
              <w:marTop w:val="0"/>
              <w:marBottom w:val="0"/>
              <w:divBdr>
                <w:top w:val="none" w:sz="0" w:space="0" w:color="auto"/>
                <w:left w:val="none" w:sz="0" w:space="0" w:color="auto"/>
                <w:bottom w:val="none" w:sz="0" w:space="0" w:color="auto"/>
                <w:right w:val="none" w:sz="0" w:space="0" w:color="auto"/>
              </w:divBdr>
              <w:divsChild>
                <w:div w:id="154760352">
                  <w:marLeft w:val="0"/>
                  <w:marRight w:val="0"/>
                  <w:marTop w:val="0"/>
                  <w:marBottom w:val="0"/>
                  <w:divBdr>
                    <w:top w:val="none" w:sz="0" w:space="0" w:color="auto"/>
                    <w:left w:val="none" w:sz="0" w:space="0" w:color="auto"/>
                    <w:bottom w:val="none" w:sz="0" w:space="0" w:color="auto"/>
                    <w:right w:val="none" w:sz="0" w:space="0" w:color="auto"/>
                  </w:divBdr>
                  <w:divsChild>
                    <w:div w:id="863445538">
                      <w:marLeft w:val="0"/>
                      <w:marRight w:val="0"/>
                      <w:marTop w:val="0"/>
                      <w:marBottom w:val="0"/>
                      <w:divBdr>
                        <w:top w:val="none" w:sz="0" w:space="0" w:color="auto"/>
                        <w:left w:val="none" w:sz="0" w:space="0" w:color="auto"/>
                        <w:bottom w:val="none" w:sz="0" w:space="0" w:color="auto"/>
                        <w:right w:val="none" w:sz="0" w:space="0" w:color="auto"/>
                      </w:divBdr>
                      <w:divsChild>
                        <w:div w:id="1836649784">
                          <w:marLeft w:val="0"/>
                          <w:marRight w:val="0"/>
                          <w:marTop w:val="0"/>
                          <w:marBottom w:val="0"/>
                          <w:divBdr>
                            <w:top w:val="none" w:sz="0" w:space="0" w:color="auto"/>
                            <w:left w:val="none" w:sz="0" w:space="0" w:color="auto"/>
                            <w:bottom w:val="none" w:sz="0" w:space="0" w:color="auto"/>
                            <w:right w:val="none" w:sz="0" w:space="0" w:color="auto"/>
                          </w:divBdr>
                          <w:divsChild>
                            <w:div w:id="892888554">
                              <w:marLeft w:val="0"/>
                              <w:marRight w:val="0"/>
                              <w:marTop w:val="0"/>
                              <w:marBottom w:val="0"/>
                              <w:divBdr>
                                <w:top w:val="none" w:sz="0" w:space="0" w:color="auto"/>
                                <w:left w:val="none" w:sz="0" w:space="0" w:color="auto"/>
                                <w:bottom w:val="none" w:sz="0" w:space="0" w:color="auto"/>
                                <w:right w:val="none" w:sz="0" w:space="0" w:color="auto"/>
                              </w:divBdr>
                              <w:divsChild>
                                <w:div w:id="721487360">
                                  <w:marLeft w:val="0"/>
                                  <w:marRight w:val="0"/>
                                  <w:marTop w:val="0"/>
                                  <w:marBottom w:val="0"/>
                                  <w:divBdr>
                                    <w:top w:val="none" w:sz="0" w:space="0" w:color="auto"/>
                                    <w:left w:val="none" w:sz="0" w:space="0" w:color="auto"/>
                                    <w:bottom w:val="none" w:sz="0" w:space="0" w:color="auto"/>
                                    <w:right w:val="none" w:sz="0" w:space="0" w:color="auto"/>
                                  </w:divBdr>
                                  <w:divsChild>
                                    <w:div w:id="108818748">
                                      <w:marLeft w:val="0"/>
                                      <w:marRight w:val="0"/>
                                      <w:marTop w:val="0"/>
                                      <w:marBottom w:val="0"/>
                                      <w:divBdr>
                                        <w:top w:val="none" w:sz="0" w:space="0" w:color="auto"/>
                                        <w:left w:val="none" w:sz="0" w:space="0" w:color="auto"/>
                                        <w:bottom w:val="none" w:sz="0" w:space="0" w:color="auto"/>
                                        <w:right w:val="none" w:sz="0" w:space="0" w:color="auto"/>
                                      </w:divBdr>
                                      <w:divsChild>
                                        <w:div w:id="11153668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521939897">
          <w:marLeft w:val="0"/>
          <w:marRight w:val="0"/>
          <w:marTop w:val="0"/>
          <w:marBottom w:val="0"/>
          <w:divBdr>
            <w:top w:val="none" w:sz="0" w:space="0" w:color="auto"/>
            <w:left w:val="none" w:sz="0" w:space="0" w:color="auto"/>
            <w:bottom w:val="none" w:sz="0" w:space="0" w:color="auto"/>
            <w:right w:val="none" w:sz="0" w:space="0" w:color="auto"/>
          </w:divBdr>
          <w:divsChild>
            <w:div w:id="1965965908">
              <w:marLeft w:val="0"/>
              <w:marRight w:val="0"/>
              <w:marTop w:val="0"/>
              <w:marBottom w:val="0"/>
              <w:divBdr>
                <w:top w:val="none" w:sz="0" w:space="0" w:color="auto"/>
                <w:left w:val="none" w:sz="0" w:space="0" w:color="auto"/>
                <w:bottom w:val="none" w:sz="0" w:space="0" w:color="auto"/>
                <w:right w:val="none" w:sz="0" w:space="0" w:color="auto"/>
              </w:divBdr>
              <w:divsChild>
                <w:div w:id="685983068">
                  <w:marLeft w:val="0"/>
                  <w:marRight w:val="0"/>
                  <w:marTop w:val="0"/>
                  <w:marBottom w:val="0"/>
                  <w:divBdr>
                    <w:top w:val="none" w:sz="0" w:space="0" w:color="auto"/>
                    <w:left w:val="none" w:sz="0" w:space="0" w:color="auto"/>
                    <w:bottom w:val="none" w:sz="0" w:space="0" w:color="auto"/>
                    <w:right w:val="none" w:sz="0" w:space="0" w:color="auto"/>
                  </w:divBdr>
                  <w:divsChild>
                    <w:div w:id="20328409">
                      <w:marLeft w:val="0"/>
                      <w:marRight w:val="0"/>
                      <w:marTop w:val="0"/>
                      <w:marBottom w:val="0"/>
                      <w:divBdr>
                        <w:top w:val="none" w:sz="0" w:space="0" w:color="auto"/>
                        <w:left w:val="none" w:sz="0" w:space="0" w:color="auto"/>
                        <w:bottom w:val="none" w:sz="0" w:space="0" w:color="auto"/>
                        <w:right w:val="none" w:sz="0" w:space="0" w:color="auto"/>
                      </w:divBdr>
                      <w:divsChild>
                        <w:div w:id="986055353">
                          <w:marLeft w:val="0"/>
                          <w:marRight w:val="0"/>
                          <w:marTop w:val="0"/>
                          <w:marBottom w:val="0"/>
                          <w:divBdr>
                            <w:top w:val="none" w:sz="0" w:space="0" w:color="auto"/>
                            <w:left w:val="none" w:sz="0" w:space="0" w:color="auto"/>
                            <w:bottom w:val="none" w:sz="0" w:space="0" w:color="auto"/>
                            <w:right w:val="none" w:sz="0" w:space="0" w:color="auto"/>
                          </w:divBdr>
                          <w:divsChild>
                            <w:div w:id="816915540">
                              <w:marLeft w:val="0"/>
                              <w:marRight w:val="0"/>
                              <w:marTop w:val="0"/>
                              <w:marBottom w:val="0"/>
                              <w:divBdr>
                                <w:top w:val="none" w:sz="0" w:space="0" w:color="auto"/>
                                <w:left w:val="none" w:sz="0" w:space="0" w:color="auto"/>
                                <w:bottom w:val="none" w:sz="0" w:space="0" w:color="auto"/>
                                <w:right w:val="none" w:sz="0" w:space="0" w:color="auto"/>
                              </w:divBdr>
                              <w:divsChild>
                                <w:div w:id="1728144906">
                                  <w:marLeft w:val="0"/>
                                  <w:marRight w:val="0"/>
                                  <w:marTop w:val="0"/>
                                  <w:marBottom w:val="0"/>
                                  <w:divBdr>
                                    <w:top w:val="none" w:sz="0" w:space="0" w:color="auto"/>
                                    <w:left w:val="none" w:sz="0" w:space="0" w:color="auto"/>
                                    <w:bottom w:val="none" w:sz="0" w:space="0" w:color="auto"/>
                                    <w:right w:val="none" w:sz="0" w:space="0" w:color="auto"/>
                                  </w:divBdr>
                                  <w:divsChild>
                                    <w:div w:id="20289394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797841849">
          <w:marLeft w:val="0"/>
          <w:marRight w:val="0"/>
          <w:marTop w:val="0"/>
          <w:marBottom w:val="0"/>
          <w:divBdr>
            <w:top w:val="none" w:sz="0" w:space="0" w:color="auto"/>
            <w:left w:val="none" w:sz="0" w:space="0" w:color="auto"/>
            <w:bottom w:val="none" w:sz="0" w:space="0" w:color="auto"/>
            <w:right w:val="none" w:sz="0" w:space="0" w:color="auto"/>
          </w:divBdr>
          <w:divsChild>
            <w:div w:id="1072973577">
              <w:marLeft w:val="0"/>
              <w:marRight w:val="0"/>
              <w:marTop w:val="0"/>
              <w:marBottom w:val="0"/>
              <w:divBdr>
                <w:top w:val="none" w:sz="0" w:space="0" w:color="auto"/>
                <w:left w:val="none" w:sz="0" w:space="0" w:color="auto"/>
                <w:bottom w:val="none" w:sz="0" w:space="0" w:color="auto"/>
                <w:right w:val="none" w:sz="0" w:space="0" w:color="auto"/>
              </w:divBdr>
              <w:divsChild>
                <w:div w:id="1811704107">
                  <w:marLeft w:val="0"/>
                  <w:marRight w:val="0"/>
                  <w:marTop w:val="0"/>
                  <w:marBottom w:val="0"/>
                  <w:divBdr>
                    <w:top w:val="none" w:sz="0" w:space="0" w:color="auto"/>
                    <w:left w:val="none" w:sz="0" w:space="0" w:color="auto"/>
                    <w:bottom w:val="none" w:sz="0" w:space="0" w:color="auto"/>
                    <w:right w:val="none" w:sz="0" w:space="0" w:color="auto"/>
                  </w:divBdr>
                  <w:divsChild>
                    <w:div w:id="1618413064">
                      <w:marLeft w:val="0"/>
                      <w:marRight w:val="0"/>
                      <w:marTop w:val="0"/>
                      <w:marBottom w:val="0"/>
                      <w:divBdr>
                        <w:top w:val="none" w:sz="0" w:space="0" w:color="auto"/>
                        <w:left w:val="none" w:sz="0" w:space="0" w:color="auto"/>
                        <w:bottom w:val="none" w:sz="0" w:space="0" w:color="auto"/>
                        <w:right w:val="none" w:sz="0" w:space="0" w:color="auto"/>
                      </w:divBdr>
                      <w:divsChild>
                        <w:div w:id="1780251949">
                          <w:marLeft w:val="0"/>
                          <w:marRight w:val="0"/>
                          <w:marTop w:val="0"/>
                          <w:marBottom w:val="0"/>
                          <w:divBdr>
                            <w:top w:val="none" w:sz="0" w:space="0" w:color="auto"/>
                            <w:left w:val="none" w:sz="0" w:space="0" w:color="auto"/>
                            <w:bottom w:val="none" w:sz="0" w:space="0" w:color="auto"/>
                            <w:right w:val="none" w:sz="0" w:space="0" w:color="auto"/>
                          </w:divBdr>
                          <w:divsChild>
                            <w:div w:id="631135435">
                              <w:marLeft w:val="0"/>
                              <w:marRight w:val="0"/>
                              <w:marTop w:val="0"/>
                              <w:marBottom w:val="0"/>
                              <w:divBdr>
                                <w:top w:val="none" w:sz="0" w:space="0" w:color="auto"/>
                                <w:left w:val="none" w:sz="0" w:space="0" w:color="auto"/>
                                <w:bottom w:val="none" w:sz="0" w:space="0" w:color="auto"/>
                                <w:right w:val="none" w:sz="0" w:space="0" w:color="auto"/>
                              </w:divBdr>
                              <w:divsChild>
                                <w:div w:id="1783761998">
                                  <w:marLeft w:val="0"/>
                                  <w:marRight w:val="0"/>
                                  <w:marTop w:val="0"/>
                                  <w:marBottom w:val="0"/>
                                  <w:divBdr>
                                    <w:top w:val="none" w:sz="0" w:space="0" w:color="auto"/>
                                    <w:left w:val="none" w:sz="0" w:space="0" w:color="auto"/>
                                    <w:bottom w:val="none" w:sz="0" w:space="0" w:color="auto"/>
                                    <w:right w:val="none" w:sz="0" w:space="0" w:color="auto"/>
                                  </w:divBdr>
                                  <w:divsChild>
                                    <w:div w:id="1696955613">
                                      <w:marLeft w:val="0"/>
                                      <w:marRight w:val="0"/>
                                      <w:marTop w:val="0"/>
                                      <w:marBottom w:val="0"/>
                                      <w:divBdr>
                                        <w:top w:val="none" w:sz="0" w:space="0" w:color="auto"/>
                                        <w:left w:val="none" w:sz="0" w:space="0" w:color="auto"/>
                                        <w:bottom w:val="none" w:sz="0" w:space="0" w:color="auto"/>
                                        <w:right w:val="none" w:sz="0" w:space="0" w:color="auto"/>
                                      </w:divBdr>
                                      <w:divsChild>
                                        <w:div w:id="19816912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492570606">
          <w:marLeft w:val="0"/>
          <w:marRight w:val="0"/>
          <w:marTop w:val="0"/>
          <w:marBottom w:val="0"/>
          <w:divBdr>
            <w:top w:val="none" w:sz="0" w:space="0" w:color="auto"/>
            <w:left w:val="none" w:sz="0" w:space="0" w:color="auto"/>
            <w:bottom w:val="none" w:sz="0" w:space="0" w:color="auto"/>
            <w:right w:val="none" w:sz="0" w:space="0" w:color="auto"/>
          </w:divBdr>
          <w:divsChild>
            <w:div w:id="1370909304">
              <w:marLeft w:val="0"/>
              <w:marRight w:val="0"/>
              <w:marTop w:val="0"/>
              <w:marBottom w:val="0"/>
              <w:divBdr>
                <w:top w:val="none" w:sz="0" w:space="0" w:color="auto"/>
                <w:left w:val="none" w:sz="0" w:space="0" w:color="auto"/>
                <w:bottom w:val="none" w:sz="0" w:space="0" w:color="auto"/>
                <w:right w:val="none" w:sz="0" w:space="0" w:color="auto"/>
              </w:divBdr>
              <w:divsChild>
                <w:div w:id="1257521559">
                  <w:marLeft w:val="0"/>
                  <w:marRight w:val="0"/>
                  <w:marTop w:val="0"/>
                  <w:marBottom w:val="0"/>
                  <w:divBdr>
                    <w:top w:val="none" w:sz="0" w:space="0" w:color="auto"/>
                    <w:left w:val="none" w:sz="0" w:space="0" w:color="auto"/>
                    <w:bottom w:val="none" w:sz="0" w:space="0" w:color="auto"/>
                    <w:right w:val="none" w:sz="0" w:space="0" w:color="auto"/>
                  </w:divBdr>
                  <w:divsChild>
                    <w:div w:id="882182427">
                      <w:marLeft w:val="0"/>
                      <w:marRight w:val="0"/>
                      <w:marTop w:val="0"/>
                      <w:marBottom w:val="0"/>
                      <w:divBdr>
                        <w:top w:val="none" w:sz="0" w:space="0" w:color="auto"/>
                        <w:left w:val="none" w:sz="0" w:space="0" w:color="auto"/>
                        <w:bottom w:val="none" w:sz="0" w:space="0" w:color="auto"/>
                        <w:right w:val="none" w:sz="0" w:space="0" w:color="auto"/>
                      </w:divBdr>
                      <w:divsChild>
                        <w:div w:id="2123644570">
                          <w:marLeft w:val="0"/>
                          <w:marRight w:val="0"/>
                          <w:marTop w:val="0"/>
                          <w:marBottom w:val="0"/>
                          <w:divBdr>
                            <w:top w:val="none" w:sz="0" w:space="0" w:color="auto"/>
                            <w:left w:val="none" w:sz="0" w:space="0" w:color="auto"/>
                            <w:bottom w:val="none" w:sz="0" w:space="0" w:color="auto"/>
                            <w:right w:val="none" w:sz="0" w:space="0" w:color="auto"/>
                          </w:divBdr>
                          <w:divsChild>
                            <w:div w:id="370036454">
                              <w:marLeft w:val="0"/>
                              <w:marRight w:val="0"/>
                              <w:marTop w:val="0"/>
                              <w:marBottom w:val="0"/>
                              <w:divBdr>
                                <w:top w:val="none" w:sz="0" w:space="0" w:color="auto"/>
                                <w:left w:val="none" w:sz="0" w:space="0" w:color="auto"/>
                                <w:bottom w:val="none" w:sz="0" w:space="0" w:color="auto"/>
                                <w:right w:val="none" w:sz="0" w:space="0" w:color="auto"/>
                              </w:divBdr>
                              <w:divsChild>
                                <w:div w:id="966928437">
                                  <w:marLeft w:val="0"/>
                                  <w:marRight w:val="0"/>
                                  <w:marTop w:val="0"/>
                                  <w:marBottom w:val="0"/>
                                  <w:divBdr>
                                    <w:top w:val="none" w:sz="0" w:space="0" w:color="auto"/>
                                    <w:left w:val="none" w:sz="0" w:space="0" w:color="auto"/>
                                    <w:bottom w:val="none" w:sz="0" w:space="0" w:color="auto"/>
                                    <w:right w:val="none" w:sz="0" w:space="0" w:color="auto"/>
                                  </w:divBdr>
                                  <w:divsChild>
                                    <w:div w:id="13101361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762841485">
          <w:marLeft w:val="0"/>
          <w:marRight w:val="0"/>
          <w:marTop w:val="0"/>
          <w:marBottom w:val="0"/>
          <w:divBdr>
            <w:top w:val="none" w:sz="0" w:space="0" w:color="auto"/>
            <w:left w:val="none" w:sz="0" w:space="0" w:color="auto"/>
            <w:bottom w:val="none" w:sz="0" w:space="0" w:color="auto"/>
            <w:right w:val="none" w:sz="0" w:space="0" w:color="auto"/>
          </w:divBdr>
          <w:divsChild>
            <w:div w:id="578248378">
              <w:marLeft w:val="0"/>
              <w:marRight w:val="0"/>
              <w:marTop w:val="0"/>
              <w:marBottom w:val="0"/>
              <w:divBdr>
                <w:top w:val="none" w:sz="0" w:space="0" w:color="auto"/>
                <w:left w:val="none" w:sz="0" w:space="0" w:color="auto"/>
                <w:bottom w:val="none" w:sz="0" w:space="0" w:color="auto"/>
                <w:right w:val="none" w:sz="0" w:space="0" w:color="auto"/>
              </w:divBdr>
              <w:divsChild>
                <w:div w:id="1615209125">
                  <w:marLeft w:val="0"/>
                  <w:marRight w:val="0"/>
                  <w:marTop w:val="0"/>
                  <w:marBottom w:val="0"/>
                  <w:divBdr>
                    <w:top w:val="none" w:sz="0" w:space="0" w:color="auto"/>
                    <w:left w:val="none" w:sz="0" w:space="0" w:color="auto"/>
                    <w:bottom w:val="none" w:sz="0" w:space="0" w:color="auto"/>
                    <w:right w:val="none" w:sz="0" w:space="0" w:color="auto"/>
                  </w:divBdr>
                  <w:divsChild>
                    <w:div w:id="1762869618">
                      <w:marLeft w:val="0"/>
                      <w:marRight w:val="0"/>
                      <w:marTop w:val="0"/>
                      <w:marBottom w:val="0"/>
                      <w:divBdr>
                        <w:top w:val="none" w:sz="0" w:space="0" w:color="auto"/>
                        <w:left w:val="none" w:sz="0" w:space="0" w:color="auto"/>
                        <w:bottom w:val="none" w:sz="0" w:space="0" w:color="auto"/>
                        <w:right w:val="none" w:sz="0" w:space="0" w:color="auto"/>
                      </w:divBdr>
                      <w:divsChild>
                        <w:div w:id="169880745">
                          <w:marLeft w:val="0"/>
                          <w:marRight w:val="0"/>
                          <w:marTop w:val="0"/>
                          <w:marBottom w:val="0"/>
                          <w:divBdr>
                            <w:top w:val="none" w:sz="0" w:space="0" w:color="auto"/>
                            <w:left w:val="none" w:sz="0" w:space="0" w:color="auto"/>
                            <w:bottom w:val="none" w:sz="0" w:space="0" w:color="auto"/>
                            <w:right w:val="none" w:sz="0" w:space="0" w:color="auto"/>
                          </w:divBdr>
                          <w:divsChild>
                            <w:div w:id="969941645">
                              <w:marLeft w:val="0"/>
                              <w:marRight w:val="0"/>
                              <w:marTop w:val="0"/>
                              <w:marBottom w:val="0"/>
                              <w:divBdr>
                                <w:top w:val="none" w:sz="0" w:space="0" w:color="auto"/>
                                <w:left w:val="none" w:sz="0" w:space="0" w:color="auto"/>
                                <w:bottom w:val="none" w:sz="0" w:space="0" w:color="auto"/>
                                <w:right w:val="none" w:sz="0" w:space="0" w:color="auto"/>
                              </w:divBdr>
                              <w:divsChild>
                                <w:div w:id="31613653">
                                  <w:marLeft w:val="0"/>
                                  <w:marRight w:val="0"/>
                                  <w:marTop w:val="0"/>
                                  <w:marBottom w:val="0"/>
                                  <w:divBdr>
                                    <w:top w:val="none" w:sz="0" w:space="0" w:color="auto"/>
                                    <w:left w:val="none" w:sz="0" w:space="0" w:color="auto"/>
                                    <w:bottom w:val="none" w:sz="0" w:space="0" w:color="auto"/>
                                    <w:right w:val="none" w:sz="0" w:space="0" w:color="auto"/>
                                  </w:divBdr>
                                  <w:divsChild>
                                    <w:div w:id="1663242985">
                                      <w:marLeft w:val="0"/>
                                      <w:marRight w:val="0"/>
                                      <w:marTop w:val="0"/>
                                      <w:marBottom w:val="0"/>
                                      <w:divBdr>
                                        <w:top w:val="none" w:sz="0" w:space="0" w:color="auto"/>
                                        <w:left w:val="none" w:sz="0" w:space="0" w:color="auto"/>
                                        <w:bottom w:val="none" w:sz="0" w:space="0" w:color="auto"/>
                                        <w:right w:val="none" w:sz="0" w:space="0" w:color="auto"/>
                                      </w:divBdr>
                                      <w:divsChild>
                                        <w:div w:id="9621572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927641927">
          <w:marLeft w:val="0"/>
          <w:marRight w:val="0"/>
          <w:marTop w:val="0"/>
          <w:marBottom w:val="0"/>
          <w:divBdr>
            <w:top w:val="none" w:sz="0" w:space="0" w:color="auto"/>
            <w:left w:val="none" w:sz="0" w:space="0" w:color="auto"/>
            <w:bottom w:val="none" w:sz="0" w:space="0" w:color="auto"/>
            <w:right w:val="none" w:sz="0" w:space="0" w:color="auto"/>
          </w:divBdr>
          <w:divsChild>
            <w:div w:id="2059552289">
              <w:marLeft w:val="0"/>
              <w:marRight w:val="0"/>
              <w:marTop w:val="0"/>
              <w:marBottom w:val="0"/>
              <w:divBdr>
                <w:top w:val="none" w:sz="0" w:space="0" w:color="auto"/>
                <w:left w:val="none" w:sz="0" w:space="0" w:color="auto"/>
                <w:bottom w:val="none" w:sz="0" w:space="0" w:color="auto"/>
                <w:right w:val="none" w:sz="0" w:space="0" w:color="auto"/>
              </w:divBdr>
              <w:divsChild>
                <w:div w:id="1411922164">
                  <w:marLeft w:val="0"/>
                  <w:marRight w:val="0"/>
                  <w:marTop w:val="0"/>
                  <w:marBottom w:val="0"/>
                  <w:divBdr>
                    <w:top w:val="none" w:sz="0" w:space="0" w:color="auto"/>
                    <w:left w:val="none" w:sz="0" w:space="0" w:color="auto"/>
                    <w:bottom w:val="none" w:sz="0" w:space="0" w:color="auto"/>
                    <w:right w:val="none" w:sz="0" w:space="0" w:color="auto"/>
                  </w:divBdr>
                  <w:divsChild>
                    <w:div w:id="711343357">
                      <w:marLeft w:val="0"/>
                      <w:marRight w:val="0"/>
                      <w:marTop w:val="0"/>
                      <w:marBottom w:val="0"/>
                      <w:divBdr>
                        <w:top w:val="none" w:sz="0" w:space="0" w:color="auto"/>
                        <w:left w:val="none" w:sz="0" w:space="0" w:color="auto"/>
                        <w:bottom w:val="none" w:sz="0" w:space="0" w:color="auto"/>
                        <w:right w:val="none" w:sz="0" w:space="0" w:color="auto"/>
                      </w:divBdr>
                      <w:divsChild>
                        <w:div w:id="1978144223">
                          <w:marLeft w:val="0"/>
                          <w:marRight w:val="0"/>
                          <w:marTop w:val="0"/>
                          <w:marBottom w:val="0"/>
                          <w:divBdr>
                            <w:top w:val="none" w:sz="0" w:space="0" w:color="auto"/>
                            <w:left w:val="none" w:sz="0" w:space="0" w:color="auto"/>
                            <w:bottom w:val="none" w:sz="0" w:space="0" w:color="auto"/>
                            <w:right w:val="none" w:sz="0" w:space="0" w:color="auto"/>
                          </w:divBdr>
                          <w:divsChild>
                            <w:div w:id="984746878">
                              <w:marLeft w:val="0"/>
                              <w:marRight w:val="0"/>
                              <w:marTop w:val="0"/>
                              <w:marBottom w:val="0"/>
                              <w:divBdr>
                                <w:top w:val="none" w:sz="0" w:space="0" w:color="auto"/>
                                <w:left w:val="none" w:sz="0" w:space="0" w:color="auto"/>
                                <w:bottom w:val="none" w:sz="0" w:space="0" w:color="auto"/>
                                <w:right w:val="none" w:sz="0" w:space="0" w:color="auto"/>
                              </w:divBdr>
                              <w:divsChild>
                                <w:div w:id="253974035">
                                  <w:marLeft w:val="0"/>
                                  <w:marRight w:val="0"/>
                                  <w:marTop w:val="0"/>
                                  <w:marBottom w:val="0"/>
                                  <w:divBdr>
                                    <w:top w:val="none" w:sz="0" w:space="0" w:color="auto"/>
                                    <w:left w:val="none" w:sz="0" w:space="0" w:color="auto"/>
                                    <w:bottom w:val="none" w:sz="0" w:space="0" w:color="auto"/>
                                    <w:right w:val="none" w:sz="0" w:space="0" w:color="auto"/>
                                  </w:divBdr>
                                  <w:divsChild>
                                    <w:div w:id="20231648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948929958">
      <w:bodyDiv w:val="1"/>
      <w:marLeft w:val="0"/>
      <w:marRight w:val="0"/>
      <w:marTop w:val="0"/>
      <w:marBottom w:val="0"/>
      <w:divBdr>
        <w:top w:val="none" w:sz="0" w:space="0" w:color="auto"/>
        <w:left w:val="none" w:sz="0" w:space="0" w:color="auto"/>
        <w:bottom w:val="none" w:sz="0" w:space="0" w:color="auto"/>
        <w:right w:val="none" w:sz="0" w:space="0" w:color="auto"/>
      </w:divBdr>
    </w:div>
    <w:div w:id="1950888133">
      <w:bodyDiv w:val="1"/>
      <w:marLeft w:val="0"/>
      <w:marRight w:val="0"/>
      <w:marTop w:val="0"/>
      <w:marBottom w:val="0"/>
      <w:divBdr>
        <w:top w:val="none" w:sz="0" w:space="0" w:color="auto"/>
        <w:left w:val="none" w:sz="0" w:space="0" w:color="auto"/>
        <w:bottom w:val="none" w:sz="0" w:space="0" w:color="auto"/>
        <w:right w:val="none" w:sz="0" w:space="0" w:color="auto"/>
      </w:divBdr>
    </w:div>
    <w:div w:id="1961452798">
      <w:bodyDiv w:val="1"/>
      <w:marLeft w:val="0"/>
      <w:marRight w:val="0"/>
      <w:marTop w:val="0"/>
      <w:marBottom w:val="0"/>
      <w:divBdr>
        <w:top w:val="none" w:sz="0" w:space="0" w:color="auto"/>
        <w:left w:val="none" w:sz="0" w:space="0" w:color="auto"/>
        <w:bottom w:val="none" w:sz="0" w:space="0" w:color="auto"/>
        <w:right w:val="none" w:sz="0" w:space="0" w:color="auto"/>
      </w:divBdr>
    </w:div>
    <w:div w:id="1962494113">
      <w:bodyDiv w:val="1"/>
      <w:marLeft w:val="0"/>
      <w:marRight w:val="0"/>
      <w:marTop w:val="0"/>
      <w:marBottom w:val="0"/>
      <w:divBdr>
        <w:top w:val="none" w:sz="0" w:space="0" w:color="auto"/>
        <w:left w:val="none" w:sz="0" w:space="0" w:color="auto"/>
        <w:bottom w:val="none" w:sz="0" w:space="0" w:color="auto"/>
        <w:right w:val="none" w:sz="0" w:space="0" w:color="auto"/>
      </w:divBdr>
    </w:div>
    <w:div w:id="1962611367">
      <w:bodyDiv w:val="1"/>
      <w:marLeft w:val="0"/>
      <w:marRight w:val="0"/>
      <w:marTop w:val="0"/>
      <w:marBottom w:val="0"/>
      <w:divBdr>
        <w:top w:val="none" w:sz="0" w:space="0" w:color="auto"/>
        <w:left w:val="none" w:sz="0" w:space="0" w:color="auto"/>
        <w:bottom w:val="none" w:sz="0" w:space="0" w:color="auto"/>
        <w:right w:val="none" w:sz="0" w:space="0" w:color="auto"/>
      </w:divBdr>
    </w:div>
    <w:div w:id="1963683293">
      <w:bodyDiv w:val="1"/>
      <w:marLeft w:val="0"/>
      <w:marRight w:val="0"/>
      <w:marTop w:val="0"/>
      <w:marBottom w:val="0"/>
      <w:divBdr>
        <w:top w:val="none" w:sz="0" w:space="0" w:color="auto"/>
        <w:left w:val="none" w:sz="0" w:space="0" w:color="auto"/>
        <w:bottom w:val="none" w:sz="0" w:space="0" w:color="auto"/>
        <w:right w:val="none" w:sz="0" w:space="0" w:color="auto"/>
      </w:divBdr>
    </w:div>
    <w:div w:id="1964801600">
      <w:bodyDiv w:val="1"/>
      <w:marLeft w:val="0"/>
      <w:marRight w:val="0"/>
      <w:marTop w:val="0"/>
      <w:marBottom w:val="0"/>
      <w:divBdr>
        <w:top w:val="none" w:sz="0" w:space="0" w:color="auto"/>
        <w:left w:val="none" w:sz="0" w:space="0" w:color="auto"/>
        <w:bottom w:val="none" w:sz="0" w:space="0" w:color="auto"/>
        <w:right w:val="none" w:sz="0" w:space="0" w:color="auto"/>
      </w:divBdr>
    </w:div>
    <w:div w:id="1971982683">
      <w:bodyDiv w:val="1"/>
      <w:marLeft w:val="0"/>
      <w:marRight w:val="0"/>
      <w:marTop w:val="0"/>
      <w:marBottom w:val="0"/>
      <w:divBdr>
        <w:top w:val="none" w:sz="0" w:space="0" w:color="auto"/>
        <w:left w:val="none" w:sz="0" w:space="0" w:color="auto"/>
        <w:bottom w:val="none" w:sz="0" w:space="0" w:color="auto"/>
        <w:right w:val="none" w:sz="0" w:space="0" w:color="auto"/>
      </w:divBdr>
      <w:divsChild>
        <w:div w:id="486555722">
          <w:marLeft w:val="0"/>
          <w:marRight w:val="0"/>
          <w:marTop w:val="0"/>
          <w:marBottom w:val="0"/>
          <w:divBdr>
            <w:top w:val="none" w:sz="0" w:space="0" w:color="auto"/>
            <w:left w:val="none" w:sz="0" w:space="0" w:color="auto"/>
            <w:bottom w:val="none" w:sz="0" w:space="0" w:color="auto"/>
            <w:right w:val="none" w:sz="0" w:space="0" w:color="auto"/>
          </w:divBdr>
          <w:divsChild>
            <w:div w:id="489251144">
              <w:marLeft w:val="0"/>
              <w:marRight w:val="0"/>
              <w:marTop w:val="0"/>
              <w:marBottom w:val="0"/>
              <w:divBdr>
                <w:top w:val="none" w:sz="0" w:space="0" w:color="auto"/>
                <w:left w:val="none" w:sz="0" w:space="0" w:color="auto"/>
                <w:bottom w:val="none" w:sz="0" w:space="0" w:color="auto"/>
                <w:right w:val="none" w:sz="0" w:space="0" w:color="auto"/>
              </w:divBdr>
              <w:divsChild>
                <w:div w:id="282460951">
                  <w:marLeft w:val="0"/>
                  <w:marRight w:val="0"/>
                  <w:marTop w:val="0"/>
                  <w:marBottom w:val="0"/>
                  <w:divBdr>
                    <w:top w:val="none" w:sz="0" w:space="0" w:color="auto"/>
                    <w:left w:val="none" w:sz="0" w:space="0" w:color="auto"/>
                    <w:bottom w:val="none" w:sz="0" w:space="0" w:color="auto"/>
                    <w:right w:val="none" w:sz="0" w:space="0" w:color="auto"/>
                  </w:divBdr>
                  <w:divsChild>
                    <w:div w:id="527525108">
                      <w:marLeft w:val="0"/>
                      <w:marRight w:val="0"/>
                      <w:marTop w:val="0"/>
                      <w:marBottom w:val="0"/>
                      <w:divBdr>
                        <w:top w:val="none" w:sz="0" w:space="0" w:color="auto"/>
                        <w:left w:val="none" w:sz="0" w:space="0" w:color="auto"/>
                        <w:bottom w:val="none" w:sz="0" w:space="0" w:color="auto"/>
                        <w:right w:val="none" w:sz="0" w:space="0" w:color="auto"/>
                      </w:divBdr>
                      <w:divsChild>
                        <w:div w:id="465703688">
                          <w:marLeft w:val="0"/>
                          <w:marRight w:val="0"/>
                          <w:marTop w:val="0"/>
                          <w:marBottom w:val="0"/>
                          <w:divBdr>
                            <w:top w:val="none" w:sz="0" w:space="0" w:color="auto"/>
                            <w:left w:val="none" w:sz="0" w:space="0" w:color="auto"/>
                            <w:bottom w:val="none" w:sz="0" w:space="0" w:color="auto"/>
                            <w:right w:val="none" w:sz="0" w:space="0" w:color="auto"/>
                          </w:divBdr>
                          <w:divsChild>
                            <w:div w:id="9830057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973319787">
      <w:bodyDiv w:val="1"/>
      <w:marLeft w:val="0"/>
      <w:marRight w:val="0"/>
      <w:marTop w:val="0"/>
      <w:marBottom w:val="0"/>
      <w:divBdr>
        <w:top w:val="none" w:sz="0" w:space="0" w:color="auto"/>
        <w:left w:val="none" w:sz="0" w:space="0" w:color="auto"/>
        <w:bottom w:val="none" w:sz="0" w:space="0" w:color="auto"/>
        <w:right w:val="none" w:sz="0" w:space="0" w:color="auto"/>
      </w:divBdr>
    </w:div>
    <w:div w:id="1986468166">
      <w:bodyDiv w:val="1"/>
      <w:marLeft w:val="0"/>
      <w:marRight w:val="0"/>
      <w:marTop w:val="0"/>
      <w:marBottom w:val="0"/>
      <w:divBdr>
        <w:top w:val="none" w:sz="0" w:space="0" w:color="auto"/>
        <w:left w:val="none" w:sz="0" w:space="0" w:color="auto"/>
        <w:bottom w:val="none" w:sz="0" w:space="0" w:color="auto"/>
        <w:right w:val="none" w:sz="0" w:space="0" w:color="auto"/>
      </w:divBdr>
    </w:div>
    <w:div w:id="1986659965">
      <w:bodyDiv w:val="1"/>
      <w:marLeft w:val="0"/>
      <w:marRight w:val="0"/>
      <w:marTop w:val="0"/>
      <w:marBottom w:val="0"/>
      <w:divBdr>
        <w:top w:val="none" w:sz="0" w:space="0" w:color="auto"/>
        <w:left w:val="none" w:sz="0" w:space="0" w:color="auto"/>
        <w:bottom w:val="none" w:sz="0" w:space="0" w:color="auto"/>
        <w:right w:val="none" w:sz="0" w:space="0" w:color="auto"/>
      </w:divBdr>
    </w:div>
    <w:div w:id="2001034978">
      <w:bodyDiv w:val="1"/>
      <w:marLeft w:val="0"/>
      <w:marRight w:val="0"/>
      <w:marTop w:val="0"/>
      <w:marBottom w:val="0"/>
      <w:divBdr>
        <w:top w:val="none" w:sz="0" w:space="0" w:color="auto"/>
        <w:left w:val="none" w:sz="0" w:space="0" w:color="auto"/>
        <w:bottom w:val="none" w:sz="0" w:space="0" w:color="auto"/>
        <w:right w:val="none" w:sz="0" w:space="0" w:color="auto"/>
      </w:divBdr>
    </w:div>
    <w:div w:id="2001693786">
      <w:bodyDiv w:val="1"/>
      <w:marLeft w:val="0"/>
      <w:marRight w:val="0"/>
      <w:marTop w:val="0"/>
      <w:marBottom w:val="0"/>
      <w:divBdr>
        <w:top w:val="none" w:sz="0" w:space="0" w:color="auto"/>
        <w:left w:val="none" w:sz="0" w:space="0" w:color="auto"/>
        <w:bottom w:val="none" w:sz="0" w:space="0" w:color="auto"/>
        <w:right w:val="none" w:sz="0" w:space="0" w:color="auto"/>
      </w:divBdr>
    </w:div>
    <w:div w:id="2008089819">
      <w:bodyDiv w:val="1"/>
      <w:marLeft w:val="0"/>
      <w:marRight w:val="0"/>
      <w:marTop w:val="0"/>
      <w:marBottom w:val="0"/>
      <w:divBdr>
        <w:top w:val="none" w:sz="0" w:space="0" w:color="auto"/>
        <w:left w:val="none" w:sz="0" w:space="0" w:color="auto"/>
        <w:bottom w:val="none" w:sz="0" w:space="0" w:color="auto"/>
        <w:right w:val="none" w:sz="0" w:space="0" w:color="auto"/>
      </w:divBdr>
    </w:div>
    <w:div w:id="2023430195">
      <w:bodyDiv w:val="1"/>
      <w:marLeft w:val="0"/>
      <w:marRight w:val="0"/>
      <w:marTop w:val="0"/>
      <w:marBottom w:val="0"/>
      <w:divBdr>
        <w:top w:val="none" w:sz="0" w:space="0" w:color="auto"/>
        <w:left w:val="none" w:sz="0" w:space="0" w:color="auto"/>
        <w:bottom w:val="none" w:sz="0" w:space="0" w:color="auto"/>
        <w:right w:val="none" w:sz="0" w:space="0" w:color="auto"/>
      </w:divBdr>
    </w:div>
    <w:div w:id="2037539520">
      <w:bodyDiv w:val="1"/>
      <w:marLeft w:val="0"/>
      <w:marRight w:val="0"/>
      <w:marTop w:val="0"/>
      <w:marBottom w:val="0"/>
      <w:divBdr>
        <w:top w:val="none" w:sz="0" w:space="0" w:color="auto"/>
        <w:left w:val="none" w:sz="0" w:space="0" w:color="auto"/>
        <w:bottom w:val="none" w:sz="0" w:space="0" w:color="auto"/>
        <w:right w:val="none" w:sz="0" w:space="0" w:color="auto"/>
      </w:divBdr>
    </w:div>
    <w:div w:id="2061174986">
      <w:bodyDiv w:val="1"/>
      <w:marLeft w:val="0"/>
      <w:marRight w:val="0"/>
      <w:marTop w:val="0"/>
      <w:marBottom w:val="0"/>
      <w:divBdr>
        <w:top w:val="none" w:sz="0" w:space="0" w:color="auto"/>
        <w:left w:val="none" w:sz="0" w:space="0" w:color="auto"/>
        <w:bottom w:val="none" w:sz="0" w:space="0" w:color="auto"/>
        <w:right w:val="none" w:sz="0" w:space="0" w:color="auto"/>
      </w:divBdr>
    </w:div>
    <w:div w:id="2069650399">
      <w:bodyDiv w:val="1"/>
      <w:marLeft w:val="0"/>
      <w:marRight w:val="0"/>
      <w:marTop w:val="0"/>
      <w:marBottom w:val="0"/>
      <w:divBdr>
        <w:top w:val="none" w:sz="0" w:space="0" w:color="auto"/>
        <w:left w:val="none" w:sz="0" w:space="0" w:color="auto"/>
        <w:bottom w:val="none" w:sz="0" w:space="0" w:color="auto"/>
        <w:right w:val="none" w:sz="0" w:space="0" w:color="auto"/>
      </w:divBdr>
    </w:div>
    <w:div w:id="2071729139">
      <w:bodyDiv w:val="1"/>
      <w:marLeft w:val="0"/>
      <w:marRight w:val="0"/>
      <w:marTop w:val="0"/>
      <w:marBottom w:val="0"/>
      <w:divBdr>
        <w:top w:val="none" w:sz="0" w:space="0" w:color="auto"/>
        <w:left w:val="none" w:sz="0" w:space="0" w:color="auto"/>
        <w:bottom w:val="none" w:sz="0" w:space="0" w:color="auto"/>
        <w:right w:val="none" w:sz="0" w:space="0" w:color="auto"/>
      </w:divBdr>
    </w:div>
    <w:div w:id="2071802567">
      <w:bodyDiv w:val="1"/>
      <w:marLeft w:val="0"/>
      <w:marRight w:val="0"/>
      <w:marTop w:val="0"/>
      <w:marBottom w:val="0"/>
      <w:divBdr>
        <w:top w:val="none" w:sz="0" w:space="0" w:color="auto"/>
        <w:left w:val="none" w:sz="0" w:space="0" w:color="auto"/>
        <w:bottom w:val="none" w:sz="0" w:space="0" w:color="auto"/>
        <w:right w:val="none" w:sz="0" w:space="0" w:color="auto"/>
      </w:divBdr>
    </w:div>
    <w:div w:id="2080515144">
      <w:bodyDiv w:val="1"/>
      <w:marLeft w:val="0"/>
      <w:marRight w:val="0"/>
      <w:marTop w:val="0"/>
      <w:marBottom w:val="0"/>
      <w:divBdr>
        <w:top w:val="none" w:sz="0" w:space="0" w:color="auto"/>
        <w:left w:val="none" w:sz="0" w:space="0" w:color="auto"/>
        <w:bottom w:val="none" w:sz="0" w:space="0" w:color="auto"/>
        <w:right w:val="none" w:sz="0" w:space="0" w:color="auto"/>
      </w:divBdr>
    </w:div>
    <w:div w:id="2091806999">
      <w:bodyDiv w:val="1"/>
      <w:marLeft w:val="0"/>
      <w:marRight w:val="0"/>
      <w:marTop w:val="0"/>
      <w:marBottom w:val="0"/>
      <w:divBdr>
        <w:top w:val="none" w:sz="0" w:space="0" w:color="auto"/>
        <w:left w:val="none" w:sz="0" w:space="0" w:color="auto"/>
        <w:bottom w:val="none" w:sz="0" w:space="0" w:color="auto"/>
        <w:right w:val="none" w:sz="0" w:space="0" w:color="auto"/>
      </w:divBdr>
      <w:divsChild>
        <w:div w:id="1501196127">
          <w:marLeft w:val="0"/>
          <w:marRight w:val="0"/>
          <w:marTop w:val="0"/>
          <w:marBottom w:val="0"/>
          <w:divBdr>
            <w:top w:val="none" w:sz="0" w:space="0" w:color="auto"/>
            <w:left w:val="none" w:sz="0" w:space="0" w:color="auto"/>
            <w:bottom w:val="none" w:sz="0" w:space="0" w:color="auto"/>
            <w:right w:val="none" w:sz="0" w:space="0" w:color="auto"/>
          </w:divBdr>
          <w:divsChild>
            <w:div w:id="281809083">
              <w:marLeft w:val="0"/>
              <w:marRight w:val="0"/>
              <w:marTop w:val="0"/>
              <w:marBottom w:val="0"/>
              <w:divBdr>
                <w:top w:val="none" w:sz="0" w:space="0" w:color="auto"/>
                <w:left w:val="none" w:sz="0" w:space="0" w:color="auto"/>
                <w:bottom w:val="none" w:sz="0" w:space="0" w:color="auto"/>
                <w:right w:val="none" w:sz="0" w:space="0" w:color="auto"/>
              </w:divBdr>
              <w:divsChild>
                <w:div w:id="397637154">
                  <w:marLeft w:val="0"/>
                  <w:marRight w:val="0"/>
                  <w:marTop w:val="0"/>
                  <w:marBottom w:val="0"/>
                  <w:divBdr>
                    <w:top w:val="none" w:sz="0" w:space="0" w:color="auto"/>
                    <w:left w:val="none" w:sz="0" w:space="0" w:color="auto"/>
                    <w:bottom w:val="none" w:sz="0" w:space="0" w:color="auto"/>
                    <w:right w:val="none" w:sz="0" w:space="0" w:color="auto"/>
                  </w:divBdr>
                  <w:divsChild>
                    <w:div w:id="9582996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65894194">
          <w:marLeft w:val="0"/>
          <w:marRight w:val="0"/>
          <w:marTop w:val="0"/>
          <w:marBottom w:val="0"/>
          <w:divBdr>
            <w:top w:val="none" w:sz="0" w:space="0" w:color="auto"/>
            <w:left w:val="none" w:sz="0" w:space="0" w:color="auto"/>
            <w:bottom w:val="none" w:sz="0" w:space="0" w:color="auto"/>
            <w:right w:val="none" w:sz="0" w:space="0" w:color="auto"/>
          </w:divBdr>
          <w:divsChild>
            <w:div w:id="795103486">
              <w:marLeft w:val="0"/>
              <w:marRight w:val="0"/>
              <w:marTop w:val="0"/>
              <w:marBottom w:val="0"/>
              <w:divBdr>
                <w:top w:val="none" w:sz="0" w:space="0" w:color="auto"/>
                <w:left w:val="none" w:sz="0" w:space="0" w:color="auto"/>
                <w:bottom w:val="none" w:sz="0" w:space="0" w:color="auto"/>
                <w:right w:val="none" w:sz="0" w:space="0" w:color="auto"/>
              </w:divBdr>
              <w:divsChild>
                <w:div w:id="1195843881">
                  <w:marLeft w:val="0"/>
                  <w:marRight w:val="0"/>
                  <w:marTop w:val="0"/>
                  <w:marBottom w:val="0"/>
                  <w:divBdr>
                    <w:top w:val="none" w:sz="0" w:space="0" w:color="auto"/>
                    <w:left w:val="none" w:sz="0" w:space="0" w:color="auto"/>
                    <w:bottom w:val="none" w:sz="0" w:space="0" w:color="auto"/>
                    <w:right w:val="none" w:sz="0" w:space="0" w:color="auto"/>
                  </w:divBdr>
                  <w:divsChild>
                    <w:div w:id="12309204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099671655">
      <w:bodyDiv w:val="1"/>
      <w:marLeft w:val="0"/>
      <w:marRight w:val="0"/>
      <w:marTop w:val="0"/>
      <w:marBottom w:val="0"/>
      <w:divBdr>
        <w:top w:val="none" w:sz="0" w:space="0" w:color="auto"/>
        <w:left w:val="none" w:sz="0" w:space="0" w:color="auto"/>
        <w:bottom w:val="none" w:sz="0" w:space="0" w:color="auto"/>
        <w:right w:val="none" w:sz="0" w:space="0" w:color="auto"/>
      </w:divBdr>
      <w:divsChild>
        <w:div w:id="1195464884">
          <w:marLeft w:val="0"/>
          <w:marRight w:val="0"/>
          <w:marTop w:val="0"/>
          <w:marBottom w:val="0"/>
          <w:divBdr>
            <w:top w:val="single" w:sz="2" w:space="0" w:color="auto"/>
            <w:left w:val="single" w:sz="2" w:space="0" w:color="auto"/>
            <w:bottom w:val="single" w:sz="6" w:space="0" w:color="auto"/>
            <w:right w:val="single" w:sz="2" w:space="0" w:color="auto"/>
          </w:divBdr>
          <w:divsChild>
            <w:div w:id="1174998539">
              <w:marLeft w:val="0"/>
              <w:marRight w:val="0"/>
              <w:marTop w:val="100"/>
              <w:marBottom w:val="100"/>
              <w:divBdr>
                <w:top w:val="single" w:sz="2" w:space="0" w:color="D9D9E3"/>
                <w:left w:val="single" w:sz="2" w:space="0" w:color="D9D9E3"/>
                <w:bottom w:val="single" w:sz="2" w:space="0" w:color="D9D9E3"/>
                <w:right w:val="single" w:sz="2" w:space="0" w:color="D9D9E3"/>
              </w:divBdr>
              <w:divsChild>
                <w:div w:id="2026125294">
                  <w:marLeft w:val="0"/>
                  <w:marRight w:val="0"/>
                  <w:marTop w:val="0"/>
                  <w:marBottom w:val="0"/>
                  <w:divBdr>
                    <w:top w:val="single" w:sz="2" w:space="0" w:color="D9D9E3"/>
                    <w:left w:val="single" w:sz="2" w:space="0" w:color="D9D9E3"/>
                    <w:bottom w:val="single" w:sz="2" w:space="0" w:color="D9D9E3"/>
                    <w:right w:val="single" w:sz="2" w:space="0" w:color="D9D9E3"/>
                  </w:divBdr>
                  <w:divsChild>
                    <w:div w:id="410929173">
                      <w:marLeft w:val="0"/>
                      <w:marRight w:val="0"/>
                      <w:marTop w:val="0"/>
                      <w:marBottom w:val="0"/>
                      <w:divBdr>
                        <w:top w:val="single" w:sz="2" w:space="0" w:color="D9D9E3"/>
                        <w:left w:val="single" w:sz="2" w:space="0" w:color="D9D9E3"/>
                        <w:bottom w:val="single" w:sz="2" w:space="0" w:color="D9D9E3"/>
                        <w:right w:val="single" w:sz="2" w:space="0" w:color="D9D9E3"/>
                      </w:divBdr>
                      <w:divsChild>
                        <w:div w:id="1002314611">
                          <w:marLeft w:val="0"/>
                          <w:marRight w:val="0"/>
                          <w:marTop w:val="0"/>
                          <w:marBottom w:val="0"/>
                          <w:divBdr>
                            <w:top w:val="single" w:sz="2" w:space="0" w:color="D9D9E3"/>
                            <w:left w:val="single" w:sz="2" w:space="0" w:color="D9D9E3"/>
                            <w:bottom w:val="single" w:sz="2" w:space="0" w:color="D9D9E3"/>
                            <w:right w:val="single" w:sz="2" w:space="0" w:color="D9D9E3"/>
                          </w:divBdr>
                          <w:divsChild>
                            <w:div w:id="1578595731">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 w:id="1866206634">
          <w:marLeft w:val="0"/>
          <w:marRight w:val="0"/>
          <w:marTop w:val="0"/>
          <w:marBottom w:val="0"/>
          <w:divBdr>
            <w:top w:val="single" w:sz="2" w:space="0" w:color="auto"/>
            <w:left w:val="single" w:sz="2" w:space="0" w:color="auto"/>
            <w:bottom w:val="single" w:sz="6" w:space="0" w:color="auto"/>
            <w:right w:val="single" w:sz="2" w:space="0" w:color="auto"/>
          </w:divBdr>
          <w:divsChild>
            <w:div w:id="505874282">
              <w:marLeft w:val="0"/>
              <w:marRight w:val="0"/>
              <w:marTop w:val="100"/>
              <w:marBottom w:val="100"/>
              <w:divBdr>
                <w:top w:val="single" w:sz="2" w:space="0" w:color="D9D9E3"/>
                <w:left w:val="single" w:sz="2" w:space="0" w:color="D9D9E3"/>
                <w:bottom w:val="single" w:sz="2" w:space="0" w:color="D9D9E3"/>
                <w:right w:val="single" w:sz="2" w:space="0" w:color="D9D9E3"/>
              </w:divBdr>
              <w:divsChild>
                <w:div w:id="1566260573">
                  <w:marLeft w:val="0"/>
                  <w:marRight w:val="0"/>
                  <w:marTop w:val="0"/>
                  <w:marBottom w:val="0"/>
                  <w:divBdr>
                    <w:top w:val="single" w:sz="2" w:space="0" w:color="D9D9E3"/>
                    <w:left w:val="single" w:sz="2" w:space="0" w:color="D9D9E3"/>
                    <w:bottom w:val="single" w:sz="2" w:space="0" w:color="D9D9E3"/>
                    <w:right w:val="single" w:sz="2" w:space="0" w:color="D9D9E3"/>
                  </w:divBdr>
                  <w:divsChild>
                    <w:div w:id="1940870129">
                      <w:marLeft w:val="0"/>
                      <w:marRight w:val="0"/>
                      <w:marTop w:val="0"/>
                      <w:marBottom w:val="0"/>
                      <w:divBdr>
                        <w:top w:val="single" w:sz="2" w:space="0" w:color="D9D9E3"/>
                        <w:left w:val="single" w:sz="2" w:space="0" w:color="D9D9E3"/>
                        <w:bottom w:val="single" w:sz="2" w:space="0" w:color="D9D9E3"/>
                        <w:right w:val="single" w:sz="2" w:space="0" w:color="D9D9E3"/>
                      </w:divBdr>
                      <w:divsChild>
                        <w:div w:id="643508523">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328564599">
                  <w:marLeft w:val="0"/>
                  <w:marRight w:val="0"/>
                  <w:marTop w:val="0"/>
                  <w:marBottom w:val="0"/>
                  <w:divBdr>
                    <w:top w:val="single" w:sz="2" w:space="0" w:color="D9D9E3"/>
                    <w:left w:val="single" w:sz="2" w:space="0" w:color="D9D9E3"/>
                    <w:bottom w:val="single" w:sz="2" w:space="0" w:color="D9D9E3"/>
                    <w:right w:val="single" w:sz="2" w:space="0" w:color="D9D9E3"/>
                  </w:divBdr>
                  <w:divsChild>
                    <w:div w:id="1614896031">
                      <w:marLeft w:val="0"/>
                      <w:marRight w:val="0"/>
                      <w:marTop w:val="0"/>
                      <w:marBottom w:val="0"/>
                      <w:divBdr>
                        <w:top w:val="single" w:sz="2" w:space="0" w:color="D9D9E3"/>
                        <w:left w:val="single" w:sz="2" w:space="0" w:color="D9D9E3"/>
                        <w:bottom w:val="single" w:sz="2" w:space="0" w:color="D9D9E3"/>
                        <w:right w:val="single" w:sz="2" w:space="0" w:color="D9D9E3"/>
                      </w:divBdr>
                      <w:divsChild>
                        <w:div w:id="754664802">
                          <w:marLeft w:val="0"/>
                          <w:marRight w:val="0"/>
                          <w:marTop w:val="0"/>
                          <w:marBottom w:val="0"/>
                          <w:divBdr>
                            <w:top w:val="single" w:sz="2" w:space="0" w:color="D9D9E3"/>
                            <w:left w:val="single" w:sz="2" w:space="0" w:color="D9D9E3"/>
                            <w:bottom w:val="single" w:sz="2" w:space="0" w:color="D9D9E3"/>
                            <w:right w:val="single" w:sz="2" w:space="0" w:color="D9D9E3"/>
                          </w:divBdr>
                          <w:divsChild>
                            <w:div w:id="946353720">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 w:id="1158884714">
          <w:marLeft w:val="0"/>
          <w:marRight w:val="0"/>
          <w:marTop w:val="0"/>
          <w:marBottom w:val="0"/>
          <w:divBdr>
            <w:top w:val="single" w:sz="2" w:space="0" w:color="auto"/>
            <w:left w:val="single" w:sz="2" w:space="0" w:color="auto"/>
            <w:bottom w:val="single" w:sz="6" w:space="0" w:color="auto"/>
            <w:right w:val="single" w:sz="2" w:space="0" w:color="auto"/>
          </w:divBdr>
          <w:divsChild>
            <w:div w:id="1574510286">
              <w:marLeft w:val="0"/>
              <w:marRight w:val="0"/>
              <w:marTop w:val="100"/>
              <w:marBottom w:val="100"/>
              <w:divBdr>
                <w:top w:val="single" w:sz="2" w:space="0" w:color="D9D9E3"/>
                <w:left w:val="single" w:sz="2" w:space="0" w:color="D9D9E3"/>
                <w:bottom w:val="single" w:sz="2" w:space="0" w:color="D9D9E3"/>
                <w:right w:val="single" w:sz="2" w:space="0" w:color="D9D9E3"/>
              </w:divBdr>
              <w:divsChild>
                <w:div w:id="1468864234">
                  <w:marLeft w:val="0"/>
                  <w:marRight w:val="0"/>
                  <w:marTop w:val="0"/>
                  <w:marBottom w:val="0"/>
                  <w:divBdr>
                    <w:top w:val="single" w:sz="2" w:space="0" w:color="D9D9E3"/>
                    <w:left w:val="single" w:sz="2" w:space="0" w:color="D9D9E3"/>
                    <w:bottom w:val="single" w:sz="2" w:space="0" w:color="D9D9E3"/>
                    <w:right w:val="single" w:sz="2" w:space="0" w:color="D9D9E3"/>
                  </w:divBdr>
                  <w:divsChild>
                    <w:div w:id="161941146">
                      <w:marLeft w:val="0"/>
                      <w:marRight w:val="0"/>
                      <w:marTop w:val="0"/>
                      <w:marBottom w:val="0"/>
                      <w:divBdr>
                        <w:top w:val="single" w:sz="2" w:space="0" w:color="D9D9E3"/>
                        <w:left w:val="single" w:sz="2" w:space="0" w:color="D9D9E3"/>
                        <w:bottom w:val="single" w:sz="2" w:space="0" w:color="D9D9E3"/>
                        <w:right w:val="single" w:sz="2" w:space="0" w:color="D9D9E3"/>
                      </w:divBdr>
                      <w:divsChild>
                        <w:div w:id="1365905736">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1645620179">
                  <w:marLeft w:val="0"/>
                  <w:marRight w:val="0"/>
                  <w:marTop w:val="0"/>
                  <w:marBottom w:val="0"/>
                  <w:divBdr>
                    <w:top w:val="single" w:sz="2" w:space="0" w:color="D9D9E3"/>
                    <w:left w:val="single" w:sz="2" w:space="0" w:color="D9D9E3"/>
                    <w:bottom w:val="single" w:sz="2" w:space="0" w:color="D9D9E3"/>
                    <w:right w:val="single" w:sz="2" w:space="0" w:color="D9D9E3"/>
                  </w:divBdr>
                  <w:divsChild>
                    <w:div w:id="1700931326">
                      <w:marLeft w:val="0"/>
                      <w:marRight w:val="0"/>
                      <w:marTop w:val="0"/>
                      <w:marBottom w:val="0"/>
                      <w:divBdr>
                        <w:top w:val="single" w:sz="2" w:space="0" w:color="D9D9E3"/>
                        <w:left w:val="single" w:sz="2" w:space="0" w:color="D9D9E3"/>
                        <w:bottom w:val="single" w:sz="2" w:space="0" w:color="D9D9E3"/>
                        <w:right w:val="single" w:sz="2" w:space="0" w:color="D9D9E3"/>
                      </w:divBdr>
                      <w:divsChild>
                        <w:div w:id="680399592">
                          <w:marLeft w:val="0"/>
                          <w:marRight w:val="0"/>
                          <w:marTop w:val="0"/>
                          <w:marBottom w:val="0"/>
                          <w:divBdr>
                            <w:top w:val="single" w:sz="2" w:space="0" w:color="D9D9E3"/>
                            <w:left w:val="single" w:sz="2" w:space="0" w:color="D9D9E3"/>
                            <w:bottom w:val="single" w:sz="2" w:space="0" w:color="D9D9E3"/>
                            <w:right w:val="single" w:sz="2" w:space="0" w:color="D9D9E3"/>
                          </w:divBdr>
                          <w:divsChild>
                            <w:div w:id="246816651">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 w:id="1372455063">
          <w:marLeft w:val="0"/>
          <w:marRight w:val="0"/>
          <w:marTop w:val="0"/>
          <w:marBottom w:val="0"/>
          <w:divBdr>
            <w:top w:val="single" w:sz="2" w:space="0" w:color="auto"/>
            <w:left w:val="single" w:sz="2" w:space="0" w:color="auto"/>
            <w:bottom w:val="single" w:sz="6" w:space="0" w:color="auto"/>
            <w:right w:val="single" w:sz="2" w:space="0" w:color="auto"/>
          </w:divBdr>
          <w:divsChild>
            <w:div w:id="1049038868">
              <w:marLeft w:val="0"/>
              <w:marRight w:val="0"/>
              <w:marTop w:val="100"/>
              <w:marBottom w:val="100"/>
              <w:divBdr>
                <w:top w:val="single" w:sz="2" w:space="0" w:color="D9D9E3"/>
                <w:left w:val="single" w:sz="2" w:space="0" w:color="D9D9E3"/>
                <w:bottom w:val="single" w:sz="2" w:space="0" w:color="D9D9E3"/>
                <w:right w:val="single" w:sz="2" w:space="0" w:color="D9D9E3"/>
              </w:divBdr>
              <w:divsChild>
                <w:div w:id="1596087801">
                  <w:marLeft w:val="0"/>
                  <w:marRight w:val="0"/>
                  <w:marTop w:val="0"/>
                  <w:marBottom w:val="0"/>
                  <w:divBdr>
                    <w:top w:val="single" w:sz="2" w:space="0" w:color="D9D9E3"/>
                    <w:left w:val="single" w:sz="2" w:space="0" w:color="D9D9E3"/>
                    <w:bottom w:val="single" w:sz="2" w:space="0" w:color="D9D9E3"/>
                    <w:right w:val="single" w:sz="2" w:space="0" w:color="D9D9E3"/>
                  </w:divBdr>
                  <w:divsChild>
                    <w:div w:id="418717580">
                      <w:marLeft w:val="0"/>
                      <w:marRight w:val="0"/>
                      <w:marTop w:val="0"/>
                      <w:marBottom w:val="0"/>
                      <w:divBdr>
                        <w:top w:val="single" w:sz="2" w:space="0" w:color="D9D9E3"/>
                        <w:left w:val="single" w:sz="2" w:space="0" w:color="D9D9E3"/>
                        <w:bottom w:val="single" w:sz="2" w:space="0" w:color="D9D9E3"/>
                        <w:right w:val="single" w:sz="2" w:space="0" w:color="D9D9E3"/>
                      </w:divBdr>
                      <w:divsChild>
                        <w:div w:id="1467819194">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1465929378">
                  <w:marLeft w:val="0"/>
                  <w:marRight w:val="0"/>
                  <w:marTop w:val="0"/>
                  <w:marBottom w:val="0"/>
                  <w:divBdr>
                    <w:top w:val="single" w:sz="2" w:space="0" w:color="D9D9E3"/>
                    <w:left w:val="single" w:sz="2" w:space="0" w:color="D9D9E3"/>
                    <w:bottom w:val="single" w:sz="2" w:space="0" w:color="D9D9E3"/>
                    <w:right w:val="single" w:sz="2" w:space="0" w:color="D9D9E3"/>
                  </w:divBdr>
                  <w:divsChild>
                    <w:div w:id="836769189">
                      <w:marLeft w:val="0"/>
                      <w:marRight w:val="0"/>
                      <w:marTop w:val="0"/>
                      <w:marBottom w:val="0"/>
                      <w:divBdr>
                        <w:top w:val="single" w:sz="2" w:space="0" w:color="D9D9E3"/>
                        <w:left w:val="single" w:sz="2" w:space="0" w:color="D9D9E3"/>
                        <w:bottom w:val="single" w:sz="2" w:space="0" w:color="D9D9E3"/>
                        <w:right w:val="single" w:sz="2" w:space="0" w:color="D9D9E3"/>
                      </w:divBdr>
                      <w:divsChild>
                        <w:div w:id="829713760">
                          <w:marLeft w:val="0"/>
                          <w:marRight w:val="0"/>
                          <w:marTop w:val="0"/>
                          <w:marBottom w:val="0"/>
                          <w:divBdr>
                            <w:top w:val="single" w:sz="2" w:space="0" w:color="D9D9E3"/>
                            <w:left w:val="single" w:sz="2" w:space="0" w:color="D9D9E3"/>
                            <w:bottom w:val="single" w:sz="2" w:space="0" w:color="D9D9E3"/>
                            <w:right w:val="single" w:sz="2" w:space="0" w:color="D9D9E3"/>
                          </w:divBdr>
                          <w:divsChild>
                            <w:div w:id="1249001287">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 w:id="988170110">
          <w:marLeft w:val="0"/>
          <w:marRight w:val="0"/>
          <w:marTop w:val="0"/>
          <w:marBottom w:val="0"/>
          <w:divBdr>
            <w:top w:val="single" w:sz="2" w:space="0" w:color="auto"/>
            <w:left w:val="single" w:sz="2" w:space="0" w:color="auto"/>
            <w:bottom w:val="single" w:sz="6" w:space="0" w:color="auto"/>
            <w:right w:val="single" w:sz="2" w:space="0" w:color="auto"/>
          </w:divBdr>
          <w:divsChild>
            <w:div w:id="440684825">
              <w:marLeft w:val="0"/>
              <w:marRight w:val="0"/>
              <w:marTop w:val="100"/>
              <w:marBottom w:val="100"/>
              <w:divBdr>
                <w:top w:val="single" w:sz="2" w:space="0" w:color="D9D9E3"/>
                <w:left w:val="single" w:sz="2" w:space="0" w:color="D9D9E3"/>
                <w:bottom w:val="single" w:sz="2" w:space="0" w:color="D9D9E3"/>
                <w:right w:val="single" w:sz="2" w:space="0" w:color="D9D9E3"/>
              </w:divBdr>
              <w:divsChild>
                <w:div w:id="317392991">
                  <w:marLeft w:val="0"/>
                  <w:marRight w:val="0"/>
                  <w:marTop w:val="0"/>
                  <w:marBottom w:val="0"/>
                  <w:divBdr>
                    <w:top w:val="single" w:sz="2" w:space="0" w:color="D9D9E3"/>
                    <w:left w:val="single" w:sz="2" w:space="0" w:color="D9D9E3"/>
                    <w:bottom w:val="single" w:sz="2" w:space="0" w:color="D9D9E3"/>
                    <w:right w:val="single" w:sz="2" w:space="0" w:color="D9D9E3"/>
                  </w:divBdr>
                  <w:divsChild>
                    <w:div w:id="1275597092">
                      <w:marLeft w:val="0"/>
                      <w:marRight w:val="0"/>
                      <w:marTop w:val="0"/>
                      <w:marBottom w:val="0"/>
                      <w:divBdr>
                        <w:top w:val="single" w:sz="2" w:space="0" w:color="D9D9E3"/>
                        <w:left w:val="single" w:sz="2" w:space="0" w:color="D9D9E3"/>
                        <w:bottom w:val="single" w:sz="2" w:space="0" w:color="D9D9E3"/>
                        <w:right w:val="single" w:sz="2" w:space="0" w:color="D9D9E3"/>
                      </w:divBdr>
                      <w:divsChild>
                        <w:div w:id="491533654">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998924859">
                  <w:marLeft w:val="0"/>
                  <w:marRight w:val="0"/>
                  <w:marTop w:val="0"/>
                  <w:marBottom w:val="0"/>
                  <w:divBdr>
                    <w:top w:val="single" w:sz="2" w:space="0" w:color="D9D9E3"/>
                    <w:left w:val="single" w:sz="2" w:space="0" w:color="D9D9E3"/>
                    <w:bottom w:val="single" w:sz="2" w:space="0" w:color="D9D9E3"/>
                    <w:right w:val="single" w:sz="2" w:space="0" w:color="D9D9E3"/>
                  </w:divBdr>
                  <w:divsChild>
                    <w:div w:id="1829512159">
                      <w:marLeft w:val="0"/>
                      <w:marRight w:val="0"/>
                      <w:marTop w:val="0"/>
                      <w:marBottom w:val="0"/>
                      <w:divBdr>
                        <w:top w:val="single" w:sz="2" w:space="0" w:color="D9D9E3"/>
                        <w:left w:val="single" w:sz="2" w:space="0" w:color="D9D9E3"/>
                        <w:bottom w:val="single" w:sz="2" w:space="0" w:color="D9D9E3"/>
                        <w:right w:val="single" w:sz="2" w:space="0" w:color="D9D9E3"/>
                      </w:divBdr>
                      <w:divsChild>
                        <w:div w:id="1083146142">
                          <w:marLeft w:val="0"/>
                          <w:marRight w:val="0"/>
                          <w:marTop w:val="0"/>
                          <w:marBottom w:val="0"/>
                          <w:divBdr>
                            <w:top w:val="single" w:sz="2" w:space="0" w:color="D9D9E3"/>
                            <w:left w:val="single" w:sz="2" w:space="0" w:color="D9D9E3"/>
                            <w:bottom w:val="single" w:sz="2" w:space="0" w:color="D9D9E3"/>
                            <w:right w:val="single" w:sz="2" w:space="0" w:color="D9D9E3"/>
                          </w:divBdr>
                          <w:divsChild>
                            <w:div w:id="866331422">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 w:id="419907873">
          <w:marLeft w:val="0"/>
          <w:marRight w:val="0"/>
          <w:marTop w:val="0"/>
          <w:marBottom w:val="0"/>
          <w:divBdr>
            <w:top w:val="single" w:sz="2" w:space="0" w:color="auto"/>
            <w:left w:val="single" w:sz="2" w:space="0" w:color="auto"/>
            <w:bottom w:val="single" w:sz="6" w:space="0" w:color="auto"/>
            <w:right w:val="single" w:sz="2" w:space="0" w:color="auto"/>
          </w:divBdr>
          <w:divsChild>
            <w:div w:id="1043940280">
              <w:marLeft w:val="0"/>
              <w:marRight w:val="0"/>
              <w:marTop w:val="100"/>
              <w:marBottom w:val="100"/>
              <w:divBdr>
                <w:top w:val="single" w:sz="2" w:space="0" w:color="D9D9E3"/>
                <w:left w:val="single" w:sz="2" w:space="0" w:color="D9D9E3"/>
                <w:bottom w:val="single" w:sz="2" w:space="0" w:color="D9D9E3"/>
                <w:right w:val="single" w:sz="2" w:space="0" w:color="D9D9E3"/>
              </w:divBdr>
              <w:divsChild>
                <w:div w:id="1314749829">
                  <w:marLeft w:val="0"/>
                  <w:marRight w:val="0"/>
                  <w:marTop w:val="0"/>
                  <w:marBottom w:val="0"/>
                  <w:divBdr>
                    <w:top w:val="single" w:sz="2" w:space="0" w:color="D9D9E3"/>
                    <w:left w:val="single" w:sz="2" w:space="0" w:color="D9D9E3"/>
                    <w:bottom w:val="single" w:sz="2" w:space="0" w:color="D9D9E3"/>
                    <w:right w:val="single" w:sz="2" w:space="0" w:color="D9D9E3"/>
                  </w:divBdr>
                  <w:divsChild>
                    <w:div w:id="388842976">
                      <w:marLeft w:val="0"/>
                      <w:marRight w:val="0"/>
                      <w:marTop w:val="0"/>
                      <w:marBottom w:val="0"/>
                      <w:divBdr>
                        <w:top w:val="single" w:sz="2" w:space="0" w:color="D9D9E3"/>
                        <w:left w:val="single" w:sz="2" w:space="0" w:color="D9D9E3"/>
                        <w:bottom w:val="single" w:sz="2" w:space="0" w:color="D9D9E3"/>
                        <w:right w:val="single" w:sz="2" w:space="0" w:color="D9D9E3"/>
                      </w:divBdr>
                      <w:divsChild>
                        <w:div w:id="1115321583">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1236084240">
                  <w:marLeft w:val="0"/>
                  <w:marRight w:val="0"/>
                  <w:marTop w:val="0"/>
                  <w:marBottom w:val="0"/>
                  <w:divBdr>
                    <w:top w:val="single" w:sz="2" w:space="0" w:color="D9D9E3"/>
                    <w:left w:val="single" w:sz="2" w:space="0" w:color="D9D9E3"/>
                    <w:bottom w:val="single" w:sz="2" w:space="0" w:color="D9D9E3"/>
                    <w:right w:val="single" w:sz="2" w:space="0" w:color="D9D9E3"/>
                  </w:divBdr>
                  <w:divsChild>
                    <w:div w:id="2123187380">
                      <w:marLeft w:val="0"/>
                      <w:marRight w:val="0"/>
                      <w:marTop w:val="0"/>
                      <w:marBottom w:val="0"/>
                      <w:divBdr>
                        <w:top w:val="single" w:sz="2" w:space="0" w:color="D9D9E3"/>
                        <w:left w:val="single" w:sz="2" w:space="0" w:color="D9D9E3"/>
                        <w:bottom w:val="single" w:sz="2" w:space="0" w:color="D9D9E3"/>
                        <w:right w:val="single" w:sz="2" w:space="0" w:color="D9D9E3"/>
                      </w:divBdr>
                      <w:divsChild>
                        <w:div w:id="1312100990">
                          <w:marLeft w:val="0"/>
                          <w:marRight w:val="0"/>
                          <w:marTop w:val="0"/>
                          <w:marBottom w:val="0"/>
                          <w:divBdr>
                            <w:top w:val="single" w:sz="2" w:space="0" w:color="D9D9E3"/>
                            <w:left w:val="single" w:sz="2" w:space="0" w:color="D9D9E3"/>
                            <w:bottom w:val="single" w:sz="2" w:space="0" w:color="D9D9E3"/>
                            <w:right w:val="single" w:sz="2" w:space="0" w:color="D9D9E3"/>
                          </w:divBdr>
                          <w:divsChild>
                            <w:div w:id="1939096226">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 w:id="1609701280">
          <w:marLeft w:val="0"/>
          <w:marRight w:val="0"/>
          <w:marTop w:val="0"/>
          <w:marBottom w:val="0"/>
          <w:divBdr>
            <w:top w:val="single" w:sz="2" w:space="0" w:color="auto"/>
            <w:left w:val="single" w:sz="2" w:space="0" w:color="auto"/>
            <w:bottom w:val="single" w:sz="6" w:space="0" w:color="auto"/>
            <w:right w:val="single" w:sz="2" w:space="0" w:color="auto"/>
          </w:divBdr>
          <w:divsChild>
            <w:div w:id="1400404082">
              <w:marLeft w:val="0"/>
              <w:marRight w:val="0"/>
              <w:marTop w:val="100"/>
              <w:marBottom w:val="100"/>
              <w:divBdr>
                <w:top w:val="single" w:sz="2" w:space="0" w:color="D9D9E3"/>
                <w:left w:val="single" w:sz="2" w:space="0" w:color="D9D9E3"/>
                <w:bottom w:val="single" w:sz="2" w:space="0" w:color="D9D9E3"/>
                <w:right w:val="single" w:sz="2" w:space="0" w:color="D9D9E3"/>
              </w:divBdr>
              <w:divsChild>
                <w:div w:id="234317843">
                  <w:marLeft w:val="0"/>
                  <w:marRight w:val="0"/>
                  <w:marTop w:val="0"/>
                  <w:marBottom w:val="0"/>
                  <w:divBdr>
                    <w:top w:val="single" w:sz="2" w:space="0" w:color="D9D9E3"/>
                    <w:left w:val="single" w:sz="2" w:space="0" w:color="D9D9E3"/>
                    <w:bottom w:val="single" w:sz="2" w:space="0" w:color="D9D9E3"/>
                    <w:right w:val="single" w:sz="2" w:space="0" w:color="D9D9E3"/>
                  </w:divBdr>
                  <w:divsChild>
                    <w:div w:id="1727607842">
                      <w:marLeft w:val="0"/>
                      <w:marRight w:val="0"/>
                      <w:marTop w:val="0"/>
                      <w:marBottom w:val="0"/>
                      <w:divBdr>
                        <w:top w:val="single" w:sz="2" w:space="0" w:color="D9D9E3"/>
                        <w:left w:val="single" w:sz="2" w:space="0" w:color="D9D9E3"/>
                        <w:bottom w:val="single" w:sz="2" w:space="0" w:color="D9D9E3"/>
                        <w:right w:val="single" w:sz="2" w:space="0" w:color="D9D9E3"/>
                      </w:divBdr>
                      <w:divsChild>
                        <w:div w:id="475730578">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558515517">
                  <w:marLeft w:val="0"/>
                  <w:marRight w:val="0"/>
                  <w:marTop w:val="0"/>
                  <w:marBottom w:val="0"/>
                  <w:divBdr>
                    <w:top w:val="single" w:sz="2" w:space="0" w:color="D9D9E3"/>
                    <w:left w:val="single" w:sz="2" w:space="0" w:color="D9D9E3"/>
                    <w:bottom w:val="single" w:sz="2" w:space="0" w:color="D9D9E3"/>
                    <w:right w:val="single" w:sz="2" w:space="0" w:color="D9D9E3"/>
                  </w:divBdr>
                  <w:divsChild>
                    <w:div w:id="560823242">
                      <w:marLeft w:val="0"/>
                      <w:marRight w:val="0"/>
                      <w:marTop w:val="0"/>
                      <w:marBottom w:val="0"/>
                      <w:divBdr>
                        <w:top w:val="single" w:sz="2" w:space="0" w:color="D9D9E3"/>
                        <w:left w:val="single" w:sz="2" w:space="0" w:color="D9D9E3"/>
                        <w:bottom w:val="single" w:sz="2" w:space="0" w:color="D9D9E3"/>
                        <w:right w:val="single" w:sz="2" w:space="0" w:color="D9D9E3"/>
                      </w:divBdr>
                      <w:divsChild>
                        <w:div w:id="701320392">
                          <w:marLeft w:val="0"/>
                          <w:marRight w:val="0"/>
                          <w:marTop w:val="0"/>
                          <w:marBottom w:val="0"/>
                          <w:divBdr>
                            <w:top w:val="single" w:sz="2" w:space="0" w:color="D9D9E3"/>
                            <w:left w:val="single" w:sz="2" w:space="0" w:color="D9D9E3"/>
                            <w:bottom w:val="single" w:sz="2" w:space="0" w:color="D9D9E3"/>
                            <w:right w:val="single" w:sz="2" w:space="0" w:color="D9D9E3"/>
                          </w:divBdr>
                          <w:divsChild>
                            <w:div w:id="2055544595">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 w:id="1700886986">
          <w:marLeft w:val="0"/>
          <w:marRight w:val="0"/>
          <w:marTop w:val="0"/>
          <w:marBottom w:val="0"/>
          <w:divBdr>
            <w:top w:val="single" w:sz="2" w:space="0" w:color="auto"/>
            <w:left w:val="single" w:sz="2" w:space="0" w:color="auto"/>
            <w:bottom w:val="single" w:sz="6" w:space="0" w:color="auto"/>
            <w:right w:val="single" w:sz="2" w:space="0" w:color="auto"/>
          </w:divBdr>
          <w:divsChild>
            <w:div w:id="599339251">
              <w:marLeft w:val="0"/>
              <w:marRight w:val="0"/>
              <w:marTop w:val="100"/>
              <w:marBottom w:val="100"/>
              <w:divBdr>
                <w:top w:val="single" w:sz="2" w:space="0" w:color="D9D9E3"/>
                <w:left w:val="single" w:sz="2" w:space="0" w:color="D9D9E3"/>
                <w:bottom w:val="single" w:sz="2" w:space="0" w:color="D9D9E3"/>
                <w:right w:val="single" w:sz="2" w:space="0" w:color="D9D9E3"/>
              </w:divBdr>
              <w:divsChild>
                <w:div w:id="1787654098">
                  <w:marLeft w:val="0"/>
                  <w:marRight w:val="0"/>
                  <w:marTop w:val="0"/>
                  <w:marBottom w:val="0"/>
                  <w:divBdr>
                    <w:top w:val="single" w:sz="2" w:space="0" w:color="D9D9E3"/>
                    <w:left w:val="single" w:sz="2" w:space="0" w:color="D9D9E3"/>
                    <w:bottom w:val="single" w:sz="2" w:space="0" w:color="D9D9E3"/>
                    <w:right w:val="single" w:sz="2" w:space="0" w:color="D9D9E3"/>
                  </w:divBdr>
                  <w:divsChild>
                    <w:div w:id="1495142948">
                      <w:marLeft w:val="0"/>
                      <w:marRight w:val="0"/>
                      <w:marTop w:val="0"/>
                      <w:marBottom w:val="0"/>
                      <w:divBdr>
                        <w:top w:val="single" w:sz="2" w:space="0" w:color="D9D9E3"/>
                        <w:left w:val="single" w:sz="2" w:space="0" w:color="D9D9E3"/>
                        <w:bottom w:val="single" w:sz="2" w:space="0" w:color="D9D9E3"/>
                        <w:right w:val="single" w:sz="2" w:space="0" w:color="D9D9E3"/>
                      </w:divBdr>
                      <w:divsChild>
                        <w:div w:id="1956478050">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220752190">
                  <w:marLeft w:val="0"/>
                  <w:marRight w:val="0"/>
                  <w:marTop w:val="0"/>
                  <w:marBottom w:val="0"/>
                  <w:divBdr>
                    <w:top w:val="single" w:sz="2" w:space="0" w:color="D9D9E3"/>
                    <w:left w:val="single" w:sz="2" w:space="0" w:color="D9D9E3"/>
                    <w:bottom w:val="single" w:sz="2" w:space="0" w:color="D9D9E3"/>
                    <w:right w:val="single" w:sz="2" w:space="0" w:color="D9D9E3"/>
                  </w:divBdr>
                  <w:divsChild>
                    <w:div w:id="1038355734">
                      <w:marLeft w:val="0"/>
                      <w:marRight w:val="0"/>
                      <w:marTop w:val="0"/>
                      <w:marBottom w:val="0"/>
                      <w:divBdr>
                        <w:top w:val="single" w:sz="2" w:space="0" w:color="D9D9E3"/>
                        <w:left w:val="single" w:sz="2" w:space="0" w:color="D9D9E3"/>
                        <w:bottom w:val="single" w:sz="2" w:space="0" w:color="D9D9E3"/>
                        <w:right w:val="single" w:sz="2" w:space="0" w:color="D9D9E3"/>
                      </w:divBdr>
                      <w:divsChild>
                        <w:div w:id="711030614">
                          <w:marLeft w:val="0"/>
                          <w:marRight w:val="0"/>
                          <w:marTop w:val="0"/>
                          <w:marBottom w:val="0"/>
                          <w:divBdr>
                            <w:top w:val="single" w:sz="2" w:space="0" w:color="D9D9E3"/>
                            <w:left w:val="single" w:sz="2" w:space="0" w:color="D9D9E3"/>
                            <w:bottom w:val="single" w:sz="2" w:space="0" w:color="D9D9E3"/>
                            <w:right w:val="single" w:sz="2" w:space="0" w:color="D9D9E3"/>
                          </w:divBdr>
                          <w:divsChild>
                            <w:div w:id="23095601">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 w:id="781534184">
          <w:marLeft w:val="0"/>
          <w:marRight w:val="0"/>
          <w:marTop w:val="0"/>
          <w:marBottom w:val="0"/>
          <w:divBdr>
            <w:top w:val="single" w:sz="2" w:space="0" w:color="auto"/>
            <w:left w:val="single" w:sz="2" w:space="0" w:color="auto"/>
            <w:bottom w:val="single" w:sz="6" w:space="0" w:color="auto"/>
            <w:right w:val="single" w:sz="2" w:space="0" w:color="auto"/>
          </w:divBdr>
          <w:divsChild>
            <w:div w:id="1763718703">
              <w:marLeft w:val="0"/>
              <w:marRight w:val="0"/>
              <w:marTop w:val="100"/>
              <w:marBottom w:val="100"/>
              <w:divBdr>
                <w:top w:val="single" w:sz="2" w:space="0" w:color="D9D9E3"/>
                <w:left w:val="single" w:sz="2" w:space="0" w:color="D9D9E3"/>
                <w:bottom w:val="single" w:sz="2" w:space="0" w:color="D9D9E3"/>
                <w:right w:val="single" w:sz="2" w:space="0" w:color="D9D9E3"/>
              </w:divBdr>
              <w:divsChild>
                <w:div w:id="122233951">
                  <w:marLeft w:val="0"/>
                  <w:marRight w:val="0"/>
                  <w:marTop w:val="0"/>
                  <w:marBottom w:val="0"/>
                  <w:divBdr>
                    <w:top w:val="single" w:sz="2" w:space="0" w:color="D9D9E3"/>
                    <w:left w:val="single" w:sz="2" w:space="0" w:color="D9D9E3"/>
                    <w:bottom w:val="single" w:sz="2" w:space="0" w:color="D9D9E3"/>
                    <w:right w:val="single" w:sz="2" w:space="0" w:color="D9D9E3"/>
                  </w:divBdr>
                  <w:divsChild>
                    <w:div w:id="149488941">
                      <w:marLeft w:val="0"/>
                      <w:marRight w:val="0"/>
                      <w:marTop w:val="0"/>
                      <w:marBottom w:val="0"/>
                      <w:divBdr>
                        <w:top w:val="single" w:sz="2" w:space="0" w:color="D9D9E3"/>
                        <w:left w:val="single" w:sz="2" w:space="0" w:color="D9D9E3"/>
                        <w:bottom w:val="single" w:sz="2" w:space="0" w:color="D9D9E3"/>
                        <w:right w:val="single" w:sz="2" w:space="0" w:color="D9D9E3"/>
                      </w:divBdr>
                      <w:divsChild>
                        <w:div w:id="1809472282">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348719257">
                  <w:marLeft w:val="0"/>
                  <w:marRight w:val="0"/>
                  <w:marTop w:val="0"/>
                  <w:marBottom w:val="0"/>
                  <w:divBdr>
                    <w:top w:val="single" w:sz="2" w:space="0" w:color="D9D9E3"/>
                    <w:left w:val="single" w:sz="2" w:space="0" w:color="D9D9E3"/>
                    <w:bottom w:val="single" w:sz="2" w:space="0" w:color="D9D9E3"/>
                    <w:right w:val="single" w:sz="2" w:space="0" w:color="D9D9E3"/>
                  </w:divBdr>
                  <w:divsChild>
                    <w:div w:id="2100560523">
                      <w:marLeft w:val="0"/>
                      <w:marRight w:val="0"/>
                      <w:marTop w:val="0"/>
                      <w:marBottom w:val="0"/>
                      <w:divBdr>
                        <w:top w:val="single" w:sz="2" w:space="0" w:color="D9D9E3"/>
                        <w:left w:val="single" w:sz="2" w:space="0" w:color="D9D9E3"/>
                        <w:bottom w:val="single" w:sz="2" w:space="0" w:color="D9D9E3"/>
                        <w:right w:val="single" w:sz="2" w:space="0" w:color="D9D9E3"/>
                      </w:divBdr>
                      <w:divsChild>
                        <w:div w:id="2067798872">
                          <w:marLeft w:val="0"/>
                          <w:marRight w:val="0"/>
                          <w:marTop w:val="0"/>
                          <w:marBottom w:val="0"/>
                          <w:divBdr>
                            <w:top w:val="single" w:sz="2" w:space="0" w:color="D9D9E3"/>
                            <w:left w:val="single" w:sz="2" w:space="0" w:color="D9D9E3"/>
                            <w:bottom w:val="single" w:sz="2" w:space="0" w:color="D9D9E3"/>
                            <w:right w:val="single" w:sz="2" w:space="0" w:color="D9D9E3"/>
                          </w:divBdr>
                          <w:divsChild>
                            <w:div w:id="1338577661">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 w:id="1403679351">
          <w:marLeft w:val="0"/>
          <w:marRight w:val="0"/>
          <w:marTop w:val="0"/>
          <w:marBottom w:val="0"/>
          <w:divBdr>
            <w:top w:val="single" w:sz="2" w:space="0" w:color="auto"/>
            <w:left w:val="single" w:sz="2" w:space="0" w:color="auto"/>
            <w:bottom w:val="single" w:sz="6" w:space="0" w:color="auto"/>
            <w:right w:val="single" w:sz="2" w:space="0" w:color="auto"/>
          </w:divBdr>
          <w:divsChild>
            <w:div w:id="491065417">
              <w:marLeft w:val="0"/>
              <w:marRight w:val="0"/>
              <w:marTop w:val="100"/>
              <w:marBottom w:val="100"/>
              <w:divBdr>
                <w:top w:val="single" w:sz="2" w:space="0" w:color="D9D9E3"/>
                <w:left w:val="single" w:sz="2" w:space="0" w:color="D9D9E3"/>
                <w:bottom w:val="single" w:sz="2" w:space="0" w:color="D9D9E3"/>
                <w:right w:val="single" w:sz="2" w:space="0" w:color="D9D9E3"/>
              </w:divBdr>
              <w:divsChild>
                <w:div w:id="1329485161">
                  <w:marLeft w:val="0"/>
                  <w:marRight w:val="0"/>
                  <w:marTop w:val="0"/>
                  <w:marBottom w:val="0"/>
                  <w:divBdr>
                    <w:top w:val="single" w:sz="2" w:space="0" w:color="D9D9E3"/>
                    <w:left w:val="single" w:sz="2" w:space="0" w:color="D9D9E3"/>
                    <w:bottom w:val="single" w:sz="2" w:space="0" w:color="D9D9E3"/>
                    <w:right w:val="single" w:sz="2" w:space="0" w:color="D9D9E3"/>
                  </w:divBdr>
                  <w:divsChild>
                    <w:div w:id="1789813532">
                      <w:marLeft w:val="0"/>
                      <w:marRight w:val="0"/>
                      <w:marTop w:val="0"/>
                      <w:marBottom w:val="0"/>
                      <w:divBdr>
                        <w:top w:val="single" w:sz="2" w:space="0" w:color="D9D9E3"/>
                        <w:left w:val="single" w:sz="2" w:space="0" w:color="D9D9E3"/>
                        <w:bottom w:val="single" w:sz="2" w:space="0" w:color="D9D9E3"/>
                        <w:right w:val="single" w:sz="2" w:space="0" w:color="D9D9E3"/>
                      </w:divBdr>
                      <w:divsChild>
                        <w:div w:id="1052847113">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1877155806">
                  <w:marLeft w:val="0"/>
                  <w:marRight w:val="0"/>
                  <w:marTop w:val="0"/>
                  <w:marBottom w:val="0"/>
                  <w:divBdr>
                    <w:top w:val="single" w:sz="2" w:space="0" w:color="D9D9E3"/>
                    <w:left w:val="single" w:sz="2" w:space="0" w:color="D9D9E3"/>
                    <w:bottom w:val="single" w:sz="2" w:space="0" w:color="D9D9E3"/>
                    <w:right w:val="single" w:sz="2" w:space="0" w:color="D9D9E3"/>
                  </w:divBdr>
                  <w:divsChild>
                    <w:div w:id="888028594">
                      <w:marLeft w:val="0"/>
                      <w:marRight w:val="0"/>
                      <w:marTop w:val="0"/>
                      <w:marBottom w:val="0"/>
                      <w:divBdr>
                        <w:top w:val="single" w:sz="2" w:space="0" w:color="D9D9E3"/>
                        <w:left w:val="single" w:sz="2" w:space="0" w:color="D9D9E3"/>
                        <w:bottom w:val="single" w:sz="2" w:space="0" w:color="D9D9E3"/>
                        <w:right w:val="single" w:sz="2" w:space="0" w:color="D9D9E3"/>
                      </w:divBdr>
                      <w:divsChild>
                        <w:div w:id="170994876">
                          <w:marLeft w:val="0"/>
                          <w:marRight w:val="0"/>
                          <w:marTop w:val="0"/>
                          <w:marBottom w:val="0"/>
                          <w:divBdr>
                            <w:top w:val="single" w:sz="2" w:space="0" w:color="D9D9E3"/>
                            <w:left w:val="single" w:sz="2" w:space="0" w:color="D9D9E3"/>
                            <w:bottom w:val="single" w:sz="2" w:space="0" w:color="D9D9E3"/>
                            <w:right w:val="single" w:sz="2" w:space="0" w:color="D9D9E3"/>
                          </w:divBdr>
                          <w:divsChild>
                            <w:div w:id="1083067464">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 w:id="1283609352">
          <w:marLeft w:val="0"/>
          <w:marRight w:val="0"/>
          <w:marTop w:val="0"/>
          <w:marBottom w:val="0"/>
          <w:divBdr>
            <w:top w:val="single" w:sz="2" w:space="0" w:color="auto"/>
            <w:left w:val="single" w:sz="2" w:space="0" w:color="auto"/>
            <w:bottom w:val="single" w:sz="6" w:space="0" w:color="auto"/>
            <w:right w:val="single" w:sz="2" w:space="0" w:color="auto"/>
          </w:divBdr>
          <w:divsChild>
            <w:div w:id="656543714">
              <w:marLeft w:val="0"/>
              <w:marRight w:val="0"/>
              <w:marTop w:val="100"/>
              <w:marBottom w:val="100"/>
              <w:divBdr>
                <w:top w:val="single" w:sz="2" w:space="0" w:color="D9D9E3"/>
                <w:left w:val="single" w:sz="2" w:space="0" w:color="D9D9E3"/>
                <w:bottom w:val="single" w:sz="2" w:space="0" w:color="D9D9E3"/>
                <w:right w:val="single" w:sz="2" w:space="0" w:color="D9D9E3"/>
              </w:divBdr>
              <w:divsChild>
                <w:div w:id="1045370275">
                  <w:marLeft w:val="0"/>
                  <w:marRight w:val="0"/>
                  <w:marTop w:val="0"/>
                  <w:marBottom w:val="0"/>
                  <w:divBdr>
                    <w:top w:val="single" w:sz="2" w:space="0" w:color="D9D9E3"/>
                    <w:left w:val="single" w:sz="2" w:space="0" w:color="D9D9E3"/>
                    <w:bottom w:val="single" w:sz="2" w:space="0" w:color="D9D9E3"/>
                    <w:right w:val="single" w:sz="2" w:space="0" w:color="D9D9E3"/>
                  </w:divBdr>
                  <w:divsChild>
                    <w:div w:id="153381440">
                      <w:marLeft w:val="0"/>
                      <w:marRight w:val="0"/>
                      <w:marTop w:val="0"/>
                      <w:marBottom w:val="0"/>
                      <w:divBdr>
                        <w:top w:val="single" w:sz="2" w:space="0" w:color="D9D9E3"/>
                        <w:left w:val="single" w:sz="2" w:space="0" w:color="D9D9E3"/>
                        <w:bottom w:val="single" w:sz="2" w:space="0" w:color="D9D9E3"/>
                        <w:right w:val="single" w:sz="2" w:space="0" w:color="D9D9E3"/>
                      </w:divBdr>
                      <w:divsChild>
                        <w:div w:id="1719473867">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1538883454">
                  <w:marLeft w:val="0"/>
                  <w:marRight w:val="0"/>
                  <w:marTop w:val="0"/>
                  <w:marBottom w:val="0"/>
                  <w:divBdr>
                    <w:top w:val="single" w:sz="2" w:space="0" w:color="D9D9E3"/>
                    <w:left w:val="single" w:sz="2" w:space="0" w:color="D9D9E3"/>
                    <w:bottom w:val="single" w:sz="2" w:space="0" w:color="D9D9E3"/>
                    <w:right w:val="single" w:sz="2" w:space="0" w:color="D9D9E3"/>
                  </w:divBdr>
                  <w:divsChild>
                    <w:div w:id="1634604693">
                      <w:marLeft w:val="0"/>
                      <w:marRight w:val="0"/>
                      <w:marTop w:val="0"/>
                      <w:marBottom w:val="0"/>
                      <w:divBdr>
                        <w:top w:val="single" w:sz="2" w:space="0" w:color="D9D9E3"/>
                        <w:left w:val="single" w:sz="2" w:space="0" w:color="D9D9E3"/>
                        <w:bottom w:val="single" w:sz="2" w:space="0" w:color="D9D9E3"/>
                        <w:right w:val="single" w:sz="2" w:space="0" w:color="D9D9E3"/>
                      </w:divBdr>
                      <w:divsChild>
                        <w:div w:id="1043600928">
                          <w:marLeft w:val="0"/>
                          <w:marRight w:val="0"/>
                          <w:marTop w:val="0"/>
                          <w:marBottom w:val="0"/>
                          <w:divBdr>
                            <w:top w:val="single" w:sz="2" w:space="0" w:color="D9D9E3"/>
                            <w:left w:val="single" w:sz="2" w:space="0" w:color="D9D9E3"/>
                            <w:bottom w:val="single" w:sz="2" w:space="0" w:color="D9D9E3"/>
                            <w:right w:val="single" w:sz="2" w:space="0" w:color="D9D9E3"/>
                          </w:divBdr>
                          <w:divsChild>
                            <w:div w:id="1251307042">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 w:id="1888251188">
          <w:marLeft w:val="0"/>
          <w:marRight w:val="0"/>
          <w:marTop w:val="0"/>
          <w:marBottom w:val="0"/>
          <w:divBdr>
            <w:top w:val="single" w:sz="2" w:space="0" w:color="auto"/>
            <w:left w:val="single" w:sz="2" w:space="0" w:color="auto"/>
            <w:bottom w:val="single" w:sz="6" w:space="0" w:color="auto"/>
            <w:right w:val="single" w:sz="2" w:space="0" w:color="auto"/>
          </w:divBdr>
          <w:divsChild>
            <w:div w:id="1695115261">
              <w:marLeft w:val="0"/>
              <w:marRight w:val="0"/>
              <w:marTop w:val="100"/>
              <w:marBottom w:val="100"/>
              <w:divBdr>
                <w:top w:val="single" w:sz="2" w:space="0" w:color="D9D9E3"/>
                <w:left w:val="single" w:sz="2" w:space="0" w:color="D9D9E3"/>
                <w:bottom w:val="single" w:sz="2" w:space="0" w:color="D9D9E3"/>
                <w:right w:val="single" w:sz="2" w:space="0" w:color="D9D9E3"/>
              </w:divBdr>
              <w:divsChild>
                <w:div w:id="1530605494">
                  <w:marLeft w:val="0"/>
                  <w:marRight w:val="0"/>
                  <w:marTop w:val="0"/>
                  <w:marBottom w:val="0"/>
                  <w:divBdr>
                    <w:top w:val="single" w:sz="2" w:space="0" w:color="D9D9E3"/>
                    <w:left w:val="single" w:sz="2" w:space="0" w:color="D9D9E3"/>
                    <w:bottom w:val="single" w:sz="2" w:space="0" w:color="D9D9E3"/>
                    <w:right w:val="single" w:sz="2" w:space="0" w:color="D9D9E3"/>
                  </w:divBdr>
                  <w:divsChild>
                    <w:div w:id="121076587">
                      <w:marLeft w:val="0"/>
                      <w:marRight w:val="0"/>
                      <w:marTop w:val="0"/>
                      <w:marBottom w:val="0"/>
                      <w:divBdr>
                        <w:top w:val="single" w:sz="2" w:space="0" w:color="D9D9E3"/>
                        <w:left w:val="single" w:sz="2" w:space="0" w:color="D9D9E3"/>
                        <w:bottom w:val="single" w:sz="2" w:space="0" w:color="D9D9E3"/>
                        <w:right w:val="single" w:sz="2" w:space="0" w:color="D9D9E3"/>
                      </w:divBdr>
                      <w:divsChild>
                        <w:div w:id="1995797806">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1056272471">
                  <w:marLeft w:val="0"/>
                  <w:marRight w:val="0"/>
                  <w:marTop w:val="0"/>
                  <w:marBottom w:val="0"/>
                  <w:divBdr>
                    <w:top w:val="single" w:sz="2" w:space="0" w:color="D9D9E3"/>
                    <w:left w:val="single" w:sz="2" w:space="0" w:color="D9D9E3"/>
                    <w:bottom w:val="single" w:sz="2" w:space="0" w:color="D9D9E3"/>
                    <w:right w:val="single" w:sz="2" w:space="0" w:color="D9D9E3"/>
                  </w:divBdr>
                  <w:divsChild>
                    <w:div w:id="1437675158">
                      <w:marLeft w:val="0"/>
                      <w:marRight w:val="0"/>
                      <w:marTop w:val="0"/>
                      <w:marBottom w:val="0"/>
                      <w:divBdr>
                        <w:top w:val="single" w:sz="2" w:space="0" w:color="D9D9E3"/>
                        <w:left w:val="single" w:sz="2" w:space="0" w:color="D9D9E3"/>
                        <w:bottom w:val="single" w:sz="2" w:space="0" w:color="D9D9E3"/>
                        <w:right w:val="single" w:sz="2" w:space="0" w:color="D9D9E3"/>
                      </w:divBdr>
                      <w:divsChild>
                        <w:div w:id="1908422088">
                          <w:marLeft w:val="0"/>
                          <w:marRight w:val="0"/>
                          <w:marTop w:val="0"/>
                          <w:marBottom w:val="0"/>
                          <w:divBdr>
                            <w:top w:val="single" w:sz="2" w:space="0" w:color="D9D9E3"/>
                            <w:left w:val="single" w:sz="2" w:space="0" w:color="D9D9E3"/>
                            <w:bottom w:val="single" w:sz="2" w:space="0" w:color="D9D9E3"/>
                            <w:right w:val="single" w:sz="2" w:space="0" w:color="D9D9E3"/>
                          </w:divBdr>
                          <w:divsChild>
                            <w:div w:id="1605724207">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 w:id="1902255737">
          <w:marLeft w:val="0"/>
          <w:marRight w:val="0"/>
          <w:marTop w:val="0"/>
          <w:marBottom w:val="0"/>
          <w:divBdr>
            <w:top w:val="single" w:sz="2" w:space="0" w:color="auto"/>
            <w:left w:val="single" w:sz="2" w:space="0" w:color="auto"/>
            <w:bottom w:val="single" w:sz="6" w:space="0" w:color="auto"/>
            <w:right w:val="single" w:sz="2" w:space="0" w:color="auto"/>
          </w:divBdr>
          <w:divsChild>
            <w:div w:id="144713033">
              <w:marLeft w:val="0"/>
              <w:marRight w:val="0"/>
              <w:marTop w:val="100"/>
              <w:marBottom w:val="100"/>
              <w:divBdr>
                <w:top w:val="single" w:sz="2" w:space="0" w:color="D9D9E3"/>
                <w:left w:val="single" w:sz="2" w:space="0" w:color="D9D9E3"/>
                <w:bottom w:val="single" w:sz="2" w:space="0" w:color="D9D9E3"/>
                <w:right w:val="single" w:sz="2" w:space="0" w:color="D9D9E3"/>
              </w:divBdr>
              <w:divsChild>
                <w:div w:id="290794574">
                  <w:marLeft w:val="0"/>
                  <w:marRight w:val="0"/>
                  <w:marTop w:val="0"/>
                  <w:marBottom w:val="0"/>
                  <w:divBdr>
                    <w:top w:val="single" w:sz="2" w:space="0" w:color="D9D9E3"/>
                    <w:left w:val="single" w:sz="2" w:space="0" w:color="D9D9E3"/>
                    <w:bottom w:val="single" w:sz="2" w:space="0" w:color="D9D9E3"/>
                    <w:right w:val="single" w:sz="2" w:space="0" w:color="D9D9E3"/>
                  </w:divBdr>
                  <w:divsChild>
                    <w:div w:id="1049915524">
                      <w:marLeft w:val="0"/>
                      <w:marRight w:val="0"/>
                      <w:marTop w:val="0"/>
                      <w:marBottom w:val="0"/>
                      <w:divBdr>
                        <w:top w:val="single" w:sz="2" w:space="0" w:color="D9D9E3"/>
                        <w:left w:val="single" w:sz="2" w:space="0" w:color="D9D9E3"/>
                        <w:bottom w:val="single" w:sz="2" w:space="0" w:color="D9D9E3"/>
                        <w:right w:val="single" w:sz="2" w:space="0" w:color="D9D9E3"/>
                      </w:divBdr>
                      <w:divsChild>
                        <w:div w:id="349528349">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1383484525">
                  <w:marLeft w:val="0"/>
                  <w:marRight w:val="0"/>
                  <w:marTop w:val="0"/>
                  <w:marBottom w:val="0"/>
                  <w:divBdr>
                    <w:top w:val="single" w:sz="2" w:space="0" w:color="D9D9E3"/>
                    <w:left w:val="single" w:sz="2" w:space="0" w:color="D9D9E3"/>
                    <w:bottom w:val="single" w:sz="2" w:space="0" w:color="D9D9E3"/>
                    <w:right w:val="single" w:sz="2" w:space="0" w:color="D9D9E3"/>
                  </w:divBdr>
                  <w:divsChild>
                    <w:div w:id="129135686">
                      <w:marLeft w:val="0"/>
                      <w:marRight w:val="0"/>
                      <w:marTop w:val="0"/>
                      <w:marBottom w:val="0"/>
                      <w:divBdr>
                        <w:top w:val="single" w:sz="2" w:space="0" w:color="D9D9E3"/>
                        <w:left w:val="single" w:sz="2" w:space="0" w:color="D9D9E3"/>
                        <w:bottom w:val="single" w:sz="2" w:space="0" w:color="D9D9E3"/>
                        <w:right w:val="single" w:sz="2" w:space="0" w:color="D9D9E3"/>
                      </w:divBdr>
                      <w:divsChild>
                        <w:div w:id="2098549232">
                          <w:marLeft w:val="0"/>
                          <w:marRight w:val="0"/>
                          <w:marTop w:val="0"/>
                          <w:marBottom w:val="0"/>
                          <w:divBdr>
                            <w:top w:val="single" w:sz="2" w:space="0" w:color="D9D9E3"/>
                            <w:left w:val="single" w:sz="2" w:space="0" w:color="D9D9E3"/>
                            <w:bottom w:val="single" w:sz="2" w:space="0" w:color="D9D9E3"/>
                            <w:right w:val="single" w:sz="2" w:space="0" w:color="D9D9E3"/>
                          </w:divBdr>
                          <w:divsChild>
                            <w:div w:id="977103486">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 w:id="352339319">
          <w:marLeft w:val="0"/>
          <w:marRight w:val="0"/>
          <w:marTop w:val="0"/>
          <w:marBottom w:val="0"/>
          <w:divBdr>
            <w:top w:val="single" w:sz="2" w:space="0" w:color="auto"/>
            <w:left w:val="single" w:sz="2" w:space="0" w:color="auto"/>
            <w:bottom w:val="single" w:sz="6" w:space="0" w:color="auto"/>
            <w:right w:val="single" w:sz="2" w:space="0" w:color="auto"/>
          </w:divBdr>
          <w:divsChild>
            <w:div w:id="307444724">
              <w:marLeft w:val="0"/>
              <w:marRight w:val="0"/>
              <w:marTop w:val="100"/>
              <w:marBottom w:val="100"/>
              <w:divBdr>
                <w:top w:val="single" w:sz="2" w:space="0" w:color="D9D9E3"/>
                <w:left w:val="single" w:sz="2" w:space="0" w:color="D9D9E3"/>
                <w:bottom w:val="single" w:sz="2" w:space="0" w:color="D9D9E3"/>
                <w:right w:val="single" w:sz="2" w:space="0" w:color="D9D9E3"/>
              </w:divBdr>
              <w:divsChild>
                <w:div w:id="924458013">
                  <w:marLeft w:val="0"/>
                  <w:marRight w:val="0"/>
                  <w:marTop w:val="0"/>
                  <w:marBottom w:val="0"/>
                  <w:divBdr>
                    <w:top w:val="single" w:sz="2" w:space="0" w:color="D9D9E3"/>
                    <w:left w:val="single" w:sz="2" w:space="0" w:color="D9D9E3"/>
                    <w:bottom w:val="single" w:sz="2" w:space="0" w:color="D9D9E3"/>
                    <w:right w:val="single" w:sz="2" w:space="0" w:color="D9D9E3"/>
                  </w:divBdr>
                  <w:divsChild>
                    <w:div w:id="1343818707">
                      <w:marLeft w:val="0"/>
                      <w:marRight w:val="0"/>
                      <w:marTop w:val="0"/>
                      <w:marBottom w:val="0"/>
                      <w:divBdr>
                        <w:top w:val="single" w:sz="2" w:space="0" w:color="D9D9E3"/>
                        <w:left w:val="single" w:sz="2" w:space="0" w:color="D9D9E3"/>
                        <w:bottom w:val="single" w:sz="2" w:space="0" w:color="D9D9E3"/>
                        <w:right w:val="single" w:sz="2" w:space="0" w:color="D9D9E3"/>
                      </w:divBdr>
                      <w:divsChild>
                        <w:div w:id="299120362">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1276406438">
                  <w:marLeft w:val="0"/>
                  <w:marRight w:val="0"/>
                  <w:marTop w:val="0"/>
                  <w:marBottom w:val="0"/>
                  <w:divBdr>
                    <w:top w:val="single" w:sz="2" w:space="0" w:color="D9D9E3"/>
                    <w:left w:val="single" w:sz="2" w:space="0" w:color="D9D9E3"/>
                    <w:bottom w:val="single" w:sz="2" w:space="0" w:color="D9D9E3"/>
                    <w:right w:val="single" w:sz="2" w:space="0" w:color="D9D9E3"/>
                  </w:divBdr>
                  <w:divsChild>
                    <w:div w:id="849178066">
                      <w:marLeft w:val="0"/>
                      <w:marRight w:val="0"/>
                      <w:marTop w:val="0"/>
                      <w:marBottom w:val="0"/>
                      <w:divBdr>
                        <w:top w:val="single" w:sz="2" w:space="0" w:color="D9D9E3"/>
                        <w:left w:val="single" w:sz="2" w:space="0" w:color="D9D9E3"/>
                        <w:bottom w:val="single" w:sz="2" w:space="0" w:color="D9D9E3"/>
                        <w:right w:val="single" w:sz="2" w:space="0" w:color="D9D9E3"/>
                      </w:divBdr>
                      <w:divsChild>
                        <w:div w:id="737746684">
                          <w:marLeft w:val="0"/>
                          <w:marRight w:val="0"/>
                          <w:marTop w:val="0"/>
                          <w:marBottom w:val="0"/>
                          <w:divBdr>
                            <w:top w:val="single" w:sz="2" w:space="0" w:color="D9D9E3"/>
                            <w:left w:val="single" w:sz="2" w:space="0" w:color="D9D9E3"/>
                            <w:bottom w:val="single" w:sz="2" w:space="0" w:color="D9D9E3"/>
                            <w:right w:val="single" w:sz="2" w:space="0" w:color="D9D9E3"/>
                          </w:divBdr>
                          <w:divsChild>
                            <w:div w:id="403452726">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 w:id="1047411657">
          <w:marLeft w:val="0"/>
          <w:marRight w:val="0"/>
          <w:marTop w:val="0"/>
          <w:marBottom w:val="0"/>
          <w:divBdr>
            <w:top w:val="single" w:sz="2" w:space="0" w:color="auto"/>
            <w:left w:val="single" w:sz="2" w:space="0" w:color="auto"/>
            <w:bottom w:val="single" w:sz="6" w:space="0" w:color="auto"/>
            <w:right w:val="single" w:sz="2" w:space="0" w:color="auto"/>
          </w:divBdr>
          <w:divsChild>
            <w:div w:id="1043673934">
              <w:marLeft w:val="0"/>
              <w:marRight w:val="0"/>
              <w:marTop w:val="100"/>
              <w:marBottom w:val="100"/>
              <w:divBdr>
                <w:top w:val="single" w:sz="2" w:space="0" w:color="D9D9E3"/>
                <w:left w:val="single" w:sz="2" w:space="0" w:color="D9D9E3"/>
                <w:bottom w:val="single" w:sz="2" w:space="0" w:color="D9D9E3"/>
                <w:right w:val="single" w:sz="2" w:space="0" w:color="D9D9E3"/>
              </w:divBdr>
              <w:divsChild>
                <w:div w:id="577399598">
                  <w:marLeft w:val="0"/>
                  <w:marRight w:val="0"/>
                  <w:marTop w:val="0"/>
                  <w:marBottom w:val="0"/>
                  <w:divBdr>
                    <w:top w:val="single" w:sz="2" w:space="0" w:color="D9D9E3"/>
                    <w:left w:val="single" w:sz="2" w:space="0" w:color="D9D9E3"/>
                    <w:bottom w:val="single" w:sz="2" w:space="0" w:color="D9D9E3"/>
                    <w:right w:val="single" w:sz="2" w:space="0" w:color="D9D9E3"/>
                  </w:divBdr>
                  <w:divsChild>
                    <w:div w:id="80177637">
                      <w:marLeft w:val="0"/>
                      <w:marRight w:val="0"/>
                      <w:marTop w:val="0"/>
                      <w:marBottom w:val="0"/>
                      <w:divBdr>
                        <w:top w:val="single" w:sz="2" w:space="0" w:color="D9D9E3"/>
                        <w:left w:val="single" w:sz="2" w:space="0" w:color="D9D9E3"/>
                        <w:bottom w:val="single" w:sz="2" w:space="0" w:color="D9D9E3"/>
                        <w:right w:val="single" w:sz="2" w:space="0" w:color="D9D9E3"/>
                      </w:divBdr>
                      <w:divsChild>
                        <w:div w:id="2065637101">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1482695948">
                  <w:marLeft w:val="0"/>
                  <w:marRight w:val="0"/>
                  <w:marTop w:val="0"/>
                  <w:marBottom w:val="0"/>
                  <w:divBdr>
                    <w:top w:val="single" w:sz="2" w:space="0" w:color="D9D9E3"/>
                    <w:left w:val="single" w:sz="2" w:space="0" w:color="D9D9E3"/>
                    <w:bottom w:val="single" w:sz="2" w:space="0" w:color="D9D9E3"/>
                    <w:right w:val="single" w:sz="2" w:space="0" w:color="D9D9E3"/>
                  </w:divBdr>
                  <w:divsChild>
                    <w:div w:id="1706909755">
                      <w:marLeft w:val="0"/>
                      <w:marRight w:val="0"/>
                      <w:marTop w:val="0"/>
                      <w:marBottom w:val="0"/>
                      <w:divBdr>
                        <w:top w:val="single" w:sz="2" w:space="0" w:color="D9D9E3"/>
                        <w:left w:val="single" w:sz="2" w:space="0" w:color="D9D9E3"/>
                        <w:bottom w:val="single" w:sz="2" w:space="0" w:color="D9D9E3"/>
                        <w:right w:val="single" w:sz="2" w:space="0" w:color="D9D9E3"/>
                      </w:divBdr>
                      <w:divsChild>
                        <w:div w:id="948200070">
                          <w:marLeft w:val="0"/>
                          <w:marRight w:val="0"/>
                          <w:marTop w:val="0"/>
                          <w:marBottom w:val="0"/>
                          <w:divBdr>
                            <w:top w:val="single" w:sz="2" w:space="0" w:color="D9D9E3"/>
                            <w:left w:val="single" w:sz="2" w:space="0" w:color="D9D9E3"/>
                            <w:bottom w:val="single" w:sz="2" w:space="0" w:color="D9D9E3"/>
                            <w:right w:val="single" w:sz="2" w:space="0" w:color="D9D9E3"/>
                          </w:divBdr>
                          <w:divsChild>
                            <w:div w:id="1112090415">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 w:id="2117941069">
          <w:marLeft w:val="0"/>
          <w:marRight w:val="0"/>
          <w:marTop w:val="0"/>
          <w:marBottom w:val="0"/>
          <w:divBdr>
            <w:top w:val="single" w:sz="2" w:space="0" w:color="auto"/>
            <w:left w:val="single" w:sz="2" w:space="0" w:color="auto"/>
            <w:bottom w:val="single" w:sz="6" w:space="0" w:color="auto"/>
            <w:right w:val="single" w:sz="2" w:space="0" w:color="auto"/>
          </w:divBdr>
          <w:divsChild>
            <w:div w:id="1647860786">
              <w:marLeft w:val="0"/>
              <w:marRight w:val="0"/>
              <w:marTop w:val="100"/>
              <w:marBottom w:val="100"/>
              <w:divBdr>
                <w:top w:val="single" w:sz="2" w:space="0" w:color="D9D9E3"/>
                <w:left w:val="single" w:sz="2" w:space="0" w:color="D9D9E3"/>
                <w:bottom w:val="single" w:sz="2" w:space="0" w:color="D9D9E3"/>
                <w:right w:val="single" w:sz="2" w:space="0" w:color="D9D9E3"/>
              </w:divBdr>
              <w:divsChild>
                <w:div w:id="831868925">
                  <w:marLeft w:val="0"/>
                  <w:marRight w:val="0"/>
                  <w:marTop w:val="0"/>
                  <w:marBottom w:val="0"/>
                  <w:divBdr>
                    <w:top w:val="single" w:sz="2" w:space="0" w:color="D9D9E3"/>
                    <w:left w:val="single" w:sz="2" w:space="0" w:color="D9D9E3"/>
                    <w:bottom w:val="single" w:sz="2" w:space="0" w:color="D9D9E3"/>
                    <w:right w:val="single" w:sz="2" w:space="0" w:color="D9D9E3"/>
                  </w:divBdr>
                  <w:divsChild>
                    <w:div w:id="401147258">
                      <w:marLeft w:val="0"/>
                      <w:marRight w:val="0"/>
                      <w:marTop w:val="0"/>
                      <w:marBottom w:val="0"/>
                      <w:divBdr>
                        <w:top w:val="single" w:sz="2" w:space="0" w:color="D9D9E3"/>
                        <w:left w:val="single" w:sz="2" w:space="0" w:color="D9D9E3"/>
                        <w:bottom w:val="single" w:sz="2" w:space="0" w:color="D9D9E3"/>
                        <w:right w:val="single" w:sz="2" w:space="0" w:color="D9D9E3"/>
                      </w:divBdr>
                      <w:divsChild>
                        <w:div w:id="987243853">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1798907566">
                  <w:marLeft w:val="0"/>
                  <w:marRight w:val="0"/>
                  <w:marTop w:val="0"/>
                  <w:marBottom w:val="0"/>
                  <w:divBdr>
                    <w:top w:val="single" w:sz="2" w:space="0" w:color="D9D9E3"/>
                    <w:left w:val="single" w:sz="2" w:space="0" w:color="D9D9E3"/>
                    <w:bottom w:val="single" w:sz="2" w:space="0" w:color="D9D9E3"/>
                    <w:right w:val="single" w:sz="2" w:space="0" w:color="D9D9E3"/>
                  </w:divBdr>
                  <w:divsChild>
                    <w:div w:id="1396705857">
                      <w:marLeft w:val="0"/>
                      <w:marRight w:val="0"/>
                      <w:marTop w:val="0"/>
                      <w:marBottom w:val="0"/>
                      <w:divBdr>
                        <w:top w:val="single" w:sz="2" w:space="0" w:color="D9D9E3"/>
                        <w:left w:val="single" w:sz="2" w:space="0" w:color="D9D9E3"/>
                        <w:bottom w:val="single" w:sz="2" w:space="0" w:color="D9D9E3"/>
                        <w:right w:val="single" w:sz="2" w:space="0" w:color="D9D9E3"/>
                      </w:divBdr>
                      <w:divsChild>
                        <w:div w:id="162472097">
                          <w:marLeft w:val="0"/>
                          <w:marRight w:val="0"/>
                          <w:marTop w:val="0"/>
                          <w:marBottom w:val="0"/>
                          <w:divBdr>
                            <w:top w:val="single" w:sz="2" w:space="0" w:color="D9D9E3"/>
                            <w:left w:val="single" w:sz="2" w:space="0" w:color="D9D9E3"/>
                            <w:bottom w:val="single" w:sz="2" w:space="0" w:color="D9D9E3"/>
                            <w:right w:val="single" w:sz="2" w:space="0" w:color="D9D9E3"/>
                          </w:divBdr>
                          <w:divsChild>
                            <w:div w:id="1233153355">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 w:id="124856373">
          <w:marLeft w:val="0"/>
          <w:marRight w:val="0"/>
          <w:marTop w:val="0"/>
          <w:marBottom w:val="0"/>
          <w:divBdr>
            <w:top w:val="single" w:sz="2" w:space="0" w:color="auto"/>
            <w:left w:val="single" w:sz="2" w:space="0" w:color="auto"/>
            <w:bottom w:val="single" w:sz="6" w:space="0" w:color="auto"/>
            <w:right w:val="single" w:sz="2" w:space="0" w:color="auto"/>
          </w:divBdr>
          <w:divsChild>
            <w:div w:id="2097239079">
              <w:marLeft w:val="0"/>
              <w:marRight w:val="0"/>
              <w:marTop w:val="100"/>
              <w:marBottom w:val="100"/>
              <w:divBdr>
                <w:top w:val="single" w:sz="2" w:space="0" w:color="D9D9E3"/>
                <w:left w:val="single" w:sz="2" w:space="0" w:color="D9D9E3"/>
                <w:bottom w:val="single" w:sz="2" w:space="0" w:color="D9D9E3"/>
                <w:right w:val="single" w:sz="2" w:space="0" w:color="D9D9E3"/>
              </w:divBdr>
              <w:divsChild>
                <w:div w:id="1254122180">
                  <w:marLeft w:val="0"/>
                  <w:marRight w:val="0"/>
                  <w:marTop w:val="0"/>
                  <w:marBottom w:val="0"/>
                  <w:divBdr>
                    <w:top w:val="single" w:sz="2" w:space="0" w:color="D9D9E3"/>
                    <w:left w:val="single" w:sz="2" w:space="0" w:color="D9D9E3"/>
                    <w:bottom w:val="single" w:sz="2" w:space="0" w:color="D9D9E3"/>
                    <w:right w:val="single" w:sz="2" w:space="0" w:color="D9D9E3"/>
                  </w:divBdr>
                  <w:divsChild>
                    <w:div w:id="1203447592">
                      <w:marLeft w:val="0"/>
                      <w:marRight w:val="0"/>
                      <w:marTop w:val="0"/>
                      <w:marBottom w:val="0"/>
                      <w:divBdr>
                        <w:top w:val="single" w:sz="2" w:space="0" w:color="D9D9E3"/>
                        <w:left w:val="single" w:sz="2" w:space="0" w:color="D9D9E3"/>
                        <w:bottom w:val="single" w:sz="2" w:space="0" w:color="D9D9E3"/>
                        <w:right w:val="single" w:sz="2" w:space="0" w:color="D9D9E3"/>
                      </w:divBdr>
                      <w:divsChild>
                        <w:div w:id="367922439">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932590358">
                  <w:marLeft w:val="0"/>
                  <w:marRight w:val="0"/>
                  <w:marTop w:val="0"/>
                  <w:marBottom w:val="0"/>
                  <w:divBdr>
                    <w:top w:val="single" w:sz="2" w:space="0" w:color="D9D9E3"/>
                    <w:left w:val="single" w:sz="2" w:space="0" w:color="D9D9E3"/>
                    <w:bottom w:val="single" w:sz="2" w:space="0" w:color="D9D9E3"/>
                    <w:right w:val="single" w:sz="2" w:space="0" w:color="D9D9E3"/>
                  </w:divBdr>
                  <w:divsChild>
                    <w:div w:id="1890723797">
                      <w:marLeft w:val="0"/>
                      <w:marRight w:val="0"/>
                      <w:marTop w:val="0"/>
                      <w:marBottom w:val="0"/>
                      <w:divBdr>
                        <w:top w:val="single" w:sz="2" w:space="0" w:color="D9D9E3"/>
                        <w:left w:val="single" w:sz="2" w:space="0" w:color="D9D9E3"/>
                        <w:bottom w:val="single" w:sz="2" w:space="0" w:color="D9D9E3"/>
                        <w:right w:val="single" w:sz="2" w:space="0" w:color="D9D9E3"/>
                      </w:divBdr>
                      <w:divsChild>
                        <w:div w:id="1959674430">
                          <w:marLeft w:val="0"/>
                          <w:marRight w:val="0"/>
                          <w:marTop w:val="0"/>
                          <w:marBottom w:val="0"/>
                          <w:divBdr>
                            <w:top w:val="single" w:sz="2" w:space="0" w:color="D9D9E3"/>
                            <w:left w:val="single" w:sz="2" w:space="0" w:color="D9D9E3"/>
                            <w:bottom w:val="single" w:sz="2" w:space="0" w:color="D9D9E3"/>
                            <w:right w:val="single" w:sz="2" w:space="0" w:color="D9D9E3"/>
                          </w:divBdr>
                          <w:divsChild>
                            <w:div w:id="455681843">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 w:id="315912680">
          <w:marLeft w:val="0"/>
          <w:marRight w:val="0"/>
          <w:marTop w:val="0"/>
          <w:marBottom w:val="0"/>
          <w:divBdr>
            <w:top w:val="single" w:sz="2" w:space="0" w:color="auto"/>
            <w:left w:val="single" w:sz="2" w:space="0" w:color="auto"/>
            <w:bottom w:val="single" w:sz="6" w:space="0" w:color="auto"/>
            <w:right w:val="single" w:sz="2" w:space="0" w:color="auto"/>
          </w:divBdr>
          <w:divsChild>
            <w:div w:id="782767633">
              <w:marLeft w:val="0"/>
              <w:marRight w:val="0"/>
              <w:marTop w:val="100"/>
              <w:marBottom w:val="100"/>
              <w:divBdr>
                <w:top w:val="single" w:sz="2" w:space="0" w:color="D9D9E3"/>
                <w:left w:val="single" w:sz="2" w:space="0" w:color="D9D9E3"/>
                <w:bottom w:val="single" w:sz="2" w:space="0" w:color="D9D9E3"/>
                <w:right w:val="single" w:sz="2" w:space="0" w:color="D9D9E3"/>
              </w:divBdr>
              <w:divsChild>
                <w:div w:id="1057437776">
                  <w:marLeft w:val="0"/>
                  <w:marRight w:val="0"/>
                  <w:marTop w:val="0"/>
                  <w:marBottom w:val="0"/>
                  <w:divBdr>
                    <w:top w:val="single" w:sz="2" w:space="0" w:color="D9D9E3"/>
                    <w:left w:val="single" w:sz="2" w:space="0" w:color="D9D9E3"/>
                    <w:bottom w:val="single" w:sz="2" w:space="0" w:color="D9D9E3"/>
                    <w:right w:val="single" w:sz="2" w:space="0" w:color="D9D9E3"/>
                  </w:divBdr>
                  <w:divsChild>
                    <w:div w:id="328211993">
                      <w:marLeft w:val="0"/>
                      <w:marRight w:val="0"/>
                      <w:marTop w:val="0"/>
                      <w:marBottom w:val="0"/>
                      <w:divBdr>
                        <w:top w:val="single" w:sz="2" w:space="0" w:color="D9D9E3"/>
                        <w:left w:val="single" w:sz="2" w:space="0" w:color="D9D9E3"/>
                        <w:bottom w:val="single" w:sz="2" w:space="0" w:color="D9D9E3"/>
                        <w:right w:val="single" w:sz="2" w:space="0" w:color="D9D9E3"/>
                      </w:divBdr>
                      <w:divsChild>
                        <w:div w:id="144207263">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1333724055">
                  <w:marLeft w:val="0"/>
                  <w:marRight w:val="0"/>
                  <w:marTop w:val="0"/>
                  <w:marBottom w:val="0"/>
                  <w:divBdr>
                    <w:top w:val="single" w:sz="2" w:space="0" w:color="D9D9E3"/>
                    <w:left w:val="single" w:sz="2" w:space="0" w:color="D9D9E3"/>
                    <w:bottom w:val="single" w:sz="2" w:space="0" w:color="D9D9E3"/>
                    <w:right w:val="single" w:sz="2" w:space="0" w:color="D9D9E3"/>
                  </w:divBdr>
                  <w:divsChild>
                    <w:div w:id="2135247375">
                      <w:marLeft w:val="0"/>
                      <w:marRight w:val="0"/>
                      <w:marTop w:val="0"/>
                      <w:marBottom w:val="0"/>
                      <w:divBdr>
                        <w:top w:val="single" w:sz="2" w:space="0" w:color="D9D9E3"/>
                        <w:left w:val="single" w:sz="2" w:space="0" w:color="D9D9E3"/>
                        <w:bottom w:val="single" w:sz="2" w:space="0" w:color="D9D9E3"/>
                        <w:right w:val="single" w:sz="2" w:space="0" w:color="D9D9E3"/>
                      </w:divBdr>
                      <w:divsChild>
                        <w:div w:id="1483473456">
                          <w:marLeft w:val="0"/>
                          <w:marRight w:val="0"/>
                          <w:marTop w:val="0"/>
                          <w:marBottom w:val="0"/>
                          <w:divBdr>
                            <w:top w:val="single" w:sz="2" w:space="0" w:color="D9D9E3"/>
                            <w:left w:val="single" w:sz="2" w:space="0" w:color="D9D9E3"/>
                            <w:bottom w:val="single" w:sz="2" w:space="0" w:color="D9D9E3"/>
                            <w:right w:val="single" w:sz="2" w:space="0" w:color="D9D9E3"/>
                          </w:divBdr>
                          <w:divsChild>
                            <w:div w:id="1647734961">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 w:id="774130543">
          <w:marLeft w:val="0"/>
          <w:marRight w:val="0"/>
          <w:marTop w:val="0"/>
          <w:marBottom w:val="0"/>
          <w:divBdr>
            <w:top w:val="single" w:sz="2" w:space="0" w:color="auto"/>
            <w:left w:val="single" w:sz="2" w:space="0" w:color="auto"/>
            <w:bottom w:val="single" w:sz="6" w:space="0" w:color="auto"/>
            <w:right w:val="single" w:sz="2" w:space="0" w:color="auto"/>
          </w:divBdr>
          <w:divsChild>
            <w:div w:id="1921869195">
              <w:marLeft w:val="0"/>
              <w:marRight w:val="0"/>
              <w:marTop w:val="100"/>
              <w:marBottom w:val="100"/>
              <w:divBdr>
                <w:top w:val="single" w:sz="2" w:space="0" w:color="D9D9E3"/>
                <w:left w:val="single" w:sz="2" w:space="0" w:color="D9D9E3"/>
                <w:bottom w:val="single" w:sz="2" w:space="0" w:color="D9D9E3"/>
                <w:right w:val="single" w:sz="2" w:space="0" w:color="D9D9E3"/>
              </w:divBdr>
              <w:divsChild>
                <w:div w:id="1450512861">
                  <w:marLeft w:val="0"/>
                  <w:marRight w:val="0"/>
                  <w:marTop w:val="0"/>
                  <w:marBottom w:val="0"/>
                  <w:divBdr>
                    <w:top w:val="single" w:sz="2" w:space="0" w:color="D9D9E3"/>
                    <w:left w:val="single" w:sz="2" w:space="0" w:color="D9D9E3"/>
                    <w:bottom w:val="single" w:sz="2" w:space="0" w:color="D9D9E3"/>
                    <w:right w:val="single" w:sz="2" w:space="0" w:color="D9D9E3"/>
                  </w:divBdr>
                  <w:divsChild>
                    <w:div w:id="331950082">
                      <w:marLeft w:val="0"/>
                      <w:marRight w:val="0"/>
                      <w:marTop w:val="0"/>
                      <w:marBottom w:val="0"/>
                      <w:divBdr>
                        <w:top w:val="single" w:sz="2" w:space="0" w:color="D9D9E3"/>
                        <w:left w:val="single" w:sz="2" w:space="0" w:color="D9D9E3"/>
                        <w:bottom w:val="single" w:sz="2" w:space="0" w:color="D9D9E3"/>
                        <w:right w:val="single" w:sz="2" w:space="0" w:color="D9D9E3"/>
                      </w:divBdr>
                      <w:divsChild>
                        <w:div w:id="1944918252">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1360620368">
                  <w:marLeft w:val="0"/>
                  <w:marRight w:val="0"/>
                  <w:marTop w:val="0"/>
                  <w:marBottom w:val="0"/>
                  <w:divBdr>
                    <w:top w:val="single" w:sz="2" w:space="0" w:color="D9D9E3"/>
                    <w:left w:val="single" w:sz="2" w:space="0" w:color="D9D9E3"/>
                    <w:bottom w:val="single" w:sz="2" w:space="0" w:color="D9D9E3"/>
                    <w:right w:val="single" w:sz="2" w:space="0" w:color="D9D9E3"/>
                  </w:divBdr>
                  <w:divsChild>
                    <w:div w:id="318340824">
                      <w:marLeft w:val="0"/>
                      <w:marRight w:val="0"/>
                      <w:marTop w:val="0"/>
                      <w:marBottom w:val="0"/>
                      <w:divBdr>
                        <w:top w:val="single" w:sz="2" w:space="0" w:color="D9D9E3"/>
                        <w:left w:val="single" w:sz="2" w:space="0" w:color="D9D9E3"/>
                        <w:bottom w:val="single" w:sz="2" w:space="0" w:color="D9D9E3"/>
                        <w:right w:val="single" w:sz="2" w:space="0" w:color="D9D9E3"/>
                      </w:divBdr>
                      <w:divsChild>
                        <w:div w:id="167018092">
                          <w:marLeft w:val="0"/>
                          <w:marRight w:val="0"/>
                          <w:marTop w:val="0"/>
                          <w:marBottom w:val="0"/>
                          <w:divBdr>
                            <w:top w:val="single" w:sz="2" w:space="0" w:color="D9D9E3"/>
                            <w:left w:val="single" w:sz="2" w:space="0" w:color="D9D9E3"/>
                            <w:bottom w:val="single" w:sz="2" w:space="0" w:color="D9D9E3"/>
                            <w:right w:val="single" w:sz="2" w:space="0" w:color="D9D9E3"/>
                          </w:divBdr>
                          <w:divsChild>
                            <w:div w:id="893080535">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 w:id="841941873">
          <w:marLeft w:val="0"/>
          <w:marRight w:val="0"/>
          <w:marTop w:val="0"/>
          <w:marBottom w:val="0"/>
          <w:divBdr>
            <w:top w:val="single" w:sz="2" w:space="0" w:color="auto"/>
            <w:left w:val="single" w:sz="2" w:space="0" w:color="auto"/>
            <w:bottom w:val="single" w:sz="6" w:space="0" w:color="auto"/>
            <w:right w:val="single" w:sz="2" w:space="0" w:color="auto"/>
          </w:divBdr>
          <w:divsChild>
            <w:div w:id="128481159">
              <w:marLeft w:val="0"/>
              <w:marRight w:val="0"/>
              <w:marTop w:val="100"/>
              <w:marBottom w:val="100"/>
              <w:divBdr>
                <w:top w:val="single" w:sz="2" w:space="0" w:color="D9D9E3"/>
                <w:left w:val="single" w:sz="2" w:space="0" w:color="D9D9E3"/>
                <w:bottom w:val="single" w:sz="2" w:space="0" w:color="D9D9E3"/>
                <w:right w:val="single" w:sz="2" w:space="0" w:color="D9D9E3"/>
              </w:divBdr>
              <w:divsChild>
                <w:div w:id="1406104065">
                  <w:marLeft w:val="0"/>
                  <w:marRight w:val="0"/>
                  <w:marTop w:val="0"/>
                  <w:marBottom w:val="0"/>
                  <w:divBdr>
                    <w:top w:val="single" w:sz="2" w:space="0" w:color="D9D9E3"/>
                    <w:left w:val="single" w:sz="2" w:space="0" w:color="D9D9E3"/>
                    <w:bottom w:val="single" w:sz="2" w:space="0" w:color="D9D9E3"/>
                    <w:right w:val="single" w:sz="2" w:space="0" w:color="D9D9E3"/>
                  </w:divBdr>
                  <w:divsChild>
                    <w:div w:id="1886140332">
                      <w:marLeft w:val="0"/>
                      <w:marRight w:val="0"/>
                      <w:marTop w:val="0"/>
                      <w:marBottom w:val="0"/>
                      <w:divBdr>
                        <w:top w:val="single" w:sz="2" w:space="0" w:color="D9D9E3"/>
                        <w:left w:val="single" w:sz="2" w:space="0" w:color="D9D9E3"/>
                        <w:bottom w:val="single" w:sz="2" w:space="0" w:color="D9D9E3"/>
                        <w:right w:val="single" w:sz="2" w:space="0" w:color="D9D9E3"/>
                      </w:divBdr>
                      <w:divsChild>
                        <w:div w:id="61873834">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1676616473">
                  <w:marLeft w:val="0"/>
                  <w:marRight w:val="0"/>
                  <w:marTop w:val="0"/>
                  <w:marBottom w:val="0"/>
                  <w:divBdr>
                    <w:top w:val="single" w:sz="2" w:space="0" w:color="D9D9E3"/>
                    <w:left w:val="single" w:sz="2" w:space="0" w:color="D9D9E3"/>
                    <w:bottom w:val="single" w:sz="2" w:space="0" w:color="D9D9E3"/>
                    <w:right w:val="single" w:sz="2" w:space="0" w:color="D9D9E3"/>
                  </w:divBdr>
                  <w:divsChild>
                    <w:div w:id="490176163">
                      <w:marLeft w:val="0"/>
                      <w:marRight w:val="0"/>
                      <w:marTop w:val="0"/>
                      <w:marBottom w:val="0"/>
                      <w:divBdr>
                        <w:top w:val="single" w:sz="2" w:space="0" w:color="D9D9E3"/>
                        <w:left w:val="single" w:sz="2" w:space="0" w:color="D9D9E3"/>
                        <w:bottom w:val="single" w:sz="2" w:space="0" w:color="D9D9E3"/>
                        <w:right w:val="single" w:sz="2" w:space="0" w:color="D9D9E3"/>
                      </w:divBdr>
                      <w:divsChild>
                        <w:div w:id="1261792685">
                          <w:marLeft w:val="0"/>
                          <w:marRight w:val="0"/>
                          <w:marTop w:val="0"/>
                          <w:marBottom w:val="0"/>
                          <w:divBdr>
                            <w:top w:val="single" w:sz="2" w:space="0" w:color="D9D9E3"/>
                            <w:left w:val="single" w:sz="2" w:space="0" w:color="D9D9E3"/>
                            <w:bottom w:val="single" w:sz="2" w:space="0" w:color="D9D9E3"/>
                            <w:right w:val="single" w:sz="2" w:space="0" w:color="D9D9E3"/>
                          </w:divBdr>
                          <w:divsChild>
                            <w:div w:id="1090545643">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 w:id="1051349163">
          <w:marLeft w:val="0"/>
          <w:marRight w:val="0"/>
          <w:marTop w:val="0"/>
          <w:marBottom w:val="0"/>
          <w:divBdr>
            <w:top w:val="single" w:sz="2" w:space="0" w:color="auto"/>
            <w:left w:val="single" w:sz="2" w:space="0" w:color="auto"/>
            <w:bottom w:val="single" w:sz="6" w:space="0" w:color="auto"/>
            <w:right w:val="single" w:sz="2" w:space="0" w:color="auto"/>
          </w:divBdr>
          <w:divsChild>
            <w:div w:id="784422406">
              <w:marLeft w:val="0"/>
              <w:marRight w:val="0"/>
              <w:marTop w:val="100"/>
              <w:marBottom w:val="100"/>
              <w:divBdr>
                <w:top w:val="single" w:sz="2" w:space="0" w:color="D9D9E3"/>
                <w:left w:val="single" w:sz="2" w:space="0" w:color="D9D9E3"/>
                <w:bottom w:val="single" w:sz="2" w:space="0" w:color="D9D9E3"/>
                <w:right w:val="single" w:sz="2" w:space="0" w:color="D9D9E3"/>
              </w:divBdr>
              <w:divsChild>
                <w:div w:id="642468238">
                  <w:marLeft w:val="0"/>
                  <w:marRight w:val="0"/>
                  <w:marTop w:val="0"/>
                  <w:marBottom w:val="0"/>
                  <w:divBdr>
                    <w:top w:val="single" w:sz="2" w:space="0" w:color="D9D9E3"/>
                    <w:left w:val="single" w:sz="2" w:space="0" w:color="D9D9E3"/>
                    <w:bottom w:val="single" w:sz="2" w:space="0" w:color="D9D9E3"/>
                    <w:right w:val="single" w:sz="2" w:space="0" w:color="D9D9E3"/>
                  </w:divBdr>
                  <w:divsChild>
                    <w:div w:id="1676615303">
                      <w:marLeft w:val="0"/>
                      <w:marRight w:val="0"/>
                      <w:marTop w:val="0"/>
                      <w:marBottom w:val="0"/>
                      <w:divBdr>
                        <w:top w:val="single" w:sz="2" w:space="0" w:color="D9D9E3"/>
                        <w:left w:val="single" w:sz="2" w:space="0" w:color="D9D9E3"/>
                        <w:bottom w:val="single" w:sz="2" w:space="0" w:color="D9D9E3"/>
                        <w:right w:val="single" w:sz="2" w:space="0" w:color="D9D9E3"/>
                      </w:divBdr>
                      <w:divsChild>
                        <w:div w:id="409087238">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1745227234">
                  <w:marLeft w:val="0"/>
                  <w:marRight w:val="0"/>
                  <w:marTop w:val="0"/>
                  <w:marBottom w:val="0"/>
                  <w:divBdr>
                    <w:top w:val="single" w:sz="2" w:space="0" w:color="D9D9E3"/>
                    <w:left w:val="single" w:sz="2" w:space="0" w:color="D9D9E3"/>
                    <w:bottom w:val="single" w:sz="2" w:space="0" w:color="D9D9E3"/>
                    <w:right w:val="single" w:sz="2" w:space="0" w:color="D9D9E3"/>
                  </w:divBdr>
                  <w:divsChild>
                    <w:div w:id="1193306559">
                      <w:marLeft w:val="0"/>
                      <w:marRight w:val="0"/>
                      <w:marTop w:val="0"/>
                      <w:marBottom w:val="0"/>
                      <w:divBdr>
                        <w:top w:val="single" w:sz="2" w:space="0" w:color="D9D9E3"/>
                        <w:left w:val="single" w:sz="2" w:space="0" w:color="D9D9E3"/>
                        <w:bottom w:val="single" w:sz="2" w:space="0" w:color="D9D9E3"/>
                        <w:right w:val="single" w:sz="2" w:space="0" w:color="D9D9E3"/>
                      </w:divBdr>
                      <w:divsChild>
                        <w:div w:id="1774203929">
                          <w:marLeft w:val="0"/>
                          <w:marRight w:val="0"/>
                          <w:marTop w:val="0"/>
                          <w:marBottom w:val="0"/>
                          <w:divBdr>
                            <w:top w:val="single" w:sz="2" w:space="0" w:color="D9D9E3"/>
                            <w:left w:val="single" w:sz="2" w:space="0" w:color="D9D9E3"/>
                            <w:bottom w:val="single" w:sz="2" w:space="0" w:color="D9D9E3"/>
                            <w:right w:val="single" w:sz="2" w:space="0" w:color="D9D9E3"/>
                          </w:divBdr>
                          <w:divsChild>
                            <w:div w:id="141700942">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 w:id="2089377400">
          <w:marLeft w:val="0"/>
          <w:marRight w:val="0"/>
          <w:marTop w:val="0"/>
          <w:marBottom w:val="0"/>
          <w:divBdr>
            <w:top w:val="single" w:sz="2" w:space="0" w:color="auto"/>
            <w:left w:val="single" w:sz="2" w:space="0" w:color="auto"/>
            <w:bottom w:val="single" w:sz="6" w:space="0" w:color="auto"/>
            <w:right w:val="single" w:sz="2" w:space="0" w:color="auto"/>
          </w:divBdr>
          <w:divsChild>
            <w:div w:id="264774855">
              <w:marLeft w:val="0"/>
              <w:marRight w:val="0"/>
              <w:marTop w:val="100"/>
              <w:marBottom w:val="100"/>
              <w:divBdr>
                <w:top w:val="single" w:sz="2" w:space="0" w:color="D9D9E3"/>
                <w:left w:val="single" w:sz="2" w:space="0" w:color="D9D9E3"/>
                <w:bottom w:val="single" w:sz="2" w:space="0" w:color="D9D9E3"/>
                <w:right w:val="single" w:sz="2" w:space="0" w:color="D9D9E3"/>
              </w:divBdr>
              <w:divsChild>
                <w:div w:id="1159728245">
                  <w:marLeft w:val="0"/>
                  <w:marRight w:val="0"/>
                  <w:marTop w:val="0"/>
                  <w:marBottom w:val="0"/>
                  <w:divBdr>
                    <w:top w:val="single" w:sz="2" w:space="0" w:color="D9D9E3"/>
                    <w:left w:val="single" w:sz="2" w:space="0" w:color="D9D9E3"/>
                    <w:bottom w:val="single" w:sz="2" w:space="0" w:color="D9D9E3"/>
                    <w:right w:val="single" w:sz="2" w:space="0" w:color="D9D9E3"/>
                  </w:divBdr>
                  <w:divsChild>
                    <w:div w:id="699014908">
                      <w:marLeft w:val="0"/>
                      <w:marRight w:val="0"/>
                      <w:marTop w:val="0"/>
                      <w:marBottom w:val="0"/>
                      <w:divBdr>
                        <w:top w:val="single" w:sz="2" w:space="0" w:color="D9D9E3"/>
                        <w:left w:val="single" w:sz="2" w:space="0" w:color="D9D9E3"/>
                        <w:bottom w:val="single" w:sz="2" w:space="0" w:color="D9D9E3"/>
                        <w:right w:val="single" w:sz="2" w:space="0" w:color="D9D9E3"/>
                      </w:divBdr>
                      <w:divsChild>
                        <w:div w:id="1315183412">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361631458">
                  <w:marLeft w:val="0"/>
                  <w:marRight w:val="0"/>
                  <w:marTop w:val="0"/>
                  <w:marBottom w:val="0"/>
                  <w:divBdr>
                    <w:top w:val="single" w:sz="2" w:space="0" w:color="D9D9E3"/>
                    <w:left w:val="single" w:sz="2" w:space="0" w:color="D9D9E3"/>
                    <w:bottom w:val="single" w:sz="2" w:space="0" w:color="D9D9E3"/>
                    <w:right w:val="single" w:sz="2" w:space="0" w:color="D9D9E3"/>
                  </w:divBdr>
                  <w:divsChild>
                    <w:div w:id="332923361">
                      <w:marLeft w:val="0"/>
                      <w:marRight w:val="0"/>
                      <w:marTop w:val="0"/>
                      <w:marBottom w:val="0"/>
                      <w:divBdr>
                        <w:top w:val="single" w:sz="2" w:space="0" w:color="D9D9E3"/>
                        <w:left w:val="single" w:sz="2" w:space="0" w:color="D9D9E3"/>
                        <w:bottom w:val="single" w:sz="2" w:space="0" w:color="D9D9E3"/>
                        <w:right w:val="single" w:sz="2" w:space="0" w:color="D9D9E3"/>
                      </w:divBdr>
                      <w:divsChild>
                        <w:div w:id="1598518094">
                          <w:marLeft w:val="0"/>
                          <w:marRight w:val="0"/>
                          <w:marTop w:val="0"/>
                          <w:marBottom w:val="0"/>
                          <w:divBdr>
                            <w:top w:val="single" w:sz="2" w:space="0" w:color="D9D9E3"/>
                            <w:left w:val="single" w:sz="2" w:space="0" w:color="D9D9E3"/>
                            <w:bottom w:val="single" w:sz="2" w:space="0" w:color="D9D9E3"/>
                            <w:right w:val="single" w:sz="2" w:space="0" w:color="D9D9E3"/>
                          </w:divBdr>
                          <w:divsChild>
                            <w:div w:id="1846239605">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 w:id="647513176">
          <w:marLeft w:val="0"/>
          <w:marRight w:val="0"/>
          <w:marTop w:val="0"/>
          <w:marBottom w:val="0"/>
          <w:divBdr>
            <w:top w:val="single" w:sz="2" w:space="0" w:color="auto"/>
            <w:left w:val="single" w:sz="2" w:space="0" w:color="auto"/>
            <w:bottom w:val="single" w:sz="6" w:space="0" w:color="auto"/>
            <w:right w:val="single" w:sz="2" w:space="0" w:color="auto"/>
          </w:divBdr>
          <w:divsChild>
            <w:div w:id="1557350780">
              <w:marLeft w:val="0"/>
              <w:marRight w:val="0"/>
              <w:marTop w:val="100"/>
              <w:marBottom w:val="100"/>
              <w:divBdr>
                <w:top w:val="single" w:sz="2" w:space="0" w:color="D9D9E3"/>
                <w:left w:val="single" w:sz="2" w:space="0" w:color="D9D9E3"/>
                <w:bottom w:val="single" w:sz="2" w:space="0" w:color="D9D9E3"/>
                <w:right w:val="single" w:sz="2" w:space="0" w:color="D9D9E3"/>
              </w:divBdr>
              <w:divsChild>
                <w:div w:id="1640912066">
                  <w:marLeft w:val="0"/>
                  <w:marRight w:val="0"/>
                  <w:marTop w:val="0"/>
                  <w:marBottom w:val="0"/>
                  <w:divBdr>
                    <w:top w:val="single" w:sz="2" w:space="0" w:color="D9D9E3"/>
                    <w:left w:val="single" w:sz="2" w:space="0" w:color="D9D9E3"/>
                    <w:bottom w:val="single" w:sz="2" w:space="0" w:color="D9D9E3"/>
                    <w:right w:val="single" w:sz="2" w:space="0" w:color="D9D9E3"/>
                  </w:divBdr>
                  <w:divsChild>
                    <w:div w:id="166603074">
                      <w:marLeft w:val="0"/>
                      <w:marRight w:val="0"/>
                      <w:marTop w:val="0"/>
                      <w:marBottom w:val="0"/>
                      <w:divBdr>
                        <w:top w:val="single" w:sz="2" w:space="0" w:color="D9D9E3"/>
                        <w:left w:val="single" w:sz="2" w:space="0" w:color="D9D9E3"/>
                        <w:bottom w:val="single" w:sz="2" w:space="0" w:color="D9D9E3"/>
                        <w:right w:val="single" w:sz="2" w:space="0" w:color="D9D9E3"/>
                      </w:divBdr>
                      <w:divsChild>
                        <w:div w:id="1287274444">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1898514735">
                  <w:marLeft w:val="0"/>
                  <w:marRight w:val="0"/>
                  <w:marTop w:val="0"/>
                  <w:marBottom w:val="0"/>
                  <w:divBdr>
                    <w:top w:val="single" w:sz="2" w:space="0" w:color="D9D9E3"/>
                    <w:left w:val="single" w:sz="2" w:space="0" w:color="D9D9E3"/>
                    <w:bottom w:val="single" w:sz="2" w:space="0" w:color="D9D9E3"/>
                    <w:right w:val="single" w:sz="2" w:space="0" w:color="D9D9E3"/>
                  </w:divBdr>
                  <w:divsChild>
                    <w:div w:id="1273396833">
                      <w:marLeft w:val="0"/>
                      <w:marRight w:val="0"/>
                      <w:marTop w:val="0"/>
                      <w:marBottom w:val="0"/>
                      <w:divBdr>
                        <w:top w:val="single" w:sz="2" w:space="0" w:color="D9D9E3"/>
                        <w:left w:val="single" w:sz="2" w:space="0" w:color="D9D9E3"/>
                        <w:bottom w:val="single" w:sz="2" w:space="0" w:color="D9D9E3"/>
                        <w:right w:val="single" w:sz="2" w:space="0" w:color="D9D9E3"/>
                      </w:divBdr>
                      <w:divsChild>
                        <w:div w:id="1778911495">
                          <w:marLeft w:val="0"/>
                          <w:marRight w:val="0"/>
                          <w:marTop w:val="0"/>
                          <w:marBottom w:val="0"/>
                          <w:divBdr>
                            <w:top w:val="single" w:sz="2" w:space="0" w:color="D9D9E3"/>
                            <w:left w:val="single" w:sz="2" w:space="0" w:color="D9D9E3"/>
                            <w:bottom w:val="single" w:sz="2" w:space="0" w:color="D9D9E3"/>
                            <w:right w:val="single" w:sz="2" w:space="0" w:color="D9D9E3"/>
                          </w:divBdr>
                          <w:divsChild>
                            <w:div w:id="252125416">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 w:id="78604402">
          <w:marLeft w:val="0"/>
          <w:marRight w:val="0"/>
          <w:marTop w:val="0"/>
          <w:marBottom w:val="0"/>
          <w:divBdr>
            <w:top w:val="single" w:sz="2" w:space="0" w:color="auto"/>
            <w:left w:val="single" w:sz="2" w:space="0" w:color="auto"/>
            <w:bottom w:val="single" w:sz="6" w:space="0" w:color="auto"/>
            <w:right w:val="single" w:sz="2" w:space="0" w:color="auto"/>
          </w:divBdr>
          <w:divsChild>
            <w:div w:id="1486584290">
              <w:marLeft w:val="0"/>
              <w:marRight w:val="0"/>
              <w:marTop w:val="100"/>
              <w:marBottom w:val="100"/>
              <w:divBdr>
                <w:top w:val="single" w:sz="2" w:space="0" w:color="D9D9E3"/>
                <w:left w:val="single" w:sz="2" w:space="0" w:color="D9D9E3"/>
                <w:bottom w:val="single" w:sz="2" w:space="0" w:color="D9D9E3"/>
                <w:right w:val="single" w:sz="2" w:space="0" w:color="D9D9E3"/>
              </w:divBdr>
              <w:divsChild>
                <w:div w:id="1991056327">
                  <w:marLeft w:val="0"/>
                  <w:marRight w:val="0"/>
                  <w:marTop w:val="0"/>
                  <w:marBottom w:val="0"/>
                  <w:divBdr>
                    <w:top w:val="single" w:sz="2" w:space="0" w:color="D9D9E3"/>
                    <w:left w:val="single" w:sz="2" w:space="0" w:color="D9D9E3"/>
                    <w:bottom w:val="single" w:sz="2" w:space="0" w:color="D9D9E3"/>
                    <w:right w:val="single" w:sz="2" w:space="0" w:color="D9D9E3"/>
                  </w:divBdr>
                  <w:divsChild>
                    <w:div w:id="1368988093">
                      <w:marLeft w:val="0"/>
                      <w:marRight w:val="0"/>
                      <w:marTop w:val="0"/>
                      <w:marBottom w:val="0"/>
                      <w:divBdr>
                        <w:top w:val="single" w:sz="2" w:space="0" w:color="D9D9E3"/>
                        <w:left w:val="single" w:sz="2" w:space="0" w:color="D9D9E3"/>
                        <w:bottom w:val="single" w:sz="2" w:space="0" w:color="D9D9E3"/>
                        <w:right w:val="single" w:sz="2" w:space="0" w:color="D9D9E3"/>
                      </w:divBdr>
                      <w:divsChild>
                        <w:div w:id="2021808650">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1560169386">
                  <w:marLeft w:val="0"/>
                  <w:marRight w:val="0"/>
                  <w:marTop w:val="0"/>
                  <w:marBottom w:val="0"/>
                  <w:divBdr>
                    <w:top w:val="single" w:sz="2" w:space="0" w:color="D9D9E3"/>
                    <w:left w:val="single" w:sz="2" w:space="0" w:color="D9D9E3"/>
                    <w:bottom w:val="single" w:sz="2" w:space="0" w:color="D9D9E3"/>
                    <w:right w:val="single" w:sz="2" w:space="0" w:color="D9D9E3"/>
                  </w:divBdr>
                  <w:divsChild>
                    <w:div w:id="1255213436">
                      <w:marLeft w:val="0"/>
                      <w:marRight w:val="0"/>
                      <w:marTop w:val="0"/>
                      <w:marBottom w:val="0"/>
                      <w:divBdr>
                        <w:top w:val="single" w:sz="2" w:space="0" w:color="D9D9E3"/>
                        <w:left w:val="single" w:sz="2" w:space="0" w:color="D9D9E3"/>
                        <w:bottom w:val="single" w:sz="2" w:space="0" w:color="D9D9E3"/>
                        <w:right w:val="single" w:sz="2" w:space="0" w:color="D9D9E3"/>
                      </w:divBdr>
                      <w:divsChild>
                        <w:div w:id="510604750">
                          <w:marLeft w:val="0"/>
                          <w:marRight w:val="0"/>
                          <w:marTop w:val="0"/>
                          <w:marBottom w:val="0"/>
                          <w:divBdr>
                            <w:top w:val="single" w:sz="2" w:space="0" w:color="D9D9E3"/>
                            <w:left w:val="single" w:sz="2" w:space="0" w:color="D9D9E3"/>
                            <w:bottom w:val="single" w:sz="2" w:space="0" w:color="D9D9E3"/>
                            <w:right w:val="single" w:sz="2" w:space="0" w:color="D9D9E3"/>
                          </w:divBdr>
                          <w:divsChild>
                            <w:div w:id="838886331">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 w:id="257032504">
          <w:marLeft w:val="0"/>
          <w:marRight w:val="0"/>
          <w:marTop w:val="0"/>
          <w:marBottom w:val="0"/>
          <w:divBdr>
            <w:top w:val="single" w:sz="2" w:space="0" w:color="auto"/>
            <w:left w:val="single" w:sz="2" w:space="0" w:color="auto"/>
            <w:bottom w:val="single" w:sz="6" w:space="0" w:color="auto"/>
            <w:right w:val="single" w:sz="2" w:space="0" w:color="auto"/>
          </w:divBdr>
          <w:divsChild>
            <w:div w:id="684862941">
              <w:marLeft w:val="0"/>
              <w:marRight w:val="0"/>
              <w:marTop w:val="100"/>
              <w:marBottom w:val="100"/>
              <w:divBdr>
                <w:top w:val="single" w:sz="2" w:space="0" w:color="D9D9E3"/>
                <w:left w:val="single" w:sz="2" w:space="0" w:color="D9D9E3"/>
                <w:bottom w:val="single" w:sz="2" w:space="0" w:color="D9D9E3"/>
                <w:right w:val="single" w:sz="2" w:space="0" w:color="D9D9E3"/>
              </w:divBdr>
              <w:divsChild>
                <w:div w:id="1646814923">
                  <w:marLeft w:val="0"/>
                  <w:marRight w:val="0"/>
                  <w:marTop w:val="0"/>
                  <w:marBottom w:val="0"/>
                  <w:divBdr>
                    <w:top w:val="single" w:sz="2" w:space="0" w:color="D9D9E3"/>
                    <w:left w:val="single" w:sz="2" w:space="0" w:color="D9D9E3"/>
                    <w:bottom w:val="single" w:sz="2" w:space="0" w:color="D9D9E3"/>
                    <w:right w:val="single" w:sz="2" w:space="0" w:color="D9D9E3"/>
                  </w:divBdr>
                  <w:divsChild>
                    <w:div w:id="1618370509">
                      <w:marLeft w:val="0"/>
                      <w:marRight w:val="0"/>
                      <w:marTop w:val="0"/>
                      <w:marBottom w:val="0"/>
                      <w:divBdr>
                        <w:top w:val="single" w:sz="2" w:space="0" w:color="D9D9E3"/>
                        <w:left w:val="single" w:sz="2" w:space="0" w:color="D9D9E3"/>
                        <w:bottom w:val="single" w:sz="2" w:space="0" w:color="D9D9E3"/>
                        <w:right w:val="single" w:sz="2" w:space="0" w:color="D9D9E3"/>
                      </w:divBdr>
                      <w:divsChild>
                        <w:div w:id="1950549642">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1428385717">
                  <w:marLeft w:val="0"/>
                  <w:marRight w:val="0"/>
                  <w:marTop w:val="0"/>
                  <w:marBottom w:val="0"/>
                  <w:divBdr>
                    <w:top w:val="single" w:sz="2" w:space="0" w:color="D9D9E3"/>
                    <w:left w:val="single" w:sz="2" w:space="0" w:color="D9D9E3"/>
                    <w:bottom w:val="single" w:sz="2" w:space="0" w:color="D9D9E3"/>
                    <w:right w:val="single" w:sz="2" w:space="0" w:color="D9D9E3"/>
                  </w:divBdr>
                  <w:divsChild>
                    <w:div w:id="469985439">
                      <w:marLeft w:val="0"/>
                      <w:marRight w:val="0"/>
                      <w:marTop w:val="0"/>
                      <w:marBottom w:val="0"/>
                      <w:divBdr>
                        <w:top w:val="single" w:sz="2" w:space="0" w:color="D9D9E3"/>
                        <w:left w:val="single" w:sz="2" w:space="0" w:color="D9D9E3"/>
                        <w:bottom w:val="single" w:sz="2" w:space="0" w:color="D9D9E3"/>
                        <w:right w:val="single" w:sz="2" w:space="0" w:color="D9D9E3"/>
                      </w:divBdr>
                      <w:divsChild>
                        <w:div w:id="1592011763">
                          <w:marLeft w:val="0"/>
                          <w:marRight w:val="0"/>
                          <w:marTop w:val="0"/>
                          <w:marBottom w:val="0"/>
                          <w:divBdr>
                            <w:top w:val="single" w:sz="2" w:space="0" w:color="D9D9E3"/>
                            <w:left w:val="single" w:sz="2" w:space="0" w:color="D9D9E3"/>
                            <w:bottom w:val="single" w:sz="2" w:space="0" w:color="D9D9E3"/>
                            <w:right w:val="single" w:sz="2" w:space="0" w:color="D9D9E3"/>
                          </w:divBdr>
                          <w:divsChild>
                            <w:div w:id="1193112860">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 w:id="335497305">
          <w:marLeft w:val="0"/>
          <w:marRight w:val="0"/>
          <w:marTop w:val="0"/>
          <w:marBottom w:val="0"/>
          <w:divBdr>
            <w:top w:val="single" w:sz="2" w:space="0" w:color="auto"/>
            <w:left w:val="single" w:sz="2" w:space="0" w:color="auto"/>
            <w:bottom w:val="single" w:sz="6" w:space="0" w:color="auto"/>
            <w:right w:val="single" w:sz="2" w:space="0" w:color="auto"/>
          </w:divBdr>
          <w:divsChild>
            <w:div w:id="1813332807">
              <w:marLeft w:val="0"/>
              <w:marRight w:val="0"/>
              <w:marTop w:val="100"/>
              <w:marBottom w:val="100"/>
              <w:divBdr>
                <w:top w:val="single" w:sz="2" w:space="0" w:color="D9D9E3"/>
                <w:left w:val="single" w:sz="2" w:space="0" w:color="D9D9E3"/>
                <w:bottom w:val="single" w:sz="2" w:space="0" w:color="D9D9E3"/>
                <w:right w:val="single" w:sz="2" w:space="0" w:color="D9D9E3"/>
              </w:divBdr>
              <w:divsChild>
                <w:div w:id="1336491133">
                  <w:marLeft w:val="0"/>
                  <w:marRight w:val="0"/>
                  <w:marTop w:val="0"/>
                  <w:marBottom w:val="0"/>
                  <w:divBdr>
                    <w:top w:val="single" w:sz="2" w:space="0" w:color="D9D9E3"/>
                    <w:left w:val="single" w:sz="2" w:space="0" w:color="D9D9E3"/>
                    <w:bottom w:val="single" w:sz="2" w:space="0" w:color="D9D9E3"/>
                    <w:right w:val="single" w:sz="2" w:space="0" w:color="D9D9E3"/>
                  </w:divBdr>
                  <w:divsChild>
                    <w:div w:id="355351935">
                      <w:marLeft w:val="0"/>
                      <w:marRight w:val="0"/>
                      <w:marTop w:val="0"/>
                      <w:marBottom w:val="0"/>
                      <w:divBdr>
                        <w:top w:val="single" w:sz="2" w:space="0" w:color="D9D9E3"/>
                        <w:left w:val="single" w:sz="2" w:space="0" w:color="D9D9E3"/>
                        <w:bottom w:val="single" w:sz="2" w:space="0" w:color="D9D9E3"/>
                        <w:right w:val="single" w:sz="2" w:space="0" w:color="D9D9E3"/>
                      </w:divBdr>
                      <w:divsChild>
                        <w:div w:id="1450049950">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1371539579">
                  <w:marLeft w:val="0"/>
                  <w:marRight w:val="0"/>
                  <w:marTop w:val="0"/>
                  <w:marBottom w:val="0"/>
                  <w:divBdr>
                    <w:top w:val="single" w:sz="2" w:space="0" w:color="D9D9E3"/>
                    <w:left w:val="single" w:sz="2" w:space="0" w:color="D9D9E3"/>
                    <w:bottom w:val="single" w:sz="2" w:space="0" w:color="D9D9E3"/>
                    <w:right w:val="single" w:sz="2" w:space="0" w:color="D9D9E3"/>
                  </w:divBdr>
                  <w:divsChild>
                    <w:div w:id="614604757">
                      <w:marLeft w:val="0"/>
                      <w:marRight w:val="0"/>
                      <w:marTop w:val="0"/>
                      <w:marBottom w:val="0"/>
                      <w:divBdr>
                        <w:top w:val="single" w:sz="2" w:space="0" w:color="D9D9E3"/>
                        <w:left w:val="single" w:sz="2" w:space="0" w:color="D9D9E3"/>
                        <w:bottom w:val="single" w:sz="2" w:space="0" w:color="D9D9E3"/>
                        <w:right w:val="single" w:sz="2" w:space="0" w:color="D9D9E3"/>
                      </w:divBdr>
                      <w:divsChild>
                        <w:div w:id="745222068">
                          <w:marLeft w:val="0"/>
                          <w:marRight w:val="0"/>
                          <w:marTop w:val="0"/>
                          <w:marBottom w:val="0"/>
                          <w:divBdr>
                            <w:top w:val="single" w:sz="2" w:space="0" w:color="D9D9E3"/>
                            <w:left w:val="single" w:sz="2" w:space="0" w:color="D9D9E3"/>
                            <w:bottom w:val="single" w:sz="2" w:space="0" w:color="D9D9E3"/>
                            <w:right w:val="single" w:sz="2" w:space="0" w:color="D9D9E3"/>
                          </w:divBdr>
                          <w:divsChild>
                            <w:div w:id="609699229">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 w:id="1093818777">
          <w:marLeft w:val="0"/>
          <w:marRight w:val="0"/>
          <w:marTop w:val="0"/>
          <w:marBottom w:val="0"/>
          <w:divBdr>
            <w:top w:val="single" w:sz="2" w:space="0" w:color="auto"/>
            <w:left w:val="single" w:sz="2" w:space="0" w:color="auto"/>
            <w:bottom w:val="single" w:sz="6" w:space="0" w:color="auto"/>
            <w:right w:val="single" w:sz="2" w:space="0" w:color="auto"/>
          </w:divBdr>
          <w:divsChild>
            <w:div w:id="744423776">
              <w:marLeft w:val="0"/>
              <w:marRight w:val="0"/>
              <w:marTop w:val="100"/>
              <w:marBottom w:val="100"/>
              <w:divBdr>
                <w:top w:val="single" w:sz="2" w:space="0" w:color="D9D9E3"/>
                <w:left w:val="single" w:sz="2" w:space="0" w:color="D9D9E3"/>
                <w:bottom w:val="single" w:sz="2" w:space="0" w:color="D9D9E3"/>
                <w:right w:val="single" w:sz="2" w:space="0" w:color="D9D9E3"/>
              </w:divBdr>
              <w:divsChild>
                <w:div w:id="1837570381">
                  <w:marLeft w:val="0"/>
                  <w:marRight w:val="0"/>
                  <w:marTop w:val="0"/>
                  <w:marBottom w:val="0"/>
                  <w:divBdr>
                    <w:top w:val="single" w:sz="2" w:space="0" w:color="D9D9E3"/>
                    <w:left w:val="single" w:sz="2" w:space="0" w:color="D9D9E3"/>
                    <w:bottom w:val="single" w:sz="2" w:space="0" w:color="D9D9E3"/>
                    <w:right w:val="single" w:sz="2" w:space="0" w:color="D9D9E3"/>
                  </w:divBdr>
                  <w:divsChild>
                    <w:div w:id="25915469">
                      <w:marLeft w:val="0"/>
                      <w:marRight w:val="0"/>
                      <w:marTop w:val="0"/>
                      <w:marBottom w:val="0"/>
                      <w:divBdr>
                        <w:top w:val="single" w:sz="2" w:space="0" w:color="D9D9E3"/>
                        <w:left w:val="single" w:sz="2" w:space="0" w:color="D9D9E3"/>
                        <w:bottom w:val="single" w:sz="2" w:space="0" w:color="D9D9E3"/>
                        <w:right w:val="single" w:sz="2" w:space="0" w:color="D9D9E3"/>
                      </w:divBdr>
                      <w:divsChild>
                        <w:div w:id="299770422">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1876114367">
                  <w:marLeft w:val="0"/>
                  <w:marRight w:val="0"/>
                  <w:marTop w:val="0"/>
                  <w:marBottom w:val="0"/>
                  <w:divBdr>
                    <w:top w:val="single" w:sz="2" w:space="0" w:color="D9D9E3"/>
                    <w:left w:val="single" w:sz="2" w:space="0" w:color="D9D9E3"/>
                    <w:bottom w:val="single" w:sz="2" w:space="0" w:color="D9D9E3"/>
                    <w:right w:val="single" w:sz="2" w:space="0" w:color="D9D9E3"/>
                  </w:divBdr>
                  <w:divsChild>
                    <w:div w:id="1266158445">
                      <w:marLeft w:val="0"/>
                      <w:marRight w:val="0"/>
                      <w:marTop w:val="0"/>
                      <w:marBottom w:val="0"/>
                      <w:divBdr>
                        <w:top w:val="single" w:sz="2" w:space="0" w:color="D9D9E3"/>
                        <w:left w:val="single" w:sz="2" w:space="0" w:color="D9D9E3"/>
                        <w:bottom w:val="single" w:sz="2" w:space="0" w:color="D9D9E3"/>
                        <w:right w:val="single" w:sz="2" w:space="0" w:color="D9D9E3"/>
                      </w:divBdr>
                      <w:divsChild>
                        <w:div w:id="1710765252">
                          <w:marLeft w:val="0"/>
                          <w:marRight w:val="0"/>
                          <w:marTop w:val="0"/>
                          <w:marBottom w:val="0"/>
                          <w:divBdr>
                            <w:top w:val="single" w:sz="2" w:space="0" w:color="D9D9E3"/>
                            <w:left w:val="single" w:sz="2" w:space="0" w:color="D9D9E3"/>
                            <w:bottom w:val="single" w:sz="2" w:space="0" w:color="D9D9E3"/>
                            <w:right w:val="single" w:sz="2" w:space="0" w:color="D9D9E3"/>
                          </w:divBdr>
                          <w:divsChild>
                            <w:div w:id="2098213394">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 w:id="2123499327">
          <w:marLeft w:val="0"/>
          <w:marRight w:val="0"/>
          <w:marTop w:val="0"/>
          <w:marBottom w:val="0"/>
          <w:divBdr>
            <w:top w:val="single" w:sz="2" w:space="0" w:color="auto"/>
            <w:left w:val="single" w:sz="2" w:space="0" w:color="auto"/>
            <w:bottom w:val="single" w:sz="6" w:space="0" w:color="auto"/>
            <w:right w:val="single" w:sz="2" w:space="0" w:color="auto"/>
          </w:divBdr>
          <w:divsChild>
            <w:div w:id="1575552754">
              <w:marLeft w:val="0"/>
              <w:marRight w:val="0"/>
              <w:marTop w:val="100"/>
              <w:marBottom w:val="100"/>
              <w:divBdr>
                <w:top w:val="single" w:sz="2" w:space="0" w:color="D9D9E3"/>
                <w:left w:val="single" w:sz="2" w:space="0" w:color="D9D9E3"/>
                <w:bottom w:val="single" w:sz="2" w:space="0" w:color="D9D9E3"/>
                <w:right w:val="single" w:sz="2" w:space="0" w:color="D9D9E3"/>
              </w:divBdr>
              <w:divsChild>
                <w:div w:id="2060661096">
                  <w:marLeft w:val="0"/>
                  <w:marRight w:val="0"/>
                  <w:marTop w:val="0"/>
                  <w:marBottom w:val="0"/>
                  <w:divBdr>
                    <w:top w:val="single" w:sz="2" w:space="0" w:color="D9D9E3"/>
                    <w:left w:val="single" w:sz="2" w:space="0" w:color="D9D9E3"/>
                    <w:bottom w:val="single" w:sz="2" w:space="0" w:color="D9D9E3"/>
                    <w:right w:val="single" w:sz="2" w:space="0" w:color="D9D9E3"/>
                  </w:divBdr>
                  <w:divsChild>
                    <w:div w:id="722875008">
                      <w:marLeft w:val="0"/>
                      <w:marRight w:val="0"/>
                      <w:marTop w:val="0"/>
                      <w:marBottom w:val="0"/>
                      <w:divBdr>
                        <w:top w:val="single" w:sz="2" w:space="0" w:color="D9D9E3"/>
                        <w:left w:val="single" w:sz="2" w:space="0" w:color="D9D9E3"/>
                        <w:bottom w:val="single" w:sz="2" w:space="0" w:color="D9D9E3"/>
                        <w:right w:val="single" w:sz="2" w:space="0" w:color="D9D9E3"/>
                      </w:divBdr>
                      <w:divsChild>
                        <w:div w:id="1507863810">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1413165999">
                  <w:marLeft w:val="0"/>
                  <w:marRight w:val="0"/>
                  <w:marTop w:val="0"/>
                  <w:marBottom w:val="0"/>
                  <w:divBdr>
                    <w:top w:val="single" w:sz="2" w:space="0" w:color="D9D9E3"/>
                    <w:left w:val="single" w:sz="2" w:space="0" w:color="D9D9E3"/>
                    <w:bottom w:val="single" w:sz="2" w:space="0" w:color="D9D9E3"/>
                    <w:right w:val="single" w:sz="2" w:space="0" w:color="D9D9E3"/>
                  </w:divBdr>
                  <w:divsChild>
                    <w:div w:id="592325487">
                      <w:marLeft w:val="0"/>
                      <w:marRight w:val="0"/>
                      <w:marTop w:val="0"/>
                      <w:marBottom w:val="0"/>
                      <w:divBdr>
                        <w:top w:val="single" w:sz="2" w:space="0" w:color="D9D9E3"/>
                        <w:left w:val="single" w:sz="2" w:space="0" w:color="D9D9E3"/>
                        <w:bottom w:val="single" w:sz="2" w:space="0" w:color="D9D9E3"/>
                        <w:right w:val="single" w:sz="2" w:space="0" w:color="D9D9E3"/>
                      </w:divBdr>
                      <w:divsChild>
                        <w:div w:id="1094596726">
                          <w:marLeft w:val="0"/>
                          <w:marRight w:val="0"/>
                          <w:marTop w:val="0"/>
                          <w:marBottom w:val="0"/>
                          <w:divBdr>
                            <w:top w:val="single" w:sz="2" w:space="0" w:color="D9D9E3"/>
                            <w:left w:val="single" w:sz="2" w:space="0" w:color="D9D9E3"/>
                            <w:bottom w:val="single" w:sz="2" w:space="0" w:color="D9D9E3"/>
                            <w:right w:val="single" w:sz="2" w:space="0" w:color="D9D9E3"/>
                          </w:divBdr>
                          <w:divsChild>
                            <w:div w:id="2103525422">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 w:id="1474978822">
          <w:marLeft w:val="0"/>
          <w:marRight w:val="0"/>
          <w:marTop w:val="0"/>
          <w:marBottom w:val="0"/>
          <w:divBdr>
            <w:top w:val="single" w:sz="2" w:space="0" w:color="auto"/>
            <w:left w:val="single" w:sz="2" w:space="0" w:color="auto"/>
            <w:bottom w:val="single" w:sz="6" w:space="0" w:color="auto"/>
            <w:right w:val="single" w:sz="2" w:space="0" w:color="auto"/>
          </w:divBdr>
          <w:divsChild>
            <w:div w:id="1048869849">
              <w:marLeft w:val="0"/>
              <w:marRight w:val="0"/>
              <w:marTop w:val="100"/>
              <w:marBottom w:val="100"/>
              <w:divBdr>
                <w:top w:val="single" w:sz="2" w:space="0" w:color="D9D9E3"/>
                <w:left w:val="single" w:sz="2" w:space="0" w:color="D9D9E3"/>
                <w:bottom w:val="single" w:sz="2" w:space="0" w:color="D9D9E3"/>
                <w:right w:val="single" w:sz="2" w:space="0" w:color="D9D9E3"/>
              </w:divBdr>
              <w:divsChild>
                <w:div w:id="1362902330">
                  <w:marLeft w:val="0"/>
                  <w:marRight w:val="0"/>
                  <w:marTop w:val="0"/>
                  <w:marBottom w:val="0"/>
                  <w:divBdr>
                    <w:top w:val="single" w:sz="2" w:space="0" w:color="D9D9E3"/>
                    <w:left w:val="single" w:sz="2" w:space="0" w:color="D9D9E3"/>
                    <w:bottom w:val="single" w:sz="2" w:space="0" w:color="D9D9E3"/>
                    <w:right w:val="single" w:sz="2" w:space="0" w:color="D9D9E3"/>
                  </w:divBdr>
                  <w:divsChild>
                    <w:div w:id="1470249236">
                      <w:marLeft w:val="0"/>
                      <w:marRight w:val="0"/>
                      <w:marTop w:val="0"/>
                      <w:marBottom w:val="0"/>
                      <w:divBdr>
                        <w:top w:val="single" w:sz="2" w:space="0" w:color="D9D9E3"/>
                        <w:left w:val="single" w:sz="2" w:space="0" w:color="D9D9E3"/>
                        <w:bottom w:val="single" w:sz="2" w:space="0" w:color="D9D9E3"/>
                        <w:right w:val="single" w:sz="2" w:space="0" w:color="D9D9E3"/>
                      </w:divBdr>
                      <w:divsChild>
                        <w:div w:id="252398082">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741175686">
                  <w:marLeft w:val="0"/>
                  <w:marRight w:val="0"/>
                  <w:marTop w:val="0"/>
                  <w:marBottom w:val="0"/>
                  <w:divBdr>
                    <w:top w:val="single" w:sz="2" w:space="0" w:color="D9D9E3"/>
                    <w:left w:val="single" w:sz="2" w:space="0" w:color="D9D9E3"/>
                    <w:bottom w:val="single" w:sz="2" w:space="0" w:color="D9D9E3"/>
                    <w:right w:val="single" w:sz="2" w:space="0" w:color="D9D9E3"/>
                  </w:divBdr>
                  <w:divsChild>
                    <w:div w:id="251476210">
                      <w:marLeft w:val="0"/>
                      <w:marRight w:val="0"/>
                      <w:marTop w:val="0"/>
                      <w:marBottom w:val="0"/>
                      <w:divBdr>
                        <w:top w:val="single" w:sz="2" w:space="0" w:color="D9D9E3"/>
                        <w:left w:val="single" w:sz="2" w:space="0" w:color="D9D9E3"/>
                        <w:bottom w:val="single" w:sz="2" w:space="0" w:color="D9D9E3"/>
                        <w:right w:val="single" w:sz="2" w:space="0" w:color="D9D9E3"/>
                      </w:divBdr>
                      <w:divsChild>
                        <w:div w:id="1820345806">
                          <w:marLeft w:val="0"/>
                          <w:marRight w:val="0"/>
                          <w:marTop w:val="0"/>
                          <w:marBottom w:val="0"/>
                          <w:divBdr>
                            <w:top w:val="single" w:sz="2" w:space="0" w:color="D9D9E3"/>
                            <w:left w:val="single" w:sz="2" w:space="0" w:color="D9D9E3"/>
                            <w:bottom w:val="single" w:sz="2" w:space="0" w:color="D9D9E3"/>
                            <w:right w:val="single" w:sz="2" w:space="0" w:color="D9D9E3"/>
                          </w:divBdr>
                          <w:divsChild>
                            <w:div w:id="1984921518">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 w:id="1088185982">
          <w:marLeft w:val="0"/>
          <w:marRight w:val="0"/>
          <w:marTop w:val="0"/>
          <w:marBottom w:val="0"/>
          <w:divBdr>
            <w:top w:val="single" w:sz="2" w:space="0" w:color="auto"/>
            <w:left w:val="single" w:sz="2" w:space="0" w:color="auto"/>
            <w:bottom w:val="single" w:sz="6" w:space="0" w:color="auto"/>
            <w:right w:val="single" w:sz="2" w:space="0" w:color="auto"/>
          </w:divBdr>
          <w:divsChild>
            <w:div w:id="1898710782">
              <w:marLeft w:val="0"/>
              <w:marRight w:val="0"/>
              <w:marTop w:val="100"/>
              <w:marBottom w:val="100"/>
              <w:divBdr>
                <w:top w:val="single" w:sz="2" w:space="0" w:color="D9D9E3"/>
                <w:left w:val="single" w:sz="2" w:space="0" w:color="D9D9E3"/>
                <w:bottom w:val="single" w:sz="2" w:space="0" w:color="D9D9E3"/>
                <w:right w:val="single" w:sz="2" w:space="0" w:color="D9D9E3"/>
              </w:divBdr>
              <w:divsChild>
                <w:div w:id="1193566379">
                  <w:marLeft w:val="0"/>
                  <w:marRight w:val="0"/>
                  <w:marTop w:val="0"/>
                  <w:marBottom w:val="0"/>
                  <w:divBdr>
                    <w:top w:val="single" w:sz="2" w:space="0" w:color="D9D9E3"/>
                    <w:left w:val="single" w:sz="2" w:space="0" w:color="D9D9E3"/>
                    <w:bottom w:val="single" w:sz="2" w:space="0" w:color="D9D9E3"/>
                    <w:right w:val="single" w:sz="2" w:space="0" w:color="D9D9E3"/>
                  </w:divBdr>
                  <w:divsChild>
                    <w:div w:id="953754465">
                      <w:marLeft w:val="0"/>
                      <w:marRight w:val="0"/>
                      <w:marTop w:val="0"/>
                      <w:marBottom w:val="0"/>
                      <w:divBdr>
                        <w:top w:val="single" w:sz="2" w:space="0" w:color="D9D9E3"/>
                        <w:left w:val="single" w:sz="2" w:space="0" w:color="D9D9E3"/>
                        <w:bottom w:val="single" w:sz="2" w:space="0" w:color="D9D9E3"/>
                        <w:right w:val="single" w:sz="2" w:space="0" w:color="D9D9E3"/>
                      </w:divBdr>
                      <w:divsChild>
                        <w:div w:id="1547989725">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823012491">
                  <w:marLeft w:val="0"/>
                  <w:marRight w:val="0"/>
                  <w:marTop w:val="0"/>
                  <w:marBottom w:val="0"/>
                  <w:divBdr>
                    <w:top w:val="single" w:sz="2" w:space="0" w:color="D9D9E3"/>
                    <w:left w:val="single" w:sz="2" w:space="0" w:color="D9D9E3"/>
                    <w:bottom w:val="single" w:sz="2" w:space="0" w:color="D9D9E3"/>
                    <w:right w:val="single" w:sz="2" w:space="0" w:color="D9D9E3"/>
                  </w:divBdr>
                  <w:divsChild>
                    <w:div w:id="1466774132">
                      <w:marLeft w:val="0"/>
                      <w:marRight w:val="0"/>
                      <w:marTop w:val="0"/>
                      <w:marBottom w:val="0"/>
                      <w:divBdr>
                        <w:top w:val="single" w:sz="2" w:space="0" w:color="D9D9E3"/>
                        <w:left w:val="single" w:sz="2" w:space="0" w:color="D9D9E3"/>
                        <w:bottom w:val="single" w:sz="2" w:space="0" w:color="D9D9E3"/>
                        <w:right w:val="single" w:sz="2" w:space="0" w:color="D9D9E3"/>
                      </w:divBdr>
                      <w:divsChild>
                        <w:div w:id="1629553676">
                          <w:marLeft w:val="0"/>
                          <w:marRight w:val="0"/>
                          <w:marTop w:val="0"/>
                          <w:marBottom w:val="0"/>
                          <w:divBdr>
                            <w:top w:val="single" w:sz="2" w:space="0" w:color="D9D9E3"/>
                            <w:left w:val="single" w:sz="2" w:space="0" w:color="D9D9E3"/>
                            <w:bottom w:val="single" w:sz="2" w:space="0" w:color="D9D9E3"/>
                            <w:right w:val="single" w:sz="2" w:space="0" w:color="D9D9E3"/>
                          </w:divBdr>
                          <w:divsChild>
                            <w:div w:id="425418461">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 w:id="990868618">
          <w:marLeft w:val="0"/>
          <w:marRight w:val="0"/>
          <w:marTop w:val="0"/>
          <w:marBottom w:val="0"/>
          <w:divBdr>
            <w:top w:val="single" w:sz="2" w:space="0" w:color="auto"/>
            <w:left w:val="single" w:sz="2" w:space="0" w:color="auto"/>
            <w:bottom w:val="single" w:sz="6" w:space="0" w:color="auto"/>
            <w:right w:val="single" w:sz="2" w:space="0" w:color="auto"/>
          </w:divBdr>
          <w:divsChild>
            <w:div w:id="1265184639">
              <w:marLeft w:val="0"/>
              <w:marRight w:val="0"/>
              <w:marTop w:val="100"/>
              <w:marBottom w:val="100"/>
              <w:divBdr>
                <w:top w:val="single" w:sz="2" w:space="0" w:color="D9D9E3"/>
                <w:left w:val="single" w:sz="2" w:space="0" w:color="D9D9E3"/>
                <w:bottom w:val="single" w:sz="2" w:space="0" w:color="D9D9E3"/>
                <w:right w:val="single" w:sz="2" w:space="0" w:color="D9D9E3"/>
              </w:divBdr>
              <w:divsChild>
                <w:div w:id="882016014">
                  <w:marLeft w:val="0"/>
                  <w:marRight w:val="0"/>
                  <w:marTop w:val="0"/>
                  <w:marBottom w:val="0"/>
                  <w:divBdr>
                    <w:top w:val="single" w:sz="2" w:space="0" w:color="D9D9E3"/>
                    <w:left w:val="single" w:sz="2" w:space="0" w:color="D9D9E3"/>
                    <w:bottom w:val="single" w:sz="2" w:space="0" w:color="D9D9E3"/>
                    <w:right w:val="single" w:sz="2" w:space="0" w:color="D9D9E3"/>
                  </w:divBdr>
                  <w:divsChild>
                    <w:div w:id="104346102">
                      <w:marLeft w:val="0"/>
                      <w:marRight w:val="0"/>
                      <w:marTop w:val="0"/>
                      <w:marBottom w:val="0"/>
                      <w:divBdr>
                        <w:top w:val="single" w:sz="2" w:space="0" w:color="D9D9E3"/>
                        <w:left w:val="single" w:sz="2" w:space="0" w:color="D9D9E3"/>
                        <w:bottom w:val="single" w:sz="2" w:space="0" w:color="D9D9E3"/>
                        <w:right w:val="single" w:sz="2" w:space="0" w:color="D9D9E3"/>
                      </w:divBdr>
                      <w:divsChild>
                        <w:div w:id="595594541">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131556811">
                  <w:marLeft w:val="0"/>
                  <w:marRight w:val="0"/>
                  <w:marTop w:val="0"/>
                  <w:marBottom w:val="0"/>
                  <w:divBdr>
                    <w:top w:val="single" w:sz="2" w:space="0" w:color="D9D9E3"/>
                    <w:left w:val="single" w:sz="2" w:space="0" w:color="D9D9E3"/>
                    <w:bottom w:val="single" w:sz="2" w:space="0" w:color="D9D9E3"/>
                    <w:right w:val="single" w:sz="2" w:space="0" w:color="D9D9E3"/>
                  </w:divBdr>
                  <w:divsChild>
                    <w:div w:id="1745949247">
                      <w:marLeft w:val="0"/>
                      <w:marRight w:val="0"/>
                      <w:marTop w:val="0"/>
                      <w:marBottom w:val="0"/>
                      <w:divBdr>
                        <w:top w:val="single" w:sz="2" w:space="0" w:color="D9D9E3"/>
                        <w:left w:val="single" w:sz="2" w:space="0" w:color="D9D9E3"/>
                        <w:bottom w:val="single" w:sz="2" w:space="0" w:color="D9D9E3"/>
                        <w:right w:val="single" w:sz="2" w:space="0" w:color="D9D9E3"/>
                      </w:divBdr>
                      <w:divsChild>
                        <w:div w:id="909266195">
                          <w:marLeft w:val="0"/>
                          <w:marRight w:val="0"/>
                          <w:marTop w:val="0"/>
                          <w:marBottom w:val="0"/>
                          <w:divBdr>
                            <w:top w:val="single" w:sz="2" w:space="0" w:color="D9D9E3"/>
                            <w:left w:val="single" w:sz="2" w:space="0" w:color="D9D9E3"/>
                            <w:bottom w:val="single" w:sz="2" w:space="0" w:color="D9D9E3"/>
                            <w:right w:val="single" w:sz="2" w:space="0" w:color="D9D9E3"/>
                          </w:divBdr>
                          <w:divsChild>
                            <w:div w:id="808086884">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 w:id="185410530">
          <w:marLeft w:val="0"/>
          <w:marRight w:val="0"/>
          <w:marTop w:val="0"/>
          <w:marBottom w:val="0"/>
          <w:divBdr>
            <w:top w:val="single" w:sz="2" w:space="0" w:color="auto"/>
            <w:left w:val="single" w:sz="2" w:space="0" w:color="auto"/>
            <w:bottom w:val="single" w:sz="6" w:space="0" w:color="auto"/>
            <w:right w:val="single" w:sz="2" w:space="0" w:color="auto"/>
          </w:divBdr>
          <w:divsChild>
            <w:div w:id="1400052828">
              <w:marLeft w:val="0"/>
              <w:marRight w:val="0"/>
              <w:marTop w:val="100"/>
              <w:marBottom w:val="100"/>
              <w:divBdr>
                <w:top w:val="single" w:sz="2" w:space="0" w:color="D9D9E3"/>
                <w:left w:val="single" w:sz="2" w:space="0" w:color="D9D9E3"/>
                <w:bottom w:val="single" w:sz="2" w:space="0" w:color="D9D9E3"/>
                <w:right w:val="single" w:sz="2" w:space="0" w:color="D9D9E3"/>
              </w:divBdr>
              <w:divsChild>
                <w:div w:id="1862746428">
                  <w:marLeft w:val="0"/>
                  <w:marRight w:val="0"/>
                  <w:marTop w:val="0"/>
                  <w:marBottom w:val="0"/>
                  <w:divBdr>
                    <w:top w:val="single" w:sz="2" w:space="0" w:color="D9D9E3"/>
                    <w:left w:val="single" w:sz="2" w:space="0" w:color="D9D9E3"/>
                    <w:bottom w:val="single" w:sz="2" w:space="0" w:color="D9D9E3"/>
                    <w:right w:val="single" w:sz="2" w:space="0" w:color="D9D9E3"/>
                  </w:divBdr>
                  <w:divsChild>
                    <w:div w:id="615986736">
                      <w:marLeft w:val="0"/>
                      <w:marRight w:val="0"/>
                      <w:marTop w:val="0"/>
                      <w:marBottom w:val="0"/>
                      <w:divBdr>
                        <w:top w:val="single" w:sz="2" w:space="0" w:color="D9D9E3"/>
                        <w:left w:val="single" w:sz="2" w:space="0" w:color="D9D9E3"/>
                        <w:bottom w:val="single" w:sz="2" w:space="0" w:color="D9D9E3"/>
                        <w:right w:val="single" w:sz="2" w:space="0" w:color="D9D9E3"/>
                      </w:divBdr>
                      <w:divsChild>
                        <w:div w:id="1822308627">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917129757">
                  <w:marLeft w:val="0"/>
                  <w:marRight w:val="0"/>
                  <w:marTop w:val="0"/>
                  <w:marBottom w:val="0"/>
                  <w:divBdr>
                    <w:top w:val="single" w:sz="2" w:space="0" w:color="D9D9E3"/>
                    <w:left w:val="single" w:sz="2" w:space="0" w:color="D9D9E3"/>
                    <w:bottom w:val="single" w:sz="2" w:space="0" w:color="D9D9E3"/>
                    <w:right w:val="single" w:sz="2" w:space="0" w:color="D9D9E3"/>
                  </w:divBdr>
                  <w:divsChild>
                    <w:div w:id="346566711">
                      <w:marLeft w:val="0"/>
                      <w:marRight w:val="0"/>
                      <w:marTop w:val="0"/>
                      <w:marBottom w:val="0"/>
                      <w:divBdr>
                        <w:top w:val="single" w:sz="2" w:space="0" w:color="D9D9E3"/>
                        <w:left w:val="single" w:sz="2" w:space="0" w:color="D9D9E3"/>
                        <w:bottom w:val="single" w:sz="2" w:space="0" w:color="D9D9E3"/>
                        <w:right w:val="single" w:sz="2" w:space="0" w:color="D9D9E3"/>
                      </w:divBdr>
                      <w:divsChild>
                        <w:div w:id="933827639">
                          <w:marLeft w:val="0"/>
                          <w:marRight w:val="0"/>
                          <w:marTop w:val="0"/>
                          <w:marBottom w:val="0"/>
                          <w:divBdr>
                            <w:top w:val="single" w:sz="2" w:space="0" w:color="D9D9E3"/>
                            <w:left w:val="single" w:sz="2" w:space="0" w:color="D9D9E3"/>
                            <w:bottom w:val="single" w:sz="2" w:space="0" w:color="D9D9E3"/>
                            <w:right w:val="single" w:sz="2" w:space="0" w:color="D9D9E3"/>
                          </w:divBdr>
                          <w:divsChild>
                            <w:div w:id="631907619">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 w:id="1913809363">
          <w:marLeft w:val="0"/>
          <w:marRight w:val="0"/>
          <w:marTop w:val="0"/>
          <w:marBottom w:val="0"/>
          <w:divBdr>
            <w:top w:val="single" w:sz="2" w:space="0" w:color="auto"/>
            <w:left w:val="single" w:sz="2" w:space="0" w:color="auto"/>
            <w:bottom w:val="single" w:sz="6" w:space="0" w:color="auto"/>
            <w:right w:val="single" w:sz="2" w:space="0" w:color="auto"/>
          </w:divBdr>
          <w:divsChild>
            <w:div w:id="1812016221">
              <w:marLeft w:val="0"/>
              <w:marRight w:val="0"/>
              <w:marTop w:val="100"/>
              <w:marBottom w:val="100"/>
              <w:divBdr>
                <w:top w:val="single" w:sz="2" w:space="0" w:color="D9D9E3"/>
                <w:left w:val="single" w:sz="2" w:space="0" w:color="D9D9E3"/>
                <w:bottom w:val="single" w:sz="2" w:space="0" w:color="D9D9E3"/>
                <w:right w:val="single" w:sz="2" w:space="0" w:color="D9D9E3"/>
              </w:divBdr>
              <w:divsChild>
                <w:div w:id="56249910">
                  <w:marLeft w:val="0"/>
                  <w:marRight w:val="0"/>
                  <w:marTop w:val="0"/>
                  <w:marBottom w:val="0"/>
                  <w:divBdr>
                    <w:top w:val="single" w:sz="2" w:space="0" w:color="D9D9E3"/>
                    <w:left w:val="single" w:sz="2" w:space="0" w:color="D9D9E3"/>
                    <w:bottom w:val="single" w:sz="2" w:space="0" w:color="D9D9E3"/>
                    <w:right w:val="single" w:sz="2" w:space="0" w:color="D9D9E3"/>
                  </w:divBdr>
                  <w:divsChild>
                    <w:div w:id="350911924">
                      <w:marLeft w:val="0"/>
                      <w:marRight w:val="0"/>
                      <w:marTop w:val="0"/>
                      <w:marBottom w:val="0"/>
                      <w:divBdr>
                        <w:top w:val="single" w:sz="2" w:space="0" w:color="D9D9E3"/>
                        <w:left w:val="single" w:sz="2" w:space="0" w:color="D9D9E3"/>
                        <w:bottom w:val="single" w:sz="2" w:space="0" w:color="D9D9E3"/>
                        <w:right w:val="single" w:sz="2" w:space="0" w:color="D9D9E3"/>
                      </w:divBdr>
                      <w:divsChild>
                        <w:div w:id="489097681">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1763868327">
                  <w:marLeft w:val="0"/>
                  <w:marRight w:val="0"/>
                  <w:marTop w:val="0"/>
                  <w:marBottom w:val="0"/>
                  <w:divBdr>
                    <w:top w:val="single" w:sz="2" w:space="0" w:color="D9D9E3"/>
                    <w:left w:val="single" w:sz="2" w:space="0" w:color="D9D9E3"/>
                    <w:bottom w:val="single" w:sz="2" w:space="0" w:color="D9D9E3"/>
                    <w:right w:val="single" w:sz="2" w:space="0" w:color="D9D9E3"/>
                  </w:divBdr>
                  <w:divsChild>
                    <w:div w:id="1340041039">
                      <w:marLeft w:val="0"/>
                      <w:marRight w:val="0"/>
                      <w:marTop w:val="0"/>
                      <w:marBottom w:val="0"/>
                      <w:divBdr>
                        <w:top w:val="single" w:sz="2" w:space="0" w:color="D9D9E3"/>
                        <w:left w:val="single" w:sz="2" w:space="0" w:color="D9D9E3"/>
                        <w:bottom w:val="single" w:sz="2" w:space="0" w:color="D9D9E3"/>
                        <w:right w:val="single" w:sz="2" w:space="0" w:color="D9D9E3"/>
                      </w:divBdr>
                      <w:divsChild>
                        <w:div w:id="502167125">
                          <w:marLeft w:val="0"/>
                          <w:marRight w:val="0"/>
                          <w:marTop w:val="0"/>
                          <w:marBottom w:val="0"/>
                          <w:divBdr>
                            <w:top w:val="single" w:sz="2" w:space="0" w:color="D9D9E3"/>
                            <w:left w:val="single" w:sz="2" w:space="0" w:color="D9D9E3"/>
                            <w:bottom w:val="single" w:sz="2" w:space="0" w:color="D9D9E3"/>
                            <w:right w:val="single" w:sz="2" w:space="0" w:color="D9D9E3"/>
                          </w:divBdr>
                          <w:divsChild>
                            <w:div w:id="316997693">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 w:id="1064568436">
          <w:marLeft w:val="0"/>
          <w:marRight w:val="0"/>
          <w:marTop w:val="0"/>
          <w:marBottom w:val="0"/>
          <w:divBdr>
            <w:top w:val="single" w:sz="2" w:space="0" w:color="auto"/>
            <w:left w:val="single" w:sz="2" w:space="0" w:color="auto"/>
            <w:bottom w:val="single" w:sz="6" w:space="0" w:color="auto"/>
            <w:right w:val="single" w:sz="2" w:space="0" w:color="auto"/>
          </w:divBdr>
          <w:divsChild>
            <w:div w:id="948203069">
              <w:marLeft w:val="0"/>
              <w:marRight w:val="0"/>
              <w:marTop w:val="100"/>
              <w:marBottom w:val="100"/>
              <w:divBdr>
                <w:top w:val="single" w:sz="2" w:space="0" w:color="D9D9E3"/>
                <w:left w:val="single" w:sz="2" w:space="0" w:color="D9D9E3"/>
                <w:bottom w:val="single" w:sz="2" w:space="0" w:color="D9D9E3"/>
                <w:right w:val="single" w:sz="2" w:space="0" w:color="D9D9E3"/>
              </w:divBdr>
              <w:divsChild>
                <w:div w:id="597761335">
                  <w:marLeft w:val="0"/>
                  <w:marRight w:val="0"/>
                  <w:marTop w:val="0"/>
                  <w:marBottom w:val="0"/>
                  <w:divBdr>
                    <w:top w:val="single" w:sz="2" w:space="0" w:color="D9D9E3"/>
                    <w:left w:val="single" w:sz="2" w:space="0" w:color="D9D9E3"/>
                    <w:bottom w:val="single" w:sz="2" w:space="0" w:color="D9D9E3"/>
                    <w:right w:val="single" w:sz="2" w:space="0" w:color="D9D9E3"/>
                  </w:divBdr>
                  <w:divsChild>
                    <w:div w:id="1467972467">
                      <w:marLeft w:val="0"/>
                      <w:marRight w:val="0"/>
                      <w:marTop w:val="0"/>
                      <w:marBottom w:val="0"/>
                      <w:divBdr>
                        <w:top w:val="single" w:sz="2" w:space="0" w:color="D9D9E3"/>
                        <w:left w:val="single" w:sz="2" w:space="0" w:color="D9D9E3"/>
                        <w:bottom w:val="single" w:sz="2" w:space="0" w:color="D9D9E3"/>
                        <w:right w:val="single" w:sz="2" w:space="0" w:color="D9D9E3"/>
                      </w:divBdr>
                      <w:divsChild>
                        <w:div w:id="2067489017">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1427574213">
                  <w:marLeft w:val="0"/>
                  <w:marRight w:val="0"/>
                  <w:marTop w:val="0"/>
                  <w:marBottom w:val="0"/>
                  <w:divBdr>
                    <w:top w:val="single" w:sz="2" w:space="0" w:color="D9D9E3"/>
                    <w:left w:val="single" w:sz="2" w:space="0" w:color="D9D9E3"/>
                    <w:bottom w:val="single" w:sz="2" w:space="0" w:color="D9D9E3"/>
                    <w:right w:val="single" w:sz="2" w:space="0" w:color="D9D9E3"/>
                  </w:divBdr>
                  <w:divsChild>
                    <w:div w:id="244923418">
                      <w:marLeft w:val="0"/>
                      <w:marRight w:val="0"/>
                      <w:marTop w:val="0"/>
                      <w:marBottom w:val="0"/>
                      <w:divBdr>
                        <w:top w:val="single" w:sz="2" w:space="0" w:color="D9D9E3"/>
                        <w:left w:val="single" w:sz="2" w:space="0" w:color="D9D9E3"/>
                        <w:bottom w:val="single" w:sz="2" w:space="0" w:color="D9D9E3"/>
                        <w:right w:val="single" w:sz="2" w:space="0" w:color="D9D9E3"/>
                      </w:divBdr>
                      <w:divsChild>
                        <w:div w:id="594746073">
                          <w:marLeft w:val="0"/>
                          <w:marRight w:val="0"/>
                          <w:marTop w:val="0"/>
                          <w:marBottom w:val="0"/>
                          <w:divBdr>
                            <w:top w:val="single" w:sz="2" w:space="0" w:color="D9D9E3"/>
                            <w:left w:val="single" w:sz="2" w:space="0" w:color="D9D9E3"/>
                            <w:bottom w:val="single" w:sz="2" w:space="0" w:color="D9D9E3"/>
                            <w:right w:val="single" w:sz="2" w:space="0" w:color="D9D9E3"/>
                          </w:divBdr>
                          <w:divsChild>
                            <w:div w:id="1531920556">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 w:id="283076073">
          <w:marLeft w:val="0"/>
          <w:marRight w:val="0"/>
          <w:marTop w:val="0"/>
          <w:marBottom w:val="0"/>
          <w:divBdr>
            <w:top w:val="single" w:sz="2" w:space="0" w:color="auto"/>
            <w:left w:val="single" w:sz="2" w:space="0" w:color="auto"/>
            <w:bottom w:val="single" w:sz="6" w:space="0" w:color="auto"/>
            <w:right w:val="single" w:sz="2" w:space="0" w:color="auto"/>
          </w:divBdr>
          <w:divsChild>
            <w:div w:id="416366770">
              <w:marLeft w:val="0"/>
              <w:marRight w:val="0"/>
              <w:marTop w:val="100"/>
              <w:marBottom w:val="100"/>
              <w:divBdr>
                <w:top w:val="single" w:sz="2" w:space="0" w:color="D9D9E3"/>
                <w:left w:val="single" w:sz="2" w:space="0" w:color="D9D9E3"/>
                <w:bottom w:val="single" w:sz="2" w:space="0" w:color="D9D9E3"/>
                <w:right w:val="single" w:sz="2" w:space="0" w:color="D9D9E3"/>
              </w:divBdr>
              <w:divsChild>
                <w:div w:id="377516650">
                  <w:marLeft w:val="0"/>
                  <w:marRight w:val="0"/>
                  <w:marTop w:val="0"/>
                  <w:marBottom w:val="0"/>
                  <w:divBdr>
                    <w:top w:val="single" w:sz="2" w:space="0" w:color="D9D9E3"/>
                    <w:left w:val="single" w:sz="2" w:space="0" w:color="D9D9E3"/>
                    <w:bottom w:val="single" w:sz="2" w:space="0" w:color="D9D9E3"/>
                    <w:right w:val="single" w:sz="2" w:space="0" w:color="D9D9E3"/>
                  </w:divBdr>
                  <w:divsChild>
                    <w:div w:id="690111470">
                      <w:marLeft w:val="0"/>
                      <w:marRight w:val="0"/>
                      <w:marTop w:val="0"/>
                      <w:marBottom w:val="0"/>
                      <w:divBdr>
                        <w:top w:val="single" w:sz="2" w:space="0" w:color="D9D9E3"/>
                        <w:left w:val="single" w:sz="2" w:space="0" w:color="D9D9E3"/>
                        <w:bottom w:val="single" w:sz="2" w:space="0" w:color="D9D9E3"/>
                        <w:right w:val="single" w:sz="2" w:space="0" w:color="D9D9E3"/>
                      </w:divBdr>
                      <w:divsChild>
                        <w:div w:id="697125384">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90587491">
                  <w:marLeft w:val="0"/>
                  <w:marRight w:val="0"/>
                  <w:marTop w:val="0"/>
                  <w:marBottom w:val="0"/>
                  <w:divBdr>
                    <w:top w:val="single" w:sz="2" w:space="0" w:color="D9D9E3"/>
                    <w:left w:val="single" w:sz="2" w:space="0" w:color="D9D9E3"/>
                    <w:bottom w:val="single" w:sz="2" w:space="0" w:color="D9D9E3"/>
                    <w:right w:val="single" w:sz="2" w:space="0" w:color="D9D9E3"/>
                  </w:divBdr>
                  <w:divsChild>
                    <w:div w:id="1650354407">
                      <w:marLeft w:val="0"/>
                      <w:marRight w:val="0"/>
                      <w:marTop w:val="0"/>
                      <w:marBottom w:val="0"/>
                      <w:divBdr>
                        <w:top w:val="single" w:sz="2" w:space="0" w:color="D9D9E3"/>
                        <w:left w:val="single" w:sz="2" w:space="0" w:color="D9D9E3"/>
                        <w:bottom w:val="single" w:sz="2" w:space="0" w:color="D9D9E3"/>
                        <w:right w:val="single" w:sz="2" w:space="0" w:color="D9D9E3"/>
                      </w:divBdr>
                      <w:divsChild>
                        <w:div w:id="1167285921">
                          <w:marLeft w:val="0"/>
                          <w:marRight w:val="0"/>
                          <w:marTop w:val="0"/>
                          <w:marBottom w:val="0"/>
                          <w:divBdr>
                            <w:top w:val="single" w:sz="2" w:space="0" w:color="D9D9E3"/>
                            <w:left w:val="single" w:sz="2" w:space="0" w:color="D9D9E3"/>
                            <w:bottom w:val="single" w:sz="2" w:space="0" w:color="D9D9E3"/>
                            <w:right w:val="single" w:sz="2" w:space="0" w:color="D9D9E3"/>
                          </w:divBdr>
                          <w:divsChild>
                            <w:div w:id="2133867112">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 w:id="1195728904">
          <w:marLeft w:val="0"/>
          <w:marRight w:val="0"/>
          <w:marTop w:val="0"/>
          <w:marBottom w:val="0"/>
          <w:divBdr>
            <w:top w:val="single" w:sz="2" w:space="0" w:color="auto"/>
            <w:left w:val="single" w:sz="2" w:space="0" w:color="auto"/>
            <w:bottom w:val="single" w:sz="6" w:space="0" w:color="auto"/>
            <w:right w:val="single" w:sz="2" w:space="0" w:color="auto"/>
          </w:divBdr>
          <w:divsChild>
            <w:div w:id="2045707937">
              <w:marLeft w:val="0"/>
              <w:marRight w:val="0"/>
              <w:marTop w:val="100"/>
              <w:marBottom w:val="100"/>
              <w:divBdr>
                <w:top w:val="single" w:sz="2" w:space="0" w:color="D9D9E3"/>
                <w:left w:val="single" w:sz="2" w:space="0" w:color="D9D9E3"/>
                <w:bottom w:val="single" w:sz="2" w:space="0" w:color="D9D9E3"/>
                <w:right w:val="single" w:sz="2" w:space="0" w:color="D9D9E3"/>
              </w:divBdr>
              <w:divsChild>
                <w:div w:id="341013373">
                  <w:marLeft w:val="0"/>
                  <w:marRight w:val="0"/>
                  <w:marTop w:val="0"/>
                  <w:marBottom w:val="0"/>
                  <w:divBdr>
                    <w:top w:val="single" w:sz="2" w:space="0" w:color="D9D9E3"/>
                    <w:left w:val="single" w:sz="2" w:space="0" w:color="D9D9E3"/>
                    <w:bottom w:val="single" w:sz="2" w:space="0" w:color="D9D9E3"/>
                    <w:right w:val="single" w:sz="2" w:space="0" w:color="D9D9E3"/>
                  </w:divBdr>
                  <w:divsChild>
                    <w:div w:id="1494371120">
                      <w:marLeft w:val="0"/>
                      <w:marRight w:val="0"/>
                      <w:marTop w:val="0"/>
                      <w:marBottom w:val="0"/>
                      <w:divBdr>
                        <w:top w:val="single" w:sz="2" w:space="0" w:color="D9D9E3"/>
                        <w:left w:val="single" w:sz="2" w:space="0" w:color="D9D9E3"/>
                        <w:bottom w:val="single" w:sz="2" w:space="0" w:color="D9D9E3"/>
                        <w:right w:val="single" w:sz="2" w:space="0" w:color="D9D9E3"/>
                      </w:divBdr>
                      <w:divsChild>
                        <w:div w:id="1025012553">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342243231">
                  <w:marLeft w:val="0"/>
                  <w:marRight w:val="0"/>
                  <w:marTop w:val="0"/>
                  <w:marBottom w:val="0"/>
                  <w:divBdr>
                    <w:top w:val="single" w:sz="2" w:space="0" w:color="D9D9E3"/>
                    <w:left w:val="single" w:sz="2" w:space="0" w:color="D9D9E3"/>
                    <w:bottom w:val="single" w:sz="2" w:space="0" w:color="D9D9E3"/>
                    <w:right w:val="single" w:sz="2" w:space="0" w:color="D9D9E3"/>
                  </w:divBdr>
                  <w:divsChild>
                    <w:div w:id="170337276">
                      <w:marLeft w:val="0"/>
                      <w:marRight w:val="0"/>
                      <w:marTop w:val="0"/>
                      <w:marBottom w:val="0"/>
                      <w:divBdr>
                        <w:top w:val="single" w:sz="2" w:space="0" w:color="D9D9E3"/>
                        <w:left w:val="single" w:sz="2" w:space="0" w:color="D9D9E3"/>
                        <w:bottom w:val="single" w:sz="2" w:space="0" w:color="D9D9E3"/>
                        <w:right w:val="single" w:sz="2" w:space="0" w:color="D9D9E3"/>
                      </w:divBdr>
                      <w:divsChild>
                        <w:div w:id="1541699542">
                          <w:marLeft w:val="0"/>
                          <w:marRight w:val="0"/>
                          <w:marTop w:val="0"/>
                          <w:marBottom w:val="0"/>
                          <w:divBdr>
                            <w:top w:val="single" w:sz="2" w:space="0" w:color="D9D9E3"/>
                            <w:left w:val="single" w:sz="2" w:space="0" w:color="D9D9E3"/>
                            <w:bottom w:val="single" w:sz="2" w:space="0" w:color="D9D9E3"/>
                            <w:right w:val="single" w:sz="2" w:space="0" w:color="D9D9E3"/>
                          </w:divBdr>
                          <w:divsChild>
                            <w:div w:id="754207241">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 w:id="694813629">
          <w:marLeft w:val="0"/>
          <w:marRight w:val="0"/>
          <w:marTop w:val="0"/>
          <w:marBottom w:val="0"/>
          <w:divBdr>
            <w:top w:val="single" w:sz="2" w:space="0" w:color="auto"/>
            <w:left w:val="single" w:sz="2" w:space="0" w:color="auto"/>
            <w:bottom w:val="single" w:sz="6" w:space="0" w:color="auto"/>
            <w:right w:val="single" w:sz="2" w:space="0" w:color="auto"/>
          </w:divBdr>
          <w:divsChild>
            <w:div w:id="2023388926">
              <w:marLeft w:val="0"/>
              <w:marRight w:val="0"/>
              <w:marTop w:val="100"/>
              <w:marBottom w:val="100"/>
              <w:divBdr>
                <w:top w:val="single" w:sz="2" w:space="0" w:color="D9D9E3"/>
                <w:left w:val="single" w:sz="2" w:space="0" w:color="D9D9E3"/>
                <w:bottom w:val="single" w:sz="2" w:space="0" w:color="D9D9E3"/>
                <w:right w:val="single" w:sz="2" w:space="0" w:color="D9D9E3"/>
              </w:divBdr>
              <w:divsChild>
                <w:div w:id="1390154390">
                  <w:marLeft w:val="0"/>
                  <w:marRight w:val="0"/>
                  <w:marTop w:val="0"/>
                  <w:marBottom w:val="0"/>
                  <w:divBdr>
                    <w:top w:val="single" w:sz="2" w:space="0" w:color="D9D9E3"/>
                    <w:left w:val="single" w:sz="2" w:space="0" w:color="D9D9E3"/>
                    <w:bottom w:val="single" w:sz="2" w:space="0" w:color="D9D9E3"/>
                    <w:right w:val="single" w:sz="2" w:space="0" w:color="D9D9E3"/>
                  </w:divBdr>
                  <w:divsChild>
                    <w:div w:id="1806313016">
                      <w:marLeft w:val="0"/>
                      <w:marRight w:val="0"/>
                      <w:marTop w:val="0"/>
                      <w:marBottom w:val="0"/>
                      <w:divBdr>
                        <w:top w:val="single" w:sz="2" w:space="0" w:color="D9D9E3"/>
                        <w:left w:val="single" w:sz="2" w:space="0" w:color="D9D9E3"/>
                        <w:bottom w:val="single" w:sz="2" w:space="0" w:color="D9D9E3"/>
                        <w:right w:val="single" w:sz="2" w:space="0" w:color="D9D9E3"/>
                      </w:divBdr>
                      <w:divsChild>
                        <w:div w:id="899054316">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1117481788">
                  <w:marLeft w:val="0"/>
                  <w:marRight w:val="0"/>
                  <w:marTop w:val="0"/>
                  <w:marBottom w:val="0"/>
                  <w:divBdr>
                    <w:top w:val="single" w:sz="2" w:space="0" w:color="D9D9E3"/>
                    <w:left w:val="single" w:sz="2" w:space="0" w:color="D9D9E3"/>
                    <w:bottom w:val="single" w:sz="2" w:space="0" w:color="D9D9E3"/>
                    <w:right w:val="single" w:sz="2" w:space="0" w:color="D9D9E3"/>
                  </w:divBdr>
                  <w:divsChild>
                    <w:div w:id="1901748526">
                      <w:marLeft w:val="0"/>
                      <w:marRight w:val="0"/>
                      <w:marTop w:val="0"/>
                      <w:marBottom w:val="0"/>
                      <w:divBdr>
                        <w:top w:val="single" w:sz="2" w:space="0" w:color="D9D9E3"/>
                        <w:left w:val="single" w:sz="2" w:space="0" w:color="D9D9E3"/>
                        <w:bottom w:val="single" w:sz="2" w:space="0" w:color="D9D9E3"/>
                        <w:right w:val="single" w:sz="2" w:space="0" w:color="D9D9E3"/>
                      </w:divBdr>
                      <w:divsChild>
                        <w:div w:id="1627391713">
                          <w:marLeft w:val="0"/>
                          <w:marRight w:val="0"/>
                          <w:marTop w:val="0"/>
                          <w:marBottom w:val="0"/>
                          <w:divBdr>
                            <w:top w:val="single" w:sz="2" w:space="0" w:color="D9D9E3"/>
                            <w:left w:val="single" w:sz="2" w:space="0" w:color="D9D9E3"/>
                            <w:bottom w:val="single" w:sz="2" w:space="0" w:color="D9D9E3"/>
                            <w:right w:val="single" w:sz="2" w:space="0" w:color="D9D9E3"/>
                          </w:divBdr>
                          <w:divsChild>
                            <w:div w:id="510754607">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 w:id="727608861">
          <w:marLeft w:val="0"/>
          <w:marRight w:val="0"/>
          <w:marTop w:val="0"/>
          <w:marBottom w:val="0"/>
          <w:divBdr>
            <w:top w:val="single" w:sz="2" w:space="0" w:color="auto"/>
            <w:left w:val="single" w:sz="2" w:space="0" w:color="auto"/>
            <w:bottom w:val="single" w:sz="6" w:space="0" w:color="auto"/>
            <w:right w:val="single" w:sz="2" w:space="0" w:color="auto"/>
          </w:divBdr>
          <w:divsChild>
            <w:div w:id="1464150927">
              <w:marLeft w:val="0"/>
              <w:marRight w:val="0"/>
              <w:marTop w:val="100"/>
              <w:marBottom w:val="100"/>
              <w:divBdr>
                <w:top w:val="single" w:sz="2" w:space="0" w:color="D9D9E3"/>
                <w:left w:val="single" w:sz="2" w:space="0" w:color="D9D9E3"/>
                <w:bottom w:val="single" w:sz="2" w:space="0" w:color="D9D9E3"/>
                <w:right w:val="single" w:sz="2" w:space="0" w:color="D9D9E3"/>
              </w:divBdr>
              <w:divsChild>
                <w:div w:id="608857417">
                  <w:marLeft w:val="0"/>
                  <w:marRight w:val="0"/>
                  <w:marTop w:val="0"/>
                  <w:marBottom w:val="0"/>
                  <w:divBdr>
                    <w:top w:val="single" w:sz="2" w:space="0" w:color="D9D9E3"/>
                    <w:left w:val="single" w:sz="2" w:space="0" w:color="D9D9E3"/>
                    <w:bottom w:val="single" w:sz="2" w:space="0" w:color="D9D9E3"/>
                    <w:right w:val="single" w:sz="2" w:space="0" w:color="D9D9E3"/>
                  </w:divBdr>
                  <w:divsChild>
                    <w:div w:id="1159884892">
                      <w:marLeft w:val="0"/>
                      <w:marRight w:val="0"/>
                      <w:marTop w:val="0"/>
                      <w:marBottom w:val="0"/>
                      <w:divBdr>
                        <w:top w:val="single" w:sz="2" w:space="0" w:color="D9D9E3"/>
                        <w:left w:val="single" w:sz="2" w:space="0" w:color="D9D9E3"/>
                        <w:bottom w:val="single" w:sz="2" w:space="0" w:color="D9D9E3"/>
                        <w:right w:val="single" w:sz="2" w:space="0" w:color="D9D9E3"/>
                      </w:divBdr>
                      <w:divsChild>
                        <w:div w:id="1949004776">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1185438995">
                  <w:marLeft w:val="0"/>
                  <w:marRight w:val="0"/>
                  <w:marTop w:val="0"/>
                  <w:marBottom w:val="0"/>
                  <w:divBdr>
                    <w:top w:val="single" w:sz="2" w:space="0" w:color="D9D9E3"/>
                    <w:left w:val="single" w:sz="2" w:space="0" w:color="D9D9E3"/>
                    <w:bottom w:val="single" w:sz="2" w:space="0" w:color="D9D9E3"/>
                    <w:right w:val="single" w:sz="2" w:space="0" w:color="D9D9E3"/>
                  </w:divBdr>
                  <w:divsChild>
                    <w:div w:id="1080954005">
                      <w:marLeft w:val="0"/>
                      <w:marRight w:val="0"/>
                      <w:marTop w:val="0"/>
                      <w:marBottom w:val="0"/>
                      <w:divBdr>
                        <w:top w:val="single" w:sz="2" w:space="0" w:color="D9D9E3"/>
                        <w:left w:val="single" w:sz="2" w:space="0" w:color="D9D9E3"/>
                        <w:bottom w:val="single" w:sz="2" w:space="0" w:color="D9D9E3"/>
                        <w:right w:val="single" w:sz="2" w:space="0" w:color="D9D9E3"/>
                      </w:divBdr>
                      <w:divsChild>
                        <w:div w:id="1224757782">
                          <w:marLeft w:val="0"/>
                          <w:marRight w:val="0"/>
                          <w:marTop w:val="0"/>
                          <w:marBottom w:val="0"/>
                          <w:divBdr>
                            <w:top w:val="single" w:sz="2" w:space="0" w:color="D9D9E3"/>
                            <w:left w:val="single" w:sz="2" w:space="0" w:color="D9D9E3"/>
                            <w:bottom w:val="single" w:sz="2" w:space="0" w:color="D9D9E3"/>
                            <w:right w:val="single" w:sz="2" w:space="0" w:color="D9D9E3"/>
                          </w:divBdr>
                          <w:divsChild>
                            <w:div w:id="1039746588">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 w:id="1065952015">
          <w:marLeft w:val="0"/>
          <w:marRight w:val="0"/>
          <w:marTop w:val="0"/>
          <w:marBottom w:val="0"/>
          <w:divBdr>
            <w:top w:val="single" w:sz="2" w:space="0" w:color="auto"/>
            <w:left w:val="single" w:sz="2" w:space="0" w:color="auto"/>
            <w:bottom w:val="single" w:sz="6" w:space="0" w:color="auto"/>
            <w:right w:val="single" w:sz="2" w:space="0" w:color="auto"/>
          </w:divBdr>
          <w:divsChild>
            <w:div w:id="752706038">
              <w:marLeft w:val="0"/>
              <w:marRight w:val="0"/>
              <w:marTop w:val="100"/>
              <w:marBottom w:val="100"/>
              <w:divBdr>
                <w:top w:val="single" w:sz="2" w:space="0" w:color="D9D9E3"/>
                <w:left w:val="single" w:sz="2" w:space="0" w:color="D9D9E3"/>
                <w:bottom w:val="single" w:sz="2" w:space="0" w:color="D9D9E3"/>
                <w:right w:val="single" w:sz="2" w:space="0" w:color="D9D9E3"/>
              </w:divBdr>
              <w:divsChild>
                <w:div w:id="1071930755">
                  <w:marLeft w:val="0"/>
                  <w:marRight w:val="0"/>
                  <w:marTop w:val="0"/>
                  <w:marBottom w:val="0"/>
                  <w:divBdr>
                    <w:top w:val="single" w:sz="2" w:space="0" w:color="D9D9E3"/>
                    <w:left w:val="single" w:sz="2" w:space="0" w:color="D9D9E3"/>
                    <w:bottom w:val="single" w:sz="2" w:space="0" w:color="D9D9E3"/>
                    <w:right w:val="single" w:sz="2" w:space="0" w:color="D9D9E3"/>
                  </w:divBdr>
                  <w:divsChild>
                    <w:div w:id="921992392">
                      <w:marLeft w:val="0"/>
                      <w:marRight w:val="0"/>
                      <w:marTop w:val="0"/>
                      <w:marBottom w:val="0"/>
                      <w:divBdr>
                        <w:top w:val="single" w:sz="2" w:space="0" w:color="D9D9E3"/>
                        <w:left w:val="single" w:sz="2" w:space="0" w:color="D9D9E3"/>
                        <w:bottom w:val="single" w:sz="2" w:space="0" w:color="D9D9E3"/>
                        <w:right w:val="single" w:sz="2" w:space="0" w:color="D9D9E3"/>
                      </w:divBdr>
                      <w:divsChild>
                        <w:div w:id="1825468719">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450320181">
                  <w:marLeft w:val="0"/>
                  <w:marRight w:val="0"/>
                  <w:marTop w:val="0"/>
                  <w:marBottom w:val="0"/>
                  <w:divBdr>
                    <w:top w:val="single" w:sz="2" w:space="0" w:color="D9D9E3"/>
                    <w:left w:val="single" w:sz="2" w:space="0" w:color="D9D9E3"/>
                    <w:bottom w:val="single" w:sz="2" w:space="0" w:color="D9D9E3"/>
                    <w:right w:val="single" w:sz="2" w:space="0" w:color="D9D9E3"/>
                  </w:divBdr>
                  <w:divsChild>
                    <w:div w:id="1940865566">
                      <w:marLeft w:val="0"/>
                      <w:marRight w:val="0"/>
                      <w:marTop w:val="0"/>
                      <w:marBottom w:val="0"/>
                      <w:divBdr>
                        <w:top w:val="single" w:sz="2" w:space="0" w:color="D9D9E3"/>
                        <w:left w:val="single" w:sz="2" w:space="0" w:color="D9D9E3"/>
                        <w:bottom w:val="single" w:sz="2" w:space="0" w:color="D9D9E3"/>
                        <w:right w:val="single" w:sz="2" w:space="0" w:color="D9D9E3"/>
                      </w:divBdr>
                      <w:divsChild>
                        <w:div w:id="1836721858">
                          <w:marLeft w:val="0"/>
                          <w:marRight w:val="0"/>
                          <w:marTop w:val="0"/>
                          <w:marBottom w:val="0"/>
                          <w:divBdr>
                            <w:top w:val="single" w:sz="2" w:space="0" w:color="D9D9E3"/>
                            <w:left w:val="single" w:sz="2" w:space="0" w:color="D9D9E3"/>
                            <w:bottom w:val="single" w:sz="2" w:space="0" w:color="D9D9E3"/>
                            <w:right w:val="single" w:sz="2" w:space="0" w:color="D9D9E3"/>
                          </w:divBdr>
                          <w:divsChild>
                            <w:div w:id="27073334">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 w:id="2103136498">
      <w:bodyDiv w:val="1"/>
      <w:marLeft w:val="0"/>
      <w:marRight w:val="0"/>
      <w:marTop w:val="0"/>
      <w:marBottom w:val="0"/>
      <w:divBdr>
        <w:top w:val="none" w:sz="0" w:space="0" w:color="auto"/>
        <w:left w:val="none" w:sz="0" w:space="0" w:color="auto"/>
        <w:bottom w:val="none" w:sz="0" w:space="0" w:color="auto"/>
        <w:right w:val="none" w:sz="0" w:space="0" w:color="auto"/>
      </w:divBdr>
      <w:divsChild>
        <w:div w:id="132254001">
          <w:marLeft w:val="0"/>
          <w:marRight w:val="0"/>
          <w:marTop w:val="0"/>
          <w:marBottom w:val="0"/>
          <w:divBdr>
            <w:top w:val="single" w:sz="2" w:space="0" w:color="D9D9E3"/>
            <w:left w:val="single" w:sz="2" w:space="0" w:color="D9D9E3"/>
            <w:bottom w:val="single" w:sz="2" w:space="0" w:color="D9D9E3"/>
            <w:right w:val="single" w:sz="2" w:space="0" w:color="D9D9E3"/>
          </w:divBdr>
          <w:divsChild>
            <w:div w:id="936013685">
              <w:marLeft w:val="0"/>
              <w:marRight w:val="0"/>
              <w:marTop w:val="0"/>
              <w:marBottom w:val="0"/>
              <w:divBdr>
                <w:top w:val="single" w:sz="2" w:space="0" w:color="D9D9E3"/>
                <w:left w:val="single" w:sz="2" w:space="0" w:color="D9D9E3"/>
                <w:bottom w:val="single" w:sz="2" w:space="0" w:color="D9D9E3"/>
                <w:right w:val="single" w:sz="2" w:space="0" w:color="D9D9E3"/>
              </w:divBdr>
              <w:divsChild>
                <w:div w:id="1179153714">
                  <w:marLeft w:val="0"/>
                  <w:marRight w:val="0"/>
                  <w:marTop w:val="0"/>
                  <w:marBottom w:val="0"/>
                  <w:divBdr>
                    <w:top w:val="single" w:sz="2" w:space="0" w:color="D9D9E3"/>
                    <w:left w:val="single" w:sz="2" w:space="0" w:color="D9D9E3"/>
                    <w:bottom w:val="single" w:sz="2" w:space="0" w:color="D9D9E3"/>
                    <w:right w:val="single" w:sz="2" w:space="0" w:color="D9D9E3"/>
                  </w:divBdr>
                  <w:divsChild>
                    <w:div w:id="2050493132">
                      <w:marLeft w:val="0"/>
                      <w:marRight w:val="0"/>
                      <w:marTop w:val="0"/>
                      <w:marBottom w:val="0"/>
                      <w:divBdr>
                        <w:top w:val="single" w:sz="2" w:space="0" w:color="D9D9E3"/>
                        <w:left w:val="single" w:sz="2" w:space="0" w:color="D9D9E3"/>
                        <w:bottom w:val="single" w:sz="2" w:space="0" w:color="D9D9E3"/>
                        <w:right w:val="single" w:sz="2" w:space="0" w:color="D9D9E3"/>
                      </w:divBdr>
                      <w:divsChild>
                        <w:div w:id="885219615">
                          <w:marLeft w:val="0"/>
                          <w:marRight w:val="0"/>
                          <w:marTop w:val="0"/>
                          <w:marBottom w:val="0"/>
                          <w:divBdr>
                            <w:top w:val="single" w:sz="2" w:space="0" w:color="auto"/>
                            <w:left w:val="single" w:sz="2" w:space="0" w:color="auto"/>
                            <w:bottom w:val="single" w:sz="6" w:space="0" w:color="auto"/>
                            <w:right w:val="single" w:sz="2" w:space="0" w:color="auto"/>
                          </w:divBdr>
                          <w:divsChild>
                            <w:div w:id="175459942">
                              <w:marLeft w:val="0"/>
                              <w:marRight w:val="0"/>
                              <w:marTop w:val="100"/>
                              <w:marBottom w:val="100"/>
                              <w:divBdr>
                                <w:top w:val="single" w:sz="2" w:space="0" w:color="D9D9E3"/>
                                <w:left w:val="single" w:sz="2" w:space="0" w:color="D9D9E3"/>
                                <w:bottom w:val="single" w:sz="2" w:space="0" w:color="D9D9E3"/>
                                <w:right w:val="single" w:sz="2" w:space="0" w:color="D9D9E3"/>
                              </w:divBdr>
                              <w:divsChild>
                                <w:div w:id="1773164864">
                                  <w:marLeft w:val="0"/>
                                  <w:marRight w:val="0"/>
                                  <w:marTop w:val="0"/>
                                  <w:marBottom w:val="0"/>
                                  <w:divBdr>
                                    <w:top w:val="single" w:sz="2" w:space="0" w:color="D9D9E3"/>
                                    <w:left w:val="single" w:sz="2" w:space="0" w:color="D9D9E3"/>
                                    <w:bottom w:val="single" w:sz="2" w:space="0" w:color="D9D9E3"/>
                                    <w:right w:val="single" w:sz="2" w:space="0" w:color="D9D9E3"/>
                                  </w:divBdr>
                                  <w:divsChild>
                                    <w:div w:id="2011565443">
                                      <w:marLeft w:val="0"/>
                                      <w:marRight w:val="0"/>
                                      <w:marTop w:val="0"/>
                                      <w:marBottom w:val="0"/>
                                      <w:divBdr>
                                        <w:top w:val="single" w:sz="2" w:space="0" w:color="D9D9E3"/>
                                        <w:left w:val="single" w:sz="2" w:space="0" w:color="D9D9E3"/>
                                        <w:bottom w:val="single" w:sz="2" w:space="0" w:color="D9D9E3"/>
                                        <w:right w:val="single" w:sz="2" w:space="0" w:color="D9D9E3"/>
                                      </w:divBdr>
                                      <w:divsChild>
                                        <w:div w:id="1079446645">
                                          <w:marLeft w:val="0"/>
                                          <w:marRight w:val="0"/>
                                          <w:marTop w:val="0"/>
                                          <w:marBottom w:val="0"/>
                                          <w:divBdr>
                                            <w:top w:val="single" w:sz="2" w:space="0" w:color="D9D9E3"/>
                                            <w:left w:val="single" w:sz="2" w:space="0" w:color="D9D9E3"/>
                                            <w:bottom w:val="single" w:sz="2" w:space="0" w:color="D9D9E3"/>
                                            <w:right w:val="single" w:sz="2" w:space="0" w:color="D9D9E3"/>
                                          </w:divBdr>
                                          <w:divsChild>
                                            <w:div w:id="466557385">
                                              <w:marLeft w:val="0"/>
                                              <w:marRight w:val="0"/>
                                              <w:marTop w:val="0"/>
                                              <w:marBottom w:val="0"/>
                                              <w:divBdr>
                                                <w:top w:val="single" w:sz="2" w:space="0" w:color="D9D9E3"/>
                                                <w:left w:val="single" w:sz="2" w:space="0" w:color="D9D9E3"/>
                                                <w:bottom w:val="single" w:sz="2" w:space="0" w:color="D9D9E3"/>
                                                <w:right w:val="single" w:sz="2" w:space="0" w:color="D9D9E3"/>
                                              </w:divBdr>
                                              <w:divsChild>
                                                <w:div w:id="1362825151">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sChild>
                    </w:div>
                  </w:divsChild>
                </w:div>
              </w:divsChild>
            </w:div>
          </w:divsChild>
        </w:div>
        <w:div w:id="178590217">
          <w:marLeft w:val="0"/>
          <w:marRight w:val="0"/>
          <w:marTop w:val="0"/>
          <w:marBottom w:val="0"/>
          <w:divBdr>
            <w:top w:val="none" w:sz="0" w:space="0" w:color="auto"/>
            <w:left w:val="none" w:sz="0" w:space="0" w:color="auto"/>
            <w:bottom w:val="none" w:sz="0" w:space="0" w:color="auto"/>
            <w:right w:val="none" w:sz="0" w:space="0" w:color="auto"/>
          </w:divBdr>
        </w:div>
      </w:divsChild>
    </w:div>
    <w:div w:id="2141848120">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4.png"/><Relationship Id="rId18" Type="http://schemas.openxmlformats.org/officeDocument/2006/relationships/image" Target="media/image9.png"/><Relationship Id="rId26" Type="http://schemas.openxmlformats.org/officeDocument/2006/relationships/image" Target="media/image17.png"/><Relationship Id="rId39" Type="http://schemas.openxmlformats.org/officeDocument/2006/relationships/header" Target="header2.xml"/><Relationship Id="rId21" Type="http://schemas.openxmlformats.org/officeDocument/2006/relationships/image" Target="media/image12.png"/><Relationship Id="rId34" Type="http://schemas.openxmlformats.org/officeDocument/2006/relationships/image" Target="media/image25.png"/><Relationship Id="rId42" Type="http://schemas.openxmlformats.org/officeDocument/2006/relationships/footer" Target="footer3.xml"/><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image" Target="media/image7.png"/><Relationship Id="rId20" Type="http://schemas.openxmlformats.org/officeDocument/2006/relationships/image" Target="media/image11.png"/><Relationship Id="rId29" Type="http://schemas.openxmlformats.org/officeDocument/2006/relationships/image" Target="media/image20.png"/><Relationship Id="rId41" Type="http://schemas.openxmlformats.org/officeDocument/2006/relationships/footer" Target="footer2.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mailto:krigerbruce@gmail.com" TargetMode="External"/><Relationship Id="rId24" Type="http://schemas.openxmlformats.org/officeDocument/2006/relationships/image" Target="media/image15.png"/><Relationship Id="rId32" Type="http://schemas.openxmlformats.org/officeDocument/2006/relationships/image" Target="media/image23.png"/><Relationship Id="rId37" Type="http://schemas.openxmlformats.org/officeDocument/2006/relationships/image" Target="media/image28.png"/><Relationship Id="rId40" Type="http://schemas.openxmlformats.org/officeDocument/2006/relationships/footer" Target="footer1.xml"/><Relationship Id="rId5" Type="http://schemas.openxmlformats.org/officeDocument/2006/relationships/webSettings" Target="webSettings.xml"/><Relationship Id="rId15" Type="http://schemas.openxmlformats.org/officeDocument/2006/relationships/image" Target="media/image6.png"/><Relationship Id="rId23" Type="http://schemas.openxmlformats.org/officeDocument/2006/relationships/image" Target="media/image14.png"/><Relationship Id="rId28" Type="http://schemas.openxmlformats.org/officeDocument/2006/relationships/image" Target="media/image19.png"/><Relationship Id="rId36" Type="http://schemas.openxmlformats.org/officeDocument/2006/relationships/image" Target="media/image27.png"/><Relationship Id="rId10" Type="http://schemas.openxmlformats.org/officeDocument/2006/relationships/image" Target="media/image2.png"/><Relationship Id="rId19" Type="http://schemas.openxmlformats.org/officeDocument/2006/relationships/image" Target="media/image10.png"/><Relationship Id="rId31" Type="http://schemas.openxmlformats.org/officeDocument/2006/relationships/image" Target="media/image22.png"/><Relationship Id="rId44" Type="http://schemas.openxmlformats.org/officeDocument/2006/relationships/theme" Target="theme/theme1.xml"/><Relationship Id="rId4" Type="http://schemas.openxmlformats.org/officeDocument/2006/relationships/settings" Target="settings.xml"/><Relationship Id="rId9" Type="http://schemas.microsoft.com/office/2007/relationships/hdphoto" Target="media/hdphoto1.wdp"/><Relationship Id="rId14" Type="http://schemas.openxmlformats.org/officeDocument/2006/relationships/image" Target="media/image5.png"/><Relationship Id="rId22" Type="http://schemas.openxmlformats.org/officeDocument/2006/relationships/image" Target="media/image13.png"/><Relationship Id="rId27" Type="http://schemas.openxmlformats.org/officeDocument/2006/relationships/image" Target="media/image18.png"/><Relationship Id="rId30" Type="http://schemas.openxmlformats.org/officeDocument/2006/relationships/image" Target="media/image21.png"/><Relationship Id="rId35" Type="http://schemas.openxmlformats.org/officeDocument/2006/relationships/image" Target="media/image26.png"/><Relationship Id="rId43" Type="http://schemas.openxmlformats.org/officeDocument/2006/relationships/fontTable" Target="fontTable.xml"/><Relationship Id="rId8" Type="http://schemas.openxmlformats.org/officeDocument/2006/relationships/image" Target="media/image1.png"/><Relationship Id="rId3" Type="http://schemas.openxmlformats.org/officeDocument/2006/relationships/styles" Target="styles.xml"/><Relationship Id="rId12" Type="http://schemas.openxmlformats.org/officeDocument/2006/relationships/image" Target="media/image3.png"/><Relationship Id="rId17" Type="http://schemas.openxmlformats.org/officeDocument/2006/relationships/image" Target="media/image8.png"/><Relationship Id="rId25" Type="http://schemas.openxmlformats.org/officeDocument/2006/relationships/image" Target="media/image16.png"/><Relationship Id="rId33" Type="http://schemas.openxmlformats.org/officeDocument/2006/relationships/image" Target="media/image24.png"/><Relationship Id="rId38"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8CCBC589-562D-4449-91B0-D125BACCA62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25440</TotalTime>
  <Pages>244</Pages>
  <Words>35099</Words>
  <Characters>200066</Characters>
  <Application>Microsoft Office Word</Application>
  <DocSecurity>0</DocSecurity>
  <Lines>1667</Lines>
  <Paragraphs>469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234696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Boris Kriger</dc:creator>
  <cp:keywords/>
  <dc:description/>
  <cp:lastModifiedBy>Boris Kriger</cp:lastModifiedBy>
  <cp:revision>127</cp:revision>
  <cp:lastPrinted>2024-08-08T02:00:00Z</cp:lastPrinted>
  <dcterms:created xsi:type="dcterms:W3CDTF">2023-10-04T12:44:00Z</dcterms:created>
  <dcterms:modified xsi:type="dcterms:W3CDTF">2026-01-14T03:31:00Z</dcterms:modified>
</cp:coreProperties>
</file>