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AAE0E" w14:textId="77777777" w:rsidR="00E404F5" w:rsidRPr="00B0152A" w:rsidRDefault="00000000">
      <w:pPr>
        <w:spacing w:after="120"/>
        <w:jc w:val="center"/>
      </w:pPr>
      <w:r w:rsidRPr="00B0152A">
        <w:rPr>
          <w:sz w:val="48"/>
          <w:szCs w:val="48"/>
        </w:rPr>
        <w:t>Predikcija Bitcoin cene korišćenjem multimodalnih dubokih neuronskih mreža</w:t>
      </w:r>
    </w:p>
    <w:tbl>
      <w:tblPr>
        <w:tblW w:w="10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9"/>
        <w:gridCol w:w="5219"/>
      </w:tblGrid>
      <w:tr w:rsidR="00E404F5" w:rsidRPr="00B0152A" w14:paraId="7EA07C5E" w14:textId="77777777">
        <w:tc>
          <w:tcPr>
            <w:tcW w:w="5219" w:type="dxa"/>
            <w:tcBorders>
              <w:top w:val="none" w:sz="0" w:space="0" w:color="FFFFFF"/>
              <w:left w:val="none" w:sz="0" w:space="0" w:color="FFFFFF"/>
              <w:bottom w:val="none" w:sz="0" w:space="0" w:color="FFFFFF"/>
              <w:right w:val="none" w:sz="0" w:space="0" w:color="FFFFFF"/>
            </w:tcBorders>
          </w:tcPr>
          <w:p w14:paraId="4C5446AC" w14:textId="77777777" w:rsidR="00E404F5" w:rsidRPr="00B0152A" w:rsidRDefault="00000000">
            <w:pPr>
              <w:spacing w:after="20"/>
              <w:jc w:val="center"/>
            </w:pPr>
            <w:r w:rsidRPr="00B0152A">
              <w:rPr>
                <w:sz w:val="22"/>
                <w:szCs w:val="22"/>
              </w:rPr>
              <w:t>Boris Letić</w:t>
            </w:r>
          </w:p>
          <w:p w14:paraId="58280A6D" w14:textId="77777777" w:rsidR="00E404F5" w:rsidRPr="00B0152A" w:rsidRDefault="00000000">
            <w:pPr>
              <w:spacing w:after="20"/>
              <w:jc w:val="center"/>
            </w:pPr>
            <w:r w:rsidRPr="00B0152A">
              <w:rPr>
                <w:i/>
                <w:iCs/>
                <w:sz w:val="18"/>
                <w:szCs w:val="18"/>
              </w:rPr>
              <w:t>(E2 126/2025)</w:t>
            </w:r>
          </w:p>
          <w:p w14:paraId="1324DE8D" w14:textId="77777777" w:rsidR="00E404F5" w:rsidRDefault="00000000">
            <w:pPr>
              <w:spacing w:after="20"/>
              <w:jc w:val="center"/>
              <w:rPr>
                <w:sz w:val="18"/>
                <w:szCs w:val="18"/>
              </w:rPr>
            </w:pPr>
            <w:r w:rsidRPr="00B0152A">
              <w:rPr>
                <w:sz w:val="18"/>
                <w:szCs w:val="18"/>
              </w:rPr>
              <w:t>Fakultet tehničkih nauka</w:t>
            </w:r>
          </w:p>
          <w:p w14:paraId="1A99CE60" w14:textId="576902CF" w:rsidR="009822FF" w:rsidRPr="00B0152A" w:rsidRDefault="009822FF">
            <w:pPr>
              <w:spacing w:after="20"/>
              <w:jc w:val="center"/>
            </w:pPr>
            <w:r>
              <w:rPr>
                <w:sz w:val="18"/>
                <w:szCs w:val="18"/>
              </w:rPr>
              <w:t>Univerzitet u Novom Sadu</w:t>
            </w:r>
          </w:p>
          <w:p w14:paraId="087A90BB" w14:textId="77777777" w:rsidR="00E404F5" w:rsidRPr="00B0152A" w:rsidRDefault="00000000">
            <w:pPr>
              <w:spacing w:after="20"/>
              <w:jc w:val="center"/>
            </w:pPr>
            <w:r w:rsidRPr="00B0152A">
              <w:rPr>
                <w:sz w:val="18"/>
                <w:szCs w:val="18"/>
              </w:rPr>
              <w:t>Novi Sad, Srbija</w:t>
            </w:r>
          </w:p>
          <w:p w14:paraId="610F10AD" w14:textId="1A43AF49" w:rsidR="00E404F5" w:rsidRPr="00B0152A" w:rsidRDefault="00D238F9">
            <w:pPr>
              <w:spacing w:after="20"/>
              <w:jc w:val="center"/>
            </w:pPr>
            <w:r w:rsidRPr="00B0152A">
              <w:rPr>
                <w:i/>
                <w:iCs/>
                <w:sz w:val="18"/>
                <w:szCs w:val="18"/>
              </w:rPr>
              <w:t>letic.e2126.2025@uns.ac.rs</w:t>
            </w:r>
          </w:p>
        </w:tc>
        <w:tc>
          <w:tcPr>
            <w:tcW w:w="5219" w:type="dxa"/>
            <w:tcBorders>
              <w:top w:val="none" w:sz="0" w:space="0" w:color="FFFFFF"/>
              <w:left w:val="none" w:sz="0" w:space="0" w:color="FFFFFF"/>
              <w:bottom w:val="none" w:sz="0" w:space="0" w:color="FFFFFF"/>
              <w:right w:val="none" w:sz="0" w:space="0" w:color="FFFFFF"/>
            </w:tcBorders>
          </w:tcPr>
          <w:p w14:paraId="19FFA646" w14:textId="77777777" w:rsidR="00E404F5" w:rsidRPr="00B0152A" w:rsidRDefault="00000000">
            <w:pPr>
              <w:spacing w:after="20"/>
              <w:jc w:val="center"/>
            </w:pPr>
            <w:r w:rsidRPr="00B0152A">
              <w:rPr>
                <w:sz w:val="22"/>
                <w:szCs w:val="22"/>
              </w:rPr>
              <w:t>Bogdan Čiplić</w:t>
            </w:r>
          </w:p>
          <w:p w14:paraId="7F9A94B5" w14:textId="77777777" w:rsidR="00E404F5" w:rsidRPr="00B0152A" w:rsidRDefault="00000000">
            <w:pPr>
              <w:spacing w:after="20"/>
              <w:jc w:val="center"/>
            </w:pPr>
            <w:r w:rsidRPr="00B0152A">
              <w:rPr>
                <w:i/>
                <w:iCs/>
                <w:sz w:val="18"/>
                <w:szCs w:val="18"/>
              </w:rPr>
              <w:t>(R2 28/2025)</w:t>
            </w:r>
          </w:p>
          <w:p w14:paraId="6847D651" w14:textId="77777777" w:rsidR="00E404F5" w:rsidRDefault="00000000">
            <w:pPr>
              <w:spacing w:after="20"/>
              <w:jc w:val="center"/>
              <w:rPr>
                <w:sz w:val="18"/>
                <w:szCs w:val="18"/>
              </w:rPr>
            </w:pPr>
            <w:r w:rsidRPr="00B0152A">
              <w:rPr>
                <w:sz w:val="18"/>
                <w:szCs w:val="18"/>
              </w:rPr>
              <w:t>Fakultet tehničkih nauka</w:t>
            </w:r>
          </w:p>
          <w:p w14:paraId="2383609E" w14:textId="38DDB4DF" w:rsidR="009822FF" w:rsidRPr="00B0152A" w:rsidRDefault="009822FF">
            <w:pPr>
              <w:spacing w:after="20"/>
              <w:jc w:val="center"/>
            </w:pPr>
            <w:r>
              <w:t>Univerzitet u Novom Sadu</w:t>
            </w:r>
          </w:p>
          <w:p w14:paraId="26F5D74A" w14:textId="77777777" w:rsidR="00E404F5" w:rsidRPr="00B0152A" w:rsidRDefault="00000000">
            <w:pPr>
              <w:spacing w:after="20"/>
              <w:jc w:val="center"/>
            </w:pPr>
            <w:r w:rsidRPr="00B0152A">
              <w:rPr>
                <w:sz w:val="18"/>
                <w:szCs w:val="18"/>
              </w:rPr>
              <w:t>Novi Sad, Srbija</w:t>
            </w:r>
          </w:p>
          <w:p w14:paraId="40510102" w14:textId="77E85CB8" w:rsidR="00E404F5" w:rsidRPr="00B0152A" w:rsidRDefault="00D238F9">
            <w:pPr>
              <w:spacing w:after="20"/>
              <w:jc w:val="center"/>
            </w:pPr>
            <w:r w:rsidRPr="00B0152A">
              <w:rPr>
                <w:i/>
                <w:iCs/>
                <w:sz w:val="18"/>
                <w:szCs w:val="18"/>
              </w:rPr>
              <w:t>ciplic.r228.2025@uns.ac.rs</w:t>
            </w:r>
          </w:p>
        </w:tc>
      </w:tr>
    </w:tbl>
    <w:p w14:paraId="6DD02FC3" w14:textId="77777777" w:rsidR="00E404F5" w:rsidRPr="00B0152A" w:rsidRDefault="00E404F5">
      <w:pPr>
        <w:spacing w:after="200"/>
      </w:pPr>
    </w:p>
    <w:p w14:paraId="66C5315E" w14:textId="77777777" w:rsidR="00E404F5" w:rsidRPr="00B0152A" w:rsidRDefault="00E404F5">
      <w:pPr>
        <w:sectPr w:rsidR="00E404F5" w:rsidRPr="00B0152A">
          <w:type w:val="continuous"/>
          <w:pgSz w:w="11906" w:h="16838"/>
          <w:pgMar w:top="1080" w:right="734" w:bottom="2434" w:left="734" w:header="708" w:footer="708" w:gutter="0"/>
          <w:cols w:space="720"/>
          <w:docGrid w:linePitch="360"/>
        </w:sectPr>
      </w:pPr>
    </w:p>
    <w:p w14:paraId="3603C1C9" w14:textId="2E3D52AD" w:rsidR="00E404F5" w:rsidRPr="00B0152A" w:rsidRDefault="00000000">
      <w:pPr>
        <w:spacing w:after="160" w:line="220" w:lineRule="auto"/>
        <w:jc w:val="both"/>
      </w:pPr>
      <w:r w:rsidRPr="00B0152A">
        <w:rPr>
          <w:b/>
          <w:bCs/>
          <w:i/>
          <w:iCs/>
          <w:sz w:val="18"/>
          <w:szCs w:val="18"/>
        </w:rPr>
        <w:t>Apstrakt</w:t>
      </w:r>
      <w:r w:rsidR="00F2664A" w:rsidRPr="00B0152A">
        <w:rPr>
          <w:b/>
          <w:bCs/>
          <w:i/>
          <w:iCs/>
          <w:sz w:val="18"/>
          <w:szCs w:val="18"/>
        </w:rPr>
        <w:t xml:space="preserve"> </w:t>
      </w:r>
      <w:r w:rsidR="00F2664A" w:rsidRPr="00B0152A">
        <w:rPr>
          <w:b/>
          <w:bCs/>
          <w:i/>
          <w:iCs/>
          <w:sz w:val="18"/>
          <w:szCs w:val="18"/>
          <w:lang w:val="en-US"/>
        </w:rPr>
        <w:t xml:space="preserve">- </w:t>
      </w:r>
      <w:r w:rsidRPr="00B0152A">
        <w:rPr>
          <w:sz w:val="18"/>
          <w:szCs w:val="18"/>
        </w:rPr>
        <w:t>Ovaj rad predstavlja multimodalni sistem dubokog učenja za predikciju kratkoro</w:t>
      </w:r>
      <w:r w:rsidR="00405258" w:rsidRPr="00B0152A">
        <w:rPr>
          <w:sz w:val="18"/>
          <w:szCs w:val="18"/>
        </w:rPr>
        <w:t>č</w:t>
      </w:r>
      <w:r w:rsidRPr="00B0152A">
        <w:rPr>
          <w:sz w:val="18"/>
          <w:szCs w:val="18"/>
        </w:rPr>
        <w:t>nog kretanja cene Bitcoina integracijom analize sentimenta sa Tvitera i istorijskih vremenskih serija cena. Problem je formulisan dvojako</w:t>
      </w:r>
      <w:r w:rsidR="00CA4779" w:rsidRPr="00B0152A">
        <w:rPr>
          <w:sz w:val="18"/>
          <w:szCs w:val="18"/>
        </w:rPr>
        <w:t>,</w:t>
      </w:r>
      <w:r w:rsidRPr="00B0152A">
        <w:rPr>
          <w:sz w:val="18"/>
          <w:szCs w:val="18"/>
        </w:rPr>
        <w:t xml:space="preserve"> kao regresija (predikcija tačne cene za 24h, 48h i 7 dana) i kao klasifikacija (predikcija pravca: RAST, PAD, STABILNO)</w:t>
      </w:r>
      <w:r w:rsidR="000B7418">
        <w:rPr>
          <w:sz w:val="18"/>
          <w:szCs w:val="18"/>
        </w:rPr>
        <w:t>,</w:t>
      </w:r>
      <w:r w:rsidR="00CA4779" w:rsidRPr="00B0152A">
        <w:rPr>
          <w:sz w:val="18"/>
          <w:szCs w:val="18"/>
        </w:rPr>
        <w:t xml:space="preserve"> sa ciljem poboljšanja prediktivnih performansi na visoko volatilnom i šumovitom finansijskom tržištu.</w:t>
      </w:r>
      <w:r w:rsidRPr="00B0152A">
        <w:rPr>
          <w:sz w:val="18"/>
          <w:szCs w:val="18"/>
        </w:rPr>
        <w:t xml:space="preserve"> Sentiment grana koristi fino-podešeni (</w:t>
      </w:r>
      <w:r w:rsidRPr="00B0152A">
        <w:rPr>
          <w:i/>
          <w:iCs/>
          <w:sz w:val="18"/>
          <w:szCs w:val="18"/>
        </w:rPr>
        <w:t>eng. fine-tuned</w:t>
      </w:r>
      <w:r w:rsidRPr="00B0152A">
        <w:rPr>
          <w:sz w:val="18"/>
          <w:szCs w:val="18"/>
        </w:rPr>
        <w:t>) model BERT (“bert-base-uncased”) sa delimičnim odmrzavanjem enkoderskih slojeva 8</w:t>
      </w:r>
      <w:r w:rsidR="00C56195" w:rsidRPr="00B0152A">
        <w:rPr>
          <w:sz w:val="18"/>
          <w:szCs w:val="18"/>
        </w:rPr>
        <w:t>-</w:t>
      </w:r>
      <w:r w:rsidRPr="00B0152A">
        <w:rPr>
          <w:sz w:val="18"/>
          <w:szCs w:val="18"/>
        </w:rPr>
        <w:t>11 za troklasnu klasifikaciju sentimenta kripto tvitova, nakon čega GRU mreža generiše 64-dimenzionalne ugradbene vektore (</w:t>
      </w:r>
      <w:r w:rsidRPr="00B0152A">
        <w:rPr>
          <w:i/>
          <w:iCs/>
          <w:sz w:val="18"/>
          <w:szCs w:val="18"/>
        </w:rPr>
        <w:t>eng. embeddings</w:t>
      </w:r>
      <w:r w:rsidRPr="00B0152A">
        <w:rPr>
          <w:sz w:val="18"/>
          <w:szCs w:val="18"/>
        </w:rPr>
        <w:t>) pogodne za multimodalnu fuziju. Cenovne serije obrađuje LSTM mreža sa tehničkim indikatorima u grani za cenu. Fuzioni modul zasnovan na mehanizmu pažnje (</w:t>
      </w:r>
      <w:r w:rsidRPr="00B0152A">
        <w:rPr>
          <w:i/>
          <w:iCs/>
          <w:sz w:val="18"/>
          <w:szCs w:val="18"/>
        </w:rPr>
        <w:t>Multi-Head Attention</w:t>
      </w:r>
      <w:r w:rsidRPr="00B0152A">
        <w:rPr>
          <w:sz w:val="18"/>
          <w:szCs w:val="18"/>
        </w:rPr>
        <w:t>) spaja obe grane. Na skupu od 12.120 tvitova i 3.625 satnih opservacija Bitcoin cena za period januar</w:t>
      </w:r>
      <w:r w:rsidR="00C56195" w:rsidRPr="00B0152A">
        <w:rPr>
          <w:sz w:val="18"/>
          <w:szCs w:val="18"/>
        </w:rPr>
        <w:t>-</w:t>
      </w:r>
      <w:r w:rsidRPr="00B0152A">
        <w:rPr>
          <w:sz w:val="18"/>
          <w:szCs w:val="18"/>
        </w:rPr>
        <w:t>maj 2024. godine, odmrznuti BERT postiže 97,2% tačnosti, dok GRU i BiLSTM dostižu 97,9% tačnosti uz drastično manji broj parametara. Jednoslojni LSTM za cenu postiže R</w:t>
      </w:r>
      <w:r w:rsidR="00091C9B" w:rsidRPr="00B0152A">
        <w:rPr>
          <w:sz w:val="18"/>
          <w:szCs w:val="18"/>
        </w:rPr>
        <w:t>2</w:t>
      </w:r>
      <w:r w:rsidRPr="00B0152A">
        <w:rPr>
          <w:sz w:val="18"/>
          <w:szCs w:val="18"/>
        </w:rPr>
        <w:t>=0,</w:t>
      </w:r>
      <w:r w:rsidR="00BD0C5B" w:rsidRPr="00B0152A">
        <w:rPr>
          <w:sz w:val="18"/>
          <w:szCs w:val="18"/>
        </w:rPr>
        <w:t>583</w:t>
      </w:r>
      <w:r w:rsidRPr="00B0152A">
        <w:rPr>
          <w:sz w:val="18"/>
          <w:szCs w:val="18"/>
        </w:rPr>
        <w:t xml:space="preserve"> na validacionom skupu</w:t>
      </w:r>
      <w:r w:rsidR="00CA4779" w:rsidRPr="00B0152A">
        <w:rPr>
          <w:sz w:val="18"/>
          <w:szCs w:val="18"/>
        </w:rPr>
        <w:t>.</w:t>
      </w:r>
      <w:r w:rsidR="00CA4779" w:rsidRPr="00B0152A">
        <w:t xml:space="preserve"> </w:t>
      </w:r>
      <w:r w:rsidR="00BD0C5B" w:rsidRPr="00B0152A">
        <w:rPr>
          <w:sz w:val="18"/>
          <w:szCs w:val="18"/>
        </w:rPr>
        <w:t>Međutim, rezultati pokazuju da je regresioni pristup stabilniji i pogodniji za modelovanje kretanja cena u odnosu na klasifikacioni pristup, koji se pokazuje kao znatno osetljiviji na izbor praga i neravnotežu klasa. Klasifikacioni modeli često favorizuju dominantnu klasu, što dovodi do degradacije performansi u predikciji pravca kretanja. Ovi nalazi su u skladu sa hipotezom efikasnog tržišta za kratke vremenske horizonte, gde je precizna klasifikacija smera kretanja otežana usled visokog nivoa šuma i nepredvidivosti tržišta. Rezultati ukazuju na to da integracija tehničkih indikatora može poboljšati performanse modela, ali da predikcija kratkoročnih promena cena ostaje ograničena inherentnom stohastičkom prirodom finansijskih tržišta.</w:t>
      </w:r>
    </w:p>
    <w:p w14:paraId="492DFF4E" w14:textId="20110B7A" w:rsidR="00E404F5" w:rsidRPr="00B0152A" w:rsidRDefault="00000000">
      <w:pPr>
        <w:spacing w:after="180"/>
        <w:jc w:val="both"/>
      </w:pPr>
      <w:r w:rsidRPr="00B0152A">
        <w:rPr>
          <w:b/>
          <w:bCs/>
          <w:i/>
          <w:iCs/>
          <w:sz w:val="18"/>
          <w:szCs w:val="18"/>
        </w:rPr>
        <w:t>Ključne reči</w:t>
      </w:r>
      <w:r w:rsidR="00F2664A" w:rsidRPr="00B0152A">
        <w:rPr>
          <w:b/>
          <w:bCs/>
          <w:i/>
          <w:iCs/>
          <w:sz w:val="18"/>
          <w:szCs w:val="18"/>
        </w:rPr>
        <w:t xml:space="preserve"> - </w:t>
      </w:r>
      <w:r w:rsidRPr="00B0152A">
        <w:rPr>
          <w:sz w:val="18"/>
          <w:szCs w:val="18"/>
        </w:rPr>
        <w:t xml:space="preserve">analiza sentimenta, Bitcoin, BERT, GRU, </w:t>
      </w:r>
      <w:r w:rsidR="00F07E30" w:rsidRPr="00B0152A">
        <w:rPr>
          <w:sz w:val="18"/>
          <w:szCs w:val="18"/>
        </w:rPr>
        <w:t>multimodalne duboke neuronske mreže</w:t>
      </w:r>
    </w:p>
    <w:p w14:paraId="04A83186" w14:textId="77777777" w:rsidR="00E404F5" w:rsidRPr="00B0152A" w:rsidRDefault="00000000">
      <w:pPr>
        <w:pStyle w:val="Heading1"/>
      </w:pPr>
      <w:r w:rsidRPr="00B0152A">
        <w:t>I.  Uvod</w:t>
      </w:r>
    </w:p>
    <w:p w14:paraId="4380A185" w14:textId="77777777" w:rsidR="00E404F5" w:rsidRPr="00B0152A" w:rsidRDefault="00000000">
      <w:pPr>
        <w:spacing w:after="120" w:line="228" w:lineRule="auto"/>
        <w:jc w:val="both"/>
      </w:pPr>
      <w:r w:rsidRPr="00B0152A">
        <w:t>Tržišta kriptovaluta odlikuju se ekstremnom volatilnošću i visokom osetljivošću na informacije dostupne na društvenim mrežama. Za razliku od tradicionalnih finansijskih instrumenata, Bitcoin nema fundamentalne pokazatelje tipa zarade ili dividende, pa su informacioni signali sa društvenih mreža jedna od retkih prediktivnih veličina [1]. Istraživanja su pokazala da Twitter sentiment može imati vremenski pomak (</w:t>
      </w:r>
      <w:r w:rsidRPr="00B0152A">
        <w:rPr>
          <w:i/>
          <w:iCs/>
        </w:rPr>
        <w:t>eng. lag</w:t>
      </w:r>
      <w:r w:rsidRPr="00B0152A">
        <w:t>) od 6 do 12 sati pre nego što se efekti odraze na cenu, što otvara prozor za predikciju [2].</w:t>
      </w:r>
    </w:p>
    <w:p w14:paraId="38C13BDD" w14:textId="734E89D3" w:rsidR="00E404F5" w:rsidRPr="00B0152A" w:rsidRDefault="00000000">
      <w:pPr>
        <w:spacing w:after="120" w:line="228" w:lineRule="auto"/>
        <w:jc w:val="both"/>
      </w:pPr>
      <w:r w:rsidRPr="00B0152A">
        <w:t xml:space="preserve">Postojeći pristupi obično tretiraju sentiment i cenovne serije kao odvojene modele. Ovaj rad predlaže integrisan multimodalni sistem koji simultano modeluje obe vrste podataka: nestrukturisani tekst tvitova i strukturisane numeričke cenovne serije. Dve specijalizovane grane </w:t>
      </w:r>
      <w:r w:rsidRPr="00B0152A">
        <w:t xml:space="preserve">neuronske mreže ekstrahuju </w:t>
      </w:r>
      <w:r w:rsidR="005A1005" w:rsidRPr="00B0152A">
        <w:t xml:space="preserve">64-dimenzionalne vektore </w:t>
      </w:r>
      <w:r w:rsidRPr="00B0152A">
        <w:t>koji se spajaju kroz fuzioni modul sa mehanizmom pažnje.</w:t>
      </w:r>
    </w:p>
    <w:p w14:paraId="0C5F16D7" w14:textId="424A1289" w:rsidR="00E404F5" w:rsidRPr="00B0152A" w:rsidRDefault="00000000">
      <w:pPr>
        <w:spacing w:after="120" w:line="228" w:lineRule="auto"/>
        <w:jc w:val="both"/>
      </w:pPr>
      <w:r w:rsidRPr="00B0152A">
        <w:t>Ključni eksperimentalni nalazi su: odmrznuti BERT i GRU/BiLSTM arhitekture postižu više od 97% tačnosti u troklasnoj klasifikaciji sentimenta. Predikcija cene na kratkim horizontima ostaje otvoren problem usled bliskosti kratkoro</w:t>
      </w:r>
      <w:r w:rsidR="003A4B9F" w:rsidRPr="00B0152A">
        <w:t>č</w:t>
      </w:r>
      <w:r w:rsidRPr="00B0152A">
        <w:t xml:space="preserve">nih kriptovalutnih serija sa </w:t>
      </w:r>
      <w:r w:rsidRPr="00B0152A">
        <w:rPr>
          <w:i/>
          <w:iCs/>
        </w:rPr>
        <w:t>random walk</w:t>
      </w:r>
      <w:r w:rsidRPr="00B0152A">
        <w:t xml:space="preserve"> procesom, što je u saglasnosti sa hipotezom efikasnog tržišta u slaboj formi.</w:t>
      </w:r>
    </w:p>
    <w:p w14:paraId="36FBFC3D" w14:textId="3973834C" w:rsidR="00E404F5" w:rsidRPr="00B0152A" w:rsidRDefault="00000000">
      <w:pPr>
        <w:spacing w:after="120" w:line="228" w:lineRule="auto"/>
        <w:jc w:val="both"/>
      </w:pPr>
      <w:r w:rsidRPr="00B0152A">
        <w:t>Ostatak rada je organizovan na sledeći način: Poglavlje II daje pregled relevantne literature, Poglavlje III opisuje skup podataka,</w:t>
      </w:r>
      <w:r w:rsidR="000F4ACE" w:rsidRPr="00B0152A">
        <w:t xml:space="preserve"> Poglavlje IV opisuje eksplorativnu analizu podataka, </w:t>
      </w:r>
      <w:r w:rsidRPr="00B0152A">
        <w:t>Poglavlje V metodologiju, Poglavlje V</w:t>
      </w:r>
      <w:r w:rsidR="000F4ACE" w:rsidRPr="00B0152A">
        <w:t>I</w:t>
      </w:r>
      <w:r w:rsidRPr="00B0152A">
        <w:t xml:space="preserve"> rezultate i diskusiju, a Poglavlje V</w:t>
      </w:r>
      <w:r w:rsidR="000F4ACE" w:rsidRPr="00B0152A">
        <w:t>I</w:t>
      </w:r>
      <w:r w:rsidRPr="00B0152A">
        <w:t>I zaključak.</w:t>
      </w:r>
    </w:p>
    <w:p w14:paraId="7C088A98" w14:textId="77777777" w:rsidR="00E404F5" w:rsidRPr="00B0152A" w:rsidRDefault="00000000">
      <w:pPr>
        <w:pStyle w:val="Heading1"/>
      </w:pPr>
      <w:r w:rsidRPr="00B0152A">
        <w:t>II.  Pregled relevantne literature</w:t>
      </w:r>
    </w:p>
    <w:p w14:paraId="6EB9F2A2" w14:textId="77777777" w:rsidR="00E404F5" w:rsidRPr="00B0152A" w:rsidRDefault="00000000">
      <w:pPr>
        <w:spacing w:after="120" w:line="228" w:lineRule="auto"/>
        <w:jc w:val="both"/>
      </w:pPr>
      <w:r w:rsidRPr="00B0152A">
        <w:t>Primena obrade prirodnog jezika (</w:t>
      </w:r>
      <w:r w:rsidRPr="00B0152A">
        <w:rPr>
          <w:i/>
          <w:iCs/>
        </w:rPr>
        <w:t>eng. Natural Language Processing</w:t>
      </w:r>
      <w:r w:rsidRPr="00B0152A">
        <w:t>, NLP) za predikciju finansijskih tržišta aktivno se istražuje poslednje dve decenije. Bollen i sar. [3] bili su među prvima koji su demonstrirali statistički značajnu korelaciju između Twitter sentimenta i kretanja berze. Ovaj rad se naslanja na navedeni doprinos, ali ga proširuje na domen kriptovaluta koji je po prirodi volatilniji i direktnije reaktivan na društvene mreže.</w:t>
      </w:r>
    </w:p>
    <w:p w14:paraId="6E9E3625" w14:textId="517F5C1F" w:rsidR="00E404F5" w:rsidRPr="00B0152A" w:rsidRDefault="00000000">
      <w:pPr>
        <w:spacing w:after="120" w:line="228" w:lineRule="auto"/>
        <w:jc w:val="both"/>
      </w:pPr>
      <w:r w:rsidRPr="00B0152A">
        <w:t xml:space="preserve">Abraham i sar. [4] dokumentuju jaču korelaciju između sentimenta i Bitcoin cene nego za tradicionalne akcije, pripisujući to odsustvu fundamentalnih pokazatelja. Za razliku od [4] koji koristi agregatne sentiment </w:t>
      </w:r>
      <w:r w:rsidRPr="00B0152A">
        <w:rPr>
          <w:i/>
          <w:iCs/>
        </w:rPr>
        <w:t>skorove</w:t>
      </w:r>
      <w:r w:rsidRPr="00B0152A">
        <w:t xml:space="preserve"> dobijene prostim leksičkim metodama, ovaj rad koristi fino-podešeni BERT model za domenski preciznu klasifikaciju, što dovodi do više tačnosti na kripto</w:t>
      </w:r>
      <w:r w:rsidR="00545C86" w:rsidRPr="00B0152A">
        <w:t>-</w:t>
      </w:r>
      <w:r w:rsidRPr="00B0152A">
        <w:t>specifičnom vokabularu.</w:t>
      </w:r>
    </w:p>
    <w:p w14:paraId="46902F0A" w14:textId="77777777" w:rsidR="00E404F5" w:rsidRPr="00B0152A" w:rsidRDefault="00000000">
      <w:pPr>
        <w:spacing w:after="120" w:line="228" w:lineRule="auto"/>
        <w:jc w:val="both"/>
      </w:pPr>
      <w:r w:rsidRPr="00B0152A">
        <w:t>Leksički pristupi poput VADER-a [5] (</w:t>
      </w:r>
      <w:r w:rsidRPr="00B0152A">
        <w:rPr>
          <w:i/>
          <w:iCs/>
        </w:rPr>
        <w:t>Valence Aware Dictionary and sEntiment Reasoner</w:t>
      </w:r>
      <w:r w:rsidRPr="00B0152A">
        <w:t>) nude brzu, interpretabilnu polaznu tačku bez potrebe za treniranjem. Međutim, ograničeni su na generičke rečnike koji ne pokrivaju žargon specifičan za kriptovalute (</w:t>
      </w:r>
      <w:r w:rsidRPr="00B0152A">
        <w:rPr>
          <w:i/>
          <w:iCs/>
        </w:rPr>
        <w:t>hodl</w:t>
      </w:r>
      <w:r w:rsidRPr="00B0152A">
        <w:t xml:space="preserve">, </w:t>
      </w:r>
      <w:r w:rsidRPr="00B0152A">
        <w:rPr>
          <w:i/>
          <w:iCs/>
        </w:rPr>
        <w:t>moon</w:t>
      </w:r>
      <w:r w:rsidRPr="00B0152A">
        <w:t xml:space="preserve">, </w:t>
      </w:r>
      <w:r w:rsidRPr="00B0152A">
        <w:rPr>
          <w:i/>
          <w:iCs/>
        </w:rPr>
        <w:t>dump</w:t>
      </w:r>
      <w:r w:rsidRPr="00B0152A">
        <w:t xml:space="preserve"> i sl.), što potvrđuje i naš </w:t>
      </w:r>
      <w:r w:rsidRPr="00B0152A">
        <w:rPr>
          <w:i/>
          <w:iCs/>
        </w:rPr>
        <w:t>baseline</w:t>
      </w:r>
      <w:r w:rsidRPr="00B0152A">
        <w:t xml:space="preserve"> rezultat od svega 41,8% tačnosti.</w:t>
      </w:r>
    </w:p>
    <w:p w14:paraId="24696761" w14:textId="3497465B" w:rsidR="00E404F5" w:rsidRPr="00B0152A" w:rsidRDefault="00000000">
      <w:pPr>
        <w:spacing w:after="120" w:line="228" w:lineRule="auto"/>
        <w:jc w:val="both"/>
      </w:pPr>
      <w:r w:rsidRPr="00B0152A">
        <w:t>Razvoj pre-treniranih transformerskih modela, posebno BERT-a [6] (</w:t>
      </w:r>
      <w:r w:rsidRPr="00B0152A">
        <w:rPr>
          <w:i/>
          <w:iCs/>
        </w:rPr>
        <w:t>Bidirectional Encoder Representations from Transformers</w:t>
      </w:r>
      <w:r w:rsidRPr="00B0152A">
        <w:t xml:space="preserve">), značajno je unapredio performanse na </w:t>
      </w:r>
      <w:r w:rsidRPr="00B0152A">
        <w:rPr>
          <w:i/>
          <w:iCs/>
        </w:rPr>
        <w:t>downstream</w:t>
      </w:r>
      <w:r w:rsidRPr="00B0152A">
        <w:t xml:space="preserve"> zadacima klasifikacije teksta. Ključna prednost BERT-a je bidirekcionalnost </w:t>
      </w:r>
      <w:r w:rsidR="00F2664A" w:rsidRPr="00B0152A">
        <w:t>-</w:t>
      </w:r>
      <w:r w:rsidRPr="00B0152A">
        <w:t xml:space="preserve"> razumevanje konteksta reči iz oba smera sekvence. </w:t>
      </w:r>
      <w:r w:rsidR="00BD0C5B" w:rsidRPr="00B0152A">
        <w:t xml:space="preserve"> </w:t>
      </w:r>
      <w:r w:rsidRPr="00B0152A">
        <w:t xml:space="preserve">Ovaj rad primenjuje strategiju delimičnog </w:t>
      </w:r>
      <w:r w:rsidRPr="00B0152A">
        <w:lastRenderedPageBreak/>
        <w:t xml:space="preserve">odmrzavanja inspirisanu radovima o </w:t>
      </w:r>
      <w:r w:rsidRPr="00B0152A">
        <w:rPr>
          <w:i/>
          <w:iCs/>
        </w:rPr>
        <w:t>fine-tuningu</w:t>
      </w:r>
      <w:r w:rsidRPr="00B0152A">
        <w:t xml:space="preserve"> BERT-a na domenskim podacima.</w:t>
      </w:r>
    </w:p>
    <w:p w14:paraId="7AAFB86B" w14:textId="5FCE12DB" w:rsidR="00E404F5" w:rsidRPr="00B0152A" w:rsidRDefault="00000000">
      <w:pPr>
        <w:spacing w:after="120" w:line="228" w:lineRule="auto"/>
        <w:jc w:val="both"/>
      </w:pPr>
      <w:r w:rsidRPr="00B0152A">
        <w:t>Rekurentne mreže poput LSTM-a [7] (</w:t>
      </w:r>
      <w:r w:rsidRPr="00B0152A">
        <w:rPr>
          <w:i/>
          <w:iCs/>
        </w:rPr>
        <w:t>Long Short-Term Memory</w:t>
      </w:r>
      <w:r w:rsidRPr="00B0152A">
        <w:t>) i GRU-a [8] (</w:t>
      </w:r>
      <w:r w:rsidRPr="00B0152A">
        <w:rPr>
          <w:i/>
          <w:iCs/>
        </w:rPr>
        <w:t>Gated Recurrent Unit</w:t>
      </w:r>
      <w:r w:rsidRPr="00B0152A">
        <w:t>) dugo su standard za modelovanje vremenskih serija u finansijskom domenu zahvaljujući sposobnosti pamćenja dugoro</w:t>
      </w:r>
      <w:r w:rsidR="00405258" w:rsidRPr="00B0152A">
        <w:t>č</w:t>
      </w:r>
      <w:r w:rsidRPr="00B0152A">
        <w:t xml:space="preserve">nih zavisnosti. GRU je uveo pojednostavljen mehanizam prolaza koji redukuje broj parametara uz očuvane performanse. Multimodalni pristupi koji kombinuju tekstualne i numeričke tokove ispitivani su u radu [9] za analizu vesti i kretanja akcija. Za razliku od [9] koji koristi vesti kao diskretne događaje, ovaj rad modeluje kontinuirani sentiment signal putem rolujućih prozora agregiranih BERT </w:t>
      </w:r>
      <w:r w:rsidRPr="00B0152A">
        <w:rPr>
          <w:i/>
          <w:iCs/>
        </w:rPr>
        <w:t>embeddings</w:t>
      </w:r>
      <w:r w:rsidRPr="00B0152A">
        <w:t>-a, što predstavlja metodološki doprinos.</w:t>
      </w:r>
    </w:p>
    <w:p w14:paraId="4242EC50" w14:textId="77777777" w:rsidR="00E404F5" w:rsidRPr="00B0152A" w:rsidRDefault="00000000">
      <w:pPr>
        <w:pStyle w:val="Heading1"/>
      </w:pPr>
      <w:r w:rsidRPr="00B0152A">
        <w:t>III.  Skup podataka</w:t>
      </w:r>
    </w:p>
    <w:p w14:paraId="1C709441" w14:textId="77777777" w:rsidR="00E404F5" w:rsidRPr="00B0152A" w:rsidRDefault="00000000">
      <w:pPr>
        <w:pStyle w:val="Heading2"/>
      </w:pPr>
      <w:r w:rsidRPr="00B0152A">
        <w:t>A. Twitter sentiment podaci</w:t>
      </w:r>
    </w:p>
    <w:p w14:paraId="25F43744" w14:textId="3AFCE079" w:rsidR="00E404F5" w:rsidRPr="00B0152A" w:rsidRDefault="00000000">
      <w:pPr>
        <w:spacing w:after="120" w:line="228" w:lineRule="auto"/>
        <w:jc w:val="both"/>
      </w:pPr>
      <w:r w:rsidRPr="00B0152A">
        <w:t>Skup tvitova sadrži 12.120 jedinstvenih tvitova vezanih za Bitcoin (#Bitcoin, #BTC, $BTC), prikupljenih za period januar</w:t>
      </w:r>
      <w:r w:rsidR="00C56195" w:rsidRPr="00B0152A">
        <w:t>-</w:t>
      </w:r>
      <w:r w:rsidRPr="00B0152A">
        <w:t xml:space="preserve">maj 2024. godine. Svaki zapis sadrži: tekst, vremensku oznaku, korisničko ime, broj lajkova, broj </w:t>
      </w:r>
      <w:r w:rsidRPr="00B0152A">
        <w:rPr>
          <w:i/>
          <w:iCs/>
        </w:rPr>
        <w:t>retwitova</w:t>
      </w:r>
      <w:r w:rsidRPr="00B0152A">
        <w:t xml:space="preserve"> i oznaku sentimenta (pozitivan/neutralan/negativan). Distribucija klasa odražava stvarnu distribuciju kriptovalutnog diskursa: neutralan 47,2% (5.722 tvita), pozitivan 35,1% (4.257 tvita) i negativan 17,7% (2.141 tvit). Prevlast neutralnih informativnih tvitova nad eksplicitno valentnim sadržajem tipi</w:t>
      </w:r>
      <w:r w:rsidR="00150139" w:rsidRPr="00B0152A">
        <w:t>č</w:t>
      </w:r>
      <w:r w:rsidRPr="00B0152A">
        <w:t>na je za informacione kanale kriptovaluta.</w:t>
      </w:r>
    </w:p>
    <w:p w14:paraId="24F8E147" w14:textId="0232715E" w:rsidR="00E404F5" w:rsidRPr="00B0152A" w:rsidRDefault="00000000">
      <w:pPr>
        <w:spacing w:after="120" w:line="228" w:lineRule="auto"/>
        <w:jc w:val="both"/>
      </w:pPr>
      <w:r w:rsidRPr="00B0152A">
        <w:t xml:space="preserve">Statistički opis skupa: 4.406 jedinstvenih korisnika, prosečan broj lajkova 2.153, prosečna dužina teksta 53 karaktera. Skup ne sadrži nedostajuće vrednosti. Prethodna iteracija projekta imala je kritičan problem </w:t>
      </w:r>
      <w:r w:rsidR="00F2664A" w:rsidRPr="00B0152A">
        <w:t>-</w:t>
      </w:r>
      <w:r w:rsidRPr="00B0152A">
        <w:t xml:space="preserve"> oko </w:t>
      </w:r>
      <w:r w:rsidR="00150139" w:rsidRPr="00B0152A">
        <w:t>20</w:t>
      </w:r>
      <w:r w:rsidRPr="00B0152A">
        <w:t xml:space="preserve">% duplikata tvitova u originalnom skupu. Ovaj problem uzrokovao je veštački visoke tačnosti modela kroz </w:t>
      </w:r>
      <w:r w:rsidRPr="00B0152A">
        <w:rPr>
          <w:i/>
          <w:iCs/>
        </w:rPr>
        <w:t>data leakage</w:t>
      </w:r>
      <w:r w:rsidRPr="00B0152A">
        <w:t xml:space="preserve">: isti tvitovi pojavljivali su se i u trening i test skupu. Skup je rekonstruisan sa garantovanom leksičkom raznovrsnošću po tematskim grupama: </w:t>
      </w:r>
      <w:r w:rsidRPr="00B0152A">
        <w:rPr>
          <w:i/>
          <w:iCs/>
        </w:rPr>
        <w:t>trading</w:t>
      </w:r>
      <w:r w:rsidRPr="00B0152A">
        <w:t>/cena, tehnički indikatori, tehnologija/razvoj, regulativa, rudarenje i dr.</w:t>
      </w:r>
    </w:p>
    <w:p w14:paraId="7AE735C2" w14:textId="77777777" w:rsidR="00E404F5" w:rsidRPr="00B0152A" w:rsidRDefault="00000000">
      <w:pPr>
        <w:pStyle w:val="Heading2"/>
      </w:pPr>
      <w:r w:rsidRPr="00B0152A">
        <w:t>B. Podaci o ceni Bitcoina</w:t>
      </w:r>
    </w:p>
    <w:p w14:paraId="130652EF" w14:textId="64545C86" w:rsidR="00E404F5" w:rsidRPr="00B0152A" w:rsidRDefault="00000000">
      <w:pPr>
        <w:spacing w:after="120" w:line="228" w:lineRule="auto"/>
        <w:jc w:val="both"/>
      </w:pPr>
      <w:r w:rsidRPr="00B0152A">
        <w:t xml:space="preserve">Podaci o ceni preuzeti su putem </w:t>
      </w:r>
      <w:r w:rsidR="00782319" w:rsidRPr="00B0152A">
        <w:t xml:space="preserve">Binance </w:t>
      </w:r>
      <w:r w:rsidRPr="00B0152A">
        <w:t xml:space="preserve">API-ja i obuhvataju 3.625 satnih opservacija (OHLCV </w:t>
      </w:r>
      <w:r w:rsidR="00F2664A" w:rsidRPr="00B0152A">
        <w:t>-</w:t>
      </w:r>
      <w:r w:rsidRPr="00B0152A">
        <w:t xml:space="preserve"> </w:t>
      </w:r>
      <w:r w:rsidRPr="00B0152A">
        <w:rPr>
          <w:i/>
          <w:iCs/>
        </w:rPr>
        <w:t>Open, High, Low, Close, Volume</w:t>
      </w:r>
      <w:r w:rsidRPr="00B0152A">
        <w:t>) za period januar</w:t>
      </w:r>
      <w:r w:rsidR="00C56195" w:rsidRPr="00B0152A">
        <w:t>-</w:t>
      </w:r>
      <w:r w:rsidRPr="00B0152A">
        <w:t>maj 2024. Cena se kretala u rasponu 32.704</w:t>
      </w:r>
      <w:r w:rsidR="00782319" w:rsidRPr="00B0152A">
        <w:t>$</w:t>
      </w:r>
      <w:r w:rsidR="00C56195" w:rsidRPr="00B0152A">
        <w:t>-</w:t>
      </w:r>
      <w:r w:rsidRPr="00B0152A">
        <w:t>56.336</w:t>
      </w:r>
      <w:r w:rsidR="00782319" w:rsidRPr="00B0152A">
        <w:t>$</w:t>
      </w:r>
      <w:r w:rsidRPr="00B0152A">
        <w:t xml:space="preserve"> uz prosečnu vrednost 42.332</w:t>
      </w:r>
      <w:r w:rsidR="00782319" w:rsidRPr="00B0152A">
        <w:t>$</w:t>
      </w:r>
      <w:r w:rsidRPr="00B0152A">
        <w:t xml:space="preserve"> i satnu volatilnost od 1,404%.</w:t>
      </w:r>
    </w:p>
    <w:p w14:paraId="74A84D40" w14:textId="77777777" w:rsidR="00E404F5" w:rsidRPr="00B0152A" w:rsidRDefault="00000000">
      <w:pPr>
        <w:spacing w:after="120" w:line="228" w:lineRule="auto"/>
        <w:jc w:val="both"/>
      </w:pPr>
      <w:r w:rsidRPr="00B0152A">
        <w:t>Inženjeringom karakteristika (</w:t>
      </w:r>
      <w:r w:rsidRPr="00B0152A">
        <w:rPr>
          <w:i/>
          <w:iCs/>
        </w:rPr>
        <w:t>eng. feature engineering</w:t>
      </w:r>
      <w:r w:rsidRPr="00B0152A">
        <w:t>) dodati su tehnički indikatori koji su standardni alati tehničke analize: RSI (</w:t>
      </w:r>
      <w:r w:rsidRPr="00B0152A">
        <w:rPr>
          <w:i/>
          <w:iCs/>
        </w:rPr>
        <w:t>Relative Strength Index</w:t>
      </w:r>
      <w:r w:rsidRPr="00B0152A">
        <w:t>), MACD (</w:t>
      </w:r>
      <w:r w:rsidRPr="00B0152A">
        <w:rPr>
          <w:i/>
          <w:iCs/>
        </w:rPr>
        <w:t>Moving Average Convergence Divergence</w:t>
      </w:r>
      <w:r w:rsidRPr="00B0152A">
        <w:t>), Bolindžerove trake (</w:t>
      </w:r>
      <w:r w:rsidRPr="00B0152A">
        <w:rPr>
          <w:i/>
          <w:iCs/>
        </w:rPr>
        <w:t>eng. Bollinger Bands</w:t>
      </w:r>
      <w:r w:rsidRPr="00B0152A">
        <w:t>), SMA i EMA (jednostavni i eksponencijalni pokretni proseci), ATR (</w:t>
      </w:r>
      <w:r w:rsidRPr="00B0152A">
        <w:rPr>
          <w:i/>
          <w:iCs/>
        </w:rPr>
        <w:t>Average True Range</w:t>
      </w:r>
      <w:r w:rsidRPr="00B0152A">
        <w:t>) i ROC (</w:t>
      </w:r>
      <w:r w:rsidRPr="00B0152A">
        <w:rPr>
          <w:i/>
          <w:iCs/>
        </w:rPr>
        <w:t>Rate of Change</w:t>
      </w:r>
      <w:r w:rsidRPr="00B0152A">
        <w:t>). Dodati su i vremenski pomaci (</w:t>
      </w:r>
      <w:r w:rsidRPr="00B0152A">
        <w:rPr>
          <w:i/>
          <w:iCs/>
        </w:rPr>
        <w:t>lags</w:t>
      </w:r>
      <w:r w:rsidRPr="00B0152A">
        <w:t>) cene za 6h i 12h, kao i ciljne promenljive za 24h, 48h i 7 dana.</w:t>
      </w:r>
    </w:p>
    <w:p w14:paraId="77A87374" w14:textId="77777777" w:rsidR="00E404F5" w:rsidRPr="00B0152A" w:rsidRDefault="00000000">
      <w:pPr>
        <w:pStyle w:val="Heading2"/>
      </w:pPr>
      <w:r w:rsidRPr="00B0152A">
        <w:t>C. Podela podataka</w:t>
      </w:r>
    </w:p>
    <w:p w14:paraId="146215DD" w14:textId="4EBA77F5" w:rsidR="00E404F5" w:rsidRPr="00B0152A" w:rsidRDefault="00000000">
      <w:pPr>
        <w:spacing w:after="120" w:line="228" w:lineRule="auto"/>
        <w:jc w:val="both"/>
      </w:pPr>
      <w:r w:rsidRPr="00B0152A">
        <w:t>Podaci su podeljeni temporalnim rezom radi sprečavanja curenja podataka (</w:t>
      </w:r>
      <w:r w:rsidRPr="00B0152A">
        <w:rPr>
          <w:i/>
          <w:iCs/>
        </w:rPr>
        <w:t>eng. data leakage</w:t>
      </w:r>
      <w:r w:rsidRPr="00B0152A">
        <w:t xml:space="preserve">). Za sentiment granu koristi se stratifikovani </w:t>
      </w:r>
      <w:r w:rsidRPr="00B0152A">
        <w:rPr>
          <w:i/>
          <w:iCs/>
        </w:rPr>
        <w:t>shuffle split</w:t>
      </w:r>
      <w:r w:rsidRPr="00B0152A">
        <w:t xml:space="preserve"> 60/20/20. Ova podela je opravdana jer tvitovi nemaju vremensku zavisnost za potrebe </w:t>
      </w:r>
      <w:r w:rsidRPr="00B0152A">
        <w:t>klasifikacije sentimenta</w:t>
      </w:r>
      <w:r w:rsidR="00782319" w:rsidRPr="00B0152A">
        <w:t>,</w:t>
      </w:r>
      <w:r w:rsidRPr="00B0152A">
        <w:t xml:space="preserve"> redosled tvitova ne utiče na oznaku klase, a stratifikacija osigurava jednaku distribuciju klasa u svim podskupovima.</w:t>
      </w:r>
    </w:p>
    <w:p w14:paraId="11ED8858" w14:textId="020A8D80" w:rsidR="00E404F5" w:rsidRPr="00B0152A" w:rsidRDefault="00000000">
      <w:pPr>
        <w:spacing w:after="120" w:line="228" w:lineRule="auto"/>
        <w:jc w:val="both"/>
      </w:pPr>
      <w:r w:rsidRPr="00B0152A">
        <w:t xml:space="preserve">Za regresionu granu cene koristi se strogi temporalni </w:t>
      </w:r>
      <w:r w:rsidRPr="00B0152A">
        <w:rPr>
          <w:i/>
          <w:iCs/>
        </w:rPr>
        <w:t>split</w:t>
      </w:r>
      <w:r w:rsidRPr="00B0152A">
        <w:t xml:space="preserve"> bez mešanja: trening januar</w:t>
      </w:r>
      <w:r w:rsidR="00C56195" w:rsidRPr="00B0152A">
        <w:t>-</w:t>
      </w:r>
      <w:r w:rsidRPr="00B0152A">
        <w:t>mart (60%), validacija april (20%), test maj (20%). Ovaj pristup oponаša realne uslove predikcije gde budući podaci nisu dostupni tokom treniranja, čime se sprečavaju optimističke procene performansi.</w:t>
      </w:r>
    </w:p>
    <w:p w14:paraId="4CE2BA07" w14:textId="4C490376" w:rsidR="000F4ACE" w:rsidRPr="00B0152A" w:rsidRDefault="000F4ACE" w:rsidP="000F4ACE">
      <w:pPr>
        <w:pStyle w:val="Heading1"/>
      </w:pPr>
      <w:r w:rsidRPr="00B0152A">
        <w:t>IV.  Eksplorativna analiza podataka</w:t>
      </w:r>
    </w:p>
    <w:p w14:paraId="3107723D" w14:textId="77777777" w:rsidR="000F4ACE" w:rsidRPr="00B0152A" w:rsidRDefault="000F4ACE" w:rsidP="000F4ACE">
      <w:pPr>
        <w:pStyle w:val="Heading2"/>
      </w:pPr>
      <w:r w:rsidRPr="00B0152A">
        <w:t>A. Distribucija sentimenta i cenovne statistike</w:t>
      </w:r>
    </w:p>
    <w:p w14:paraId="05B663E2" w14:textId="77777777" w:rsidR="000F4ACE" w:rsidRPr="00B0152A" w:rsidRDefault="000F4ACE" w:rsidP="000F4ACE">
      <w:pPr>
        <w:spacing w:after="120" w:line="228" w:lineRule="auto"/>
        <w:jc w:val="both"/>
      </w:pPr>
      <w:r w:rsidRPr="00B0152A">
        <w:t>Eksplorativna analiza podataka (</w:t>
      </w:r>
      <w:r w:rsidRPr="00B0152A">
        <w:rPr>
          <w:i/>
          <w:iCs/>
        </w:rPr>
        <w:t>eng. Exploratory Data Analysis</w:t>
      </w:r>
      <w:r w:rsidRPr="00B0152A">
        <w:t>, EDA) sprovedena je pre faze modelovanja radi razumevanja karakteristika skupova podataka i identifikacije potencijalnih problema. Skup tvitova pokazuje neuravnoteženu distribuciju klasa: neutralan 47,2%, pozitivan 35,1%, negativan 17,7%. Ova distribucija je karakteristična za kriptovalutne informacione kanale u kojima informativni tvitovi bez eksplicitnog sentimenta dominiraju nad eksplicitno valentnim sadržajem.</w:t>
      </w:r>
    </w:p>
    <w:p w14:paraId="412280C9" w14:textId="603E8D86" w:rsidR="000F4ACE" w:rsidRPr="00B0152A" w:rsidRDefault="000F4ACE" w:rsidP="000F4ACE">
      <w:pPr>
        <w:spacing w:after="120" w:line="228" w:lineRule="auto"/>
        <w:jc w:val="both"/>
      </w:pPr>
      <w:r w:rsidRPr="00B0152A">
        <w:t xml:space="preserve">Analiza cenovnih podataka (3.625 satnih opservacija, januar-maj 2024.) ukazuje na značajnu volatilnost: cena se kretala u rasponu </w:t>
      </w:r>
      <w:r w:rsidR="00782319" w:rsidRPr="00B0152A">
        <w:t xml:space="preserve">od </w:t>
      </w:r>
      <w:r w:rsidR="00076478">
        <w:t>3</w:t>
      </w:r>
      <w:r w:rsidRPr="00B0152A">
        <w:t>2.704</w:t>
      </w:r>
      <w:r w:rsidR="00076478" w:rsidRPr="00B0152A">
        <w:t>$</w:t>
      </w:r>
      <w:r w:rsidR="00782319" w:rsidRPr="00B0152A">
        <w:t xml:space="preserve"> do </w:t>
      </w:r>
      <w:r w:rsidR="00076478">
        <w:t>5</w:t>
      </w:r>
      <w:r w:rsidRPr="00B0152A">
        <w:t>6.336</w:t>
      </w:r>
      <w:r w:rsidR="00076478" w:rsidRPr="00B0152A">
        <w:t>$</w:t>
      </w:r>
      <w:r w:rsidRPr="00B0152A">
        <w:t xml:space="preserve">, sa standardnom devijacijom od </w:t>
      </w:r>
      <w:r w:rsidR="00076478">
        <w:t>5</w:t>
      </w:r>
      <w:r w:rsidRPr="00B0152A">
        <w:t>.378</w:t>
      </w:r>
      <w:r w:rsidR="00076478" w:rsidRPr="00B0152A">
        <w:t>$</w:t>
      </w:r>
      <w:r w:rsidRPr="00B0152A">
        <w:t xml:space="preserve"> i ukupnom promenom od +4,1% za posmatranih 5 meseci. Prosečna satna stopa prinosa iznosi 0,011%, dok je satna volatilnost 1,404%. Distribucija satnih prinosa aproksimirano sledi normalnu raspodelu sa leptokurtičnim repovima - karakteristična pojava za finansijske serije sa retkim ekstremnim događajima. Ova osobina direktno otežava predikciju: retki ekstremi imaju disproporcionalan uticaj na tržište, a modeli trenirani na prosečnom ponašanju teško anticipiraju takve događaje.</w:t>
      </w:r>
    </w:p>
    <w:p w14:paraId="63B374E3" w14:textId="77777777" w:rsidR="000F4ACE" w:rsidRPr="00B0152A" w:rsidRDefault="000F4ACE" w:rsidP="000F4ACE">
      <w:pPr>
        <w:pStyle w:val="Heading2"/>
      </w:pPr>
      <w:r w:rsidRPr="00B0152A">
        <w:t>B. Analiza korelacije sentimenta i cene</w:t>
      </w:r>
    </w:p>
    <w:p w14:paraId="4188F167" w14:textId="4C95A26D" w:rsidR="000F4ACE" w:rsidRPr="00B0152A" w:rsidRDefault="000F4ACE" w:rsidP="0090542E">
      <w:pPr>
        <w:spacing w:after="120" w:line="228" w:lineRule="auto"/>
        <w:jc w:val="both"/>
      </w:pPr>
      <w:r w:rsidRPr="00B0152A">
        <w:t>Ključni nalaz EDA je analiza Pearsonove korelacije između agregatnog satnog sentimenta i Bitcoin cene za različite vremenske pomake (</w:t>
      </w:r>
      <w:r w:rsidRPr="00B0152A">
        <w:rPr>
          <w:i/>
          <w:iCs/>
        </w:rPr>
        <w:t>lags</w:t>
      </w:r>
      <w:r w:rsidRPr="00B0152A">
        <w:t>). Tabela I prikazuje rezultate za pomake od 0 do 48h. Sentiment je agregiran na satnom nivou kao prosek numeričkih vrednosti (pozitivan=+1, neutralan=0, negativan=−1).</w:t>
      </w:r>
    </w:p>
    <w:p w14:paraId="3DA1DD27" w14:textId="74E10E68" w:rsidR="000F4ACE" w:rsidRPr="00B0152A" w:rsidRDefault="000F4ACE" w:rsidP="000F4ACE">
      <w:pPr>
        <w:spacing w:before="200" w:after="100"/>
        <w:jc w:val="center"/>
      </w:pPr>
      <w:r w:rsidRPr="00B0152A">
        <w:rPr>
          <w:b/>
          <w:bCs/>
          <w:sz w:val="16"/>
          <w:szCs w:val="16"/>
        </w:rPr>
        <w:t>TABELA I.  PEARSONOVA KORELACIJA SENTIMENT-CENA PO LAG-U</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100"/>
        <w:gridCol w:w="1100"/>
        <w:gridCol w:w="1739"/>
      </w:tblGrid>
      <w:tr w:rsidR="00B0152A" w:rsidRPr="00B0152A" w14:paraId="2D23D380" w14:textId="77777777" w:rsidTr="00CA1980">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5ADE7C1" w14:textId="77777777" w:rsidR="000F4ACE" w:rsidRPr="00B0152A" w:rsidRDefault="000F4ACE" w:rsidP="00CA1980">
            <w:pPr>
              <w:jc w:val="center"/>
            </w:pPr>
            <w:r w:rsidRPr="00B0152A">
              <w:rPr>
                <w:b/>
                <w:bCs/>
                <w:sz w:val="16"/>
                <w:szCs w:val="16"/>
              </w:rPr>
              <w:t>Lag (h)</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BA08EA2" w14:textId="77777777" w:rsidR="000F4ACE" w:rsidRPr="00B0152A" w:rsidRDefault="000F4ACE" w:rsidP="00CA1980">
            <w:pPr>
              <w:jc w:val="center"/>
            </w:pPr>
            <w:r w:rsidRPr="00B0152A">
              <w:rPr>
                <w:b/>
                <w:bCs/>
                <w:sz w:val="16"/>
                <w:szCs w:val="16"/>
              </w:rPr>
              <w:t>ρ (Pearson)</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98CCD8B" w14:textId="77777777" w:rsidR="000F4ACE" w:rsidRPr="00B0152A" w:rsidRDefault="000F4ACE" w:rsidP="00CA1980">
            <w:pPr>
              <w:jc w:val="center"/>
            </w:pPr>
            <w:r w:rsidRPr="00B0152A">
              <w:rPr>
                <w:b/>
                <w:bCs/>
                <w:sz w:val="16"/>
                <w:szCs w:val="16"/>
              </w:rPr>
              <w:t>p-vrednost</w:t>
            </w:r>
          </w:p>
        </w:tc>
        <w:tc>
          <w:tcPr>
            <w:tcW w:w="173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9B62E88" w14:textId="1624066D" w:rsidR="000F4ACE" w:rsidRPr="00B0152A" w:rsidRDefault="000F4ACE" w:rsidP="00CA1980">
            <w:pPr>
              <w:jc w:val="center"/>
            </w:pPr>
            <w:r w:rsidRPr="00B0152A">
              <w:rPr>
                <w:b/>
                <w:bCs/>
                <w:sz w:val="16"/>
                <w:szCs w:val="16"/>
              </w:rPr>
              <w:t>Stat</w:t>
            </w:r>
            <w:r w:rsidR="00782319" w:rsidRPr="00B0152A">
              <w:rPr>
                <w:b/>
                <w:bCs/>
                <w:sz w:val="16"/>
                <w:szCs w:val="16"/>
              </w:rPr>
              <w:t>istički</w:t>
            </w:r>
            <w:r w:rsidRPr="00B0152A">
              <w:rPr>
                <w:b/>
                <w:bCs/>
                <w:sz w:val="16"/>
                <w:szCs w:val="16"/>
              </w:rPr>
              <w:t xml:space="preserve"> značajan?</w:t>
            </w:r>
          </w:p>
        </w:tc>
      </w:tr>
      <w:tr w:rsidR="00B0152A" w:rsidRPr="00B0152A" w14:paraId="3E08CE9F" w14:textId="77777777" w:rsidTr="00CA1980">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275A2E6" w14:textId="77777777" w:rsidR="000F4ACE" w:rsidRPr="00B0152A" w:rsidRDefault="000F4ACE" w:rsidP="00CA1980">
            <w:pPr>
              <w:jc w:val="center"/>
            </w:pPr>
            <w:r w:rsidRPr="00B0152A">
              <w:rPr>
                <w:sz w:val="16"/>
                <w:szCs w:val="16"/>
              </w:rPr>
              <w:t>0h</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5F743C0" w14:textId="77777777" w:rsidR="000F4ACE" w:rsidRPr="00B0152A" w:rsidRDefault="000F4ACE" w:rsidP="00CA1980">
            <w:pPr>
              <w:jc w:val="center"/>
            </w:pPr>
            <w:r w:rsidRPr="00B0152A">
              <w:rPr>
                <w:sz w:val="16"/>
                <w:szCs w:val="16"/>
              </w:rPr>
              <w:t>-0.009</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9EEC954" w14:textId="77777777" w:rsidR="000F4ACE" w:rsidRPr="00B0152A" w:rsidRDefault="000F4ACE" w:rsidP="00CA1980">
            <w:pPr>
              <w:jc w:val="center"/>
            </w:pPr>
            <w:r w:rsidRPr="00B0152A">
              <w:rPr>
                <w:sz w:val="16"/>
                <w:szCs w:val="16"/>
              </w:rPr>
              <w:t>0.597</w:t>
            </w:r>
          </w:p>
        </w:tc>
        <w:tc>
          <w:tcPr>
            <w:tcW w:w="17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8AE9EA4" w14:textId="77777777" w:rsidR="000F4ACE" w:rsidRPr="00B0152A" w:rsidRDefault="000F4ACE" w:rsidP="00CA1980">
            <w:pPr>
              <w:jc w:val="center"/>
            </w:pPr>
            <w:r w:rsidRPr="00B0152A">
              <w:rPr>
                <w:sz w:val="16"/>
                <w:szCs w:val="16"/>
              </w:rPr>
              <w:t>Ne</w:t>
            </w:r>
          </w:p>
        </w:tc>
      </w:tr>
      <w:tr w:rsidR="00B0152A" w:rsidRPr="00B0152A" w14:paraId="7939F2F0" w14:textId="77777777" w:rsidTr="00CA1980">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2EB89D1" w14:textId="77777777" w:rsidR="000F4ACE" w:rsidRPr="00B0152A" w:rsidRDefault="000F4ACE" w:rsidP="00CA1980">
            <w:pPr>
              <w:jc w:val="center"/>
            </w:pPr>
            <w:r w:rsidRPr="00B0152A">
              <w:rPr>
                <w:sz w:val="16"/>
                <w:szCs w:val="16"/>
              </w:rPr>
              <w:t>6h</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11311E2" w14:textId="77777777" w:rsidR="000F4ACE" w:rsidRPr="00B0152A" w:rsidRDefault="000F4ACE" w:rsidP="00CA1980">
            <w:pPr>
              <w:jc w:val="center"/>
            </w:pPr>
            <w:r w:rsidRPr="00B0152A">
              <w:rPr>
                <w:sz w:val="16"/>
                <w:szCs w:val="16"/>
              </w:rPr>
              <w:t>-0.010</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3A1E7C9" w14:textId="77777777" w:rsidR="000F4ACE" w:rsidRPr="00B0152A" w:rsidRDefault="000F4ACE" w:rsidP="00CA1980">
            <w:pPr>
              <w:jc w:val="center"/>
            </w:pPr>
            <w:r w:rsidRPr="00B0152A">
              <w:rPr>
                <w:sz w:val="16"/>
                <w:szCs w:val="16"/>
              </w:rPr>
              <w:t>0.563</w:t>
            </w:r>
          </w:p>
        </w:tc>
        <w:tc>
          <w:tcPr>
            <w:tcW w:w="17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545FE4F" w14:textId="77777777" w:rsidR="000F4ACE" w:rsidRPr="00B0152A" w:rsidRDefault="000F4ACE" w:rsidP="00CA1980">
            <w:pPr>
              <w:jc w:val="center"/>
            </w:pPr>
            <w:r w:rsidRPr="00B0152A">
              <w:rPr>
                <w:sz w:val="16"/>
                <w:szCs w:val="16"/>
              </w:rPr>
              <w:t>Ne</w:t>
            </w:r>
          </w:p>
        </w:tc>
      </w:tr>
      <w:tr w:rsidR="00B0152A" w:rsidRPr="00B0152A" w14:paraId="384A9FA9" w14:textId="77777777" w:rsidTr="00CA1980">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F29E403" w14:textId="77777777" w:rsidR="000F4ACE" w:rsidRPr="00B0152A" w:rsidRDefault="000F4ACE" w:rsidP="00CA1980">
            <w:pPr>
              <w:jc w:val="center"/>
            </w:pPr>
            <w:r w:rsidRPr="00B0152A">
              <w:rPr>
                <w:sz w:val="16"/>
                <w:szCs w:val="16"/>
              </w:rPr>
              <w:t>12h</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51D26A0" w14:textId="77777777" w:rsidR="000F4ACE" w:rsidRPr="00B0152A" w:rsidRDefault="000F4ACE" w:rsidP="00CA1980">
            <w:pPr>
              <w:jc w:val="center"/>
            </w:pPr>
            <w:r w:rsidRPr="00B0152A">
              <w:rPr>
                <w:sz w:val="16"/>
                <w:szCs w:val="16"/>
              </w:rPr>
              <w:t>-0.011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A5F924F" w14:textId="77777777" w:rsidR="000F4ACE" w:rsidRPr="00B0152A" w:rsidRDefault="000F4ACE" w:rsidP="00CA1980">
            <w:pPr>
              <w:jc w:val="center"/>
            </w:pPr>
            <w:r w:rsidRPr="00B0152A">
              <w:rPr>
                <w:sz w:val="16"/>
                <w:szCs w:val="16"/>
              </w:rPr>
              <w:t>0.537</w:t>
            </w:r>
          </w:p>
        </w:tc>
        <w:tc>
          <w:tcPr>
            <w:tcW w:w="17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F7C8D6F" w14:textId="77777777" w:rsidR="000F4ACE" w:rsidRPr="00B0152A" w:rsidRDefault="000F4ACE" w:rsidP="00CA1980">
            <w:pPr>
              <w:jc w:val="center"/>
            </w:pPr>
            <w:r w:rsidRPr="00B0152A">
              <w:rPr>
                <w:sz w:val="16"/>
                <w:szCs w:val="16"/>
              </w:rPr>
              <w:t>Ne</w:t>
            </w:r>
          </w:p>
        </w:tc>
      </w:tr>
      <w:tr w:rsidR="00B0152A" w:rsidRPr="00B0152A" w14:paraId="797782BC" w14:textId="77777777" w:rsidTr="00CA1980">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1DBE30C" w14:textId="77777777" w:rsidR="000F4ACE" w:rsidRPr="00B0152A" w:rsidRDefault="000F4ACE" w:rsidP="00CA1980">
            <w:pPr>
              <w:jc w:val="center"/>
            </w:pPr>
            <w:r w:rsidRPr="00B0152A">
              <w:rPr>
                <w:sz w:val="16"/>
                <w:szCs w:val="16"/>
              </w:rPr>
              <w:t>24h</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BA2163C" w14:textId="77777777" w:rsidR="000F4ACE" w:rsidRPr="00B0152A" w:rsidRDefault="000F4ACE" w:rsidP="00CA1980">
            <w:pPr>
              <w:jc w:val="center"/>
            </w:pPr>
            <w:r w:rsidRPr="00B0152A">
              <w:rPr>
                <w:sz w:val="16"/>
                <w:szCs w:val="16"/>
              </w:rPr>
              <w:t>-0.012</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43BAB39" w14:textId="77777777" w:rsidR="000F4ACE" w:rsidRPr="00B0152A" w:rsidRDefault="000F4ACE" w:rsidP="00CA1980">
            <w:pPr>
              <w:jc w:val="center"/>
            </w:pPr>
            <w:r w:rsidRPr="00B0152A">
              <w:rPr>
                <w:sz w:val="16"/>
                <w:szCs w:val="16"/>
              </w:rPr>
              <w:t>0.480</w:t>
            </w:r>
          </w:p>
        </w:tc>
        <w:tc>
          <w:tcPr>
            <w:tcW w:w="17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024A915" w14:textId="77777777" w:rsidR="000F4ACE" w:rsidRPr="00B0152A" w:rsidRDefault="000F4ACE" w:rsidP="00CA1980">
            <w:pPr>
              <w:jc w:val="center"/>
            </w:pPr>
            <w:r w:rsidRPr="00B0152A">
              <w:rPr>
                <w:sz w:val="16"/>
                <w:szCs w:val="16"/>
              </w:rPr>
              <w:t>Ne</w:t>
            </w:r>
          </w:p>
        </w:tc>
      </w:tr>
      <w:tr w:rsidR="000F4ACE" w:rsidRPr="00B0152A" w14:paraId="767CB898" w14:textId="77777777" w:rsidTr="00CA1980">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8DF6D04" w14:textId="77777777" w:rsidR="000F4ACE" w:rsidRPr="00B0152A" w:rsidRDefault="000F4ACE" w:rsidP="00CA1980">
            <w:pPr>
              <w:jc w:val="center"/>
            </w:pPr>
            <w:r w:rsidRPr="00B0152A">
              <w:rPr>
                <w:sz w:val="16"/>
                <w:szCs w:val="16"/>
              </w:rPr>
              <w:t>48h</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E662312" w14:textId="77777777" w:rsidR="000F4ACE" w:rsidRPr="00B0152A" w:rsidRDefault="000F4ACE" w:rsidP="00CA1980">
            <w:pPr>
              <w:jc w:val="center"/>
            </w:pPr>
            <w:r w:rsidRPr="00B0152A">
              <w:rPr>
                <w:sz w:val="16"/>
                <w:szCs w:val="16"/>
              </w:rPr>
              <w:t>-0.017</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F5C43AE" w14:textId="77777777" w:rsidR="000F4ACE" w:rsidRPr="00B0152A" w:rsidRDefault="000F4ACE" w:rsidP="00CA1980">
            <w:pPr>
              <w:jc w:val="center"/>
            </w:pPr>
            <w:r w:rsidRPr="00B0152A">
              <w:rPr>
                <w:sz w:val="16"/>
                <w:szCs w:val="16"/>
              </w:rPr>
              <w:t>0.313</w:t>
            </w:r>
          </w:p>
        </w:tc>
        <w:tc>
          <w:tcPr>
            <w:tcW w:w="17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19D3165" w14:textId="77777777" w:rsidR="000F4ACE" w:rsidRPr="00B0152A" w:rsidRDefault="000F4ACE" w:rsidP="00CA1980">
            <w:pPr>
              <w:jc w:val="center"/>
            </w:pPr>
            <w:r w:rsidRPr="00B0152A">
              <w:rPr>
                <w:sz w:val="16"/>
                <w:szCs w:val="16"/>
              </w:rPr>
              <w:t>Ne</w:t>
            </w:r>
          </w:p>
        </w:tc>
      </w:tr>
    </w:tbl>
    <w:p w14:paraId="29C2954F" w14:textId="77777777" w:rsidR="000F4ACE" w:rsidRPr="00B0152A" w:rsidRDefault="000F4ACE" w:rsidP="000F4ACE">
      <w:pPr>
        <w:spacing w:after="60"/>
      </w:pPr>
    </w:p>
    <w:p w14:paraId="592D9210" w14:textId="406C2F1F" w:rsidR="007005BB" w:rsidRPr="00B0152A" w:rsidRDefault="000F4ACE" w:rsidP="000F4ACE">
      <w:pPr>
        <w:spacing w:after="120" w:line="228" w:lineRule="auto"/>
        <w:jc w:val="both"/>
      </w:pPr>
      <w:r w:rsidRPr="00B0152A">
        <w:t xml:space="preserve">Rezultati jednoznačno pokazuju odsustvo statistički značajne linearne korelacije između sentimenta i cene za sve testirane pomake (p &gt; 0.3). Korelacioni koeficijent ρ kreće se svega u opsegu [−0.009, −0.017] - gotovo nulte vrednosti. Ovaj nalaz ima dvostruku ulogu: (1) motiviše primenu nelinearnih modela dubokog učenja koji mogu uhvatiti složenije zavisnosti; (2) objašnjava zašto izolovani cenovni modeli ne nadmašuju naivni </w:t>
      </w:r>
      <w:r w:rsidRPr="00B0152A">
        <w:rPr>
          <w:i/>
          <w:iCs/>
        </w:rPr>
        <w:lastRenderedPageBreak/>
        <w:t>baseline</w:t>
      </w:r>
      <w:r w:rsidRPr="00B0152A">
        <w:t xml:space="preserve"> - linearne zavisnosti same po sebi nisu dovoljne za predikciju. Ovo je u saglasnosti sa nalazima Bollena i sar. [3] koji beleže da je korelacija Twitter sentimenta i finansijskih tržišta nelinearna i vremenski promenljiva.</w:t>
      </w:r>
    </w:p>
    <w:p w14:paraId="35C89D6F" w14:textId="77777777" w:rsidR="000F4ACE" w:rsidRPr="00B0152A" w:rsidRDefault="000F4ACE" w:rsidP="000F4ACE">
      <w:pPr>
        <w:pStyle w:val="Heading2"/>
      </w:pPr>
      <w:r w:rsidRPr="00B0152A">
        <w:t>C. Angažovanost, temporalni obrasci i inženjering karakteristika</w:t>
      </w:r>
    </w:p>
    <w:p w14:paraId="6C4C6D55" w14:textId="30DB4FAC" w:rsidR="000F4ACE" w:rsidRPr="00B0152A" w:rsidRDefault="000F4ACE" w:rsidP="000F4ACE">
      <w:pPr>
        <w:spacing w:after="120" w:line="228" w:lineRule="auto"/>
        <w:jc w:val="both"/>
      </w:pPr>
      <w:r w:rsidRPr="00B0152A">
        <w:t xml:space="preserve">Analiza angažovanosti po klasama sentimenta pokazuje da pozitivni tvitovi imaju prosečno veću viralnost </w:t>
      </w:r>
      <w:r w:rsidR="00782319" w:rsidRPr="00B0152A">
        <w:t>sa</w:t>
      </w:r>
      <w:r w:rsidRPr="00B0152A">
        <w:t xml:space="preserve"> 2.153 lajkova i 721 </w:t>
      </w:r>
      <w:r w:rsidRPr="00B0152A">
        <w:rPr>
          <w:i/>
          <w:iCs/>
        </w:rPr>
        <w:t>retwitova</w:t>
      </w:r>
      <w:r w:rsidRPr="00B0152A">
        <w:t xml:space="preserve"> u proseku. Ovaj obrazac ukazuje da optimistički sadržaj dominira u vidljivosti, što može uzrokovati sistemsku pristrasnost: negativni signal je potencijalno potcenjen u agregatnom sentimentu. Prosečna dužina teksta od 53 karaktera odražava ograničenost Twitter platforme, što otežava detekciju sarkazma i višesmislenog sadržaja - ograničenje dokumentovano u analizi grešaka (Odeljak VI-D).</w:t>
      </w:r>
    </w:p>
    <w:p w14:paraId="4B0B570E" w14:textId="617F9836" w:rsidR="000F4ACE" w:rsidRPr="00B0152A" w:rsidRDefault="000F4ACE" w:rsidP="000F4ACE">
      <w:pPr>
        <w:spacing w:after="120" w:line="228" w:lineRule="auto"/>
        <w:jc w:val="both"/>
      </w:pPr>
      <w:r w:rsidRPr="00B0152A">
        <w:t xml:space="preserve">Inženjeringom karakteristika generisani su rolujući agregati sentimenta za prozore od 6h, 12h i 24h: prosečna vrednost, standardna devijacija, volumen tvitova, zbirna angažovanost i sentiment </w:t>
      </w:r>
      <w:r w:rsidRPr="00B0152A">
        <w:rPr>
          <w:i/>
          <w:iCs/>
        </w:rPr>
        <w:t>momentum</w:t>
      </w:r>
      <w:r w:rsidRPr="00B0152A">
        <w:t xml:space="preserve"> (razlika proseka u prozoru), što daje ukupno 15 dodatnih karakteristika. Spajanjem sa cenovnim skupom (OHLCV </w:t>
      </w:r>
      <w:r w:rsidR="00782319" w:rsidRPr="00B0152A">
        <w:t>sa</w:t>
      </w:r>
      <w:r w:rsidRPr="00B0152A">
        <w:t xml:space="preserve"> 14 tehničkih indikatora </w:t>
      </w:r>
      <w:r w:rsidR="00782319" w:rsidRPr="00B0152A">
        <w:t>i</w:t>
      </w:r>
      <w:r w:rsidRPr="00B0152A">
        <w:t xml:space="preserve"> vremenski</w:t>
      </w:r>
      <w:r w:rsidR="00782319" w:rsidRPr="00B0152A">
        <w:t>m</w:t>
      </w:r>
      <w:r w:rsidRPr="00B0152A">
        <w:t xml:space="preserve"> pomaci</w:t>
      </w:r>
      <w:r w:rsidR="00782319" w:rsidRPr="00B0152A">
        <w:t>ma</w:t>
      </w:r>
      <w:r w:rsidRPr="00B0152A">
        <w:t>), finalni fuzioni vektor sadrži informacije iz oba domena koji su međusobno nekorelisani (Tabela I) - što je teorijska pretpostavka za pozitivan doprinos multimodalnosti.</w:t>
      </w:r>
    </w:p>
    <w:p w14:paraId="60944F44" w14:textId="28169106" w:rsidR="00E404F5" w:rsidRPr="00B0152A" w:rsidRDefault="00000000">
      <w:pPr>
        <w:pStyle w:val="Heading1"/>
      </w:pPr>
      <w:r w:rsidRPr="00B0152A">
        <w:t>V.  Metodologija</w:t>
      </w:r>
    </w:p>
    <w:p w14:paraId="34B1BF7E" w14:textId="77777777" w:rsidR="00E404F5" w:rsidRPr="00B0152A" w:rsidRDefault="00000000">
      <w:pPr>
        <w:pStyle w:val="Heading2"/>
      </w:pPr>
      <w:r w:rsidRPr="00B0152A">
        <w:t>A. Predobrada teksta</w:t>
      </w:r>
    </w:p>
    <w:p w14:paraId="220C0BCF" w14:textId="17AD2EE4" w:rsidR="00E404F5" w:rsidRPr="00B0152A" w:rsidRDefault="00000000">
      <w:pPr>
        <w:spacing w:after="120" w:line="228" w:lineRule="auto"/>
        <w:jc w:val="both"/>
      </w:pPr>
      <w:r w:rsidRPr="00B0152A">
        <w:t xml:space="preserve">Tekst tvitova prolazi standardni NLP </w:t>
      </w:r>
      <w:r w:rsidRPr="00B0152A">
        <w:rPr>
          <w:i/>
          <w:iCs/>
        </w:rPr>
        <w:t>pipeline</w:t>
      </w:r>
      <w:r w:rsidRPr="00B0152A">
        <w:t xml:space="preserve">: uklanjanje URL adresa, korisničkih oznaka (@korisnik) i specijalnih karaktera; tokenizacija i lematizacija korišćenjem NLTK biblioteke; uklanjanje </w:t>
      </w:r>
      <w:r w:rsidRPr="00B0152A">
        <w:rPr>
          <w:i/>
          <w:iCs/>
        </w:rPr>
        <w:t>stop reči</w:t>
      </w:r>
      <w:r w:rsidRPr="00B0152A">
        <w:t>. Za BERT model čuva se originalni, minimalno očišćen tekst, jer BERT tokenizator koristi WordPiece podreči koj</w:t>
      </w:r>
      <w:r w:rsidR="005E4D5A" w:rsidRPr="00B0152A">
        <w:t>e</w:t>
      </w:r>
      <w:r w:rsidRPr="00B0152A">
        <w:t xml:space="preserve"> rukuju nepoznatim rečima bolje od agresivnog p</w:t>
      </w:r>
      <w:r w:rsidR="005E4D5A" w:rsidRPr="00B0152A">
        <w:t>rečišćavanja</w:t>
      </w:r>
      <w:r w:rsidRPr="00B0152A">
        <w:t>. Za GRU model gradi se TF-IDF vokabular sa 3.000 najfrekventnijih termina kao ulazna reprezentacija.</w:t>
      </w:r>
    </w:p>
    <w:p w14:paraId="432DBF2B" w14:textId="77777777" w:rsidR="00E404F5" w:rsidRPr="00B0152A" w:rsidRDefault="00000000">
      <w:pPr>
        <w:pStyle w:val="Heading2"/>
      </w:pPr>
      <w:r w:rsidRPr="00B0152A">
        <w:t>B. Baseline modeli</w:t>
      </w:r>
    </w:p>
    <w:p w14:paraId="4D0BAC96" w14:textId="28FC09CF" w:rsidR="00E404F5" w:rsidRPr="00B0152A" w:rsidRDefault="00000000">
      <w:pPr>
        <w:spacing w:after="120" w:line="228" w:lineRule="auto"/>
        <w:jc w:val="both"/>
      </w:pPr>
      <w:r w:rsidRPr="00B0152A">
        <w:t xml:space="preserve">Kao polazne tačke koriste se dva prosta modela. (1) VADER Simple </w:t>
      </w:r>
      <w:r w:rsidR="00F2664A" w:rsidRPr="00B0152A">
        <w:t>-</w:t>
      </w:r>
      <w:r w:rsidRPr="00B0152A">
        <w:t xml:space="preserve"> čisto leksičko pravilo bez ML treniranja. Postiže 41,8% tačnosti, što je svega 8,8 procentnih poena iznad slučajnog pogotka za tri klase (33%). Niska tačnost potvrđuje da kripto-specifičan vokabular prevazilazi mogu</w:t>
      </w:r>
      <w:r w:rsidR="0080054F" w:rsidRPr="00B0152A">
        <w:t>ć</w:t>
      </w:r>
      <w:r w:rsidRPr="00B0152A">
        <w:t xml:space="preserve">nosti generičkog VADER rečnika. (2) VADER + Logistička regresija (LR) </w:t>
      </w:r>
      <w:r w:rsidR="00F2664A" w:rsidRPr="00B0152A">
        <w:t>-</w:t>
      </w:r>
      <w:r w:rsidRPr="00B0152A">
        <w:t xml:space="preserve"> VADER </w:t>
      </w:r>
      <w:r w:rsidRPr="00B0152A">
        <w:rPr>
          <w:i/>
          <w:iCs/>
        </w:rPr>
        <w:t>compound score</w:t>
      </w:r>
      <w:r w:rsidRPr="00B0152A">
        <w:t xml:space="preserve">, </w:t>
      </w:r>
      <w:r w:rsidRPr="00B0152A">
        <w:rPr>
          <w:i/>
          <w:iCs/>
        </w:rPr>
        <w:t>pos/neg/neu</w:t>
      </w:r>
      <w:r w:rsidRPr="00B0152A">
        <w:t xml:space="preserve"> skorovi i dužina teksta koriste se kao karakteristike (</w:t>
      </w:r>
      <w:r w:rsidRPr="00B0152A">
        <w:rPr>
          <w:i/>
          <w:iCs/>
        </w:rPr>
        <w:t>features</w:t>
      </w:r>
      <w:r w:rsidRPr="00B0152A">
        <w:t xml:space="preserve">) logističke regresije. Postiže 55,9% tačnosti, što ukazuje da ML sloj značajno poboljšava leksičke </w:t>
      </w:r>
      <w:r w:rsidRPr="00B0152A">
        <w:rPr>
          <w:i/>
          <w:iCs/>
        </w:rPr>
        <w:t>baseline</w:t>
      </w:r>
      <w:r w:rsidRPr="00B0152A">
        <w:t xml:space="preserve"> modele.</w:t>
      </w:r>
    </w:p>
    <w:p w14:paraId="53E8D9C5" w14:textId="505CE812" w:rsidR="00E404F5" w:rsidRPr="00B0152A" w:rsidRDefault="00000000">
      <w:pPr>
        <w:pStyle w:val="Heading2"/>
      </w:pPr>
      <w:r w:rsidRPr="00B0152A">
        <w:t>C. BERT fino-podešavanje</w:t>
      </w:r>
    </w:p>
    <w:p w14:paraId="26F74E42" w14:textId="64B41717" w:rsidR="00E404F5" w:rsidRPr="00B0152A" w:rsidRDefault="00000000">
      <w:pPr>
        <w:spacing w:after="120" w:line="228" w:lineRule="auto"/>
        <w:jc w:val="both"/>
      </w:pPr>
      <w:r w:rsidRPr="00B0152A">
        <w:t xml:space="preserve">Koristi se </w:t>
      </w:r>
      <w:r w:rsidRPr="00B0152A">
        <w:rPr>
          <w:i/>
          <w:iCs/>
        </w:rPr>
        <w:t>bert-base-uncased</w:t>
      </w:r>
      <w:r w:rsidRPr="00B0152A">
        <w:t xml:space="preserve"> model (110M parametara, 12 enkoderskih slojeva, 768-dim. reprezentacije) sa sledećom strategijom delimičnog odmrzavanja: </w:t>
      </w:r>
      <w:r w:rsidRPr="00B0152A">
        <w:rPr>
          <w:i/>
          <w:iCs/>
        </w:rPr>
        <w:t>embeddings</w:t>
      </w:r>
      <w:r w:rsidRPr="00B0152A">
        <w:t xml:space="preserve"> i enkoder slojevi 0</w:t>
      </w:r>
      <w:r w:rsidR="00511A14" w:rsidRPr="00B0152A">
        <w:t>-</w:t>
      </w:r>
      <w:r w:rsidRPr="00B0152A">
        <w:t>7 su zamrznuti, slojevi 8</w:t>
      </w:r>
      <w:r w:rsidR="00511A14" w:rsidRPr="00B0152A">
        <w:t>-</w:t>
      </w:r>
      <w:r w:rsidRPr="00B0152A">
        <w:t xml:space="preserve">11 (poslednjih 4 od 12) i </w:t>
      </w:r>
      <w:r w:rsidRPr="00B0152A">
        <w:rPr>
          <w:i/>
          <w:iCs/>
        </w:rPr>
        <w:t>pooler</w:t>
      </w:r>
      <w:r w:rsidRPr="00B0152A">
        <w:t xml:space="preserve"> su odmrznuti za trening. Klasifikaciona glava dodaje </w:t>
      </w:r>
      <w:r w:rsidRPr="00B0152A">
        <w:rPr>
          <w:i/>
          <w:iCs/>
        </w:rPr>
        <w:t>Dropout</w:t>
      </w:r>
      <w:r w:rsidR="00183967" w:rsidRPr="00B0152A">
        <w:rPr>
          <w:i/>
          <w:iCs/>
        </w:rPr>
        <w:t xml:space="preserve"> </w:t>
      </w:r>
      <w:r w:rsidRPr="00B0152A">
        <w:t>(0.3) i linearni sloj (768 → 3). Ukupno 109,5M parametara, od kojih 28,9M trenabilnih (26,44%).</w:t>
      </w:r>
    </w:p>
    <w:p w14:paraId="7881FED5" w14:textId="75711FCE" w:rsidR="00E404F5" w:rsidRPr="00B0152A" w:rsidRDefault="00000000">
      <w:pPr>
        <w:spacing w:after="120" w:line="228" w:lineRule="auto"/>
        <w:jc w:val="both"/>
      </w:pPr>
      <w:r w:rsidRPr="00B0152A">
        <w:t>Primenjene su diskriminativne stope učenja (</w:t>
      </w:r>
      <w:r w:rsidRPr="00B0152A">
        <w:rPr>
          <w:i/>
          <w:iCs/>
        </w:rPr>
        <w:t>discriminative learning rates</w:t>
      </w:r>
      <w:r w:rsidRPr="00B0152A">
        <w:t>) radi zaštite nižih slojeva od nekontrolisanog ažuriranja: enkoder slojevi 8</w:t>
      </w:r>
      <w:r w:rsidR="00511A14" w:rsidRPr="00B0152A">
        <w:t>-</w:t>
      </w:r>
      <w:r w:rsidRPr="00B0152A">
        <w:t>11 treniraju se sa lr=5e-6, a klasifikaciona glava sa lr=2e-4. Linearno zagrevanje (</w:t>
      </w:r>
      <w:r w:rsidRPr="00B0152A">
        <w:rPr>
          <w:i/>
          <w:iCs/>
        </w:rPr>
        <w:t>eng. warmup</w:t>
      </w:r>
      <w:r w:rsidRPr="00B0152A">
        <w:t xml:space="preserve">) pokriva prvih 10% ukupnih koraka treninga. </w:t>
      </w:r>
      <w:r w:rsidRPr="00B0152A">
        <w:rPr>
          <w:i/>
          <w:iCs/>
        </w:rPr>
        <w:t>Label smoothing</w:t>
      </w:r>
      <w:r w:rsidRPr="00B0152A">
        <w:t xml:space="preserve"> </w:t>
      </w:r>
      <w:proofErr w:type="gramStart"/>
      <w:r w:rsidRPr="00B0152A">
        <w:t>od</w:t>
      </w:r>
      <w:proofErr w:type="gramEnd"/>
      <w:r w:rsidRPr="00B0152A">
        <w:t xml:space="preserve"> 0,1 u CrossEntropyLoss funkciji služi kao regularizacija. </w:t>
      </w:r>
      <w:r w:rsidRPr="00B0152A">
        <w:rPr>
          <w:i/>
          <w:iCs/>
        </w:rPr>
        <w:t>Gradient clipping</w:t>
      </w:r>
      <w:r w:rsidRPr="00B0152A">
        <w:t xml:space="preserve"> na vrednosti 1.0 sprečava eksploziju gradijenata. Rani prekid treniranja (</w:t>
      </w:r>
      <w:r w:rsidRPr="00B0152A">
        <w:rPr>
          <w:i/>
          <w:iCs/>
        </w:rPr>
        <w:t>eng. early stopping</w:t>
      </w:r>
      <w:r w:rsidRPr="00B0152A">
        <w:t>) sa patience=3 čuva model sa najboljom validacionom tačnošću.</w:t>
      </w:r>
    </w:p>
    <w:p w14:paraId="2E1A2ECF" w14:textId="11C48BEE" w:rsidR="00E404F5" w:rsidRPr="00B0152A" w:rsidRDefault="00000000">
      <w:pPr>
        <w:spacing w:after="120" w:line="228" w:lineRule="auto"/>
        <w:jc w:val="both"/>
      </w:pPr>
      <w:r w:rsidRPr="00B0152A">
        <w:t xml:space="preserve">Inicijalni pokušaj sa potpuno zamrznutim BERT-om dao je </w:t>
      </w:r>
      <w:r w:rsidR="00782319" w:rsidRPr="00B0152A">
        <w:t xml:space="preserve">oko </w:t>
      </w:r>
      <w:r w:rsidRPr="00B0152A">
        <w:t xml:space="preserve">75% tačnosti uz slab </w:t>
      </w:r>
      <w:r w:rsidRPr="00B0152A">
        <w:rPr>
          <w:i/>
          <w:iCs/>
        </w:rPr>
        <w:t>recall</w:t>
      </w:r>
      <w:r w:rsidRPr="00B0152A">
        <w:t xml:space="preserve"> za negativnu klasu (~70%). Odmrzavanje posled</w:t>
      </w:r>
      <w:r w:rsidR="00183967" w:rsidRPr="00B0152A">
        <w:t>nja</w:t>
      </w:r>
      <w:r w:rsidRPr="00B0152A">
        <w:t xml:space="preserve"> 4 sloja uz diskriminativne stope učenja rešilo je oba problema: ukupna tačnost porasla na 97,2%, a </w:t>
      </w:r>
      <w:r w:rsidRPr="00B0152A">
        <w:rPr>
          <w:i/>
          <w:iCs/>
        </w:rPr>
        <w:t>recall</w:t>
      </w:r>
      <w:r w:rsidRPr="00B0152A">
        <w:t xml:space="preserve"> za negativnu klasu na 94,4%. Ovo ilustruje ključnu vrednost domenski-prilagođenog fino</w:t>
      </w:r>
      <w:r w:rsidR="00183967" w:rsidRPr="00B0152A">
        <w:t xml:space="preserve">g </w:t>
      </w:r>
      <w:r w:rsidRPr="00B0152A">
        <w:t>podešavanja.</w:t>
      </w:r>
    </w:p>
    <w:p w14:paraId="3D8297BC" w14:textId="54CE8EE5" w:rsidR="00E404F5" w:rsidRPr="00B0152A" w:rsidRDefault="00000000">
      <w:pPr>
        <w:pStyle w:val="Heading2"/>
      </w:pPr>
      <w:r w:rsidRPr="00B0152A">
        <w:t>D. GRU model za embedding</w:t>
      </w:r>
    </w:p>
    <w:p w14:paraId="5603EDA6" w14:textId="77777777" w:rsidR="00E404F5" w:rsidRPr="00B0152A" w:rsidRDefault="00000000">
      <w:pPr>
        <w:spacing w:after="120" w:line="228" w:lineRule="auto"/>
        <w:jc w:val="both"/>
      </w:pPr>
      <w:r w:rsidRPr="00B0152A">
        <w:t>GRU model (</w:t>
      </w:r>
      <w:r w:rsidRPr="00B0152A">
        <w:rPr>
          <w:i/>
          <w:iCs/>
        </w:rPr>
        <w:t>eng. Gated Recurrent Unit</w:t>
      </w:r>
      <w:r w:rsidRPr="00B0152A">
        <w:t>) izabran je kao primarna arhitektura za SIAP kurs zbog povoljnog odnosa performansi i efikasnosti. Za razliku od LSTM-a, GRU koristi dva umesto tri prolaza (</w:t>
      </w:r>
      <w:r w:rsidRPr="00B0152A">
        <w:rPr>
          <w:i/>
          <w:iCs/>
        </w:rPr>
        <w:t>reset gate</w:t>
      </w:r>
      <w:r w:rsidRPr="00B0152A">
        <w:t xml:space="preserve"> i </w:t>
      </w:r>
      <w:r w:rsidRPr="00B0152A">
        <w:rPr>
          <w:i/>
          <w:iCs/>
        </w:rPr>
        <w:t>update gate</w:t>
      </w:r>
      <w:r w:rsidRPr="00B0152A">
        <w:t>), što smanjuje broj parametara uz očuvane performanse na kraćim sekvencama.</w:t>
      </w:r>
    </w:p>
    <w:p w14:paraId="6FC0D7C9" w14:textId="5D0FB191" w:rsidR="00E404F5" w:rsidRPr="00B0152A" w:rsidRDefault="00000000">
      <w:pPr>
        <w:spacing w:after="120" w:line="228" w:lineRule="auto"/>
        <w:jc w:val="both"/>
      </w:pPr>
      <w:r w:rsidRPr="00B0152A">
        <w:t xml:space="preserve">Arhitektura modela: (1) ulazni projekcioni sloj (TF-IDF 3.000 </w:t>
      </w:r>
      <w:r w:rsidR="00782319" w:rsidRPr="00B0152A">
        <w:t>-&gt;</w:t>
      </w:r>
      <w:r w:rsidRPr="00B0152A">
        <w:t xml:space="preserve"> 128 dimenzija, ReLU aktivacija, </w:t>
      </w:r>
      <w:r w:rsidRPr="00B0152A">
        <w:rPr>
          <w:i/>
          <w:iCs/>
        </w:rPr>
        <w:t>Dropout</w:t>
      </w:r>
      <w:r w:rsidRPr="00B0152A">
        <w:t xml:space="preserve"> 0.4), (2) jedan GRU sloj (128 </w:t>
      </w:r>
      <w:r w:rsidR="00782319" w:rsidRPr="00B0152A">
        <w:t>-&gt;</w:t>
      </w:r>
      <w:r w:rsidRPr="00B0152A">
        <w:t xml:space="preserve"> 64 skrivenih dimenzija), (3) klasifikaciona glava (</w:t>
      </w:r>
      <w:r w:rsidRPr="00B0152A">
        <w:rPr>
          <w:i/>
          <w:iCs/>
        </w:rPr>
        <w:t>Dropout</w:t>
      </w:r>
      <w:r w:rsidRPr="00B0152A">
        <w:t xml:space="preserve"> 0.4, Linear 64 </w:t>
      </w:r>
      <w:r w:rsidR="00782319" w:rsidRPr="00B0152A">
        <w:t>-&gt;</w:t>
      </w:r>
      <w:r w:rsidRPr="00B0152A">
        <w:t xml:space="preserve"> 3). Ukupno 421.571 parametara. Model se trenira 8 epoha sa Adam </w:t>
      </w:r>
      <w:r w:rsidRPr="00B0152A">
        <w:rPr>
          <w:i/>
          <w:iCs/>
        </w:rPr>
        <w:t>optimizer</w:t>
      </w:r>
      <w:r w:rsidRPr="00B0152A">
        <w:t xml:space="preserve">, lr=0.001, CrossEntropyLoss sa </w:t>
      </w:r>
      <w:r w:rsidRPr="00B0152A">
        <w:rPr>
          <w:i/>
          <w:iCs/>
        </w:rPr>
        <w:t>label smoothing</w:t>
      </w:r>
      <w:r w:rsidRPr="00B0152A">
        <w:t xml:space="preserve"> 0.1, </w:t>
      </w:r>
      <w:r w:rsidRPr="00B0152A">
        <w:rPr>
          <w:i/>
          <w:iCs/>
        </w:rPr>
        <w:t>batch_size</w:t>
      </w:r>
      <w:r w:rsidRPr="00B0152A">
        <w:t xml:space="preserve">=32 (~320s ukupno na GPU). Ključni izlaz je 64-dim. </w:t>
      </w:r>
      <w:r w:rsidRPr="00B0152A">
        <w:rPr>
          <w:i/>
          <w:iCs/>
        </w:rPr>
        <w:t>hidden state</w:t>
      </w:r>
      <w:r w:rsidRPr="00B0152A">
        <w:t xml:space="preserve"> GRU sloja</w:t>
      </w:r>
      <w:r w:rsidR="00782319" w:rsidRPr="00B0152A">
        <w:t xml:space="preserve"> -</w:t>
      </w:r>
      <w:r w:rsidRPr="00B0152A">
        <w:t xml:space="preserve"> vektor sentimenta za multimodalnu fuziju.</w:t>
      </w:r>
    </w:p>
    <w:p w14:paraId="54233C18" w14:textId="059E3EAA" w:rsidR="00E404F5" w:rsidRPr="00B0152A" w:rsidRDefault="00000000">
      <w:pPr>
        <w:pStyle w:val="Heading2"/>
      </w:pPr>
      <w:r w:rsidRPr="00B0152A">
        <w:t>E. BiLSTM model</w:t>
      </w:r>
    </w:p>
    <w:p w14:paraId="66C54B25" w14:textId="22D6B2A3" w:rsidR="00E404F5" w:rsidRPr="00B0152A" w:rsidRDefault="00000000">
      <w:pPr>
        <w:spacing w:after="120" w:line="228" w:lineRule="auto"/>
        <w:jc w:val="both"/>
      </w:pPr>
      <w:r w:rsidRPr="00B0152A">
        <w:t>Bidirekcioni LSTM (</w:t>
      </w:r>
      <w:r w:rsidRPr="00B0152A">
        <w:rPr>
          <w:i/>
          <w:iCs/>
        </w:rPr>
        <w:t>eng. Bidirectional Long Short-Term Memory</w:t>
      </w:r>
      <w:r w:rsidRPr="00B0152A">
        <w:t>, BiLSTM) razvijen je kao alternativna arhitektura. BiLSTM obrađuje sekvencu u oba smera, što mu daje kontekstualno razumevanje slično BERT-u. Arhitektura: 2 BiLSTM sloja sa 128 jedinica, ukupno 193.879 parametara. Postiže identičnu tačnost od 97,9% i F1=0,980 kao GRU, sa manjim brojem parametara.</w:t>
      </w:r>
    </w:p>
    <w:p w14:paraId="39E0AFE5" w14:textId="181851D8" w:rsidR="00E404F5" w:rsidRPr="00B0152A" w:rsidRDefault="00000000">
      <w:pPr>
        <w:pStyle w:val="Heading2"/>
      </w:pPr>
      <w:r w:rsidRPr="00B0152A">
        <w:t>F. LSTM grana za cenu</w:t>
      </w:r>
    </w:p>
    <w:p w14:paraId="7BC8BBC7" w14:textId="03D793B5" w:rsidR="00E404F5" w:rsidRPr="00B0152A" w:rsidRDefault="00AC30B5">
      <w:pPr>
        <w:spacing w:after="120" w:line="228" w:lineRule="auto"/>
        <w:jc w:val="both"/>
      </w:pPr>
      <w:r>
        <w:t>I</w:t>
      </w:r>
      <w:r w:rsidRPr="00B0152A">
        <w:t>mplementira</w:t>
      </w:r>
      <w:r>
        <w:t>na je</w:t>
      </w:r>
      <w:r w:rsidRPr="00B0152A">
        <w:t xml:space="preserve"> LSTM gran</w:t>
      </w:r>
      <w:r>
        <w:t>a</w:t>
      </w:r>
      <w:r w:rsidRPr="00B0152A">
        <w:t xml:space="preserve"> za modelovanje vremenskih serija cena. Slojeviti LSTM (</w:t>
      </w:r>
      <w:r w:rsidRPr="00B0152A">
        <w:rPr>
          <w:i/>
          <w:iCs/>
        </w:rPr>
        <w:t>Stacked LSTM</w:t>
      </w:r>
      <w:r w:rsidRPr="00B0152A">
        <w:t>) sa konfiguracijama 128</w:t>
      </w:r>
      <w:r w:rsidR="00782319" w:rsidRPr="00B0152A">
        <w:t>-&gt;</w:t>
      </w:r>
      <w:r w:rsidRPr="00B0152A">
        <w:t>64</w:t>
      </w:r>
      <w:r w:rsidR="00782319" w:rsidRPr="00B0152A">
        <w:t>-&gt;</w:t>
      </w:r>
      <w:r w:rsidRPr="00B0152A">
        <w:t xml:space="preserve">32 jedinica i </w:t>
      </w:r>
      <w:r w:rsidRPr="00B0152A">
        <w:rPr>
          <w:i/>
          <w:iCs/>
        </w:rPr>
        <w:t>Dropout</w:t>
      </w:r>
      <w:r w:rsidRPr="00B0152A">
        <w:t xml:space="preserve"> 0.3 između slojeva obrađuje ulazni prozor od 168 satnih opservacija (7 dana) sa </w:t>
      </w:r>
      <w:r w:rsidR="00790459" w:rsidRPr="00B0152A">
        <w:t xml:space="preserve">oko </w:t>
      </w:r>
      <w:r w:rsidRPr="00B0152A">
        <w:t xml:space="preserve">28 karakteristika (OHLCV + tehnički indikatori). Poređenjem 1-slojne i 3-slojne arhitekture utvrđeno je da složenija konfiguracija dovodi do </w:t>
      </w:r>
      <w:r w:rsidRPr="00B0152A">
        <w:rPr>
          <w:i/>
          <w:iCs/>
        </w:rPr>
        <w:t>overfittinga</w:t>
      </w:r>
      <w:r w:rsidRPr="00B0152A">
        <w:t xml:space="preserve"> (MAE: 5.734 vs 1.849 na validacionom skupu), stoga je 1-slojna verzija sa 64 jedinice i </w:t>
      </w:r>
      <w:r w:rsidRPr="00B0152A">
        <w:rPr>
          <w:i/>
          <w:iCs/>
        </w:rPr>
        <w:t>Dropout</w:t>
      </w:r>
      <w:r w:rsidRPr="00B0152A">
        <w:t xml:space="preserve"> 0.2 zadržana.</w:t>
      </w:r>
    </w:p>
    <w:p w14:paraId="5ED8CE75" w14:textId="77777777" w:rsidR="00E404F5" w:rsidRPr="00B0152A" w:rsidRDefault="00000000">
      <w:pPr>
        <w:pStyle w:val="Heading2"/>
      </w:pPr>
      <w:r w:rsidRPr="00B0152A">
        <w:t>G. Fuzija i predikcija</w:t>
      </w:r>
    </w:p>
    <w:p w14:paraId="183BDAD1" w14:textId="2C7098D1" w:rsidR="009822FF" w:rsidRPr="00B0152A" w:rsidRDefault="00000000">
      <w:pPr>
        <w:spacing w:after="120" w:line="228" w:lineRule="auto"/>
        <w:jc w:val="both"/>
      </w:pPr>
      <w:r w:rsidRPr="00B0152A">
        <w:t xml:space="preserve">Fuzija se vrši </w:t>
      </w:r>
      <w:r w:rsidRPr="00B0152A">
        <w:rPr>
          <w:i/>
          <w:iCs/>
        </w:rPr>
        <w:t>concatenation</w:t>
      </w:r>
      <w:r w:rsidRPr="00B0152A">
        <w:t xml:space="preserve"> operacijom 64-dim. sentiment vektora (GRU) i 64-dim. cenovnog vektora (LSTM), što daje </w:t>
      </w:r>
      <w:r w:rsidRPr="00B0152A">
        <w:rPr>
          <w:i/>
          <w:iCs/>
        </w:rPr>
        <w:t>128-dim. repre</w:t>
      </w:r>
      <w:r w:rsidR="006103FA" w:rsidRPr="00B0152A">
        <w:rPr>
          <w:i/>
          <w:iCs/>
        </w:rPr>
        <w:t>s</w:t>
      </w:r>
      <w:r w:rsidRPr="00B0152A">
        <w:rPr>
          <w:i/>
          <w:iCs/>
        </w:rPr>
        <w:t>entation</w:t>
      </w:r>
      <w:r w:rsidRPr="00B0152A">
        <w:t xml:space="preserve">. Multi-Head Attention (MHA) mehanizam sa 4 glave koristi se za ponderisanje relevantnih dimenzija. </w:t>
      </w:r>
      <w:r w:rsidRPr="00B0152A">
        <w:rPr>
          <w:i/>
          <w:iCs/>
        </w:rPr>
        <w:t>Dense</w:t>
      </w:r>
      <w:r w:rsidRPr="00B0152A">
        <w:t xml:space="preserve"> slojevi (128</w:t>
      </w:r>
      <w:r w:rsidR="003F2D5C" w:rsidRPr="00B0152A">
        <w:t>-&gt;</w:t>
      </w:r>
      <w:r w:rsidRPr="00B0152A">
        <w:t>64</w:t>
      </w:r>
      <w:r w:rsidR="003F2D5C" w:rsidRPr="00B0152A">
        <w:t>-&gt;</w:t>
      </w:r>
      <w:r w:rsidRPr="00B0152A">
        <w:t xml:space="preserve">32) sa </w:t>
      </w:r>
      <w:r w:rsidRPr="00B0152A">
        <w:rPr>
          <w:i/>
          <w:iCs/>
        </w:rPr>
        <w:t>Dropout</w:t>
      </w:r>
      <w:r w:rsidRPr="00B0152A">
        <w:t xml:space="preserve"> vode do </w:t>
      </w:r>
      <w:r w:rsidRPr="00B0152A">
        <w:lastRenderedPageBreak/>
        <w:t xml:space="preserve">izlaznog sloja: 1 neuron (Huber </w:t>
      </w:r>
      <w:r w:rsidRPr="00B0152A">
        <w:rPr>
          <w:i/>
          <w:iCs/>
        </w:rPr>
        <w:t>loss</w:t>
      </w:r>
      <w:r w:rsidRPr="00B0152A">
        <w:t xml:space="preserve">) za regresiju ili 3 neurona (Softmax, Categorical Cross-Entropy) za klasifikaciju. Adam </w:t>
      </w:r>
      <w:r w:rsidRPr="00B0152A">
        <w:rPr>
          <w:i/>
          <w:iCs/>
        </w:rPr>
        <w:t>optimizer</w:t>
      </w:r>
      <w:r w:rsidRPr="00B0152A">
        <w:t xml:space="preserve"> sa ReduceLROnPlateau, rani prekid i </w:t>
      </w:r>
      <w:r w:rsidRPr="00B0152A">
        <w:rPr>
          <w:i/>
          <w:iCs/>
        </w:rPr>
        <w:t>gradient clipping</w:t>
      </w:r>
      <w:r w:rsidRPr="00B0152A">
        <w:t xml:space="preserve"> na 1.0 koriste se tokom zajedničkog treninga.</w:t>
      </w:r>
    </w:p>
    <w:p w14:paraId="3335CBAD" w14:textId="04C64DC7" w:rsidR="00E404F5" w:rsidRPr="00B0152A" w:rsidRDefault="00000000">
      <w:pPr>
        <w:pStyle w:val="Heading1"/>
      </w:pPr>
      <w:r w:rsidRPr="00B0152A">
        <w:t>V</w:t>
      </w:r>
      <w:r w:rsidR="000F4ACE" w:rsidRPr="00B0152A">
        <w:t>I</w:t>
      </w:r>
      <w:r w:rsidRPr="00B0152A">
        <w:t>.  Rezultati i diskusija</w:t>
      </w:r>
    </w:p>
    <w:p w14:paraId="31D36E29" w14:textId="77777777" w:rsidR="00E404F5" w:rsidRPr="00B0152A" w:rsidRDefault="00000000">
      <w:pPr>
        <w:pStyle w:val="Heading2"/>
      </w:pPr>
      <w:r w:rsidRPr="00B0152A">
        <w:t>A. Upoređenje modela sentimenta</w:t>
      </w:r>
    </w:p>
    <w:p w14:paraId="0A8D9266" w14:textId="23851CA8" w:rsidR="00E404F5" w:rsidRPr="00B0152A" w:rsidRDefault="00000000" w:rsidP="0090542E">
      <w:pPr>
        <w:spacing w:after="120" w:line="228" w:lineRule="auto"/>
        <w:jc w:val="both"/>
      </w:pPr>
      <w:r w:rsidRPr="00B0152A">
        <w:t xml:space="preserve">Tabela </w:t>
      </w:r>
      <w:r w:rsidR="000D1C45" w:rsidRPr="00B0152A">
        <w:t>I</w:t>
      </w:r>
      <w:r w:rsidRPr="00B0152A">
        <w:t>I prikazuje sveobuhvatno upoređenje svih razvijenih modela sentimenta na test skupu koji obuhvata 2.424 tvita.</w:t>
      </w:r>
    </w:p>
    <w:p w14:paraId="7435F85E" w14:textId="529935D5" w:rsidR="00E404F5" w:rsidRPr="00B0152A" w:rsidRDefault="00000000">
      <w:pPr>
        <w:spacing w:before="200" w:after="100"/>
        <w:jc w:val="center"/>
      </w:pPr>
      <w:r w:rsidRPr="00B0152A">
        <w:rPr>
          <w:b/>
          <w:bCs/>
          <w:sz w:val="16"/>
          <w:szCs w:val="16"/>
        </w:rPr>
        <w:t xml:space="preserve">TABELA </w:t>
      </w:r>
      <w:r w:rsidR="000D1C45" w:rsidRPr="00B0152A">
        <w:rPr>
          <w:b/>
          <w:bCs/>
          <w:sz w:val="16"/>
          <w:szCs w:val="16"/>
        </w:rPr>
        <w:t>I</w:t>
      </w:r>
      <w:r w:rsidR="00205E17" w:rsidRPr="00B0152A">
        <w:rPr>
          <w:b/>
          <w:bCs/>
          <w:sz w:val="16"/>
          <w:szCs w:val="16"/>
        </w:rPr>
        <w:t>I</w:t>
      </w:r>
      <w:r w:rsidRPr="00B0152A">
        <w:rPr>
          <w:b/>
          <w:bCs/>
          <w:sz w:val="16"/>
          <w:szCs w:val="16"/>
        </w:rPr>
        <w:t>.  UPOREĐENJE MODELA SENTIMENTA</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824"/>
        <w:gridCol w:w="725"/>
        <w:gridCol w:w="527"/>
        <w:gridCol w:w="815"/>
        <w:gridCol w:w="926"/>
      </w:tblGrid>
      <w:tr w:rsidR="00B0152A" w:rsidRPr="00B0152A" w14:paraId="78364700" w14:textId="77777777">
        <w:trPr>
          <w:tblHeader/>
        </w:trPr>
        <w:tc>
          <w:tcPr>
            <w:tcW w:w="13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5861985" w14:textId="77777777" w:rsidR="00E404F5" w:rsidRPr="00B0152A" w:rsidRDefault="00000000">
            <w:pPr>
              <w:jc w:val="center"/>
            </w:pPr>
            <w:r w:rsidRPr="00B0152A">
              <w:rPr>
                <w:b/>
                <w:bCs/>
                <w:sz w:val="16"/>
                <w:szCs w:val="16"/>
              </w:rPr>
              <w:t>Model</w:t>
            </w:r>
          </w:p>
        </w:tc>
        <w:tc>
          <w:tcPr>
            <w:tcW w:w="7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48DE866" w14:textId="77777777" w:rsidR="00E404F5" w:rsidRPr="00B0152A" w:rsidRDefault="00000000">
            <w:pPr>
              <w:jc w:val="center"/>
            </w:pPr>
            <w:r w:rsidRPr="00B0152A">
              <w:rPr>
                <w:b/>
                <w:bCs/>
                <w:sz w:val="16"/>
                <w:szCs w:val="16"/>
              </w:rPr>
              <w:t>Tip</w:t>
            </w:r>
          </w:p>
        </w:tc>
        <w:tc>
          <w:tcPr>
            <w:tcW w:w="54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31945CE" w14:textId="77777777" w:rsidR="00E404F5" w:rsidRPr="00B0152A" w:rsidRDefault="00000000">
            <w:pPr>
              <w:jc w:val="center"/>
            </w:pPr>
            <w:proofErr w:type="gramStart"/>
            <w:r w:rsidRPr="00B0152A">
              <w:rPr>
                <w:b/>
                <w:bCs/>
                <w:sz w:val="16"/>
                <w:szCs w:val="16"/>
              </w:rPr>
              <w:t>Tač.(</w:t>
            </w:r>
            <w:proofErr w:type="gramEnd"/>
            <w:r w:rsidRPr="00B0152A">
              <w:rPr>
                <w:b/>
                <w:bCs/>
                <w:sz w:val="16"/>
                <w:szCs w:val="16"/>
              </w:rPr>
              <w:t>%)</w:t>
            </w:r>
          </w:p>
        </w:tc>
        <w:tc>
          <w:tcPr>
            <w:tcW w:w="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B97C4E2" w14:textId="77777777" w:rsidR="00E404F5" w:rsidRPr="00B0152A" w:rsidRDefault="00000000">
            <w:pPr>
              <w:jc w:val="center"/>
            </w:pPr>
            <w:r w:rsidRPr="00B0152A">
              <w:rPr>
                <w:b/>
                <w:bCs/>
                <w:sz w:val="16"/>
                <w:szCs w:val="16"/>
              </w:rPr>
              <w:t>F1</w:t>
            </w:r>
          </w:p>
        </w:tc>
        <w:tc>
          <w:tcPr>
            <w:tcW w:w="8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868CBCC" w14:textId="77777777" w:rsidR="00E404F5" w:rsidRPr="00B0152A" w:rsidRDefault="00000000">
            <w:pPr>
              <w:jc w:val="center"/>
            </w:pPr>
            <w:r w:rsidRPr="00B0152A">
              <w:rPr>
                <w:b/>
                <w:bCs/>
                <w:sz w:val="16"/>
                <w:szCs w:val="16"/>
              </w:rPr>
              <w:t>Param.</w:t>
            </w:r>
          </w:p>
        </w:tc>
        <w:tc>
          <w:tcPr>
            <w:tcW w:w="99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75F25B4" w14:textId="77777777" w:rsidR="00E404F5" w:rsidRPr="00B0152A" w:rsidRDefault="00000000">
            <w:pPr>
              <w:jc w:val="center"/>
            </w:pPr>
            <w:r w:rsidRPr="00B0152A">
              <w:rPr>
                <w:b/>
                <w:bCs/>
                <w:sz w:val="16"/>
                <w:szCs w:val="16"/>
              </w:rPr>
              <w:t>Tren.</w:t>
            </w:r>
          </w:p>
        </w:tc>
      </w:tr>
      <w:tr w:rsidR="00B0152A" w:rsidRPr="00B0152A" w14:paraId="279C3C4F" w14:textId="77777777">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54EB852" w14:textId="77777777" w:rsidR="00E404F5" w:rsidRPr="00B0152A" w:rsidRDefault="00000000">
            <w:pPr>
              <w:jc w:val="center"/>
            </w:pPr>
            <w:r w:rsidRPr="00B0152A">
              <w:rPr>
                <w:sz w:val="16"/>
                <w:szCs w:val="16"/>
              </w:rPr>
              <w:t>VADER Simple</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801FC3A" w14:textId="6822E4EE" w:rsidR="00E404F5" w:rsidRPr="00B0152A" w:rsidRDefault="00000000">
            <w:pPr>
              <w:jc w:val="center"/>
            </w:pPr>
            <w:r w:rsidRPr="00B0152A">
              <w:rPr>
                <w:sz w:val="16"/>
                <w:szCs w:val="16"/>
              </w:rPr>
              <w:t>Leksi</w:t>
            </w:r>
            <w:r w:rsidR="009E313B" w:rsidRPr="00B0152A">
              <w:rPr>
                <w:sz w:val="16"/>
                <w:szCs w:val="16"/>
              </w:rPr>
              <w:t>č</w:t>
            </w:r>
            <w:r w:rsidRPr="00B0152A">
              <w:rPr>
                <w:sz w:val="16"/>
                <w:szCs w:val="16"/>
              </w:rPr>
              <w:t>.</w:t>
            </w:r>
          </w:p>
        </w:tc>
        <w:tc>
          <w:tcPr>
            <w:tcW w:w="5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F362021" w14:textId="77777777" w:rsidR="00E404F5" w:rsidRPr="00B0152A" w:rsidRDefault="00000000">
            <w:pPr>
              <w:jc w:val="center"/>
            </w:pPr>
            <w:r w:rsidRPr="00B0152A">
              <w:rPr>
                <w:sz w:val="16"/>
                <w:szCs w:val="16"/>
              </w:rPr>
              <w:t>41.8</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A7B4A69" w14:textId="77777777" w:rsidR="00E404F5" w:rsidRPr="00B0152A" w:rsidRDefault="00000000">
            <w:pPr>
              <w:jc w:val="center"/>
            </w:pPr>
            <w:r w:rsidRPr="00B0152A">
              <w:rPr>
                <w:sz w:val="16"/>
                <w:szCs w:val="16"/>
              </w:rPr>
              <w:t>0.419</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6E26F5E" w14:textId="77777777" w:rsidR="00E404F5" w:rsidRPr="00B0152A" w:rsidRDefault="00000000">
            <w:pPr>
              <w:jc w:val="center"/>
            </w:pPr>
            <w:r w:rsidRPr="00B0152A">
              <w:rPr>
                <w:sz w:val="16"/>
                <w:szCs w:val="16"/>
              </w:rPr>
              <w:t>0</w:t>
            </w:r>
          </w:p>
        </w:tc>
        <w:tc>
          <w:tcPr>
            <w:tcW w:w="9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7D73F17" w14:textId="77777777" w:rsidR="00E404F5" w:rsidRPr="00B0152A" w:rsidRDefault="00000000">
            <w:pPr>
              <w:jc w:val="center"/>
            </w:pPr>
            <w:r w:rsidRPr="00B0152A">
              <w:rPr>
                <w:sz w:val="16"/>
                <w:szCs w:val="16"/>
              </w:rPr>
              <w:t>&lt; 1s</w:t>
            </w:r>
          </w:p>
        </w:tc>
      </w:tr>
      <w:tr w:rsidR="00B0152A" w:rsidRPr="00B0152A" w14:paraId="3707B00D" w14:textId="77777777">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FC26C35" w14:textId="77777777" w:rsidR="00E404F5" w:rsidRPr="00B0152A" w:rsidRDefault="00000000">
            <w:pPr>
              <w:jc w:val="center"/>
            </w:pPr>
            <w:r w:rsidRPr="00B0152A">
              <w:rPr>
                <w:sz w:val="16"/>
                <w:szCs w:val="16"/>
              </w:rPr>
              <w:t>VADER + LR</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0BDE7FF" w14:textId="77777777" w:rsidR="00E404F5" w:rsidRPr="00B0152A" w:rsidRDefault="00000000">
            <w:pPr>
              <w:jc w:val="center"/>
            </w:pPr>
            <w:proofErr w:type="gramStart"/>
            <w:r w:rsidRPr="00B0152A">
              <w:rPr>
                <w:sz w:val="16"/>
                <w:szCs w:val="16"/>
              </w:rPr>
              <w:t>Prav.+</w:t>
            </w:r>
            <w:proofErr w:type="gramEnd"/>
            <w:r w:rsidRPr="00B0152A">
              <w:rPr>
                <w:sz w:val="16"/>
                <w:szCs w:val="16"/>
              </w:rPr>
              <w:t>ML</w:t>
            </w:r>
          </w:p>
        </w:tc>
        <w:tc>
          <w:tcPr>
            <w:tcW w:w="5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07A0B10" w14:textId="77777777" w:rsidR="00E404F5" w:rsidRPr="00B0152A" w:rsidRDefault="00000000">
            <w:pPr>
              <w:jc w:val="center"/>
            </w:pPr>
            <w:r w:rsidRPr="00B0152A">
              <w:rPr>
                <w:sz w:val="16"/>
                <w:szCs w:val="16"/>
              </w:rPr>
              <w:t>55.9</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5072E19" w14:textId="77777777" w:rsidR="00E404F5" w:rsidRPr="00B0152A" w:rsidRDefault="00000000">
            <w:pPr>
              <w:jc w:val="center"/>
            </w:pPr>
            <w:r w:rsidRPr="00B0152A">
              <w:rPr>
                <w:sz w:val="16"/>
                <w:szCs w:val="16"/>
              </w:rPr>
              <w:t>0.550</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F801AEB" w14:textId="77777777" w:rsidR="00E404F5" w:rsidRPr="00B0152A" w:rsidRDefault="00000000">
            <w:pPr>
              <w:jc w:val="center"/>
            </w:pPr>
            <w:r w:rsidRPr="00B0152A">
              <w:rPr>
                <w:sz w:val="16"/>
                <w:szCs w:val="16"/>
              </w:rPr>
              <w:t>~100</w:t>
            </w:r>
          </w:p>
        </w:tc>
        <w:tc>
          <w:tcPr>
            <w:tcW w:w="9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0959F28" w14:textId="77777777" w:rsidR="00E404F5" w:rsidRPr="00B0152A" w:rsidRDefault="00000000">
            <w:pPr>
              <w:jc w:val="center"/>
            </w:pPr>
            <w:r w:rsidRPr="00B0152A">
              <w:rPr>
                <w:sz w:val="16"/>
                <w:szCs w:val="16"/>
              </w:rPr>
              <w:t>&lt; 1s</w:t>
            </w:r>
          </w:p>
        </w:tc>
      </w:tr>
      <w:tr w:rsidR="00B0152A" w:rsidRPr="00B0152A" w14:paraId="04FD6C22" w14:textId="77777777">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CF9B991" w14:textId="77777777" w:rsidR="00E404F5" w:rsidRPr="00B0152A" w:rsidRDefault="00000000">
            <w:pPr>
              <w:jc w:val="center"/>
            </w:pPr>
            <w:r w:rsidRPr="00B0152A">
              <w:rPr>
                <w:sz w:val="16"/>
                <w:szCs w:val="16"/>
              </w:rPr>
              <w:t>BERT (zam.)</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350B728" w14:textId="77777777" w:rsidR="00E404F5" w:rsidRPr="00B0152A" w:rsidRDefault="00000000">
            <w:pPr>
              <w:jc w:val="center"/>
            </w:pPr>
            <w:r w:rsidRPr="00B0152A">
              <w:rPr>
                <w:sz w:val="16"/>
                <w:szCs w:val="16"/>
              </w:rPr>
              <w:t>Transf.</w:t>
            </w:r>
          </w:p>
        </w:tc>
        <w:tc>
          <w:tcPr>
            <w:tcW w:w="5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A8F5E4F" w14:textId="77777777" w:rsidR="00E404F5" w:rsidRPr="00B0152A" w:rsidRDefault="00000000">
            <w:pPr>
              <w:jc w:val="center"/>
            </w:pPr>
            <w:r w:rsidRPr="00B0152A">
              <w:rPr>
                <w:sz w:val="16"/>
                <w:szCs w:val="16"/>
              </w:rPr>
              <w:t>75.0</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921E24D" w14:textId="77777777" w:rsidR="00E404F5" w:rsidRPr="00B0152A" w:rsidRDefault="00000000">
            <w:pPr>
              <w:jc w:val="center"/>
            </w:pPr>
            <w:r w:rsidRPr="00B0152A">
              <w:rPr>
                <w:sz w:val="16"/>
                <w:szCs w:val="16"/>
              </w:rPr>
              <w:t>~0.75</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3F38980" w14:textId="77777777" w:rsidR="00E404F5" w:rsidRPr="00B0152A" w:rsidRDefault="00000000">
            <w:pPr>
              <w:jc w:val="center"/>
            </w:pPr>
            <w:r w:rsidRPr="00B0152A">
              <w:rPr>
                <w:sz w:val="16"/>
                <w:szCs w:val="16"/>
              </w:rPr>
              <w:t>~2K tren.</w:t>
            </w:r>
          </w:p>
        </w:tc>
        <w:tc>
          <w:tcPr>
            <w:tcW w:w="9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0EED210" w14:textId="77777777" w:rsidR="00E404F5" w:rsidRPr="00B0152A" w:rsidRDefault="00000000">
            <w:pPr>
              <w:jc w:val="center"/>
            </w:pPr>
            <w:r w:rsidRPr="00B0152A">
              <w:rPr>
                <w:sz w:val="16"/>
                <w:szCs w:val="16"/>
              </w:rPr>
              <w:t>~80s/ep.</w:t>
            </w:r>
          </w:p>
        </w:tc>
      </w:tr>
      <w:tr w:rsidR="00B0152A" w:rsidRPr="00B0152A" w14:paraId="0C96DD68" w14:textId="77777777">
        <w:tc>
          <w:tcPr>
            <w:tcW w:w="13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92A104C" w14:textId="77777777" w:rsidR="00E404F5" w:rsidRPr="00B0152A" w:rsidRDefault="00000000">
            <w:pPr>
              <w:jc w:val="center"/>
            </w:pPr>
            <w:r w:rsidRPr="00B0152A">
              <w:rPr>
                <w:sz w:val="16"/>
                <w:szCs w:val="16"/>
              </w:rPr>
              <w:t>BERT (odm. 8-11)</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DBFF313" w14:textId="77777777" w:rsidR="00E404F5" w:rsidRPr="00B0152A" w:rsidRDefault="00000000">
            <w:pPr>
              <w:jc w:val="center"/>
            </w:pPr>
            <w:r w:rsidRPr="00B0152A">
              <w:rPr>
                <w:sz w:val="16"/>
                <w:szCs w:val="16"/>
              </w:rPr>
              <w:t>Transf.</w:t>
            </w:r>
          </w:p>
        </w:tc>
        <w:tc>
          <w:tcPr>
            <w:tcW w:w="5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7DCF3F9" w14:textId="77777777" w:rsidR="00E404F5" w:rsidRPr="00B0152A" w:rsidRDefault="00000000">
            <w:pPr>
              <w:jc w:val="center"/>
            </w:pPr>
            <w:r w:rsidRPr="00B0152A">
              <w:rPr>
                <w:sz w:val="16"/>
                <w:szCs w:val="16"/>
              </w:rPr>
              <w:t>97.2</w:t>
            </w:r>
          </w:p>
        </w:tc>
        <w:tc>
          <w:tcPr>
            <w:tcW w:w="5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28869A8" w14:textId="77777777" w:rsidR="00E404F5" w:rsidRPr="00B0152A" w:rsidRDefault="00000000">
            <w:pPr>
              <w:jc w:val="center"/>
            </w:pPr>
            <w:r w:rsidRPr="00B0152A">
              <w:rPr>
                <w:sz w:val="16"/>
                <w:szCs w:val="16"/>
              </w:rPr>
              <w:t>0.972</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64A0F79" w14:textId="77777777" w:rsidR="00E404F5" w:rsidRPr="00B0152A" w:rsidRDefault="00000000">
            <w:pPr>
              <w:jc w:val="center"/>
            </w:pPr>
            <w:r w:rsidRPr="00B0152A">
              <w:rPr>
                <w:sz w:val="16"/>
                <w:szCs w:val="16"/>
              </w:rPr>
              <w:t>28.9M tr.</w:t>
            </w:r>
          </w:p>
        </w:tc>
        <w:tc>
          <w:tcPr>
            <w:tcW w:w="9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2406CB3" w14:textId="77777777" w:rsidR="00E404F5" w:rsidRPr="00B0152A" w:rsidRDefault="00000000">
            <w:pPr>
              <w:jc w:val="center"/>
            </w:pPr>
            <w:r w:rsidRPr="00B0152A">
              <w:rPr>
                <w:sz w:val="16"/>
                <w:szCs w:val="16"/>
              </w:rPr>
              <w:t>~52s/ep.</w:t>
            </w:r>
          </w:p>
        </w:tc>
      </w:tr>
      <w:tr w:rsidR="00B0152A" w:rsidRPr="00B0152A" w14:paraId="14CF7063" w14:textId="77777777">
        <w:tc>
          <w:tcPr>
            <w:tcW w:w="138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2B8921C" w14:textId="77777777" w:rsidR="00E404F5" w:rsidRPr="00B0152A" w:rsidRDefault="00000000">
            <w:pPr>
              <w:jc w:val="center"/>
            </w:pPr>
            <w:r w:rsidRPr="00B0152A">
              <w:rPr>
                <w:sz w:val="16"/>
                <w:szCs w:val="16"/>
              </w:rPr>
              <w:t>BiLSTM</w:t>
            </w:r>
          </w:p>
        </w:tc>
        <w:tc>
          <w:tcPr>
            <w:tcW w:w="7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4DC9FFE8" w14:textId="77777777" w:rsidR="00E404F5" w:rsidRPr="00B0152A" w:rsidRDefault="00000000">
            <w:pPr>
              <w:jc w:val="center"/>
            </w:pPr>
            <w:r w:rsidRPr="00B0152A">
              <w:rPr>
                <w:sz w:val="16"/>
                <w:szCs w:val="16"/>
              </w:rPr>
              <w:t>RNN</w:t>
            </w:r>
          </w:p>
        </w:tc>
        <w:tc>
          <w:tcPr>
            <w:tcW w:w="54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596B48E9" w14:textId="77777777" w:rsidR="00E404F5" w:rsidRPr="00B0152A" w:rsidRDefault="00000000">
            <w:pPr>
              <w:jc w:val="center"/>
            </w:pPr>
            <w:r w:rsidRPr="00B0152A">
              <w:rPr>
                <w:sz w:val="16"/>
                <w:szCs w:val="16"/>
              </w:rPr>
              <w:t>97.9</w:t>
            </w:r>
          </w:p>
        </w:tc>
        <w:tc>
          <w:tcPr>
            <w:tcW w:w="5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03D9067D" w14:textId="77777777" w:rsidR="00E404F5" w:rsidRPr="00B0152A" w:rsidRDefault="00000000">
            <w:pPr>
              <w:jc w:val="center"/>
            </w:pPr>
            <w:r w:rsidRPr="00B0152A">
              <w:rPr>
                <w:sz w:val="16"/>
                <w:szCs w:val="16"/>
              </w:rPr>
              <w:t>0.980</w:t>
            </w:r>
          </w:p>
        </w:tc>
        <w:tc>
          <w:tcPr>
            <w:tcW w:w="8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37DA95D8" w14:textId="77777777" w:rsidR="00E404F5" w:rsidRPr="00B0152A" w:rsidRDefault="00000000">
            <w:pPr>
              <w:jc w:val="center"/>
            </w:pPr>
            <w:r w:rsidRPr="00B0152A">
              <w:rPr>
                <w:sz w:val="16"/>
                <w:szCs w:val="16"/>
              </w:rPr>
              <w:t>193.879</w:t>
            </w:r>
          </w:p>
        </w:tc>
        <w:tc>
          <w:tcPr>
            <w:tcW w:w="999"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57B34E4B" w14:textId="77777777" w:rsidR="00E404F5" w:rsidRPr="00B0152A" w:rsidRDefault="00000000">
            <w:pPr>
              <w:jc w:val="center"/>
            </w:pPr>
            <w:r w:rsidRPr="00B0152A">
              <w:rPr>
                <w:sz w:val="16"/>
                <w:szCs w:val="16"/>
              </w:rPr>
              <w:t>~180s</w:t>
            </w:r>
          </w:p>
        </w:tc>
      </w:tr>
      <w:tr w:rsidR="00E404F5" w:rsidRPr="00B0152A" w14:paraId="0FF35A12" w14:textId="77777777">
        <w:tc>
          <w:tcPr>
            <w:tcW w:w="138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751730F9" w14:textId="77777777" w:rsidR="00E404F5" w:rsidRPr="00B0152A" w:rsidRDefault="00000000">
            <w:pPr>
              <w:jc w:val="center"/>
            </w:pPr>
            <w:r w:rsidRPr="00B0152A">
              <w:rPr>
                <w:sz w:val="16"/>
                <w:szCs w:val="16"/>
              </w:rPr>
              <w:t>GRU (gl.)</w:t>
            </w:r>
          </w:p>
        </w:tc>
        <w:tc>
          <w:tcPr>
            <w:tcW w:w="7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5BEA457" w14:textId="77777777" w:rsidR="00E404F5" w:rsidRPr="00B0152A" w:rsidRDefault="00000000">
            <w:pPr>
              <w:jc w:val="center"/>
            </w:pPr>
            <w:r w:rsidRPr="00B0152A">
              <w:rPr>
                <w:sz w:val="16"/>
                <w:szCs w:val="16"/>
              </w:rPr>
              <w:t>RNN</w:t>
            </w:r>
          </w:p>
        </w:tc>
        <w:tc>
          <w:tcPr>
            <w:tcW w:w="54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4DB35607" w14:textId="77777777" w:rsidR="00E404F5" w:rsidRPr="00B0152A" w:rsidRDefault="00000000">
            <w:pPr>
              <w:jc w:val="center"/>
            </w:pPr>
            <w:r w:rsidRPr="00B0152A">
              <w:rPr>
                <w:sz w:val="16"/>
                <w:szCs w:val="16"/>
              </w:rPr>
              <w:t>97.9</w:t>
            </w:r>
          </w:p>
        </w:tc>
        <w:tc>
          <w:tcPr>
            <w:tcW w:w="5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73F81BC3" w14:textId="77777777" w:rsidR="00E404F5" w:rsidRPr="00B0152A" w:rsidRDefault="00000000">
            <w:pPr>
              <w:jc w:val="center"/>
            </w:pPr>
            <w:r w:rsidRPr="00B0152A">
              <w:rPr>
                <w:sz w:val="16"/>
                <w:szCs w:val="16"/>
              </w:rPr>
              <w:t>0.980</w:t>
            </w:r>
          </w:p>
        </w:tc>
        <w:tc>
          <w:tcPr>
            <w:tcW w:w="8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04E0426" w14:textId="77777777" w:rsidR="00E404F5" w:rsidRPr="00B0152A" w:rsidRDefault="00000000">
            <w:pPr>
              <w:jc w:val="center"/>
            </w:pPr>
            <w:r w:rsidRPr="00B0152A">
              <w:rPr>
                <w:sz w:val="16"/>
                <w:szCs w:val="16"/>
              </w:rPr>
              <w:t>421.571</w:t>
            </w:r>
          </w:p>
        </w:tc>
        <w:tc>
          <w:tcPr>
            <w:tcW w:w="999"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C01E678" w14:textId="77777777" w:rsidR="00E404F5" w:rsidRPr="00B0152A" w:rsidRDefault="00000000">
            <w:pPr>
              <w:jc w:val="center"/>
            </w:pPr>
            <w:r w:rsidRPr="00B0152A">
              <w:rPr>
                <w:sz w:val="16"/>
                <w:szCs w:val="16"/>
              </w:rPr>
              <w:t>~320s uk.</w:t>
            </w:r>
          </w:p>
        </w:tc>
      </w:tr>
    </w:tbl>
    <w:p w14:paraId="05D31B2A" w14:textId="77777777" w:rsidR="00E404F5" w:rsidRPr="00B0152A" w:rsidRDefault="00E404F5">
      <w:pPr>
        <w:spacing w:after="60"/>
      </w:pPr>
    </w:p>
    <w:p w14:paraId="0EC5DDB2" w14:textId="0E5F4D17" w:rsidR="00E404F5" w:rsidRPr="00B0152A" w:rsidRDefault="00000000">
      <w:pPr>
        <w:spacing w:after="120" w:line="228" w:lineRule="auto"/>
        <w:jc w:val="both"/>
      </w:pPr>
      <w:r w:rsidRPr="00B0152A">
        <w:t xml:space="preserve">Rezultati pokazuju jasnu hijerarhiju učinaka. VADER Simple praktično ne prevazilazi slučajni pogodak za kripto-domenske tvitove (41,8%), što direktno potvrđuje hipotezu o ograničenosti generičkih leksičkih metoda. VADER+LR pruža umereno poboljšanje (55,9%), demonstrirajući vrednost ML sloja nad prostim </w:t>
      </w:r>
      <w:r w:rsidRPr="00B0152A">
        <w:rPr>
          <w:i/>
          <w:iCs/>
        </w:rPr>
        <w:t>scoring</w:t>
      </w:r>
      <w:r w:rsidRPr="00B0152A">
        <w:t>-om. BERT, GRU i BiLSTM svi dostižu ~97</w:t>
      </w:r>
      <w:r w:rsidR="00511A14" w:rsidRPr="00B0152A">
        <w:t>-</w:t>
      </w:r>
      <w:r w:rsidRPr="00B0152A">
        <w:t xml:space="preserve">98%, što ukazuje da domenski specifičan trening donosi skok performansi. Ključni nalaz je da RNN arhitekture (GRU, BiLSTM) postižu identičnu tačnost kao odmrznuti BERT uz 2-3 reda veličine manji broj parametara, što ih čini praktičnijim za </w:t>
      </w:r>
      <w:r w:rsidRPr="00B0152A">
        <w:rPr>
          <w:i/>
          <w:iCs/>
        </w:rPr>
        <w:t>deployment</w:t>
      </w:r>
      <w:r w:rsidRPr="00B0152A">
        <w:t>. Ovi rezultati su konzistentni sa nalazima iz [6] o prednostima fino</w:t>
      </w:r>
      <w:r w:rsidR="005676BF" w:rsidRPr="00B0152A">
        <w:t xml:space="preserve">g </w:t>
      </w:r>
      <w:r w:rsidRPr="00B0152A">
        <w:t>podešavanja.</w:t>
      </w:r>
    </w:p>
    <w:p w14:paraId="57D6BB6C" w14:textId="77777777" w:rsidR="00E404F5" w:rsidRPr="00B0152A" w:rsidRDefault="00000000">
      <w:pPr>
        <w:pStyle w:val="Heading2"/>
      </w:pPr>
      <w:r w:rsidRPr="00B0152A">
        <w:t>B. Detaljna analiza BERT modela</w:t>
      </w:r>
    </w:p>
    <w:p w14:paraId="4937DB76" w14:textId="295C4ED5" w:rsidR="00E404F5" w:rsidRPr="00B0152A" w:rsidRDefault="00000000" w:rsidP="0090542E">
      <w:pPr>
        <w:spacing w:after="120" w:line="228" w:lineRule="auto"/>
        <w:jc w:val="both"/>
      </w:pPr>
      <w:r w:rsidRPr="00B0152A">
        <w:t xml:space="preserve">Tabela </w:t>
      </w:r>
      <w:r w:rsidR="000D1C45" w:rsidRPr="00B0152A">
        <w:t>I</w:t>
      </w:r>
      <w:r w:rsidRPr="00B0152A">
        <w:t>II prikazuje performanse odmrznutog BERT modela po klasama na test skupu.</w:t>
      </w:r>
    </w:p>
    <w:p w14:paraId="7EEB1AC6" w14:textId="663C459F" w:rsidR="00E404F5" w:rsidRPr="00B0152A" w:rsidRDefault="00000000">
      <w:pPr>
        <w:spacing w:before="200" w:after="100"/>
        <w:jc w:val="center"/>
      </w:pPr>
      <w:r w:rsidRPr="00B0152A">
        <w:rPr>
          <w:b/>
          <w:bCs/>
          <w:sz w:val="16"/>
          <w:szCs w:val="16"/>
        </w:rPr>
        <w:t xml:space="preserve">TABELA </w:t>
      </w:r>
      <w:r w:rsidR="000D1C45" w:rsidRPr="00B0152A">
        <w:rPr>
          <w:b/>
          <w:bCs/>
          <w:sz w:val="16"/>
          <w:szCs w:val="16"/>
        </w:rPr>
        <w:t>II</w:t>
      </w:r>
      <w:r w:rsidRPr="00B0152A">
        <w:rPr>
          <w:b/>
          <w:bCs/>
          <w:sz w:val="16"/>
          <w:szCs w:val="16"/>
        </w:rPr>
        <w:t xml:space="preserve">I.  KLASIFIKACIONI IZVEŠTAJ </w:t>
      </w:r>
      <w:r w:rsidR="00511A14" w:rsidRPr="00B0152A">
        <w:rPr>
          <w:b/>
          <w:bCs/>
          <w:sz w:val="16"/>
          <w:szCs w:val="16"/>
        </w:rPr>
        <w:t>-</w:t>
      </w:r>
      <w:r w:rsidRPr="00B0152A">
        <w:rPr>
          <w:b/>
          <w:bCs/>
          <w:sz w:val="16"/>
          <w:szCs w:val="16"/>
        </w:rPr>
        <w:t xml:space="preserve"> ODMRZNUTI BERT</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900"/>
        <w:gridCol w:w="900"/>
        <w:gridCol w:w="1039"/>
      </w:tblGrid>
      <w:tr w:rsidR="00B0152A" w:rsidRPr="00B0152A" w14:paraId="3A94DA68" w14:textId="77777777">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C6F2720" w14:textId="77777777" w:rsidR="00E404F5" w:rsidRPr="00B0152A" w:rsidRDefault="00000000">
            <w:pPr>
              <w:jc w:val="center"/>
            </w:pPr>
            <w:r w:rsidRPr="00B0152A">
              <w:rPr>
                <w:b/>
                <w:bCs/>
                <w:sz w:val="16"/>
                <w:szCs w:val="16"/>
              </w:rPr>
              <w:t>Klasa</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F3CC094" w14:textId="77777777" w:rsidR="00E404F5" w:rsidRPr="00B0152A" w:rsidRDefault="00000000">
            <w:pPr>
              <w:jc w:val="center"/>
            </w:pPr>
            <w:r w:rsidRPr="00B0152A">
              <w:rPr>
                <w:b/>
                <w:bCs/>
                <w:sz w:val="16"/>
                <w:szCs w:val="16"/>
              </w:rPr>
              <w:t>Preciznost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8B4D253" w14:textId="77777777" w:rsidR="00E404F5" w:rsidRPr="00B0152A" w:rsidRDefault="00000000">
            <w:pPr>
              <w:jc w:val="center"/>
            </w:pPr>
            <w:r w:rsidRPr="00B0152A">
              <w:rPr>
                <w:b/>
                <w:bCs/>
                <w:sz w:val="16"/>
                <w:szCs w:val="16"/>
              </w:rPr>
              <w:t>Odziv</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BF564A4" w14:textId="77777777" w:rsidR="00E404F5" w:rsidRPr="00B0152A" w:rsidRDefault="00000000">
            <w:pPr>
              <w:jc w:val="center"/>
            </w:pPr>
            <w:r w:rsidRPr="00B0152A">
              <w:rPr>
                <w:b/>
                <w:bCs/>
                <w:sz w:val="16"/>
                <w:szCs w:val="16"/>
              </w:rPr>
              <w:t>F1</w:t>
            </w:r>
          </w:p>
        </w:tc>
        <w:tc>
          <w:tcPr>
            <w:tcW w:w="103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0229AAE" w14:textId="77777777" w:rsidR="00E404F5" w:rsidRPr="00B0152A" w:rsidRDefault="00000000">
            <w:pPr>
              <w:jc w:val="center"/>
            </w:pPr>
            <w:r w:rsidRPr="00B0152A">
              <w:rPr>
                <w:b/>
                <w:bCs/>
                <w:sz w:val="16"/>
                <w:szCs w:val="16"/>
              </w:rPr>
              <w:t>Podrška</w:t>
            </w:r>
          </w:p>
        </w:tc>
      </w:tr>
      <w:tr w:rsidR="00B0152A" w:rsidRPr="00B0152A" w14:paraId="4BA3E6E2"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B8B8F69" w14:textId="77777777" w:rsidR="00E404F5" w:rsidRPr="00B0152A" w:rsidRDefault="00000000">
            <w:pPr>
              <w:jc w:val="center"/>
            </w:pPr>
            <w:r w:rsidRPr="00B0152A">
              <w:rPr>
                <w:sz w:val="16"/>
                <w:szCs w:val="16"/>
              </w:rPr>
              <w:t>positive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409A1DC" w14:textId="77777777" w:rsidR="00E404F5" w:rsidRPr="00B0152A" w:rsidRDefault="00000000">
            <w:pPr>
              <w:jc w:val="center"/>
            </w:pPr>
            <w:r w:rsidRPr="00B0152A">
              <w:rPr>
                <w:sz w:val="16"/>
                <w:szCs w:val="16"/>
              </w:rPr>
              <w:t>0.966</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093525B" w14:textId="77777777" w:rsidR="00E404F5" w:rsidRPr="00B0152A" w:rsidRDefault="00000000">
            <w:pPr>
              <w:jc w:val="center"/>
            </w:pPr>
            <w:r w:rsidRPr="00B0152A">
              <w:rPr>
                <w:sz w:val="16"/>
                <w:szCs w:val="16"/>
              </w:rPr>
              <w:t>0.971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ECB5A4D" w14:textId="77777777" w:rsidR="00E404F5" w:rsidRPr="00B0152A" w:rsidRDefault="00000000">
            <w:pPr>
              <w:jc w:val="center"/>
            </w:pPr>
            <w:r w:rsidRPr="00B0152A">
              <w:rPr>
                <w:sz w:val="16"/>
                <w:szCs w:val="16"/>
              </w:rPr>
              <w:t>0.968</w:t>
            </w:r>
          </w:p>
        </w:tc>
        <w:tc>
          <w:tcPr>
            <w:tcW w:w="10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A5435E2" w14:textId="77777777" w:rsidR="00E404F5" w:rsidRPr="00B0152A" w:rsidRDefault="00000000">
            <w:pPr>
              <w:jc w:val="center"/>
            </w:pPr>
            <w:r w:rsidRPr="00B0152A">
              <w:rPr>
                <w:sz w:val="16"/>
                <w:szCs w:val="16"/>
              </w:rPr>
              <w:t>852</w:t>
            </w:r>
          </w:p>
        </w:tc>
      </w:tr>
      <w:tr w:rsidR="00B0152A" w:rsidRPr="00B0152A" w14:paraId="4BC6428E"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9DD4663" w14:textId="77777777" w:rsidR="00E404F5" w:rsidRPr="00B0152A" w:rsidRDefault="00000000">
            <w:pPr>
              <w:jc w:val="center"/>
            </w:pPr>
            <w:r w:rsidRPr="00B0152A">
              <w:rPr>
                <w:sz w:val="16"/>
                <w:szCs w:val="16"/>
              </w:rPr>
              <w:t>neutral</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8E23F72" w14:textId="77777777" w:rsidR="00E404F5" w:rsidRPr="00B0152A" w:rsidRDefault="00000000">
            <w:pPr>
              <w:jc w:val="center"/>
            </w:pPr>
            <w:r w:rsidRPr="00B0152A">
              <w:rPr>
                <w:sz w:val="16"/>
                <w:szCs w:val="16"/>
              </w:rPr>
              <w:t>0.993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AA8DF71" w14:textId="77777777" w:rsidR="00E404F5" w:rsidRPr="00B0152A" w:rsidRDefault="00000000">
            <w:pPr>
              <w:jc w:val="center"/>
            </w:pPr>
            <w:r w:rsidRPr="00B0152A">
              <w:rPr>
                <w:sz w:val="16"/>
                <w:szCs w:val="16"/>
              </w:rPr>
              <w:t>0.983</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B90C286" w14:textId="77777777" w:rsidR="00E404F5" w:rsidRPr="00B0152A" w:rsidRDefault="00000000">
            <w:pPr>
              <w:jc w:val="center"/>
            </w:pPr>
            <w:r w:rsidRPr="00B0152A">
              <w:rPr>
                <w:sz w:val="16"/>
                <w:szCs w:val="16"/>
              </w:rPr>
              <w:t>0.988</w:t>
            </w:r>
          </w:p>
        </w:tc>
        <w:tc>
          <w:tcPr>
            <w:tcW w:w="10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B836BAB" w14:textId="77777777" w:rsidR="00E404F5" w:rsidRPr="00B0152A" w:rsidRDefault="00000000">
            <w:pPr>
              <w:jc w:val="center"/>
            </w:pPr>
            <w:r w:rsidRPr="00B0152A">
              <w:rPr>
                <w:sz w:val="16"/>
                <w:szCs w:val="16"/>
              </w:rPr>
              <w:t>1144</w:t>
            </w:r>
          </w:p>
        </w:tc>
      </w:tr>
      <w:tr w:rsidR="00E404F5" w:rsidRPr="00B0152A" w14:paraId="390B2A16" w14:textId="77777777">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FF42DB6" w14:textId="77777777" w:rsidR="00E404F5" w:rsidRPr="00B0152A" w:rsidRDefault="00000000">
            <w:pPr>
              <w:jc w:val="center"/>
            </w:pPr>
            <w:r w:rsidRPr="00B0152A">
              <w:rPr>
                <w:sz w:val="16"/>
                <w:szCs w:val="16"/>
              </w:rPr>
              <w:t>negative</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58A56B7" w14:textId="77777777" w:rsidR="00E404F5" w:rsidRPr="00B0152A" w:rsidRDefault="00000000">
            <w:pPr>
              <w:jc w:val="center"/>
            </w:pPr>
            <w:r w:rsidRPr="00B0152A">
              <w:rPr>
                <w:sz w:val="16"/>
                <w:szCs w:val="16"/>
              </w:rPr>
              <w:t>0.929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72D7BC7" w14:textId="77777777" w:rsidR="00E404F5" w:rsidRPr="00B0152A" w:rsidRDefault="00000000">
            <w:pPr>
              <w:jc w:val="center"/>
            </w:pPr>
            <w:r w:rsidRPr="00B0152A">
              <w:rPr>
                <w:sz w:val="16"/>
                <w:szCs w:val="16"/>
              </w:rPr>
              <w:t>0.944</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6F25E34" w14:textId="77777777" w:rsidR="00E404F5" w:rsidRPr="00B0152A" w:rsidRDefault="00000000">
            <w:pPr>
              <w:jc w:val="center"/>
            </w:pPr>
            <w:r w:rsidRPr="00B0152A">
              <w:rPr>
                <w:sz w:val="16"/>
                <w:szCs w:val="16"/>
              </w:rPr>
              <w:t>0.936</w:t>
            </w:r>
          </w:p>
        </w:tc>
        <w:tc>
          <w:tcPr>
            <w:tcW w:w="10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B14D3B9" w14:textId="77777777" w:rsidR="00E404F5" w:rsidRPr="00B0152A" w:rsidRDefault="00000000">
            <w:pPr>
              <w:jc w:val="center"/>
            </w:pPr>
            <w:r w:rsidRPr="00B0152A">
              <w:rPr>
                <w:sz w:val="16"/>
                <w:szCs w:val="16"/>
              </w:rPr>
              <w:t>428</w:t>
            </w:r>
          </w:p>
        </w:tc>
      </w:tr>
    </w:tbl>
    <w:p w14:paraId="7C5A6B93" w14:textId="77777777" w:rsidR="00E404F5" w:rsidRPr="00B0152A" w:rsidRDefault="00E404F5">
      <w:pPr>
        <w:spacing w:after="60"/>
      </w:pPr>
    </w:p>
    <w:p w14:paraId="3678CB2D" w14:textId="53175670" w:rsidR="009822FF" w:rsidRPr="00B0152A" w:rsidRDefault="00000000">
      <w:pPr>
        <w:spacing w:after="120" w:line="228" w:lineRule="auto"/>
        <w:jc w:val="both"/>
      </w:pPr>
      <w:r w:rsidRPr="00B0152A">
        <w:t xml:space="preserve">Negativna klasa, koja je manjinska (17,7% skupa), ima najniže ali i dalje visoke metrike: preciznost 0.929 i odziv 0.944. Ovo je posebno važno za praktične </w:t>
      </w:r>
      <w:r w:rsidRPr="00B0152A">
        <w:rPr>
          <w:i/>
          <w:iCs/>
        </w:rPr>
        <w:t>trading</w:t>
      </w:r>
      <w:r w:rsidRPr="00B0152A">
        <w:t xml:space="preserve"> aplikacije, gde propu</w:t>
      </w:r>
      <w:r w:rsidR="00EA5B1A" w:rsidRPr="00B0152A">
        <w:t>š</w:t>
      </w:r>
      <w:r w:rsidRPr="00B0152A">
        <w:t xml:space="preserve">tanje negativnog sentimenta (lažno negativan signal) nosi veći finansijski rizik od lažno pozitivnih signala. Neutralna klasa ima najvišu preciznost (0.993), što odražava jasnu leksičku distinktivnost informativnih tvitova. Inicijalni zamrznuti BERT imao je </w:t>
      </w:r>
      <w:r w:rsidRPr="00B0152A">
        <w:rPr>
          <w:i/>
          <w:iCs/>
        </w:rPr>
        <w:t>recall</w:t>
      </w:r>
      <w:r w:rsidRPr="00B0152A">
        <w:t xml:space="preserve"> za negativnu klasu od ~70%, dok odmrzavanje poslednja 4 sloja dovodi do 94,4% </w:t>
      </w:r>
      <w:r w:rsidR="00F2664A" w:rsidRPr="00B0152A">
        <w:t>-</w:t>
      </w:r>
      <w:r w:rsidRPr="00B0152A">
        <w:t xml:space="preserve"> poboljšanje od 24 procentna poena.</w:t>
      </w:r>
    </w:p>
    <w:p w14:paraId="622402A5" w14:textId="77777777" w:rsidR="00E404F5" w:rsidRPr="00B0152A" w:rsidRDefault="00000000">
      <w:pPr>
        <w:pStyle w:val="Heading2"/>
      </w:pPr>
      <w:r w:rsidRPr="00B0152A">
        <w:t>C. Rezultati LSTM modela za cenu</w:t>
      </w:r>
    </w:p>
    <w:p w14:paraId="599EDE2B" w14:textId="76A3608A" w:rsidR="009822FF" w:rsidRPr="00B0152A" w:rsidRDefault="00000000" w:rsidP="0090542E">
      <w:pPr>
        <w:spacing w:after="120" w:line="228" w:lineRule="auto"/>
        <w:jc w:val="both"/>
      </w:pPr>
      <w:r w:rsidRPr="00B0152A">
        <w:t>Tabela I</w:t>
      </w:r>
      <w:r w:rsidR="000D1C45" w:rsidRPr="00B0152A">
        <w:t>V</w:t>
      </w:r>
      <w:r w:rsidRPr="00B0152A">
        <w:t xml:space="preserve"> prikazuje upoređenje modela za regresiju cene na validacionom skupu za 24h horizont.</w:t>
      </w:r>
    </w:p>
    <w:p w14:paraId="2D0D9285" w14:textId="490314EC" w:rsidR="00E404F5" w:rsidRPr="00B0152A" w:rsidRDefault="00000000">
      <w:pPr>
        <w:spacing w:before="200" w:after="100"/>
        <w:jc w:val="center"/>
      </w:pPr>
      <w:r w:rsidRPr="00B0152A">
        <w:rPr>
          <w:b/>
          <w:bCs/>
          <w:sz w:val="16"/>
          <w:szCs w:val="16"/>
        </w:rPr>
        <w:t>TABELA I</w:t>
      </w:r>
      <w:r w:rsidR="000D1C45" w:rsidRPr="00B0152A">
        <w:rPr>
          <w:b/>
          <w:bCs/>
          <w:sz w:val="16"/>
          <w:szCs w:val="16"/>
        </w:rPr>
        <w:t>V</w:t>
      </w:r>
      <w:r w:rsidRPr="00B0152A">
        <w:rPr>
          <w:b/>
          <w:bCs/>
          <w:sz w:val="16"/>
          <w:szCs w:val="16"/>
        </w:rPr>
        <w:t>.  UPOREĐENJE MODELA REGRESIJE CENE (24h)</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760"/>
        <w:gridCol w:w="800"/>
        <w:gridCol w:w="700"/>
        <w:gridCol w:w="1139"/>
      </w:tblGrid>
      <w:tr w:rsidR="00B0152A" w:rsidRPr="00B0152A" w14:paraId="41BC5668" w14:textId="77777777">
        <w:trPr>
          <w:tblHeader/>
        </w:trPr>
        <w:tc>
          <w:tcPr>
            <w:tcW w:w="164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CBAC3C4" w14:textId="77777777" w:rsidR="00E404F5" w:rsidRPr="00B0152A" w:rsidRDefault="00000000">
            <w:pPr>
              <w:jc w:val="center"/>
            </w:pPr>
            <w:r w:rsidRPr="00B0152A">
              <w:rPr>
                <w:b/>
                <w:bCs/>
                <w:sz w:val="16"/>
                <w:szCs w:val="16"/>
              </w:rPr>
              <w:t>Model</w:t>
            </w:r>
          </w:p>
        </w:tc>
        <w:tc>
          <w:tcPr>
            <w:tcW w:w="7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3F53309" w14:textId="77777777" w:rsidR="00E404F5" w:rsidRPr="00B0152A" w:rsidRDefault="00000000">
            <w:pPr>
              <w:jc w:val="center"/>
            </w:pPr>
            <w:r w:rsidRPr="00B0152A">
              <w:rPr>
                <w:b/>
                <w:bCs/>
                <w:sz w:val="16"/>
                <w:szCs w:val="16"/>
              </w:rPr>
              <w:t>MAE ($)</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0B3AB6D" w14:textId="77777777" w:rsidR="00E404F5" w:rsidRPr="00B0152A" w:rsidRDefault="00000000">
            <w:pPr>
              <w:jc w:val="center"/>
            </w:pPr>
            <w:r w:rsidRPr="00B0152A">
              <w:rPr>
                <w:b/>
                <w:bCs/>
                <w:sz w:val="16"/>
                <w:szCs w:val="16"/>
              </w:rPr>
              <w:t>RMSE ($)</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7C42F31" w14:textId="77777777" w:rsidR="00E404F5" w:rsidRPr="00B0152A" w:rsidRDefault="00000000">
            <w:pPr>
              <w:jc w:val="center"/>
            </w:pPr>
            <w:r w:rsidRPr="00B0152A">
              <w:rPr>
                <w:b/>
                <w:bCs/>
                <w:sz w:val="16"/>
                <w:szCs w:val="16"/>
              </w:rPr>
              <w:t>MAPE (%)</w:t>
            </w:r>
          </w:p>
        </w:tc>
        <w:tc>
          <w:tcPr>
            <w:tcW w:w="113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C53464A" w14:textId="4259BDDD" w:rsidR="00E404F5" w:rsidRPr="00B0152A" w:rsidRDefault="00000000">
            <w:pPr>
              <w:jc w:val="center"/>
            </w:pPr>
            <w:r w:rsidRPr="00B0152A">
              <w:rPr>
                <w:b/>
                <w:bCs/>
                <w:sz w:val="16"/>
                <w:szCs w:val="16"/>
              </w:rPr>
              <w:t>R</w:t>
            </w:r>
            <w:r w:rsidR="000E67A8" w:rsidRPr="00B0152A">
              <w:rPr>
                <w:b/>
                <w:bCs/>
                <w:sz w:val="16"/>
                <w:szCs w:val="16"/>
              </w:rPr>
              <w:t>2</w:t>
            </w:r>
          </w:p>
        </w:tc>
      </w:tr>
      <w:tr w:rsidR="00B0152A" w:rsidRPr="00B0152A" w14:paraId="5D2B5176" w14:textId="77777777">
        <w:tc>
          <w:tcPr>
            <w:tcW w:w="16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14B9F3B" w14:textId="77777777" w:rsidR="00E404F5" w:rsidRPr="00B0152A" w:rsidRDefault="00000000">
            <w:pPr>
              <w:jc w:val="center"/>
            </w:pPr>
            <w:r w:rsidRPr="00B0152A">
              <w:rPr>
                <w:sz w:val="16"/>
                <w:szCs w:val="16"/>
              </w:rPr>
              <w:t>Baseline (naivni)</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D289743" w14:textId="3567565F" w:rsidR="00E404F5" w:rsidRPr="00B0152A" w:rsidRDefault="003F2D5C">
            <w:pPr>
              <w:jc w:val="center"/>
            </w:pPr>
            <w:r w:rsidRPr="00B0152A">
              <w:rPr>
                <w:sz w:val="16"/>
                <w:szCs w:val="16"/>
              </w:rPr>
              <w:t>1554.73</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93FD6DC" w14:textId="3894AE7E" w:rsidR="00E404F5" w:rsidRPr="00B0152A" w:rsidRDefault="003F2D5C">
            <w:pPr>
              <w:jc w:val="center"/>
            </w:pPr>
            <w:r w:rsidRPr="00B0152A">
              <w:rPr>
                <w:sz w:val="16"/>
                <w:szCs w:val="16"/>
              </w:rPr>
              <w:t>2007.95</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1227097" w14:textId="5C0C5913" w:rsidR="00E404F5" w:rsidRPr="00B0152A" w:rsidRDefault="00511A14">
            <w:pPr>
              <w:jc w:val="center"/>
            </w:pPr>
            <w:r w:rsidRPr="00B0152A">
              <w:rPr>
                <w:sz w:val="16"/>
                <w:szCs w:val="16"/>
              </w:rPr>
              <w:t>-</w:t>
            </w:r>
          </w:p>
        </w:tc>
        <w:tc>
          <w:tcPr>
            <w:tcW w:w="11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146334F" w14:textId="5E8F3BFF" w:rsidR="00E404F5" w:rsidRPr="00B0152A" w:rsidRDefault="00000000">
            <w:pPr>
              <w:jc w:val="center"/>
            </w:pPr>
            <w:r w:rsidRPr="00B0152A">
              <w:rPr>
                <w:sz w:val="16"/>
                <w:szCs w:val="16"/>
              </w:rPr>
              <w:t>0.</w:t>
            </w:r>
            <w:r w:rsidR="003F2D5C" w:rsidRPr="00B0152A">
              <w:rPr>
                <w:sz w:val="16"/>
                <w:szCs w:val="16"/>
              </w:rPr>
              <w:t>4399</w:t>
            </w:r>
          </w:p>
        </w:tc>
      </w:tr>
      <w:tr w:rsidR="00B0152A" w:rsidRPr="00B0152A" w14:paraId="0EE94A2B" w14:textId="77777777">
        <w:tc>
          <w:tcPr>
            <w:tcW w:w="16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1E10E0E" w14:textId="6D8B5AD1" w:rsidR="00E404F5" w:rsidRPr="00B0152A" w:rsidRDefault="00000000">
            <w:pPr>
              <w:jc w:val="center"/>
            </w:pPr>
            <w:r w:rsidRPr="00B0152A">
              <w:rPr>
                <w:sz w:val="16"/>
                <w:szCs w:val="16"/>
              </w:rPr>
              <w:t>LSTM 1-sloj (</w:t>
            </w:r>
            <w:r w:rsidR="00EC4B33" w:rsidRPr="00B0152A">
              <w:rPr>
                <w:sz w:val="16"/>
                <w:szCs w:val="16"/>
              </w:rPr>
              <w:t>SGD</w:t>
            </w:r>
            <w:r w:rsidRPr="00B0152A">
              <w:rPr>
                <w:sz w:val="16"/>
                <w:szCs w:val="16"/>
              </w:rPr>
              <w:t>)</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1E52866" w14:textId="1831B55A" w:rsidR="00E404F5" w:rsidRPr="00B0152A" w:rsidRDefault="003F2D5C">
            <w:pPr>
              <w:jc w:val="center"/>
            </w:pPr>
            <w:r w:rsidRPr="00B0152A">
              <w:rPr>
                <w:sz w:val="16"/>
                <w:szCs w:val="16"/>
              </w:rPr>
              <w:t>1388.89</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F4B8774" w14:textId="34A467D3" w:rsidR="00E404F5" w:rsidRPr="00B0152A" w:rsidRDefault="003F2D5C">
            <w:pPr>
              <w:jc w:val="center"/>
            </w:pPr>
            <w:r w:rsidRPr="00B0152A">
              <w:rPr>
                <w:sz w:val="16"/>
                <w:szCs w:val="16"/>
              </w:rPr>
              <w:t>1731.84</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F984209" w14:textId="2832F735" w:rsidR="00E404F5" w:rsidRPr="00B0152A" w:rsidRDefault="00EC4B33">
            <w:pPr>
              <w:jc w:val="center"/>
            </w:pPr>
            <w:r w:rsidRPr="00B0152A">
              <w:rPr>
                <w:sz w:val="16"/>
                <w:szCs w:val="16"/>
              </w:rPr>
              <w:t>2.11</w:t>
            </w:r>
          </w:p>
        </w:tc>
        <w:tc>
          <w:tcPr>
            <w:tcW w:w="11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F2A2563" w14:textId="0F1C16C5" w:rsidR="00E404F5" w:rsidRPr="00B0152A" w:rsidRDefault="00000000">
            <w:pPr>
              <w:jc w:val="center"/>
            </w:pPr>
            <w:r w:rsidRPr="00B0152A">
              <w:rPr>
                <w:sz w:val="16"/>
                <w:szCs w:val="16"/>
              </w:rPr>
              <w:t>0.</w:t>
            </w:r>
            <w:r w:rsidR="003F2D5C" w:rsidRPr="00B0152A">
              <w:rPr>
                <w:sz w:val="16"/>
                <w:szCs w:val="16"/>
              </w:rPr>
              <w:t>5833</w:t>
            </w:r>
          </w:p>
        </w:tc>
      </w:tr>
      <w:tr w:rsidR="00B0152A" w:rsidRPr="00B0152A" w14:paraId="59B27E4A" w14:textId="77777777">
        <w:tc>
          <w:tcPr>
            <w:tcW w:w="16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6CF0932" w14:textId="4BE960CB" w:rsidR="001B6F9F" w:rsidRPr="00B0152A" w:rsidRDefault="001B6F9F" w:rsidP="001B6F9F">
            <w:pPr>
              <w:jc w:val="center"/>
            </w:pPr>
            <w:r w:rsidRPr="00B0152A">
              <w:rPr>
                <w:sz w:val="16"/>
                <w:szCs w:val="16"/>
              </w:rPr>
              <w:t>LSTM 3-sloj (SGD)</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FA09821" w14:textId="59AA5DC0" w:rsidR="001B6F9F" w:rsidRPr="00B0152A" w:rsidRDefault="001B6F9F" w:rsidP="001B6F9F">
            <w:pPr>
              <w:jc w:val="center"/>
            </w:pPr>
            <w:r w:rsidRPr="00B0152A">
              <w:rPr>
                <w:sz w:val="16"/>
                <w:szCs w:val="16"/>
              </w:rPr>
              <w:t>9781.19</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EF92970" w14:textId="7FE50F9F" w:rsidR="001B6F9F" w:rsidRPr="00B0152A" w:rsidRDefault="001B6F9F" w:rsidP="001B6F9F">
            <w:pPr>
              <w:jc w:val="center"/>
            </w:pPr>
            <w:r w:rsidRPr="00B0152A">
              <w:rPr>
                <w:sz w:val="16"/>
                <w:szCs w:val="16"/>
              </w:rPr>
              <w:t>10201.18</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7B7ACD7" w14:textId="222D430F" w:rsidR="001B6F9F" w:rsidRPr="00B0152A" w:rsidRDefault="001B6F9F" w:rsidP="001B6F9F">
            <w:pPr>
              <w:jc w:val="center"/>
            </w:pPr>
            <w:r w:rsidRPr="00B0152A">
              <w:rPr>
                <w:sz w:val="16"/>
                <w:szCs w:val="16"/>
              </w:rPr>
              <w:t>14.66</w:t>
            </w:r>
          </w:p>
        </w:tc>
        <w:tc>
          <w:tcPr>
            <w:tcW w:w="11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C6E9763" w14:textId="174D7CD2" w:rsidR="001B6F9F" w:rsidRPr="00B0152A" w:rsidRDefault="001B6F9F" w:rsidP="001B6F9F">
            <w:pPr>
              <w:jc w:val="center"/>
            </w:pPr>
            <w:r w:rsidRPr="00B0152A">
              <w:rPr>
                <w:sz w:val="16"/>
                <w:szCs w:val="16"/>
              </w:rPr>
              <w:t>-11.4139</w:t>
            </w:r>
          </w:p>
        </w:tc>
      </w:tr>
      <w:tr w:rsidR="00B0152A" w:rsidRPr="00B0152A" w14:paraId="79869CA4" w14:textId="77777777">
        <w:tc>
          <w:tcPr>
            <w:tcW w:w="16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FA3C81B" w14:textId="744DDD32" w:rsidR="001B6F9F" w:rsidRPr="00B0152A" w:rsidRDefault="001B6F9F" w:rsidP="001B6F9F">
            <w:pPr>
              <w:jc w:val="center"/>
            </w:pPr>
            <w:r w:rsidRPr="00B0152A">
              <w:rPr>
                <w:sz w:val="16"/>
                <w:szCs w:val="16"/>
              </w:rPr>
              <w:t>LSTM 1-sloj (Adam)</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9408AE0" w14:textId="04351400" w:rsidR="001B6F9F" w:rsidRPr="00B0152A" w:rsidRDefault="001B6F9F" w:rsidP="001B6F9F">
            <w:pPr>
              <w:jc w:val="center"/>
            </w:pPr>
            <w:r w:rsidRPr="00B0152A">
              <w:rPr>
                <w:sz w:val="16"/>
                <w:szCs w:val="16"/>
              </w:rPr>
              <w:t>1627.04</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C1C8FC2" w14:textId="178075CD" w:rsidR="001B6F9F" w:rsidRPr="00B0152A" w:rsidRDefault="001B6F9F" w:rsidP="001B6F9F">
            <w:pPr>
              <w:jc w:val="center"/>
            </w:pPr>
            <w:r w:rsidRPr="00B0152A">
              <w:rPr>
                <w:sz w:val="16"/>
                <w:szCs w:val="16"/>
              </w:rPr>
              <w:t>2014.43</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EC40441" w14:textId="44CB99CC" w:rsidR="001B6F9F" w:rsidRPr="00B0152A" w:rsidRDefault="001B6F9F" w:rsidP="001B6F9F">
            <w:pPr>
              <w:jc w:val="center"/>
            </w:pPr>
            <w:r w:rsidRPr="00B0152A">
              <w:rPr>
                <w:sz w:val="16"/>
                <w:szCs w:val="16"/>
              </w:rPr>
              <w:t>2.49</w:t>
            </w:r>
          </w:p>
        </w:tc>
        <w:tc>
          <w:tcPr>
            <w:tcW w:w="11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0E41856" w14:textId="0C2C6D4A" w:rsidR="001B6F9F" w:rsidRPr="00B0152A" w:rsidRDefault="001B6F9F" w:rsidP="001B6F9F">
            <w:pPr>
              <w:jc w:val="center"/>
            </w:pPr>
            <w:r w:rsidRPr="00B0152A">
              <w:rPr>
                <w:sz w:val="16"/>
                <w:szCs w:val="16"/>
              </w:rPr>
              <w:t>0.4362</w:t>
            </w:r>
          </w:p>
        </w:tc>
      </w:tr>
      <w:tr w:rsidR="001B6F9F" w:rsidRPr="00B0152A" w14:paraId="74001F42" w14:textId="77777777">
        <w:tc>
          <w:tcPr>
            <w:tcW w:w="164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4F2066F" w14:textId="1B00E685" w:rsidR="001B6F9F" w:rsidRPr="00B0152A" w:rsidRDefault="001B6F9F" w:rsidP="001B6F9F">
            <w:pPr>
              <w:jc w:val="center"/>
              <w:rPr>
                <w:sz w:val="16"/>
                <w:szCs w:val="16"/>
              </w:rPr>
            </w:pPr>
            <w:r w:rsidRPr="00B0152A">
              <w:rPr>
                <w:sz w:val="16"/>
                <w:szCs w:val="16"/>
              </w:rPr>
              <w:t>LSTM 3-sloj (Adam)</w:t>
            </w:r>
          </w:p>
        </w:tc>
        <w:tc>
          <w:tcPr>
            <w:tcW w:w="7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3ED891F" w14:textId="5085DA9F" w:rsidR="001B6F9F" w:rsidRPr="00B0152A" w:rsidRDefault="001B6F9F" w:rsidP="001B6F9F">
            <w:pPr>
              <w:jc w:val="center"/>
              <w:rPr>
                <w:sz w:val="16"/>
                <w:szCs w:val="16"/>
              </w:rPr>
            </w:pPr>
            <w:r w:rsidRPr="00B0152A">
              <w:rPr>
                <w:sz w:val="16"/>
                <w:szCs w:val="16"/>
              </w:rPr>
              <w:t>2392.11</w:t>
            </w:r>
          </w:p>
        </w:tc>
        <w:tc>
          <w:tcPr>
            <w:tcW w:w="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AB237F6" w14:textId="7294AB0F" w:rsidR="001B6F9F" w:rsidRPr="00B0152A" w:rsidRDefault="001B6F9F" w:rsidP="001B6F9F">
            <w:pPr>
              <w:jc w:val="center"/>
              <w:rPr>
                <w:sz w:val="16"/>
                <w:szCs w:val="16"/>
              </w:rPr>
            </w:pPr>
            <w:r w:rsidRPr="00B0152A">
              <w:rPr>
                <w:sz w:val="16"/>
                <w:szCs w:val="16"/>
              </w:rPr>
              <w:t>2774.50</w:t>
            </w:r>
          </w:p>
        </w:tc>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219C011" w14:textId="3B553D91" w:rsidR="001B6F9F" w:rsidRPr="00B0152A" w:rsidRDefault="001B6F9F" w:rsidP="001B6F9F">
            <w:pPr>
              <w:jc w:val="center"/>
              <w:rPr>
                <w:sz w:val="16"/>
                <w:szCs w:val="16"/>
              </w:rPr>
            </w:pPr>
            <w:r w:rsidRPr="00B0152A">
              <w:rPr>
                <w:sz w:val="16"/>
                <w:szCs w:val="16"/>
              </w:rPr>
              <w:t>3.69</w:t>
            </w:r>
          </w:p>
        </w:tc>
        <w:tc>
          <w:tcPr>
            <w:tcW w:w="11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0EA3500" w14:textId="20AB50A0" w:rsidR="001B6F9F" w:rsidRPr="00B0152A" w:rsidRDefault="001B6F9F" w:rsidP="001B6F9F">
            <w:pPr>
              <w:jc w:val="center"/>
              <w:rPr>
                <w:sz w:val="16"/>
                <w:szCs w:val="16"/>
              </w:rPr>
            </w:pPr>
            <w:r w:rsidRPr="00B0152A">
              <w:rPr>
                <w:sz w:val="16"/>
                <w:szCs w:val="16"/>
              </w:rPr>
              <w:t>0.0817</w:t>
            </w:r>
          </w:p>
        </w:tc>
      </w:tr>
    </w:tbl>
    <w:p w14:paraId="3C343418" w14:textId="77777777" w:rsidR="00E404F5" w:rsidRPr="00B0152A" w:rsidRDefault="00E404F5">
      <w:pPr>
        <w:spacing w:after="60"/>
      </w:pPr>
    </w:p>
    <w:p w14:paraId="39BF4194" w14:textId="5BD666B3" w:rsidR="00E404F5" w:rsidRPr="00B0152A" w:rsidRDefault="00000000">
      <w:pPr>
        <w:spacing w:after="120" w:line="228" w:lineRule="auto"/>
        <w:jc w:val="both"/>
      </w:pPr>
      <w:r w:rsidRPr="00B0152A">
        <w:t xml:space="preserve">Kritičan nalaz: </w:t>
      </w:r>
      <w:r w:rsidR="00EC4B33" w:rsidRPr="00B0152A">
        <w:t>samo jedan</w:t>
      </w:r>
      <w:r w:rsidRPr="00B0152A">
        <w:t xml:space="preserve"> od treniranih LSTM modela</w:t>
      </w:r>
      <w:r w:rsidR="00EC4B33" w:rsidRPr="00B0152A">
        <w:t xml:space="preserve"> </w:t>
      </w:r>
      <w:r w:rsidRPr="00B0152A">
        <w:t xml:space="preserve">nadmašuje naivni </w:t>
      </w:r>
      <w:r w:rsidRPr="00B0152A">
        <w:rPr>
          <w:i/>
          <w:iCs/>
        </w:rPr>
        <w:t>baseline</w:t>
      </w:r>
      <w:r w:rsidRPr="00B0152A">
        <w:t xml:space="preserve"> koji jednostavno predviđa da će buduća cena biti jednaka trenutnoj. </w:t>
      </w:r>
      <w:r w:rsidRPr="00B0152A">
        <w:rPr>
          <w:i/>
          <w:iCs/>
        </w:rPr>
        <w:t>Baseline</w:t>
      </w:r>
      <w:r w:rsidRPr="00B0152A">
        <w:t xml:space="preserve"> postiže MAE=</w:t>
      </w:r>
      <w:r w:rsidR="00EC4B33" w:rsidRPr="00B0152A">
        <w:t>1554.73</w:t>
      </w:r>
      <w:r w:rsidRPr="00B0152A">
        <w:t>$ i R</w:t>
      </w:r>
      <w:r w:rsidR="00EC4B33" w:rsidRPr="00B0152A">
        <w:t>2</w:t>
      </w:r>
      <w:r w:rsidRPr="00B0152A">
        <w:t>=0,</w:t>
      </w:r>
      <w:r w:rsidR="00EC4B33" w:rsidRPr="00B0152A">
        <w:t>4399</w:t>
      </w:r>
      <w:r w:rsidRPr="00B0152A">
        <w:t>, jednoslojni</w:t>
      </w:r>
      <w:r w:rsidR="00EC4B33" w:rsidRPr="00B0152A">
        <w:t xml:space="preserve"> SGD</w:t>
      </w:r>
      <w:r w:rsidRPr="00B0152A">
        <w:t xml:space="preserve"> LSTM </w:t>
      </w:r>
      <w:r w:rsidR="00EC4B33" w:rsidRPr="00B0152A">
        <w:t>ga prestiže sa</w:t>
      </w:r>
      <w:r w:rsidRPr="00B0152A">
        <w:t xml:space="preserve"> MAE=1.</w:t>
      </w:r>
      <w:r w:rsidR="00EC4B33" w:rsidRPr="00B0152A">
        <w:t>388</w:t>
      </w:r>
      <w:r w:rsidRPr="00B0152A">
        <w:t>,</w:t>
      </w:r>
      <w:r w:rsidR="00EC4B33" w:rsidRPr="00B0152A">
        <w:t>89</w:t>
      </w:r>
      <w:r w:rsidRPr="00B0152A">
        <w:t>$ i R</w:t>
      </w:r>
      <w:r w:rsidR="00EC4B33" w:rsidRPr="00B0152A">
        <w:t>2</w:t>
      </w:r>
      <w:r w:rsidRPr="00B0152A">
        <w:t>=0,</w:t>
      </w:r>
      <w:r w:rsidR="00EC4B33" w:rsidRPr="00B0152A">
        <w:t xml:space="preserve">5833 dok Adam i RMSprop dolaze </w:t>
      </w:r>
      <w:r w:rsidR="00EC4B33" w:rsidRPr="00B0152A">
        <w:rPr>
          <w:i/>
          <w:iCs/>
        </w:rPr>
        <w:t>Baseline</w:t>
      </w:r>
      <w:r w:rsidR="00EC4B33" w:rsidRPr="00B0152A">
        <w:t xml:space="preserve"> rezultatu blizu ali ga ne prestižu</w:t>
      </w:r>
      <w:r w:rsidRPr="00B0152A">
        <w:t>. Ovo je poznata pojava u literaturi: kratkoro</w:t>
      </w:r>
      <w:r w:rsidR="00EA5B1A" w:rsidRPr="00B0152A">
        <w:t>č</w:t>
      </w:r>
      <w:r w:rsidRPr="00B0152A">
        <w:t xml:space="preserve">ne cenovne serije kriptovaluta bliske su </w:t>
      </w:r>
      <w:r w:rsidRPr="00B0152A">
        <w:rPr>
          <w:i/>
          <w:iCs/>
        </w:rPr>
        <w:t>random walk</w:t>
      </w:r>
      <w:r w:rsidRPr="00B0152A">
        <w:t xml:space="preserve"> procesu, pa modeli koji uče glatke prediktore teško mogu nadmašiti naivno pogađanje [2]. Trodimenzionalna LSTM arhitektura pokazuje izražen </w:t>
      </w:r>
      <w:r w:rsidRPr="00B0152A">
        <w:rPr>
          <w:i/>
          <w:iCs/>
        </w:rPr>
        <w:t>overfitting</w:t>
      </w:r>
      <w:r w:rsidRPr="00B0152A">
        <w:t xml:space="preserve">: MAE raste na </w:t>
      </w:r>
      <w:r w:rsidR="000705A7" w:rsidRPr="000705A7">
        <w:t xml:space="preserve">9.781,19$ </w:t>
      </w:r>
      <w:r w:rsidRPr="00B0152A">
        <w:t>(R</w:t>
      </w:r>
      <w:r w:rsidR="000E67A8" w:rsidRPr="00B0152A">
        <w:t>2</w:t>
      </w:r>
      <w:r w:rsidRPr="00B0152A">
        <w:t>=</w:t>
      </w:r>
      <w:r w:rsidR="00C76B99">
        <w:t>-1</w:t>
      </w:r>
      <w:r w:rsidR="000F3021">
        <w:t>1.4139</w:t>
      </w:r>
      <w:r w:rsidRPr="00B0152A">
        <w:t xml:space="preserve">), što potvrđuje da </w:t>
      </w:r>
      <w:r w:rsidR="00EA5B1A" w:rsidRPr="00B0152A">
        <w:t xml:space="preserve">je </w:t>
      </w:r>
      <w:r w:rsidRPr="00B0152A">
        <w:t xml:space="preserve">dubina mreže bez adekvatne regularizacije kontraproduktivna. SGD </w:t>
      </w:r>
      <w:r w:rsidRPr="00B0152A">
        <w:rPr>
          <w:i/>
          <w:iCs/>
        </w:rPr>
        <w:t>optimizer</w:t>
      </w:r>
      <w:r w:rsidRPr="00B0152A">
        <w:t xml:space="preserve"> sa manjom stopom učenja daje marginalnu prednost nad Adam-om na 10 epoha.</w:t>
      </w:r>
    </w:p>
    <w:p w14:paraId="63F98D8E" w14:textId="3DFD6710" w:rsidR="000E67A8" w:rsidRPr="00B0152A" w:rsidRDefault="000E67A8" w:rsidP="000E67A8">
      <w:pPr>
        <w:spacing w:after="120" w:line="228" w:lineRule="auto"/>
        <w:jc w:val="both"/>
        <w:rPr>
          <w:lang w:val="en-US"/>
        </w:rPr>
      </w:pPr>
      <w:r w:rsidRPr="00B0152A">
        <w:rPr>
          <w:lang w:val="en-US"/>
        </w:rPr>
        <w:t>Izbor optimalnog skupa za regresiju izvršen je kombinacijom iterativnog dodavanja (</w:t>
      </w:r>
      <w:r w:rsidRPr="00B0152A">
        <w:rPr>
          <w:i/>
          <w:iCs/>
          <w:lang w:val="en-US"/>
        </w:rPr>
        <w:t>forward selection</w:t>
      </w:r>
      <w:r w:rsidRPr="00B0152A">
        <w:rPr>
          <w:lang w:val="en-US"/>
        </w:rPr>
        <w:t>) i uklanjanja (</w:t>
      </w:r>
      <w:r w:rsidRPr="00B0152A">
        <w:rPr>
          <w:i/>
          <w:iCs/>
          <w:lang w:val="en-US"/>
        </w:rPr>
        <w:t>backward elimination</w:t>
      </w:r>
      <w:r w:rsidRPr="00B0152A">
        <w:rPr>
          <w:lang w:val="en-US"/>
        </w:rPr>
        <w:t xml:space="preserve">) atributa. U prvom koraku, karakteristike su postepeno dodavane u model, pri čemu su zadržavane samo one koje doprinose poboljšanju performansi. Nakon toga, sprovedena je analiza uklanjanja pojedinačnih karakteristika, gde je uočeno da eliminacija određenih atributa (npr. </w:t>
      </w:r>
      <w:r w:rsidRPr="00B0152A">
        <w:rPr>
          <w:i/>
          <w:iCs/>
          <w:lang w:val="en-US"/>
        </w:rPr>
        <w:t>Low</w:t>
      </w:r>
      <w:r w:rsidRPr="00B0152A">
        <w:rPr>
          <w:lang w:val="en-US"/>
        </w:rPr>
        <w:t xml:space="preserve"> cena) dovodi do dodatnog poboljšanja rezultata.</w:t>
      </w:r>
    </w:p>
    <w:p w14:paraId="7943A1D4" w14:textId="204D055F" w:rsidR="00E404F5" w:rsidRPr="00B0152A" w:rsidRDefault="000E67A8">
      <w:pPr>
        <w:spacing w:after="120" w:line="228" w:lineRule="auto"/>
        <w:jc w:val="both"/>
      </w:pPr>
      <w:r w:rsidRPr="00B0152A">
        <w:rPr>
          <w:lang w:val="en-US"/>
        </w:rPr>
        <w:t xml:space="preserve">Na osnovu ove analize, definisan je redukovani skup karakteristika koji obuhvata informacije o kratkoročnim promenama. Zbog vremenskog ograničenja, </w:t>
      </w:r>
      <w:r w:rsidR="004B70D5" w:rsidRPr="00B0152A">
        <w:rPr>
          <w:lang w:val="en-US"/>
        </w:rPr>
        <w:t>nije mogao biti primenjen</w:t>
      </w:r>
      <w:r w:rsidRPr="00B0152A">
        <w:rPr>
          <w:lang w:val="en-US"/>
        </w:rPr>
        <w:t xml:space="preserve"> isti pristup za</w:t>
      </w:r>
      <w:r w:rsidR="004B70D5" w:rsidRPr="00B0152A">
        <w:rPr>
          <w:lang w:val="en-US"/>
        </w:rPr>
        <w:t xml:space="preserve"> izbor </w:t>
      </w:r>
      <w:r w:rsidR="004B70D5" w:rsidRPr="00B0152A">
        <w:t>karakteristika</w:t>
      </w:r>
      <w:r w:rsidRPr="00B0152A">
        <w:rPr>
          <w:lang w:val="en-US"/>
        </w:rPr>
        <w:t xml:space="preserve"> </w:t>
      </w:r>
      <w:r w:rsidR="004B70D5" w:rsidRPr="00B0152A">
        <w:rPr>
          <w:lang w:val="en-US"/>
        </w:rPr>
        <w:t>(</w:t>
      </w:r>
      <w:r w:rsidRPr="00B0152A">
        <w:rPr>
          <w:i/>
          <w:iCs/>
          <w:lang w:val="en-US"/>
        </w:rPr>
        <w:t>features</w:t>
      </w:r>
      <w:r w:rsidR="004B70D5" w:rsidRPr="00B0152A">
        <w:t xml:space="preserve">) </w:t>
      </w:r>
      <w:r w:rsidRPr="00B0152A">
        <w:t>klasifikacije, pošto je al</w:t>
      </w:r>
      <w:r w:rsidR="004B70D5" w:rsidRPr="00B0152A">
        <w:t>g</w:t>
      </w:r>
      <w:r w:rsidRPr="00B0152A">
        <w:t>ori</w:t>
      </w:r>
      <w:r w:rsidR="000B7418">
        <w:t>t</w:t>
      </w:r>
      <w:r w:rsidRPr="00B0152A">
        <w:t>am klasifikacije znatno sporiji. Taj problem je rešen biranjem</w:t>
      </w:r>
      <w:r w:rsidR="004B70D5" w:rsidRPr="00B0152A">
        <w:t xml:space="preserve"> karakteristika</w:t>
      </w:r>
      <w:r w:rsidRPr="00B0152A">
        <w:t xml:space="preserve"> </w:t>
      </w:r>
      <w:r w:rsidR="004B70D5" w:rsidRPr="00B0152A">
        <w:t>(</w:t>
      </w:r>
      <w:r w:rsidRPr="00B0152A">
        <w:rPr>
          <w:i/>
          <w:iCs/>
        </w:rPr>
        <w:t>features</w:t>
      </w:r>
      <w:r w:rsidR="004B70D5" w:rsidRPr="00B0152A">
        <w:t xml:space="preserve">) kombinacijom </w:t>
      </w:r>
      <w:r w:rsidRPr="00B0152A">
        <w:rPr>
          <w:lang w:val="en-US"/>
        </w:rPr>
        <w:t xml:space="preserve">eksplorativne analize </w:t>
      </w:r>
      <w:r w:rsidR="00EF5167" w:rsidRPr="00B0152A">
        <w:rPr>
          <w:lang w:val="en-US"/>
        </w:rPr>
        <w:t xml:space="preserve">domenskog iskustva. </w:t>
      </w:r>
      <w:r w:rsidR="00EF5167" w:rsidRPr="00B0152A">
        <w:t xml:space="preserve">Return_1h i daily_return su odabrani zato što daju uvid u pravac kretanja, rolling_std_24h i ATR_14 su odabrani zbog volatilnosti, close_lag_6h </w:t>
      </w:r>
      <w:r w:rsidR="00F90D3A">
        <w:t>i</w:t>
      </w:r>
      <w:r w:rsidR="00EF5167" w:rsidRPr="00B0152A">
        <w:t xml:space="preserve"> close_lag_24h na</w:t>
      </w:r>
      <w:r w:rsidR="004B70D5" w:rsidRPr="00B0152A">
        <w:t>m</w:t>
      </w:r>
      <w:r w:rsidR="00EF5167" w:rsidRPr="00B0152A">
        <w:t xml:space="preserve"> daju uvid u prošlost </w:t>
      </w:r>
      <w:r w:rsidR="00F90D3A">
        <w:t>i</w:t>
      </w:r>
      <w:r w:rsidR="00EF5167" w:rsidRPr="00B0152A">
        <w:t xml:space="preserve"> RSI_14, MACD_hist i EMA_20 nam daju informacije o momentum (tj. trend)</w:t>
      </w:r>
      <w:r w:rsidR="00EF5167" w:rsidRPr="00B0152A">
        <w:rPr>
          <w:lang w:val="en-US"/>
        </w:rPr>
        <w:t xml:space="preserve">. </w:t>
      </w:r>
      <w:r w:rsidRPr="00B0152A">
        <w:t>Ovaj pristup je transparentno dokumentovan umesto da se prikazuje kao formalni postupak optimizacije.</w:t>
      </w:r>
    </w:p>
    <w:p w14:paraId="7E27FB9F" w14:textId="0F53F0D3" w:rsidR="00EF5167" w:rsidRPr="00B0152A" w:rsidRDefault="00EF5167">
      <w:pPr>
        <w:spacing w:after="120" w:line="228" w:lineRule="auto"/>
        <w:jc w:val="both"/>
        <w:rPr>
          <w:lang w:val="en-US"/>
        </w:rPr>
      </w:pPr>
      <w:r w:rsidRPr="00B0152A">
        <w:t>Za klasifikaciju, korišćenje</w:t>
      </w:r>
      <w:r w:rsidR="00256E7D" w:rsidRPr="00B0152A">
        <w:t xml:space="preserve"> </w:t>
      </w:r>
      <w:r w:rsidR="004B70D5" w:rsidRPr="00B0152A">
        <w:t>inicijalnog skupa podataka (</w:t>
      </w:r>
      <w:r w:rsidRPr="00B0152A">
        <w:rPr>
          <w:i/>
          <w:iCs/>
        </w:rPr>
        <w:t>dataset</w:t>
      </w:r>
      <w:r w:rsidR="004B70D5" w:rsidRPr="00B0152A">
        <w:t>)</w:t>
      </w:r>
      <w:r w:rsidRPr="00B0152A">
        <w:t xml:space="preserve"> od januara do maja </w:t>
      </w:r>
      <w:r w:rsidR="004B70D5" w:rsidRPr="00B0152A">
        <w:t xml:space="preserve">je </w:t>
      </w:r>
      <w:r w:rsidR="00256E7D" w:rsidRPr="00B0152A">
        <w:t>dovodi</w:t>
      </w:r>
      <w:r w:rsidR="004B70D5" w:rsidRPr="00B0152A">
        <w:t>lo</w:t>
      </w:r>
      <w:r w:rsidR="00256E7D" w:rsidRPr="00B0152A">
        <w:t xml:space="preserve"> do</w:t>
      </w:r>
      <w:r w:rsidR="004B70D5" w:rsidRPr="00B0152A">
        <w:t xml:space="preserve"> izraženog</w:t>
      </w:r>
      <w:r w:rsidR="00256E7D" w:rsidRPr="00B0152A">
        <w:t xml:space="preserve"> </w:t>
      </w:r>
      <w:r w:rsidR="00256E7D" w:rsidRPr="00B0152A">
        <w:rPr>
          <w:i/>
          <w:iCs/>
        </w:rPr>
        <w:t>overfitting</w:t>
      </w:r>
      <w:r w:rsidR="00256E7D" w:rsidRPr="00B0152A">
        <w:t xml:space="preserve">-ga i zato je treniran na </w:t>
      </w:r>
      <w:r w:rsidR="004B70D5" w:rsidRPr="00B0152A">
        <w:t xml:space="preserve">proširenom skupu podataka </w:t>
      </w:r>
      <w:r w:rsidR="00256E7D" w:rsidRPr="00B0152A">
        <w:t xml:space="preserve">od 2017-2026. Dodatno, </w:t>
      </w:r>
      <w:r w:rsidR="004B70D5" w:rsidRPr="00B0152A">
        <w:t xml:space="preserve">primenjene su težine </w:t>
      </w:r>
      <w:r w:rsidR="00256E7D" w:rsidRPr="00B0152A">
        <w:t>(</w:t>
      </w:r>
      <w:r w:rsidR="00256E7D" w:rsidRPr="00B0152A">
        <w:rPr>
          <w:i/>
          <w:iCs/>
          <w:lang w:val="en-US"/>
        </w:rPr>
        <w:t>weights</w:t>
      </w:r>
      <w:r w:rsidR="00256E7D" w:rsidRPr="00B0152A">
        <w:t>)</w:t>
      </w:r>
      <w:r w:rsidR="004B70D5" w:rsidRPr="00B0152A">
        <w:t xml:space="preserve"> klasa</w:t>
      </w:r>
      <w:r w:rsidR="00256E7D" w:rsidRPr="00B0152A">
        <w:t xml:space="preserve"> </w:t>
      </w:r>
      <w:r w:rsidR="004B70D5" w:rsidRPr="00B0152A">
        <w:t xml:space="preserve">kako bi se ublažio problem </w:t>
      </w:r>
      <w:r w:rsidR="00256E7D" w:rsidRPr="00B0152A">
        <w:t>od predviđanja najveće klase (STABLE).</w:t>
      </w:r>
      <w:r w:rsidR="00A11FD7" w:rsidRPr="00B0152A">
        <w:t xml:space="preserve"> Pored relativno visoke ukupne tačnosti (</w:t>
      </w:r>
      <w:r w:rsidR="00A11FD7" w:rsidRPr="00B0152A">
        <w:rPr>
          <w:i/>
          <w:iCs/>
        </w:rPr>
        <w:t>accuracy</w:t>
      </w:r>
      <w:r w:rsidR="00A11FD7" w:rsidRPr="00B0152A">
        <w:t>), analiza konfuzione matrice (</w:t>
      </w:r>
      <w:r w:rsidR="00A11FD7" w:rsidRPr="00B0152A">
        <w:rPr>
          <w:i/>
          <w:iCs/>
        </w:rPr>
        <w:t>Confusion Matrix</w:t>
      </w:r>
      <w:r w:rsidR="00A11FD7" w:rsidRPr="00B0152A">
        <w:t xml:space="preserve">) pokazuje da model značajno favorizuje dominantnu klasu (STABLE), dok performanse na klasama rasta i pada ostaju ograničene. Ovo ukazuje na problem neravnoteže klasa i potvrđuje da je klasifikacioni pristup manje pouzdan u odnosu na regresioni model </w:t>
      </w:r>
      <w:r w:rsidR="00FA480C" w:rsidRPr="00B0152A">
        <w:t>uprkos primeni tehnika za njegovo unapređenje.</w:t>
      </w:r>
    </w:p>
    <w:p w14:paraId="5B1172B7" w14:textId="77777777" w:rsidR="000D1C45" w:rsidRPr="00B0152A" w:rsidRDefault="000D1C45" w:rsidP="000D1C45">
      <w:pPr>
        <w:pStyle w:val="Heading2"/>
      </w:pPr>
      <w:r w:rsidRPr="00B0152A">
        <w:lastRenderedPageBreak/>
        <w:t>D. Istorija treniranja GRU i BERT modela</w:t>
      </w:r>
    </w:p>
    <w:p w14:paraId="6584AE3B" w14:textId="554911DA" w:rsidR="000D1C45" w:rsidRPr="00B0152A" w:rsidRDefault="000D1C45" w:rsidP="0090542E">
      <w:pPr>
        <w:spacing w:after="120" w:line="228" w:lineRule="auto"/>
        <w:jc w:val="both"/>
      </w:pPr>
      <w:r w:rsidRPr="00B0152A">
        <w:t xml:space="preserve">Tabele V i VI prikazuju detaljan tok treniranja GRU i BERT modela po epohama, što omogućava analizu konvergencije i detekciju </w:t>
      </w:r>
      <w:r w:rsidRPr="00B0152A">
        <w:rPr>
          <w:i/>
          <w:iCs/>
        </w:rPr>
        <w:t>overfittinga</w:t>
      </w:r>
      <w:r w:rsidRPr="00B0152A">
        <w:t>.</w:t>
      </w:r>
    </w:p>
    <w:p w14:paraId="2E1D028C" w14:textId="64344EA6" w:rsidR="000D1C45" w:rsidRPr="00B0152A" w:rsidRDefault="000D1C45" w:rsidP="000D1C45">
      <w:pPr>
        <w:spacing w:before="200" w:after="100"/>
        <w:jc w:val="center"/>
      </w:pPr>
      <w:r w:rsidRPr="00B0152A">
        <w:rPr>
          <w:b/>
          <w:bCs/>
          <w:sz w:val="16"/>
          <w:szCs w:val="16"/>
        </w:rPr>
        <w:t>TABELA V.  ISTORIJA TRENIRANJA GRU MODELA (8 EPOHA)</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000"/>
        <w:gridCol w:w="1100"/>
        <w:gridCol w:w="1239"/>
      </w:tblGrid>
      <w:tr w:rsidR="00B0152A" w:rsidRPr="00B0152A" w14:paraId="196DB675" w14:textId="77777777" w:rsidTr="00CA1980">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9F78B07" w14:textId="77777777" w:rsidR="000D1C45" w:rsidRPr="00B0152A" w:rsidRDefault="000D1C45" w:rsidP="00CA1980">
            <w:pPr>
              <w:jc w:val="center"/>
            </w:pPr>
            <w:r w:rsidRPr="00B0152A">
              <w:rPr>
                <w:b/>
                <w:bCs/>
                <w:sz w:val="16"/>
                <w:szCs w:val="16"/>
              </w:rPr>
              <w:t>Epoha</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89D610A" w14:textId="77777777" w:rsidR="000D1C45" w:rsidRPr="00B0152A" w:rsidRDefault="000D1C45" w:rsidP="00CA1980">
            <w:pPr>
              <w:jc w:val="center"/>
            </w:pPr>
            <w:r w:rsidRPr="00B0152A">
              <w:rPr>
                <w:b/>
                <w:bCs/>
                <w:sz w:val="16"/>
                <w:szCs w:val="16"/>
              </w:rPr>
              <w:t>Train Loss</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8A079C6" w14:textId="77777777" w:rsidR="000D1C45" w:rsidRPr="00B0152A" w:rsidRDefault="000D1C45" w:rsidP="00CA1980">
            <w:pPr>
              <w:jc w:val="center"/>
            </w:pPr>
            <w:r w:rsidRPr="00B0152A">
              <w:rPr>
                <w:b/>
                <w:bCs/>
                <w:sz w:val="16"/>
                <w:szCs w:val="16"/>
              </w:rPr>
              <w:t>Train Acc (%)</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F6C8328" w14:textId="77777777" w:rsidR="000D1C45" w:rsidRPr="00B0152A" w:rsidRDefault="000D1C45" w:rsidP="00CA1980">
            <w:pPr>
              <w:jc w:val="center"/>
            </w:pPr>
            <w:r w:rsidRPr="00B0152A">
              <w:rPr>
                <w:b/>
                <w:bCs/>
                <w:sz w:val="16"/>
                <w:szCs w:val="16"/>
              </w:rPr>
              <w:t>Val Acc (%)</w:t>
            </w:r>
          </w:p>
        </w:tc>
        <w:tc>
          <w:tcPr>
            <w:tcW w:w="123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0F09AC1" w14:textId="77777777" w:rsidR="000D1C45" w:rsidRPr="00B0152A" w:rsidRDefault="000D1C45" w:rsidP="00CA1980">
            <w:pPr>
              <w:jc w:val="center"/>
            </w:pPr>
            <w:r w:rsidRPr="00B0152A">
              <w:rPr>
                <w:b/>
                <w:bCs/>
                <w:sz w:val="16"/>
                <w:szCs w:val="16"/>
              </w:rPr>
              <w:t>Val F1</w:t>
            </w:r>
          </w:p>
        </w:tc>
      </w:tr>
      <w:tr w:rsidR="00B0152A" w:rsidRPr="00B0152A" w14:paraId="31253BFC"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0FD5FE7" w14:textId="77777777" w:rsidR="000D1C45" w:rsidRPr="00B0152A" w:rsidRDefault="000D1C45" w:rsidP="00CA1980">
            <w:pPr>
              <w:jc w:val="center"/>
            </w:pPr>
            <w:r w:rsidRPr="00B0152A">
              <w:rPr>
                <w:sz w:val="16"/>
                <w:szCs w:val="16"/>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354D9A4" w14:textId="77777777" w:rsidR="000D1C45" w:rsidRPr="00B0152A" w:rsidRDefault="000D1C45" w:rsidP="00CA1980">
            <w:pPr>
              <w:jc w:val="center"/>
            </w:pPr>
            <w:r w:rsidRPr="00B0152A">
              <w:rPr>
                <w:sz w:val="16"/>
                <w:szCs w:val="16"/>
              </w:rPr>
              <w:t>0.5427</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92E2F4F" w14:textId="77777777" w:rsidR="000D1C45" w:rsidRPr="00B0152A" w:rsidRDefault="000D1C45" w:rsidP="00CA1980">
            <w:pPr>
              <w:jc w:val="center"/>
            </w:pPr>
            <w:r w:rsidRPr="00B0152A">
              <w:rPr>
                <w:sz w:val="16"/>
                <w:szCs w:val="16"/>
              </w:rPr>
              <w:t>86.67</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BD9D585" w14:textId="77777777" w:rsidR="000D1C45" w:rsidRPr="00B0152A" w:rsidRDefault="000D1C45" w:rsidP="00CA1980">
            <w:pPr>
              <w:jc w:val="center"/>
            </w:pPr>
            <w:r w:rsidRPr="00B0152A">
              <w:rPr>
                <w:sz w:val="16"/>
                <w:szCs w:val="16"/>
              </w:rPr>
              <w:t>97.44</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EE137C4" w14:textId="77777777" w:rsidR="000D1C45" w:rsidRPr="00B0152A" w:rsidRDefault="000D1C45" w:rsidP="00CA1980">
            <w:pPr>
              <w:jc w:val="center"/>
            </w:pPr>
            <w:r w:rsidRPr="00B0152A">
              <w:rPr>
                <w:sz w:val="16"/>
                <w:szCs w:val="16"/>
              </w:rPr>
              <w:t>0.9745</w:t>
            </w:r>
          </w:p>
        </w:tc>
      </w:tr>
      <w:tr w:rsidR="00B0152A" w:rsidRPr="00B0152A" w14:paraId="7A58EDE4"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C7B0DF5" w14:textId="77777777" w:rsidR="000D1C45" w:rsidRPr="00B0152A" w:rsidRDefault="000D1C45" w:rsidP="00CA1980">
            <w:pPr>
              <w:jc w:val="center"/>
            </w:pPr>
            <w:r w:rsidRPr="00B0152A">
              <w:rPr>
                <w:sz w:val="16"/>
                <w:szCs w:val="16"/>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7D360EC" w14:textId="77777777" w:rsidR="000D1C45" w:rsidRPr="00B0152A" w:rsidRDefault="000D1C45" w:rsidP="00CA1980">
            <w:pPr>
              <w:jc w:val="center"/>
            </w:pPr>
            <w:r w:rsidRPr="00B0152A">
              <w:rPr>
                <w:sz w:val="16"/>
                <w:szCs w:val="16"/>
              </w:rPr>
              <w:t>0.3316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33A0D63" w14:textId="77777777" w:rsidR="000D1C45" w:rsidRPr="00B0152A" w:rsidRDefault="000D1C45" w:rsidP="00CA1980">
            <w:pPr>
              <w:jc w:val="center"/>
            </w:pPr>
            <w:r w:rsidRPr="00B0152A">
              <w:rPr>
                <w:sz w:val="16"/>
                <w:szCs w:val="16"/>
              </w:rPr>
              <w:t>98.57</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52045AB" w14:textId="77777777" w:rsidR="000D1C45" w:rsidRPr="00B0152A" w:rsidRDefault="000D1C45" w:rsidP="00CA1980">
            <w:pPr>
              <w:jc w:val="center"/>
            </w:pPr>
            <w:r w:rsidRPr="00B0152A">
              <w:rPr>
                <w:sz w:val="16"/>
                <w:szCs w:val="16"/>
              </w:rPr>
              <w:t>97.94</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21D5529" w14:textId="77777777" w:rsidR="000D1C45" w:rsidRPr="00B0152A" w:rsidRDefault="000D1C45" w:rsidP="00CA1980">
            <w:pPr>
              <w:jc w:val="center"/>
            </w:pPr>
            <w:r w:rsidRPr="00B0152A">
              <w:rPr>
                <w:sz w:val="16"/>
                <w:szCs w:val="16"/>
              </w:rPr>
              <w:t>0.9794</w:t>
            </w:r>
          </w:p>
        </w:tc>
      </w:tr>
      <w:tr w:rsidR="00B0152A" w:rsidRPr="00B0152A" w14:paraId="45E8562B"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0AB4887" w14:textId="77777777" w:rsidR="000D1C45" w:rsidRPr="00B0152A" w:rsidRDefault="000D1C45" w:rsidP="00CA1980">
            <w:pPr>
              <w:jc w:val="center"/>
            </w:pPr>
            <w:r w:rsidRPr="00B0152A">
              <w:rPr>
                <w:sz w:val="16"/>
                <w:szCs w:val="16"/>
              </w:rPr>
              <w:t>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60A30E6" w14:textId="77777777" w:rsidR="000D1C45" w:rsidRPr="00B0152A" w:rsidRDefault="000D1C45" w:rsidP="00CA1980">
            <w:pPr>
              <w:jc w:val="center"/>
            </w:pPr>
            <w:r w:rsidRPr="00B0152A">
              <w:rPr>
                <w:sz w:val="16"/>
                <w:szCs w:val="16"/>
              </w:rPr>
              <w:t>0.3173</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0029077" w14:textId="77777777" w:rsidR="000D1C45" w:rsidRPr="00B0152A" w:rsidRDefault="000D1C45" w:rsidP="00CA1980">
            <w:pPr>
              <w:jc w:val="center"/>
            </w:pPr>
            <w:r w:rsidRPr="00B0152A">
              <w:rPr>
                <w:sz w:val="16"/>
                <w:szCs w:val="16"/>
              </w:rPr>
              <w:t>99.34</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D6D05D1" w14:textId="77777777" w:rsidR="000D1C45" w:rsidRPr="00B0152A" w:rsidRDefault="000D1C45" w:rsidP="00CA1980">
            <w:pPr>
              <w:jc w:val="center"/>
            </w:pPr>
            <w:r w:rsidRPr="00B0152A">
              <w:rPr>
                <w:sz w:val="16"/>
                <w:szCs w:val="16"/>
              </w:rPr>
              <w:t>98.27</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A84DB93" w14:textId="77777777" w:rsidR="000D1C45" w:rsidRPr="00B0152A" w:rsidRDefault="000D1C45" w:rsidP="00CA1980">
            <w:pPr>
              <w:jc w:val="center"/>
            </w:pPr>
            <w:r w:rsidRPr="00B0152A">
              <w:rPr>
                <w:sz w:val="16"/>
                <w:szCs w:val="16"/>
              </w:rPr>
              <w:t>0.9827</w:t>
            </w:r>
          </w:p>
        </w:tc>
      </w:tr>
      <w:tr w:rsidR="00B0152A" w:rsidRPr="00B0152A" w14:paraId="460578C0"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D3E7933" w14:textId="77777777" w:rsidR="000D1C45" w:rsidRPr="00B0152A" w:rsidRDefault="000D1C45" w:rsidP="00CA1980">
            <w:pPr>
              <w:jc w:val="center"/>
            </w:pPr>
            <w:r w:rsidRPr="00B0152A">
              <w:rPr>
                <w:sz w:val="16"/>
                <w:szCs w:val="16"/>
              </w:rPr>
              <w:t>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0BC819A" w14:textId="77777777" w:rsidR="000D1C45" w:rsidRPr="00B0152A" w:rsidRDefault="000D1C45" w:rsidP="00CA1980">
            <w:pPr>
              <w:jc w:val="center"/>
            </w:pPr>
            <w:r w:rsidRPr="00B0152A">
              <w:rPr>
                <w:sz w:val="16"/>
                <w:szCs w:val="16"/>
              </w:rPr>
              <w:t>0.3104</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AC4D653" w14:textId="77777777" w:rsidR="000D1C45" w:rsidRPr="00B0152A" w:rsidRDefault="000D1C45" w:rsidP="00CA1980">
            <w:pPr>
              <w:jc w:val="center"/>
            </w:pPr>
            <w:r w:rsidRPr="00B0152A">
              <w:rPr>
                <w:sz w:val="16"/>
                <w:szCs w:val="16"/>
              </w:rPr>
              <w:t>99.63</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C5EFEC7" w14:textId="77777777" w:rsidR="000D1C45" w:rsidRPr="00B0152A" w:rsidRDefault="000D1C45" w:rsidP="00CA1980">
            <w:pPr>
              <w:jc w:val="center"/>
            </w:pPr>
            <w:r w:rsidRPr="00B0152A">
              <w:rPr>
                <w:sz w:val="16"/>
                <w:szCs w:val="16"/>
              </w:rPr>
              <w:t>98.43</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360DCDA" w14:textId="77777777" w:rsidR="000D1C45" w:rsidRPr="00B0152A" w:rsidRDefault="000D1C45" w:rsidP="00CA1980">
            <w:pPr>
              <w:jc w:val="center"/>
            </w:pPr>
            <w:r w:rsidRPr="00B0152A">
              <w:rPr>
                <w:sz w:val="16"/>
                <w:szCs w:val="16"/>
              </w:rPr>
              <w:t>0.9843</w:t>
            </w:r>
          </w:p>
        </w:tc>
      </w:tr>
      <w:tr w:rsidR="00B0152A" w:rsidRPr="00B0152A" w14:paraId="5938B208"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AF64A9F" w14:textId="77777777" w:rsidR="000D1C45" w:rsidRPr="00B0152A" w:rsidRDefault="000D1C45" w:rsidP="00CA1980">
            <w:pPr>
              <w:jc w:val="center"/>
            </w:pPr>
            <w:r w:rsidRPr="00B0152A">
              <w:rPr>
                <w:sz w:val="16"/>
                <w:szCs w:val="16"/>
              </w:rPr>
              <w:t>5-7</w:t>
            </w:r>
          </w:p>
        </w:tc>
        <w:tc>
          <w:tcPr>
            <w:tcW w:w="1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5998CAE" w14:textId="77777777" w:rsidR="000D1C45" w:rsidRPr="00B0152A" w:rsidRDefault="000D1C45" w:rsidP="00CA1980">
            <w:pPr>
              <w:jc w:val="center"/>
            </w:pPr>
            <w:r w:rsidRPr="00B0152A">
              <w:rPr>
                <w:sz w:val="16"/>
                <w:szCs w:val="16"/>
              </w:rPr>
              <w:t>0.306-0.302</w:t>
            </w:r>
          </w:p>
        </w:tc>
        <w:tc>
          <w:tcPr>
            <w:tcW w:w="1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EB6BDA9" w14:textId="77777777" w:rsidR="000D1C45" w:rsidRPr="00B0152A" w:rsidRDefault="000D1C45" w:rsidP="00CA1980">
            <w:pPr>
              <w:jc w:val="center"/>
            </w:pPr>
            <w:r w:rsidRPr="00B0152A">
              <w:rPr>
                <w:sz w:val="16"/>
                <w:szCs w:val="16"/>
              </w:rPr>
              <w:t>99.8-99.9</w:t>
            </w:r>
          </w:p>
        </w:tc>
        <w:tc>
          <w:tcPr>
            <w:tcW w:w="11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396DD0E" w14:textId="77777777" w:rsidR="000D1C45" w:rsidRPr="00B0152A" w:rsidRDefault="000D1C45" w:rsidP="00CA1980">
            <w:pPr>
              <w:jc w:val="center"/>
            </w:pPr>
            <w:r w:rsidRPr="00B0152A">
              <w:rPr>
                <w:sz w:val="16"/>
                <w:szCs w:val="16"/>
              </w:rPr>
              <w:t>98.43</w:t>
            </w:r>
          </w:p>
        </w:tc>
        <w:tc>
          <w:tcPr>
            <w:tcW w:w="1239"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DAB21B3" w14:textId="77777777" w:rsidR="000D1C45" w:rsidRPr="00B0152A" w:rsidRDefault="000D1C45" w:rsidP="00CA1980">
            <w:pPr>
              <w:jc w:val="center"/>
            </w:pPr>
            <w:r w:rsidRPr="00B0152A">
              <w:rPr>
                <w:sz w:val="16"/>
                <w:szCs w:val="16"/>
              </w:rPr>
              <w:t>0.9843</w:t>
            </w:r>
          </w:p>
        </w:tc>
      </w:tr>
      <w:tr w:rsidR="000D1C45" w:rsidRPr="00B0152A" w14:paraId="0324702C"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6F12CD39" w14:textId="77777777" w:rsidR="000D1C45" w:rsidRPr="00B0152A" w:rsidRDefault="000D1C45" w:rsidP="00CA1980">
            <w:pPr>
              <w:jc w:val="center"/>
            </w:pPr>
            <w:r w:rsidRPr="00B0152A">
              <w:rPr>
                <w:sz w:val="16"/>
                <w:szCs w:val="16"/>
              </w:rPr>
              <w:t>8</w:t>
            </w:r>
          </w:p>
        </w:tc>
        <w:tc>
          <w:tcPr>
            <w:tcW w:w="10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3F57E843" w14:textId="77777777" w:rsidR="000D1C45" w:rsidRPr="00B0152A" w:rsidRDefault="000D1C45" w:rsidP="00CA1980">
            <w:pPr>
              <w:jc w:val="center"/>
            </w:pPr>
            <w:r w:rsidRPr="00B0152A">
              <w:rPr>
                <w:sz w:val="16"/>
                <w:szCs w:val="16"/>
              </w:rPr>
              <w:t>0.3008</w:t>
            </w:r>
          </w:p>
        </w:tc>
        <w:tc>
          <w:tcPr>
            <w:tcW w:w="10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2A762330" w14:textId="77777777" w:rsidR="000D1C45" w:rsidRPr="00B0152A" w:rsidRDefault="000D1C45" w:rsidP="00CA1980">
            <w:pPr>
              <w:jc w:val="center"/>
            </w:pPr>
            <w:r w:rsidRPr="00B0152A">
              <w:rPr>
                <w:sz w:val="16"/>
                <w:szCs w:val="16"/>
              </w:rPr>
              <w:t>99.96</w:t>
            </w:r>
          </w:p>
        </w:tc>
        <w:tc>
          <w:tcPr>
            <w:tcW w:w="11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130C1E8" w14:textId="77777777" w:rsidR="000D1C45" w:rsidRPr="00B0152A" w:rsidRDefault="000D1C45" w:rsidP="00CA1980">
            <w:pPr>
              <w:jc w:val="center"/>
            </w:pPr>
            <w:r w:rsidRPr="00B0152A">
              <w:rPr>
                <w:sz w:val="16"/>
                <w:szCs w:val="16"/>
              </w:rPr>
              <w:t>98.51</w:t>
            </w:r>
          </w:p>
        </w:tc>
        <w:tc>
          <w:tcPr>
            <w:tcW w:w="1239"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68B901D" w14:textId="4DCA3B19" w:rsidR="000D1C45" w:rsidRPr="00B0152A" w:rsidRDefault="000D1C45" w:rsidP="00CA1980">
            <w:pPr>
              <w:jc w:val="center"/>
            </w:pPr>
            <w:r w:rsidRPr="00B0152A">
              <w:rPr>
                <w:sz w:val="16"/>
                <w:szCs w:val="16"/>
              </w:rPr>
              <w:t xml:space="preserve">0.9852 </w:t>
            </w:r>
          </w:p>
        </w:tc>
      </w:tr>
    </w:tbl>
    <w:p w14:paraId="27EFEDFA" w14:textId="77777777" w:rsidR="000D1C45" w:rsidRPr="00B0152A" w:rsidRDefault="000D1C45" w:rsidP="000D1C45">
      <w:pPr>
        <w:spacing w:after="60"/>
      </w:pPr>
    </w:p>
    <w:p w14:paraId="4E897013" w14:textId="6F3EB52E" w:rsidR="007005BB" w:rsidRPr="00B0152A" w:rsidRDefault="000D1C45" w:rsidP="0090542E">
      <w:pPr>
        <w:spacing w:after="120" w:line="228" w:lineRule="auto"/>
        <w:jc w:val="both"/>
      </w:pPr>
      <w:r w:rsidRPr="00B0152A">
        <w:t xml:space="preserve">GRU model pokazuje brzu konvergenciju: već u prvoj epohi validaciona tačnost dostiže 97,44%, da bi do osme epohe stabilizovala na 98,51%. Trening tačnost brzo raste na &gt;99%, dok validaciona tačnost raste sporije i stabilizuje se - blagi </w:t>
      </w:r>
      <w:r w:rsidRPr="00B0152A">
        <w:rPr>
          <w:i/>
          <w:iCs/>
        </w:rPr>
        <w:t>gap</w:t>
      </w:r>
      <w:r w:rsidRPr="00B0152A">
        <w:t xml:space="preserve"> (0.5-1.5 pp) ukazuje na umereni </w:t>
      </w:r>
      <w:r w:rsidRPr="00B0152A">
        <w:rPr>
          <w:i/>
          <w:iCs/>
        </w:rPr>
        <w:t>overfitting</w:t>
      </w:r>
      <w:r w:rsidRPr="00B0152A">
        <w:t xml:space="preserve"> pod kontrolom zahvaljujući </w:t>
      </w:r>
      <w:r w:rsidRPr="00B0152A">
        <w:rPr>
          <w:i/>
          <w:iCs/>
        </w:rPr>
        <w:t>Dropout</w:t>
      </w:r>
      <w:r w:rsidRPr="00B0152A">
        <w:t xml:space="preserve"> 0.4 i </w:t>
      </w:r>
      <w:r w:rsidRPr="00B0152A">
        <w:rPr>
          <w:i/>
          <w:iCs/>
        </w:rPr>
        <w:t>label smoothing</w:t>
      </w:r>
      <w:r w:rsidRPr="00B0152A">
        <w:t xml:space="preserve"> 0.1. Vreme po epohi ~1s na GPU-u potvrđuje efikasnost GRU arhitekture.</w:t>
      </w:r>
    </w:p>
    <w:p w14:paraId="165D68B5" w14:textId="4E443BB1" w:rsidR="000D1C45" w:rsidRPr="00B0152A" w:rsidRDefault="000D1C45" w:rsidP="000D1C45">
      <w:pPr>
        <w:spacing w:before="200" w:after="100"/>
        <w:jc w:val="center"/>
      </w:pPr>
      <w:r w:rsidRPr="00B0152A">
        <w:rPr>
          <w:b/>
          <w:bCs/>
          <w:sz w:val="16"/>
          <w:szCs w:val="16"/>
        </w:rPr>
        <w:t>TABELA VI.  ISTORIJA TRENIRANJA BERT MODELA (3 EPOHE)</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1000"/>
        <w:gridCol w:w="1100"/>
        <w:gridCol w:w="1239"/>
      </w:tblGrid>
      <w:tr w:rsidR="00B0152A" w:rsidRPr="00B0152A" w14:paraId="277F1F4A" w14:textId="77777777" w:rsidTr="00CA1980">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886A20D" w14:textId="77777777" w:rsidR="000D1C45" w:rsidRPr="00B0152A" w:rsidRDefault="000D1C45" w:rsidP="00CA1980">
            <w:pPr>
              <w:jc w:val="center"/>
            </w:pPr>
            <w:r w:rsidRPr="00B0152A">
              <w:rPr>
                <w:b/>
                <w:bCs/>
                <w:sz w:val="16"/>
                <w:szCs w:val="16"/>
              </w:rPr>
              <w:t>Epoha</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0038C57" w14:textId="77777777" w:rsidR="000D1C45" w:rsidRPr="00B0152A" w:rsidRDefault="000D1C45" w:rsidP="00CA1980">
            <w:pPr>
              <w:jc w:val="center"/>
            </w:pPr>
            <w:r w:rsidRPr="00B0152A">
              <w:rPr>
                <w:b/>
                <w:bCs/>
                <w:sz w:val="16"/>
                <w:szCs w:val="16"/>
              </w:rPr>
              <w:t>Train Loss</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32BA140" w14:textId="77777777" w:rsidR="000D1C45" w:rsidRPr="00B0152A" w:rsidRDefault="000D1C45" w:rsidP="00CA1980">
            <w:pPr>
              <w:jc w:val="center"/>
            </w:pPr>
            <w:r w:rsidRPr="00B0152A">
              <w:rPr>
                <w:b/>
                <w:bCs/>
                <w:sz w:val="16"/>
                <w:szCs w:val="16"/>
              </w:rPr>
              <w:t>Train Acc (%)</w:t>
            </w:r>
          </w:p>
        </w:tc>
        <w:tc>
          <w:tcPr>
            <w:tcW w:w="11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BD5DE34" w14:textId="77777777" w:rsidR="000D1C45" w:rsidRPr="00B0152A" w:rsidRDefault="000D1C45" w:rsidP="00CA1980">
            <w:pPr>
              <w:jc w:val="center"/>
            </w:pPr>
            <w:r w:rsidRPr="00B0152A">
              <w:rPr>
                <w:b/>
                <w:bCs/>
                <w:sz w:val="16"/>
                <w:szCs w:val="16"/>
              </w:rPr>
              <w:t>Val Acc (%)</w:t>
            </w:r>
          </w:p>
        </w:tc>
        <w:tc>
          <w:tcPr>
            <w:tcW w:w="123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6BA6345" w14:textId="77777777" w:rsidR="000D1C45" w:rsidRPr="00B0152A" w:rsidRDefault="000D1C45" w:rsidP="00CA1980">
            <w:pPr>
              <w:jc w:val="center"/>
            </w:pPr>
            <w:r w:rsidRPr="00B0152A">
              <w:rPr>
                <w:b/>
                <w:bCs/>
                <w:sz w:val="16"/>
                <w:szCs w:val="16"/>
              </w:rPr>
              <w:t>Val F1</w:t>
            </w:r>
          </w:p>
        </w:tc>
      </w:tr>
      <w:tr w:rsidR="00B0152A" w:rsidRPr="00B0152A" w14:paraId="17268608"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2E02FD3" w14:textId="77777777" w:rsidR="000D1C45" w:rsidRPr="00B0152A" w:rsidRDefault="000D1C45" w:rsidP="00CA1980">
            <w:pPr>
              <w:jc w:val="center"/>
            </w:pPr>
            <w:r w:rsidRPr="00B0152A">
              <w:rPr>
                <w:sz w:val="16"/>
                <w:szCs w:val="16"/>
              </w:rPr>
              <w:t>1</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D97989A" w14:textId="77777777" w:rsidR="000D1C45" w:rsidRPr="00B0152A" w:rsidRDefault="000D1C45" w:rsidP="00CA1980">
            <w:pPr>
              <w:jc w:val="center"/>
            </w:pPr>
            <w:r w:rsidRPr="00B0152A">
              <w:rPr>
                <w:sz w:val="16"/>
                <w:szCs w:val="16"/>
              </w:rPr>
              <w:t>0.6996</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BC63BD0" w14:textId="77777777" w:rsidR="000D1C45" w:rsidRPr="00B0152A" w:rsidRDefault="000D1C45" w:rsidP="00CA1980">
            <w:pPr>
              <w:jc w:val="center"/>
            </w:pPr>
            <w:r w:rsidRPr="00B0152A">
              <w:rPr>
                <w:sz w:val="16"/>
                <w:szCs w:val="16"/>
              </w:rPr>
              <w:t>74.78</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EF17BBF" w14:textId="77777777" w:rsidR="000D1C45" w:rsidRPr="00B0152A" w:rsidRDefault="000D1C45" w:rsidP="00CA1980">
            <w:pPr>
              <w:jc w:val="center"/>
            </w:pPr>
            <w:r w:rsidRPr="00B0152A">
              <w:rPr>
                <w:sz w:val="16"/>
                <w:szCs w:val="16"/>
              </w:rPr>
              <w:t>94.22</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125186A" w14:textId="77777777" w:rsidR="000D1C45" w:rsidRPr="00B0152A" w:rsidRDefault="000D1C45" w:rsidP="00CA1980">
            <w:pPr>
              <w:jc w:val="center"/>
            </w:pPr>
            <w:r w:rsidRPr="00B0152A">
              <w:rPr>
                <w:sz w:val="16"/>
                <w:szCs w:val="16"/>
              </w:rPr>
              <w:t>0.9410</w:t>
            </w:r>
          </w:p>
        </w:tc>
      </w:tr>
      <w:tr w:rsidR="00B0152A" w:rsidRPr="00B0152A" w14:paraId="027DB943"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BF0AD7C" w14:textId="77777777" w:rsidR="000D1C45" w:rsidRPr="00B0152A" w:rsidRDefault="000D1C45" w:rsidP="00CA1980">
            <w:pPr>
              <w:jc w:val="center"/>
            </w:pPr>
            <w:r w:rsidRPr="00B0152A">
              <w:rPr>
                <w:sz w:val="16"/>
                <w:szCs w:val="16"/>
              </w:rPr>
              <w:t>2</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B3C39F4" w14:textId="77777777" w:rsidR="000D1C45" w:rsidRPr="00B0152A" w:rsidRDefault="000D1C45" w:rsidP="00CA1980">
            <w:pPr>
              <w:jc w:val="center"/>
            </w:pPr>
            <w:r w:rsidRPr="00B0152A">
              <w:rPr>
                <w:sz w:val="16"/>
                <w:szCs w:val="16"/>
              </w:rPr>
              <w:t>0.4007</w:t>
            </w:r>
          </w:p>
        </w:tc>
        <w:tc>
          <w:tcPr>
            <w:tcW w:w="10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087F930" w14:textId="77777777" w:rsidR="000D1C45" w:rsidRPr="00B0152A" w:rsidRDefault="000D1C45" w:rsidP="00CA1980">
            <w:pPr>
              <w:jc w:val="center"/>
            </w:pPr>
            <w:r w:rsidRPr="00B0152A">
              <w:rPr>
                <w:sz w:val="16"/>
                <w:szCs w:val="16"/>
              </w:rPr>
              <w:t>95.01</w:t>
            </w:r>
          </w:p>
        </w:tc>
        <w:tc>
          <w:tcPr>
            <w:tcW w:w="11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B6FA571" w14:textId="77777777" w:rsidR="000D1C45" w:rsidRPr="00B0152A" w:rsidRDefault="000D1C45" w:rsidP="00CA1980">
            <w:pPr>
              <w:jc w:val="center"/>
            </w:pPr>
            <w:r w:rsidRPr="00B0152A">
              <w:rPr>
                <w:sz w:val="16"/>
                <w:szCs w:val="16"/>
              </w:rPr>
              <w:t>96.66</w:t>
            </w:r>
          </w:p>
        </w:tc>
        <w:tc>
          <w:tcPr>
            <w:tcW w:w="123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52AB564" w14:textId="77777777" w:rsidR="000D1C45" w:rsidRPr="00B0152A" w:rsidRDefault="000D1C45" w:rsidP="00CA1980">
            <w:pPr>
              <w:jc w:val="center"/>
            </w:pPr>
            <w:r w:rsidRPr="00B0152A">
              <w:rPr>
                <w:sz w:val="16"/>
                <w:szCs w:val="16"/>
              </w:rPr>
              <w:t>0.9667</w:t>
            </w:r>
          </w:p>
        </w:tc>
      </w:tr>
      <w:tr w:rsidR="000D1C45" w:rsidRPr="00B0152A" w14:paraId="0972F5CA" w14:textId="77777777" w:rsidTr="00CA1980">
        <w:tc>
          <w:tcPr>
            <w:tcW w:w="7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2C39039A" w14:textId="77777777" w:rsidR="000D1C45" w:rsidRPr="00B0152A" w:rsidRDefault="000D1C45" w:rsidP="00CA1980">
            <w:pPr>
              <w:jc w:val="center"/>
            </w:pPr>
            <w:r w:rsidRPr="00B0152A">
              <w:rPr>
                <w:sz w:val="16"/>
                <w:szCs w:val="16"/>
              </w:rPr>
              <w:t>3</w:t>
            </w:r>
          </w:p>
        </w:tc>
        <w:tc>
          <w:tcPr>
            <w:tcW w:w="10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224BF0A2" w14:textId="77777777" w:rsidR="000D1C45" w:rsidRPr="00B0152A" w:rsidRDefault="000D1C45" w:rsidP="00CA1980">
            <w:pPr>
              <w:jc w:val="center"/>
            </w:pPr>
            <w:r w:rsidRPr="00B0152A">
              <w:rPr>
                <w:sz w:val="16"/>
                <w:szCs w:val="16"/>
              </w:rPr>
              <w:t>0.3720</w:t>
            </w:r>
          </w:p>
        </w:tc>
        <w:tc>
          <w:tcPr>
            <w:tcW w:w="10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565B3E7B" w14:textId="77777777" w:rsidR="000D1C45" w:rsidRPr="00B0152A" w:rsidRDefault="000D1C45" w:rsidP="00CA1980">
            <w:pPr>
              <w:jc w:val="center"/>
            </w:pPr>
            <w:r w:rsidRPr="00B0152A">
              <w:rPr>
                <w:sz w:val="16"/>
                <w:szCs w:val="16"/>
              </w:rPr>
              <w:t>96.52</w:t>
            </w:r>
          </w:p>
        </w:tc>
        <w:tc>
          <w:tcPr>
            <w:tcW w:w="11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0578E767" w14:textId="77777777" w:rsidR="000D1C45" w:rsidRPr="00B0152A" w:rsidRDefault="000D1C45" w:rsidP="00CA1980">
            <w:pPr>
              <w:jc w:val="center"/>
            </w:pPr>
            <w:r w:rsidRPr="00B0152A">
              <w:rPr>
                <w:sz w:val="16"/>
                <w:szCs w:val="16"/>
              </w:rPr>
              <w:t>96.86</w:t>
            </w:r>
          </w:p>
        </w:tc>
        <w:tc>
          <w:tcPr>
            <w:tcW w:w="1239"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0A52116B" w14:textId="4FF8D98F" w:rsidR="000D1C45" w:rsidRPr="00B0152A" w:rsidRDefault="000D1C45" w:rsidP="00CA1980">
            <w:pPr>
              <w:jc w:val="center"/>
            </w:pPr>
            <w:r w:rsidRPr="00B0152A">
              <w:rPr>
                <w:sz w:val="16"/>
                <w:szCs w:val="16"/>
              </w:rPr>
              <w:t xml:space="preserve">0.9688 </w:t>
            </w:r>
          </w:p>
        </w:tc>
      </w:tr>
    </w:tbl>
    <w:p w14:paraId="1A4BF78A" w14:textId="77777777" w:rsidR="000D1C45" w:rsidRPr="00B0152A" w:rsidRDefault="000D1C45" w:rsidP="000D1C45">
      <w:pPr>
        <w:spacing w:after="60"/>
      </w:pPr>
    </w:p>
    <w:p w14:paraId="6F64229A" w14:textId="5C3BC52D" w:rsidR="000D1C45" w:rsidRPr="00B0152A" w:rsidRDefault="000D1C45" w:rsidP="000D1C45">
      <w:pPr>
        <w:spacing w:after="120" w:line="228" w:lineRule="auto"/>
        <w:jc w:val="both"/>
      </w:pPr>
      <w:r w:rsidRPr="00B0152A">
        <w:t xml:space="preserve">BERT model trenira se 3 epohe uz linearno zagrevanje i diskriminativne stope učenja. Trening tačnost raste od 74,78% u prvoj epohi do 96,52% u trećoj, dok validaciona tačnost teče ravnomernije (94,22% </w:t>
      </w:r>
      <w:r w:rsidR="008A63D3" w:rsidRPr="00B0152A">
        <w:t>-&gt;</w:t>
      </w:r>
      <w:r w:rsidRPr="00B0152A">
        <w:t xml:space="preserve"> 96,86%). Za razliku od GRU koji konvergira već u prvoj epohi, BERT zahteva više epoha za stabilizaciju zbog </w:t>
      </w:r>
      <w:r w:rsidRPr="00B0152A">
        <w:rPr>
          <w:i/>
          <w:iCs/>
        </w:rPr>
        <w:t>warmup</w:t>
      </w:r>
      <w:r w:rsidRPr="00B0152A">
        <w:t xml:space="preserve"> perioda u kome su stope učenja niske. Konačna test tačnost od 97,19% premašuje validacionu (96,86%), što se objašnjava label smoothing-om koji uvećava validacioni gubitak </w:t>
      </w:r>
      <w:proofErr w:type="gramStart"/>
      <w:r w:rsidRPr="00B0152A">
        <w:t>i time</w:t>
      </w:r>
      <w:proofErr w:type="gramEnd"/>
      <w:r w:rsidRPr="00B0152A">
        <w:t xml:space="preserve"> ranije aktivira early stopping kriterijum.</w:t>
      </w:r>
    </w:p>
    <w:p w14:paraId="6F9053FF" w14:textId="77777777" w:rsidR="000D1C45" w:rsidRPr="00B0152A" w:rsidRDefault="000D1C45" w:rsidP="000D1C45">
      <w:pPr>
        <w:pStyle w:val="Heading2"/>
      </w:pPr>
      <w:r w:rsidRPr="00B0152A">
        <w:t>E. Baseline modeli za klasifikaciju pravca</w:t>
      </w:r>
    </w:p>
    <w:p w14:paraId="25EE7AB0" w14:textId="4D6D2456" w:rsidR="000D1C45" w:rsidRPr="00B0152A" w:rsidRDefault="00AC30B5" w:rsidP="0090542E">
      <w:pPr>
        <w:spacing w:after="120" w:line="228" w:lineRule="auto"/>
        <w:jc w:val="both"/>
      </w:pPr>
      <w:r>
        <w:t>Evaluirana je</w:t>
      </w:r>
      <w:r w:rsidR="000D1C45" w:rsidRPr="00B0152A">
        <w:t xml:space="preserve"> klasifikacij</w:t>
      </w:r>
      <w:r>
        <w:t>a</w:t>
      </w:r>
      <w:r w:rsidR="000D1C45" w:rsidRPr="00B0152A">
        <w:t xml:space="preserve"> pravca kretanja cene (UP/DOWN/STABLE, pragovi </w:t>
      </w:r>
      <w:r w:rsidR="008A63D3" w:rsidRPr="00B0152A">
        <w:t>+</w:t>
      </w:r>
      <w:r w:rsidR="000D1C45" w:rsidRPr="00B0152A">
        <w:t>2%</w:t>
      </w:r>
      <w:r w:rsidR="008A63D3" w:rsidRPr="00B0152A">
        <w:t>/-2%</w:t>
      </w:r>
      <w:r w:rsidR="000D1C45" w:rsidRPr="00B0152A">
        <w:t>). Tabela VII prikazuje rezultate na test skupu.</w:t>
      </w:r>
    </w:p>
    <w:p w14:paraId="48E56F3B" w14:textId="192EFAD8" w:rsidR="000D1C45" w:rsidRPr="00B0152A" w:rsidRDefault="000D1C45" w:rsidP="000D1C45">
      <w:pPr>
        <w:spacing w:before="200" w:after="100"/>
        <w:jc w:val="center"/>
      </w:pPr>
      <w:r w:rsidRPr="00B0152A">
        <w:rPr>
          <w:b/>
          <w:bCs/>
          <w:sz w:val="16"/>
          <w:szCs w:val="16"/>
        </w:rPr>
        <w:t>TABELA VII.  UPOREĐENJE BASELINE MODELA KLASIFIKACIJE PRAVCA</w:t>
      </w:r>
    </w:p>
    <w:tbl>
      <w:tblPr>
        <w:tblW w:w="4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860"/>
        <w:gridCol w:w="860"/>
        <w:gridCol w:w="780"/>
      </w:tblGrid>
      <w:tr w:rsidR="00B0152A" w:rsidRPr="00B0152A" w14:paraId="3494ECE2" w14:textId="77777777" w:rsidTr="00CA1980">
        <w:trPr>
          <w:tblHeader/>
        </w:trPr>
        <w:tc>
          <w:tcPr>
            <w:tcW w:w="18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4E8F43D" w14:textId="77777777" w:rsidR="000D1C45" w:rsidRPr="00B0152A" w:rsidRDefault="000D1C45" w:rsidP="00CA1980">
            <w:pPr>
              <w:jc w:val="center"/>
            </w:pPr>
            <w:r w:rsidRPr="00B0152A">
              <w:rPr>
                <w:b/>
                <w:bCs/>
                <w:sz w:val="16"/>
                <w:szCs w:val="16"/>
              </w:rPr>
              <w:t>Model</w:t>
            </w:r>
          </w:p>
        </w:tc>
        <w:tc>
          <w:tcPr>
            <w:tcW w:w="8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7EE9EC8" w14:textId="77777777" w:rsidR="000D1C45" w:rsidRPr="00B0152A" w:rsidRDefault="000D1C45" w:rsidP="00CA1980">
            <w:pPr>
              <w:jc w:val="center"/>
            </w:pPr>
            <w:r w:rsidRPr="00B0152A">
              <w:rPr>
                <w:b/>
                <w:bCs/>
                <w:sz w:val="16"/>
                <w:szCs w:val="16"/>
              </w:rPr>
              <w:t>Tačnost</w:t>
            </w:r>
          </w:p>
        </w:tc>
        <w:tc>
          <w:tcPr>
            <w:tcW w:w="8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84E113C" w14:textId="77777777" w:rsidR="000D1C45" w:rsidRPr="00B0152A" w:rsidRDefault="000D1C45" w:rsidP="00CA1980">
            <w:pPr>
              <w:jc w:val="center"/>
            </w:pPr>
            <w:r w:rsidRPr="00B0152A">
              <w:rPr>
                <w:b/>
                <w:bCs/>
                <w:sz w:val="16"/>
                <w:szCs w:val="16"/>
              </w:rPr>
              <w:t>F1 (w.)</w:t>
            </w:r>
          </w:p>
        </w:tc>
        <w:tc>
          <w:tcPr>
            <w:tcW w:w="7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5F7F594" w14:textId="77777777" w:rsidR="000D1C45" w:rsidRPr="00B0152A" w:rsidRDefault="000D1C45" w:rsidP="00CA1980">
            <w:pPr>
              <w:jc w:val="center"/>
            </w:pPr>
            <w:r w:rsidRPr="00B0152A">
              <w:rPr>
                <w:b/>
                <w:bCs/>
                <w:sz w:val="16"/>
                <w:szCs w:val="16"/>
              </w:rPr>
              <w:t>Dir. Acc.</w:t>
            </w:r>
          </w:p>
        </w:tc>
      </w:tr>
      <w:tr w:rsidR="00B0152A" w:rsidRPr="00B0152A" w14:paraId="0E340D1F" w14:textId="77777777" w:rsidTr="00CA1980">
        <w:tc>
          <w:tcPr>
            <w:tcW w:w="1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05063D5" w14:textId="77777777" w:rsidR="000D1C45" w:rsidRPr="00B0152A" w:rsidRDefault="000D1C45" w:rsidP="00CA1980">
            <w:pPr>
              <w:jc w:val="center"/>
            </w:pPr>
            <w:r w:rsidRPr="00B0152A">
              <w:rPr>
                <w:sz w:val="16"/>
                <w:szCs w:val="16"/>
              </w:rPr>
              <w:t>Dummy (most-freq.)</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712B207" w14:textId="77777777" w:rsidR="000D1C45" w:rsidRPr="00B0152A" w:rsidRDefault="000D1C45" w:rsidP="00CA1980">
            <w:pPr>
              <w:jc w:val="center"/>
            </w:pPr>
            <w:r w:rsidRPr="00B0152A">
              <w:rPr>
                <w:sz w:val="16"/>
                <w:szCs w:val="16"/>
              </w:rPr>
              <w:t>0.679</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344939A" w14:textId="77777777" w:rsidR="000D1C45" w:rsidRPr="00B0152A" w:rsidRDefault="000D1C45" w:rsidP="00CA1980">
            <w:pPr>
              <w:jc w:val="center"/>
            </w:pPr>
            <w:r w:rsidRPr="00B0152A">
              <w:rPr>
                <w:sz w:val="16"/>
                <w:szCs w:val="16"/>
              </w:rPr>
              <w:t>0.544</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8DF6BB6" w14:textId="77777777" w:rsidR="000D1C45" w:rsidRPr="00B0152A" w:rsidRDefault="000D1C45" w:rsidP="00CA1980">
            <w:pPr>
              <w:jc w:val="center"/>
            </w:pPr>
            <w:r w:rsidRPr="00B0152A">
              <w:rPr>
                <w:sz w:val="16"/>
                <w:szCs w:val="16"/>
              </w:rPr>
              <w:t>0.679</w:t>
            </w:r>
          </w:p>
        </w:tc>
      </w:tr>
      <w:tr w:rsidR="00B0152A" w:rsidRPr="00B0152A" w14:paraId="60AD743F" w14:textId="77777777" w:rsidTr="00CA1980">
        <w:tc>
          <w:tcPr>
            <w:tcW w:w="1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CBA3A73" w14:textId="65B6DEA5" w:rsidR="009731C1" w:rsidRPr="00B0152A" w:rsidRDefault="009731C1" w:rsidP="009731C1">
            <w:pPr>
              <w:jc w:val="center"/>
              <w:rPr>
                <w:sz w:val="16"/>
                <w:szCs w:val="16"/>
              </w:rPr>
            </w:pPr>
            <w:r w:rsidRPr="00B0152A">
              <w:rPr>
                <w:sz w:val="16"/>
                <w:szCs w:val="16"/>
              </w:rPr>
              <w:t>LSTM (SGD)</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F6151F4" w14:textId="33883F54" w:rsidR="009731C1" w:rsidRPr="00B0152A" w:rsidRDefault="009731C1" w:rsidP="009731C1">
            <w:pPr>
              <w:jc w:val="center"/>
              <w:rPr>
                <w:sz w:val="16"/>
                <w:szCs w:val="16"/>
              </w:rPr>
            </w:pPr>
            <w:r w:rsidRPr="00B0152A">
              <w:rPr>
                <w:sz w:val="16"/>
                <w:szCs w:val="16"/>
              </w:rPr>
              <w:t>0.632</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391C101" w14:textId="0CF235C3" w:rsidR="009731C1" w:rsidRPr="00B0152A" w:rsidRDefault="009731C1" w:rsidP="009731C1">
            <w:pPr>
              <w:jc w:val="center"/>
              <w:rPr>
                <w:sz w:val="16"/>
                <w:szCs w:val="16"/>
              </w:rPr>
            </w:pPr>
            <w:r w:rsidRPr="00B0152A">
              <w:rPr>
                <w:sz w:val="16"/>
                <w:szCs w:val="16"/>
              </w:rPr>
              <w:t>0.609</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9A60228" w14:textId="43052ED0" w:rsidR="009731C1" w:rsidRPr="00B0152A" w:rsidRDefault="009731C1" w:rsidP="009731C1">
            <w:pPr>
              <w:jc w:val="center"/>
              <w:rPr>
                <w:sz w:val="16"/>
                <w:szCs w:val="16"/>
              </w:rPr>
            </w:pPr>
            <w:r w:rsidRPr="00B0152A">
              <w:rPr>
                <w:sz w:val="16"/>
                <w:szCs w:val="16"/>
              </w:rPr>
              <w:t>0.632</w:t>
            </w:r>
          </w:p>
        </w:tc>
      </w:tr>
      <w:tr w:rsidR="00B0152A" w:rsidRPr="00B0152A" w14:paraId="024D22EC" w14:textId="77777777" w:rsidTr="00CA1980">
        <w:tc>
          <w:tcPr>
            <w:tcW w:w="1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DE8163B" w14:textId="77777777" w:rsidR="009731C1" w:rsidRPr="00B0152A" w:rsidRDefault="009731C1" w:rsidP="009731C1">
            <w:pPr>
              <w:jc w:val="center"/>
            </w:pPr>
            <w:r w:rsidRPr="00B0152A">
              <w:rPr>
                <w:sz w:val="16"/>
                <w:szCs w:val="16"/>
              </w:rPr>
              <w:t>Random Forest (300)</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BA9C992" w14:textId="77777777" w:rsidR="009731C1" w:rsidRPr="00B0152A" w:rsidRDefault="009731C1" w:rsidP="009731C1">
            <w:pPr>
              <w:jc w:val="center"/>
            </w:pPr>
            <w:r w:rsidRPr="00B0152A">
              <w:rPr>
                <w:sz w:val="16"/>
                <w:szCs w:val="16"/>
              </w:rPr>
              <w:t>0.320</w:t>
            </w:r>
          </w:p>
        </w:tc>
        <w:tc>
          <w:tcPr>
            <w:tcW w:w="8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BA6D4DC" w14:textId="77777777" w:rsidR="009731C1" w:rsidRPr="00B0152A" w:rsidRDefault="009731C1" w:rsidP="009731C1">
            <w:pPr>
              <w:jc w:val="center"/>
            </w:pPr>
            <w:r w:rsidRPr="00B0152A">
              <w:rPr>
                <w:sz w:val="16"/>
                <w:szCs w:val="16"/>
              </w:rPr>
              <w:t>0.339</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A40C833" w14:textId="77777777" w:rsidR="009731C1" w:rsidRPr="00B0152A" w:rsidRDefault="009731C1" w:rsidP="009731C1">
            <w:pPr>
              <w:jc w:val="center"/>
            </w:pPr>
            <w:r w:rsidRPr="00B0152A">
              <w:rPr>
                <w:sz w:val="16"/>
                <w:szCs w:val="16"/>
              </w:rPr>
              <w:t>0.320</w:t>
            </w:r>
          </w:p>
        </w:tc>
      </w:tr>
      <w:tr w:rsidR="009731C1" w:rsidRPr="00B0152A" w14:paraId="7C15A280" w14:textId="77777777" w:rsidTr="00CA1980">
        <w:tc>
          <w:tcPr>
            <w:tcW w:w="18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4227CE92" w14:textId="6FA96319" w:rsidR="009731C1" w:rsidRPr="00B0152A" w:rsidRDefault="009731C1" w:rsidP="009731C1">
            <w:pPr>
              <w:jc w:val="center"/>
            </w:pPr>
            <w:r w:rsidRPr="00B0152A">
              <w:rPr>
                <w:sz w:val="16"/>
                <w:szCs w:val="16"/>
              </w:rPr>
              <w:t>GRU + Fuzija</w:t>
            </w:r>
          </w:p>
        </w:tc>
        <w:tc>
          <w:tcPr>
            <w:tcW w:w="8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0C2C88F0" w14:textId="18A58D0A" w:rsidR="009731C1" w:rsidRPr="00B0152A" w:rsidRDefault="009731C1" w:rsidP="009731C1">
            <w:pPr>
              <w:jc w:val="center"/>
            </w:pPr>
            <w:r w:rsidRPr="00B0152A">
              <w:rPr>
                <w:sz w:val="16"/>
                <w:szCs w:val="16"/>
              </w:rPr>
              <w:t>0.40</w:t>
            </w:r>
          </w:p>
        </w:tc>
        <w:tc>
          <w:tcPr>
            <w:tcW w:w="8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238E271F" w14:textId="0D824649" w:rsidR="009731C1" w:rsidRPr="00B0152A" w:rsidRDefault="009731C1" w:rsidP="009731C1">
            <w:pPr>
              <w:jc w:val="center"/>
            </w:pPr>
            <w:r w:rsidRPr="00B0152A">
              <w:rPr>
                <w:sz w:val="16"/>
                <w:szCs w:val="16"/>
              </w:rPr>
              <w:t>0.430</w:t>
            </w:r>
          </w:p>
        </w:tc>
        <w:tc>
          <w:tcPr>
            <w:tcW w:w="78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F7F9220" w14:textId="624A1AF3" w:rsidR="009731C1" w:rsidRPr="00B0152A" w:rsidRDefault="009731C1" w:rsidP="009731C1">
            <w:pPr>
              <w:jc w:val="center"/>
            </w:pPr>
            <w:r w:rsidRPr="00B0152A">
              <w:rPr>
                <w:sz w:val="16"/>
                <w:szCs w:val="16"/>
              </w:rPr>
              <w:t>0.40</w:t>
            </w:r>
          </w:p>
        </w:tc>
      </w:tr>
    </w:tbl>
    <w:p w14:paraId="6507F046" w14:textId="77777777" w:rsidR="000D1C45" w:rsidRPr="00B0152A" w:rsidRDefault="000D1C45" w:rsidP="000D1C45">
      <w:pPr>
        <w:spacing w:after="60"/>
      </w:pPr>
    </w:p>
    <w:p w14:paraId="7C999D4B" w14:textId="62FD3D23" w:rsidR="000D1C45" w:rsidRPr="00B0152A" w:rsidRDefault="000D1C45" w:rsidP="000D1C45">
      <w:pPr>
        <w:spacing w:after="120" w:line="228" w:lineRule="auto"/>
        <w:jc w:val="both"/>
      </w:pPr>
      <w:r w:rsidRPr="00B0152A">
        <w:t xml:space="preserve">Značajan nalaz: </w:t>
      </w:r>
      <w:r w:rsidRPr="00B0152A">
        <w:rPr>
          <w:i/>
          <w:iCs/>
        </w:rPr>
        <w:t>Dummy</w:t>
      </w:r>
      <w:r w:rsidRPr="00B0152A">
        <w:t xml:space="preserve"> klasifikator koji uvek predviđa STABLE postiže 67,9% tačnosti jer ta klasa dominira na test </w:t>
      </w:r>
      <w:r w:rsidRPr="00B0152A">
        <w:t>skupu. Random Forest (32,0%) i LSTM (</w:t>
      </w:r>
      <w:r w:rsidR="009731C1" w:rsidRPr="00B0152A">
        <w:t>63</w:t>
      </w:r>
      <w:r w:rsidRPr="00B0152A">
        <w:t>,</w:t>
      </w:r>
      <w:r w:rsidR="009731C1" w:rsidRPr="00B0152A">
        <w:t>2</w:t>
      </w:r>
      <w:r w:rsidRPr="00B0152A">
        <w:t xml:space="preserve">%) rade lošije od </w:t>
      </w:r>
      <w:r w:rsidRPr="00B0152A">
        <w:rPr>
          <w:i/>
          <w:iCs/>
        </w:rPr>
        <w:t>dummy</w:t>
      </w:r>
      <w:r w:rsidRPr="00B0152A">
        <w:t xml:space="preserve">, što je posledica ozbiljnog nebalansa klasa i </w:t>
      </w:r>
      <w:r w:rsidRPr="00B0152A">
        <w:rPr>
          <w:i/>
          <w:iCs/>
        </w:rPr>
        <w:t>concept drift</w:t>
      </w:r>
      <w:r w:rsidRPr="00B0152A">
        <w:t xml:space="preserve"> između train (52,2% STABLE) i test perioda (67,9% STABLE). GRU+Fuzioni sistem targetira </w:t>
      </w:r>
      <w:r w:rsidRPr="00B0152A">
        <w:rPr>
          <w:i/>
          <w:iCs/>
        </w:rPr>
        <w:t>directional accuracy</w:t>
      </w:r>
      <w:r w:rsidRPr="00B0152A">
        <w:t xml:space="preserve"> od &gt;40% korišćenjem sentiment signala, sa ciljem da nadmaši izolovane cenovne modele</w:t>
      </w:r>
      <w:r w:rsidR="00C95F10" w:rsidRPr="00B0152A">
        <w:t>.</w:t>
      </w:r>
    </w:p>
    <w:p w14:paraId="2C344DB8" w14:textId="77777777" w:rsidR="000D1C45" w:rsidRPr="00B0152A" w:rsidRDefault="000D1C45" w:rsidP="000D1C45">
      <w:pPr>
        <w:pStyle w:val="Heading2"/>
      </w:pPr>
      <w:r w:rsidRPr="00B0152A">
        <w:t>F. Ablaciona studija sentiment grane</w:t>
      </w:r>
    </w:p>
    <w:p w14:paraId="3A5DE390" w14:textId="099D71BB" w:rsidR="000D1C45" w:rsidRPr="00B0152A" w:rsidRDefault="000D1C45" w:rsidP="007005BB">
      <w:pPr>
        <w:spacing w:after="120" w:line="228" w:lineRule="auto"/>
        <w:jc w:val="both"/>
      </w:pPr>
      <w:r w:rsidRPr="00B0152A">
        <w:t>Tabela VIII prikazuje ablacionu studiju sentiment grane kojom se postepenim dodavanjem komponenti kvantifikuje doprinos svake faze.</w:t>
      </w:r>
    </w:p>
    <w:p w14:paraId="3EEFD7AA" w14:textId="7A4EEC5A" w:rsidR="000D1C45" w:rsidRPr="00B0152A" w:rsidRDefault="000D1C45" w:rsidP="000D1C45">
      <w:pPr>
        <w:spacing w:before="200" w:after="100"/>
        <w:jc w:val="center"/>
      </w:pPr>
      <w:r w:rsidRPr="00B0152A">
        <w:rPr>
          <w:b/>
          <w:bCs/>
          <w:sz w:val="16"/>
          <w:szCs w:val="16"/>
        </w:rPr>
        <w:t>TABELA VIII.  ABLACIONA STUDIJA SENTIMENT GRANE</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873"/>
        <w:gridCol w:w="850"/>
        <w:gridCol w:w="764"/>
        <w:gridCol w:w="705"/>
      </w:tblGrid>
      <w:tr w:rsidR="00B0152A" w:rsidRPr="00B0152A" w14:paraId="521BFD40" w14:textId="77777777" w:rsidTr="00CA1980">
        <w:trPr>
          <w:tblHeader/>
        </w:trPr>
        <w:tc>
          <w:tcPr>
            <w:tcW w:w="196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231721F" w14:textId="77777777" w:rsidR="000D1C45" w:rsidRPr="00B0152A" w:rsidRDefault="000D1C45" w:rsidP="00CA1980">
            <w:pPr>
              <w:jc w:val="center"/>
            </w:pPr>
            <w:r w:rsidRPr="00B0152A">
              <w:rPr>
                <w:b/>
                <w:bCs/>
                <w:sz w:val="16"/>
                <w:szCs w:val="16"/>
              </w:rPr>
              <w:t>Konfiguracija</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DF3CF2E" w14:textId="77777777" w:rsidR="000D1C45" w:rsidRPr="00B0152A" w:rsidRDefault="000D1C45" w:rsidP="00CA1980">
            <w:pPr>
              <w:jc w:val="center"/>
            </w:pPr>
            <w:r w:rsidRPr="00B0152A">
              <w:rPr>
                <w:b/>
                <w:bCs/>
                <w:sz w:val="16"/>
                <w:szCs w:val="16"/>
              </w:rPr>
              <w:t>Tačnost sent.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D5FC8DD" w14:textId="77777777" w:rsidR="000D1C45" w:rsidRPr="00B0152A" w:rsidRDefault="000D1C45" w:rsidP="00CA1980">
            <w:pPr>
              <w:jc w:val="center"/>
            </w:pPr>
            <w:r w:rsidRPr="00B0152A">
              <w:rPr>
                <w:b/>
                <w:bCs/>
                <w:sz w:val="16"/>
                <w:szCs w:val="16"/>
              </w:rPr>
              <w:t>F1 (w.)</w:t>
            </w:r>
          </w:p>
        </w:tc>
        <w:tc>
          <w:tcPr>
            <w:tcW w:w="7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EA9A61E" w14:textId="77777777" w:rsidR="000D1C45" w:rsidRPr="00B0152A" w:rsidRDefault="000D1C45" w:rsidP="00CA1980">
            <w:pPr>
              <w:jc w:val="center"/>
            </w:pPr>
            <w:r w:rsidRPr="00B0152A">
              <w:rPr>
                <w:b/>
                <w:bCs/>
                <w:sz w:val="16"/>
                <w:szCs w:val="16"/>
              </w:rPr>
              <w:t>Param.</w:t>
            </w:r>
          </w:p>
        </w:tc>
        <w:tc>
          <w:tcPr>
            <w:tcW w:w="499"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D56B2F4" w14:textId="77777777" w:rsidR="000D1C45" w:rsidRPr="00B0152A" w:rsidRDefault="000D1C45" w:rsidP="00CA1980">
            <w:pPr>
              <w:jc w:val="center"/>
            </w:pPr>
            <w:r w:rsidRPr="00B0152A">
              <w:rPr>
                <w:b/>
                <w:bCs/>
                <w:sz w:val="16"/>
                <w:szCs w:val="16"/>
              </w:rPr>
              <w:t>Tren.</w:t>
            </w:r>
          </w:p>
        </w:tc>
      </w:tr>
      <w:tr w:rsidR="00B0152A" w:rsidRPr="00B0152A" w14:paraId="1DFB4861" w14:textId="77777777" w:rsidTr="00CA1980">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6CF6C73" w14:textId="77777777" w:rsidR="000D1C45" w:rsidRPr="00B0152A" w:rsidRDefault="000D1C45" w:rsidP="00CA1980">
            <w:pPr>
              <w:jc w:val="center"/>
            </w:pPr>
            <w:r w:rsidRPr="00B0152A">
              <w:rPr>
                <w:sz w:val="16"/>
                <w:szCs w:val="16"/>
              </w:rPr>
              <w:t>VADER Simple (baseline)</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E803658" w14:textId="77777777" w:rsidR="000D1C45" w:rsidRPr="00B0152A" w:rsidRDefault="000D1C45" w:rsidP="00CA1980">
            <w:pPr>
              <w:jc w:val="center"/>
            </w:pPr>
            <w:r w:rsidRPr="00B0152A">
              <w:rPr>
                <w:sz w:val="16"/>
                <w:szCs w:val="16"/>
              </w:rPr>
              <w:t>41.8%</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7B19B26" w14:textId="77777777" w:rsidR="000D1C45" w:rsidRPr="00B0152A" w:rsidRDefault="000D1C45" w:rsidP="00CA1980">
            <w:pPr>
              <w:jc w:val="center"/>
            </w:pPr>
            <w:r w:rsidRPr="00B0152A">
              <w:rPr>
                <w:sz w:val="16"/>
                <w:szCs w:val="16"/>
              </w:rPr>
              <w:t>0.419</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399B7BA" w14:textId="77777777" w:rsidR="000D1C45" w:rsidRPr="00B0152A" w:rsidRDefault="000D1C45" w:rsidP="00CA1980">
            <w:pPr>
              <w:jc w:val="center"/>
            </w:pPr>
            <w:r w:rsidRPr="00B0152A">
              <w:rPr>
                <w:sz w:val="16"/>
                <w:szCs w:val="16"/>
              </w:rPr>
              <w:t>0</w:t>
            </w:r>
          </w:p>
        </w:tc>
        <w:tc>
          <w:tcPr>
            <w:tcW w:w="4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7B2A39E0" w14:textId="77777777" w:rsidR="000D1C45" w:rsidRPr="00B0152A" w:rsidRDefault="000D1C45" w:rsidP="00CA1980">
            <w:pPr>
              <w:jc w:val="center"/>
            </w:pPr>
            <w:r w:rsidRPr="00B0152A">
              <w:rPr>
                <w:sz w:val="16"/>
                <w:szCs w:val="16"/>
              </w:rPr>
              <w:t>0s</w:t>
            </w:r>
          </w:p>
        </w:tc>
      </w:tr>
      <w:tr w:rsidR="00B0152A" w:rsidRPr="00B0152A" w14:paraId="2FF17350" w14:textId="77777777" w:rsidTr="00CA1980">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C146A68" w14:textId="77777777" w:rsidR="000D1C45" w:rsidRPr="00B0152A" w:rsidRDefault="000D1C45" w:rsidP="00CA1980">
            <w:pPr>
              <w:jc w:val="center"/>
            </w:pPr>
            <w:r w:rsidRPr="00B0152A">
              <w:rPr>
                <w:sz w:val="16"/>
                <w:szCs w:val="16"/>
              </w:rPr>
              <w:t>GRU (epoha 1, proxy)</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6430853" w14:textId="77777777" w:rsidR="000D1C45" w:rsidRPr="00B0152A" w:rsidRDefault="000D1C45" w:rsidP="00CA1980">
            <w:pPr>
              <w:jc w:val="center"/>
            </w:pPr>
            <w:r w:rsidRPr="00B0152A">
              <w:rPr>
                <w:sz w:val="16"/>
                <w:szCs w:val="16"/>
              </w:rPr>
              <w:t>86.7%</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4A32B40" w14:textId="77777777" w:rsidR="000D1C45" w:rsidRPr="00B0152A" w:rsidRDefault="000D1C45" w:rsidP="00CA1980">
            <w:pPr>
              <w:jc w:val="center"/>
            </w:pPr>
            <w:r w:rsidRPr="00B0152A">
              <w:rPr>
                <w:sz w:val="16"/>
                <w:szCs w:val="16"/>
              </w:rPr>
              <w:t>0.865</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2BEFA95" w14:textId="77777777" w:rsidR="000D1C45" w:rsidRPr="00B0152A" w:rsidRDefault="000D1C45" w:rsidP="00CA1980">
            <w:pPr>
              <w:jc w:val="center"/>
            </w:pPr>
            <w:r w:rsidRPr="00B0152A">
              <w:rPr>
                <w:sz w:val="16"/>
                <w:szCs w:val="16"/>
              </w:rPr>
              <w:t>421K</w:t>
            </w:r>
          </w:p>
        </w:tc>
        <w:tc>
          <w:tcPr>
            <w:tcW w:w="4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03A01926" w14:textId="77777777" w:rsidR="000D1C45" w:rsidRPr="00B0152A" w:rsidRDefault="000D1C45" w:rsidP="00CA1980">
            <w:pPr>
              <w:jc w:val="center"/>
            </w:pPr>
            <w:r w:rsidRPr="00B0152A">
              <w:rPr>
                <w:sz w:val="16"/>
                <w:szCs w:val="16"/>
              </w:rPr>
              <w:t>~1s</w:t>
            </w:r>
          </w:p>
        </w:tc>
      </w:tr>
      <w:tr w:rsidR="00B0152A" w:rsidRPr="00B0152A" w14:paraId="3EA0AAEA" w14:textId="77777777" w:rsidTr="00CA1980">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CE199DB" w14:textId="77777777" w:rsidR="000D1C45" w:rsidRPr="00B0152A" w:rsidRDefault="000D1C45" w:rsidP="00CA1980">
            <w:pPr>
              <w:jc w:val="center"/>
            </w:pPr>
            <w:r w:rsidRPr="00B0152A">
              <w:rPr>
                <w:sz w:val="16"/>
                <w:szCs w:val="16"/>
              </w:rPr>
              <w:t>GRU sa TF-IDF (pun)</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5D83F93" w14:textId="77777777" w:rsidR="000D1C45" w:rsidRPr="00B0152A" w:rsidRDefault="000D1C45" w:rsidP="00CA1980">
            <w:pPr>
              <w:jc w:val="center"/>
            </w:pPr>
            <w:r w:rsidRPr="00B0152A">
              <w:rPr>
                <w:sz w:val="16"/>
                <w:szCs w:val="16"/>
              </w:rPr>
              <w:t>97.9%</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40BBC26" w14:textId="77777777" w:rsidR="000D1C45" w:rsidRPr="00B0152A" w:rsidRDefault="000D1C45" w:rsidP="00CA1980">
            <w:pPr>
              <w:jc w:val="center"/>
            </w:pPr>
            <w:r w:rsidRPr="00B0152A">
              <w:rPr>
                <w:sz w:val="16"/>
                <w:szCs w:val="16"/>
              </w:rPr>
              <w:t>0.980</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13DDE2A" w14:textId="77777777" w:rsidR="000D1C45" w:rsidRPr="00B0152A" w:rsidRDefault="000D1C45" w:rsidP="00CA1980">
            <w:pPr>
              <w:jc w:val="center"/>
            </w:pPr>
            <w:r w:rsidRPr="00B0152A">
              <w:rPr>
                <w:sz w:val="16"/>
                <w:szCs w:val="16"/>
              </w:rPr>
              <w:t>421K</w:t>
            </w:r>
          </w:p>
        </w:tc>
        <w:tc>
          <w:tcPr>
            <w:tcW w:w="4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2D80BB5D" w14:textId="77777777" w:rsidR="000D1C45" w:rsidRPr="00B0152A" w:rsidRDefault="000D1C45" w:rsidP="00CA1980">
            <w:pPr>
              <w:jc w:val="center"/>
            </w:pPr>
            <w:r w:rsidRPr="00B0152A">
              <w:rPr>
                <w:sz w:val="16"/>
                <w:szCs w:val="16"/>
              </w:rPr>
              <w:t>~320s</w:t>
            </w:r>
          </w:p>
        </w:tc>
      </w:tr>
      <w:tr w:rsidR="00B0152A" w:rsidRPr="00B0152A" w14:paraId="4ED1B39B" w14:textId="77777777" w:rsidTr="00CA1980">
        <w:tc>
          <w:tcPr>
            <w:tcW w:w="196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4C99B77" w14:textId="77777777" w:rsidR="000D1C45" w:rsidRPr="00B0152A" w:rsidRDefault="000D1C45" w:rsidP="00CA1980">
            <w:pPr>
              <w:jc w:val="center"/>
            </w:pPr>
            <w:r w:rsidRPr="00B0152A">
              <w:rPr>
                <w:sz w:val="16"/>
                <w:szCs w:val="16"/>
              </w:rPr>
              <w:t>BERT zamrznut (samo glava)</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55DF082" w14:textId="77777777" w:rsidR="000D1C45" w:rsidRPr="00B0152A" w:rsidRDefault="000D1C45" w:rsidP="00CA1980">
            <w:pPr>
              <w:jc w:val="center"/>
            </w:pPr>
            <w:r w:rsidRPr="00B0152A">
              <w:rPr>
                <w:sz w:val="16"/>
                <w:szCs w:val="16"/>
              </w:rPr>
              <w:t>75.0%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6FE0819E" w14:textId="77777777" w:rsidR="000D1C45" w:rsidRPr="00B0152A" w:rsidRDefault="000D1C45" w:rsidP="00CA1980">
            <w:pPr>
              <w:jc w:val="center"/>
            </w:pPr>
            <w:r w:rsidRPr="00B0152A">
              <w:rPr>
                <w:sz w:val="16"/>
                <w:szCs w:val="16"/>
              </w:rPr>
              <w:t>~0.75</w:t>
            </w:r>
          </w:p>
        </w:tc>
        <w:tc>
          <w:tcPr>
            <w:tcW w:w="78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12D974CD" w14:textId="77777777" w:rsidR="000D1C45" w:rsidRPr="00B0152A" w:rsidRDefault="000D1C45" w:rsidP="00CA1980">
            <w:pPr>
              <w:jc w:val="center"/>
            </w:pPr>
            <w:r w:rsidRPr="00B0152A">
              <w:rPr>
                <w:sz w:val="16"/>
                <w:szCs w:val="16"/>
              </w:rPr>
              <w:t>2K</w:t>
            </w:r>
          </w:p>
        </w:tc>
        <w:tc>
          <w:tcPr>
            <w:tcW w:w="499"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3B628D40" w14:textId="77777777" w:rsidR="000D1C45" w:rsidRPr="00B0152A" w:rsidRDefault="000D1C45" w:rsidP="00CA1980">
            <w:pPr>
              <w:jc w:val="center"/>
            </w:pPr>
            <w:r w:rsidRPr="00B0152A">
              <w:rPr>
                <w:sz w:val="16"/>
                <w:szCs w:val="16"/>
              </w:rPr>
              <w:t>~80s/ep.</w:t>
            </w:r>
          </w:p>
        </w:tc>
      </w:tr>
      <w:tr w:rsidR="000D1C45" w:rsidRPr="00B0152A" w14:paraId="79BDA81B" w14:textId="77777777" w:rsidTr="00CA1980">
        <w:tc>
          <w:tcPr>
            <w:tcW w:w="196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5DE4159A" w14:textId="77777777" w:rsidR="000D1C45" w:rsidRPr="00B0152A" w:rsidRDefault="000D1C45" w:rsidP="00CA1980">
            <w:pPr>
              <w:jc w:val="center"/>
            </w:pPr>
            <w:r w:rsidRPr="00B0152A">
              <w:rPr>
                <w:sz w:val="16"/>
                <w:szCs w:val="16"/>
              </w:rPr>
              <w:t>BERT odm. slojevi 8-11</w:t>
            </w:r>
          </w:p>
        </w:tc>
        <w:tc>
          <w:tcPr>
            <w:tcW w:w="9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21D9C0D" w14:textId="77777777" w:rsidR="000D1C45" w:rsidRPr="00B0152A" w:rsidRDefault="000D1C45" w:rsidP="00CA1980">
            <w:pPr>
              <w:jc w:val="center"/>
            </w:pPr>
            <w:r w:rsidRPr="00B0152A">
              <w:rPr>
                <w:sz w:val="16"/>
                <w:szCs w:val="16"/>
              </w:rPr>
              <w:t>97.2%</w:t>
            </w:r>
          </w:p>
        </w:tc>
        <w:tc>
          <w:tcPr>
            <w:tcW w:w="90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4F84FCE" w14:textId="77777777" w:rsidR="000D1C45" w:rsidRPr="00B0152A" w:rsidRDefault="000D1C45" w:rsidP="00CA1980">
            <w:pPr>
              <w:jc w:val="center"/>
            </w:pPr>
            <w:r w:rsidRPr="00B0152A">
              <w:rPr>
                <w:sz w:val="16"/>
                <w:szCs w:val="16"/>
              </w:rPr>
              <w:t>0.972</w:t>
            </w:r>
          </w:p>
        </w:tc>
        <w:tc>
          <w:tcPr>
            <w:tcW w:w="780"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151A4457" w14:textId="77777777" w:rsidR="000D1C45" w:rsidRPr="00B0152A" w:rsidRDefault="000D1C45" w:rsidP="00CA1980">
            <w:pPr>
              <w:jc w:val="center"/>
            </w:pPr>
            <w:r w:rsidRPr="00B0152A">
              <w:rPr>
                <w:sz w:val="16"/>
                <w:szCs w:val="16"/>
              </w:rPr>
              <w:t>28.9M</w:t>
            </w:r>
          </w:p>
        </w:tc>
        <w:tc>
          <w:tcPr>
            <w:tcW w:w="499" w:type="dxa"/>
            <w:tcBorders>
              <w:top w:val="single" w:sz="1" w:space="0" w:color="999999"/>
              <w:left w:val="single" w:sz="1" w:space="0" w:color="999999"/>
              <w:bottom w:val="single" w:sz="1" w:space="0" w:color="999999"/>
              <w:right w:val="single" w:sz="1" w:space="0" w:color="999999"/>
            </w:tcBorders>
            <w:shd w:val="clear" w:color="auto" w:fill="EAF2EA"/>
            <w:tcMar>
              <w:top w:w="40" w:type="dxa"/>
              <w:left w:w="80" w:type="dxa"/>
              <w:bottom w:w="40" w:type="dxa"/>
              <w:right w:w="80" w:type="dxa"/>
            </w:tcMar>
          </w:tcPr>
          <w:p w14:paraId="2BBC816B" w14:textId="77777777" w:rsidR="000D1C45" w:rsidRPr="00B0152A" w:rsidRDefault="000D1C45" w:rsidP="00CA1980">
            <w:pPr>
              <w:jc w:val="center"/>
            </w:pPr>
            <w:r w:rsidRPr="00B0152A">
              <w:rPr>
                <w:sz w:val="16"/>
                <w:szCs w:val="16"/>
              </w:rPr>
              <w:t>~52s/ep.</w:t>
            </w:r>
          </w:p>
        </w:tc>
      </w:tr>
    </w:tbl>
    <w:p w14:paraId="7BE70386" w14:textId="77777777" w:rsidR="000D1C45" w:rsidRPr="00B0152A" w:rsidRDefault="000D1C45" w:rsidP="000D1C45">
      <w:pPr>
        <w:spacing w:after="60"/>
      </w:pPr>
    </w:p>
    <w:p w14:paraId="687F2549" w14:textId="77777777" w:rsidR="000D1C45" w:rsidRPr="00B0152A" w:rsidRDefault="000D1C45" w:rsidP="000D1C45">
      <w:pPr>
        <w:spacing w:after="120" w:line="228" w:lineRule="auto"/>
        <w:jc w:val="both"/>
      </w:pPr>
      <w:r w:rsidRPr="00B0152A">
        <w:t>Prelaz od VADER (41,8%) na GRU sa TF-IDF (97,9%) beleži povećanje od 56,1 pp - primarni doprinos dolazi od nadziranog učenja na domenskim podacima, a ne od same arhitekture. Već u prvoj epohi treninga GRU validaciona tačnost dostiže 97,44%, što potvrđuje da TF-IDF sa 3.000 termina obuhvata kripto-specifične termine dovoljno da model brzo konvergira.</w:t>
      </w:r>
    </w:p>
    <w:p w14:paraId="70C65A3A" w14:textId="77777777" w:rsidR="000D1C45" w:rsidRPr="00B0152A" w:rsidRDefault="000D1C45" w:rsidP="000D1C45">
      <w:pPr>
        <w:spacing w:after="120" w:line="228" w:lineRule="auto"/>
        <w:jc w:val="both"/>
      </w:pPr>
      <w:r w:rsidRPr="00B0152A">
        <w:t xml:space="preserve">Prelaz od zamrznutog BERT (75,0%) na odmrznuti BERT sa slojevima 8-11 (97,2%) beleži povećanje od 22,2 pp, a posebno značajan efekat je na </w:t>
      </w:r>
      <w:r w:rsidRPr="00B0152A">
        <w:rPr>
          <w:i/>
          <w:iCs/>
        </w:rPr>
        <w:t>recall</w:t>
      </w:r>
      <w:r w:rsidRPr="00B0152A">
        <w:t xml:space="preserve"> negativne klase (sa ~70% na 94,4%). Odmrzavanje samo poslednja 4 sloja - umesto celokupnog modela - predstavlja optimalan kompromis: niži slojevi su zamrznuti da sačuvaju opšte lingvističke reprezentacije, dok viši slojevi apsorbuju kripto-specifične obrasce. GRU i odmrznuti BERT dostižu slične krajnje tačnosti (97,9% vs 97,2%), ali GRU koristi 68× manji broj trenabilnih parametara (421K vs 28,9M), čime je pogodniji za produkcijski </w:t>
      </w:r>
      <w:r w:rsidRPr="00B0152A">
        <w:rPr>
          <w:i/>
          <w:iCs/>
        </w:rPr>
        <w:t>deployment</w:t>
      </w:r>
      <w:r w:rsidRPr="00B0152A">
        <w:t xml:space="preserve"> u sistemima realnog vremena.</w:t>
      </w:r>
    </w:p>
    <w:p w14:paraId="3D21F71A" w14:textId="7DCD58D4" w:rsidR="000D1C45" w:rsidRPr="00B0152A" w:rsidRDefault="000D1C45">
      <w:pPr>
        <w:spacing w:after="120" w:line="228" w:lineRule="auto"/>
        <w:jc w:val="both"/>
      </w:pPr>
      <w:r w:rsidRPr="00B0152A">
        <w:t xml:space="preserve">Kumulativni efekat ablacije demonstrira da je domenski-prilagođen </w:t>
      </w:r>
      <w:r w:rsidRPr="00B0152A">
        <w:rPr>
          <w:i/>
          <w:iCs/>
        </w:rPr>
        <w:t>fine-tuning</w:t>
      </w:r>
      <w:r w:rsidRPr="00B0152A">
        <w:t xml:space="preserve"> ključna komponenta: ni arhitekturalna složenost (zamrznuti BERT sa 110M vs GRU sa 421K parametara) ni leksička heuristika (VADER) nisu dovoljni za visoke performanse na kriptovalutnom diskursu. Ovaj nalaz sugeriše da budući sistemi treba da prioritizuju kvalitet domenskih podataka za treniranje u odnosu na složenost arhitekture.</w:t>
      </w:r>
    </w:p>
    <w:p w14:paraId="32A444C4" w14:textId="182CC71D" w:rsidR="00E404F5" w:rsidRPr="00B0152A" w:rsidRDefault="000D1C45">
      <w:pPr>
        <w:pStyle w:val="Heading2"/>
      </w:pPr>
      <w:r w:rsidRPr="00B0152A">
        <w:t>G. Analiza grešaka</w:t>
      </w:r>
    </w:p>
    <w:p w14:paraId="62EEEBB1" w14:textId="2EE3DA9A" w:rsidR="00E404F5" w:rsidRPr="00B0152A" w:rsidRDefault="00000000">
      <w:pPr>
        <w:spacing w:after="120" w:line="228" w:lineRule="auto"/>
        <w:jc w:val="both"/>
      </w:pPr>
      <w:r w:rsidRPr="00B0152A">
        <w:t xml:space="preserve">Inspekcijom tvitova na kojima je BERT pogrešio uočena su karakteristična ograničenja. Sarkastični tvitovi poput „Oh great, another pump and dump, very </w:t>
      </w:r>
      <w:proofErr w:type="gramStart"/>
      <w:r w:rsidRPr="00B0152A">
        <w:t>bullish!“</w:t>
      </w:r>
      <w:proofErr w:type="gramEnd"/>
      <w:r w:rsidRPr="00B0152A">
        <w:t xml:space="preserve"> konzistentno su pogrešno klasifikovani kao pozitivni</w:t>
      </w:r>
      <w:r w:rsidR="00F422E4" w:rsidRPr="00B0152A">
        <w:t>,</w:t>
      </w:r>
      <w:r w:rsidRPr="00B0152A">
        <w:t xml:space="preserve"> BERT ne razume implikativni smisao negativne ironije. Tvitovi sa gramatičkom negacijom u kombinaciji sa pozitivnim terminima („Bitcoin is NOT going to </w:t>
      </w:r>
      <w:proofErr w:type="gramStart"/>
      <w:r w:rsidRPr="00B0152A">
        <w:t>crash“</w:t>
      </w:r>
      <w:proofErr w:type="gramEnd"/>
      <w:r w:rsidRPr="00B0152A">
        <w:t xml:space="preserve">) povremeno zbunjuju model. Kratki neutralni tvitovi koji sadrže isključivo cenovne podatke </w:t>
      </w:r>
      <w:r w:rsidRPr="00B0152A">
        <w:lastRenderedPageBreak/>
        <w:t xml:space="preserve">ponekad dobijaju lažno pozitivnu oznaku zbog prisustva </w:t>
      </w:r>
      <w:r w:rsidRPr="00B0152A">
        <w:rPr>
          <w:i/>
          <w:iCs/>
        </w:rPr>
        <w:t>bullish</w:t>
      </w:r>
      <w:r w:rsidRPr="00B0152A">
        <w:t xml:space="preserve"> terminologije.</w:t>
      </w:r>
    </w:p>
    <w:p w14:paraId="02D4D300" w14:textId="0DA4546F" w:rsidR="00E404F5" w:rsidRPr="00B0152A" w:rsidRDefault="00000000">
      <w:pPr>
        <w:spacing w:after="120" w:line="228" w:lineRule="auto"/>
        <w:jc w:val="both"/>
      </w:pPr>
      <w:r w:rsidRPr="00B0152A">
        <w:t>Za LSTM regresioni model, temporalna distribucija greške pokazuje značajno veću grešku u periodima visoke volatilnosti (kraj marta, početak aprila 2024.). Ovo je očekivano</w:t>
      </w:r>
      <w:r w:rsidR="00F422E4" w:rsidRPr="00B0152A">
        <w:t>.</w:t>
      </w:r>
      <w:r w:rsidRPr="00B0152A">
        <w:t xml:space="preserve"> </w:t>
      </w:r>
      <w:r w:rsidR="00F422E4" w:rsidRPr="00B0152A">
        <w:t>Mo</w:t>
      </w:r>
      <w:r w:rsidRPr="00B0152A">
        <w:t>deli zasnovani na prethodnim vrednostima ne mogu anticipirati iznenadne promene trenda uzrokovane eksternim događajima, što je konzistentno sa ograničenjima LSTM-a dokumentovanim u [7]</w:t>
      </w:r>
      <w:r w:rsidR="00F422E4" w:rsidRPr="00B0152A">
        <w:t>. Povećanje broja ulaznih karakteristika može dovesti do povećanja šuma u podacima i smanjenja sposobnosti modela da generalizuje, posebno kada su prisutne redundantne ili slabo informativne karakteristike. Dodatno, kod klasifikacije, model pokazuje tendenciju ka predviđanju dominantne klase, što ukazuje na pristrasnost u učenju uzrokovanu nebalansiranom distribucijom klasa i ograničenom separabilnošću feature prostora.</w:t>
      </w:r>
    </w:p>
    <w:p w14:paraId="39AF577B" w14:textId="7CD1ABF9" w:rsidR="00E404F5" w:rsidRPr="00B0152A" w:rsidRDefault="000D1C45">
      <w:pPr>
        <w:pStyle w:val="Heading2"/>
      </w:pPr>
      <w:r w:rsidRPr="00B0152A">
        <w:t>H. Diskusija i ograničenja</w:t>
      </w:r>
    </w:p>
    <w:p w14:paraId="3E54340A" w14:textId="00054218" w:rsidR="00E404F5" w:rsidRPr="00B0152A" w:rsidRDefault="00000000">
      <w:pPr>
        <w:spacing w:after="120" w:line="228" w:lineRule="auto"/>
        <w:jc w:val="both"/>
      </w:pPr>
      <w:r w:rsidRPr="00B0152A">
        <w:t>Sentiment klasifikatori postižu visoke performanse (&gt;97%) na</w:t>
      </w:r>
      <w:r w:rsidR="00301C18" w:rsidRPr="00B0152A">
        <w:t xml:space="preserve"> </w:t>
      </w:r>
      <w:r w:rsidRPr="00B0152A">
        <w:t>skupu podataka.</w:t>
      </w:r>
      <w:r w:rsidR="00301C18" w:rsidRPr="00B0152A">
        <w:t xml:space="preserve"> </w:t>
      </w:r>
      <w:r w:rsidRPr="00B0152A">
        <w:t xml:space="preserve">Predikcija cene ostaje fundamentalno težak problem. Rezultati su u saglasnosti sa hipotezom efikasnog tržišta u slaboj formi za kratke horizonte, kao i sa nalazima </w:t>
      </w:r>
      <w:r w:rsidR="00AC30B5">
        <w:t>H. G. B.</w:t>
      </w:r>
      <w:r w:rsidRPr="00B0152A">
        <w:t xml:space="preserve"> i sar. [2] koji beleže slična ograničenja. Integracija sentiment signala kroz Multi-Head Attention fuzioni modul teorijski otvara prostor za poboljšanje na du</w:t>
      </w:r>
      <w:r w:rsidR="00301C18" w:rsidRPr="00B0152A">
        <w:t>ž</w:t>
      </w:r>
      <w:r w:rsidRPr="00B0152A">
        <w:t xml:space="preserve">im horizontima (7 dana) gde je korelacija između sentimenta i cene jača. Ograničenja podataka: satni OHLCV podaci ne hvataju </w:t>
      </w:r>
      <w:r w:rsidRPr="00B0152A">
        <w:rPr>
          <w:i/>
          <w:iCs/>
        </w:rPr>
        <w:t>intraday</w:t>
      </w:r>
      <w:r w:rsidRPr="00B0152A">
        <w:t xml:space="preserve"> dinamiku; Twitter podaci ne pokrivaju ostale relevantne izvore sentimenta (Reddit r/Bitcoin, Telegram); vremenski pomak između sentimenta i cene nije eksplicitno modelovan.</w:t>
      </w:r>
    </w:p>
    <w:p w14:paraId="3F5D402B" w14:textId="46A2806B" w:rsidR="00E404F5" w:rsidRPr="00B0152A" w:rsidRDefault="00000000">
      <w:pPr>
        <w:pStyle w:val="Heading1"/>
      </w:pPr>
      <w:r w:rsidRPr="00B0152A">
        <w:t>VI</w:t>
      </w:r>
      <w:r w:rsidR="000F4ACE" w:rsidRPr="00B0152A">
        <w:t>I</w:t>
      </w:r>
      <w:r w:rsidRPr="00B0152A">
        <w:t>.  Zaključak</w:t>
      </w:r>
    </w:p>
    <w:p w14:paraId="777397F8" w14:textId="77777777" w:rsidR="00E404F5" w:rsidRPr="00B0152A" w:rsidRDefault="00000000">
      <w:pPr>
        <w:spacing w:after="120" w:line="228" w:lineRule="auto"/>
        <w:jc w:val="both"/>
      </w:pPr>
      <w:r w:rsidRPr="00B0152A">
        <w:t>U ovom radu razvijen je i evaluiran multimodalni sistem dubokog učenja koji integriše Twitter analizu sentimenta i istorijske cenovne serije Bitcoina. Sentiment grana postiže &gt;97% tačnosti u troklasnoj klasifikaciji koristeći odmrznuti BERT i GRU/BiLSTM arhitekture. GRU je izabran kao primarni model za SIAP kurs zbog efikasnosti (421K parametara, &lt;5min treniranja) uz performanse jednake daleko težeg BERT-a. BiLSTM je razvijen kao alternativni model za kurs Neuronske mreže.</w:t>
      </w:r>
    </w:p>
    <w:p w14:paraId="289A09F2" w14:textId="2C94884B" w:rsidR="00E404F5" w:rsidRPr="00B0152A" w:rsidRDefault="00000000">
      <w:pPr>
        <w:spacing w:after="120" w:line="228" w:lineRule="auto"/>
        <w:jc w:val="both"/>
      </w:pPr>
      <w:r w:rsidRPr="00B0152A">
        <w:t>Ključni doprinos je demonstracija da specijalizovano fino-podešavanje BERT-a sa diskriminativnim stopama učenja i odmrzavanjem posle</w:t>
      </w:r>
      <w:r w:rsidR="003542B8" w:rsidRPr="00B0152A">
        <w:t>dnja</w:t>
      </w:r>
      <w:r w:rsidRPr="00B0152A">
        <w:t xml:space="preserve"> 4 sloj</w:t>
      </w:r>
      <w:r w:rsidR="003542B8" w:rsidRPr="00B0152A">
        <w:t>a</w:t>
      </w:r>
      <w:r w:rsidRPr="00B0152A">
        <w:t xml:space="preserve"> dramatično poboljšava </w:t>
      </w:r>
      <w:r w:rsidRPr="00B0152A">
        <w:rPr>
          <w:i/>
          <w:iCs/>
        </w:rPr>
        <w:t>recall</w:t>
      </w:r>
      <w:r w:rsidRPr="00B0152A">
        <w:t xml:space="preserve"> za manjinsku negativnu klasu (sa ~70% na 94,4%). Ovaj nalaz je kritičan za praktične </w:t>
      </w:r>
      <w:r w:rsidRPr="00B0152A">
        <w:rPr>
          <w:i/>
          <w:iCs/>
        </w:rPr>
        <w:t>trading</w:t>
      </w:r>
      <w:r w:rsidRPr="00B0152A">
        <w:t xml:space="preserve"> aplikacije, kao što su sistemi upozorenja o negativnom sentimentu za investitore i portfeljski </w:t>
      </w:r>
      <w:r w:rsidRPr="00B0152A">
        <w:rPr>
          <w:i/>
          <w:iCs/>
        </w:rPr>
        <w:t>risk management</w:t>
      </w:r>
      <w:r w:rsidRPr="00B0152A">
        <w:t xml:space="preserve"> alati. Pored toga, demonstrirano je da leksička raznovrsno</w:t>
      </w:r>
      <w:r w:rsidR="003542B8" w:rsidRPr="00B0152A">
        <w:t>s</w:t>
      </w:r>
      <w:r w:rsidRPr="00B0152A">
        <w:t>t u skupovima podataka direktno uti</w:t>
      </w:r>
      <w:r w:rsidR="003542B8" w:rsidRPr="00B0152A">
        <w:t>č</w:t>
      </w:r>
      <w:r w:rsidRPr="00B0152A">
        <w:t xml:space="preserve">e na kvalitet modela </w:t>
      </w:r>
      <w:r w:rsidR="00F2664A" w:rsidRPr="00B0152A">
        <w:t>-</w:t>
      </w:r>
      <w:r w:rsidRPr="00B0152A">
        <w:t xml:space="preserve"> </w:t>
      </w:r>
      <w:r w:rsidR="003542B8" w:rsidRPr="00B0152A">
        <w:t>20</w:t>
      </w:r>
      <w:r w:rsidRPr="00B0152A">
        <w:t>% duplikata u originalnom skupu uzrokovalo je lažne visoke tačnosti, a rekonstrukcija skupova rešila je ovaj problem.</w:t>
      </w:r>
    </w:p>
    <w:p w14:paraId="032B07D2" w14:textId="30EA891B" w:rsidR="002D3667" w:rsidRPr="00B0152A" w:rsidRDefault="002D3667" w:rsidP="002D3667">
      <w:pPr>
        <w:spacing w:after="120" w:line="228" w:lineRule="auto"/>
        <w:jc w:val="both"/>
        <w:rPr>
          <w:lang w:val="en-US"/>
        </w:rPr>
      </w:pPr>
      <w:r w:rsidRPr="00B0152A">
        <w:rPr>
          <w:lang w:val="en-US"/>
        </w:rPr>
        <w:t xml:space="preserve">Predikcija cene suočava se sa fundamentalnim ograničenjem kratkoročne nepredvidivosti tržišta, pri čemu LSTM ne uspeva da konzistentno nadmaši naivni baseline model, što je u skladu sa hipotezom efikasnog tržišta u slaboj formi. Ovo ukazuje na to da se kratkoročna kretanja cena ne mogu pouzdano modelovati isključivo na osnovu istorijskih podataka. Ipak, </w:t>
      </w:r>
      <w:r w:rsidRPr="00B0152A">
        <w:rPr>
          <w:lang w:val="en-US"/>
        </w:rPr>
        <w:t>ovaj rezultat ne umanjuje vrednost razvijenog sentiment klasifikatora, koji pokazuje visoku sposobnost ekstrakcije informacija iz nestrukturiranih tekstualnih podataka i predstavlja koristan signal u okviru multimodalnih pristupa.</w:t>
      </w:r>
    </w:p>
    <w:p w14:paraId="117056A4" w14:textId="2F56FC45" w:rsidR="00E404F5" w:rsidRPr="00B0152A" w:rsidRDefault="00000000">
      <w:pPr>
        <w:spacing w:after="120" w:line="228" w:lineRule="auto"/>
        <w:jc w:val="both"/>
      </w:pPr>
      <w:r w:rsidRPr="00B0152A">
        <w:t>Pravci budućeg rada: (1) eksplicitno modelovanje vremenskog pomaka sentiment</w:t>
      </w:r>
      <w:r w:rsidR="00511A14" w:rsidRPr="00B0152A">
        <w:t>-</w:t>
      </w:r>
      <w:r w:rsidRPr="00B0152A">
        <w:t>cena uvođenjem lag mehanizma; (2) proširenje na duže predik</w:t>
      </w:r>
      <w:r w:rsidR="003542B8" w:rsidRPr="00B0152A">
        <w:t>c</w:t>
      </w:r>
      <w:r w:rsidRPr="00B0152A">
        <w:t xml:space="preserve">ione horizonte (30, 90 dana) gde je korelacija jača; (3) integracija alternativnih izvora sentimenta (Reddit, Telegram, on-chain metrike); (4) formalni </w:t>
      </w:r>
      <w:r w:rsidRPr="00B0152A">
        <w:rPr>
          <w:i/>
          <w:iCs/>
        </w:rPr>
        <w:t>grid/random search</w:t>
      </w:r>
      <w:r w:rsidRPr="00B0152A">
        <w:t xml:space="preserve"> hiperparametara fuzionog modula.</w:t>
      </w:r>
    </w:p>
    <w:p w14:paraId="1DB88C8D" w14:textId="77777777" w:rsidR="00E404F5" w:rsidRPr="00B0152A" w:rsidRDefault="00000000">
      <w:pPr>
        <w:pStyle w:val="Heading1"/>
      </w:pPr>
      <w:r w:rsidRPr="00B0152A">
        <w:t>Literatura</w:t>
      </w:r>
    </w:p>
    <w:p w14:paraId="4BF4AED3" w14:textId="02F6E35E" w:rsidR="00E404F5" w:rsidRPr="00B0152A" w:rsidRDefault="00000000">
      <w:pPr>
        <w:spacing w:after="50" w:line="180" w:lineRule="auto"/>
        <w:ind w:left="360" w:hanging="360"/>
        <w:jc w:val="both"/>
      </w:pPr>
      <w:r w:rsidRPr="00B0152A">
        <w:rPr>
          <w:sz w:val="16"/>
          <w:szCs w:val="16"/>
        </w:rPr>
        <w:t>[1] S. Nakamoto, ‘Bitcoin: A Peer-to-Peer Electronic Cash System’ 2008. [Online]. Dostupno na: https://bitcoin.org/bitcoin.pdf</w:t>
      </w:r>
    </w:p>
    <w:p w14:paraId="04E3B7F0" w14:textId="734C5273" w:rsidR="00E404F5" w:rsidRPr="00B0152A" w:rsidRDefault="00000000">
      <w:pPr>
        <w:spacing w:after="50" w:line="180" w:lineRule="auto"/>
        <w:ind w:left="360" w:hanging="360"/>
        <w:jc w:val="both"/>
      </w:pPr>
      <w:r w:rsidRPr="00B0152A">
        <w:rPr>
          <w:sz w:val="16"/>
          <w:szCs w:val="16"/>
        </w:rPr>
        <w:t xml:space="preserve">[2] </w:t>
      </w:r>
      <w:r w:rsidR="00AC30B5" w:rsidRPr="00AC30B5">
        <w:rPr>
          <w:sz w:val="16"/>
          <w:szCs w:val="16"/>
        </w:rPr>
        <w:t>H. G. B</w:t>
      </w:r>
      <w:r w:rsidR="00AC30B5">
        <w:rPr>
          <w:sz w:val="16"/>
          <w:szCs w:val="16"/>
        </w:rPr>
        <w:t>.</w:t>
      </w:r>
      <w:r w:rsidR="00AC30B5" w:rsidRPr="00AC30B5">
        <w:rPr>
          <w:sz w:val="16"/>
          <w:szCs w:val="16"/>
        </w:rPr>
        <w:t xml:space="preserve"> and S. N. B</w:t>
      </w:r>
      <w:r w:rsidR="00AC30B5">
        <w:rPr>
          <w:sz w:val="16"/>
          <w:szCs w:val="16"/>
        </w:rPr>
        <w:t>.</w:t>
      </w:r>
      <w:r w:rsidR="00DA0710">
        <w:rPr>
          <w:sz w:val="16"/>
          <w:szCs w:val="16"/>
        </w:rPr>
        <w:t>,</w:t>
      </w:r>
      <w:r w:rsidR="00AC30B5" w:rsidRPr="00AC30B5">
        <w:rPr>
          <w:sz w:val="16"/>
          <w:szCs w:val="16"/>
        </w:rPr>
        <w:t xml:space="preserve"> </w:t>
      </w:r>
      <w:r w:rsidR="00D64A84" w:rsidRPr="00B0152A">
        <w:rPr>
          <w:sz w:val="16"/>
          <w:szCs w:val="16"/>
        </w:rPr>
        <w:t>‘</w:t>
      </w:r>
      <w:r w:rsidR="00AC30B5" w:rsidRPr="00AC30B5">
        <w:rPr>
          <w:sz w:val="16"/>
          <w:szCs w:val="16"/>
        </w:rPr>
        <w:t>Cryptocurrency Price Prediction Using Twitter Sentiment Analysis</w:t>
      </w:r>
      <w:r w:rsidR="00D64A84" w:rsidRPr="00B0152A">
        <w:rPr>
          <w:sz w:val="16"/>
          <w:szCs w:val="16"/>
        </w:rPr>
        <w:t>’</w:t>
      </w:r>
      <w:r w:rsidR="00AC30B5" w:rsidRPr="00AC30B5">
        <w:rPr>
          <w:sz w:val="16"/>
          <w:szCs w:val="16"/>
        </w:rPr>
        <w:t xml:space="preserve"> in CS &amp; IT - CSCP 2023, vol. 13, no. 3, pp. 13-22, 2023. DOI: 10.5121/csit.2023.130302</w:t>
      </w:r>
    </w:p>
    <w:p w14:paraId="2F141927" w14:textId="624DA102" w:rsidR="00E404F5" w:rsidRPr="00B0152A" w:rsidRDefault="00000000">
      <w:pPr>
        <w:spacing w:after="50" w:line="180" w:lineRule="auto"/>
        <w:ind w:left="360" w:hanging="360"/>
        <w:jc w:val="both"/>
      </w:pPr>
      <w:r w:rsidRPr="00B0152A">
        <w:rPr>
          <w:sz w:val="16"/>
          <w:szCs w:val="16"/>
        </w:rPr>
        <w:t>[3] J. Bollen, H. Mao, X. Zeng, ‘Twitter mood predicts the stock market’ J. Computational Science, vol. 2, no. 1, pp. 1</w:t>
      </w:r>
      <w:r w:rsidR="00511A14" w:rsidRPr="00B0152A">
        <w:rPr>
          <w:sz w:val="16"/>
          <w:szCs w:val="16"/>
        </w:rPr>
        <w:t>-</w:t>
      </w:r>
      <w:r w:rsidRPr="00B0152A">
        <w:rPr>
          <w:sz w:val="16"/>
          <w:szCs w:val="16"/>
        </w:rPr>
        <w:t>8, 2011.</w:t>
      </w:r>
    </w:p>
    <w:p w14:paraId="3115B207" w14:textId="5726AB6F" w:rsidR="00E404F5" w:rsidRPr="00B0152A" w:rsidRDefault="00000000">
      <w:pPr>
        <w:spacing w:after="50" w:line="180" w:lineRule="auto"/>
        <w:ind w:left="360" w:hanging="360"/>
        <w:jc w:val="both"/>
      </w:pPr>
      <w:r w:rsidRPr="00B0152A">
        <w:rPr>
          <w:sz w:val="16"/>
          <w:szCs w:val="16"/>
        </w:rPr>
        <w:t>[4] J. Abraham, D. Higdon, J. Nelson, J. Ibarra, ‘Cryptocurrency Price Prediction Using Tweet Volumes and Sentiment Analysis’ SMU Data Science Review, vol. 1, no. 3, 2018.</w:t>
      </w:r>
    </w:p>
    <w:p w14:paraId="285B8D9D" w14:textId="018B95C6" w:rsidR="00E404F5" w:rsidRPr="00B0152A" w:rsidRDefault="00000000">
      <w:pPr>
        <w:spacing w:after="50" w:line="180" w:lineRule="auto"/>
        <w:ind w:left="360" w:hanging="360"/>
        <w:jc w:val="both"/>
      </w:pPr>
      <w:r w:rsidRPr="00B0152A">
        <w:rPr>
          <w:sz w:val="16"/>
          <w:szCs w:val="16"/>
        </w:rPr>
        <w:t>[5] C.J. Hutto, E. Gilbert, ‘VADER: A Parsimonious Rule-based Model for Sentiment Analysis of Social Media Text’ in Proc. ICWSM, 2014.</w:t>
      </w:r>
    </w:p>
    <w:p w14:paraId="5B54760F" w14:textId="62FD753D" w:rsidR="00E404F5" w:rsidRPr="00B0152A" w:rsidRDefault="00000000">
      <w:pPr>
        <w:spacing w:after="50" w:line="180" w:lineRule="auto"/>
        <w:ind w:left="360" w:hanging="360"/>
        <w:jc w:val="both"/>
      </w:pPr>
      <w:r w:rsidRPr="00B0152A">
        <w:rPr>
          <w:sz w:val="16"/>
          <w:szCs w:val="16"/>
        </w:rPr>
        <w:t>[6] J. Devlin, M. Chang, K. Lee, K. Toutanova, ‘BERT: Pre-training of Deep Bidirectional Transformers for Language Understanding’ in Proc. NAACL-HLT, 2019, pp. 4171</w:t>
      </w:r>
      <w:r w:rsidR="00511A14" w:rsidRPr="00B0152A">
        <w:rPr>
          <w:sz w:val="16"/>
          <w:szCs w:val="16"/>
        </w:rPr>
        <w:t>-</w:t>
      </w:r>
      <w:r w:rsidRPr="00B0152A">
        <w:rPr>
          <w:sz w:val="16"/>
          <w:szCs w:val="16"/>
        </w:rPr>
        <w:t>4186.</w:t>
      </w:r>
    </w:p>
    <w:p w14:paraId="5241F5DD" w14:textId="30879ABA" w:rsidR="00E404F5" w:rsidRPr="00B0152A" w:rsidRDefault="00000000">
      <w:pPr>
        <w:spacing w:after="50" w:line="180" w:lineRule="auto"/>
        <w:ind w:left="360" w:hanging="360"/>
        <w:jc w:val="both"/>
      </w:pPr>
      <w:r w:rsidRPr="00B0152A">
        <w:rPr>
          <w:sz w:val="16"/>
          <w:szCs w:val="16"/>
        </w:rPr>
        <w:t>[7] S. Hochreiter, J. Schmidhuber, ‘Long Short-Term Memory’ Neural Computation, vol. 9, no. 8, pp. 1735</w:t>
      </w:r>
      <w:r w:rsidR="00511A14" w:rsidRPr="00B0152A">
        <w:rPr>
          <w:sz w:val="16"/>
          <w:szCs w:val="16"/>
        </w:rPr>
        <w:t>-</w:t>
      </w:r>
      <w:r w:rsidRPr="00B0152A">
        <w:rPr>
          <w:sz w:val="16"/>
          <w:szCs w:val="16"/>
        </w:rPr>
        <w:t>1780, 1997.</w:t>
      </w:r>
    </w:p>
    <w:p w14:paraId="47820603" w14:textId="5D479049" w:rsidR="00E404F5" w:rsidRPr="00B0152A" w:rsidRDefault="00000000">
      <w:pPr>
        <w:spacing w:after="50" w:line="180" w:lineRule="auto"/>
        <w:ind w:left="360" w:hanging="360"/>
        <w:jc w:val="both"/>
      </w:pPr>
      <w:r w:rsidRPr="00B0152A">
        <w:rPr>
          <w:sz w:val="16"/>
          <w:szCs w:val="16"/>
        </w:rPr>
        <w:t>[8] K. Cho et al., ‘Learning Phrase Representations using RNN Encoder-Decoder for Statistical Machine Translation’ in Proc. EMNLP, 2014, pp. 1724</w:t>
      </w:r>
      <w:r w:rsidR="00511A14" w:rsidRPr="00B0152A">
        <w:rPr>
          <w:sz w:val="16"/>
          <w:szCs w:val="16"/>
        </w:rPr>
        <w:t>-</w:t>
      </w:r>
      <w:r w:rsidRPr="00B0152A">
        <w:rPr>
          <w:sz w:val="16"/>
          <w:szCs w:val="16"/>
        </w:rPr>
        <w:t>1734.</w:t>
      </w:r>
    </w:p>
    <w:p w14:paraId="622D7C0D" w14:textId="1D771BA3" w:rsidR="00E404F5" w:rsidRPr="00B0152A" w:rsidRDefault="00000000">
      <w:pPr>
        <w:spacing w:after="50" w:line="180" w:lineRule="auto"/>
        <w:ind w:left="360" w:hanging="360"/>
        <w:jc w:val="both"/>
      </w:pPr>
      <w:r w:rsidRPr="00B0152A">
        <w:rPr>
          <w:sz w:val="16"/>
          <w:szCs w:val="16"/>
        </w:rPr>
        <w:t>[9] X. Ding, Y. Zhang, T. Liu, J. Duan, ‘Deep Learning for Event-Driven Stock Prediction’ in Proc. IJCAI, 2015, pp. 2327</w:t>
      </w:r>
      <w:r w:rsidR="00511A14" w:rsidRPr="00B0152A">
        <w:rPr>
          <w:sz w:val="16"/>
          <w:szCs w:val="16"/>
        </w:rPr>
        <w:t>-</w:t>
      </w:r>
      <w:r w:rsidRPr="00B0152A">
        <w:rPr>
          <w:sz w:val="16"/>
          <w:szCs w:val="16"/>
        </w:rPr>
        <w:t>2333.</w:t>
      </w:r>
    </w:p>
    <w:sectPr w:rsidR="00E404F5" w:rsidRPr="00B0152A">
      <w:type w:val="continuous"/>
      <w:pgSz w:w="11906" w:h="16838"/>
      <w:pgMar w:top="1080" w:right="734" w:bottom="2434" w:left="734"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A7DFD"/>
    <w:multiLevelType w:val="hybridMultilevel"/>
    <w:tmpl w:val="347CEA2E"/>
    <w:lvl w:ilvl="0" w:tplc="85EADB74">
      <w:start w:val="1"/>
      <w:numFmt w:val="bullet"/>
      <w:lvlText w:val="●"/>
      <w:lvlJc w:val="left"/>
      <w:pPr>
        <w:ind w:left="720" w:hanging="360"/>
      </w:pPr>
    </w:lvl>
    <w:lvl w:ilvl="1" w:tplc="801291AE">
      <w:start w:val="1"/>
      <w:numFmt w:val="bullet"/>
      <w:lvlText w:val="○"/>
      <w:lvlJc w:val="left"/>
      <w:pPr>
        <w:ind w:left="1440" w:hanging="360"/>
      </w:pPr>
    </w:lvl>
    <w:lvl w:ilvl="2" w:tplc="2FBA8242">
      <w:start w:val="1"/>
      <w:numFmt w:val="bullet"/>
      <w:lvlText w:val="■"/>
      <w:lvlJc w:val="left"/>
      <w:pPr>
        <w:ind w:left="2160" w:hanging="360"/>
      </w:pPr>
    </w:lvl>
    <w:lvl w:ilvl="3" w:tplc="BE2AF982">
      <w:start w:val="1"/>
      <w:numFmt w:val="bullet"/>
      <w:lvlText w:val="●"/>
      <w:lvlJc w:val="left"/>
      <w:pPr>
        <w:ind w:left="2880" w:hanging="360"/>
      </w:pPr>
    </w:lvl>
    <w:lvl w:ilvl="4" w:tplc="A356B2C6">
      <w:start w:val="1"/>
      <w:numFmt w:val="bullet"/>
      <w:lvlText w:val="○"/>
      <w:lvlJc w:val="left"/>
      <w:pPr>
        <w:ind w:left="3600" w:hanging="360"/>
      </w:pPr>
    </w:lvl>
    <w:lvl w:ilvl="5" w:tplc="F55C9474">
      <w:start w:val="1"/>
      <w:numFmt w:val="bullet"/>
      <w:lvlText w:val="■"/>
      <w:lvlJc w:val="left"/>
      <w:pPr>
        <w:ind w:left="4320" w:hanging="360"/>
      </w:pPr>
    </w:lvl>
    <w:lvl w:ilvl="6" w:tplc="D278ED66">
      <w:start w:val="1"/>
      <w:numFmt w:val="bullet"/>
      <w:lvlText w:val="●"/>
      <w:lvlJc w:val="left"/>
      <w:pPr>
        <w:ind w:left="5040" w:hanging="360"/>
      </w:pPr>
    </w:lvl>
    <w:lvl w:ilvl="7" w:tplc="FD402F64">
      <w:start w:val="1"/>
      <w:numFmt w:val="bullet"/>
      <w:lvlText w:val="●"/>
      <w:lvlJc w:val="left"/>
      <w:pPr>
        <w:ind w:left="5760" w:hanging="360"/>
      </w:pPr>
    </w:lvl>
    <w:lvl w:ilvl="8" w:tplc="92FA056C">
      <w:start w:val="1"/>
      <w:numFmt w:val="bullet"/>
      <w:lvlText w:val="●"/>
      <w:lvlJc w:val="left"/>
      <w:pPr>
        <w:ind w:left="6480" w:hanging="360"/>
      </w:pPr>
    </w:lvl>
  </w:abstractNum>
  <w:num w:numId="1" w16cid:durableId="1109666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4F5"/>
    <w:rsid w:val="000153B4"/>
    <w:rsid w:val="000705A7"/>
    <w:rsid w:val="00076478"/>
    <w:rsid w:val="00091C9B"/>
    <w:rsid w:val="000B7418"/>
    <w:rsid w:val="000D1C45"/>
    <w:rsid w:val="000E67A8"/>
    <w:rsid w:val="000F3021"/>
    <w:rsid w:val="000F4ACE"/>
    <w:rsid w:val="001168AD"/>
    <w:rsid w:val="00150139"/>
    <w:rsid w:val="001615F8"/>
    <w:rsid w:val="00183967"/>
    <w:rsid w:val="001B6F9F"/>
    <w:rsid w:val="00205E17"/>
    <w:rsid w:val="00256E7D"/>
    <w:rsid w:val="002D1B28"/>
    <w:rsid w:val="002D3667"/>
    <w:rsid w:val="002F1F72"/>
    <w:rsid w:val="00301C18"/>
    <w:rsid w:val="00334A3A"/>
    <w:rsid w:val="003542B8"/>
    <w:rsid w:val="003A2F83"/>
    <w:rsid w:val="003A4B9F"/>
    <w:rsid w:val="003C20E0"/>
    <w:rsid w:val="003F2D5C"/>
    <w:rsid w:val="00404C52"/>
    <w:rsid w:val="00405258"/>
    <w:rsid w:val="004839DF"/>
    <w:rsid w:val="004B70D5"/>
    <w:rsid w:val="00511A14"/>
    <w:rsid w:val="00545C86"/>
    <w:rsid w:val="005554F0"/>
    <w:rsid w:val="005676BF"/>
    <w:rsid w:val="00571306"/>
    <w:rsid w:val="005A1005"/>
    <w:rsid w:val="005C71DE"/>
    <w:rsid w:val="005E4D5A"/>
    <w:rsid w:val="006103FA"/>
    <w:rsid w:val="006E2A50"/>
    <w:rsid w:val="007005BB"/>
    <w:rsid w:val="00782319"/>
    <w:rsid w:val="00790459"/>
    <w:rsid w:val="0080054F"/>
    <w:rsid w:val="008A63D3"/>
    <w:rsid w:val="0090542E"/>
    <w:rsid w:val="009249AE"/>
    <w:rsid w:val="00926942"/>
    <w:rsid w:val="009731C1"/>
    <w:rsid w:val="009822FF"/>
    <w:rsid w:val="009C6AF0"/>
    <w:rsid w:val="009E313B"/>
    <w:rsid w:val="00A11FD7"/>
    <w:rsid w:val="00A53AA8"/>
    <w:rsid w:val="00A56CCE"/>
    <w:rsid w:val="00AC30B5"/>
    <w:rsid w:val="00B0152A"/>
    <w:rsid w:val="00B06EB7"/>
    <w:rsid w:val="00B27F5A"/>
    <w:rsid w:val="00BD0C5B"/>
    <w:rsid w:val="00BD6D8A"/>
    <w:rsid w:val="00C5516A"/>
    <w:rsid w:val="00C56195"/>
    <w:rsid w:val="00C71543"/>
    <w:rsid w:val="00C76B99"/>
    <w:rsid w:val="00C95F10"/>
    <w:rsid w:val="00CA4779"/>
    <w:rsid w:val="00CC4514"/>
    <w:rsid w:val="00D238F9"/>
    <w:rsid w:val="00D3737B"/>
    <w:rsid w:val="00D64A84"/>
    <w:rsid w:val="00D759F1"/>
    <w:rsid w:val="00DA0710"/>
    <w:rsid w:val="00E404F5"/>
    <w:rsid w:val="00EA5B1A"/>
    <w:rsid w:val="00EC0379"/>
    <w:rsid w:val="00EC4B33"/>
    <w:rsid w:val="00EC6E50"/>
    <w:rsid w:val="00EF5167"/>
    <w:rsid w:val="00F07E30"/>
    <w:rsid w:val="00F2664A"/>
    <w:rsid w:val="00F422E4"/>
    <w:rsid w:val="00F771F7"/>
    <w:rsid w:val="00F90D3A"/>
    <w:rsid w:val="00F91A9A"/>
    <w:rsid w:val="00FA48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0B8A"/>
  <w15:docId w15:val="{D2227F48-C901-46A9-A53F-9FA176F9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jc w:val="center"/>
      <w:outlineLvl w:val="0"/>
    </w:pPr>
    <w:rPr>
      <w:b/>
      <w:bCs/>
      <w:smallCaps/>
    </w:rPr>
  </w:style>
  <w:style w:type="paragraph" w:styleId="Heading2">
    <w:name w:val="heading 2"/>
    <w:uiPriority w:val="9"/>
    <w:unhideWhenUsed/>
    <w:qFormat/>
    <w:pPr>
      <w:spacing w:before="12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6</Pages>
  <Words>4779</Words>
  <Characters>27244</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Boris Letic</cp:lastModifiedBy>
  <cp:revision>56</cp:revision>
  <cp:lastPrinted>2026-04-11T20:53:00Z</cp:lastPrinted>
  <dcterms:created xsi:type="dcterms:W3CDTF">2026-04-08T18:15:00Z</dcterms:created>
  <dcterms:modified xsi:type="dcterms:W3CDTF">2026-04-23T16:50:00Z</dcterms:modified>
</cp:coreProperties>
</file>