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8pt;height:64.8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25542151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77777777" w:rsidR="00093DE1" w:rsidRPr="00093DE1" w:rsidRDefault="00093DE1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 w:rsidRPr="00093DE1">
        <w:rPr>
          <w:rFonts w:ascii="Arial" w:hAnsi="Arial"/>
          <w:b/>
          <w:bCs/>
          <w:sz w:val="50"/>
          <w:szCs w:val="50"/>
          <w:lang w:val="sr-Cyrl-RS"/>
        </w:rPr>
        <w:t>Анализа сентимента крипто заједнице на друштвеним мрежама помоћу машинског учења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ДИПЛОМСКИ РАД</w:t>
      </w:r>
    </w:p>
    <w:p w14:paraId="09CEE7D6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- Основне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77777777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>
        <w:rPr>
          <w:rFonts w:ascii="Arial" w:hAnsi="Arial"/>
          <w:sz w:val="32"/>
          <w:szCs w:val="32"/>
          <w:lang w:val="sr-Cyrl-CS"/>
        </w:rPr>
        <w:t>5.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3A060C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документације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Монографска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документација</w:t>
            </w:r>
            <w:proofErr w:type="spellEnd"/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записа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77777777" w:rsidR="003A060C" w:rsidRPr="003A060C" w:rsidRDefault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Дипломски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77777777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77777777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D870B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Анализа сентимента крипто заједнице на друштвеним мрежама помоћу машинског учења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5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2D771221" w:rsidR="00D870B7" w:rsidRPr="0038596A" w:rsidRDefault="001D36B7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545CC8"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545CC8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0E778304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Машинско у</w:t>
            </w:r>
            <w:r w:rsidR="00435939">
              <w:rPr>
                <w:rFonts w:ascii="Arial" w:eastAsia="Arial" w:hAnsi="Arial" w:cs="Arial"/>
                <w:sz w:val="18"/>
                <w:szCs w:val="18"/>
                <w:lang w:val="sr-Cyrl-RS"/>
              </w:rPr>
              <w:t>ч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ење, крипто заједница,</w:t>
            </w:r>
            <w:r w:rsidR="00C66FA8"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друштвена мрежа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</w:t>
            </w:r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4E6644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7DBF57BE" w:rsidR="00D870B7" w:rsidRPr="00E82A7C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  <w:lang w:val="sr-Latn-CS"/>
              </w:rPr>
            </w:pP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Овај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описује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аутоматску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класификацију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корисника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користећи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технике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машинског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Имплементирана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три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различита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приступа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: Naive Bayes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baseline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Support Vector Machine (SVM)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RBF kernel-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BERT transformer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заснован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дубоком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Python 3.11, PyTorch, scikit-learn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NLTK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обраду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природног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језика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SVM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постиже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највишу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тачност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95.24%,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док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корелациона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анализа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прати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временским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кашњењем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6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(r=0.226, p=0.024),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што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предвидети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будуће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промене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цене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,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већ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реагује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њих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Председник: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23D7FCBC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  <w:r>
              <w:rPr>
                <w:rFonts w:ascii="Arial" w:hAnsi="Arial"/>
                <w:bCs/>
                <w:sz w:val="18"/>
                <w:lang w:val="sr-Cyrl-RS"/>
              </w:rPr>
              <w:t>др Вељко Петровић, доцент</w:t>
            </w: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45172751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>др Дину Драган, редовни професор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77777777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Pr="00317A7D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77777777" w:rsidR="00317A7D" w:rsidRPr="000C4761" w:rsidRDefault="008A5330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Bachelor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403C92FD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1A6EF458" w:rsidR="00317A7D" w:rsidRPr="00C122D5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Sentiment Analysis of </w:t>
            </w:r>
            <w:r w:rsidR="001117A9">
              <w:rPr>
                <w:rFonts w:ascii="Arial" w:hAnsi="Arial"/>
                <w:bCs/>
                <w:color w:val="000000" w:themeColor="text1"/>
                <w:sz w:val="18"/>
              </w:rPr>
              <w:t>a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 Crypto Community on Social Networks Using Machine Learning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2591560F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2025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628C10FF" w:rsidR="00317A7D" w:rsidRPr="00C122D5" w:rsidRDefault="001D36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545CC8"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545CC8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7777777" w:rsidR="00317A7D" w:rsidRPr="00E82A7C" w:rsidRDefault="0047514B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hAnsi="Arial"/>
                <w:bCs/>
                <w:color w:val="000000" w:themeColor="text1"/>
                <w:sz w:val="18"/>
              </w:rPr>
              <w:t>Machine Learning, Crypto Community, Social N</w:t>
            </w:r>
            <w:r w:rsidR="00C66FA8" w:rsidRPr="00C66FA8">
              <w:rPr>
                <w:rFonts w:ascii="Arial" w:hAnsi="Arial"/>
                <w:bCs/>
                <w:color w:val="000000" w:themeColor="text1"/>
                <w:sz w:val="18"/>
              </w:rPr>
              <w:t>etwork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1CB1457E" w:rsidR="00317A7D" w:rsidRPr="00F95180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This thesis describes a system for automat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ic sentiment classification of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Twitter users regarding Bitcoin using machi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ne learning techniques. Three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different approaches were implemented: Naive Bayes as a baseline model, Support Vector Machine (SVM) with </w:t>
            </w:r>
            <w:r w:rsidR="0060142E">
              <w:rPr>
                <w:rFonts w:ascii="Arial" w:hAnsi="Arial"/>
                <w:bCs/>
                <w:color w:val="000000" w:themeColor="text1"/>
                <w:sz w:val="18"/>
              </w:rPr>
              <w:t xml:space="preserve">an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RBF kernel, and BERT transformer model based on deep learning. The system uses Python 3.11, </w:t>
            </w:r>
            <w:proofErr w:type="spellStart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PyTorch</w:t>
            </w:r>
            <w:proofErr w:type="spellEnd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, scikit-learn, and NLTK for natural language processing. The SVM model achieves the highest accuracy of 95.24%, while correlation analysis shows that Twitter sentiment follows Bitcoin price with a 6-day time lag (r=0.226, p=0.024), indicating that sentiment cannot predict future price changes but rather reacts to them.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28AAF896" w:rsidR="00317A7D" w:rsidRPr="00135846" w:rsidRDefault="00B61F7E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  <w:r>
              <w:rPr>
                <w:rFonts w:ascii="Arial" w:hAnsi="Arial"/>
                <w:bCs/>
                <w:sz w:val="18"/>
              </w:rPr>
              <w:t xml:space="preserve">Veljko </w:t>
            </w:r>
            <w:proofErr w:type="spellStart"/>
            <w:r>
              <w:rPr>
                <w:rFonts w:ascii="Arial" w:hAnsi="Arial"/>
                <w:bCs/>
                <w:sz w:val="18"/>
              </w:rPr>
              <w:t>Petrovi</w:t>
            </w:r>
            <w:proofErr w:type="spellEnd"/>
            <w:r>
              <w:rPr>
                <w:rFonts w:ascii="Arial" w:hAnsi="Arial"/>
                <w:bCs/>
                <w:sz w:val="18"/>
                <w:lang w:val="sr-Latn-RS"/>
              </w:rPr>
              <w:t>ć, PhD, Assistant Professor</w:t>
            </w: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7167F274" w:rsidR="00317A7D" w:rsidRPr="00100F68" w:rsidRDefault="00B61F7E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Dinu Dragan, PhD, Full Professor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022103C0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4E6644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4.8pt;height:64.2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ЗАДАТАК ЗА ИЗРАДУ ДИПЛОМСКОГ (BACHELOR)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Листова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</w:tcPr>
          <w:p w14:paraId="1B235726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☒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академске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  <w:p w14:paraId="35D312A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☐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струковне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</w:tc>
      </w:tr>
      <w:tr w:rsidR="00CF37FA" w14:paraId="3BA29EE2" w14:textId="77777777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7EE53EAE" w14:textId="30FC0E76" w:rsidR="00CF37FA" w:rsidRPr="0013584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286CDD2C" w:rsidR="00CF37FA" w:rsidRPr="00135846" w:rsidRDefault="00B61F7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проф. др Иван Каштелан</w:t>
            </w:r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178CD0C" w:rsidR="00CF37FA" w:rsidRPr="00FF5091" w:rsidRDefault="00A764AC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 207/2021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77777777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Pr="00FF5091">
              <w:rPr>
                <w:rFonts w:ascii="Arial" w:eastAsia="Arial" w:hAnsi="Arial" w:cs="Arial"/>
                <w:sz w:val="20"/>
                <w:lang w:val="sr-Cyrl-RS"/>
              </w:rPr>
              <w:t>ванредни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ИЗДАЈЕ СЕ ЗАДАТАК ЗА ДИПЛОМСКИ (Bachelor) РАД, СА СЛЕДЕЋИМ ЕЛЕМЕНТИМА:</w:t>
            </w:r>
          </w:p>
          <w:p w14:paraId="35851F6E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НАСЛОВ  ДИПЛОМСКОГ  (BACHELOR)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53566608" w:rsidR="00CF37FA" w:rsidRPr="00A764AC" w:rsidRDefault="00A764AC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Анализа сентимента крипто заједнице на друштвеним мрежама </w:t>
            </w:r>
            <w:r w:rsidR="008379F3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помоћу</w:t>
            </w: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 машинског учења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4E6644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7AF3A405" w14:textId="118C42B1" w:rsidR="00F6348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Упознати се са техникама машинског учења и анализе сентимента.</w:t>
            </w:r>
          </w:p>
          <w:p w14:paraId="1999EEF0" w14:textId="0F3FEFC0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Имплемент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евалу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забране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модел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машинског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учења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за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класификацију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порука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о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блокчејну.</w:t>
            </w:r>
          </w:p>
          <w:p w14:paraId="41703B6A" w14:textId="774080D1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поредити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класичн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</w:t>
            </w:r>
            <w:r w:rsidR="000F6DAF">
              <w:rPr>
                <w:rFonts w:ascii="Calibri" w:hAnsi="Calibri" w:cs="Calibri"/>
                <w:sz w:val="24"/>
                <w:szCs w:val="24"/>
                <w:lang w:val="sr-Cyrl-RS"/>
              </w:rPr>
              <w:t>наивни Бајесов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, SVM)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савременим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приступом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заснованим на дубоком учењу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(BERT)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09A41D44" w14:textId="21C019C6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статистич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повезаност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између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78035F50" w14:textId="2B712318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Утвр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временск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динамик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везе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>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кроз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lag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и извести одговарајуће закључке.</w:t>
            </w:r>
          </w:p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42C8202C" w14:textId="77777777" w:rsidR="00F7776B" w:rsidRDefault="00F7776B" w:rsidP="00317A7D">
      <w:pPr>
        <w:pStyle w:val="tab"/>
        <w:spacing w:after="0"/>
        <w:jc w:val="left"/>
        <w:rPr>
          <w:rFonts w:ascii="Arial" w:hAnsi="Arial"/>
        </w:rPr>
      </w:pPr>
    </w:p>
    <w:sdt>
      <w:sdtPr>
        <w:rPr>
          <w:rFonts w:ascii="TimesRoman" w:eastAsia="Times New Roman" w:hAnsi="TimesRoman" w:cs="Times New Roman"/>
          <w:color w:val="auto"/>
          <w:kern w:val="20"/>
          <w:sz w:val="28"/>
          <w:szCs w:val="20"/>
        </w:rPr>
        <w:id w:val="3683399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2870829" w14:textId="77777777" w:rsidR="00F84662" w:rsidRPr="00100D9D" w:rsidRDefault="00F7776B" w:rsidP="00F84662">
          <w:pPr>
            <w:pStyle w:val="TOCHeading"/>
            <w:jc w:val="center"/>
            <w:rPr>
              <w:rFonts w:ascii="Calibri" w:hAnsi="Calibri" w:cs="Calibri"/>
              <w:color w:val="000000" w:themeColor="text1"/>
              <w:lang w:val="sr-Cyrl-RS"/>
            </w:rPr>
          </w:pPr>
          <w:r w:rsidRPr="00100D9D">
            <w:rPr>
              <w:rFonts w:ascii="Calibri" w:hAnsi="Calibri" w:cs="Calibri"/>
              <w:color w:val="000000" w:themeColor="text1"/>
              <w:lang w:val="sr-Cyrl-RS"/>
            </w:rPr>
            <w:t>САДРЖАЈ</w:t>
          </w:r>
        </w:p>
        <w:p w14:paraId="14EF5D9E" w14:textId="2E811B23" w:rsidR="00426D2F" w:rsidRDefault="00F7776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7776B">
            <w:rPr>
              <w:rFonts w:ascii="Calibri" w:hAnsi="Calibri" w:cs="Calibri"/>
            </w:rPr>
            <w:fldChar w:fldCharType="begin"/>
          </w:r>
          <w:r w:rsidRPr="00F7776B">
            <w:rPr>
              <w:rFonts w:ascii="Calibri" w:hAnsi="Calibri" w:cs="Calibri"/>
            </w:rPr>
            <w:instrText xml:space="preserve"> TOC \o "1-3" \h \z \u </w:instrText>
          </w:r>
          <w:r w:rsidRPr="00F7776B">
            <w:rPr>
              <w:rFonts w:ascii="Calibri" w:hAnsi="Calibri" w:cs="Calibri"/>
            </w:rPr>
            <w:fldChar w:fldCharType="separate"/>
          </w:r>
          <w:hyperlink w:anchor="_Toc214815731" w:history="1">
            <w:r w:rsidR="00426D2F" w:rsidRPr="00E93E97">
              <w:rPr>
                <w:rStyle w:val="Hyperlink"/>
                <w:rFonts w:eastAsiaTheme="majorEastAsia"/>
                <w:noProof/>
              </w:rPr>
              <w:t>1.</w:t>
            </w:r>
            <w:r w:rsidR="00426D2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26D2F" w:rsidRPr="00E93E97">
              <w:rPr>
                <w:rStyle w:val="Hyperlink"/>
                <w:rFonts w:eastAsiaTheme="majorEastAsia"/>
                <w:noProof/>
              </w:rPr>
              <w:t>Увод</w:t>
            </w:r>
            <w:r w:rsidR="00426D2F">
              <w:rPr>
                <w:noProof/>
                <w:webHidden/>
              </w:rPr>
              <w:tab/>
            </w:r>
            <w:r w:rsidR="00426D2F">
              <w:rPr>
                <w:noProof/>
                <w:webHidden/>
              </w:rPr>
              <w:fldChar w:fldCharType="begin"/>
            </w:r>
            <w:r w:rsidR="00426D2F">
              <w:rPr>
                <w:noProof/>
                <w:webHidden/>
              </w:rPr>
              <w:instrText xml:space="preserve"> PAGEREF _Toc214815731 \h </w:instrText>
            </w:r>
            <w:r w:rsidR="00426D2F">
              <w:rPr>
                <w:noProof/>
                <w:webHidden/>
              </w:rPr>
            </w:r>
            <w:r w:rsidR="00426D2F">
              <w:rPr>
                <w:noProof/>
                <w:webHidden/>
              </w:rPr>
              <w:fldChar w:fldCharType="separate"/>
            </w:r>
            <w:r w:rsidR="00426D2F">
              <w:rPr>
                <w:noProof/>
                <w:webHidden/>
              </w:rPr>
              <w:t>7</w:t>
            </w:r>
            <w:r w:rsidR="00426D2F">
              <w:rPr>
                <w:noProof/>
                <w:webHidden/>
              </w:rPr>
              <w:fldChar w:fldCharType="end"/>
            </w:r>
          </w:hyperlink>
        </w:p>
        <w:p w14:paraId="3DE72993" w14:textId="17FF965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2" w:history="1">
            <w:r w:rsidRPr="00E93E97">
              <w:rPr>
                <w:rStyle w:val="Hyperlink"/>
                <w:rFonts w:eastAsiaTheme="majorEastAsia" w:cstheme="minorHAnsi"/>
                <w:noProof/>
                <w:lang w:val="sr-Cyrl-RS"/>
              </w:rPr>
              <w:t>1.1 Мотивација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2C890" w14:textId="6148D4F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1.2 Циљ рада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5262F" w14:textId="55480490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4" w:history="1">
            <w:r w:rsidRPr="00E93E97">
              <w:rPr>
                <w:rStyle w:val="Hyperlink"/>
                <w:rFonts w:eastAsiaTheme="majorEastAsi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Теоријске основе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6CC2B" w14:textId="31676CD2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2.1 Анализа сентимента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4119" w14:textId="4683E274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2.2 Обрада природног језика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52DC2" w14:textId="4D057C7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7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2.3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Модели машинског учења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91E80" w14:textId="00D1FFE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2.4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Коришћене технологије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40916" w14:textId="0C6C1659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9" w:history="1">
            <w:r w:rsidRPr="00E93E97">
              <w:rPr>
                <w:rStyle w:val="Hyperlink"/>
                <w:rFonts w:eastAsiaTheme="majorEastAsi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Архитектура и дизајн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D831C" w14:textId="46F73E9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3.1 Општа архитектура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B9527" w14:textId="5B313EB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1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3.2 Скуп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5B3B1" w14:textId="1F95AA4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2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3.3 Дизајн модула претпроцесирања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3B76" w14:textId="34EC152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3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3.4 Детаљан опис корака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4CD25" w14:textId="307C4000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3.5 Дизајн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F5E2" w14:textId="62D96A6A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5" w:history="1">
            <w:r w:rsidRPr="00E93E97">
              <w:rPr>
                <w:rStyle w:val="Hyperlink"/>
                <w:rFonts w:eastAsiaTheme="majorEastAsi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Имплементација и резултати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BB93D" w14:textId="722E828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6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4.1 Имплементација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46B5" w14:textId="7B8C3F8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4.2 Резултати класификације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B56A9" w14:textId="02A223C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Корелациона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8611F" w14:textId="51DD495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9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4.4 Поређење са сродним истраживањима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29FEE" w14:textId="5F63509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4.5 Дискусија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E33BE" w14:textId="2D991CF1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1" w:history="1">
            <w:r w:rsidRPr="00E93E97">
              <w:rPr>
                <w:rStyle w:val="Hyperlink"/>
                <w:rFonts w:eastAsiaTheme="majorEastAsi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Закључак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3E866" w14:textId="7A925CB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2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5.1 Резиме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76BF2" w14:textId="6FE6E4E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5.2 Одговори на истраживачка питања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4E30D" w14:textId="05814CEF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5.3 Ограничења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75626" w14:textId="28D1B417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5.4 Будући рад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09CEA" w14:textId="01BECEC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5.5 Практична примена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07DD2" w14:textId="43A602F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5.6 Теоријски допринос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7BFB3" w14:textId="1C8F648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8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5.7 Финална разматрања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20AC5" w14:textId="69D60AA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9" w:history="1">
            <w:r w:rsidRPr="00E93E97">
              <w:rPr>
                <w:rStyle w:val="Hyperlink"/>
                <w:rFonts w:eastAsiaTheme="majorEastAsia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4121C" w14:textId="45CD58C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60" w:history="1">
            <w:r w:rsidRPr="00E93E97">
              <w:rPr>
                <w:rStyle w:val="Hyperlink"/>
                <w:rFonts w:eastAsiaTheme="majorEastAsia"/>
                <w:noProof/>
              </w:rPr>
              <w:t>Биографија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F102A" w14:textId="42F7C79D" w:rsidR="000F6DAF" w:rsidRPr="009B4B2B" w:rsidRDefault="00F7776B" w:rsidP="00CE7967">
          <w:pPr>
            <w:rPr>
              <w:b/>
              <w:bCs/>
              <w:noProof/>
            </w:rPr>
          </w:pPr>
          <w:r w:rsidRPr="00F7776B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14:paraId="76CDEAFF" w14:textId="77777777" w:rsidR="00DC0F1D" w:rsidRDefault="00DC0F1D" w:rsidP="00F63485">
      <w:pPr>
        <w:pStyle w:val="Heading1"/>
      </w:pPr>
      <w:bookmarkStart w:id="3" w:name="_Toc211257854"/>
      <w:bookmarkStart w:id="4" w:name="_Toc214815731"/>
      <w:r w:rsidRPr="00526822">
        <w:lastRenderedPageBreak/>
        <w:t>Увод</w:t>
      </w:r>
      <w:bookmarkEnd w:id="3"/>
      <w:bookmarkEnd w:id="4"/>
    </w:p>
    <w:p w14:paraId="54BD2CB3" w14:textId="77777777" w:rsidR="005B110B" w:rsidRDefault="005B110B" w:rsidP="005B110B">
      <w:pPr>
        <w:rPr>
          <w:rFonts w:asciiTheme="minorHAnsi" w:hAnsiTheme="minorHAnsi"/>
          <w:lang w:val="sr-Cyrl-RS"/>
        </w:rPr>
      </w:pPr>
    </w:p>
    <w:p w14:paraId="7868B6CD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 w:hint="eastAsia"/>
          <w:sz w:val="24"/>
          <w:szCs w:val="24"/>
          <w:lang w:val="sr-Cyrl-RS"/>
        </w:rPr>
        <w:t>Развој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последњој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деценији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створио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огромне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количине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неструктурираних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текстуалних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података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драгоцене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информације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јавном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мишљењу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емоцијама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Twitter,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једна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водећих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платформи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микроблоговање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омогућава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корисницима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реалном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времену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изражавају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своје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ставове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темама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укључујући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тржишта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криптовалуте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6439C644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777F8D8" w14:textId="77777777" w:rsidR="001D1A1F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/>
          <w:sz w:val="24"/>
          <w:szCs w:val="24"/>
          <w:lang w:val="sr-Cyrl-RS"/>
        </w:rPr>
        <w:t xml:space="preserve">Bitcoin,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најпознатија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привлачи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значајну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пажњу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милионима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дневно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ових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пружити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увид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колективно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расположење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инвеститора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трговаца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представља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вредан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инпут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доношење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одлука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70923DA6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53F893" w14:textId="77777777" w:rsidR="00A25B73" w:rsidRPr="00A25B73" w:rsidRDefault="00A25B73" w:rsidP="00A25B73">
      <w:pPr>
        <w:pStyle w:val="Heading2"/>
        <w:rPr>
          <w:rFonts w:asciiTheme="minorHAnsi" w:hAnsiTheme="minorHAnsi" w:cstheme="minorHAnsi"/>
          <w:lang w:val="sr-Cyrl-RS"/>
        </w:rPr>
      </w:pPr>
      <w:bookmarkStart w:id="5" w:name="_Toc214815732"/>
      <w:r w:rsidRPr="00A25B73">
        <w:rPr>
          <w:rFonts w:asciiTheme="minorHAnsi" w:hAnsiTheme="minorHAnsi" w:cstheme="minorHAnsi"/>
          <w:lang w:val="sr-Cyrl-RS"/>
        </w:rPr>
        <w:t>1.1 Мотивација</w:t>
      </w:r>
      <w:bookmarkEnd w:id="5"/>
    </w:p>
    <w:p w14:paraId="7173EF33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07AC6287" w14:textId="6B92ED8B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Традиционални приступ анализи јавног мишљења заснива се на анкетама и фокус групама, што је временски захтевно, скупо и често субјективно. Са друг</w:t>
      </w:r>
      <w:r w:rsidR="00890AC5">
        <w:rPr>
          <w:rFonts w:ascii="Calibri" w:hAnsi="Calibri" w:cs="Calibri"/>
          <w:sz w:val="24"/>
          <w:szCs w:val="24"/>
          <w:lang w:val="sr-Cyrl-RS"/>
        </w:rPr>
        <w:t>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стране, друштвене мреже нуде непрекидан ток информација које корисници добровољно деле, чинећи их идеалним извором података за аутоматску анализу сентимента.</w:t>
      </w:r>
    </w:p>
    <w:p w14:paraId="7B4C9734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44518EA4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Неколико студија показало је потенцијалну везу између сентимента на друштвеним мрежама и кретања финансијских тржишта. Међутим, примена ових техника на тржиште криптовалута остаје релативно неистражена област.</w:t>
      </w:r>
    </w:p>
    <w:p w14:paraId="07DA00E0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516035F0" w14:textId="77777777" w:rsidR="00A25B73" w:rsidRPr="00A25B73" w:rsidRDefault="00A25B73" w:rsidP="00A25B73">
      <w:pPr>
        <w:pStyle w:val="Heading2"/>
        <w:rPr>
          <w:rFonts w:ascii="Calibri" w:hAnsi="Calibri" w:cs="Calibri"/>
          <w:lang w:val="sr-Cyrl-RS"/>
        </w:rPr>
      </w:pPr>
      <w:bookmarkStart w:id="6" w:name="_Toc214815733"/>
      <w:r w:rsidRPr="00F7776B">
        <w:rPr>
          <w:rFonts w:ascii="Calibri" w:hAnsi="Calibri" w:cs="Calibri"/>
          <w:lang w:val="sr-Cyrl-RS"/>
        </w:rPr>
        <w:t xml:space="preserve">1.2 </w:t>
      </w:r>
      <w:r w:rsidRPr="00A25B73">
        <w:rPr>
          <w:rFonts w:ascii="Calibri" w:hAnsi="Calibri" w:cs="Calibri"/>
          <w:lang w:val="sr-Cyrl-RS"/>
        </w:rPr>
        <w:t>Циљ рада</w:t>
      </w:r>
      <w:bookmarkEnd w:id="6"/>
    </w:p>
    <w:p w14:paraId="73022A9A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293DCC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Главни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циљеви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дипломског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рада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су</w:t>
      </w:r>
      <w:r w:rsidRPr="008C7C15">
        <w:rPr>
          <w:rFonts w:ascii="Calibri" w:hAnsi="Calibri" w:cs="Calibri"/>
          <w:sz w:val="24"/>
          <w:szCs w:val="24"/>
          <w:lang w:val="sr-Cyrl-RS"/>
        </w:rPr>
        <w:t>:</w:t>
      </w:r>
    </w:p>
    <w:p w14:paraId="0A348B83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CD8D03F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Имплементација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евалуација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различитих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модела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машинског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учења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класификацију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</w:t>
      </w:r>
    </w:p>
    <w:p w14:paraId="44B9C871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Поређење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(Naive Bayes, SVM)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савременим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deep learning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приступом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264B82CD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статистичке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повезаности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</w:t>
      </w:r>
    </w:p>
    <w:p w14:paraId="39E5AD97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Утврђивање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временске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динамике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</w:t>
      </w:r>
      <w:r w:rsidRPr="008C7C15">
        <w:rPr>
          <w:rFonts w:ascii="Calibri" w:hAnsi="Calibri" w:cs="Calibri"/>
          <w:sz w:val="24"/>
          <w:szCs w:val="24"/>
          <w:lang w:val="sr-Cyrl-RS"/>
        </w:rPr>
        <w:t>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кроз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lag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3B415FC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6037083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D004607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6E8B5EB8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73BDB36C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F993CBB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4BBAD9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0FB012F5" w14:textId="77777777" w:rsidR="00DC259C" w:rsidRDefault="00DC259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0D4027D" w14:textId="77777777" w:rsidR="00C169F8" w:rsidRDefault="00DC259C" w:rsidP="007D5A35">
      <w:pPr>
        <w:pStyle w:val="Heading1"/>
      </w:pPr>
      <w:bookmarkStart w:id="7" w:name="_Toc211257855"/>
      <w:bookmarkStart w:id="8" w:name="_Toc214815734"/>
      <w:r>
        <w:lastRenderedPageBreak/>
        <w:t>Теоријске основе</w:t>
      </w:r>
      <w:bookmarkEnd w:id="7"/>
      <w:bookmarkEnd w:id="8"/>
    </w:p>
    <w:p w14:paraId="10706C2D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43F2AA14" w14:textId="277DF2E7" w:rsidR="00C169F8" w:rsidRPr="00C343DA" w:rsidRDefault="00C169F8" w:rsidP="00F20890">
      <w:pPr>
        <w:pStyle w:val="Heading2"/>
        <w:rPr>
          <w:rStyle w:val="Emphasis"/>
          <w:rFonts w:ascii="Calibri" w:hAnsi="Calibri" w:cs="Calibri"/>
          <w:i w:val="0"/>
          <w:iCs w:val="0"/>
          <w:lang w:val="sr-Cyrl-RS"/>
        </w:rPr>
      </w:pPr>
      <w:bookmarkStart w:id="9" w:name="_Toc153461031"/>
      <w:bookmarkStart w:id="10" w:name="_Toc211257856"/>
      <w:bookmarkStart w:id="11" w:name="_Toc214815735"/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 xml:space="preserve">2.1 </w:t>
      </w:r>
      <w:bookmarkEnd w:id="9"/>
      <w:bookmarkEnd w:id="10"/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>А</w:t>
      </w:r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>нализа</w:t>
      </w:r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 xml:space="preserve"> сентимента</w:t>
      </w:r>
      <w:bookmarkEnd w:id="11"/>
    </w:p>
    <w:p w14:paraId="4F738FCA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1F602003" w14:textId="23310002" w:rsidR="00C169F8" w:rsidRDefault="00F63485" w:rsidP="00C169F8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нализа</w:t>
      </w:r>
      <w:r>
        <w:rPr>
          <w:rFonts w:ascii="Calibri" w:hAnsi="Calibri" w:cs="Calibri"/>
          <w:sz w:val="24"/>
          <w:szCs w:val="24"/>
          <w:lang w:val="sr-Cyrl-RS"/>
        </w:rPr>
        <w:t xml:space="preserve"> сентимента (енгл. </w:t>
      </w:r>
      <w:r>
        <w:rPr>
          <w:rFonts w:ascii="Calibri" w:hAnsi="Calibri" w:cs="Calibri"/>
          <w:sz w:val="24"/>
          <w:szCs w:val="24"/>
        </w:rPr>
        <w:t>sentiment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analysis</w:t>
      </w:r>
      <w:r w:rsidRPr="00135846"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 xml:space="preserve">, позната и као </w:t>
      </w:r>
      <w:r>
        <w:rPr>
          <w:rFonts w:ascii="Calibri" w:hAnsi="Calibri" w:cs="Calibri"/>
          <w:sz w:val="24"/>
          <w:szCs w:val="24"/>
          <w:lang w:val="sr-Cyrl-RS"/>
        </w:rPr>
        <w:t xml:space="preserve">рударење ставова или мишљења (енгл.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opinion mining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, је област обраде природног језика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="00A2172E">
        <w:rPr>
          <w:rFonts w:ascii="Calibri" w:hAnsi="Calibri" w:cs="Calibri"/>
          <w:sz w:val="24"/>
          <w:szCs w:val="24"/>
        </w:rPr>
        <w:t>n</w:t>
      </w:r>
      <w:r>
        <w:rPr>
          <w:rFonts w:ascii="Calibri" w:hAnsi="Calibri" w:cs="Calibri"/>
          <w:sz w:val="24"/>
          <w:szCs w:val="24"/>
        </w:rPr>
        <w:t>atural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A2172E">
        <w:rPr>
          <w:rFonts w:ascii="Calibri" w:hAnsi="Calibri" w:cs="Calibri"/>
          <w:sz w:val="24"/>
          <w:szCs w:val="24"/>
        </w:rPr>
        <w:t>l</w:t>
      </w:r>
      <w:r w:rsidR="009B4B2B">
        <w:rPr>
          <w:rFonts w:ascii="Calibri" w:hAnsi="Calibri" w:cs="Calibri"/>
          <w:sz w:val="24"/>
          <w:szCs w:val="24"/>
        </w:rPr>
        <w:t>anguage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A2172E">
        <w:rPr>
          <w:rFonts w:ascii="Calibri" w:hAnsi="Calibri" w:cs="Calibri"/>
          <w:sz w:val="24"/>
          <w:szCs w:val="24"/>
        </w:rPr>
        <w:t>p</w:t>
      </w:r>
      <w:r>
        <w:rPr>
          <w:rFonts w:ascii="Calibri" w:hAnsi="Calibri" w:cs="Calibri"/>
          <w:sz w:val="24"/>
          <w:szCs w:val="24"/>
        </w:rPr>
        <w:t>rocessing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NLP) која се бави аутоматском детекцијом, екстракцијом и квантификацијом субјективности, емоција и мишљења у текстуалним подацима. Њен циљ је да из неструктурираног текста идентификује ауторову емоционалну оријентацију према одређеној теми.</w:t>
      </w:r>
    </w:p>
    <w:p w14:paraId="45B8CE95" w14:textId="77777777" w:rsidR="00201505" w:rsidRDefault="00201505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5DDA0C82" w14:textId="0D10412B" w:rsidR="00A25B73" w:rsidRPr="00F63485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Нивои анализе</w:t>
      </w:r>
      <w:r w:rsidR="00F6348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F63485">
        <w:rPr>
          <w:rFonts w:ascii="Calibri" w:hAnsi="Calibri" w:cs="Calibri"/>
          <w:b/>
          <w:sz w:val="26"/>
          <w:szCs w:val="26"/>
          <w:lang w:val="sr-Cyrl-RS"/>
        </w:rPr>
        <w:t>сентимента</w:t>
      </w:r>
    </w:p>
    <w:p w14:paraId="111EC407" w14:textId="77777777" w:rsidR="00A25B73" w:rsidRDefault="00A25B73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6452EA20" w14:textId="7AE15B41" w:rsidR="00201505" w:rsidRPr="00201505" w:rsidRDefault="008A3CD3" w:rsidP="00201505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Анализа сентимента</w:t>
      </w:r>
      <w:r>
        <w:rPr>
          <w:rStyle w:val="CommentReference"/>
          <w:rFonts w:asciiTheme="minorHAnsi" w:hAnsiTheme="minorHAnsi"/>
          <w:lang w:val="sr-Cyrl-RS"/>
        </w:rPr>
        <w:t xml:space="preserve"> </w:t>
      </w:r>
      <w:r w:rsidRPr="008A3CD3">
        <w:rPr>
          <w:rFonts w:ascii="Calibri" w:hAnsi="Calibri" w:cs="Calibri" w:hint="eastAsia"/>
          <w:sz w:val="24"/>
          <w:szCs w:val="24"/>
          <w:lang w:val="sr-Cyrl-RS"/>
        </w:rPr>
        <w:t>м</w:t>
      </w:r>
      <w:r>
        <w:rPr>
          <w:rFonts w:ascii="Calibri" w:hAnsi="Calibri" w:cs="Calibri"/>
          <w:sz w:val="24"/>
          <w:szCs w:val="24"/>
          <w:lang w:val="sr-Cyrl-RS"/>
        </w:rPr>
        <w:t>о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спроводити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5BECC68F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58A3C3C" w14:textId="1CFFAA58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Ниво документа 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класификује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цео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позитиван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негативан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или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неутралан</w:t>
      </w:r>
    </w:p>
    <w:p w14:paraId="43358CEF" w14:textId="5054C113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реченице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анализира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нивоу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појединачних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реченица</w:t>
      </w:r>
    </w:p>
    <w:p w14:paraId="786C7D12" w14:textId="7C3F615B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аспекта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идентификује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специфичним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аспектима</w:t>
      </w:r>
    </w:p>
    <w:p w14:paraId="750709FB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A16D859" w14:textId="11DEC99F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овом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раду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фокусирамо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анализу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на нивоу документа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где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сваки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Start w:id="12"/>
      <w:r w:rsidR="00F63485">
        <w:rPr>
          <w:rFonts w:ascii="Calibri" w:hAnsi="Calibri" w:cs="Calibri"/>
          <w:sz w:val="24"/>
          <w:szCs w:val="24"/>
          <w:lang w:val="sr-Cyrl-RS"/>
        </w:rPr>
        <w:t xml:space="preserve">твит (енгл. </w:t>
      </w:r>
      <w:r w:rsidRPr="00201505">
        <w:rPr>
          <w:rFonts w:ascii="Calibri" w:hAnsi="Calibri" w:cs="Calibri"/>
          <w:sz w:val="24"/>
          <w:szCs w:val="24"/>
          <w:lang w:val="sr-Cyrl-RS"/>
        </w:rPr>
        <w:t>tweet</w:t>
      </w:r>
      <w:r w:rsidR="00F63485">
        <w:rPr>
          <w:rFonts w:ascii="Calibri" w:hAnsi="Calibri" w:cs="Calibri"/>
          <w:sz w:val="24"/>
          <w:szCs w:val="24"/>
          <w:lang w:val="sr-Cyrl-RS"/>
        </w:rPr>
        <w:t>)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2"/>
      <w:r w:rsidR="00F63485">
        <w:rPr>
          <w:rStyle w:val="CommentReference"/>
        </w:rPr>
        <w:commentReference w:id="12"/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третирамо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самосталан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Pr="00201505">
        <w:rPr>
          <w:rFonts w:ascii="Calibri" w:hAnsi="Calibri" w:cs="Calibri"/>
          <w:sz w:val="24"/>
          <w:szCs w:val="24"/>
          <w:lang w:val="sr-Cyrl-RS"/>
        </w:rPr>
        <w:t>.</w:t>
      </w:r>
    </w:p>
    <w:p w14:paraId="4976930B" w14:textId="77777777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64F3D620" w14:textId="483453D3" w:rsidR="00A25B73" w:rsidRPr="00C343DA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Приступи </w:t>
      </w:r>
      <w:r w:rsidR="008A3CD3">
        <w:rPr>
          <w:rFonts w:ascii="Calibri" w:hAnsi="Calibri" w:cs="Calibri"/>
          <w:b/>
          <w:sz w:val="26"/>
          <w:szCs w:val="26"/>
          <w:lang w:val="sr-Cyrl-RS"/>
        </w:rPr>
        <w:t>анализи сентимента</w:t>
      </w:r>
    </w:p>
    <w:p w14:paraId="796A6E40" w14:textId="77777777" w:rsidR="00A25B73" w:rsidRDefault="00A25B73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03148B49" w14:textId="04DE5ABF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Постоје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главна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анализе сентимента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46301090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3CF84220" w14:textId="6B9928BA" w:rsidR="00201505" w:rsidRP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Засновано на речнику</w:t>
      </w:r>
      <w:commentRangeStart w:id="13"/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заснива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дефинисаним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речницима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речи</w:t>
      </w:r>
    </w:p>
    <w:p w14:paraId="1B0D9FFE" w14:textId="528AEB61" w:rsid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Машинско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супервизовано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анотираним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подацима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(Naive Bayes, SVM)</w:t>
      </w:r>
    </w:p>
    <w:p w14:paraId="74BF88FE" w14:textId="2D0B268B" w:rsidR="00A25B73" w:rsidRPr="008C6A26" w:rsidRDefault="00926658" w:rsidP="008C6A26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Дубоко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3"/>
      <w:r w:rsidR="00590DEB">
        <w:rPr>
          <w:rStyle w:val="CommentReference"/>
        </w:rPr>
        <w:commentReference w:id="13"/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неуронске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мреже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аутоматски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 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репрезентације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текста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72F7818A" w14:textId="77777777" w:rsidR="008C6A26" w:rsidRDefault="008C6A2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C318259" w14:textId="77777777" w:rsidR="002B4031" w:rsidRDefault="002B4031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9CCA906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211E1A03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32624382" w14:textId="77777777" w:rsidR="00915886" w:rsidRDefault="0091588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EC4AE63" w14:textId="1D1B188B" w:rsidR="007D5A35" w:rsidRPr="007749D7" w:rsidRDefault="00915886" w:rsidP="00F20890">
      <w:pPr>
        <w:pStyle w:val="Heading2"/>
        <w:rPr>
          <w:rFonts w:ascii="Calibri" w:hAnsi="Calibri" w:cs="Calibri"/>
          <w:lang w:val="sr-Cyrl-RS"/>
        </w:rPr>
      </w:pPr>
      <w:bookmarkStart w:id="14" w:name="_Toc211257857"/>
      <w:bookmarkStart w:id="15" w:name="_Toc214815736"/>
      <w:r w:rsidRPr="00F7776B">
        <w:rPr>
          <w:rStyle w:val="Emphasis"/>
          <w:rFonts w:ascii="Calibri" w:hAnsi="Calibri" w:cs="Calibri"/>
          <w:i w:val="0"/>
          <w:iCs w:val="0"/>
          <w:lang w:val="sr-Cyrl-RS"/>
        </w:rPr>
        <w:lastRenderedPageBreak/>
        <w:t xml:space="preserve">2.2 </w:t>
      </w:r>
      <w:bookmarkEnd w:id="14"/>
      <w:r w:rsidRPr="00F7776B">
        <w:rPr>
          <w:rFonts w:ascii="Calibri" w:hAnsi="Calibri" w:cs="Calibri"/>
          <w:lang w:val="sr-Cyrl-RS"/>
        </w:rPr>
        <w:t>Обрада природног језика</w:t>
      </w:r>
      <w:bookmarkEnd w:id="15"/>
    </w:p>
    <w:p w14:paraId="5A62F5D6" w14:textId="77777777" w:rsidR="007D5A35" w:rsidRPr="00F20890" w:rsidRDefault="007D5A35" w:rsidP="007D5A35">
      <w:pPr>
        <w:rPr>
          <w:lang w:val="sr-Cyrl-RS"/>
        </w:rPr>
      </w:pPr>
    </w:p>
    <w:p w14:paraId="7AB57616" w14:textId="6B2DEC28" w:rsidR="00A25B73" w:rsidRPr="001E2484" w:rsidRDefault="003D1A6E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Обрада природног језика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(</w:t>
      </w:r>
      <w:r w:rsidR="007D5A35" w:rsidRPr="007D5A35">
        <w:rPr>
          <w:rFonts w:ascii="Calibri" w:hAnsi="Calibri" w:cs="Calibri"/>
          <w:sz w:val="24"/>
          <w:szCs w:val="24"/>
        </w:rPr>
        <w:t>NLP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 xml:space="preserve">) је интердисциплинарна област која комбинује лингвистику, </w:t>
      </w:r>
      <w:r w:rsidR="009372EA">
        <w:rPr>
          <w:rFonts w:ascii="Calibri" w:hAnsi="Calibri" w:cs="Calibri"/>
          <w:sz w:val="24"/>
          <w:szCs w:val="24"/>
          <w:lang w:val="sr-Cyrl-RS"/>
        </w:rPr>
        <w:t xml:space="preserve">рачунарство и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вештачку интелигенцију како би омогућила рачунарима да разумеју, интерпретирају и генеришу људски језик.</w:t>
      </w:r>
    </w:p>
    <w:p w14:paraId="1E801DE9" w14:textId="77777777" w:rsidR="00185304" w:rsidRDefault="00185304" w:rsidP="007D5A35">
      <w:pPr>
        <w:rPr>
          <w:rFonts w:ascii="Calibri" w:hAnsi="Calibri" w:cs="Calibri"/>
          <w:sz w:val="24"/>
          <w:szCs w:val="24"/>
          <w:lang w:val="sr-Cyrl-RS"/>
        </w:rPr>
      </w:pPr>
    </w:p>
    <w:p w14:paraId="3408271F" w14:textId="24FFDD29" w:rsidR="00A25B73" w:rsidRPr="00C343DA" w:rsidRDefault="003D1A6E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Предобрада текста</w:t>
      </w:r>
    </w:p>
    <w:p w14:paraId="37D1A1EF" w14:textId="77777777" w:rsidR="00A25B73" w:rsidRDefault="00A25B73" w:rsidP="00A25B73">
      <w:pPr>
        <w:rPr>
          <w:rFonts w:asciiTheme="minorHAnsi" w:hAnsiTheme="minorHAnsi"/>
          <w:lang w:val="sr-Cyrl-RS"/>
        </w:rPr>
      </w:pPr>
    </w:p>
    <w:p w14:paraId="003E2738" w14:textId="21F8DC20" w:rsidR="00A25B73" w:rsidRDefault="004330B3" w:rsidP="00A25B73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Претпроцесирање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критичан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корак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NLP </w:t>
      </w:r>
      <w:r w:rsidR="003D1A6E">
        <w:rPr>
          <w:rFonts w:asciiTheme="minorHAnsi" w:hAnsiTheme="minorHAnsi"/>
          <w:sz w:val="24"/>
          <w:szCs w:val="24"/>
          <w:lang w:val="sr-Cyrl-RS"/>
        </w:rPr>
        <w:t>прото</w:t>
      </w:r>
      <w:r w:rsidR="00791715">
        <w:rPr>
          <w:rFonts w:asciiTheme="minorHAnsi" w:hAnsiTheme="minorHAnsi"/>
          <w:sz w:val="24"/>
          <w:szCs w:val="24"/>
          <w:lang w:val="sr-Cyrl-RS"/>
        </w:rPr>
        <w:t>ч</w:t>
      </w:r>
      <w:r w:rsidR="003D1A6E">
        <w:rPr>
          <w:rFonts w:asciiTheme="minorHAnsi" w:hAnsiTheme="minorHAnsi"/>
          <w:sz w:val="24"/>
          <w:szCs w:val="24"/>
          <w:lang w:val="sr-Cyrl-RS"/>
        </w:rPr>
        <w:t>ном систему</w:t>
      </w:r>
      <w:r w:rsidR="003D1A6E">
        <w:rPr>
          <w:rStyle w:val="CommentReference"/>
          <w:rFonts w:asciiTheme="minorHAnsi" w:hAnsiTheme="minorHAnsi"/>
          <w:lang w:val="sr-Cyrl-RS"/>
        </w:rPr>
        <w:t xml:space="preserve"> </w:t>
      </w:r>
      <w:r w:rsidR="003D1A6E" w:rsidRPr="003D1A6E">
        <w:rPr>
          <w:rFonts w:asciiTheme="minorHAnsi" w:hAnsiTheme="minorHAnsi" w:hint="eastAsia"/>
          <w:sz w:val="24"/>
          <w:szCs w:val="24"/>
          <w:lang w:val="sr-Cyrl-RS"/>
        </w:rPr>
        <w:t>к</w:t>
      </w:r>
      <w:r w:rsidR="003D1A6E">
        <w:rPr>
          <w:rFonts w:asciiTheme="minorHAnsi" w:hAnsiTheme="minorHAnsi"/>
          <w:sz w:val="24"/>
          <w:szCs w:val="24"/>
          <w:lang w:val="sr-Cyrl-RS"/>
        </w:rPr>
        <w:t>о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трансформише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сирови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структуран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формат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погодан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машинску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обраду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>.</w:t>
      </w:r>
    </w:p>
    <w:p w14:paraId="6B733734" w14:textId="77777777" w:rsidR="00A25B73" w:rsidRDefault="00A25B73" w:rsidP="00A25B73">
      <w:pPr>
        <w:rPr>
          <w:rFonts w:asciiTheme="minorHAnsi" w:hAnsiTheme="minorHAnsi"/>
          <w:sz w:val="24"/>
          <w:szCs w:val="24"/>
          <w:lang w:val="sr-Cyrl-RS"/>
        </w:rPr>
      </w:pPr>
    </w:p>
    <w:p w14:paraId="3E19B802" w14:textId="77777777" w:rsidR="00A25B73" w:rsidRDefault="00A25B73" w:rsidP="00A25B73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/>
          <w:b/>
          <w:sz w:val="24"/>
          <w:szCs w:val="24"/>
          <w:lang w:val="sr-Cyrl-RS"/>
        </w:rPr>
        <w:t>Токенизација</w:t>
      </w:r>
    </w:p>
    <w:p w14:paraId="7BB4FF03" w14:textId="77777777" w:rsidR="009372EA" w:rsidRDefault="009372EA" w:rsidP="00A25B73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69A81192" w14:textId="29DA035A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Токенизација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процес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дељења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јединице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зване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знаци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интерпункције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бројеви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).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енглески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језик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NLTK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библиотека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пружа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робус</w:t>
      </w:r>
      <w:r w:rsidR="00A2172E" w:rsidRPr="00A2172E">
        <w:rPr>
          <w:rFonts w:asciiTheme="minorHAnsi" w:hAnsiTheme="minorHAnsi" w:hint="eastAsia"/>
          <w:sz w:val="24"/>
          <w:szCs w:val="24"/>
          <w:lang w:val="sr-Cyrl-RS"/>
        </w:rPr>
        <w:t>т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tokenizer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рукује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различитим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граматичким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конструкцијама</w:t>
      </w:r>
      <w:r w:rsidRPr="009372EA">
        <w:rPr>
          <w:rFonts w:asciiTheme="minorHAnsi" w:hAnsiTheme="minorHAnsi"/>
          <w:sz w:val="24"/>
          <w:szCs w:val="24"/>
          <w:lang w:val="sr-Cyrl-RS"/>
        </w:rPr>
        <w:t>.</w:t>
      </w:r>
    </w:p>
    <w:p w14:paraId="6FB6F510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E45DA6" w14:textId="175DFE1B" w:rsidR="009372EA" w:rsidRPr="00890AC5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 w:rsidRPr="009372EA">
        <w:rPr>
          <w:rFonts w:asciiTheme="minorHAnsi" w:hAnsiTheme="minorHAnsi"/>
          <w:sz w:val="24"/>
          <w:szCs w:val="24"/>
          <w:lang w:val="sr-Cyrl-RS"/>
        </w:rPr>
        <w:t>Bitcoin is going to the moon!</w:t>
      </w:r>
      <w:r w:rsidR="00890AC5" w:rsidRPr="00890AC5">
        <w:rPr>
          <w:rFonts w:asciiTheme="minorHAnsi" w:hAnsiTheme="minorHAnsi"/>
          <w:sz w:val="24"/>
          <w:szCs w:val="24"/>
        </w:rPr>
        <w:t>“</w:t>
      </w:r>
    </w:p>
    <w:p w14:paraId="4BE9864A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D1AEAE" w14:textId="55718F93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Pr="009372EA">
        <w:rPr>
          <w:rFonts w:asciiTheme="minorHAnsi" w:hAnsiTheme="minorHAnsi"/>
          <w:sz w:val="24"/>
          <w:szCs w:val="24"/>
          <w:lang w:val="sr-Cyrl-RS"/>
        </w:rPr>
        <w:t>[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Bitcoin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is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going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to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the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moon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!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]</w:t>
      </w:r>
    </w:p>
    <w:p w14:paraId="7F273554" w14:textId="77777777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E35DBD7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b/>
          <w:sz w:val="24"/>
          <w:szCs w:val="24"/>
          <w:lang w:val="sr-Cyrl-RS"/>
        </w:rPr>
        <w:t>Нормализација</w:t>
      </w:r>
    </w:p>
    <w:p w14:paraId="133F9868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09C68455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неколико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техника</w:t>
      </w:r>
      <w:r w:rsidRPr="009372EA">
        <w:rPr>
          <w:rFonts w:asciiTheme="minorHAnsi" w:hAnsiTheme="minorHAnsi"/>
          <w:sz w:val="24"/>
          <w:szCs w:val="24"/>
          <w:lang w:val="sr-Cyrl-RS"/>
        </w:rPr>
        <w:t>:</w:t>
      </w:r>
    </w:p>
    <w:p w14:paraId="1FCF6D59" w14:textId="77777777" w:rsidR="009372EA" w:rsidRP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73A2B935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Lowercase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Конверзија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мала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</w:p>
    <w:p w14:paraId="44A82A34" w14:textId="2DDA3024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Stop words removal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Уклањање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често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коришћених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890AC5" w:rsidRPr="00890AC5">
        <w:rPr>
          <w:rFonts w:asciiTheme="minorHAnsi" w:hAnsiTheme="minorHAnsi"/>
          <w:sz w:val="24"/>
          <w:szCs w:val="24"/>
          <w:lang w:val="sr-Cyrl-RS"/>
        </w:rPr>
        <w:t>„</w:t>
      </w:r>
      <w:r w:rsidRPr="009372EA">
        <w:rPr>
          <w:rFonts w:asciiTheme="minorHAnsi" w:hAnsiTheme="minorHAnsi"/>
          <w:sz w:val="24"/>
          <w:szCs w:val="24"/>
          <w:lang w:val="sr-Cyrl-RS"/>
        </w:rPr>
        <w:t>is</w:t>
      </w:r>
      <w:r w:rsidR="00890AC5" w:rsidRPr="00890AC5">
        <w:rPr>
          <w:rFonts w:asciiTheme="minorHAnsi" w:hAnsiTheme="minorHAnsi"/>
          <w:sz w:val="24"/>
          <w:szCs w:val="24"/>
          <w:lang w:val="sr-Cyrl-RS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, „the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, „to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)</w:t>
      </w:r>
    </w:p>
    <w:p w14:paraId="0267E1CA" w14:textId="4A272029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Stemming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Редукција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корене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нпр</w:t>
      </w:r>
      <w:r w:rsidRPr="009372EA">
        <w:rPr>
          <w:rFonts w:asciiTheme="minorHAnsi" w:hAnsiTheme="minorHAnsi"/>
          <w:sz w:val="24"/>
          <w:szCs w:val="24"/>
          <w:lang w:val="sr-Cyrl-RS"/>
        </w:rPr>
        <w:t>. „running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/>
          <w:sz w:val="24"/>
          <w:szCs w:val="24"/>
        </w:rPr>
        <w:t>→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„run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)</w:t>
      </w:r>
    </w:p>
    <w:p w14:paraId="664DAE24" w14:textId="77777777" w:rsidR="009254E3" w:rsidRDefault="009372EA" w:rsidP="009254E3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Lemmatization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Софистициранија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форма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користи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морфолошку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анализу</w:t>
      </w:r>
    </w:p>
    <w:p w14:paraId="4D1E77EB" w14:textId="77777777" w:rsidR="009254E3" w:rsidRDefault="009254E3" w:rsidP="009254E3">
      <w:pPr>
        <w:rPr>
          <w:rFonts w:asciiTheme="minorHAnsi" w:hAnsiTheme="minorHAnsi"/>
          <w:sz w:val="24"/>
          <w:szCs w:val="24"/>
          <w:lang w:val="sr-Cyrl-RS"/>
        </w:rPr>
      </w:pPr>
    </w:p>
    <w:p w14:paraId="6FD7DC4E" w14:textId="49B7D26F" w:rsidR="00D7267A" w:rsidRDefault="00980C73" w:rsidP="00D7267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Издвајање карактеристика</w:t>
      </w:r>
    </w:p>
    <w:p w14:paraId="1C9473A7" w14:textId="77777777" w:rsidR="00980C73" w:rsidRPr="00980C73" w:rsidRDefault="00980C73" w:rsidP="00D7267A">
      <w:pPr>
        <w:rPr>
          <w:lang w:val="sr-Cyrl-RS"/>
        </w:rPr>
      </w:pPr>
    </w:p>
    <w:p w14:paraId="472BA0BC" w14:textId="1C38537E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Након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4330B3">
        <w:rPr>
          <w:rFonts w:asciiTheme="minorHAnsi" w:hAnsiTheme="minorHAnsi" w:cstheme="minorHAnsi"/>
          <w:sz w:val="24"/>
          <w:szCs w:val="24"/>
          <w:lang w:val="sr-Cyrl-RS"/>
        </w:rPr>
        <w:t>претпроцесирања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,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текст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мора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бити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конвертован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нумеричке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векторе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које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ML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модели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могу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да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процесирају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6FC224A2" w14:textId="77777777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060460F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  <w:r w:rsidRPr="00D7267A">
        <w:rPr>
          <w:rFonts w:asciiTheme="minorHAnsi" w:hAnsiTheme="minorHAnsi" w:cstheme="minorHAnsi"/>
          <w:b/>
          <w:sz w:val="24"/>
          <w:szCs w:val="24"/>
        </w:rPr>
        <w:lastRenderedPageBreak/>
        <w:t>TF</w:t>
      </w:r>
      <w:r w:rsidRPr="00093108">
        <w:rPr>
          <w:rFonts w:asciiTheme="minorHAnsi" w:hAnsiTheme="minorHAnsi" w:cstheme="minorHAnsi"/>
          <w:b/>
          <w:sz w:val="24"/>
          <w:szCs w:val="24"/>
          <w:lang w:val="sr-Cyrl-RS"/>
        </w:rPr>
        <w:t>-</w:t>
      </w:r>
      <w:r w:rsidRPr="00D7267A">
        <w:rPr>
          <w:rFonts w:asciiTheme="minorHAnsi" w:hAnsiTheme="minorHAnsi" w:cstheme="minorHAnsi"/>
          <w:b/>
          <w:sz w:val="24"/>
          <w:szCs w:val="24"/>
        </w:rPr>
        <w:t>IDF</w:t>
      </w:r>
    </w:p>
    <w:p w14:paraId="71090F8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</w:p>
    <w:p w14:paraId="147CB2E5" w14:textId="1C17741B" w:rsidR="00D7267A" w:rsidRPr="00093108" w:rsidRDefault="00510663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термина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-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инверзна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документа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sr-Cyrl-RS"/>
        </w:rPr>
        <w:t xml:space="preserve">(енгл. </w:t>
      </w:r>
      <w:r w:rsidR="00D7267A" w:rsidRPr="00D7267A">
        <w:rPr>
          <w:rFonts w:asciiTheme="minorHAnsi" w:hAnsiTheme="minorHAnsi" w:cstheme="minorHAnsi"/>
          <w:sz w:val="24"/>
          <w:szCs w:val="24"/>
        </w:rPr>
        <w:t>Term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="00D7267A" w:rsidRPr="00D7267A">
        <w:rPr>
          <w:rFonts w:asciiTheme="minorHAnsi" w:hAnsiTheme="minorHAnsi" w:cstheme="minorHAnsi"/>
          <w:sz w:val="24"/>
          <w:szCs w:val="24"/>
        </w:rPr>
        <w:t>Inverse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Document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је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статистичка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мера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која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евалуира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важност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речи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документу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контексту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корпуса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0EE7BD48" w14:textId="77777777" w:rsidR="00D7267A" w:rsidRPr="00093108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3DE898D1" w14:textId="5270A7BC" w:rsidR="00D7267A" w:rsidRPr="00135846" w:rsidRDefault="00D7267A" w:rsidP="00135846">
      <w:pPr>
        <w:rPr>
          <w:rFonts w:ascii="Times New Roman" w:hAnsi="Times New Roman"/>
          <w:szCs w:val="28"/>
          <w:lang w:val="sr-Cyrl-RS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број појављивања терме t у документу d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укупан број термина у d</m:t>
              </m:r>
            </m:den>
          </m:f>
        </m:oMath>
      </m:oMathPara>
    </w:p>
    <w:p w14:paraId="1F3B547B" w14:textId="77777777" w:rsidR="00D7267A" w:rsidRPr="00455C0F" w:rsidRDefault="00D7267A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=log</m:t>
          </m:r>
          <m:f>
            <m:f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|D|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|{d∈D :t∈d}|</m:t>
              </m:r>
            </m:den>
          </m:f>
        </m:oMath>
      </m:oMathPara>
    </w:p>
    <w:p w14:paraId="4224C24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173D341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TF-IDF(t,d,D)= 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× 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</m:oMath>
      </m:oMathPara>
    </w:p>
    <w:p w14:paraId="22036511" w14:textId="77777777" w:rsid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7748FE6F" w14:textId="77777777" w:rsidR="00455C0F" w:rsidRP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где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је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скуп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свих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докумената</w:t>
      </w:r>
      <w:proofErr w:type="spellEnd"/>
      <w:r>
        <w:rPr>
          <w:rFonts w:asciiTheme="minorHAnsi" w:hAnsiTheme="minorHAnsi" w:cstheme="minorHAnsi"/>
          <w:sz w:val="24"/>
          <w:szCs w:val="24"/>
        </w:rPr>
        <w:t>,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појединачни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r w:rsidRPr="00455C0F">
        <w:rPr>
          <w:rFonts w:asciiTheme="minorHAnsi" w:hAnsiTheme="minorHAnsi" w:cstheme="minorHAnsi" w:hint="eastAsia"/>
          <w:sz w:val="24"/>
          <w:szCs w:val="24"/>
        </w:rPr>
        <w:t>и</w:t>
      </w:r>
      <w:r>
        <w:rPr>
          <w:rFonts w:asciiTheme="minorHAnsi" w:hAnsiTheme="minorHAnsi" w:cstheme="minorHAnsi"/>
          <w:sz w:val="24"/>
          <w:szCs w:val="24"/>
        </w:rPr>
        <w:t xml:space="preserve"> t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термин</w:t>
      </w:r>
      <w:proofErr w:type="spellEnd"/>
      <w:r>
        <w:rPr>
          <w:rFonts w:asciiTheme="minorHAnsi" w:hAnsiTheme="minorHAnsi" w:cstheme="minorHAnsi"/>
          <w:sz w:val="24"/>
          <w:szCs w:val="24"/>
        </w:rPr>
        <w:t>.</w:t>
      </w:r>
    </w:p>
    <w:p w14:paraId="4655F08B" w14:textId="77777777" w:rsid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r w:rsidRPr="00455C0F">
        <w:rPr>
          <w:rFonts w:asciiTheme="minorHAnsi" w:hAnsiTheme="minorHAnsi" w:cstheme="minorHAnsi"/>
          <w:sz w:val="24"/>
          <w:szCs w:val="24"/>
        </w:rPr>
        <w:t xml:space="preserve">TF-IDF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даје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већу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тежину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речима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честе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али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ретке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корпусу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што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чини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дискриминативним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="004B6645">
        <w:rPr>
          <w:rFonts w:asciiTheme="minorHAnsi" w:hAnsiTheme="minorHAnsi" w:cstheme="minorHAnsi"/>
          <w:sz w:val="24"/>
          <w:szCs w:val="24"/>
          <w:lang w:val="sr-Cyrl-RS"/>
        </w:rPr>
        <w:t>карактеристикама</w:t>
      </w:r>
      <w:r w:rsidRPr="00455C0F">
        <w:rPr>
          <w:rFonts w:asciiTheme="minorHAnsi" w:hAnsiTheme="minorHAnsi" w:cstheme="minorHAnsi"/>
          <w:sz w:val="24"/>
          <w:szCs w:val="24"/>
        </w:rPr>
        <w:t>.</w:t>
      </w:r>
    </w:p>
    <w:p w14:paraId="69F9E6E0" w14:textId="77777777" w:rsidR="00EB69D1" w:rsidRDefault="00EB69D1" w:rsidP="00455C0F">
      <w:pPr>
        <w:rPr>
          <w:rFonts w:asciiTheme="minorHAnsi" w:hAnsiTheme="minorHAnsi" w:cstheme="minorHAnsi"/>
          <w:sz w:val="24"/>
          <w:szCs w:val="24"/>
        </w:rPr>
      </w:pPr>
    </w:p>
    <w:p w14:paraId="331B0C2C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  <w:r w:rsidRPr="00EB69D1">
        <w:rPr>
          <w:rFonts w:asciiTheme="minorHAnsi" w:hAnsiTheme="minorHAnsi" w:cstheme="minorHAnsi"/>
          <w:b/>
          <w:sz w:val="24"/>
          <w:szCs w:val="24"/>
        </w:rPr>
        <w:t>N-grams</w:t>
      </w:r>
    </w:p>
    <w:p w14:paraId="2FAEC3EF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</w:p>
    <w:p w14:paraId="5E9F7A65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N-grams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секвенце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од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n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узастопних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Користимо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:</w:t>
      </w:r>
    </w:p>
    <w:p w14:paraId="272754FA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2AF3BDF5" w14:textId="77777777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Unigrams (n=1):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појединачне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</w:p>
    <w:p w14:paraId="63CB3040" w14:textId="2EA3DB8C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(n=2):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парови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нпр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. „Bitcoin price</w:t>
      </w:r>
      <w:r w:rsidR="008C2D12" w:rsidRPr="008C2D12">
        <w:rPr>
          <w:rFonts w:asciiTheme="minorHAnsi" w:hAnsiTheme="minorHAnsi" w:cstheme="minorHAnsi"/>
          <w:sz w:val="24"/>
          <w:szCs w:val="24"/>
        </w:rPr>
        <w:t>“</w:t>
      </w:r>
      <w:r w:rsidRPr="00EB69D1">
        <w:rPr>
          <w:rFonts w:asciiTheme="minorHAnsi" w:hAnsiTheme="minorHAnsi" w:cstheme="minorHAnsi"/>
          <w:sz w:val="24"/>
          <w:szCs w:val="24"/>
        </w:rPr>
        <w:t>, „very good</w:t>
      </w:r>
      <w:r w:rsidR="008C2D12" w:rsidRPr="008C2D12">
        <w:rPr>
          <w:rFonts w:asciiTheme="minorHAnsi" w:hAnsiTheme="minorHAnsi" w:cstheme="minorHAnsi"/>
          <w:sz w:val="24"/>
          <w:szCs w:val="24"/>
        </w:rPr>
        <w:t>“</w:t>
      </w:r>
      <w:r w:rsidRPr="00EB69D1">
        <w:rPr>
          <w:rFonts w:asciiTheme="minorHAnsi" w:hAnsiTheme="minorHAnsi" w:cstheme="minorHAnsi"/>
          <w:sz w:val="24"/>
          <w:szCs w:val="24"/>
        </w:rPr>
        <w:t>)</w:t>
      </w:r>
    </w:p>
    <w:p w14:paraId="0506F5B3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770C7D76" w14:textId="77777777" w:rsid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хватају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контекст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који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губи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unigrams.</w:t>
      </w:r>
    </w:p>
    <w:p w14:paraId="353602DE" w14:textId="77777777" w:rsidR="00336395" w:rsidRDefault="00336395" w:rsidP="00EB69D1">
      <w:pPr>
        <w:rPr>
          <w:rFonts w:asciiTheme="minorHAnsi" w:hAnsiTheme="minorHAnsi" w:cstheme="minorHAnsi"/>
          <w:sz w:val="24"/>
          <w:szCs w:val="24"/>
        </w:rPr>
      </w:pPr>
    </w:p>
    <w:p w14:paraId="7418C0CF" w14:textId="77777777" w:rsidR="00336395" w:rsidRDefault="00336395" w:rsidP="00336395">
      <w:pPr>
        <w:pStyle w:val="Heading2"/>
        <w:rPr>
          <w:rFonts w:ascii="Calibri" w:hAnsi="Calibri" w:cs="Calibri"/>
          <w:lang w:val="sr-Cyrl-RS"/>
        </w:rPr>
      </w:pPr>
      <w:bookmarkStart w:id="16" w:name="_Toc214815737"/>
      <w:r w:rsidRPr="00336395">
        <w:rPr>
          <w:rFonts w:ascii="Calibri" w:hAnsi="Calibri" w:cs="Calibri"/>
        </w:rPr>
        <w:t xml:space="preserve">2.3 </w:t>
      </w:r>
      <w:r w:rsidRPr="00336395">
        <w:rPr>
          <w:rFonts w:ascii="Calibri" w:hAnsi="Calibri" w:cs="Calibri"/>
          <w:lang w:val="sr-Cyrl-RS"/>
        </w:rPr>
        <w:t>Модели машинског учења</w:t>
      </w:r>
      <w:bookmarkEnd w:id="16"/>
    </w:p>
    <w:p w14:paraId="74A9ADF2" w14:textId="77777777" w:rsidR="00336395" w:rsidRDefault="00336395" w:rsidP="00336395">
      <w:pPr>
        <w:rPr>
          <w:rFonts w:asciiTheme="minorHAnsi" w:hAnsiTheme="minorHAnsi"/>
          <w:lang w:val="sr-Cyrl-RS"/>
        </w:rPr>
      </w:pPr>
    </w:p>
    <w:p w14:paraId="2C831A92" w14:textId="5BAB412E" w:rsidR="00336395" w:rsidRPr="00135846" w:rsidRDefault="000F6DAF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Наивни Бајесов класификатор (енгл. </w:t>
      </w:r>
      <w:r w:rsidR="00336395" w:rsidRPr="00C343DA">
        <w:rPr>
          <w:rFonts w:ascii="Calibri" w:hAnsi="Calibri" w:cs="Calibri"/>
          <w:b/>
          <w:sz w:val="26"/>
          <w:szCs w:val="26"/>
        </w:rPr>
        <w:t>Naive</w:t>
      </w:r>
      <w:r w:rsidR="0033639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336395" w:rsidRPr="00C343DA">
        <w:rPr>
          <w:rFonts w:ascii="Calibri" w:hAnsi="Calibri" w:cs="Calibri"/>
          <w:b/>
          <w:sz w:val="26"/>
          <w:szCs w:val="26"/>
        </w:rPr>
        <w:t>Bayes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C9F1E0B" w14:textId="77777777" w:rsidR="00F40DFE" w:rsidRPr="00135846" w:rsidRDefault="00F40DFE" w:rsidP="00F40DFE">
      <w:pPr>
        <w:rPr>
          <w:lang w:val="sr-Cyrl-RS"/>
        </w:rPr>
      </w:pPr>
    </w:p>
    <w:p w14:paraId="3F505F04" w14:textId="1896FBFC" w:rsidR="00F40DFE" w:rsidRPr="00135846" w:rsidRDefault="000F6DAF" w:rsidP="00F40D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Наивни Бајесов класификатор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пробабилистички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класификатор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заснован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90AC5">
        <w:rPr>
          <w:rFonts w:ascii="Calibri" w:hAnsi="Calibri" w:cs="Calibri"/>
          <w:sz w:val="24"/>
          <w:szCs w:val="24"/>
          <w:lang w:val="sr-Cyrl-RS"/>
        </w:rPr>
        <w:t>Б</w:t>
      </w:r>
      <w:r w:rsidR="00F40DFE" w:rsidRPr="00F40DFE">
        <w:rPr>
          <w:rFonts w:ascii="Calibri" w:hAnsi="Calibri" w:cs="Calibri"/>
          <w:sz w:val="24"/>
          <w:szCs w:val="24"/>
        </w:rPr>
        <w:t>a</w:t>
      </w:r>
      <w:r>
        <w:rPr>
          <w:rFonts w:ascii="Calibri" w:hAnsi="Calibri" w:cs="Calibri"/>
          <w:sz w:val="24"/>
          <w:szCs w:val="24"/>
          <w:lang w:val="sr-Cyrl-RS"/>
        </w:rPr>
        <w:t>јес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овој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теореми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C2D12" w:rsidRPr="008C2D12">
        <w:rPr>
          <w:rFonts w:asciiTheme="minorHAnsi" w:hAnsiTheme="minorHAnsi" w:cstheme="minorHAnsi"/>
          <w:sz w:val="24"/>
          <w:szCs w:val="24"/>
          <w:lang w:val="sr-Cyrl-RS"/>
        </w:rPr>
        <w:t>„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наивном</w:t>
      </w:r>
      <w:r w:rsidR="008C2D12" w:rsidRPr="008C2D12">
        <w:rPr>
          <w:rFonts w:ascii="Calibri" w:hAnsi="Calibri" w:cs="Calibri"/>
          <w:sz w:val="24"/>
          <w:szCs w:val="24"/>
          <w:lang w:val="sr-Cyrl-RS"/>
        </w:rPr>
        <w:t>“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претпоставком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независности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дати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</w:rPr>
        <w:t>d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карактеристикама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</w:p>
    <w:p w14:paraId="095A0030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  <w:r>
        <w:t>f</w:t>
      </w:r>
      <w:r w:rsidRPr="00135846">
        <w:rPr>
          <w:vertAlign w:val="subscript"/>
          <w:lang w:val="sr-Cyrl-RS"/>
        </w:rPr>
        <w:t>1</w:t>
      </w:r>
      <w:r w:rsidRPr="00135846">
        <w:rPr>
          <w:lang w:val="sr-Cyrl-RS"/>
        </w:rPr>
        <w:t xml:space="preserve">, </w:t>
      </w:r>
      <w:r>
        <w:t>f</w:t>
      </w:r>
      <w:proofErr w:type="gramStart"/>
      <w:r w:rsidRPr="00135846">
        <w:rPr>
          <w:vertAlign w:val="subscript"/>
          <w:lang w:val="sr-Cyrl-RS"/>
        </w:rPr>
        <w:t>2</w:t>
      </w:r>
      <w:r w:rsidRPr="00135846">
        <w:rPr>
          <w:lang w:val="sr-Cyrl-RS"/>
        </w:rPr>
        <w:t>,...</w:t>
      </w:r>
      <w:proofErr w:type="gramEnd"/>
      <w:r w:rsidRPr="00135846">
        <w:rPr>
          <w:lang w:val="sr-Cyrl-RS"/>
        </w:rPr>
        <w:t>,</w:t>
      </w:r>
      <w:proofErr w:type="spellStart"/>
      <w:r>
        <w:t>f</w:t>
      </w:r>
      <w:r w:rsidRPr="00F40DFE">
        <w:rPr>
          <w:vertAlign w:val="subscript"/>
        </w:rPr>
        <w:t>n</w:t>
      </w:r>
      <w:proofErr w:type="spellEnd"/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c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5CC5DBD8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</w:p>
    <w:p w14:paraId="2D8FE654" w14:textId="77777777" w:rsidR="00F40DFE" w:rsidRPr="00040D99" w:rsidRDefault="00F40DFE" w:rsidP="00F40DFE">
      <w:pPr>
        <w:jc w:val="center"/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w:lastRenderedPageBreak/>
            <m:t>P(c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 w:cs="Calibri"/>
              <w:sz w:val="24"/>
              <w:szCs w:val="24"/>
            </w:rPr>
            <m:t>d)=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P(d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c)P(c)</m:t>
              </m:r>
            </m:num>
            <m:den>
              <m:r>
                <w:rPr>
                  <w:rFonts w:ascii="Cambria Math" w:hAnsi="Cambria Math" w:cs="Calibri"/>
                  <w:sz w:val="24"/>
                  <w:szCs w:val="24"/>
                </w:rPr>
                <m:t>P(d)</m:t>
              </m:r>
            </m:den>
          </m:f>
        </m:oMath>
      </m:oMathPara>
    </w:p>
    <w:p w14:paraId="0483FDD6" w14:textId="77777777" w:rsidR="00040D99" w:rsidRDefault="00040D99" w:rsidP="00F40DFE">
      <w:pPr>
        <w:jc w:val="center"/>
        <w:rPr>
          <w:rFonts w:ascii="Calibri" w:hAnsi="Calibri" w:cs="Calibri"/>
          <w:sz w:val="24"/>
          <w:szCs w:val="24"/>
        </w:rPr>
      </w:pPr>
    </w:p>
    <w:p w14:paraId="56AD9BA2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  <w:proofErr w:type="spellStart"/>
      <w:r w:rsidRPr="00040D99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наивну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претпоставку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независности</w:t>
      </w:r>
      <w:proofErr w:type="spellEnd"/>
      <w:r w:rsidRPr="00040D99">
        <w:rPr>
          <w:rFonts w:ascii="Calibri" w:hAnsi="Calibri" w:cs="Calibri"/>
          <w:sz w:val="24"/>
          <w:szCs w:val="24"/>
        </w:rPr>
        <w:t>:</w:t>
      </w:r>
    </w:p>
    <w:p w14:paraId="5D388C16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</w:p>
    <w:p w14:paraId="5D6319F5" w14:textId="77777777" w:rsidR="00040D99" w:rsidRPr="00767A9D" w:rsidRDefault="00767A9D" w:rsidP="00040D99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Calibri"/>
                  <w:sz w:val="24"/>
                  <w:szCs w:val="24"/>
                </w:rPr>
                <m:t>c</m:t>
              </m:r>
              <m:ctrlPr>
                <w:rPr>
                  <w:rFonts w:ascii="Cambria Math" w:hAnsi="Cambria Math"/>
                </w:rPr>
              </m:ctrlPr>
            </m:e>
            <m:e>
              <m:r>
                <w:rPr>
                  <w:rFonts w:ascii="Cambria Math" w:hAnsi="Cambria Math" w:cs="Calibri"/>
                  <w:sz w:val="24"/>
                  <w:szCs w:val="24"/>
                </w:rPr>
                <m:t>d</m:t>
              </m:r>
            </m:e>
          </m:d>
          <m:r>
            <m:rPr>
              <m:sty m:val="p"/>
            </m:rPr>
            <w:rPr>
              <w:rFonts w:ascii="Cambria Math" w:hAnsi="Cambria Math" w:cs="Cambria Math"/>
            </w:rPr>
            <m:t>∝</m:t>
          </m:r>
          <m:r>
            <w:rPr>
              <w:rFonts w:ascii="Cambria Math" w:hAnsi="Cambria Math" w:cs="Calibri"/>
              <w:sz w:val="24"/>
              <w:szCs w:val="24"/>
            </w:rPr>
            <m:t>P(c)</m:t>
          </m:r>
          <m:nary>
            <m:naryPr>
              <m:chr m:val="∏"/>
              <m:limLoc m:val="undOvr"/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Calibri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Calibri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</m:t>
              </m:r>
            </m:e>
          </m:nary>
        </m:oMath>
      </m:oMathPara>
    </w:p>
    <w:p w14:paraId="3DE7B069" w14:textId="77777777" w:rsidR="00767A9D" w:rsidRPr="00767A9D" w:rsidRDefault="00767A9D" w:rsidP="00040D99">
      <w:pPr>
        <w:rPr>
          <w:rFonts w:ascii="Calibri" w:hAnsi="Calibri" w:cs="Calibri"/>
          <w:sz w:val="24"/>
          <w:szCs w:val="24"/>
        </w:rPr>
      </w:pPr>
    </w:p>
    <w:p w14:paraId="27168E0E" w14:textId="40691FD1" w:rsidR="00B82D72" w:rsidRDefault="00767A9D" w:rsidP="00040D99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врши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бирањем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максималном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posterior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вероватноћом</w:t>
      </w:r>
      <w:proofErr w:type="spellEnd"/>
      <w:r w:rsidRPr="00767A9D">
        <w:rPr>
          <w:rFonts w:ascii="Calibri" w:hAnsi="Calibri" w:cs="Calibri"/>
          <w:sz w:val="24"/>
          <w:szCs w:val="24"/>
        </w:rPr>
        <w:t>.</w:t>
      </w:r>
    </w:p>
    <w:p w14:paraId="708050B4" w14:textId="77777777" w:rsidR="00590DEB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40529EA5" w14:textId="77777777" w:rsidR="00590DEB" w:rsidRPr="00135846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BC33B11" w14:textId="1D88198B" w:rsidR="00E20C9C" w:rsidRPr="002C3016" w:rsidRDefault="002C3016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Метод потпорних вектора (енгл. </w:t>
      </w:r>
      <w:r>
        <w:rPr>
          <w:rFonts w:ascii="Calibri" w:hAnsi="Calibri" w:cs="Calibri"/>
          <w:b/>
          <w:sz w:val="26"/>
          <w:szCs w:val="26"/>
        </w:rPr>
        <w:t>Support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Vector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Machine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BBDF7C8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  <w:r w:rsidRPr="00E20C9C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је супервизовани алгоритам који проналази оптималну хиперраван која раздваја класе у </w:t>
      </w:r>
      <w:r w:rsidRPr="00E20C9C">
        <w:rPr>
          <w:rFonts w:ascii="Calibri" w:hAnsi="Calibri" w:cs="Calibri"/>
          <w:sz w:val="24"/>
          <w:szCs w:val="24"/>
        </w:rPr>
        <w:t>feature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простору. </w:t>
      </w:r>
      <w:r w:rsidRPr="002C3016">
        <w:rPr>
          <w:rFonts w:ascii="Calibri" w:hAnsi="Calibri" w:cs="Calibri"/>
          <w:sz w:val="24"/>
          <w:szCs w:val="24"/>
          <w:lang w:val="sr-Cyrl-RS"/>
        </w:rPr>
        <w:t>За линеарно сепарабилне податке, циљ је пронаћи хиперраван:</w:t>
      </w:r>
    </w:p>
    <w:p w14:paraId="01D79032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</w:p>
    <w:p w14:paraId="45C38E27" w14:textId="77777777" w:rsidR="00E20C9C" w:rsidRPr="005305E7" w:rsidRDefault="00000000" w:rsidP="00E20C9C">
      <w:pPr>
        <w:rPr>
          <w:rFonts w:ascii="Calibri" w:hAnsi="Calibri" w:cs="Calibri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Calibri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Calibri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x+b=0</m:t>
          </m:r>
        </m:oMath>
      </m:oMathPara>
    </w:p>
    <w:p w14:paraId="7A314CA7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50569562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  <w:proofErr w:type="spellStart"/>
      <w:r w:rsidRPr="005305E7">
        <w:rPr>
          <w:rFonts w:ascii="Calibri" w:hAnsi="Calibri" w:cs="Calibri" w:hint="eastAsia"/>
          <w:sz w:val="24"/>
          <w:szCs w:val="24"/>
        </w:rPr>
        <w:t>која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максимизује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маргину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између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нелинеарно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сепарабилне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податке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, SVM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функције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RBF (Radial Basis Function)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популаран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избор</w:t>
      </w:r>
      <w:proofErr w:type="spellEnd"/>
      <w:r w:rsidRPr="005305E7">
        <w:rPr>
          <w:rFonts w:ascii="Calibri" w:hAnsi="Calibri" w:cs="Calibri"/>
          <w:sz w:val="24"/>
          <w:szCs w:val="24"/>
        </w:rPr>
        <w:t>:</w:t>
      </w:r>
    </w:p>
    <w:p w14:paraId="24ADAE0A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35FA7C84" w14:textId="77777777" w:rsidR="005305E7" w:rsidRPr="005305E7" w:rsidRDefault="005305E7" w:rsidP="00E20C9C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K(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)=</m:t>
          </m:r>
          <m:r>
            <m:rPr>
              <m:sty m:val="p"/>
            </m:rPr>
            <w:rPr>
              <w:rFonts w:ascii="Cambria Math" w:hAnsi="Cambria Math" w:cs="Calibri"/>
              <w:sz w:val="24"/>
              <w:szCs w:val="24"/>
            </w:rPr>
            <m:t>exp⁡</m:t>
          </m:r>
          <m:r>
            <w:rPr>
              <w:rFonts w:ascii="Cambria Math" w:hAnsi="Cambria Math" w:cs="Calibri"/>
              <w:sz w:val="24"/>
              <w:szCs w:val="24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-γ||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||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)</m:t>
          </m:r>
        </m:oMath>
      </m:oMathPara>
    </w:p>
    <w:p w14:paraId="6587A759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202BE18B" w14:textId="57BF29FA" w:rsidR="005305E7" w:rsidRPr="00135846" w:rsidRDefault="00590DE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Бидирекциона енкодерска репрезентација из трансформера</w:t>
      </w:r>
      <w:r w:rsidR="005305E7" w:rsidRPr="00C343DA">
        <w:rPr>
          <w:rFonts w:ascii="Calibri" w:hAnsi="Calibri" w:cs="Calibri"/>
          <w:b/>
          <w:sz w:val="26"/>
          <w:szCs w:val="26"/>
        </w:rPr>
        <w:t xml:space="preserve"> (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енгл. </w:t>
      </w:r>
      <w:r w:rsidR="005305E7" w:rsidRPr="00C343DA">
        <w:rPr>
          <w:rFonts w:ascii="Calibri" w:hAnsi="Calibri" w:cs="Calibri"/>
          <w:b/>
          <w:sz w:val="26"/>
          <w:szCs w:val="26"/>
        </w:rPr>
        <w:t>Bidirectional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Encoder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Representations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from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Transformers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 - </w:t>
      </w:r>
      <w:r>
        <w:rPr>
          <w:rFonts w:ascii="Calibri" w:hAnsi="Calibri" w:cs="Calibri"/>
          <w:b/>
          <w:sz w:val="26"/>
          <w:szCs w:val="26"/>
        </w:rPr>
        <w:t>BERT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4E784DAA" w14:textId="77777777" w:rsidR="00795A4F" w:rsidRPr="00135846" w:rsidRDefault="00795A4F" w:rsidP="00795A4F">
      <w:pPr>
        <w:rPr>
          <w:lang w:val="sr-Cyrl-RS"/>
        </w:rPr>
      </w:pPr>
    </w:p>
    <w:p w14:paraId="78484720" w14:textId="7D7A2AB3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  <w:r w:rsidRPr="00795A4F">
        <w:rPr>
          <w:rFonts w:ascii="Calibri" w:hAnsi="Calibri" w:cs="Calibri"/>
          <w:sz w:val="24"/>
          <w:szCs w:val="24"/>
        </w:rPr>
        <w:t>BERT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представља револуцију у </w:t>
      </w:r>
      <w:r w:rsidRPr="00795A4F">
        <w:rPr>
          <w:rFonts w:ascii="Calibri" w:hAnsi="Calibri" w:cs="Calibri"/>
          <w:sz w:val="24"/>
          <w:szCs w:val="24"/>
        </w:rPr>
        <w:t>NLP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домену, уводећи бидирекционо контекстуализоване репрезентације. Заснива се на 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трансформер (енгл. </w:t>
      </w:r>
      <w:r w:rsidRPr="00795A4F">
        <w:rPr>
          <w:rFonts w:ascii="Calibri" w:hAnsi="Calibri" w:cs="Calibri"/>
          <w:sz w:val="24"/>
          <w:szCs w:val="24"/>
        </w:rPr>
        <w:t>Transformer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архитектури која користи механизам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 само-пажње (енгл. </w:t>
      </w:r>
      <w:r w:rsidR="00590DEB" w:rsidRPr="00795A4F">
        <w:rPr>
          <w:rFonts w:ascii="Calibri" w:hAnsi="Calibri" w:cs="Calibri"/>
          <w:sz w:val="24"/>
          <w:szCs w:val="24"/>
        </w:rPr>
        <w:t>self</w:t>
      </w:r>
      <w:r w:rsidR="00590DEB" w:rsidRPr="00135846">
        <w:rPr>
          <w:rFonts w:ascii="Calibri" w:hAnsi="Calibri" w:cs="Calibri"/>
          <w:sz w:val="24"/>
          <w:szCs w:val="24"/>
          <w:lang w:val="sr-Cyrl-RS"/>
        </w:rPr>
        <w:t>-</w:t>
      </w:r>
      <w:r w:rsidR="00590DEB" w:rsidRPr="00795A4F">
        <w:rPr>
          <w:rFonts w:ascii="Calibri" w:hAnsi="Calibri" w:cs="Calibri"/>
          <w:sz w:val="24"/>
          <w:szCs w:val="24"/>
        </w:rPr>
        <w:t>attention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07DD84B3" w14:textId="77777777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5838740F" w14:textId="77777777" w:rsidR="000D617B" w:rsidRPr="003C3EEE" w:rsidRDefault="00795A4F" w:rsidP="00795A4F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Attention(Q,K,V)=softmax(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hAnsi="Cambria Math" w:cs="Calibri"/>
              <w:sz w:val="24"/>
              <w:szCs w:val="24"/>
            </w:rPr>
            <m:t>)V</m:t>
          </m:r>
        </m:oMath>
      </m:oMathPara>
    </w:p>
    <w:p w14:paraId="1624AAAE" w14:textId="77777777" w:rsidR="003C3EEE" w:rsidRDefault="003C3EEE" w:rsidP="00795A4F">
      <w:pPr>
        <w:rPr>
          <w:rFonts w:ascii="Calibri" w:hAnsi="Calibri" w:cs="Calibri"/>
          <w:sz w:val="24"/>
          <w:szCs w:val="24"/>
        </w:rPr>
      </w:pPr>
    </w:p>
    <w:p w14:paraId="08C943A9" w14:textId="747CE029" w:rsidR="000D617B" w:rsidRDefault="000D617B" w:rsidP="00795A4F">
      <w:pPr>
        <w:rPr>
          <w:rFonts w:ascii="Calibri" w:hAnsi="Calibri" w:cs="Calibri"/>
          <w:sz w:val="24"/>
          <w:szCs w:val="24"/>
        </w:rPr>
      </w:pPr>
      <w:proofErr w:type="spellStart"/>
      <w:r w:rsidRPr="000D617B">
        <w:rPr>
          <w:rFonts w:ascii="Calibri" w:hAnsi="Calibri" w:cs="Calibri" w:hint="eastAsia"/>
          <w:sz w:val="24"/>
          <w:szCs w:val="24"/>
        </w:rPr>
        <w:t>где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су</w:t>
      </w:r>
      <w:proofErr w:type="spellEnd"/>
      <w:r>
        <w:rPr>
          <w:rFonts w:ascii="Calibri" w:hAnsi="Calibri" w:cs="Calibri"/>
          <w:sz w:val="24"/>
          <w:szCs w:val="24"/>
        </w:rPr>
        <w:t xml:space="preserve"> Q (Query), K</w:t>
      </w:r>
      <w:r w:rsidRPr="000D617B">
        <w:rPr>
          <w:rFonts w:ascii="Calibri" w:hAnsi="Calibri" w:cs="Calibri"/>
          <w:sz w:val="24"/>
          <w:szCs w:val="24"/>
        </w:rPr>
        <w:t xml:space="preserve"> (Key) </w:t>
      </w:r>
      <w:r w:rsidRPr="000D617B">
        <w:rPr>
          <w:rFonts w:ascii="Calibri" w:hAnsi="Calibri" w:cs="Calibri" w:hint="eastAsia"/>
          <w:sz w:val="24"/>
          <w:szCs w:val="24"/>
        </w:rPr>
        <w:t>и</w:t>
      </w:r>
      <w:r>
        <w:rPr>
          <w:rFonts w:ascii="Calibri" w:hAnsi="Calibri" w:cs="Calibri"/>
          <w:sz w:val="24"/>
          <w:szCs w:val="24"/>
        </w:rPr>
        <w:t xml:space="preserve"> V</w:t>
      </w:r>
      <w:r w:rsidRPr="000D617B">
        <w:rPr>
          <w:rFonts w:ascii="Calibri" w:hAnsi="Calibri" w:cs="Calibri"/>
          <w:sz w:val="24"/>
          <w:szCs w:val="24"/>
        </w:rPr>
        <w:t xml:space="preserve"> (Value)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линеарне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пројекције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r w:rsidR="006B3CC0">
        <w:rPr>
          <w:rFonts w:ascii="Calibri" w:hAnsi="Calibri" w:cs="Calibri"/>
          <w:sz w:val="24"/>
          <w:szCs w:val="24"/>
          <w:lang w:val="sr-Cyrl-RS"/>
        </w:rPr>
        <w:t xml:space="preserve">уграђених улаза (енгл. </w:t>
      </w:r>
      <w:r w:rsidR="006B3CC0">
        <w:rPr>
          <w:rFonts w:ascii="Calibri" w:hAnsi="Calibri" w:cs="Calibri"/>
          <w:sz w:val="24"/>
          <w:szCs w:val="24"/>
        </w:rPr>
        <w:t>input embeddings</w:t>
      </w:r>
      <w:r w:rsidR="006B3CC0">
        <w:rPr>
          <w:rFonts w:ascii="Calibri" w:hAnsi="Calibri" w:cs="Calibri"/>
          <w:sz w:val="24"/>
          <w:szCs w:val="24"/>
          <w:lang w:val="sr-Cyrl-RS"/>
        </w:rPr>
        <w:t>)</w:t>
      </w:r>
      <w:r w:rsidRPr="000D617B">
        <w:rPr>
          <w:rFonts w:ascii="Calibri" w:hAnsi="Calibri" w:cs="Calibri"/>
          <w:sz w:val="24"/>
          <w:szCs w:val="24"/>
        </w:rPr>
        <w:t>.</w:t>
      </w:r>
    </w:p>
    <w:p w14:paraId="7C9D24F6" w14:textId="77777777" w:rsidR="003C3EEE" w:rsidRPr="00510663" w:rsidRDefault="003C3EEE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17AC76AF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/>
          <w:sz w:val="24"/>
          <w:szCs w:val="24"/>
        </w:rPr>
        <w:lastRenderedPageBreak/>
        <w:t xml:space="preserve">BERT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двофазни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приступ</w:t>
      </w:r>
      <w:proofErr w:type="spellEnd"/>
      <w:r w:rsidRPr="000D617B">
        <w:rPr>
          <w:rFonts w:ascii="Calibri" w:hAnsi="Calibri" w:cs="Calibri"/>
          <w:sz w:val="24"/>
          <w:szCs w:val="24"/>
        </w:rPr>
        <w:t>:</w:t>
      </w:r>
    </w:p>
    <w:p w14:paraId="4E51DF48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</w:p>
    <w:p w14:paraId="35EFA07A" w14:textId="5C8CD550" w:rsidR="000D617B" w:rsidRP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Предобука (енгл. </w:t>
      </w:r>
      <w:r w:rsidR="00950B73">
        <w:rPr>
          <w:rFonts w:ascii="Calibri" w:hAnsi="Calibri" w:cs="Calibri"/>
          <w:sz w:val="24"/>
          <w:szCs w:val="24"/>
        </w:rPr>
        <w:t>p</w:t>
      </w:r>
      <w:r w:rsidR="000D617B" w:rsidRPr="000D617B">
        <w:rPr>
          <w:rFonts w:ascii="Calibri" w:hAnsi="Calibri" w:cs="Calibri"/>
          <w:sz w:val="24"/>
          <w:szCs w:val="24"/>
        </w:rPr>
        <w:t>re-training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-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тренира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огромним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количинама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неозначеног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текста</w:t>
      </w:r>
      <w:proofErr w:type="spellEnd"/>
    </w:p>
    <w:p w14:paraId="44EC418F" w14:textId="0EFD0996" w:rsid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Фино подешавање (енгл. </w:t>
      </w:r>
      <w:r w:rsidR="00950B73">
        <w:rPr>
          <w:rFonts w:ascii="Calibri" w:hAnsi="Calibri" w:cs="Calibri"/>
          <w:sz w:val="24"/>
          <w:szCs w:val="24"/>
        </w:rPr>
        <w:t>f</w:t>
      </w:r>
      <w:r w:rsidR="000D617B" w:rsidRPr="000D617B">
        <w:rPr>
          <w:rFonts w:ascii="Calibri" w:hAnsi="Calibri" w:cs="Calibri"/>
          <w:sz w:val="24"/>
          <w:szCs w:val="24"/>
        </w:rPr>
        <w:t>ine-tunin</w:t>
      </w:r>
      <w:r w:rsidR="000D617B">
        <w:rPr>
          <w:rFonts w:ascii="Calibri" w:hAnsi="Calibri" w:cs="Calibri"/>
          <w:sz w:val="24"/>
          <w:szCs w:val="24"/>
        </w:rPr>
        <w:t>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-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прилагођава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специфичном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задатку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нпр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>
        <w:rPr>
          <w:rFonts w:ascii="Calibri" w:hAnsi="Calibri" w:cs="Calibri"/>
          <w:sz w:val="24"/>
          <w:szCs w:val="24"/>
          <w:lang w:val="sr-Cyrl-RS"/>
        </w:rPr>
        <w:t xml:space="preserve"> сентимената</w:t>
      </w:r>
      <w:r w:rsidR="000D617B" w:rsidRPr="000D617B">
        <w:rPr>
          <w:rFonts w:ascii="Calibri" w:hAnsi="Calibri" w:cs="Calibri"/>
          <w:sz w:val="24"/>
          <w:szCs w:val="24"/>
        </w:rPr>
        <w:t>)</w:t>
      </w:r>
    </w:p>
    <w:p w14:paraId="369BF19A" w14:textId="77777777" w:rsidR="00FB51EF" w:rsidRDefault="00FB51EF" w:rsidP="00FB51EF">
      <w:pPr>
        <w:rPr>
          <w:rFonts w:ascii="Calibri" w:hAnsi="Calibri" w:cs="Calibri"/>
          <w:sz w:val="24"/>
          <w:szCs w:val="24"/>
        </w:rPr>
      </w:pPr>
    </w:p>
    <w:p w14:paraId="179074F1" w14:textId="77777777" w:rsidR="00FB51EF" w:rsidRPr="0018267A" w:rsidRDefault="00FB51EF" w:rsidP="00FB51EF">
      <w:pPr>
        <w:pStyle w:val="Heading2"/>
        <w:rPr>
          <w:rFonts w:ascii="Calibri" w:hAnsi="Calibri" w:cs="Calibri"/>
          <w:lang w:val="sr-Cyrl-RS"/>
        </w:rPr>
      </w:pPr>
      <w:bookmarkStart w:id="17" w:name="_Toc214815738"/>
      <w:r w:rsidRPr="0018267A">
        <w:rPr>
          <w:rFonts w:ascii="Calibri" w:hAnsi="Calibri" w:cs="Calibri"/>
        </w:rPr>
        <w:t xml:space="preserve">2.4 </w:t>
      </w:r>
      <w:r w:rsidRPr="0018267A">
        <w:rPr>
          <w:rFonts w:ascii="Calibri" w:hAnsi="Calibri" w:cs="Calibri"/>
          <w:lang w:val="sr-Cyrl-RS"/>
        </w:rPr>
        <w:t>Коришћене технологије</w:t>
      </w:r>
      <w:bookmarkEnd w:id="17"/>
    </w:p>
    <w:p w14:paraId="1BE30CC8" w14:textId="77777777" w:rsidR="00FB51EF" w:rsidRPr="00FB51EF" w:rsidRDefault="00FB51EF" w:rsidP="00FB51EF">
      <w:pPr>
        <w:rPr>
          <w:rFonts w:asciiTheme="minorHAnsi" w:hAnsiTheme="minorHAnsi"/>
          <w:lang w:val="sr-Cyrl-RS"/>
        </w:rPr>
      </w:pPr>
    </w:p>
    <w:p w14:paraId="0C18AA87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  <w:lang w:val="sr-Cyrl-RS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За имплементацију система коришћен је </w:t>
      </w:r>
      <w:r w:rsidRPr="00074F8F">
        <w:rPr>
          <w:rFonts w:ascii="Calibri" w:hAnsi="Calibri" w:cs="Calibri"/>
          <w:sz w:val="24"/>
          <w:szCs w:val="24"/>
        </w:rPr>
        <w:t>Python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3.11 као примарни програмски језик. </w:t>
      </w:r>
      <w:proofErr w:type="spellStart"/>
      <w:r w:rsidRPr="00074F8F">
        <w:rPr>
          <w:rFonts w:ascii="Calibri" w:hAnsi="Calibri" w:cs="Calibri"/>
          <w:sz w:val="24"/>
          <w:szCs w:val="24"/>
        </w:rPr>
        <w:t>PyTorch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framework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је искоришћен за имплементацију </w:t>
      </w:r>
      <w:r w:rsidRPr="00074F8F">
        <w:rPr>
          <w:rFonts w:ascii="Calibri" w:hAnsi="Calibri" w:cs="Calibri"/>
          <w:sz w:val="24"/>
          <w:szCs w:val="24"/>
        </w:rPr>
        <w:t>deep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learning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посебно за рад са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архитектуром. За традиционалне моделе машинског учења, попут </w:t>
      </w:r>
      <w:r w:rsidRPr="00074F8F">
        <w:rPr>
          <w:rFonts w:ascii="Calibri" w:hAnsi="Calibri" w:cs="Calibri"/>
          <w:sz w:val="24"/>
          <w:szCs w:val="24"/>
        </w:rPr>
        <w:t>Naive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Bayes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SVM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коришћена је </w:t>
      </w:r>
      <w:r w:rsidRPr="00074F8F">
        <w:rPr>
          <w:rFonts w:ascii="Calibri" w:hAnsi="Calibri" w:cs="Calibri"/>
          <w:sz w:val="24"/>
          <w:szCs w:val="24"/>
        </w:rPr>
        <w:t>scikit</w:t>
      </w:r>
      <w:r w:rsidRPr="00074F8F">
        <w:rPr>
          <w:rFonts w:ascii="Calibri" w:hAnsi="Calibri" w:cs="Calibri"/>
          <w:sz w:val="24"/>
          <w:szCs w:val="24"/>
          <w:lang w:val="sr-Cyrl-RS"/>
        </w:rPr>
        <w:t>-</w:t>
      </w:r>
      <w:r w:rsidRPr="00074F8F">
        <w:rPr>
          <w:rFonts w:ascii="Calibri" w:hAnsi="Calibri" w:cs="Calibri"/>
          <w:sz w:val="24"/>
          <w:szCs w:val="24"/>
        </w:rPr>
        <w:t>learn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библиотека.</w:t>
      </w:r>
    </w:p>
    <w:p w14:paraId="2952A37C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Обрада природног језика, укључујући </w:t>
      </w:r>
      <w:r w:rsidRPr="00074F8F">
        <w:rPr>
          <w:rFonts w:ascii="Calibri" w:hAnsi="Calibri" w:cs="Calibri"/>
          <w:sz w:val="24"/>
          <w:szCs w:val="24"/>
        </w:rPr>
        <w:t>tokenization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lemmatization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, реализована је помоћу </w:t>
      </w:r>
      <w:r w:rsidRPr="00074F8F">
        <w:rPr>
          <w:rFonts w:ascii="Calibri" w:hAnsi="Calibri" w:cs="Calibri"/>
          <w:sz w:val="24"/>
          <w:szCs w:val="24"/>
        </w:rPr>
        <w:t>NLTK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библиотеке.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 и одговарајући </w:t>
      </w:r>
      <w:r w:rsidRPr="00074F8F">
        <w:rPr>
          <w:rFonts w:ascii="Calibri" w:hAnsi="Calibri" w:cs="Calibri"/>
          <w:sz w:val="24"/>
          <w:szCs w:val="24"/>
        </w:rPr>
        <w:t>tokenizer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преузети су из </w:t>
      </w:r>
      <w:r w:rsidRPr="00074F8F">
        <w:rPr>
          <w:rFonts w:ascii="Calibri" w:hAnsi="Calibri" w:cs="Calibri"/>
          <w:sz w:val="24"/>
          <w:szCs w:val="24"/>
        </w:rPr>
        <w:t>Transformers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 коју развија </w:t>
      </w:r>
      <w:r w:rsidRPr="00074F8F">
        <w:rPr>
          <w:rFonts w:ascii="Calibri" w:hAnsi="Calibri" w:cs="Calibri"/>
          <w:sz w:val="24"/>
          <w:szCs w:val="24"/>
        </w:rPr>
        <w:t>Hugging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Face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. За манипулацију подацима коришћене су </w:t>
      </w:r>
      <w:r w:rsidRPr="00074F8F">
        <w:rPr>
          <w:rFonts w:ascii="Calibri" w:hAnsi="Calibri" w:cs="Calibri"/>
          <w:sz w:val="24"/>
          <w:szCs w:val="24"/>
        </w:rPr>
        <w:t>pandas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proofErr w:type="spellStart"/>
      <w:r w:rsidRPr="00074F8F">
        <w:rPr>
          <w:rFonts w:ascii="Calibri" w:hAnsi="Calibri" w:cs="Calibri"/>
          <w:sz w:val="24"/>
          <w:szCs w:val="24"/>
        </w:rPr>
        <w:t>numpy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библиотеке, док су </w:t>
      </w:r>
      <w:r w:rsidRPr="00074F8F">
        <w:rPr>
          <w:rFonts w:ascii="Calibri" w:hAnsi="Calibri" w:cs="Calibri"/>
          <w:sz w:val="24"/>
          <w:szCs w:val="24"/>
        </w:rPr>
        <w:t>matplotlib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seaborn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искоришћени за визуализацију резултата. </w:t>
      </w:r>
      <w:r w:rsidRPr="00074F8F">
        <w:rPr>
          <w:rFonts w:ascii="Calibri" w:hAnsi="Calibri" w:cs="Calibri"/>
          <w:sz w:val="24"/>
          <w:szCs w:val="24"/>
        </w:rPr>
        <w:t xml:space="preserve">Bitcoin price </w:t>
      </w:r>
      <w:proofErr w:type="spellStart"/>
      <w:r w:rsidRPr="00074F8F">
        <w:rPr>
          <w:rFonts w:ascii="Calibri" w:hAnsi="Calibri" w:cs="Calibri"/>
          <w:sz w:val="24"/>
          <w:szCs w:val="24"/>
        </w:rPr>
        <w:t>подаци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су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преузети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помоћу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yfinance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библиотеке</w:t>
      </w:r>
      <w:proofErr w:type="spellEnd"/>
      <w:r w:rsidRPr="00074F8F">
        <w:rPr>
          <w:rFonts w:ascii="Calibri" w:hAnsi="Calibri" w:cs="Calibri"/>
          <w:sz w:val="24"/>
          <w:szCs w:val="24"/>
        </w:rPr>
        <w:t>.</w:t>
      </w:r>
    </w:p>
    <w:p w14:paraId="576243EF" w14:textId="77777777" w:rsidR="00167384" w:rsidRPr="00AC46CA" w:rsidRDefault="00167384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6FD51DE9" w14:textId="5B88596F" w:rsidR="00123DD4" w:rsidRPr="001E2484" w:rsidRDefault="00123DD4" w:rsidP="00482CD9">
      <w:pPr>
        <w:jc w:val="center"/>
        <w:rPr>
          <w:rFonts w:ascii="Times New Roman" w:hAnsi="Times New Roman"/>
          <w:szCs w:val="28"/>
          <w:lang w:val="sr-Cyrl-RS"/>
        </w:rPr>
      </w:pPr>
    </w:p>
    <w:p w14:paraId="5DE957AC" w14:textId="77777777" w:rsidR="002B4031" w:rsidRPr="00AC46CA" w:rsidRDefault="002B4031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02C69C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F12E7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20B344E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D8865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4EF6C6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1D66BD46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4B66D0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A59C75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47602D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27BF74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6C592C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D1EECC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7D393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4C49A47D" w14:textId="77777777" w:rsidR="00123DD4" w:rsidRPr="003C3EEE" w:rsidRDefault="00123DD4" w:rsidP="00093108">
      <w:pPr>
        <w:rPr>
          <w:rFonts w:ascii="Calibri" w:hAnsi="Calibri" w:cs="Calibri"/>
          <w:sz w:val="24"/>
          <w:szCs w:val="24"/>
        </w:rPr>
      </w:pPr>
    </w:p>
    <w:p w14:paraId="40382F52" w14:textId="77777777" w:rsidR="00093108" w:rsidRDefault="00093108" w:rsidP="00093108">
      <w:pPr>
        <w:pStyle w:val="Heading1"/>
      </w:pPr>
      <w:bookmarkStart w:id="18" w:name="_Toc214815739"/>
      <w:r>
        <w:lastRenderedPageBreak/>
        <w:t>Архитектура и дизајн система</w:t>
      </w:r>
      <w:bookmarkEnd w:id="18"/>
    </w:p>
    <w:p w14:paraId="467C2372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2368B145" w14:textId="77777777" w:rsidR="00093108" w:rsidRPr="0018267A" w:rsidRDefault="00093108" w:rsidP="00093108">
      <w:pPr>
        <w:pStyle w:val="Heading2"/>
        <w:rPr>
          <w:rFonts w:ascii="Calibri" w:hAnsi="Calibri" w:cs="Calibri"/>
          <w:lang w:val="sr-Cyrl-RS"/>
        </w:rPr>
      </w:pPr>
      <w:bookmarkStart w:id="19" w:name="_Toc214815740"/>
      <w:r w:rsidRPr="0018267A">
        <w:rPr>
          <w:rFonts w:ascii="Calibri" w:hAnsi="Calibri" w:cs="Calibri"/>
          <w:lang w:val="sr-Cyrl-RS"/>
        </w:rPr>
        <w:t>3.1 Општа архитектура система</w:t>
      </w:r>
      <w:bookmarkEnd w:id="19"/>
    </w:p>
    <w:p w14:paraId="02656A47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07AAE0D7" w14:textId="1522CCD6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 w:hint="eastAsia"/>
          <w:sz w:val="24"/>
          <w:szCs w:val="24"/>
          <w:lang w:val="sr-Cyrl-RS"/>
        </w:rPr>
        <w:t>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имплементиран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модуларна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Python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апликација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јасно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дефинисаним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компонентама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.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Главни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C1502D">
        <w:rPr>
          <w:rFonts w:asciiTheme="minorHAnsi" w:hAnsiTheme="minorHAnsi"/>
          <w:sz w:val="24"/>
          <w:szCs w:val="24"/>
          <w:lang w:val="sr-Cyrl-RS"/>
        </w:rPr>
        <w:t>проточни 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следеће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кораке</w:t>
      </w:r>
      <w:r w:rsidRPr="00093108">
        <w:rPr>
          <w:rFonts w:asciiTheme="minorHAnsi" w:hAnsiTheme="minorHAnsi"/>
          <w:sz w:val="24"/>
          <w:szCs w:val="24"/>
          <w:lang w:val="sr-Cyrl-RS"/>
        </w:rPr>
        <w:t>:</w:t>
      </w:r>
    </w:p>
    <w:p w14:paraId="418050AE" w14:textId="77777777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</w:p>
    <w:p w14:paraId="72A3F2FF" w14:textId="3DC77599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Учитавање података (енгл. </w:t>
      </w:r>
      <w:r w:rsidR="00950B73">
        <w:rPr>
          <w:rFonts w:asciiTheme="minorHAnsi" w:hAnsiTheme="minorHAnsi"/>
          <w:sz w:val="24"/>
          <w:szCs w:val="24"/>
        </w:rPr>
        <w:t>d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ata </w:t>
      </w:r>
      <w:r w:rsidR="00950B73">
        <w:rPr>
          <w:rFonts w:asciiTheme="minorHAnsi" w:hAnsiTheme="minorHAnsi"/>
          <w:sz w:val="24"/>
          <w:szCs w:val="24"/>
        </w:rPr>
        <w:t>l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oading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учитавање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Twitter </w:t>
      </w:r>
      <w:r w:rsidR="00F80FD0">
        <w:rPr>
          <w:rFonts w:asciiTheme="minorHAnsi" w:hAnsiTheme="minorHAnsi"/>
          <w:sz w:val="24"/>
          <w:szCs w:val="24"/>
          <w:lang w:val="sr-Cyrl-RS"/>
        </w:rPr>
        <w:t>скупа података</w:t>
      </w:r>
    </w:p>
    <w:p w14:paraId="16AE22B7" w14:textId="523DE474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Претпроцесирање (енгл. </w:t>
      </w:r>
      <w:r w:rsidR="00950B73">
        <w:rPr>
          <w:rFonts w:asciiTheme="minorHAnsi" w:hAnsiTheme="minorHAnsi"/>
          <w:sz w:val="24"/>
          <w:szCs w:val="24"/>
        </w:rPr>
        <w:t>p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reprocessin</w:t>
      </w:r>
      <w:r w:rsidR="00093108">
        <w:rPr>
          <w:rFonts w:asciiTheme="minorHAnsi" w:hAnsiTheme="minorHAnsi"/>
          <w:sz w:val="24"/>
          <w:szCs w:val="24"/>
        </w:rPr>
        <w:t>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чишћење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текста</w:t>
      </w:r>
    </w:p>
    <w:p w14:paraId="3176868C" w14:textId="5ECBA5E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Издвајање карактеристика (енгл. </w:t>
      </w:r>
      <w:r w:rsidR="00950B73">
        <w:rPr>
          <w:rFonts w:asciiTheme="minorHAnsi" w:hAnsiTheme="minorHAnsi"/>
          <w:sz w:val="24"/>
          <w:szCs w:val="24"/>
        </w:rPr>
        <w:t>f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eature </w:t>
      </w:r>
      <w:r w:rsidR="00950B73">
        <w:rPr>
          <w:rFonts w:asciiTheme="minorHAnsi" w:hAnsiTheme="minorHAnsi"/>
          <w:sz w:val="24"/>
          <w:szCs w:val="24"/>
        </w:rPr>
        <w:t>e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xtraction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TF-IDF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векторизација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или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BERT </w:t>
      </w:r>
      <w:r w:rsidR="005928CA">
        <w:rPr>
          <w:rFonts w:asciiTheme="minorHAnsi" w:hAnsiTheme="minorHAnsi"/>
          <w:sz w:val="24"/>
          <w:szCs w:val="24"/>
          <w:lang w:val="sr-Cyrl-RS"/>
        </w:rPr>
        <w:t>токенизација</w:t>
      </w:r>
    </w:p>
    <w:p w14:paraId="2B1467F3" w14:textId="289FB04D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Тренирање модела (енгл. </w:t>
      </w:r>
      <w:r w:rsidR="00950B73">
        <w:rPr>
          <w:rFonts w:asciiTheme="minorHAnsi" w:hAnsiTheme="minorHAnsi"/>
          <w:sz w:val="24"/>
          <w:szCs w:val="24"/>
        </w:rPr>
        <w:t>m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odel </w:t>
      </w:r>
      <w:r w:rsidR="00950B73">
        <w:rPr>
          <w:rFonts w:asciiTheme="minorHAnsi" w:hAnsiTheme="minorHAnsi"/>
          <w:sz w:val="24"/>
          <w:szCs w:val="24"/>
        </w:rPr>
        <w:t>t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raining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тренирање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модела</w:t>
      </w:r>
    </w:p>
    <w:p w14:paraId="48E4ACDE" w14:textId="275C7A2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Евалуација (енгл. </w:t>
      </w:r>
      <w:r w:rsidR="00950B73">
        <w:rPr>
          <w:rFonts w:asciiTheme="minorHAnsi" w:hAnsiTheme="minorHAnsi"/>
          <w:sz w:val="24"/>
          <w:szCs w:val="24"/>
        </w:rPr>
        <w:t>e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valuation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израчунавање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метрика</w:t>
      </w:r>
    </w:p>
    <w:p w14:paraId="07C8A774" w14:textId="3BA250BB" w:rsid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Анализа корелације (енгл. </w:t>
      </w:r>
      <w:r w:rsidR="00950B73">
        <w:rPr>
          <w:rFonts w:asciiTheme="minorHAnsi" w:hAnsiTheme="minorHAnsi"/>
          <w:sz w:val="24"/>
          <w:szCs w:val="24"/>
        </w:rPr>
        <w:t>c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orrelation </w:t>
      </w:r>
      <w:r w:rsidR="00950B73">
        <w:rPr>
          <w:rFonts w:asciiTheme="minorHAnsi" w:hAnsiTheme="minorHAnsi"/>
          <w:sz w:val="24"/>
          <w:szCs w:val="24"/>
        </w:rPr>
        <w:t>a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nalysis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статистичка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-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цена</w:t>
      </w:r>
    </w:p>
    <w:p w14:paraId="37CCC8B6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463CB11A" w14:textId="60BE4109" w:rsidR="0018267A" w:rsidRPr="00F80FD0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0" w:name="_Toc214815741"/>
      <w:r w:rsidRPr="00A76E3C">
        <w:rPr>
          <w:rFonts w:ascii="Calibri" w:hAnsi="Calibri" w:cs="Calibri"/>
          <w:lang w:val="sr-Cyrl-RS"/>
        </w:rPr>
        <w:t xml:space="preserve">3.2 </w:t>
      </w:r>
      <w:r w:rsidR="00F80FD0">
        <w:rPr>
          <w:rFonts w:ascii="Calibri" w:hAnsi="Calibri" w:cs="Calibri"/>
          <w:lang w:val="sr-Cyrl-RS"/>
        </w:rPr>
        <w:t>Скуп података</w:t>
      </w:r>
      <w:bookmarkEnd w:id="20"/>
    </w:p>
    <w:p w14:paraId="21631B1F" w14:textId="77777777" w:rsidR="0018267A" w:rsidRPr="00A76E3C" w:rsidRDefault="0018267A" w:rsidP="0018267A">
      <w:pPr>
        <w:rPr>
          <w:lang w:val="sr-Cyrl-RS"/>
        </w:rPr>
      </w:pPr>
    </w:p>
    <w:p w14:paraId="72144495" w14:textId="072285C3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  <w:r w:rsidRPr="00A76E3C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потребе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истраживања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коришћен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5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000 </w:t>
      </w:r>
      <w:r w:rsidRPr="0018267A">
        <w:rPr>
          <w:rFonts w:ascii="Calibri" w:hAnsi="Calibri" w:cs="Calibri"/>
          <w:sz w:val="24"/>
          <w:szCs w:val="24"/>
        </w:rPr>
        <w:t>Twitter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8267A">
        <w:rPr>
          <w:rFonts w:ascii="Calibri" w:hAnsi="Calibri" w:cs="Calibri"/>
          <w:sz w:val="24"/>
          <w:szCs w:val="24"/>
        </w:rPr>
        <w:t>Bitcoin</w:t>
      </w:r>
      <w:r w:rsidRPr="00A76E3C">
        <w:rPr>
          <w:rFonts w:ascii="Calibri" w:hAnsi="Calibri" w:cs="Calibri"/>
          <w:sz w:val="24"/>
          <w:szCs w:val="24"/>
          <w:lang w:val="sr-Cyrl-RS"/>
        </w:rPr>
        <w:t>-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покрива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период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јануара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до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маја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2024.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године</w:t>
      </w:r>
      <w:r w:rsidRPr="00A76E3C">
        <w:rPr>
          <w:rFonts w:ascii="Calibri" w:hAnsi="Calibri" w:cs="Calibri"/>
          <w:sz w:val="24"/>
          <w:szCs w:val="24"/>
          <w:lang w:val="sr-Cyrl-RS"/>
        </w:rPr>
        <w:t>.</w:t>
      </w:r>
    </w:p>
    <w:p w14:paraId="0E97FD8B" w14:textId="77777777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</w:p>
    <w:p w14:paraId="77E6893F" w14:textId="77777777" w:rsidR="0018267A" w:rsidRPr="00C343DA" w:rsidRDefault="0018267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Дистрибуција класа</w:t>
      </w:r>
    </w:p>
    <w:p w14:paraId="622C283A" w14:textId="77777777" w:rsidR="0018267A" w:rsidRDefault="0018267A" w:rsidP="0018267A">
      <w:pPr>
        <w:rPr>
          <w:rFonts w:asciiTheme="minorHAnsi" w:hAnsiTheme="minorHAnsi"/>
          <w:lang w:val="sr-Cyrl-RS"/>
        </w:rPr>
      </w:pPr>
    </w:p>
    <w:p w14:paraId="531019F4" w14:textId="65A45431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балансиран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између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класе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:</w:t>
      </w:r>
    </w:p>
    <w:p w14:paraId="2BC07A29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121B4C8A" w14:textId="62AF6450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Позитивно (енгл. </w:t>
      </w:r>
      <w:r w:rsidR="00950B73">
        <w:rPr>
          <w:rFonts w:asciiTheme="minorHAnsi" w:hAnsiTheme="minorHAnsi"/>
          <w:sz w:val="24"/>
          <w:szCs w:val="24"/>
        </w:rPr>
        <w:t>p</w:t>
      </w:r>
      <w:r w:rsidR="0018267A" w:rsidRPr="0018267A">
        <w:rPr>
          <w:rFonts w:asciiTheme="minorHAnsi" w:hAnsiTheme="minorHAnsi"/>
          <w:sz w:val="24"/>
          <w:szCs w:val="24"/>
        </w:rPr>
        <w:t>ositive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3C541536" w14:textId="3C035DBB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Негативно (енгл. </w:t>
      </w:r>
      <w:r w:rsidR="00950B73">
        <w:rPr>
          <w:rFonts w:asciiTheme="minorHAnsi" w:hAnsiTheme="minorHAnsi"/>
          <w:sz w:val="24"/>
          <w:szCs w:val="24"/>
        </w:rPr>
        <w:t>n</w:t>
      </w:r>
      <w:r w:rsidR="0018267A" w:rsidRPr="0018267A">
        <w:rPr>
          <w:rFonts w:asciiTheme="minorHAnsi" w:hAnsiTheme="minorHAnsi"/>
          <w:sz w:val="24"/>
          <w:szCs w:val="24"/>
        </w:rPr>
        <w:t>egative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00BE929C" w14:textId="06EC0B4C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Неутрално (енгл. </w:t>
      </w:r>
      <w:r w:rsidR="00950B73">
        <w:rPr>
          <w:rFonts w:asciiTheme="minorHAnsi" w:hAnsiTheme="minorHAnsi"/>
          <w:sz w:val="24"/>
          <w:szCs w:val="24"/>
        </w:rPr>
        <w:t>n</w:t>
      </w:r>
      <w:r w:rsidR="0018267A" w:rsidRPr="0018267A">
        <w:rPr>
          <w:rFonts w:asciiTheme="minorHAnsi" w:hAnsiTheme="minorHAnsi"/>
          <w:sz w:val="24"/>
          <w:szCs w:val="24"/>
        </w:rPr>
        <w:t>eutral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2A0B23EB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086DBF86" w14:textId="427F6EA8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подељен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training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test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сетове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80:20,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односно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4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тренинг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1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тестирање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.</w:t>
      </w:r>
    </w:p>
    <w:p w14:paraId="75592BCA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78F1DE1A" w14:textId="43C1B18D" w:rsidR="0018267A" w:rsidRPr="00A76E3C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1" w:name="_Toc214815742"/>
      <w:r w:rsidRPr="00A76E3C">
        <w:rPr>
          <w:rFonts w:ascii="Calibri" w:hAnsi="Calibri" w:cs="Calibri"/>
          <w:lang w:val="sr-Cyrl-RS"/>
        </w:rPr>
        <w:t>3.3 Дизајн модула</w:t>
      </w:r>
      <w:r w:rsidR="004330B3">
        <w:rPr>
          <w:rFonts w:ascii="Calibri" w:hAnsi="Calibri" w:cs="Calibri"/>
          <w:lang w:val="sr-Cyrl-RS"/>
        </w:rPr>
        <w:t xml:space="preserve"> претпроцесирања</w:t>
      </w:r>
      <w:bookmarkEnd w:id="21"/>
    </w:p>
    <w:p w14:paraId="71E27B4F" w14:textId="77777777" w:rsidR="00734BFC" w:rsidRPr="00A76E3C" w:rsidRDefault="00734BFC" w:rsidP="00734BFC">
      <w:pPr>
        <w:rPr>
          <w:lang w:val="sr-Cyrl-RS"/>
        </w:rPr>
      </w:pPr>
    </w:p>
    <w:p w14:paraId="18A18D3F" w14:textId="6AFE119F" w:rsidR="00734BFC" w:rsidRPr="00A76E3C" w:rsidRDefault="004330B3" w:rsidP="00734BFC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Претпроцесирање текста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је критичан корак који трансформише сирови </w:t>
      </w:r>
      <w:r w:rsidR="00734BFC" w:rsidRPr="00734BFC">
        <w:rPr>
          <w:rFonts w:ascii="Calibri" w:hAnsi="Calibri" w:cs="Calibri"/>
          <w:sz w:val="24"/>
          <w:szCs w:val="24"/>
        </w:rPr>
        <w:t>Twitter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текст у чист формат погодан за машинску обраду.</w:t>
      </w:r>
    </w:p>
    <w:p w14:paraId="64D36EDF" w14:textId="18DBCEEB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1E5153A8" w14:textId="1E5A737C" w:rsidR="00734BFC" w:rsidRPr="00C1502D" w:rsidRDefault="00C1502D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>Проточни систем претпроцесирања</w:t>
      </w:r>
    </w:p>
    <w:p w14:paraId="31030410" w14:textId="77777777" w:rsidR="00734BFC" w:rsidRPr="00C1502D" w:rsidRDefault="00734BFC" w:rsidP="00734BFC">
      <w:pPr>
        <w:rPr>
          <w:lang w:val="sr-Cyrl-RS"/>
        </w:rPr>
      </w:pPr>
    </w:p>
    <w:p w14:paraId="5BBF9DD9" w14:textId="708652BB" w:rsidR="00734BFC" w:rsidRPr="00C1502D" w:rsidRDefault="00734BFC" w:rsidP="00734BFC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C1502D">
        <w:rPr>
          <w:rFonts w:asciiTheme="minorHAnsi" w:hAnsiTheme="minorHAnsi" w:cstheme="minorHAnsi"/>
          <w:sz w:val="24"/>
          <w:szCs w:val="24"/>
          <w:lang w:val="sr-Cyrl-RS"/>
        </w:rPr>
        <w:t xml:space="preserve">Имплементиран је следећи </w:t>
      </w:r>
      <w:r w:rsidR="00C1502D">
        <w:rPr>
          <w:rFonts w:asciiTheme="minorHAnsi" w:hAnsiTheme="minorHAnsi" w:cstheme="minorHAnsi"/>
          <w:sz w:val="24"/>
          <w:szCs w:val="24"/>
          <w:lang w:val="sr-Cyrl-RS"/>
        </w:rPr>
        <w:t>проточни систем</w:t>
      </w:r>
      <w:r w:rsidRPr="00C1502D">
        <w:rPr>
          <w:rFonts w:asciiTheme="minorHAnsi" w:hAnsiTheme="minorHAnsi" w:cstheme="minorHAnsi"/>
          <w:sz w:val="24"/>
          <w:szCs w:val="24"/>
          <w:lang w:val="sr-Cyrl-RS"/>
        </w:rPr>
        <w:t>:</w:t>
      </w:r>
    </w:p>
    <w:p w14:paraId="611764F9" w14:textId="77777777" w:rsidR="00734BFC" w:rsidRPr="00C1502D" w:rsidRDefault="00734BFC" w:rsidP="00734BFC">
      <w:pPr>
        <w:rPr>
          <w:lang w:val="sr-Cyrl-RS"/>
        </w:rPr>
      </w:pPr>
    </w:p>
    <w:p w14:paraId="598987D0" w14:textId="77777777" w:rsidR="00734BFC" w:rsidRPr="0025470F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  <w:lang w:val="sr-Cyrl-RS"/>
        </w:rPr>
      </w:pPr>
      <w:r w:rsidRPr="0025470F">
        <w:rPr>
          <w:rFonts w:ascii="Calibri" w:hAnsi="Calibri" w:cs="Calibri"/>
          <w:sz w:val="24"/>
          <w:szCs w:val="24"/>
          <w:lang w:val="sr-Cyrl-RS"/>
        </w:rPr>
        <w:t xml:space="preserve">Уклањање </w:t>
      </w:r>
      <w:r w:rsidRPr="00734BFC">
        <w:rPr>
          <w:rFonts w:ascii="Calibri" w:hAnsi="Calibri" w:cs="Calibri"/>
          <w:sz w:val="24"/>
          <w:szCs w:val="24"/>
        </w:rPr>
        <w:t>URL</w:t>
      </w:r>
      <w:r w:rsidRPr="0025470F">
        <w:rPr>
          <w:rFonts w:ascii="Calibri" w:hAnsi="Calibri" w:cs="Calibri"/>
          <w:sz w:val="24"/>
          <w:szCs w:val="24"/>
          <w:lang w:val="sr-Cyrl-RS"/>
        </w:rPr>
        <w:t>-ова (</w:t>
      </w:r>
      <w:r w:rsidRPr="00734BFC">
        <w:rPr>
          <w:rFonts w:ascii="Calibri" w:hAnsi="Calibri" w:cs="Calibri"/>
          <w:sz w:val="24"/>
          <w:szCs w:val="24"/>
        </w:rPr>
        <w:t>http</w:t>
      </w:r>
      <w:r w:rsidRPr="0025470F">
        <w:rPr>
          <w:rFonts w:ascii="Calibri" w:hAnsi="Calibri" w:cs="Calibri"/>
          <w:sz w:val="24"/>
          <w:szCs w:val="24"/>
          <w:lang w:val="sr-Cyrl-RS"/>
        </w:rPr>
        <w:t xml:space="preserve">://, </w:t>
      </w:r>
      <w:r w:rsidRPr="00734BFC">
        <w:rPr>
          <w:rFonts w:ascii="Calibri" w:hAnsi="Calibri" w:cs="Calibri"/>
          <w:sz w:val="24"/>
          <w:szCs w:val="24"/>
        </w:rPr>
        <w:t>https</w:t>
      </w:r>
      <w:r w:rsidRPr="0025470F">
        <w:rPr>
          <w:rFonts w:ascii="Calibri" w:hAnsi="Calibri" w:cs="Calibri"/>
          <w:sz w:val="24"/>
          <w:szCs w:val="24"/>
          <w:lang w:val="sr-Cyrl-RS"/>
        </w:rPr>
        <w:t>://)</w:t>
      </w:r>
    </w:p>
    <w:p w14:paraId="0C2C0ADC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Уклањање mentions (@</w:t>
      </w:r>
      <w:proofErr w:type="gramEnd"/>
      <w:r w:rsidRPr="00734BFC">
        <w:rPr>
          <w:rFonts w:ascii="Calibri" w:hAnsi="Calibri" w:cs="Calibri"/>
          <w:sz w:val="24"/>
          <w:szCs w:val="24"/>
        </w:rPr>
        <w:t>username)</w:t>
      </w:r>
    </w:p>
    <w:p w14:paraId="10A95AAA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hashtag-</w:t>
      </w:r>
      <w:proofErr w:type="spellStart"/>
      <w:proofErr w:type="gramStart"/>
      <w:r w:rsidRPr="00734BFC">
        <w:rPr>
          <w:rFonts w:ascii="Calibri" w:hAnsi="Calibri" w:cs="Calibri"/>
          <w:sz w:val="24"/>
          <w:szCs w:val="24"/>
        </w:rPr>
        <w:t>ова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(#</w:t>
      </w:r>
      <w:proofErr w:type="gramEnd"/>
      <w:r w:rsidRPr="00734BFC">
        <w:rPr>
          <w:rFonts w:ascii="Calibri" w:hAnsi="Calibri" w:cs="Calibri"/>
          <w:sz w:val="24"/>
          <w:szCs w:val="24"/>
        </w:rPr>
        <w:t>topic)</w:t>
      </w:r>
    </w:p>
    <w:p w14:paraId="4C07DCD6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/>
          <w:sz w:val="24"/>
          <w:szCs w:val="24"/>
        </w:rPr>
        <w:t>Конверзија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у lowercase</w:t>
      </w:r>
    </w:p>
    <w:p w14:paraId="64AFD69B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Уклањање </w:t>
      </w:r>
      <w:proofErr w:type="spellStart"/>
      <w:r w:rsidRPr="00734BFC">
        <w:rPr>
          <w:rFonts w:ascii="Calibri" w:hAnsi="Calibri" w:cs="Calibri"/>
          <w:sz w:val="24"/>
          <w:szCs w:val="24"/>
        </w:rPr>
        <w:t>бројева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734BFC">
        <w:rPr>
          <w:rFonts w:ascii="Calibri" w:hAnsi="Calibri" w:cs="Calibri"/>
          <w:sz w:val="24"/>
          <w:szCs w:val="24"/>
        </w:rPr>
        <w:t>интерпункције</w:t>
      </w:r>
      <w:proofErr w:type="spellEnd"/>
    </w:p>
    <w:p w14:paraId="48C8E27B" w14:textId="6E49C081" w:rsidR="00734BFC" w:rsidRPr="00734BFC" w:rsidRDefault="00B62BDF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>Токенизација</w:t>
      </w:r>
      <w:r w:rsidR="00734BFC" w:rsidRPr="00734BFC">
        <w:rPr>
          <w:rFonts w:ascii="Calibri" w:hAnsi="Calibri" w:cs="Calibri"/>
          <w:sz w:val="24"/>
          <w:szCs w:val="24"/>
        </w:rPr>
        <w:t xml:space="preserve"> (NLTK </w:t>
      </w:r>
      <w:proofErr w:type="spellStart"/>
      <w:r w:rsidR="00734BFC" w:rsidRPr="00734BFC">
        <w:rPr>
          <w:rFonts w:ascii="Calibri" w:hAnsi="Calibri" w:cs="Calibri"/>
          <w:sz w:val="24"/>
          <w:szCs w:val="24"/>
        </w:rPr>
        <w:t>word_tokenize</w:t>
      </w:r>
      <w:proofErr w:type="spellEnd"/>
      <w:r w:rsidR="00734BFC" w:rsidRPr="00734BFC">
        <w:rPr>
          <w:rFonts w:ascii="Calibri" w:hAnsi="Calibri" w:cs="Calibri"/>
          <w:sz w:val="24"/>
          <w:szCs w:val="24"/>
        </w:rPr>
        <w:t>)</w:t>
      </w:r>
    </w:p>
    <w:p w14:paraId="5DA57148" w14:textId="0914ACF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stop</w:t>
      </w:r>
      <w:r w:rsidR="00B62BDF">
        <w:rPr>
          <w:rFonts w:ascii="Calibri" w:hAnsi="Calibri" w:cs="Calibri"/>
          <w:sz w:val="24"/>
          <w:szCs w:val="24"/>
          <w:lang w:val="sr-Cyrl-RS"/>
        </w:rPr>
        <w:t>_</w:t>
      </w:r>
      <w:r w:rsidRPr="00734BFC">
        <w:rPr>
          <w:rFonts w:ascii="Calibri" w:hAnsi="Calibri" w:cs="Calibri"/>
          <w:sz w:val="24"/>
          <w:szCs w:val="24"/>
        </w:rPr>
        <w:t>words</w:t>
      </w:r>
    </w:p>
    <w:p w14:paraId="2EF7C6E0" w14:textId="77777777" w:rsid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Lemmatization (</w:t>
      </w:r>
      <w:proofErr w:type="spellStart"/>
      <w:r w:rsidRPr="00734BFC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734BFC">
        <w:rPr>
          <w:rFonts w:ascii="Calibri" w:hAnsi="Calibri" w:cs="Calibri"/>
          <w:sz w:val="24"/>
          <w:szCs w:val="24"/>
        </w:rPr>
        <w:t>)</w:t>
      </w:r>
    </w:p>
    <w:p w14:paraId="7295528B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658C9029" w14:textId="77777777" w:rsidR="00734BFC" w:rsidRPr="00C343DA" w:rsidRDefault="00734BFC" w:rsidP="00C343DA">
      <w:pPr>
        <w:rPr>
          <w:rFonts w:ascii="Calibri" w:hAnsi="Calibri" w:cs="Calibri"/>
          <w:b/>
          <w:sz w:val="26"/>
          <w:szCs w:val="26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Пример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трансформације</w:t>
      </w:r>
      <w:proofErr w:type="spellEnd"/>
    </w:p>
    <w:p w14:paraId="5C8363DD" w14:textId="77777777" w:rsidR="00734BFC" w:rsidRDefault="00734BFC" w:rsidP="00734BFC"/>
    <w:p w14:paraId="379AEF80" w14:textId="622C66EB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Оригинални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r w:rsidR="00800A7B">
        <w:rPr>
          <w:rFonts w:ascii="Calibri" w:hAnsi="Calibri" w:cs="Calibri"/>
          <w:b/>
          <w:sz w:val="24"/>
          <w:szCs w:val="24"/>
          <w:lang w:val="sr-Cyrl-RS"/>
        </w:rPr>
        <w:t>твит</w:t>
      </w:r>
      <w:r>
        <w:rPr>
          <w:rFonts w:ascii="Calibri" w:hAnsi="Calibri" w:cs="Calibri"/>
          <w:b/>
          <w:sz w:val="24"/>
          <w:szCs w:val="24"/>
        </w:rPr>
        <w:t xml:space="preserve">: </w:t>
      </w:r>
      <w:r w:rsidR="006D021E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="Calibri" w:hAnsi="Calibri" w:cs="Calibri"/>
          <w:sz w:val="24"/>
          <w:szCs w:val="24"/>
        </w:rPr>
        <w:t>I lost $5000 on BTC today...</w:t>
      </w:r>
      <w:r w:rsidR="006D021E" w:rsidRPr="00890AC5">
        <w:rPr>
          <w:rFonts w:asciiTheme="minorHAnsi" w:hAnsiTheme="minorHAnsi"/>
          <w:sz w:val="24"/>
          <w:szCs w:val="24"/>
        </w:rPr>
        <w:t>“</w:t>
      </w:r>
    </w:p>
    <w:p w14:paraId="4DE2CFA6" w14:textId="1900D554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734BFC">
        <w:rPr>
          <w:rFonts w:ascii="Calibri" w:hAnsi="Calibri" w:cs="Calibri" w:hint="eastAsia"/>
          <w:b/>
          <w:sz w:val="24"/>
          <w:szCs w:val="24"/>
        </w:rPr>
        <w:t>Препроцесиран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текст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: </w:t>
      </w:r>
      <w:r w:rsidR="006D021E" w:rsidRPr="00890AC5">
        <w:rPr>
          <w:rFonts w:asciiTheme="minorHAnsi" w:hAnsiTheme="minorHAnsi"/>
          <w:sz w:val="24"/>
          <w:szCs w:val="24"/>
        </w:rPr>
        <w:t>„</w:t>
      </w:r>
      <w:r w:rsidRPr="00734BFC">
        <w:rPr>
          <w:rFonts w:ascii="Calibri" w:hAnsi="Calibri" w:cs="Calibri"/>
          <w:sz w:val="24"/>
          <w:szCs w:val="24"/>
        </w:rPr>
        <w:t>lose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/>
          <w:sz w:val="24"/>
          <w:szCs w:val="24"/>
        </w:rPr>
        <w:t>btc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today</w:t>
      </w:r>
      <w:r w:rsidR="006D021E" w:rsidRPr="00890AC5">
        <w:rPr>
          <w:rFonts w:asciiTheme="minorHAnsi" w:hAnsiTheme="minorHAnsi"/>
          <w:sz w:val="24"/>
          <w:szCs w:val="24"/>
        </w:rPr>
        <w:t>“</w:t>
      </w:r>
    </w:p>
    <w:p w14:paraId="1144FE75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1EE2783E" w14:textId="77777777" w:rsidR="00734BFC" w:rsidRDefault="00734BFC" w:rsidP="00734BFC">
      <w:pPr>
        <w:pStyle w:val="Heading2"/>
        <w:rPr>
          <w:rFonts w:ascii="Calibri" w:hAnsi="Calibri" w:cs="Calibri"/>
        </w:rPr>
      </w:pPr>
      <w:bookmarkStart w:id="22" w:name="_Toc214815743"/>
      <w:r w:rsidRPr="00734BFC">
        <w:rPr>
          <w:rFonts w:ascii="Calibri" w:hAnsi="Calibri" w:cs="Calibri"/>
        </w:rPr>
        <w:t xml:space="preserve">3.4 </w:t>
      </w:r>
      <w:proofErr w:type="spellStart"/>
      <w:r w:rsidRPr="00734BFC">
        <w:rPr>
          <w:rFonts w:ascii="Calibri" w:hAnsi="Calibri" w:cs="Calibri"/>
        </w:rPr>
        <w:t>Детаљан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опис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корака</w:t>
      </w:r>
      <w:bookmarkEnd w:id="22"/>
      <w:proofErr w:type="spellEnd"/>
    </w:p>
    <w:p w14:paraId="712B9CAA" w14:textId="77777777" w:rsidR="00734BFC" w:rsidRPr="00734BFC" w:rsidRDefault="00734BFC" w:rsidP="00734BFC">
      <w:pPr>
        <w:rPr>
          <w:b/>
        </w:rPr>
      </w:pPr>
    </w:p>
    <w:p w14:paraId="3126242A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URL-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1F462338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60C1EB84" w14:textId="78FAC791"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Twitter </w:t>
      </w:r>
      <w:proofErr w:type="spellStart"/>
      <w:r>
        <w:rPr>
          <w:rFonts w:ascii="Calibri" w:hAnsi="Calibri" w:cs="Calibri" w:hint="eastAsia"/>
          <w:sz w:val="24"/>
          <w:szCs w:val="24"/>
        </w:rPr>
        <w:t>порук</w:t>
      </w:r>
      <w:proofErr w:type="spellEnd"/>
      <w:r w:rsidR="002C7848">
        <w:rPr>
          <w:rFonts w:ascii="Calibri" w:hAnsi="Calibri" w:cs="Calibri"/>
          <w:sz w:val="24"/>
          <w:szCs w:val="24"/>
          <w:lang w:val="sr-Cyrl-RS"/>
        </w:rPr>
        <w:t>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често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садрже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линкове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који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носе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информацију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Користимо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регуларне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изразе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њихово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уклањање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0A750E6F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47B765E1" w14:textId="77777777" w:rsidR="00734BFC" w:rsidRDefault="00734BFC" w:rsidP="00734BFC">
      <w:pPr>
        <w:jc w:val="center"/>
        <w:rPr>
          <w:sz w:val="24"/>
          <w:szCs w:val="24"/>
        </w:rPr>
      </w:pPr>
      <w:r w:rsidRPr="00734BFC">
        <w:rPr>
          <w:sz w:val="24"/>
          <w:szCs w:val="24"/>
        </w:rPr>
        <w:t xml:space="preserve">text = </w:t>
      </w:r>
      <w:proofErr w:type="spellStart"/>
      <w:r w:rsidRPr="00734BFC">
        <w:rPr>
          <w:sz w:val="24"/>
          <w:szCs w:val="24"/>
        </w:rPr>
        <w:t>re.sub</w:t>
      </w:r>
      <w:proofErr w:type="spellEnd"/>
      <w:r w:rsidRPr="00734BFC">
        <w:rPr>
          <w:sz w:val="24"/>
          <w:szCs w:val="24"/>
        </w:rPr>
        <w:t>(</w:t>
      </w:r>
      <w:proofErr w:type="spellStart"/>
      <w:r w:rsidRPr="00734BFC">
        <w:rPr>
          <w:sz w:val="24"/>
          <w:szCs w:val="24"/>
        </w:rPr>
        <w:t>r'http</w:t>
      </w:r>
      <w:proofErr w:type="spellEnd"/>
      <w:r w:rsidRPr="00734BFC">
        <w:rPr>
          <w:sz w:val="24"/>
          <w:szCs w:val="24"/>
        </w:rPr>
        <w:t>\S+|www\S+|https\S+</w:t>
      </w:r>
      <w:proofErr w:type="gramStart"/>
      <w:r w:rsidRPr="00734BFC">
        <w:rPr>
          <w:sz w:val="24"/>
          <w:szCs w:val="24"/>
        </w:rPr>
        <w:t>', '</w:t>
      </w:r>
      <w:proofErr w:type="gramEnd"/>
      <w:r w:rsidRPr="00734BFC">
        <w:rPr>
          <w:sz w:val="24"/>
          <w:szCs w:val="24"/>
        </w:rPr>
        <w:t>', text)</w:t>
      </w:r>
    </w:p>
    <w:p w14:paraId="61CC535C" w14:textId="77777777" w:rsidR="00734BFC" w:rsidRDefault="00734BFC" w:rsidP="00734BFC">
      <w:pPr>
        <w:jc w:val="center"/>
        <w:rPr>
          <w:sz w:val="24"/>
          <w:szCs w:val="24"/>
        </w:rPr>
      </w:pPr>
    </w:p>
    <w:p w14:paraId="76A6DC77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mentions </w:t>
      </w:r>
      <w:r w:rsidRPr="00734BFC">
        <w:rPr>
          <w:rFonts w:ascii="Calibri" w:hAnsi="Calibri" w:cs="Calibri" w:hint="eastAsia"/>
          <w:b/>
          <w:sz w:val="24"/>
          <w:szCs w:val="24"/>
        </w:rPr>
        <w:t>и</w:t>
      </w:r>
      <w:r w:rsidRPr="00734BFC">
        <w:rPr>
          <w:rFonts w:ascii="Calibri" w:hAnsi="Calibri" w:cs="Calibri"/>
          <w:b/>
          <w:sz w:val="24"/>
          <w:szCs w:val="24"/>
        </w:rPr>
        <w:t xml:space="preserve"> hashtag-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7A64BE95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05F055FD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Mentions (@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username) </w:t>
      </w:r>
      <w:r w:rsidRPr="00734BFC">
        <w:rPr>
          <w:rFonts w:ascii="Calibri" w:hAnsi="Calibri" w:cs="Calibri" w:hint="eastAsia"/>
          <w:sz w:val="24"/>
          <w:szCs w:val="24"/>
        </w:rPr>
        <w:t>и</w:t>
      </w:r>
      <w:r w:rsidRPr="00734BFC">
        <w:rPr>
          <w:rFonts w:ascii="Calibri" w:hAnsi="Calibri" w:cs="Calibri"/>
          <w:sz w:val="24"/>
          <w:szCs w:val="24"/>
        </w:rPr>
        <w:t xml:space="preserve"> hashtag-</w:t>
      </w:r>
      <w:proofErr w:type="spellStart"/>
      <w:proofErr w:type="gramStart"/>
      <w:r w:rsidRPr="00734BFC">
        <w:rPr>
          <w:rFonts w:ascii="Calibri" w:hAnsi="Calibri" w:cs="Calibri" w:hint="eastAsia"/>
          <w:sz w:val="24"/>
          <w:szCs w:val="24"/>
        </w:rPr>
        <w:t>ови</w:t>
      </w:r>
      <w:proofErr w:type="spellEnd"/>
      <w:r>
        <w:rPr>
          <w:rFonts w:ascii="Calibri" w:hAnsi="Calibri" w:cs="Calibri"/>
          <w:sz w:val="24"/>
          <w:szCs w:val="24"/>
        </w:rPr>
        <w:t xml:space="preserve"> (</w:t>
      </w:r>
      <w:r w:rsidRPr="00734BFC">
        <w:rPr>
          <w:rFonts w:ascii="Calibri" w:hAnsi="Calibri" w:cs="Calibri"/>
          <w:sz w:val="24"/>
          <w:szCs w:val="24"/>
        </w:rPr>
        <w:t>#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topic)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Twitter-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специфичне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конструкције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јер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нису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универзално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релевантне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701F8820" w14:textId="77777777" w:rsidR="00B7456A" w:rsidRDefault="00B7456A" w:rsidP="00734BFC">
      <w:pPr>
        <w:rPr>
          <w:rFonts w:ascii="Calibri" w:hAnsi="Calibri" w:cs="Calibri"/>
          <w:sz w:val="24"/>
          <w:szCs w:val="24"/>
        </w:rPr>
      </w:pPr>
    </w:p>
    <w:p w14:paraId="04B61CD4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r'@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mentions </w:t>
      </w:r>
    </w:p>
    <w:p w14:paraId="597CA564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r'#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hashtags</w:t>
      </w:r>
    </w:p>
    <w:p w14:paraId="1DE1C5E5" w14:textId="77777777" w:rsidR="00B7456A" w:rsidRDefault="00B7456A" w:rsidP="00B7456A">
      <w:pPr>
        <w:jc w:val="center"/>
        <w:rPr>
          <w:sz w:val="24"/>
          <w:szCs w:val="24"/>
        </w:rPr>
      </w:pPr>
    </w:p>
    <w:p w14:paraId="65856797" w14:textId="77777777" w:rsidR="0025470F" w:rsidRDefault="0025470F" w:rsidP="00B7456A">
      <w:pPr>
        <w:jc w:val="center"/>
        <w:rPr>
          <w:sz w:val="24"/>
          <w:szCs w:val="24"/>
        </w:rPr>
      </w:pPr>
    </w:p>
    <w:p w14:paraId="7971B07D" w14:textId="2DE84835" w:rsidR="00B7456A" w:rsidRPr="00B7456A" w:rsidRDefault="00B62BDF" w:rsidP="00B7456A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lastRenderedPageBreak/>
        <w:t>Токенизација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</w:t>
      </w:r>
      <w:r w:rsidR="00B7456A" w:rsidRPr="00B7456A">
        <w:rPr>
          <w:rFonts w:ascii="Calibri" w:hAnsi="Calibri" w:cs="Calibri" w:hint="eastAsia"/>
          <w:b/>
          <w:sz w:val="24"/>
          <w:szCs w:val="24"/>
        </w:rPr>
        <w:t>и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stop</w:t>
      </w:r>
      <w:r>
        <w:rPr>
          <w:rFonts w:ascii="Calibri" w:hAnsi="Calibri" w:cs="Calibri"/>
          <w:b/>
          <w:sz w:val="24"/>
          <w:szCs w:val="24"/>
          <w:lang w:val="sr-Cyrl-RS"/>
        </w:rPr>
        <w:t>_</w:t>
      </w:r>
      <w:r w:rsidR="00B7456A" w:rsidRPr="00B7456A">
        <w:rPr>
          <w:rFonts w:ascii="Calibri" w:hAnsi="Calibri" w:cs="Calibri"/>
          <w:b/>
          <w:sz w:val="24"/>
          <w:szCs w:val="24"/>
        </w:rPr>
        <w:t>words</w:t>
      </w:r>
    </w:p>
    <w:p w14:paraId="198CA47F" w14:textId="77777777" w:rsidR="00040D99" w:rsidRDefault="00040D99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EFBE887" w14:textId="17ED6022" w:rsidR="00B7456A" w:rsidRPr="00135846" w:rsidRDefault="00B7456A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NLTK word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_tokenize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дели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текст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stop words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листа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садржи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179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енглеских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уклањамо</w:t>
      </w:r>
      <w:r w:rsidRPr="00B7456A">
        <w:rPr>
          <w:rFonts w:ascii="Calibri" w:hAnsi="Calibri" w:cs="Calibri"/>
          <w:sz w:val="24"/>
          <w:szCs w:val="24"/>
          <w:lang w:val="sr-Cyrl-RS"/>
        </w:rPr>
        <w:t>:</w:t>
      </w:r>
    </w:p>
    <w:p w14:paraId="51147A67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from </w:t>
      </w:r>
      <w:proofErr w:type="spellStart"/>
      <w:r w:rsidRPr="00B7456A">
        <w:rPr>
          <w:sz w:val="24"/>
          <w:szCs w:val="24"/>
        </w:rPr>
        <w:t>nltk.corpus</w:t>
      </w:r>
      <w:proofErr w:type="spellEnd"/>
      <w:r w:rsidRPr="00B7456A">
        <w:rPr>
          <w:sz w:val="24"/>
          <w:szCs w:val="24"/>
        </w:rPr>
        <w:t xml:space="preserve"> import </w:t>
      </w:r>
      <w:proofErr w:type="spellStart"/>
      <w:r w:rsidRPr="00B7456A">
        <w:rPr>
          <w:sz w:val="24"/>
          <w:szCs w:val="24"/>
        </w:rPr>
        <w:t>stopwords</w:t>
      </w:r>
      <w:proofErr w:type="spellEnd"/>
      <w:r w:rsidRPr="00B7456A">
        <w:rPr>
          <w:sz w:val="24"/>
          <w:szCs w:val="24"/>
        </w:rPr>
        <w:t xml:space="preserve"> </w:t>
      </w:r>
    </w:p>
    <w:p w14:paraId="19A8A8E6" w14:textId="77777777" w:rsidR="00B7456A" w:rsidRPr="00B7456A" w:rsidRDefault="00B7456A" w:rsidP="00B7456A">
      <w:pPr>
        <w:jc w:val="center"/>
        <w:rPr>
          <w:sz w:val="24"/>
          <w:szCs w:val="24"/>
        </w:rPr>
      </w:pP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 xml:space="preserve"> = set(</w:t>
      </w:r>
      <w:proofErr w:type="spellStart"/>
      <w:r w:rsidRPr="00B7456A">
        <w:rPr>
          <w:sz w:val="24"/>
          <w:szCs w:val="24"/>
        </w:rPr>
        <w:t>stopwords.words</w:t>
      </w:r>
      <w:proofErr w:type="spellEnd"/>
      <w:r w:rsidRPr="00B7456A">
        <w:rPr>
          <w:sz w:val="24"/>
          <w:szCs w:val="24"/>
        </w:rPr>
        <w:t>('</w:t>
      </w:r>
      <w:proofErr w:type="spellStart"/>
      <w:r w:rsidRPr="00B7456A">
        <w:rPr>
          <w:sz w:val="24"/>
          <w:szCs w:val="24"/>
        </w:rPr>
        <w:t>english</w:t>
      </w:r>
      <w:proofErr w:type="spellEnd"/>
      <w:r w:rsidRPr="00B7456A">
        <w:rPr>
          <w:sz w:val="24"/>
          <w:szCs w:val="24"/>
        </w:rPr>
        <w:t xml:space="preserve">')) </w:t>
      </w:r>
    </w:p>
    <w:p w14:paraId="76642D1C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tokens = [t for t in tokens if t not in </w:t>
      </w: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>]</w:t>
      </w:r>
    </w:p>
    <w:p w14:paraId="7C2375CB" w14:textId="77777777" w:rsidR="00B7456A" w:rsidRDefault="00B7456A" w:rsidP="00B7456A">
      <w:pPr>
        <w:jc w:val="center"/>
        <w:rPr>
          <w:sz w:val="24"/>
          <w:szCs w:val="24"/>
        </w:rPr>
      </w:pPr>
    </w:p>
    <w:p w14:paraId="776AD8DD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  <w:r w:rsidRPr="00B7456A">
        <w:rPr>
          <w:rFonts w:ascii="Calibri" w:hAnsi="Calibri" w:cs="Calibri"/>
          <w:b/>
          <w:sz w:val="24"/>
          <w:szCs w:val="24"/>
        </w:rPr>
        <w:t>Lemmatization</w:t>
      </w:r>
    </w:p>
    <w:p w14:paraId="590E9AAF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</w:p>
    <w:p w14:paraId="205103EB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  <w:proofErr w:type="spellStart"/>
      <w:r w:rsidRPr="00B7456A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конвертује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у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њихов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базни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облик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лингвистички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речник</w:t>
      </w:r>
      <w:proofErr w:type="spellEnd"/>
      <w:r w:rsidRPr="00B7456A">
        <w:rPr>
          <w:rFonts w:ascii="Calibri" w:hAnsi="Calibri" w:cs="Calibri"/>
          <w:sz w:val="24"/>
          <w:szCs w:val="24"/>
        </w:rPr>
        <w:t>:</w:t>
      </w:r>
    </w:p>
    <w:p w14:paraId="5F1007C4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0506C94B" w14:textId="08BE4FC9" w:rsidR="00B7456A" w:rsidRPr="00B7456A" w:rsidRDefault="006D021E" w:rsidP="008D150C">
      <w:pPr>
        <w:jc w:val="center"/>
        <w:rPr>
          <w:rFonts w:ascii="Calibri" w:hAnsi="Calibri" w:cs="Calibri"/>
          <w:sz w:val="24"/>
          <w:szCs w:val="24"/>
        </w:rPr>
      </w:pPr>
      <w:r w:rsidRPr="006D021E">
        <w:rPr>
          <w:rFonts w:ascii="Calibri" w:hAnsi="Calibri" w:cs="Calibri"/>
          <w:sz w:val="24"/>
          <w:szCs w:val="24"/>
        </w:rPr>
        <w:t>„</w:t>
      </w:r>
      <w:r w:rsidR="00B7456A" w:rsidRPr="00B7456A">
        <w:rPr>
          <w:rFonts w:ascii="Calibri" w:hAnsi="Calibri" w:cs="Calibri"/>
          <w:sz w:val="24"/>
          <w:szCs w:val="24"/>
        </w:rPr>
        <w:t>running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>, „runs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>, „ran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 xml:space="preserve">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="00B7456A" w:rsidRPr="00B7456A">
        <w:rPr>
          <w:rFonts w:ascii="Calibri" w:hAnsi="Calibri" w:cs="Calibri"/>
          <w:sz w:val="24"/>
          <w:szCs w:val="24"/>
        </w:rPr>
        <w:t>„run</w:t>
      </w:r>
      <w:r w:rsidRPr="006D021E">
        <w:rPr>
          <w:rFonts w:ascii="Calibri" w:hAnsi="Calibri" w:cs="Calibri"/>
          <w:sz w:val="24"/>
          <w:szCs w:val="24"/>
        </w:rPr>
        <w:t>“</w:t>
      </w:r>
    </w:p>
    <w:p w14:paraId="7064E29D" w14:textId="7DB373C0"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„better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„best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m:oMath>
        <m:r>
          <w:rPr>
            <w:rFonts w:ascii="Cambria Math" w:hAnsi="Cambria Math" w:cs="Calibri"/>
            <w:sz w:val="24"/>
            <w:szCs w:val="24"/>
          </w:rPr>
          <m:t xml:space="preserve"> →</m:t>
        </m:r>
      </m:oMath>
      <w:r w:rsidRPr="00B7456A">
        <w:rPr>
          <w:rFonts w:ascii="Calibri" w:hAnsi="Calibri" w:cs="Calibri"/>
          <w:sz w:val="24"/>
          <w:szCs w:val="24"/>
        </w:rPr>
        <w:t xml:space="preserve"> „good</w:t>
      </w:r>
      <w:r w:rsidR="006D021E" w:rsidRPr="006D021E">
        <w:rPr>
          <w:rFonts w:ascii="Calibri" w:hAnsi="Calibri" w:cs="Calibri"/>
          <w:sz w:val="24"/>
          <w:szCs w:val="24"/>
        </w:rPr>
        <w:t>“</w:t>
      </w:r>
    </w:p>
    <w:p w14:paraId="69568CDB" w14:textId="36ED69D7" w:rsid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„going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„went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„gone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„go</w:t>
      </w:r>
      <w:r w:rsidR="006D021E" w:rsidRPr="006D021E">
        <w:rPr>
          <w:rFonts w:ascii="Calibri" w:hAnsi="Calibri" w:cs="Calibri"/>
          <w:sz w:val="24"/>
          <w:szCs w:val="24"/>
        </w:rPr>
        <w:t>“</w:t>
      </w:r>
    </w:p>
    <w:p w14:paraId="38669616" w14:textId="77777777" w:rsid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52988C61" w14:textId="6E69F888" w:rsidR="00B7456A" w:rsidRPr="004330B3" w:rsidRDefault="00B7456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Разлози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одлука</w:t>
      </w:r>
      <w:proofErr w:type="spellEnd"/>
      <w:r w:rsidR="004330B3">
        <w:rPr>
          <w:rFonts w:ascii="Calibri" w:hAnsi="Calibri" w:cs="Calibri"/>
          <w:b/>
          <w:sz w:val="26"/>
          <w:szCs w:val="26"/>
          <w:lang w:val="sr-Cyrl-RS"/>
        </w:rPr>
        <w:t xml:space="preserve"> претпроцесирања</w:t>
      </w:r>
    </w:p>
    <w:p w14:paraId="414E3C88" w14:textId="77777777" w:rsidR="00B7456A" w:rsidRDefault="00B7456A" w:rsidP="00B7456A"/>
    <w:p w14:paraId="7174F855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1</w:t>
      </w:r>
      <w:r w:rsidRPr="00B7456A">
        <w:rPr>
          <w:rStyle w:val="Strong"/>
          <w:rFonts w:ascii="Calibri" w:hAnsi="Calibri" w:cs="Calibri"/>
          <w:b w:val="0"/>
        </w:rPr>
        <w:t>: Уклањање URL-</w:t>
      </w:r>
      <w:proofErr w:type="spellStart"/>
      <w:r w:rsidRPr="00B7456A">
        <w:rPr>
          <w:rStyle w:val="Strong"/>
          <w:rFonts w:ascii="Calibri" w:hAnsi="Calibri" w:cs="Calibri"/>
          <w:b w:val="0"/>
        </w:rPr>
        <w:t>ова</w:t>
      </w:r>
      <w:proofErr w:type="spellEnd"/>
      <w:r w:rsidRPr="00B7456A">
        <w:rPr>
          <w:rFonts w:ascii="Calibri" w:hAnsi="Calibri" w:cs="Calibri"/>
        </w:rPr>
        <w:t xml:space="preserve"> </w:t>
      </w:r>
    </w:p>
    <w:p w14:paraId="2F67C74C" w14:textId="48C185A5"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 xml:space="preserve">: </w:t>
      </w:r>
      <w:proofErr w:type="spellStart"/>
      <w:r w:rsidRPr="00B7456A">
        <w:rPr>
          <w:rFonts w:ascii="Calibri" w:hAnsi="Calibri" w:cs="Calibri"/>
        </w:rPr>
        <w:t>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носе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  <w:r w:rsidRPr="00B7456A">
        <w:rPr>
          <w:rFonts w:ascii="Calibri" w:hAnsi="Calibri" w:cs="Calibri"/>
        </w:rPr>
        <w:t xml:space="preserve">, </w:t>
      </w:r>
      <w:proofErr w:type="spellStart"/>
      <w:r w:rsidRPr="00B7456A">
        <w:rPr>
          <w:rFonts w:ascii="Calibri" w:hAnsi="Calibri" w:cs="Calibri"/>
        </w:rPr>
        <w:t>само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додају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шум</w:t>
      </w:r>
      <w:proofErr w:type="spellEnd"/>
    </w:p>
    <w:p w14:paraId="3B55702C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2</w:t>
      </w:r>
      <w:r w:rsidRPr="00B7456A">
        <w:rPr>
          <w:rStyle w:val="Strong"/>
          <w:rFonts w:ascii="Calibri" w:hAnsi="Calibri" w:cs="Calibri"/>
          <w:b w:val="0"/>
        </w:rPr>
        <w:t>: Уклањање mentions</w:t>
      </w:r>
      <w:r w:rsidRPr="00B7456A">
        <w:rPr>
          <w:rFonts w:ascii="Calibri" w:hAnsi="Calibri" w:cs="Calibri"/>
        </w:rPr>
        <w:t xml:space="preserve"> </w:t>
      </w:r>
    </w:p>
    <w:p w14:paraId="57BD1F5A" w14:textId="1F6610AC" w:rsidR="00B7456A" w:rsidRPr="008A3CD3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proofErr w:type="spellStart"/>
      <w:proofErr w:type="gram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>: @</w:t>
      </w:r>
      <w:proofErr w:type="gramEnd"/>
      <w:r w:rsidRPr="00B7456A">
        <w:rPr>
          <w:rFonts w:ascii="Calibri" w:hAnsi="Calibri" w:cs="Calibri"/>
        </w:rPr>
        <w:t xml:space="preserve">username </w:t>
      </w:r>
      <w:proofErr w:type="spellStart"/>
      <w:r w:rsidRPr="00B7456A">
        <w:rPr>
          <w:rFonts w:ascii="Calibri" w:hAnsi="Calibri" w:cs="Calibri"/>
        </w:rPr>
        <w:t>референце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нису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релевантне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за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</w:p>
    <w:p w14:paraId="0D689198" w14:textId="77777777" w:rsidR="00216B2B" w:rsidRPr="003D1A6E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Style w:val="Strong"/>
          <w:rFonts w:ascii="Calibri" w:hAnsi="Calibri" w:cs="Calibri"/>
          <w:lang w:val="sr-Cyrl-RS"/>
        </w:rPr>
        <w:t>Корак</w:t>
      </w:r>
      <w:r w:rsidR="00216B2B" w:rsidRPr="003D1A6E">
        <w:rPr>
          <w:rStyle w:val="Strong"/>
          <w:rFonts w:ascii="Calibri" w:hAnsi="Calibri" w:cs="Calibri"/>
          <w:lang w:val="sr-Cyrl-RS"/>
        </w:rPr>
        <w:t xml:space="preserve"> 3</w:t>
      </w:r>
      <w:r w:rsidRPr="003D1A6E">
        <w:rPr>
          <w:rStyle w:val="Strong"/>
          <w:rFonts w:ascii="Calibri" w:hAnsi="Calibri" w:cs="Calibri"/>
          <w:b w:val="0"/>
          <w:lang w:val="sr-Cyrl-RS"/>
        </w:rPr>
        <w:t xml:space="preserve">: Уклањање </w:t>
      </w:r>
      <w:r w:rsidRPr="00B7456A">
        <w:rPr>
          <w:rStyle w:val="Strong"/>
          <w:rFonts w:ascii="Calibri" w:hAnsi="Calibri" w:cs="Calibri"/>
          <w:b w:val="0"/>
        </w:rPr>
        <w:t>hashtag</w:t>
      </w:r>
      <w:r w:rsidRPr="003D1A6E">
        <w:rPr>
          <w:rStyle w:val="Strong"/>
          <w:rFonts w:ascii="Calibri" w:hAnsi="Calibri" w:cs="Calibri"/>
          <w:b w:val="0"/>
          <w:lang w:val="sr-Cyrl-RS"/>
        </w:rPr>
        <w:t>-ова</w:t>
      </w:r>
      <w:r w:rsidRPr="003D1A6E">
        <w:rPr>
          <w:rFonts w:ascii="Calibri" w:hAnsi="Calibri" w:cs="Calibri"/>
          <w:lang w:val="sr-Cyrl-RS"/>
        </w:rPr>
        <w:t xml:space="preserve"> </w:t>
      </w:r>
    </w:p>
    <w:p w14:paraId="7FA63C25" w14:textId="72113727" w:rsidR="00B7456A" w:rsidRPr="00800A7B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Fonts w:ascii="Calibri" w:hAnsi="Calibri" w:cs="Calibri"/>
          <w:lang w:val="sr-Cyrl-RS"/>
        </w:rPr>
        <w:t xml:space="preserve">Разлог: Често су редундантни са садржајем </w:t>
      </w:r>
      <w:r w:rsidR="00800A7B">
        <w:rPr>
          <w:rFonts w:ascii="Calibri" w:hAnsi="Calibri" w:cs="Calibri"/>
          <w:lang w:val="sr-Cyrl-RS"/>
        </w:rPr>
        <w:t>твита</w:t>
      </w:r>
    </w:p>
    <w:p w14:paraId="275E6608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4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Lowercase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B7D0DDB" w14:textId="49F11A13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Bitcoin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и „</w:t>
      </w:r>
      <w:r w:rsidRPr="00B7456A">
        <w:rPr>
          <w:rFonts w:ascii="Calibri" w:hAnsi="Calibri" w:cs="Calibri"/>
        </w:rPr>
        <w:t>bitcoin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 w:rsidRP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третирамо као исту реч</w:t>
      </w:r>
    </w:p>
    <w:p w14:paraId="3789794E" w14:textId="77777777" w:rsidR="00216B2B" w:rsidRPr="00AA5C82" w:rsidRDefault="00B7456A" w:rsidP="00B7456A">
      <w:pPr>
        <w:pStyle w:val="font-claude-response-body"/>
        <w:rPr>
          <w:rStyle w:val="Strong"/>
          <w:rFonts w:ascii="Calibri" w:hAnsi="Calibri" w:cs="Calibri"/>
          <w:b w:val="0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5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Stop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 </w:t>
      </w:r>
      <w:r w:rsidRPr="00B7456A">
        <w:rPr>
          <w:rStyle w:val="Strong"/>
          <w:rFonts w:ascii="Calibri" w:hAnsi="Calibri" w:cs="Calibri"/>
          <w:b w:val="0"/>
        </w:rPr>
        <w:t>words</w:t>
      </w:r>
    </w:p>
    <w:p w14:paraId="2FFF6AA5" w14:textId="75B1E989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Речи као „</w:t>
      </w:r>
      <w:r w:rsidRPr="00B7456A">
        <w:rPr>
          <w:rFonts w:ascii="Calibri" w:hAnsi="Calibri" w:cs="Calibri"/>
        </w:rPr>
        <w:t>is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>
        <w:rPr>
          <w:rFonts w:ascii="Calibri" w:hAnsi="Calibri" w:cs="Calibri"/>
          <w:lang w:val="sr-Cyrl-RS"/>
        </w:rPr>
        <w:t xml:space="preserve"> и</w:t>
      </w:r>
      <w:r w:rsidRPr="00AA5C82">
        <w:rPr>
          <w:rFonts w:ascii="Calibri" w:hAnsi="Calibri" w:cs="Calibri"/>
          <w:lang w:val="sr-Cyrl-RS"/>
        </w:rPr>
        <w:t xml:space="preserve"> „</w:t>
      </w:r>
      <w:r w:rsidRPr="00B7456A">
        <w:rPr>
          <w:rFonts w:ascii="Calibri" w:hAnsi="Calibri" w:cs="Calibri"/>
        </w:rPr>
        <w:t>the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 w:rsidRP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носе мало семантичког значаја</w:t>
      </w:r>
    </w:p>
    <w:p w14:paraId="4AB2A403" w14:textId="77777777" w:rsidR="0025470F" w:rsidRPr="00AA5C82" w:rsidRDefault="0025470F" w:rsidP="00B7456A">
      <w:pPr>
        <w:pStyle w:val="font-claude-response-body"/>
        <w:rPr>
          <w:rFonts w:ascii="Calibri" w:hAnsi="Calibri" w:cs="Calibri"/>
          <w:lang w:val="sr-Cyrl-RS"/>
        </w:rPr>
      </w:pPr>
    </w:p>
    <w:p w14:paraId="74AB1674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lastRenderedPageBreak/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6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Lemmatization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2894A2A" w14:textId="463B6F3A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going</w:t>
      </w:r>
      <w:r w:rsidR="006D021E" w:rsidRPr="006D021E">
        <w:rPr>
          <w:rFonts w:ascii="Calibri" w:hAnsi="Calibri" w:cs="Calibri"/>
          <w:lang w:val="sr-Cyrl-RS"/>
        </w:rPr>
        <w:t>“</w:t>
      </w:r>
      <w:r w:rsidRPr="00AA5C82">
        <w:rPr>
          <w:rFonts w:ascii="Calibri" w:hAnsi="Calibri" w:cs="Calibri"/>
          <w:lang w:val="sr-Cyrl-RS"/>
        </w:rPr>
        <w:t>→ „</w:t>
      </w:r>
      <w:r w:rsidRPr="00B7456A">
        <w:rPr>
          <w:rFonts w:ascii="Calibri" w:hAnsi="Calibri" w:cs="Calibri"/>
        </w:rPr>
        <w:t>go</w:t>
      </w:r>
      <w:r w:rsidR="006D021E" w:rsidRPr="006D021E">
        <w:rPr>
          <w:rFonts w:ascii="Calibri" w:hAnsi="Calibri" w:cs="Calibri"/>
          <w:lang w:val="sr-Cyrl-RS"/>
        </w:rPr>
        <w:t>“</w:t>
      </w:r>
      <w:r w:rsidRPr="00AA5C82">
        <w:rPr>
          <w:rFonts w:ascii="Calibri" w:hAnsi="Calibri" w:cs="Calibri"/>
          <w:lang w:val="sr-Cyrl-RS"/>
        </w:rPr>
        <w:t>, редукује димензионалност вокабулара</w:t>
      </w:r>
    </w:p>
    <w:p w14:paraId="2DAA1B2A" w14:textId="77777777" w:rsidR="008D150C" w:rsidRDefault="008D150C" w:rsidP="0093511C">
      <w:pPr>
        <w:rPr>
          <w:rFonts w:asciiTheme="minorHAnsi" w:hAnsiTheme="minorHAnsi"/>
          <w:sz w:val="24"/>
          <w:szCs w:val="24"/>
          <w:lang w:val="sr-Cyrl-RS"/>
        </w:rPr>
      </w:pPr>
    </w:p>
    <w:p w14:paraId="71E0F4C5" w14:textId="77777777" w:rsidR="008D150C" w:rsidRDefault="008D150C" w:rsidP="008D150C">
      <w:pPr>
        <w:pStyle w:val="Heading2"/>
        <w:rPr>
          <w:rFonts w:ascii="Calibri" w:hAnsi="Calibri" w:cs="Calibri"/>
          <w:lang w:val="sr-Cyrl-RS"/>
        </w:rPr>
      </w:pPr>
      <w:bookmarkStart w:id="23" w:name="_Toc214815744"/>
      <w:r w:rsidRPr="00A76E3C">
        <w:rPr>
          <w:rFonts w:ascii="Calibri" w:hAnsi="Calibri" w:cs="Calibri"/>
          <w:lang w:val="sr-Cyrl-RS"/>
        </w:rPr>
        <w:t xml:space="preserve">3.5 </w:t>
      </w:r>
      <w:r w:rsidRPr="008D150C">
        <w:rPr>
          <w:rFonts w:ascii="Calibri" w:hAnsi="Calibri" w:cs="Calibri"/>
          <w:lang w:val="sr-Cyrl-RS"/>
        </w:rPr>
        <w:t>Дизајн модела</w:t>
      </w:r>
      <w:bookmarkEnd w:id="23"/>
    </w:p>
    <w:p w14:paraId="5E1B1397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4FCB629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>Naive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C343DA">
        <w:rPr>
          <w:rFonts w:ascii="Calibri" w:hAnsi="Calibri" w:cs="Calibri"/>
          <w:b/>
          <w:sz w:val="26"/>
          <w:szCs w:val="26"/>
        </w:rPr>
        <w:t>Bayes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</w:p>
    <w:p w14:paraId="489239C9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CBFA25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MultinomialNB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из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scikit-learn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TF-IDF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векторизацијом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4EC2F68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2877C773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TfidfVectorizer -- max_features=5000, ngram_range=(1,2)</w:t>
      </w:r>
    </w:p>
    <w:p w14:paraId="162B41AD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MultinomialNB -- alpha=1.0 (Laplace smoothing)</w:t>
      </w:r>
    </w:p>
    <w:p w14:paraId="1483347C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08813A17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609E2AF1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EE24E4C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SVC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RBF kernel-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3AE27EE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1E2BD7E3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kernel -- 'rbf' (Radial Basis Function)</w:t>
      </w:r>
    </w:p>
    <w:p w14:paraId="1305E321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C -- 10.0 (regularization parameter)</w:t>
      </w:r>
    </w:p>
    <w:p w14:paraId="63E71D49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gamma -- 'scale'</w:t>
      </w:r>
    </w:p>
    <w:p w14:paraId="345B717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331D4E1B" w14:textId="1D4F066F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Хиперпараметри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оптимизовани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коришћењем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GridSearchCV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петоструком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(енгл. 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>5-fold cross-validation</w:t>
      </w:r>
      <w:r w:rsidR="00EB4273">
        <w:rPr>
          <w:rFonts w:asciiTheme="minorHAnsi" w:hAnsiTheme="minorHAnsi"/>
          <w:sz w:val="24"/>
          <w:szCs w:val="24"/>
          <w:lang w:val="sr-Cyrl-RS"/>
        </w:rPr>
        <w:t>)</w:t>
      </w:r>
      <w:r w:rsidRPr="008D150C">
        <w:rPr>
          <w:rFonts w:asciiTheme="minorHAnsi" w:hAnsiTheme="minorHAnsi"/>
          <w:sz w:val="24"/>
          <w:szCs w:val="24"/>
          <w:lang w:val="sr-Cyrl-RS"/>
        </w:rPr>
        <w:t>.</w:t>
      </w:r>
    </w:p>
    <w:p w14:paraId="064A3429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67BFADE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t>BERT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  <w:proofErr w:type="gramEnd"/>
    </w:p>
    <w:p w14:paraId="3F7F9325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1C3CC191" w14:textId="2B081E43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 xml:space="preserve">Користимо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обучен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8D150C">
        <w:rPr>
          <w:rFonts w:ascii="Calibri" w:hAnsi="Calibri" w:cs="Calibri"/>
          <w:sz w:val="24"/>
          <w:szCs w:val="24"/>
          <w:lang w:val="sr-Cyrl-RS"/>
        </w:rPr>
        <w:t>pre-trained</w:t>
      </w:r>
      <w:r w:rsidR="00C71A75">
        <w:rPr>
          <w:rFonts w:ascii="Calibri" w:hAnsi="Calibri" w:cs="Calibri"/>
          <w:sz w:val="24"/>
          <w:szCs w:val="24"/>
          <w:lang w:val="sr-Cyrl-RS"/>
        </w:rPr>
        <w:t>)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bert-base-uncased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модел:</w:t>
      </w:r>
    </w:p>
    <w:p w14:paraId="61DAAA52" w14:textId="77777777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</w:p>
    <w:p w14:paraId="1CC4F30B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Learning rate -- 2e-5</w:t>
      </w:r>
    </w:p>
    <w:p w14:paraId="4AACAC03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Број епохе -- 3</w:t>
      </w:r>
    </w:p>
    <w:p w14:paraId="5D4FBFB6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Batch size -- 16</w:t>
      </w:r>
    </w:p>
    <w:p w14:paraId="577A940A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Max sequence length -- 128 токена</w:t>
      </w:r>
    </w:p>
    <w:p w14:paraId="148E2531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Optimizer -- AdamW са weight decay 0.01</w:t>
      </w:r>
    </w:p>
    <w:p w14:paraId="77BADAB2" w14:textId="4058BAEB" w:rsidR="00666F0A" w:rsidRPr="007A5073" w:rsidRDefault="00666F0A" w:rsidP="00135846">
      <w:pPr>
        <w:pStyle w:val="tab"/>
        <w:spacing w:after="0"/>
        <w:rPr>
          <w:rFonts w:ascii="Times New Roman" w:hAnsi="Times New Roman"/>
          <w:sz w:val="28"/>
          <w:szCs w:val="28"/>
        </w:rPr>
      </w:pPr>
    </w:p>
    <w:p w14:paraId="5664D5B9" w14:textId="77777777" w:rsidR="00A76E3C" w:rsidRDefault="00A76E3C" w:rsidP="00A76E3C">
      <w:pPr>
        <w:pStyle w:val="Heading1"/>
      </w:pPr>
      <w:bookmarkStart w:id="24" w:name="_Toc214815745"/>
      <w:r>
        <w:lastRenderedPageBreak/>
        <w:t>Имплементација и резултати</w:t>
      </w:r>
      <w:bookmarkEnd w:id="24"/>
    </w:p>
    <w:p w14:paraId="75680C2C" w14:textId="77777777" w:rsidR="00A76E3C" w:rsidRDefault="00A76E3C" w:rsidP="00A76E3C">
      <w:pPr>
        <w:rPr>
          <w:rFonts w:asciiTheme="minorHAnsi" w:hAnsiTheme="minorHAnsi"/>
          <w:lang w:val="sr-Cyrl-RS"/>
        </w:rPr>
      </w:pPr>
    </w:p>
    <w:p w14:paraId="33A7D864" w14:textId="77777777" w:rsidR="00A76E3C" w:rsidRDefault="00FD75AE" w:rsidP="00D6323F">
      <w:pPr>
        <w:pStyle w:val="Heading2"/>
        <w:rPr>
          <w:rFonts w:ascii="Calibri" w:hAnsi="Calibri" w:cs="Calibri"/>
        </w:rPr>
      </w:pPr>
      <w:bookmarkStart w:id="25" w:name="_Toc214815746"/>
      <w:r w:rsidRPr="00FD75AE">
        <w:rPr>
          <w:rFonts w:ascii="Calibri" w:hAnsi="Calibri" w:cs="Calibri"/>
        </w:rPr>
        <w:t xml:space="preserve">4.1 </w:t>
      </w:r>
      <w:proofErr w:type="spellStart"/>
      <w:r w:rsidR="00A76E3C" w:rsidRPr="00FD75AE">
        <w:rPr>
          <w:rFonts w:ascii="Calibri" w:hAnsi="Calibri" w:cs="Calibri"/>
        </w:rPr>
        <w:t>Имплементација</w:t>
      </w:r>
      <w:proofErr w:type="spellEnd"/>
      <w:r w:rsidR="00A76E3C" w:rsidRPr="00FD75AE">
        <w:rPr>
          <w:rFonts w:ascii="Calibri" w:hAnsi="Calibri" w:cs="Calibri"/>
        </w:rPr>
        <w:t xml:space="preserve"> </w:t>
      </w:r>
      <w:proofErr w:type="spellStart"/>
      <w:r w:rsidR="00A76E3C" w:rsidRPr="00FD75AE">
        <w:rPr>
          <w:rFonts w:ascii="Calibri" w:hAnsi="Calibri" w:cs="Calibri"/>
        </w:rPr>
        <w:t>модела</w:t>
      </w:r>
      <w:bookmarkEnd w:id="25"/>
      <w:proofErr w:type="spellEnd"/>
    </w:p>
    <w:p w14:paraId="49253717" w14:textId="77777777" w:rsidR="00D6323F" w:rsidRDefault="00D6323F" w:rsidP="00D6323F"/>
    <w:p w14:paraId="4B324550" w14:textId="35554D63" w:rsidR="00D6323F" w:rsidRPr="007A5073" w:rsidRDefault="00D6323F" w:rsidP="00D6323F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Naive Bayes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6299DBFC" w14:textId="275CD5E6" w:rsidR="00F6309C" w:rsidRDefault="00D6323F" w:rsidP="00D6323F">
      <w:pPr>
        <w:rPr>
          <w:rFonts w:ascii="Calibri" w:hAnsi="Calibri" w:cs="Calibri"/>
          <w:sz w:val="24"/>
          <w:szCs w:val="24"/>
        </w:rPr>
      </w:pPr>
      <w:r w:rsidRPr="00D6323F">
        <w:rPr>
          <w:rFonts w:ascii="Calibri" w:hAnsi="Calibri" w:cs="Calibri"/>
          <w:sz w:val="24"/>
          <w:szCs w:val="24"/>
        </w:rPr>
        <w:t xml:space="preserve">Naive Bayes </w:t>
      </w:r>
      <w:proofErr w:type="spellStart"/>
      <w:r w:rsidRPr="00D6323F">
        <w:rPr>
          <w:rFonts w:ascii="Calibri" w:hAnsi="Calibri" w:cs="Calibri"/>
          <w:sz w:val="24"/>
          <w:szCs w:val="24"/>
        </w:rPr>
        <w:t>модел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имплементиран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је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коришћењем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sklearn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r w:rsidR="00C1502D">
        <w:rPr>
          <w:rFonts w:ascii="Calibri" w:hAnsi="Calibri" w:cs="Calibri"/>
          <w:sz w:val="24"/>
          <w:szCs w:val="24"/>
          <w:lang w:val="sr-Cyrl-RS"/>
        </w:rPr>
        <w:t>проточног система</w:t>
      </w:r>
      <w:r w:rsidRPr="00D6323F">
        <w:rPr>
          <w:rFonts w:ascii="Calibri" w:hAnsi="Calibri" w:cs="Calibri"/>
          <w:sz w:val="24"/>
          <w:szCs w:val="24"/>
        </w:rPr>
        <w:t>:</w:t>
      </w:r>
    </w:p>
    <w:p w14:paraId="43994F27" w14:textId="77777777" w:rsidR="00D6323F" w:rsidRDefault="0093511C" w:rsidP="00D6323F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B169A76" wp14:editId="6D306C78">
            <wp:extent cx="6134956" cy="252447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ivebayeskod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E67A1" w14:textId="69D57EA9" w:rsidR="00DC259C" w:rsidRPr="00C1502D" w:rsidRDefault="0093511C" w:rsidP="00F6309C">
      <w:pPr>
        <w:jc w:val="center"/>
        <w:rPr>
          <w:rFonts w:ascii="Calibri" w:hAnsi="Calibri" w:cs="Calibri"/>
          <w:b/>
          <w:sz w:val="20"/>
          <w:lang w:val="sr-Cyrl-RS"/>
        </w:rPr>
      </w:pPr>
      <w:r w:rsidRPr="0093511C">
        <w:rPr>
          <w:rFonts w:ascii="Calibri" w:hAnsi="Calibri" w:cs="Calibri"/>
          <w:b/>
          <w:sz w:val="20"/>
          <w:lang w:val="sr-Cyrl-RS"/>
        </w:rPr>
        <w:t xml:space="preserve">Слика 1 – </w:t>
      </w:r>
      <w:r w:rsidRPr="0093511C">
        <w:rPr>
          <w:rFonts w:ascii="Calibri" w:hAnsi="Calibri" w:cs="Calibri"/>
          <w:b/>
          <w:sz w:val="20"/>
        </w:rPr>
        <w:t xml:space="preserve">Naive Bayes </w:t>
      </w:r>
      <w:r w:rsidR="00C1502D">
        <w:rPr>
          <w:rFonts w:ascii="Calibri" w:hAnsi="Calibri" w:cs="Calibri"/>
          <w:b/>
          <w:sz w:val="20"/>
          <w:lang w:val="sr-Cyrl-RS"/>
        </w:rPr>
        <w:t>проточни систем</w:t>
      </w:r>
    </w:p>
    <w:p w14:paraId="6B5A6ADF" w14:textId="77777777" w:rsidR="00405C51" w:rsidRPr="00185304" w:rsidRDefault="00405C51" w:rsidP="00405C51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7AA69BAE" w14:textId="113F7214" w:rsidR="00185304" w:rsidRDefault="00F6309C" w:rsidP="00405C51">
      <w:pPr>
        <w:rPr>
          <w:rFonts w:ascii="Calibri" w:hAnsi="Calibri" w:cs="Calibri"/>
          <w:sz w:val="24"/>
          <w:szCs w:val="24"/>
        </w:rPr>
      </w:pPr>
      <w:r w:rsidRPr="00F6309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r w:rsidR="008B3E87">
        <w:rPr>
          <w:rFonts w:ascii="Calibri" w:hAnsi="Calibri" w:cs="Calibri"/>
          <w:sz w:val="24"/>
          <w:szCs w:val="24"/>
          <w:lang w:val="sr-Cyrl-RS"/>
        </w:rPr>
        <w:t>подешавањем хиперпараметара</w:t>
      </w:r>
      <w:r w:rsidRPr="00F6309C">
        <w:rPr>
          <w:rFonts w:ascii="Calibri" w:hAnsi="Calibri" w:cs="Calibri"/>
          <w:sz w:val="24"/>
          <w:szCs w:val="24"/>
        </w:rPr>
        <w:t>:</w:t>
      </w:r>
    </w:p>
    <w:p w14:paraId="64AF4F01" w14:textId="77777777" w:rsidR="00F6309C" w:rsidRDefault="00F6309C" w:rsidP="00F6309C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5BE1BFF" wp14:editId="1944EEC4">
            <wp:extent cx="6106377" cy="3610479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vmkod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328" w14:textId="3F2BB12D" w:rsidR="00B3310C" w:rsidRPr="007A5073" w:rsidRDefault="00F6309C" w:rsidP="007A5073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2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 xml:space="preserve">SVM </w:t>
      </w:r>
      <w:r w:rsidR="00657731">
        <w:rPr>
          <w:rFonts w:ascii="Calibri" w:hAnsi="Calibri" w:cs="Calibri"/>
          <w:b/>
          <w:sz w:val="20"/>
          <w:lang w:val="sr-Cyrl-RS"/>
        </w:rPr>
        <w:t xml:space="preserve">модел </w:t>
      </w:r>
      <w:r>
        <w:rPr>
          <w:rFonts w:ascii="Calibri" w:hAnsi="Calibri" w:cs="Calibri"/>
          <w:b/>
          <w:sz w:val="20"/>
          <w:lang w:val="sr-Cyrl-RS"/>
        </w:rPr>
        <w:t xml:space="preserve">са </w:t>
      </w:r>
      <w:proofErr w:type="spellStart"/>
      <w:r>
        <w:rPr>
          <w:rFonts w:ascii="Calibri" w:hAnsi="Calibri" w:cs="Calibri"/>
          <w:b/>
          <w:sz w:val="20"/>
        </w:rPr>
        <w:t>GridSearchCV</w:t>
      </w:r>
      <w:proofErr w:type="spellEnd"/>
    </w:p>
    <w:p w14:paraId="6E96385E" w14:textId="69A010B6" w:rsidR="00B3310C" w:rsidRDefault="00B3310C" w:rsidP="00B3310C">
      <w:pPr>
        <w:rPr>
          <w:rFonts w:asciiTheme="minorHAnsi" w:hAnsiTheme="minorHAnsi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lastRenderedPageBreak/>
        <w:t xml:space="preserve">BERT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имплементација</w:t>
      </w:r>
      <w:proofErr w:type="gramEnd"/>
    </w:p>
    <w:p w14:paraId="13FD5C99" w14:textId="7EA18AE4" w:rsidR="00B3310C" w:rsidRDefault="008B3E87" w:rsidP="00B3310C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Фино подешавање 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="00B3310C" w:rsidRPr="00B3310C">
        <w:rPr>
          <w:rFonts w:asciiTheme="minorHAnsi" w:hAnsiTheme="minorHAnsi" w:hint="eastAsia"/>
          <w:sz w:val="24"/>
          <w:szCs w:val="24"/>
          <w:lang w:val="sr-Cyrl-RS"/>
        </w:rPr>
        <w:t>модел</w:t>
      </w:r>
      <w:r>
        <w:rPr>
          <w:rFonts w:asciiTheme="minorHAnsi" w:hAnsiTheme="minorHAnsi" w:hint="eastAsia"/>
          <w:sz w:val="24"/>
          <w:szCs w:val="24"/>
        </w:rPr>
        <w:t>а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>:</w:t>
      </w:r>
    </w:p>
    <w:p w14:paraId="79D60304" w14:textId="77777777" w:rsidR="00443535" w:rsidRDefault="00443535" w:rsidP="00B3310C">
      <w:pPr>
        <w:rPr>
          <w:rFonts w:asciiTheme="minorHAnsi" w:hAnsiTheme="minorHAnsi"/>
          <w:sz w:val="24"/>
          <w:szCs w:val="24"/>
          <w:lang w:val="sr-Cyrl-RS"/>
        </w:rPr>
      </w:pPr>
    </w:p>
    <w:p w14:paraId="223E9B74" w14:textId="77777777" w:rsidR="00443535" w:rsidRDefault="00443535" w:rsidP="00443535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048882B0" wp14:editId="040A573C">
            <wp:extent cx="6125430" cy="3439005"/>
            <wp:effectExtent l="0" t="0" r="889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ertkod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815D9" w14:textId="61173F79" w:rsidR="00E52F6A" w:rsidRPr="00E64F5C" w:rsidRDefault="00443535" w:rsidP="000F6DAF">
      <w:pPr>
        <w:jc w:val="center"/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167384">
        <w:rPr>
          <w:rFonts w:ascii="Calibri" w:hAnsi="Calibri" w:cs="Calibri"/>
          <w:b/>
          <w:sz w:val="20"/>
          <w:lang w:val="sr-Cyrl-RS"/>
        </w:rPr>
        <w:t>3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E64F5C">
        <w:rPr>
          <w:rFonts w:ascii="Calibri" w:hAnsi="Calibri" w:cs="Calibri"/>
          <w:b/>
          <w:sz w:val="20"/>
          <w:lang w:val="sr-Cyrl-RS"/>
        </w:rPr>
        <w:t>Ф</w:t>
      </w:r>
      <w:r w:rsidR="008B3E87">
        <w:rPr>
          <w:rFonts w:ascii="Calibri" w:hAnsi="Calibri" w:cs="Calibri"/>
          <w:b/>
          <w:sz w:val="20"/>
          <w:lang w:val="sr-Cyrl-RS"/>
        </w:rPr>
        <w:t>ино подешавање</w:t>
      </w:r>
      <w:r w:rsidR="00E64F5C">
        <w:rPr>
          <w:rFonts w:ascii="Calibri" w:hAnsi="Calibri" w:cs="Calibri"/>
          <w:b/>
          <w:sz w:val="20"/>
          <w:lang w:val="sr-Cyrl-RS"/>
        </w:rPr>
        <w:t xml:space="preserve"> </w:t>
      </w:r>
      <w:r w:rsidR="00E64F5C">
        <w:rPr>
          <w:rFonts w:ascii="Calibri" w:hAnsi="Calibri" w:cs="Calibri"/>
          <w:b/>
          <w:sz w:val="20"/>
        </w:rPr>
        <w:t>BERT</w:t>
      </w:r>
      <w:r w:rsidR="00E64F5C">
        <w:rPr>
          <w:rFonts w:ascii="Calibri" w:hAnsi="Calibri" w:cs="Calibri"/>
          <w:b/>
          <w:sz w:val="20"/>
          <w:lang w:val="sr-Cyrl-RS"/>
        </w:rPr>
        <w:t>-а</w:t>
      </w:r>
    </w:p>
    <w:p w14:paraId="170B0B70" w14:textId="77777777" w:rsidR="002E6948" w:rsidRDefault="002E6948" w:rsidP="002E6948">
      <w:pPr>
        <w:pStyle w:val="Heading2"/>
        <w:rPr>
          <w:rFonts w:ascii="Calibri" w:hAnsi="Calibri" w:cs="Calibri"/>
          <w:lang w:val="sr-Cyrl-RS"/>
        </w:rPr>
      </w:pPr>
      <w:bookmarkStart w:id="26" w:name="_Toc214815747"/>
      <w:r w:rsidRPr="00167384">
        <w:rPr>
          <w:rFonts w:ascii="Calibri" w:hAnsi="Calibri" w:cs="Calibri"/>
          <w:lang w:val="sr-Cyrl-RS"/>
        </w:rPr>
        <w:t xml:space="preserve">4.2 </w:t>
      </w:r>
      <w:r w:rsidRPr="00E52F6A">
        <w:rPr>
          <w:rFonts w:ascii="Calibri" w:hAnsi="Calibri" w:cs="Calibri"/>
          <w:lang w:val="sr-Cyrl-RS"/>
        </w:rPr>
        <w:t>Резултати класификације</w:t>
      </w:r>
      <w:bookmarkEnd w:id="26"/>
    </w:p>
    <w:p w14:paraId="1DC286DB" w14:textId="77777777" w:rsidR="00E52F6A" w:rsidRDefault="00E52F6A" w:rsidP="00E52F6A">
      <w:pPr>
        <w:rPr>
          <w:rFonts w:asciiTheme="minorHAnsi" w:hAnsiTheme="minorHAnsi"/>
          <w:lang w:val="sr-Cyrl-RS"/>
        </w:rPr>
      </w:pPr>
    </w:p>
    <w:p w14:paraId="4ABC37C1" w14:textId="77777777" w:rsidR="00E52F6A" w:rsidRPr="00AA0005" w:rsidRDefault="00E52F6A" w:rsidP="00E52F6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31B3C9CC" w14:textId="77777777" w:rsidR="002E6948" w:rsidRPr="00C343DA" w:rsidRDefault="002E6948" w:rsidP="002E6948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Укупне перформансе</w:t>
      </w:r>
    </w:p>
    <w:p w14:paraId="5951530D" w14:textId="77777777" w:rsidR="00E52F6A" w:rsidRDefault="00E52F6A" w:rsidP="002E6948">
      <w:pPr>
        <w:rPr>
          <w:rFonts w:ascii="Calibri" w:hAnsi="Calibri" w:cs="Calibri"/>
          <w:b/>
          <w:sz w:val="20"/>
          <w:lang w:val="sr-Cyrl-RS"/>
        </w:rPr>
      </w:pPr>
    </w:p>
    <w:p w14:paraId="1FEBFF8D" w14:textId="77777777" w:rsidR="00E52F6A" w:rsidRPr="00E52F6A" w:rsidRDefault="002E6948" w:rsidP="00E52F6A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C13C3E" wp14:editId="5F30C6C7">
            <wp:extent cx="4277322" cy="962159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erforms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984B" w14:textId="4AD89187" w:rsidR="002E6948" w:rsidRDefault="00162C3A" w:rsidP="002E694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1</w:t>
      </w:r>
      <w:r w:rsidR="002E694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2E6948">
        <w:rPr>
          <w:rFonts w:ascii="Calibri" w:hAnsi="Calibri" w:cs="Calibri"/>
          <w:b/>
          <w:sz w:val="20"/>
          <w:lang w:val="sr-Cyrl-RS"/>
        </w:rPr>
        <w:t>Укупне перформансе модела</w:t>
      </w:r>
    </w:p>
    <w:p w14:paraId="0D5A4772" w14:textId="77777777" w:rsidR="00F6309C" w:rsidRDefault="00F6309C" w:rsidP="002E6948">
      <w:pPr>
        <w:rPr>
          <w:rFonts w:ascii="Calibri" w:hAnsi="Calibri" w:cs="Calibri"/>
          <w:sz w:val="24"/>
          <w:szCs w:val="24"/>
        </w:rPr>
      </w:pPr>
    </w:p>
    <w:p w14:paraId="5B739DDB" w14:textId="77777777" w:rsidR="002E6948" w:rsidRPr="00B17EF8" w:rsidRDefault="002E6948" w:rsidP="002E6948">
      <w:pPr>
        <w:rPr>
          <w:rFonts w:ascii="Calibri" w:hAnsi="Calibri" w:cs="Calibri"/>
          <w:b/>
          <w:sz w:val="26"/>
          <w:szCs w:val="26"/>
        </w:rPr>
      </w:pP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Кључна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запажања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>:</w:t>
      </w:r>
    </w:p>
    <w:p w14:paraId="7D7BB24C" w14:textId="77777777" w:rsidR="002E6948" w:rsidRDefault="002E6948" w:rsidP="002E6948">
      <w:pPr>
        <w:rPr>
          <w:rFonts w:ascii="Calibri" w:hAnsi="Calibri" w:cs="Calibri"/>
          <w:b/>
          <w:sz w:val="24"/>
          <w:szCs w:val="24"/>
        </w:rPr>
      </w:pPr>
    </w:p>
    <w:p w14:paraId="4B523471" w14:textId="765427F7" w:rsidR="00B17EF8" w:rsidRPr="00B17EF8" w:rsidRDefault="00B17EF8" w:rsidP="00C343DA">
      <w:pPr>
        <w:rPr>
          <w:rFonts w:ascii="Calibri" w:hAnsi="Calibri" w:cs="Calibri"/>
          <w:bCs/>
          <w:sz w:val="24"/>
          <w:szCs w:val="24"/>
        </w:rPr>
      </w:pPr>
      <w:r w:rsidRPr="00B17EF8">
        <w:rPr>
          <w:rFonts w:ascii="Calibri" w:hAnsi="Calibri" w:cs="Calibri"/>
          <w:bCs/>
          <w:sz w:val="24"/>
          <w:szCs w:val="24"/>
        </w:rPr>
        <w:t xml:space="preserve">SVM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постиже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најбоље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95.24%,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док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BERT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веома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близу</w:t>
      </w:r>
      <w:proofErr w:type="spellEnd"/>
      <w:r w:rsidR="00890AC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4E6644">
        <w:rPr>
          <w:rFonts w:ascii="Calibri" w:hAnsi="Calibri" w:cs="Calibri"/>
          <w:bCs/>
          <w:sz w:val="24"/>
          <w:szCs w:val="24"/>
          <w:lang w:val="sr-Cyrl-RS"/>
        </w:rPr>
        <w:t xml:space="preserve">са </w:t>
      </w:r>
      <w:r w:rsidRPr="00B17EF8">
        <w:rPr>
          <w:rFonts w:ascii="Calibri" w:hAnsi="Calibri" w:cs="Calibri"/>
          <w:bCs/>
          <w:sz w:val="24"/>
          <w:szCs w:val="24"/>
        </w:rPr>
        <w:t xml:space="preserve">94.84%,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што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представља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разлику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само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0.4%. Naive Bayes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показује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солидне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baseline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90.87%.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Важно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напоменути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сва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три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прелазе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threshold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85%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који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сматра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потребним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за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практичну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примену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у </w:t>
      </w:r>
      <w:r>
        <w:rPr>
          <w:rFonts w:ascii="Calibri" w:hAnsi="Calibri" w:cs="Calibri"/>
          <w:bCs/>
          <w:sz w:val="24"/>
          <w:szCs w:val="24"/>
          <w:lang w:val="sr-Cyrl-RS"/>
        </w:rPr>
        <w:t>стварним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сценаријима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>.</w:t>
      </w:r>
    </w:p>
    <w:p w14:paraId="250A8A01" w14:textId="4843935D" w:rsidR="000E6968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 xml:space="preserve">Матрица конфузије (енгл. </w:t>
      </w:r>
      <w:r w:rsidR="000E6968" w:rsidRPr="00C343DA">
        <w:rPr>
          <w:rFonts w:ascii="Calibri" w:hAnsi="Calibri" w:cs="Calibri"/>
          <w:b/>
          <w:sz w:val="26"/>
          <w:szCs w:val="26"/>
        </w:rPr>
        <w:t>Confusion Matrix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  <w:r w:rsidR="000E6968" w:rsidRPr="00C343DA">
        <w:rPr>
          <w:rFonts w:ascii="Calibri" w:hAnsi="Calibri" w:cs="Calibri"/>
          <w:b/>
          <w:sz w:val="26"/>
          <w:szCs w:val="26"/>
        </w:rPr>
        <w:t xml:space="preserve"> – SVM </w:t>
      </w:r>
      <w:r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205D062E" w14:textId="77777777" w:rsidR="000E6968" w:rsidRDefault="000E6968" w:rsidP="000E6968"/>
    <w:p w14:paraId="2BC2E6EF" w14:textId="77777777" w:rsidR="000E6968" w:rsidRDefault="000E6968" w:rsidP="000E6968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D46993B" wp14:editId="48715D93">
            <wp:extent cx="4344006" cy="94310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73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1897" w14:textId="5F839D82" w:rsidR="000E6968" w:rsidRPr="007F693B" w:rsidRDefault="00162C3A" w:rsidP="000E696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2</w:t>
      </w:r>
      <w:r w:rsidR="000E696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>
        <w:rPr>
          <w:rFonts w:ascii="Calibri" w:hAnsi="Calibri" w:cs="Calibri"/>
          <w:b/>
          <w:sz w:val="20"/>
          <w:lang w:val="sr-Cyrl-RS"/>
        </w:rPr>
        <w:t xml:space="preserve">Матрица конфузије </w:t>
      </w:r>
      <w:r w:rsidR="000E6968">
        <w:rPr>
          <w:rFonts w:ascii="Calibri" w:hAnsi="Calibri" w:cs="Calibri"/>
          <w:b/>
          <w:sz w:val="20"/>
        </w:rPr>
        <w:t xml:space="preserve">SVM </w:t>
      </w:r>
      <w:r w:rsidR="007F693B">
        <w:rPr>
          <w:rFonts w:ascii="Calibri" w:hAnsi="Calibri" w:cs="Calibri"/>
          <w:b/>
          <w:sz w:val="20"/>
          <w:lang w:val="sr-Cyrl-RS"/>
        </w:rPr>
        <w:t>модела</w:t>
      </w:r>
    </w:p>
    <w:p w14:paraId="0A165AC9" w14:textId="77777777" w:rsidR="00936871" w:rsidRDefault="00936871" w:rsidP="000E6968">
      <w:pPr>
        <w:jc w:val="center"/>
        <w:rPr>
          <w:rFonts w:ascii="Calibri" w:hAnsi="Calibri" w:cs="Calibri"/>
          <w:b/>
          <w:sz w:val="20"/>
        </w:rPr>
      </w:pPr>
    </w:p>
    <w:p w14:paraId="16A58326" w14:textId="694E9544" w:rsidR="00936871" w:rsidRDefault="00254E09" w:rsidP="00936871">
      <w:pPr>
        <w:rPr>
          <w:rFonts w:ascii="Calibri" w:hAnsi="Calibri" w:cs="Calibri"/>
          <w:sz w:val="24"/>
          <w:szCs w:val="24"/>
        </w:rPr>
      </w:pPr>
      <w:proofErr w:type="spellStart"/>
      <w:r w:rsidRPr="00254E09">
        <w:rPr>
          <w:rFonts w:ascii="Calibri" w:hAnsi="Calibri" w:cs="Calibri" w:hint="eastAsia"/>
          <w:sz w:val="24"/>
          <w:szCs w:val="24"/>
        </w:rPr>
        <w:t>Висока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дијагонала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у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="007F693B">
        <w:rPr>
          <w:rFonts w:ascii="Calibri" w:hAnsi="Calibri" w:cs="Calibri"/>
          <w:sz w:val="24"/>
          <w:szCs w:val="24"/>
          <w:lang w:val="sr-Cyrl-RS"/>
        </w:rPr>
        <w:t>матрици конфузије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потврђује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одличну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сепарабилност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254E09">
        <w:rPr>
          <w:rFonts w:ascii="Calibri" w:hAnsi="Calibri" w:cs="Calibri"/>
          <w:sz w:val="24"/>
          <w:szCs w:val="24"/>
        </w:rPr>
        <w:t>.</w:t>
      </w:r>
    </w:p>
    <w:p w14:paraId="66A51022" w14:textId="77777777" w:rsidR="00254E09" w:rsidRDefault="00254E09" w:rsidP="00936871">
      <w:pPr>
        <w:rPr>
          <w:rFonts w:ascii="Calibri" w:hAnsi="Calibri" w:cs="Calibri"/>
          <w:sz w:val="24"/>
          <w:szCs w:val="24"/>
        </w:rPr>
      </w:pPr>
    </w:p>
    <w:p w14:paraId="6568E58E" w14:textId="2BF351E5" w:rsidR="00254E09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Резултати унакрсне валидације (енгл. </w:t>
      </w:r>
      <w:r>
        <w:rPr>
          <w:rFonts w:ascii="Calibri" w:hAnsi="Calibri" w:cs="Calibri"/>
          <w:b/>
          <w:sz w:val="26"/>
          <w:szCs w:val="26"/>
        </w:rPr>
        <w:t>Cross Validation</w:t>
      </w:r>
      <w:r w:rsidR="00805C2E">
        <w:rPr>
          <w:rFonts w:ascii="Calibri" w:hAnsi="Calibri" w:cs="Calibri"/>
          <w:b/>
          <w:sz w:val="26"/>
          <w:szCs w:val="26"/>
        </w:rPr>
        <w:t xml:space="preserve"> Results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043B666F" w14:textId="77777777" w:rsidR="00254E09" w:rsidRDefault="00254E09" w:rsidP="00254E09">
      <w:pPr>
        <w:rPr>
          <w:rFonts w:asciiTheme="minorHAnsi" w:hAnsiTheme="minorHAnsi"/>
          <w:lang w:val="sr-Cyrl-RS"/>
        </w:rPr>
      </w:pPr>
    </w:p>
    <w:p w14:paraId="75D56EBD" w14:textId="001699B8" w:rsidR="00254E09" w:rsidRDefault="00EB4273" w:rsidP="00254E09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Петострука</w:t>
      </w:r>
      <w:r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унакрсна</w:t>
      </w:r>
      <w:r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валидација</w:t>
      </w:r>
      <w:r>
        <w:rPr>
          <w:rFonts w:asciiTheme="minorHAnsi" w:hAnsiTheme="minorHAnsi" w:hint="eastAsia"/>
          <w:sz w:val="24"/>
          <w:szCs w:val="24"/>
          <w:lang w:val="sr-Cyrl-RS"/>
        </w:rPr>
        <w:t xml:space="preserve"> </w:t>
      </w:r>
      <w:r w:rsidR="00101C19">
        <w:rPr>
          <w:rFonts w:asciiTheme="minorHAnsi" w:hAnsiTheme="minorHAnsi" w:hint="eastAsia"/>
          <w:sz w:val="24"/>
          <w:szCs w:val="24"/>
          <w:lang w:val="sr-Cyrl-RS"/>
        </w:rPr>
        <w:t>спроведен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процену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стабилности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>:</w:t>
      </w:r>
    </w:p>
    <w:p w14:paraId="18062E44" w14:textId="77777777" w:rsidR="00254E09" w:rsidRDefault="00254E09" w:rsidP="00254E09">
      <w:pPr>
        <w:rPr>
          <w:rFonts w:asciiTheme="minorHAnsi" w:hAnsiTheme="minorHAnsi"/>
          <w:sz w:val="24"/>
          <w:szCs w:val="24"/>
          <w:lang w:val="sr-Cyrl-RS"/>
        </w:rPr>
      </w:pPr>
    </w:p>
    <w:p w14:paraId="4029A5DE" w14:textId="77777777" w:rsidR="00254E09" w:rsidRDefault="00254E09" w:rsidP="00254E0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01FB4E2" wp14:editId="1B6B0BD5">
            <wp:extent cx="4134427" cy="92405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74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D1436" w14:textId="39BD8BC4" w:rsidR="00254E09" w:rsidRDefault="00162C3A" w:rsidP="00254E0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3</w:t>
      </w:r>
      <w:r w:rsidR="00254E09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7F693B">
        <w:rPr>
          <w:rFonts w:ascii="Calibri" w:hAnsi="Calibri" w:cs="Calibri"/>
          <w:b/>
          <w:sz w:val="20"/>
          <w:lang w:val="sr-Cyrl-RS"/>
        </w:rPr>
        <w:t>Резултати унакрсне валидације</w:t>
      </w:r>
    </w:p>
    <w:p w14:paraId="32D2F4AC" w14:textId="77777777" w:rsidR="00505EC2" w:rsidRDefault="00505EC2" w:rsidP="00254E0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55DC0E21" w14:textId="7C2F99DD" w:rsidR="00254E09" w:rsidRDefault="00254E09" w:rsidP="00254E09">
      <w:pPr>
        <w:rPr>
          <w:rFonts w:ascii="Calibri" w:hAnsi="Calibri" w:cs="Calibri"/>
          <w:sz w:val="24"/>
          <w:szCs w:val="24"/>
          <w:lang w:val="sr-Cyrl-RS"/>
        </w:rPr>
      </w:pPr>
      <w:r w:rsidRPr="00254E09">
        <w:rPr>
          <w:rFonts w:ascii="Calibri" w:hAnsi="Calibri" w:cs="Calibri" w:hint="eastAsia"/>
          <w:sz w:val="24"/>
          <w:szCs w:val="24"/>
          <w:lang w:val="sr-Cyrl-RS"/>
        </w:rPr>
        <w:t>Ниска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стандардна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девијација</w:t>
      </w:r>
      <w:r>
        <w:rPr>
          <w:rFonts w:ascii="Calibri" w:hAnsi="Calibri" w:cs="Calibri"/>
          <w:sz w:val="24"/>
          <w:szCs w:val="24"/>
          <w:lang w:val="sr-Cyrl-RS"/>
        </w:rPr>
        <w:t xml:space="preserve"> (&lt;1.5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%)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стабилне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моделе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добро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генерализују</w:t>
      </w:r>
      <w:r w:rsidRPr="00254E09">
        <w:rPr>
          <w:rFonts w:ascii="Calibri" w:hAnsi="Calibri" w:cs="Calibri"/>
          <w:sz w:val="24"/>
          <w:szCs w:val="24"/>
          <w:lang w:val="sr-Cyrl-RS"/>
        </w:rPr>
        <w:t>.</w:t>
      </w:r>
    </w:p>
    <w:p w14:paraId="7616EDD0" w14:textId="77777777" w:rsidR="003F3BD9" w:rsidRDefault="003F3BD9" w:rsidP="00254E09">
      <w:pPr>
        <w:rPr>
          <w:rFonts w:ascii="Calibri" w:hAnsi="Calibri" w:cs="Calibri"/>
          <w:sz w:val="24"/>
          <w:szCs w:val="24"/>
          <w:lang w:val="sr-Cyrl-RS"/>
        </w:rPr>
      </w:pPr>
    </w:p>
    <w:p w14:paraId="68AE3EFE" w14:textId="77777777" w:rsidR="003F3BD9" w:rsidRPr="00C343DA" w:rsidRDefault="003F3BD9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Статистичка значајност</w:t>
      </w:r>
    </w:p>
    <w:p w14:paraId="7FB38ED4" w14:textId="77777777" w:rsidR="003F3BD9" w:rsidRDefault="003F3BD9" w:rsidP="003F3BD9">
      <w:pPr>
        <w:rPr>
          <w:rFonts w:asciiTheme="minorHAnsi" w:hAnsiTheme="minorHAnsi"/>
          <w:lang w:val="sr-Cyrl-RS"/>
        </w:rPr>
      </w:pPr>
    </w:p>
    <w:p w14:paraId="267B652F" w14:textId="664F872B" w:rsidR="003F3BD9" w:rsidRDefault="007F693B" w:rsidP="003F3BD9">
      <w:pPr>
        <w:rPr>
          <w:rFonts w:asciiTheme="minorHAnsi" w:hAnsiTheme="minorHAnsi"/>
          <w:sz w:val="24"/>
          <w:szCs w:val="24"/>
          <w:lang w:val="sr-Cyrl-RS"/>
        </w:rPr>
      </w:pPr>
      <w:r w:rsidRPr="007F693B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7F693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7F693B">
        <w:rPr>
          <w:rFonts w:asciiTheme="minorHAnsi" w:hAnsiTheme="minorHAnsi" w:hint="eastAsia"/>
          <w:sz w:val="24"/>
          <w:szCs w:val="24"/>
          <w:lang w:val="sr-Cyrl-RS"/>
        </w:rPr>
        <w:t xml:space="preserve">тест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коришћен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поређење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>.</w:t>
      </w:r>
    </w:p>
    <w:p w14:paraId="66E593D0" w14:textId="77777777" w:rsid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1064874E" w14:textId="77777777" w:rsidR="003F3BD9" w:rsidRDefault="003F3BD9" w:rsidP="003F3BD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74B1BA06" wp14:editId="613A7B9A">
            <wp:extent cx="3867690" cy="9335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76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6EA9" w14:textId="69FDC1A1" w:rsidR="003F3BD9" w:rsidRDefault="00162C3A" w:rsidP="003F3BD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4</w:t>
      </w:r>
      <w:r w:rsidR="003F3BD9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Макнемаров</w:t>
      </w:r>
      <w:r w:rsidR="007F693B" w:rsidRPr="00F14FB0">
        <w:rPr>
          <w:rFonts w:ascii="Calibri" w:hAnsi="Calibri" w:cs="Calibri"/>
          <w:b/>
          <w:sz w:val="20"/>
          <w:lang w:val="sr-Cyrl-RS"/>
        </w:rPr>
        <w:t xml:space="preserve">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тест</w:t>
      </w:r>
    </w:p>
    <w:p w14:paraId="656AA6ED" w14:textId="77777777" w:rsid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8A3FF8" w14:textId="77777777" w:rsidR="00505EC2" w:rsidRP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4D337E" w14:textId="77777777" w:rsidR="001104AE" w:rsidRPr="00F14FB0" w:rsidRDefault="001104AE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9BD4A67" w14:textId="77777777" w:rsidR="001104AE" w:rsidRPr="001104AE" w:rsidRDefault="001104AE" w:rsidP="001104AE">
      <w:pPr>
        <w:rPr>
          <w:rFonts w:ascii="Calibri" w:hAnsi="Calibri" w:cs="Calibri"/>
          <w:b/>
          <w:sz w:val="24"/>
          <w:szCs w:val="24"/>
          <w:lang w:val="sr-Cyrl-RS"/>
        </w:rPr>
      </w:pPr>
      <w:r w:rsidRPr="001104AE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Закључци</w:t>
      </w:r>
      <w:r w:rsidRPr="001104A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1DDC4542" w14:textId="77777777" w:rsidR="001104AE" w:rsidRPr="001104AE" w:rsidRDefault="001104AE" w:rsidP="001104AE">
      <w:pPr>
        <w:rPr>
          <w:rFonts w:ascii="Calibri" w:hAnsi="Calibri" w:cs="Calibri"/>
          <w:sz w:val="24"/>
          <w:szCs w:val="24"/>
          <w:lang w:val="sr-Cyrl-RS"/>
        </w:rPr>
      </w:pPr>
    </w:p>
    <w:p w14:paraId="4BBF1A9F" w14:textId="07169ACB" w:rsidR="003F3BD9" w:rsidRPr="000615D1" w:rsidRDefault="00D62CE6" w:rsidP="000615D1">
      <w:pPr>
        <w:rPr>
          <w:rFonts w:asciiTheme="minorHAnsi" w:hAnsiTheme="minorHAnsi"/>
          <w:sz w:val="24"/>
          <w:szCs w:val="24"/>
          <w:lang w:val="sr-Cyrl-RS"/>
        </w:rPr>
      </w:pPr>
      <w:r w:rsidRPr="00986B1F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86B1F">
        <w:rPr>
          <w:rFonts w:asciiTheme="minorHAnsi" w:hAnsiTheme="minorHAnsi" w:hint="eastAsia"/>
          <w:sz w:val="24"/>
          <w:szCs w:val="24"/>
          <w:lang w:val="sr-Cyrl-RS"/>
        </w:rPr>
        <w:t>тест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показује да су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статистички супериорнији од </w:t>
      </w:r>
      <w:r w:rsidR="000615D1" w:rsidRPr="000615D1">
        <w:rPr>
          <w:rFonts w:asciiTheme="minorHAnsi" w:hAnsiTheme="minorHAnsi"/>
          <w:sz w:val="24"/>
          <w:szCs w:val="24"/>
        </w:rPr>
        <w:t>Naive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</w:rPr>
        <w:t>Bayes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мањом од 0.001. Међутим, разлика између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није статистички значајна,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од 0.273, што указује да оба напредна модела имају приближно једнаке перформансе у класификацији </w:t>
      </w:r>
      <w:r w:rsidR="000615D1">
        <w:rPr>
          <w:rFonts w:asciiTheme="minorHAnsi" w:hAnsiTheme="minorHAnsi"/>
          <w:sz w:val="24"/>
          <w:szCs w:val="24"/>
          <w:lang w:val="sr-Cyrl-RS"/>
        </w:rPr>
        <w:t>сентимента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>.</w:t>
      </w:r>
    </w:p>
    <w:p w14:paraId="7D6D29A3" w14:textId="77777777" w:rsidR="003F3BD9" w:rsidRP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5FE35749" w14:textId="77777777" w:rsidR="00254E09" w:rsidRPr="00254E09" w:rsidRDefault="00254E0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07DF24C8" w14:textId="0BD6CA78" w:rsidR="008A0EFE" w:rsidRDefault="00505EC2" w:rsidP="008A0EFE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Време тренирања и употреба ресурса</w:t>
      </w:r>
    </w:p>
    <w:p w14:paraId="16BF3F2E" w14:textId="77777777" w:rsidR="00505EC2" w:rsidRDefault="00505EC2" w:rsidP="008A0EFE">
      <w:pPr>
        <w:rPr>
          <w:rFonts w:asciiTheme="minorHAnsi" w:hAnsiTheme="minorHAnsi"/>
          <w:lang w:val="sr-Cyrl-RS"/>
        </w:rPr>
      </w:pPr>
    </w:p>
    <w:p w14:paraId="1692CCDF" w14:textId="77777777" w:rsidR="008A0EFE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A4B3B7" wp14:editId="188F351F">
            <wp:extent cx="4486901" cy="93358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_77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A540A" w14:textId="6BE28B6F" w:rsidR="008A0EFE" w:rsidRPr="00505EC2" w:rsidRDefault="00162C3A" w:rsidP="008A0EFE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5</w:t>
      </w:r>
      <w:r w:rsidR="008A0EFE" w:rsidRPr="0093511C">
        <w:rPr>
          <w:rFonts w:ascii="Calibri" w:hAnsi="Calibri" w:cs="Calibri"/>
          <w:b/>
          <w:sz w:val="20"/>
          <w:lang w:val="sr-Cyrl-RS"/>
        </w:rPr>
        <w:t xml:space="preserve"> –</w:t>
      </w:r>
      <w:r w:rsidR="00505EC2">
        <w:rPr>
          <w:rFonts w:ascii="Calibri" w:hAnsi="Calibri" w:cs="Calibri"/>
          <w:b/>
          <w:sz w:val="20"/>
          <w:lang w:val="sr-Cyrl-RS"/>
        </w:rPr>
        <w:t xml:space="preserve"> Рачунарска ефикасност</w:t>
      </w:r>
    </w:p>
    <w:p w14:paraId="2506D2FC" w14:textId="77777777" w:rsidR="008A0EFE" w:rsidRPr="008A0EFE" w:rsidRDefault="008A0EFE" w:rsidP="008A0EFE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457FDD2F" w14:textId="2A7DCD52" w:rsidR="008A0EFE" w:rsidRPr="00505EC2" w:rsidRDefault="00505EC2" w:rsidP="008A0E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Компромиси:</w:t>
      </w:r>
    </w:p>
    <w:p w14:paraId="55553A93" w14:textId="77777777" w:rsidR="008A0EFE" w:rsidRPr="00505EC2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SVM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нуди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најбољи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баланс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брзине</w:t>
      </w:r>
    </w:p>
    <w:p w14:paraId="41B505D3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BERT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захтева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GPU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пружа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најнуансиранију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58AD431F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Naive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Bayes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најбржи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нижом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тачношћу</w:t>
      </w:r>
    </w:p>
    <w:p w14:paraId="09F4E371" w14:textId="77777777" w:rsidR="009F28B4" w:rsidRPr="00670AB6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</w:p>
    <w:p w14:paraId="1AA0AC48" w14:textId="215B5020" w:rsidR="00185304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важности карактеристика</w:t>
      </w:r>
    </w:p>
    <w:p w14:paraId="57F89CB9" w14:textId="77777777" w:rsidR="00505EC2" w:rsidRPr="00505EC2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20FDFFDA" w14:textId="7392E7E3" w:rsidR="009F28B4" w:rsidRPr="000615D1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SVM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модел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анализирали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смо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најважније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TF</w:t>
      </w:r>
      <w:r w:rsidRPr="000615D1">
        <w:rPr>
          <w:rFonts w:ascii="Calibri" w:hAnsi="Calibri" w:cs="Calibri"/>
          <w:sz w:val="24"/>
          <w:szCs w:val="24"/>
          <w:lang w:val="sr-Cyrl-RS"/>
        </w:rPr>
        <w:t>-</w:t>
      </w:r>
      <w:r w:rsidRPr="009F28B4">
        <w:rPr>
          <w:rFonts w:ascii="Calibri" w:hAnsi="Calibri" w:cs="Calibri"/>
          <w:sz w:val="24"/>
          <w:szCs w:val="24"/>
        </w:rPr>
        <w:t>IDF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0615D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сваку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0615D1">
        <w:rPr>
          <w:rFonts w:ascii="Calibri" w:hAnsi="Calibri" w:cs="Calibri"/>
          <w:sz w:val="24"/>
          <w:szCs w:val="24"/>
          <w:lang w:val="sr-Cyrl-RS"/>
        </w:rPr>
        <w:t>.</w:t>
      </w:r>
    </w:p>
    <w:p w14:paraId="4B4D22CA" w14:textId="77777777" w:rsidR="008A0EFE" w:rsidRPr="000615D1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693C7BFE" w14:textId="77777777" w:rsidR="009F28B4" w:rsidRDefault="009F28B4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8F59E3C" wp14:editId="11C43193">
            <wp:extent cx="2372056" cy="2238687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_80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1D96" w14:textId="3067DA64" w:rsidR="009F28B4" w:rsidRDefault="00162C3A" w:rsidP="00505EC2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6</w:t>
      </w:r>
      <w:r w:rsidR="009F28B4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0615D1">
        <w:rPr>
          <w:rFonts w:ascii="Calibri" w:hAnsi="Calibri" w:cs="Calibri"/>
          <w:b/>
          <w:sz w:val="20"/>
          <w:lang w:val="sr-Cyrl-RS"/>
        </w:rPr>
        <w:t xml:space="preserve">Топ 10 карактеристика </w:t>
      </w:r>
      <w:r w:rsidR="009F28B4" w:rsidRPr="009F28B4">
        <w:rPr>
          <w:rFonts w:ascii="Calibri" w:hAnsi="Calibri" w:cs="Calibri" w:hint="eastAsia"/>
          <w:b/>
          <w:sz w:val="20"/>
          <w:lang w:val="sr-Cyrl-RS"/>
        </w:rPr>
        <w:t>за</w:t>
      </w:r>
      <w:r w:rsidR="009F28B4" w:rsidRPr="009F28B4">
        <w:rPr>
          <w:rFonts w:ascii="Calibri" w:hAnsi="Calibri" w:cs="Calibri"/>
          <w:b/>
          <w:sz w:val="20"/>
          <w:lang w:val="sr-Cyrl-RS"/>
        </w:rPr>
        <w:t xml:space="preserve"> </w:t>
      </w:r>
      <w:r w:rsidR="000615D1" w:rsidRPr="000615D1">
        <w:rPr>
          <w:rFonts w:ascii="Calibri" w:hAnsi="Calibri" w:cs="Calibri" w:hint="eastAsia"/>
          <w:b/>
          <w:sz w:val="20"/>
          <w:lang w:val="sr-Cyrl-RS"/>
        </w:rPr>
        <w:t>с</w:t>
      </w:r>
      <w:r w:rsidR="000615D1">
        <w:rPr>
          <w:rFonts w:ascii="Calibri" w:hAnsi="Calibri" w:cs="Calibri"/>
          <w:b/>
          <w:sz w:val="20"/>
          <w:lang w:val="sr-Cyrl-RS"/>
        </w:rPr>
        <w:t>ваку класу</w:t>
      </w:r>
      <w:r w:rsidR="009F28B4" w:rsidRPr="009F28B4">
        <w:rPr>
          <w:rFonts w:ascii="Calibri" w:hAnsi="Calibri" w:cs="Calibri"/>
          <w:b/>
          <w:sz w:val="20"/>
          <w:lang w:val="sr-Cyrl-RS"/>
        </w:rPr>
        <w:t xml:space="preserve"> (</w:t>
      </w:r>
      <w:r w:rsidR="009F28B4" w:rsidRPr="009F28B4">
        <w:rPr>
          <w:rFonts w:ascii="Calibri" w:hAnsi="Calibri" w:cs="Calibri"/>
          <w:b/>
          <w:sz w:val="20"/>
        </w:rPr>
        <w:t>SVM</w:t>
      </w:r>
      <w:r w:rsidR="009F28B4" w:rsidRPr="009F28B4">
        <w:rPr>
          <w:rFonts w:ascii="Calibri" w:hAnsi="Calibri" w:cs="Calibri"/>
          <w:b/>
          <w:sz w:val="20"/>
          <w:lang w:val="sr-Cyrl-RS"/>
        </w:rPr>
        <w:t>)</w:t>
      </w:r>
    </w:p>
    <w:p w14:paraId="3312B938" w14:textId="653D6588" w:rsidR="009F28B4" w:rsidRPr="009F28B4" w:rsidRDefault="000615D1" w:rsidP="009F28B4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lastRenderedPageBreak/>
        <w:t>Увиди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:</w:t>
      </w:r>
    </w:p>
    <w:p w14:paraId="705855E2" w14:textId="09AD8259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Негативне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фокусиран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губитак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пад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(„crash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„lose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„dump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07E3B651" w14:textId="4C101D02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Позитивне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крипто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сленг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(„moon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„hodl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45D5F49A" w14:textId="1C5A419D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Неутралне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више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аналитички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(„stable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„analysis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„indicator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22DFB9AF" w14:textId="77777777" w:rsidR="001D1A1F" w:rsidRPr="007D7FCE" w:rsidRDefault="001D1A1F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BE33B4C" w14:textId="77777777" w:rsidR="001D1A1F" w:rsidRDefault="001D1A1F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1EB24750" w14:textId="3AACD68E" w:rsidR="00250BEC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грешака</w:t>
      </w:r>
    </w:p>
    <w:p w14:paraId="5CFB8BB1" w14:textId="77777777" w:rsidR="007D7FCE" w:rsidRPr="007D7FCE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3866820F" w14:textId="020AD796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/>
          <w:sz w:val="24"/>
          <w:szCs w:val="24"/>
          <w:lang w:val="sr-Cyrl-RS"/>
        </w:rPr>
        <w:t xml:space="preserve">Детаљном анализом погрешно класификованих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твитова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идентификовали смо главне узроке грешака.</w:t>
      </w:r>
    </w:p>
    <w:p w14:paraId="4F98438D" w14:textId="77777777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1F646AB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Категорије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грешака</w:t>
      </w:r>
    </w:p>
    <w:p w14:paraId="6A5EB6EF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4E9CE17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Иронија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сарказам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(35% </w:t>
      </w:r>
      <w:r w:rsidRPr="00567C6F">
        <w:rPr>
          <w:rFonts w:ascii="Calibri" w:hAnsi="Calibri" w:cs="Calibri" w:hint="eastAsia"/>
          <w:sz w:val="24"/>
          <w:szCs w:val="24"/>
          <w:lang w:val="sr-Cyrl-RS"/>
        </w:rPr>
        <w:t>грешака</w:t>
      </w:r>
      <w:r w:rsidRPr="00567C6F">
        <w:rPr>
          <w:rFonts w:ascii="Calibri" w:hAnsi="Calibri" w:cs="Calibri"/>
          <w:sz w:val="24"/>
          <w:szCs w:val="24"/>
          <w:lang w:val="sr-Cyrl-RS"/>
        </w:rPr>
        <w:t>)</w:t>
      </w:r>
    </w:p>
    <w:p w14:paraId="7382689F" w14:textId="43276A64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Great, </w:t>
      </w:r>
      <w:proofErr w:type="gramStart"/>
      <w:r w:rsidRPr="00250BEC">
        <w:rPr>
          <w:rFonts w:ascii="Calibri" w:hAnsi="Calibri" w:cs="Calibri"/>
          <w:sz w:val="24"/>
          <w:szCs w:val="24"/>
        </w:rPr>
        <w:t>lost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 all my money on Bitcoin!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класификован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као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Positive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уместо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Negative)</w:t>
      </w:r>
    </w:p>
    <w:p w14:paraId="6CF4862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7BCBAA0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Контекстна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двосмисленост</w:t>
      </w:r>
      <w:proofErr w:type="spellEnd"/>
      <w:r>
        <w:rPr>
          <w:rFonts w:ascii="Calibri" w:hAnsi="Calibri" w:cs="Calibri"/>
          <w:sz w:val="24"/>
          <w:szCs w:val="24"/>
        </w:rPr>
        <w:t xml:space="preserve"> (28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F46FEB3" w14:textId="0DCA8025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„Bitcoin is killing it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(killing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може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бити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позитивно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или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негативно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71A5F45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069C7DB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Сленг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и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неформални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језик</w:t>
      </w:r>
      <w:proofErr w:type="spellEnd"/>
      <w:r>
        <w:rPr>
          <w:rFonts w:ascii="Calibri" w:hAnsi="Calibri" w:cs="Calibri"/>
          <w:sz w:val="24"/>
          <w:szCs w:val="24"/>
        </w:rPr>
        <w:t xml:space="preserve"> (20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3C9068FE" w14:textId="59036BFE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BTC to the moon! </w:t>
      </w:r>
      <w:proofErr w:type="spellStart"/>
      <w:r w:rsidRPr="00250BEC">
        <w:rPr>
          <w:rFonts w:ascii="Calibri" w:hAnsi="Calibri" w:cs="Calibri"/>
          <w:sz w:val="24"/>
          <w:szCs w:val="24"/>
        </w:rPr>
        <w:t>rekt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lol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мешани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сигнали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18ADFF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4CD7BB52" w14:textId="26920C68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Неутралан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израз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="008A3CD3">
        <w:rPr>
          <w:rFonts w:ascii="Calibri" w:hAnsi="Calibri" w:cs="Calibri"/>
          <w:b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речима</w:t>
      </w:r>
      <w:proofErr w:type="spellEnd"/>
      <w:r>
        <w:rPr>
          <w:rFonts w:ascii="Calibri" w:hAnsi="Calibri" w:cs="Calibri"/>
          <w:sz w:val="24"/>
          <w:szCs w:val="24"/>
        </w:rPr>
        <w:t xml:space="preserve"> (17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3A0EA9" w14:textId="7375515F" w:rsid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>Some people think Bitcoin is bad, others good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објективна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презентација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D512304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24C3C600" w14:textId="0B285C95" w:rsidR="00810CBC" w:rsidRPr="00135846" w:rsidRDefault="00810CBC" w:rsidP="00135846">
      <w:pPr>
        <w:pStyle w:val="tab"/>
        <w:spacing w:after="0"/>
        <w:rPr>
          <w:rFonts w:ascii="Times New Roman" w:hAnsi="Times New Roman"/>
          <w:sz w:val="28"/>
          <w:szCs w:val="28"/>
          <w:lang w:val="sr-Cyrl-RS"/>
        </w:rPr>
      </w:pPr>
    </w:p>
    <w:p w14:paraId="750F9603" w14:textId="6E36445F" w:rsidR="00810CBC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/>
          <w:b/>
          <w:sz w:val="24"/>
          <w:szCs w:val="24"/>
        </w:rPr>
        <w:t>BERT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у односу на </w:t>
      </w:r>
      <w:r w:rsidRPr="007D7FCE">
        <w:rPr>
          <w:rFonts w:ascii="Calibri" w:hAnsi="Calibri" w:cs="Calibri"/>
          <w:b/>
          <w:sz w:val="24"/>
          <w:szCs w:val="24"/>
        </w:rPr>
        <w:t>SVM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– обрасци грешака</w:t>
      </w:r>
    </w:p>
    <w:p w14:paraId="3222DDFF" w14:textId="77777777" w:rsidR="007D7FCE" w:rsidRPr="007D7FCE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</w:p>
    <w:p w14:paraId="71FAE1C7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  <w:r w:rsidRPr="00567C6F">
        <w:rPr>
          <w:rFonts w:ascii="Calibri" w:hAnsi="Calibri" w:cs="Calibri"/>
          <w:sz w:val="24"/>
          <w:szCs w:val="24"/>
          <w:lang w:val="de-DE"/>
        </w:rPr>
        <w:t xml:space="preserve">BERT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>:</w:t>
      </w:r>
    </w:p>
    <w:p w14:paraId="40B496B0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</w:p>
    <w:p w14:paraId="6B05C077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Иронијом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захваљујући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бидирекционом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контексту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56B58FF6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Сложеним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граматичким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конструкцијама</w:t>
      </w:r>
      <w:proofErr w:type="spellEnd"/>
    </w:p>
    <w:p w14:paraId="0E60BE71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3076A202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sz w:val="24"/>
          <w:szCs w:val="24"/>
        </w:rPr>
        <w:t>:</w:t>
      </w:r>
    </w:p>
    <w:p w14:paraId="5231FFF7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63358D61" w14:textId="34E46C88" w:rsidR="00810CBC" w:rsidRPr="00810CBC" w:rsidRDefault="00810CBC" w:rsidP="00810CB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Јасним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речима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(TF-IDF </w:t>
      </w:r>
      <w:r w:rsidR="0071334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експлицитн</w:t>
      </w:r>
      <w:r w:rsidR="00713341">
        <w:rPr>
          <w:rFonts w:ascii="Calibri" w:hAnsi="Calibri" w:cs="Calibri" w:hint="eastAsia"/>
          <w:sz w:val="24"/>
          <w:szCs w:val="24"/>
        </w:rPr>
        <w:t>е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16FA6121" w14:textId="6CEC0C0A" w:rsidR="00C40AF1" w:rsidRPr="007D7FCE" w:rsidRDefault="00810CBC" w:rsidP="00250BE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Кратким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директним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твитовима</w:t>
      </w:r>
    </w:p>
    <w:p w14:paraId="1E6CDFFE" w14:textId="77777777" w:rsidR="00C40AF1" w:rsidRDefault="00320057" w:rsidP="00C40AF1">
      <w:pPr>
        <w:pStyle w:val="Heading2"/>
        <w:rPr>
          <w:rFonts w:ascii="Calibri" w:hAnsi="Calibri" w:cs="Calibri"/>
          <w:lang w:val="sr-Cyrl-RS"/>
        </w:rPr>
      </w:pPr>
      <w:bookmarkStart w:id="27" w:name="_Toc214815748"/>
      <w:r>
        <w:rPr>
          <w:rFonts w:ascii="Calibri" w:hAnsi="Calibri" w:cs="Calibri"/>
        </w:rPr>
        <w:lastRenderedPageBreak/>
        <w:t>4.</w:t>
      </w:r>
      <w:r>
        <w:rPr>
          <w:rFonts w:ascii="Calibri" w:hAnsi="Calibri" w:cs="Calibri"/>
          <w:lang w:val="sr-Cyrl-RS"/>
        </w:rPr>
        <w:t>3</w:t>
      </w:r>
      <w:r w:rsidR="00C40AF1" w:rsidRPr="00C40AF1">
        <w:rPr>
          <w:rFonts w:ascii="Calibri" w:hAnsi="Calibri" w:cs="Calibri"/>
        </w:rPr>
        <w:t xml:space="preserve"> </w:t>
      </w:r>
      <w:r w:rsidR="00C40AF1" w:rsidRPr="00C40AF1">
        <w:rPr>
          <w:rFonts w:ascii="Calibri" w:hAnsi="Calibri" w:cs="Calibri"/>
          <w:lang w:val="sr-Cyrl-RS"/>
        </w:rPr>
        <w:t>Корелациона анализа</w:t>
      </w:r>
      <w:bookmarkEnd w:id="27"/>
    </w:p>
    <w:p w14:paraId="51D9E52B" w14:textId="77777777" w:rsidR="00C40AF1" w:rsidRDefault="00C40AF1" w:rsidP="00C40AF1">
      <w:pPr>
        <w:rPr>
          <w:rFonts w:asciiTheme="minorHAnsi" w:hAnsiTheme="minorHAnsi"/>
          <w:lang w:val="sr-Cyrl-RS"/>
        </w:rPr>
      </w:pPr>
    </w:p>
    <w:p w14:paraId="2F3990EB" w14:textId="12E6A683" w:rsidR="0017107C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>Бодовање сентимента</w:t>
      </w:r>
    </w:p>
    <w:p w14:paraId="3AA86525" w14:textId="77777777" w:rsidR="007D7FCE" w:rsidRPr="007D7FCE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4E79493C" w14:textId="5614EF5E" w:rsidR="00C40AF1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анализу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CE0EAB">
        <w:rPr>
          <w:rFonts w:asciiTheme="minorHAnsi" w:hAnsiTheme="minorHAnsi"/>
          <w:sz w:val="24"/>
          <w:szCs w:val="24"/>
          <w:lang w:val="sr-Cyrl-RS"/>
        </w:rPr>
        <w:t>сентимент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лабеле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конвертоване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нумеричке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скорове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1DFB4FAD" w14:textId="77777777" w:rsidR="00E81C74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</w:p>
    <w:p w14:paraId="4D2C6142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EAE9CB6" wp14:editId="7BBEB074">
            <wp:extent cx="3086531" cy="103837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_8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C10C5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03C2FB5" w14:textId="3C2E075A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Дневн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="007D7FCE">
        <w:rPr>
          <w:rFonts w:asciiTheme="minorHAnsi" w:hAnsiTheme="minorHAnsi"/>
          <w:sz w:val="24"/>
          <w:szCs w:val="24"/>
          <w:lang w:val="sr-Cyrl-RS"/>
        </w:rPr>
        <w:t xml:space="preserve"> бодовање сентимента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sr-Cyrl-R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sr-Cyrl-RS"/>
              </w:rPr>
              <m:t>d</m:t>
            </m:r>
          </m:sub>
        </m:sSub>
      </m:oMath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израчунат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аритметичка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средина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00A7B">
        <w:rPr>
          <w:rFonts w:asciiTheme="minorHAnsi" w:hAnsiTheme="minorHAnsi"/>
          <w:sz w:val="24"/>
          <w:szCs w:val="24"/>
          <w:lang w:val="sr-Cyrl-RS"/>
        </w:rPr>
        <w:t>твитова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тог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6FFEF9EF" w14:textId="77777777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3C73518" w14:textId="77777777" w:rsidR="00E81C74" w:rsidRPr="0017107C" w:rsidRDefault="00000000" w:rsidP="00E81C74">
      <w:pPr>
        <w:rPr>
          <w:rFonts w:asciiTheme="minorHAnsi" w:hAnsiTheme="minorHAnsi"/>
          <w:sz w:val="24"/>
          <w:szCs w:val="24"/>
          <w:lang w:val="sr-Cyrl-R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d</m:t>
              </m:r>
            </m:sub>
          </m:sSub>
          <m:r>
            <w:rPr>
              <w:rFonts w:ascii="Cambria Math" w:hAnsi="Cambria Math"/>
              <w:sz w:val="24"/>
              <w:szCs w:val="24"/>
              <w:lang w:val="sr-Cyrl-R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sup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)</m:t>
              </m:r>
            </m:e>
          </m:nary>
        </m:oMath>
      </m:oMathPara>
    </w:p>
    <w:p w14:paraId="2C4CA985" w14:textId="77777777" w:rsidR="0017107C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4873ADCD" w14:textId="6AB2A558" w:rsidR="0017107C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 xml:space="preserve">Подаци о цени </w:t>
      </w:r>
      <w:r>
        <w:rPr>
          <w:rFonts w:asciiTheme="minorHAnsi" w:hAnsiTheme="minorHAnsi"/>
          <w:b/>
          <w:sz w:val="26"/>
          <w:szCs w:val="26"/>
        </w:rPr>
        <w:t>Bitcoin</w:t>
      </w:r>
      <w:r w:rsidRPr="007D7FCE">
        <w:rPr>
          <w:rFonts w:asciiTheme="minorHAnsi" w:hAnsiTheme="minorHAnsi"/>
          <w:b/>
          <w:sz w:val="26"/>
          <w:szCs w:val="26"/>
          <w:lang w:val="sr-Cyrl-RS"/>
        </w:rPr>
        <w:t>-</w:t>
      </w:r>
      <w:r>
        <w:rPr>
          <w:rFonts w:asciiTheme="minorHAnsi" w:hAnsiTheme="minorHAnsi"/>
          <w:b/>
          <w:sz w:val="26"/>
          <w:szCs w:val="26"/>
          <w:lang w:val="sr-Cyrl-RS"/>
        </w:rPr>
        <w:t>а</w:t>
      </w:r>
    </w:p>
    <w:p w14:paraId="18EB87C4" w14:textId="77777777" w:rsidR="007D7FCE" w:rsidRPr="007D7FCE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8DF7A3A" w14:textId="77777777" w:rsidR="0017107C" w:rsidRPr="00534514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17107C">
        <w:rPr>
          <w:rFonts w:asciiTheme="minorHAnsi" w:hAnsiTheme="minorHAnsi"/>
          <w:sz w:val="24"/>
          <w:szCs w:val="24"/>
        </w:rPr>
        <w:t>Bitcoin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цене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преузете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преко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proofErr w:type="spellStart"/>
      <w:r w:rsidRPr="0017107C">
        <w:rPr>
          <w:rFonts w:asciiTheme="minorHAnsi" w:hAnsiTheme="minorHAnsi"/>
          <w:sz w:val="24"/>
          <w:szCs w:val="24"/>
        </w:rPr>
        <w:t>yfinance</w:t>
      </w:r>
      <w:proofErr w:type="spellEnd"/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7107C">
        <w:rPr>
          <w:rFonts w:asciiTheme="minorHAnsi" w:hAnsiTheme="minorHAnsi"/>
          <w:sz w:val="24"/>
          <w:szCs w:val="24"/>
        </w:rPr>
        <w:t>API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период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јануар</w:t>
      </w:r>
      <w:r w:rsidRPr="00534514">
        <w:rPr>
          <w:rFonts w:asciiTheme="minorHAnsi" w:hAnsiTheme="minorHAnsi"/>
          <w:sz w:val="24"/>
          <w:szCs w:val="24"/>
          <w:lang w:val="sr-Cyrl-RS"/>
        </w:rPr>
        <w:t>-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мај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2024.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године</w:t>
      </w:r>
      <w:r w:rsidRPr="00534514">
        <w:rPr>
          <w:rFonts w:asciiTheme="minorHAnsi" w:hAnsiTheme="minorHAnsi"/>
          <w:sz w:val="24"/>
          <w:szCs w:val="24"/>
          <w:lang w:val="sr-Cyrl-RS"/>
        </w:rPr>
        <w:t>.</w:t>
      </w:r>
    </w:p>
    <w:p w14:paraId="5060B3FF" w14:textId="77777777" w:rsidR="00825C88" w:rsidRPr="00534514" w:rsidRDefault="00825C88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8E62EEE" w14:textId="77777777" w:rsidR="00825C88" w:rsidRPr="00825C88" w:rsidRDefault="00825C88" w:rsidP="00E81C74">
      <w:pPr>
        <w:rPr>
          <w:rFonts w:asciiTheme="minorHAnsi" w:hAnsiTheme="minorHAnsi"/>
          <w:b/>
          <w:sz w:val="26"/>
          <w:szCs w:val="26"/>
        </w:rPr>
      </w:pP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Тренутна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</w:t>
      </w: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корелација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(lag=0)</w:t>
      </w:r>
    </w:p>
    <w:p w14:paraId="21A32C84" w14:textId="77777777" w:rsidR="0017107C" w:rsidRDefault="0017107C" w:rsidP="00E81C74">
      <w:pPr>
        <w:rPr>
          <w:rFonts w:asciiTheme="minorHAnsi" w:hAnsiTheme="minorHAnsi"/>
          <w:b/>
          <w:sz w:val="24"/>
          <w:szCs w:val="24"/>
        </w:rPr>
      </w:pPr>
    </w:p>
    <w:p w14:paraId="0BEF8572" w14:textId="77777777" w:rsidR="00825C88" w:rsidRDefault="00825C88" w:rsidP="00825C88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5D845723" wp14:editId="390FC370">
            <wp:extent cx="4182059" cy="533474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_8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F1072" w14:textId="4C0B9575" w:rsidR="00825C88" w:rsidRDefault="00162C3A" w:rsidP="00825C8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7</w:t>
      </w:r>
      <w:r w:rsidR="00825C8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825C88">
        <w:rPr>
          <w:rFonts w:ascii="Calibri" w:hAnsi="Calibri" w:cs="Calibri"/>
          <w:b/>
          <w:sz w:val="20"/>
          <w:lang w:val="sr-Cyrl-RS"/>
        </w:rPr>
        <w:t>Тренутна корелација</w:t>
      </w:r>
    </w:p>
    <w:p w14:paraId="279116AB" w14:textId="26748331" w:rsidR="00825C88" w:rsidRPr="00135846" w:rsidRDefault="00825C88" w:rsidP="00135846">
      <w:pPr>
        <w:rPr>
          <w:rFonts w:ascii="Times New Roman" w:hAnsi="Times New Roman"/>
          <w:szCs w:val="28"/>
          <w:lang w:val="sr-Cyrl-RS"/>
        </w:rPr>
      </w:pPr>
    </w:p>
    <w:p w14:paraId="041F6382" w14:textId="44CCB459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  <w:r w:rsidRPr="00825C88">
        <w:rPr>
          <w:rFonts w:ascii="Calibri" w:hAnsi="Calibri" w:cs="Calibri" w:hint="eastAsia"/>
          <w:sz w:val="24"/>
          <w:szCs w:val="24"/>
          <w:lang w:val="sr-Cyrl-RS"/>
        </w:rPr>
        <w:t>Тренутна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корелација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није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статистички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значајна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(p&gt;0.05),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недостатак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директне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дневног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25C88">
        <w:rPr>
          <w:rFonts w:ascii="Calibri" w:hAnsi="Calibri" w:cs="Calibri"/>
          <w:sz w:val="24"/>
          <w:szCs w:val="24"/>
          <w:lang w:val="sr-Cyrl-RS"/>
        </w:rPr>
        <w:t>.</w:t>
      </w:r>
    </w:p>
    <w:p w14:paraId="43392D58" w14:textId="77777777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5594D1DD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4E719A82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217DA440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038D6EE0" w14:textId="4892045B" w:rsidR="00825C88" w:rsidRPr="00986B1F" w:rsidRDefault="00986B1F" w:rsidP="00825C88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lastRenderedPageBreak/>
        <w:t xml:space="preserve">Резултати анализе кашњења (енгл. </w:t>
      </w:r>
      <w:r>
        <w:rPr>
          <w:rFonts w:asciiTheme="minorHAnsi" w:hAnsiTheme="minorHAnsi"/>
          <w:b/>
          <w:sz w:val="26"/>
          <w:szCs w:val="26"/>
        </w:rPr>
        <w:t>Lag</w:t>
      </w:r>
      <w:r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>
        <w:rPr>
          <w:rFonts w:asciiTheme="minorHAnsi" w:hAnsiTheme="minorHAnsi"/>
          <w:b/>
          <w:sz w:val="26"/>
          <w:szCs w:val="26"/>
        </w:rPr>
        <w:t>Analysis</w:t>
      </w:r>
      <w:r w:rsidR="00DA08FC"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F57CC6">
        <w:rPr>
          <w:rFonts w:asciiTheme="minorHAnsi" w:hAnsiTheme="minorHAnsi"/>
          <w:b/>
          <w:sz w:val="26"/>
          <w:szCs w:val="26"/>
        </w:rPr>
        <w:t>R</w:t>
      </w:r>
      <w:r w:rsidR="00DA08FC">
        <w:rPr>
          <w:rFonts w:asciiTheme="minorHAnsi" w:hAnsiTheme="minorHAnsi"/>
          <w:b/>
          <w:sz w:val="26"/>
          <w:szCs w:val="26"/>
        </w:rPr>
        <w:t>esults</w:t>
      </w:r>
      <w:r>
        <w:rPr>
          <w:rFonts w:asciiTheme="minorHAnsi" w:hAnsiTheme="minorHAnsi"/>
          <w:b/>
          <w:sz w:val="26"/>
          <w:szCs w:val="26"/>
          <w:lang w:val="sr-Cyrl-RS"/>
        </w:rPr>
        <w:t>)</w:t>
      </w:r>
    </w:p>
    <w:p w14:paraId="63E33C0C" w14:textId="77777777" w:rsidR="00825C88" w:rsidRDefault="00825C88" w:rsidP="00825C88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F838CCD" w14:textId="6055EFA0" w:rsidR="00825C88" w:rsidRDefault="00825C88" w:rsidP="00825C88">
      <w:pPr>
        <w:rPr>
          <w:rFonts w:asciiTheme="minorHAnsi" w:hAnsiTheme="minorHAnsi"/>
          <w:sz w:val="24"/>
          <w:szCs w:val="24"/>
          <w:lang w:val="sr-Cyrl-RS"/>
        </w:rPr>
      </w:pPr>
      <w:r w:rsidRPr="00825C8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F14FB0">
        <w:rPr>
          <w:rFonts w:asciiTheme="minorHAnsi" w:hAnsiTheme="minorHAnsi"/>
          <w:sz w:val="24"/>
          <w:szCs w:val="24"/>
          <w:lang w:val="sr-Cyrl-RS"/>
        </w:rPr>
        <w:t>кашњење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F14FB0"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="00F14FB0">
        <w:rPr>
          <w:rFonts w:asciiTheme="minorHAnsi" w:hAnsiTheme="minorHAnsi"/>
          <w:sz w:val="24"/>
          <w:szCs w:val="24"/>
        </w:rPr>
        <w:t>lag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>)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-7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до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+7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открива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временску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динамику</w:t>
      </w:r>
      <w:r w:rsidRPr="00825C88">
        <w:rPr>
          <w:rFonts w:asciiTheme="minorHAnsi" w:hAnsiTheme="minorHAnsi"/>
          <w:sz w:val="24"/>
          <w:szCs w:val="24"/>
          <w:lang w:val="sr-Cyrl-RS"/>
        </w:rPr>
        <w:t>:</w:t>
      </w:r>
    </w:p>
    <w:p w14:paraId="14BD524B" w14:textId="77777777" w:rsidR="00B5126F" w:rsidRDefault="00B5126F" w:rsidP="00825C88">
      <w:pPr>
        <w:rPr>
          <w:rFonts w:asciiTheme="minorHAnsi" w:hAnsiTheme="minorHAnsi"/>
          <w:sz w:val="24"/>
          <w:szCs w:val="24"/>
          <w:lang w:val="sr-Cyrl-RS"/>
        </w:rPr>
      </w:pPr>
    </w:p>
    <w:p w14:paraId="3E0AB51A" w14:textId="77777777" w:rsidR="00B5126F" w:rsidRDefault="00B5126F" w:rsidP="00B5126F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CC984D8" wp14:editId="49FA0E30">
            <wp:extent cx="4563112" cy="132416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shot_83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8694" w14:textId="72E64841" w:rsidR="00B5126F" w:rsidRPr="00F14FB0" w:rsidRDefault="00162C3A" w:rsidP="00B5126F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8</w:t>
      </w:r>
      <w:r w:rsidR="00B5126F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B5126F">
        <w:rPr>
          <w:rFonts w:ascii="Calibri" w:hAnsi="Calibri" w:cs="Calibri"/>
          <w:b/>
          <w:sz w:val="20"/>
          <w:lang w:val="sr-Cyrl-RS"/>
        </w:rPr>
        <w:t xml:space="preserve">Топ 5 корелација по </w:t>
      </w:r>
      <w:r w:rsidR="00F14FB0">
        <w:rPr>
          <w:rFonts w:ascii="Calibri" w:hAnsi="Calibri" w:cs="Calibri"/>
          <w:b/>
          <w:sz w:val="20"/>
          <w:lang w:val="sr-Cyrl-RS"/>
        </w:rPr>
        <w:t>кашњењу</w:t>
      </w:r>
    </w:p>
    <w:p w14:paraId="506B9832" w14:textId="77777777" w:rsidR="0006528C" w:rsidRDefault="0006528C" w:rsidP="00B5126F">
      <w:pPr>
        <w:rPr>
          <w:rFonts w:ascii="Calibri" w:hAnsi="Calibri" w:cs="Calibri"/>
          <w:b/>
          <w:sz w:val="24"/>
          <w:szCs w:val="24"/>
          <w:lang w:val="sr-Cyrl-RS"/>
        </w:rPr>
      </w:pPr>
    </w:p>
    <w:p w14:paraId="0962EA02" w14:textId="42A241D8" w:rsidR="00B5126F" w:rsidRPr="007D7FCE" w:rsidRDefault="00B5126F" w:rsidP="00B5126F">
      <w:pPr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Кључни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налази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32B8160F" w14:textId="77777777" w:rsidR="00B5126F" w:rsidRPr="007D7FCE" w:rsidRDefault="00B5126F" w:rsidP="00B5126F">
      <w:pPr>
        <w:rPr>
          <w:rFonts w:ascii="Calibri" w:hAnsi="Calibri" w:cs="Calibri"/>
          <w:sz w:val="24"/>
          <w:szCs w:val="24"/>
          <w:lang w:val="sr-Cyrl-RS"/>
        </w:rPr>
      </w:pPr>
    </w:p>
    <w:p w14:paraId="7642E97F" w14:textId="43D3725C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Оптимално кашњење износи </w:t>
      </w:r>
      <w:r w:rsidR="00153C30" w:rsidRPr="00153C30">
        <w:rPr>
          <w:rFonts w:asciiTheme="minorHAnsi" w:hAnsiTheme="minorHAnsi"/>
          <w:sz w:val="24"/>
          <w:szCs w:val="24"/>
          <w:lang w:val="sr-Cyrl-RS"/>
        </w:rPr>
        <w:t>–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6 дана, са коефицијентом корелације од </w:t>
      </w:r>
      <w:r w:rsidRPr="009E3CAB">
        <w:rPr>
          <w:rFonts w:asciiTheme="minorHAnsi" w:hAnsiTheme="minorHAnsi"/>
          <w:sz w:val="24"/>
          <w:szCs w:val="24"/>
        </w:rPr>
        <w:t>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= 0.226, што представља умерен</w:t>
      </w:r>
      <w:r w:rsidR="00153C30">
        <w:rPr>
          <w:rFonts w:asciiTheme="minorHAnsi" w:hAnsiTheme="minorHAnsi"/>
          <w:sz w:val="24"/>
          <w:szCs w:val="24"/>
          <w:lang w:val="sr-Cyrl-RS"/>
        </w:rPr>
        <w:t>о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позитиван ефекат. Статистичка значајност је потврђена </w:t>
      </w:r>
      <w:r w:rsidRPr="009E3CAB">
        <w:rPr>
          <w:rFonts w:asciiTheme="minorHAnsi" w:hAnsiTheme="minorHAnsi"/>
          <w:sz w:val="24"/>
          <w:szCs w:val="24"/>
        </w:rPr>
        <w:t>p</w:t>
      </w:r>
      <w:r w:rsidRPr="009E3CAB">
        <w:rPr>
          <w:rFonts w:asciiTheme="minorHAnsi" w:hAnsiTheme="minorHAnsi"/>
          <w:sz w:val="24"/>
          <w:szCs w:val="24"/>
          <w:lang w:val="sr-Cyrl-RS"/>
        </w:rPr>
        <w:t>-вредношћу од 0.024, која је мања од прага од 0.05. Негативно кашњење указује да цена води сентимент, односно да промене цене претходе променама у сентименту.</w:t>
      </w:r>
    </w:p>
    <w:p w14:paraId="000497C4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је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цена водећи индикатор у овом односу. Након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-а, </w:t>
      </w:r>
      <w:r w:rsidRPr="009E3CAB">
        <w:rPr>
          <w:rFonts w:asciiTheme="minorHAnsi" w:hAnsiTheme="minorHAnsi"/>
          <w:sz w:val="24"/>
          <w:szCs w:val="24"/>
        </w:rPr>
        <w:t>Twitter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корисници реагују приближно 6 дана касније, што потврђује да сентимент прати цену уместо да је предвиђа.</w:t>
      </w:r>
    </w:p>
    <w:p w14:paraId="4B3ED999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Анализа такође открива да сентимент није предиктиван алат, јер позитивна кашњења показују слабу корелацију. Ово указује да сентимент не може предвидети будуће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>-а.</w:t>
      </w:r>
    </w:p>
    <w:p w14:paraId="5E5682EC" w14:textId="77777777" w:rsidR="00B5126F" w:rsidRPr="00825C88" w:rsidRDefault="00B5126F" w:rsidP="009E3CAB">
      <w:pPr>
        <w:rPr>
          <w:rFonts w:asciiTheme="minorHAnsi" w:hAnsiTheme="minorHAnsi"/>
          <w:sz w:val="24"/>
          <w:szCs w:val="24"/>
          <w:lang w:val="sr-Cyrl-RS"/>
        </w:rPr>
      </w:pPr>
    </w:p>
    <w:p w14:paraId="37E97865" w14:textId="77777777" w:rsidR="00825C88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Интерпретација</w:t>
      </w:r>
      <w:r w:rsidRPr="00D52D1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резултата</w:t>
      </w:r>
    </w:p>
    <w:p w14:paraId="12BC7A4F" w14:textId="77777777" w:rsidR="00D52D1A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038C912D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Резултати корелационе анализе показују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не може предвидети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цену. Уместо тога, сентимент реагује на промене цене са временским кашњењем од приближно 6 дана.</w:t>
      </w:r>
    </w:p>
    <w:p w14:paraId="42AA226C" w14:textId="03FBEB4C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Ово се може објаснити кроз неколико механизама. Информациона хијерархија игра кључну улогу, јер професионални трговци имају приступ софистицираним алатима и алгоритмима, док </w:t>
      </w:r>
      <w:r w:rsidRPr="009E3CAB">
        <w:rPr>
          <w:rFonts w:ascii="Calibri" w:hAnsi="Calibri" w:cs="Calibri"/>
          <w:sz w:val="24"/>
          <w:szCs w:val="24"/>
        </w:rPr>
        <w:t>retail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инвеститори који чине већину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корисника имају одложену реакцију. Доминација трејдинг волумена је такође значајан фактор, пошто институционални инвеститори контролишу већину волумена, док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немају довољно капитала да утичу на цену. Пристрасност потврде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confirmation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bias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објашњава зашто људи траже разлоге да буду оптимистични када цена расте. </w:t>
      </w:r>
      <w:r w:rsidRPr="009E3CAB">
        <w:rPr>
          <w:rFonts w:ascii="Calibri" w:hAnsi="Calibri" w:cs="Calibri"/>
          <w:sz w:val="24"/>
          <w:szCs w:val="24"/>
          <w:lang w:val="sr-Cyrl-RS"/>
        </w:rPr>
        <w:lastRenderedPageBreak/>
        <w:t>Коначно, понашање крда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herd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behavior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показује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прате тренд уместо да га креирају.</w:t>
      </w:r>
    </w:p>
    <w:p w14:paraId="70735878" w14:textId="77777777" w:rsidR="000F6DAF" w:rsidRDefault="000F6DAF" w:rsidP="00D13921">
      <w:pPr>
        <w:rPr>
          <w:rFonts w:ascii="Calibri" w:hAnsi="Calibri" w:cs="Calibri"/>
          <w:sz w:val="24"/>
          <w:szCs w:val="24"/>
          <w:lang w:val="sr-Cyrl-RS"/>
        </w:rPr>
      </w:pPr>
    </w:p>
    <w:p w14:paraId="5D85B578" w14:textId="77777777" w:rsidR="00D13921" w:rsidRPr="00534514" w:rsidRDefault="00D13921" w:rsidP="00D13921">
      <w:pPr>
        <w:pStyle w:val="Heading2"/>
        <w:rPr>
          <w:rFonts w:ascii="Calibri" w:hAnsi="Calibri" w:cs="Calibri"/>
          <w:lang w:val="sr-Cyrl-RS"/>
        </w:rPr>
      </w:pPr>
      <w:bookmarkStart w:id="28" w:name="_Toc214815749"/>
      <w:r w:rsidRPr="00534514">
        <w:rPr>
          <w:rFonts w:ascii="Calibri" w:hAnsi="Calibri" w:cs="Calibri"/>
          <w:lang w:val="sr-Cyrl-RS"/>
        </w:rPr>
        <w:t>4.4 Поређење са сродним истраживањима</w:t>
      </w:r>
      <w:bookmarkEnd w:id="28"/>
    </w:p>
    <w:p w14:paraId="6D8FAE42" w14:textId="77777777" w:rsidR="00D13921" w:rsidRPr="00534514" w:rsidRDefault="00D13921" w:rsidP="00D13921">
      <w:pPr>
        <w:rPr>
          <w:lang w:val="sr-Cyrl-RS"/>
        </w:rPr>
      </w:pPr>
    </w:p>
    <w:p w14:paraId="3C1D08DF" w14:textId="77777777" w:rsidR="00D13921" w:rsidRPr="00534514" w:rsidRDefault="00D13921" w:rsidP="00D13921">
      <w:pPr>
        <w:rPr>
          <w:rFonts w:ascii="Calibri" w:hAnsi="Calibri" w:cs="Calibri"/>
          <w:b/>
          <w:sz w:val="26"/>
          <w:szCs w:val="26"/>
          <w:lang w:val="sr-Cyrl-RS"/>
        </w:rPr>
      </w:pP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Поређење са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Bollen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et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al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>. (2011)</w:t>
      </w:r>
    </w:p>
    <w:p w14:paraId="340DF956" w14:textId="77777777" w:rsidR="00A45BC0" w:rsidRDefault="00A45BC0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D6FFCCE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 сарадници пронашли су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предвиђа </w:t>
      </w:r>
      <w:r w:rsidRPr="009E3CAB">
        <w:rPr>
          <w:rFonts w:ascii="Calibri" w:hAnsi="Calibri" w:cs="Calibri"/>
          <w:sz w:val="24"/>
          <w:szCs w:val="24"/>
        </w:rPr>
        <w:t>Dow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Jones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индекс са тачношћу од 87.6%, док наше истраживање показује супротне резултате за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>. Ова дискрепанца може се објаснити кроз неколико фактора.</w:t>
      </w:r>
    </w:p>
    <w:p w14:paraId="4C426AF7" w14:textId="47CE4FB8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тржиштима представља први значајан фактор, јер је берзанско тржиште регулисано док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није.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је знатно волатилнији од акција, са годишњом волатилношћу од око 200% у поређењу са 20% за традиционалне акције. Додатно, </w:t>
      </w:r>
      <w:r>
        <w:rPr>
          <w:rFonts w:ascii="Calibri" w:hAnsi="Calibri" w:cs="Calibri"/>
          <w:sz w:val="24"/>
          <w:szCs w:val="24"/>
          <w:lang w:val="sr-Cyrl-RS"/>
        </w:rPr>
        <w:t xml:space="preserve">високофреквентни трејдинг (енгл. </w:t>
      </w:r>
      <w:r>
        <w:rPr>
          <w:rFonts w:ascii="Calibri" w:hAnsi="Calibri" w:cs="Calibri"/>
          <w:sz w:val="24"/>
          <w:szCs w:val="24"/>
        </w:rPr>
        <w:t>high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frequency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trading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доминира крипто тржиштем више него тржиштем акција.</w:t>
      </w:r>
    </w:p>
    <w:p w14:paraId="2B0E5096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временском периоду такође игра улогу,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спровео истраживање током 2008-2009. године у периоду финансијске кризе када су емоције доминирале тржиштем, док је наше истраживање обављено 2024. године на зрелом тржишту где алгоритми имају већу улогу.</w:t>
      </w:r>
    </w:p>
    <w:p w14:paraId="5F364F93" w14:textId="66F91160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Методолошке разлике су такође присутне,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користио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Профил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стања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расположења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9E3CAB">
        <w:rPr>
          <w:rFonts w:ascii="Calibri" w:hAnsi="Calibri" w:cs="Calibri"/>
          <w:sz w:val="24"/>
          <w:szCs w:val="24"/>
        </w:rPr>
        <w:t>Profile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of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Mood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States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са 6 димензија емоција, док смо ми применили трокласну сентимент класификацију.</w:t>
      </w:r>
    </w:p>
    <w:p w14:paraId="7A98C3BC" w14:textId="77777777" w:rsidR="009E3CAB" w:rsidRPr="009E3CAB" w:rsidRDefault="009E3CAB" w:rsidP="00A45BC0">
      <w:pPr>
        <w:rPr>
          <w:rFonts w:ascii="Calibri" w:hAnsi="Calibri" w:cs="Calibri"/>
          <w:sz w:val="24"/>
          <w:szCs w:val="24"/>
          <w:lang w:val="sr-Cyrl-RS"/>
        </w:rPr>
      </w:pPr>
    </w:p>
    <w:p w14:paraId="392BC4FF" w14:textId="3A9CD7F5" w:rsidR="002446FB" w:rsidRDefault="00A45BC0" w:rsidP="00A45BC0">
      <w:pPr>
        <w:rPr>
          <w:rFonts w:ascii="Calibri" w:hAnsi="Calibri" w:cs="Calibri"/>
          <w:b/>
          <w:sz w:val="26"/>
          <w:szCs w:val="26"/>
        </w:rPr>
      </w:pP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Поређење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Valencia et al. (2019)</w:t>
      </w:r>
    </w:p>
    <w:p w14:paraId="11EC9DF2" w14:textId="77777777" w:rsidR="00C11317" w:rsidRDefault="00C11317" w:rsidP="00A45BC0">
      <w:pPr>
        <w:rPr>
          <w:rFonts w:ascii="Calibri" w:hAnsi="Calibri" w:cs="Calibri"/>
          <w:b/>
          <w:sz w:val="26"/>
          <w:szCs w:val="26"/>
        </w:rPr>
      </w:pPr>
    </w:p>
    <w:p w14:paraId="5E11187D" w14:textId="5A55DFA4" w:rsidR="00F32B46" w:rsidRPr="00F32B46" w:rsidRDefault="00F32B46" w:rsidP="00F32B46">
      <w:pPr>
        <w:rPr>
          <w:rFonts w:ascii="Calibri" w:hAnsi="Calibri" w:cs="Calibri"/>
          <w:sz w:val="24"/>
          <w:szCs w:val="24"/>
        </w:rPr>
      </w:pPr>
      <w:r w:rsidRPr="00F32B46">
        <w:rPr>
          <w:rFonts w:ascii="Calibri" w:hAnsi="Calibri" w:cs="Calibri"/>
          <w:sz w:val="24"/>
          <w:szCs w:val="24"/>
        </w:rPr>
        <w:t xml:space="preserve">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пронашао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позитивну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између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и Bitcoin </w:t>
      </w:r>
      <w:proofErr w:type="spellStart"/>
      <w:r w:rsidRPr="00F32B46">
        <w:rPr>
          <w:rFonts w:ascii="Calibri" w:hAnsi="Calibri" w:cs="Calibri"/>
          <w:sz w:val="24"/>
          <w:szCs w:val="24"/>
        </w:rPr>
        <w:t>цене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користећи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SVM </w:t>
      </w:r>
      <w:proofErr w:type="spellStart"/>
      <w:r w:rsidRPr="00F32B46">
        <w:rPr>
          <w:rFonts w:ascii="Calibri" w:hAnsi="Calibri" w:cs="Calibri"/>
          <w:sz w:val="24"/>
          <w:szCs w:val="24"/>
        </w:rPr>
        <w:t>модел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коефицијентом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0.42.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налази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значајно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разликују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јер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добили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тренутну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0.094 и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r w:rsidR="00153C30" w:rsidRPr="00153C30">
        <w:rPr>
          <w:rFonts w:ascii="Calibri" w:hAnsi="Calibri" w:cs="Calibri"/>
          <w:sz w:val="24"/>
          <w:szCs w:val="24"/>
        </w:rPr>
        <w:t>–</w:t>
      </w:r>
      <w:r w:rsidRPr="00F32B46">
        <w:rPr>
          <w:rFonts w:ascii="Calibri" w:hAnsi="Calibri" w:cs="Calibri"/>
          <w:sz w:val="24"/>
          <w:szCs w:val="24"/>
        </w:rPr>
        <w:t xml:space="preserve">6 </w:t>
      </w:r>
      <w:proofErr w:type="spellStart"/>
      <w:r w:rsidRPr="00F32B46">
        <w:rPr>
          <w:rFonts w:ascii="Calibri" w:hAnsi="Calibri" w:cs="Calibri"/>
          <w:sz w:val="24"/>
          <w:szCs w:val="24"/>
        </w:rPr>
        <w:t>дана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0.226.</w:t>
      </w:r>
    </w:p>
    <w:p w14:paraId="50E5612E" w14:textId="77BB98FA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F32B46">
        <w:rPr>
          <w:rFonts w:ascii="Calibri" w:hAnsi="Calibri" w:cs="Calibri"/>
          <w:sz w:val="24"/>
          <w:szCs w:val="24"/>
        </w:rPr>
        <w:t>Разлози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дискрепанце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могу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приписати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неколико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фактора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користио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мањи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скуп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података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1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F32B46">
        <w:rPr>
          <w:rFonts w:ascii="Calibri" w:hAnsi="Calibri" w:cs="Calibri"/>
          <w:sz w:val="24"/>
          <w:szCs w:val="24"/>
        </w:rPr>
        <w:t xml:space="preserve">000 </w:t>
      </w:r>
      <w:proofErr w:type="spellStart"/>
      <w:r w:rsidRPr="00F32B46">
        <w:rPr>
          <w:rFonts w:ascii="Calibri" w:hAnsi="Calibri" w:cs="Calibri"/>
          <w:sz w:val="24"/>
          <w:szCs w:val="24"/>
        </w:rPr>
        <w:t>твитова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што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утицати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поузданост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Додатно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спровео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анализу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F32B46">
        <w:rPr>
          <w:rFonts w:ascii="Calibri" w:hAnsi="Calibri" w:cs="Calibri"/>
          <w:sz w:val="24"/>
          <w:szCs w:val="24"/>
        </w:rPr>
        <w:t xml:space="preserve">lag analysis), </w:t>
      </w:r>
      <w:proofErr w:type="spellStart"/>
      <w:r w:rsidRPr="00F32B46">
        <w:rPr>
          <w:rFonts w:ascii="Calibri" w:hAnsi="Calibri" w:cs="Calibri"/>
          <w:sz w:val="24"/>
          <w:szCs w:val="24"/>
        </w:rPr>
        <w:t>па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можда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идентификовао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лажну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временски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период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2018.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наспрам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2024.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у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такође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објаснити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резултате</w:t>
      </w:r>
      <w:proofErr w:type="spellEnd"/>
      <w:r w:rsidRPr="00F32B46">
        <w:rPr>
          <w:rFonts w:ascii="Calibri" w:hAnsi="Calibri" w:cs="Calibri"/>
          <w:sz w:val="24"/>
          <w:szCs w:val="24"/>
        </w:rPr>
        <w:t>.</w:t>
      </w:r>
    </w:p>
    <w:p w14:paraId="57390408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17C1FE8F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6ACC406C" w14:textId="77777777" w:rsidR="00F32B46" w:rsidRP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071F11AA" w14:textId="77777777" w:rsidR="001D4FBA" w:rsidRDefault="001D4FBA" w:rsidP="001D4FBA">
      <w:pPr>
        <w:rPr>
          <w:rFonts w:ascii="Calibri" w:hAnsi="Calibri" w:cs="Calibri"/>
          <w:sz w:val="24"/>
          <w:szCs w:val="24"/>
        </w:rPr>
      </w:pPr>
    </w:p>
    <w:p w14:paraId="5A0930A8" w14:textId="0E66FE21" w:rsidR="002446FB" w:rsidRDefault="001D4FBA" w:rsidP="00135846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lastRenderedPageBreak/>
        <w:t>Поређење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Sun et al. (2019) - BERT </w:t>
      </w:r>
      <w:r w:rsidR="000F6DAF">
        <w:rPr>
          <w:rFonts w:ascii="Calibri" w:hAnsi="Calibri" w:cs="Calibri"/>
          <w:b/>
          <w:sz w:val="26"/>
          <w:szCs w:val="26"/>
          <w:lang w:val="sr-Cyrl-RS"/>
        </w:rPr>
        <w:t>п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ерформансе</w:t>
      </w:r>
      <w:proofErr w:type="spellEnd"/>
    </w:p>
    <w:p w14:paraId="79365602" w14:textId="77777777" w:rsidR="008C54F9" w:rsidRPr="008C54F9" w:rsidRDefault="008C54F9" w:rsidP="00135846">
      <w:pPr>
        <w:rPr>
          <w:rFonts w:ascii="Times New Roman" w:hAnsi="Times New Roman"/>
          <w:szCs w:val="28"/>
          <w:lang w:val="sr-Cyrl-RS"/>
        </w:rPr>
      </w:pPr>
    </w:p>
    <w:p w14:paraId="63F9218D" w14:textId="77777777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је постигао тачност од 91.2% користећи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модел на финансијском сентименту, док је наше истраживање постигло бољу тачност од 94.84%.</w:t>
      </w:r>
    </w:p>
    <w:p w14:paraId="6788FF41" w14:textId="73B99768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  <w:lang w:val="sr-Cyrl-RS"/>
        </w:rPr>
        <w:t xml:space="preserve">Наши супериорни резултати могу бити објашњени </w:t>
      </w:r>
      <w:r>
        <w:rPr>
          <w:rFonts w:ascii="Calibri" w:hAnsi="Calibri" w:cs="Calibri"/>
          <w:sz w:val="24"/>
          <w:szCs w:val="24"/>
          <w:lang w:val="sr-Cyrl-RS"/>
        </w:rPr>
        <w:t xml:space="preserve">због 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неколико фактора. Ужи домен истраживања, где смо се фокусирали искључиво на </w:t>
      </w:r>
      <w:r w:rsidRPr="00F32B46">
        <w:rPr>
          <w:rFonts w:ascii="Calibri" w:hAnsi="Calibri" w:cs="Calibri"/>
          <w:sz w:val="24"/>
          <w:szCs w:val="24"/>
        </w:rPr>
        <w:t>Bitcoin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уместо на цело финансијско тржиште, омогућио је специјализованију анализу. Коришћење балансираног скупа података представља предност у односу на </w:t>
      </w: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-ов истраживачки приступ који је користио неуравнотежене класе. Коначно, употреба модерније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верзије (</w:t>
      </w:r>
      <w:proofErr w:type="spellStart"/>
      <w:r w:rsidRPr="00F32B46">
        <w:rPr>
          <w:rFonts w:ascii="Calibri" w:hAnsi="Calibri" w:cs="Calibri"/>
          <w:sz w:val="24"/>
          <w:szCs w:val="24"/>
        </w:rPr>
        <w:t>bert</w:t>
      </w:r>
      <w:proofErr w:type="spellEnd"/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base</w:t>
      </w:r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uncased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из 2023. године) у поређењу са верзијом из 2019. године такође доприноси бољим перформансама.</w:t>
      </w:r>
    </w:p>
    <w:p w14:paraId="1A9F743F" w14:textId="77777777" w:rsidR="00686D02" w:rsidRPr="00F32B46" w:rsidRDefault="00686D02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723B5D44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Синтеза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налаза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из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литературе</w:t>
      </w:r>
      <w:proofErr w:type="spellEnd"/>
    </w:p>
    <w:p w14:paraId="6A75E55F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</w:p>
    <w:p w14:paraId="47ED6E77" w14:textId="77777777" w:rsidR="00686D02" w:rsidRDefault="00686D02" w:rsidP="00686D02">
      <w:pPr>
        <w:jc w:val="center"/>
        <w:rPr>
          <w:rFonts w:ascii="Calibri" w:hAnsi="Calibri" w:cs="Calibri"/>
          <w:b/>
          <w:sz w:val="26"/>
          <w:szCs w:val="26"/>
        </w:rPr>
      </w:pPr>
      <w:r>
        <w:rPr>
          <w:rFonts w:ascii="Calibri" w:hAnsi="Calibri" w:cs="Calibri"/>
          <w:b/>
          <w:noProof/>
          <w:sz w:val="26"/>
          <w:szCs w:val="26"/>
        </w:rPr>
        <w:drawing>
          <wp:inline distT="0" distB="0" distL="0" distR="0" wp14:anchorId="18FF185D" wp14:editId="0D5661DC">
            <wp:extent cx="4820323" cy="1324160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_84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395DB" w14:textId="2E03E344" w:rsidR="00686D02" w:rsidRDefault="00162C3A" w:rsidP="00686D02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>Табела 9</w:t>
      </w:r>
      <w:r w:rsidR="00686D02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686D02">
        <w:rPr>
          <w:rFonts w:ascii="Calibri" w:hAnsi="Calibri" w:cs="Calibri"/>
          <w:b/>
          <w:sz w:val="20"/>
          <w:lang w:val="sr-Cyrl-RS"/>
        </w:rPr>
        <w:t>Поређење са сродним радовима</w:t>
      </w:r>
    </w:p>
    <w:p w14:paraId="5CFACBA9" w14:textId="77777777" w:rsidR="001661B2" w:rsidRPr="00135846" w:rsidRDefault="001661B2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1C63F261" w14:textId="77777777" w:rsidR="001661B2" w:rsidRDefault="001661B2" w:rsidP="001661B2">
      <w:pPr>
        <w:pStyle w:val="Heading2"/>
        <w:rPr>
          <w:rFonts w:ascii="Calibri" w:hAnsi="Calibri" w:cs="Calibri"/>
          <w:lang w:val="sr-Cyrl-RS"/>
        </w:rPr>
      </w:pPr>
      <w:bookmarkStart w:id="29" w:name="_Toc214815750"/>
      <w:r w:rsidRPr="001661B2">
        <w:rPr>
          <w:rFonts w:ascii="Calibri" w:hAnsi="Calibri" w:cs="Calibri"/>
          <w:lang w:val="sr-Cyrl-RS"/>
        </w:rPr>
        <w:t>4.5 Дискусија</w:t>
      </w:r>
      <w:bookmarkEnd w:id="29"/>
    </w:p>
    <w:p w14:paraId="415640DD" w14:textId="77777777" w:rsidR="001661B2" w:rsidRDefault="001661B2" w:rsidP="001661B2">
      <w:pPr>
        <w:rPr>
          <w:rFonts w:asciiTheme="minorHAnsi" w:hAnsiTheme="minorHAnsi"/>
          <w:lang w:val="sr-Cyrl-RS"/>
        </w:rPr>
      </w:pPr>
    </w:p>
    <w:p w14:paraId="25033F05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је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SVM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бољи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од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BERT-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а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08956967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57668B7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(95.24%) незнатно надмашује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(94.84%), што је неочекивано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представља најсавременији приступ. Ово се може објаснити следећим факторима.</w:t>
      </w:r>
    </w:p>
    <w:p w14:paraId="7A9BE029" w14:textId="60D1EA7B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Величина скупа података представља први значајан фактор,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модели захтевају велике количине података да покажу пуну предност. Са 4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000 тренинг примерака,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ограничен простор за учење,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>, са својим кернел триком, боље генерализује на мањим скуповима података.</w:t>
      </w:r>
    </w:p>
    <w:p w14:paraId="48F38120" w14:textId="3EE614C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Природа задатка такође игра кључну улогу, пошто је сентимент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твитова релативно једноставан задатак у коме експлицитни сентимент индикатори попут речи „</w:t>
      </w:r>
      <w:r w:rsidRPr="000D3AE7">
        <w:rPr>
          <w:rFonts w:asciiTheme="minorHAnsi" w:hAnsiTheme="minorHAnsi"/>
          <w:sz w:val="24"/>
          <w:szCs w:val="24"/>
        </w:rPr>
        <w:t>great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или „</w:t>
      </w:r>
      <w:r w:rsidRPr="000D3AE7">
        <w:rPr>
          <w:rFonts w:asciiTheme="minorHAnsi" w:hAnsiTheme="minorHAnsi"/>
          <w:sz w:val="24"/>
          <w:szCs w:val="24"/>
        </w:rPr>
        <w:t>terrible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доминирају. </w:t>
      </w:r>
      <w:r w:rsidRPr="000D3AE7">
        <w:rPr>
          <w:rFonts w:asciiTheme="minorHAnsi" w:hAnsiTheme="minorHAnsi"/>
          <w:sz w:val="24"/>
          <w:szCs w:val="24"/>
        </w:rPr>
        <w:t>TF</w:t>
      </w:r>
      <w:r w:rsidRPr="000D3AE7">
        <w:rPr>
          <w:rFonts w:asciiTheme="minorHAnsi" w:hAnsiTheme="minorHAnsi"/>
          <w:sz w:val="24"/>
          <w:szCs w:val="24"/>
          <w:lang w:val="sr-Cyrl-RS"/>
        </w:rPr>
        <w:t>-</w:t>
      </w:r>
      <w:r w:rsidRPr="000D3AE7">
        <w:rPr>
          <w:rFonts w:asciiTheme="minorHAnsi" w:hAnsiTheme="minorHAnsi"/>
          <w:sz w:val="24"/>
          <w:szCs w:val="24"/>
        </w:rPr>
        <w:t>IDF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ефикасно хвата ове експлицитне карактеристике,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-ова контекстуална софистицираност можда „</w:t>
      </w:r>
      <w:r w:rsidRPr="000D3AE7">
        <w:rPr>
          <w:rFonts w:asciiTheme="minorHAnsi" w:hAnsiTheme="minorHAnsi"/>
          <w:sz w:val="24"/>
          <w:szCs w:val="24"/>
        </w:rPr>
        <w:t>overkill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за овај тип задатка.</w:t>
      </w:r>
    </w:p>
    <w:p w14:paraId="40AD88C2" w14:textId="76466D6B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lastRenderedPageBreak/>
        <w:t>Под</w:t>
      </w:r>
      <w:r w:rsidR="002C7848">
        <w:rPr>
          <w:rFonts w:asciiTheme="minorHAnsi" w:hAnsiTheme="minorHAnsi"/>
          <w:sz w:val="24"/>
          <w:szCs w:val="24"/>
          <w:lang w:val="sr-Cyrl-RS"/>
        </w:rPr>
        <w:t>е</w:t>
      </w:r>
      <w:r w:rsidRPr="000D3AE7">
        <w:rPr>
          <w:rFonts w:asciiTheme="minorHAnsi" w:hAnsiTheme="minorHAnsi"/>
          <w:sz w:val="24"/>
          <w:szCs w:val="24"/>
          <w:lang w:val="sr-Cyrl-RS"/>
        </w:rPr>
        <w:t>шавањ</w:t>
      </w:r>
      <w:r w:rsidR="002C7848">
        <w:rPr>
          <w:rFonts w:asciiTheme="minorHAnsi" w:hAnsiTheme="minorHAnsi"/>
          <w:sz w:val="24"/>
          <w:szCs w:val="24"/>
          <w:lang w:val="sr-Cyrl-RS"/>
        </w:rPr>
        <w:t>е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хиперпараметара представља још један важан аспект, с обзиром да је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прошао опсежан </w:t>
      </w:r>
      <w:proofErr w:type="spellStart"/>
      <w:r w:rsidRPr="000D3AE7">
        <w:rPr>
          <w:rFonts w:asciiTheme="minorHAnsi" w:hAnsiTheme="minorHAnsi"/>
          <w:sz w:val="24"/>
          <w:szCs w:val="24"/>
        </w:rPr>
        <w:t>GridSearchCV</w:t>
      </w:r>
      <w:proofErr w:type="spellEnd"/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процес са 32 комбинације параметара,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фино под</w:t>
      </w:r>
      <w:r w:rsidRPr="000D3AE7">
        <w:rPr>
          <w:rFonts w:asciiTheme="minorHAnsi" w:hAnsiTheme="minorHAnsi"/>
          <w:sz w:val="24"/>
          <w:szCs w:val="24"/>
        </w:rPr>
        <w:t>e</w:t>
      </w:r>
      <w:r w:rsidR="007B4043">
        <w:rPr>
          <w:rFonts w:asciiTheme="minorHAnsi" w:hAnsiTheme="minorHAnsi"/>
          <w:sz w:val="24"/>
          <w:szCs w:val="24"/>
          <w:lang w:val="sr-Cyrl-RS"/>
        </w:rPr>
        <w:t>ш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ен са стандардним хиперпараметрима. Додатно штимовање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-а могло би побољшати његове перформансе.</w:t>
      </w:r>
    </w:p>
    <w:p w14:paraId="5C64560A" w14:textId="37F81C0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Прекомерно опремање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overfitting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представља ризик за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 који има 110 милиона параметара, што је огромно за мали скуп података. Ризик од прекомерног опремања је висок упркос испадању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dropout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 регуларизацији,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знатно мање параметара, јер је број вектора подршке знатно мањи од 110 милиона.</w:t>
      </w:r>
    </w:p>
    <w:p w14:paraId="36E5DA77" w14:textId="77777777" w:rsid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14:paraId="2AFADFDF" w14:textId="1F00BFF5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CE0EAB">
        <w:rPr>
          <w:rFonts w:asciiTheme="minorHAnsi" w:hAnsiTheme="minorHAnsi"/>
          <w:b/>
          <w:sz w:val="26"/>
          <w:szCs w:val="26"/>
          <w:lang w:val="sr-Cyrl-RS"/>
        </w:rPr>
        <w:t>сентимент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не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предвиђа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цену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756B4347" w14:textId="77777777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38774E70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Корелациона анализа показује да сентимент не предвиђа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цену, већ реагује на њу са заостајањем од 6 дана. Ово се може објаснити кроз теорију микроструктуре тржишта и перспективу финансије понашања.</w:t>
      </w:r>
    </w:p>
    <w:p w14:paraId="5408F48E" w14:textId="2E35B711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У контексту теорије микроструктуре тржишта, информациона хијерархија игра кључну улогу. Професионални трејдери имају приступ софистицираним алатима и алгоритмима, док малопродајни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retail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инвеститори, који чине већину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корисника, имају закаснелу реакцију. Цена се креће пре него што малопродајни сентимент реагује, што објашњава заостајање.</w:t>
      </w:r>
    </w:p>
    <w:p w14:paraId="769ACB91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Доминација трејдинг волумена такође доприноси овом ефекту, јер институционални инвеститори контролишу већину волумена на тржишту.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углавном немају довољно капитала да утичу на цену, па сентимент постаје пратећи индикатор јер малопродаја прати институције уместо да води тржиште.</w:t>
      </w:r>
    </w:p>
    <w:p w14:paraId="2B806DAB" w14:textId="3DA6CD4F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Из перспективе финансије понашања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behavioral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D3AE7">
        <w:rPr>
          <w:rFonts w:asciiTheme="minorHAnsi" w:hAnsiTheme="minorHAnsi"/>
          <w:sz w:val="24"/>
          <w:szCs w:val="24"/>
        </w:rPr>
        <w:t>finance</w:t>
      </w:r>
      <w:r w:rsidRPr="000D3AE7">
        <w:rPr>
          <w:rFonts w:asciiTheme="minorHAnsi" w:hAnsiTheme="minorHAnsi"/>
          <w:sz w:val="24"/>
          <w:szCs w:val="24"/>
          <w:lang w:val="sr-Cyrl-RS"/>
        </w:rPr>
        <w:t>), пристрасност потврде објашњава зашто људи траже разлоге да буду оптимистични када цена расте. Позитиван сентимент након раста представља рационализацију, а не предикцију будућих кретања.</w:t>
      </w:r>
    </w:p>
    <w:p w14:paraId="78FBF37D" w14:textId="1EE9C876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Понашање крда додатно појашњава овај феномен, јер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прате тренд уместо да га креирају. Страх од пропуштања (</w:t>
      </w:r>
      <w:r>
        <w:rPr>
          <w:rFonts w:asciiTheme="minorHAnsi" w:hAnsiTheme="minorHAnsi"/>
          <w:sz w:val="24"/>
          <w:szCs w:val="24"/>
          <w:lang w:val="sr-Cyrl-RS"/>
        </w:rPr>
        <w:t>енгл.</w:t>
      </w:r>
      <w:r w:rsid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402D53">
        <w:rPr>
          <w:rFonts w:asciiTheme="minorHAnsi" w:hAnsiTheme="minorHAnsi"/>
          <w:sz w:val="24"/>
          <w:szCs w:val="24"/>
        </w:rPr>
        <w:t>f</w:t>
      </w:r>
      <w:r>
        <w:rPr>
          <w:rFonts w:asciiTheme="minorHAnsi" w:hAnsiTheme="minorHAnsi"/>
          <w:sz w:val="24"/>
          <w:szCs w:val="24"/>
        </w:rPr>
        <w:t>ear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missing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out</w:t>
      </w:r>
      <w:r w:rsidRPr="000D3AE7">
        <w:rPr>
          <w:rFonts w:asciiTheme="minorHAnsi" w:hAnsiTheme="minorHAnsi"/>
          <w:sz w:val="24"/>
          <w:szCs w:val="24"/>
          <w:lang w:val="sr-Cyrl-RS"/>
        </w:rPr>
        <w:t>) наступа тек након што цена већ порасте, што додатно потврђује реактивну природу сентимента.</w:t>
      </w:r>
    </w:p>
    <w:p w14:paraId="74B8EF5A" w14:textId="28AFF07E" w:rsid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Објашњење временског заостатка од 6 дана може бити везано за неколико фактора. Ширење вести захтева време да се информација прошири кроз </w:t>
      </w:r>
      <w:r w:rsidR="00402D53">
        <w:rPr>
          <w:rFonts w:asciiTheme="minorHAnsi" w:hAnsiTheme="minorHAnsi"/>
          <w:sz w:val="24"/>
          <w:szCs w:val="24"/>
          <w:lang w:val="sr-Cyrl-RS"/>
        </w:rPr>
        <w:t>малопродајну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базу корисника. Процес доношења одлука код малопродајних инвеститора је спор, па они полако доносе одлуке и тек затим твитују о њима. Ефект викенда такође игра улогу, јер се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тргује 24/7, али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активност варира током недеље, што може утицати на временску динамику.</w:t>
      </w:r>
    </w:p>
    <w:p w14:paraId="0F3FB48D" w14:textId="77777777" w:rsidR="00402D53" w:rsidRPr="000D3AE7" w:rsidRDefault="00402D53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202C6672" w14:textId="77777777" w:rsidR="00825C88" w:rsidRDefault="00825C88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0BA1D32B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51B75CFA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1F83F8D4" w14:textId="77777777" w:rsidR="00420F8F" w:rsidRPr="00825C88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6262E19A" w14:textId="77777777" w:rsidR="0017107C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lastRenderedPageBreak/>
        <w:t>Поређење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са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сродним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истраживањима</w:t>
      </w:r>
    </w:p>
    <w:p w14:paraId="0675C803" w14:textId="77777777" w:rsidR="005C07C9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70EC62E0" w14:textId="54D44650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пронашао је позитивну корелацију између сентимента и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цене користећи </w:t>
      </w:r>
      <w:r w:rsidRPr="00402D53">
        <w:rPr>
          <w:rFonts w:asciiTheme="minorHAnsi" w:hAnsiTheme="minorHAnsi"/>
          <w:sz w:val="24"/>
          <w:szCs w:val="24"/>
        </w:rPr>
        <w:t>SVM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модел, са коефицијентом корелације од 0.42. Наши налази се значајно разликују, јер смо добили тренутну корелацију од 0.094 и корелацију са заостајањем од </w:t>
      </w:r>
      <w:r w:rsidR="00153C30" w:rsidRPr="00657731">
        <w:rPr>
          <w:rFonts w:asciiTheme="minorHAnsi" w:hAnsiTheme="minorHAnsi"/>
          <w:sz w:val="24"/>
          <w:szCs w:val="24"/>
          <w:lang w:val="sr-Cyrl-RS"/>
        </w:rPr>
        <w:t>–</w:t>
      </w:r>
      <w:r w:rsidRPr="00402D53">
        <w:rPr>
          <w:rFonts w:asciiTheme="minorHAnsi" w:hAnsiTheme="minorHAnsi"/>
          <w:sz w:val="24"/>
          <w:szCs w:val="24"/>
          <w:lang w:val="sr-Cyrl-RS"/>
        </w:rPr>
        <w:t>6 дана од 0.226.</w:t>
      </w:r>
    </w:p>
    <w:p w14:paraId="379A23EF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  <w:lang w:val="sr-Cyrl-RS"/>
        </w:rPr>
        <w:t xml:space="preserve">Разлози дискрепанце могу се приписати методолошким разликама, јер </w:t>
      </w: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није спровео </w:t>
      </w:r>
      <w:r w:rsidRPr="00402D53">
        <w:rPr>
          <w:rFonts w:asciiTheme="minorHAnsi" w:hAnsiTheme="minorHAnsi"/>
          <w:sz w:val="24"/>
          <w:szCs w:val="24"/>
        </w:rPr>
        <w:t>lag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анализу која би открила временску динамику односа. Различит временски период истраживања (2018. наспрам 2024.) такође може објаснити различите резултате, као и различита величина скупа података коришћена у студијама.</w:t>
      </w:r>
    </w:p>
    <w:p w14:paraId="2F616BB4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Sun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постигао је тачност од 91.2% са </w:t>
      </w:r>
      <w:r w:rsidRPr="00402D53">
        <w:rPr>
          <w:rFonts w:asciiTheme="minorHAnsi" w:hAnsiTheme="minorHAnsi"/>
          <w:sz w:val="24"/>
          <w:szCs w:val="24"/>
        </w:rPr>
        <w:t>BERT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-ом на финансијском сентименту, док су наши резултати са 94.84% бољи. Ова супериорност може се објаснити ужим доменом истраживања, јер смо се фокусирали искључиво на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уместо на шири финансијски контекст, као и коришћењем балансираног скупа података који омогућава боље перформансе модела.</w:t>
      </w:r>
    </w:p>
    <w:p w14:paraId="09891F8F" w14:textId="77777777" w:rsidR="0006528C" w:rsidRDefault="0006528C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7EABF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38C976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A5B13A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CC1FC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350FC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C50C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B91346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8B58E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87A8649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1C20C5E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EBB36D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24FCAB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492AB3C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E8F52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16476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120B2A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11F8A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96C3516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31E8DB2" w14:textId="77777777" w:rsidR="00420F8F" w:rsidRDefault="00420F8F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60BB4CE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38119D3" w14:textId="77777777" w:rsidR="004721A5" w:rsidRDefault="004721A5" w:rsidP="004721A5">
      <w:pPr>
        <w:pStyle w:val="Heading1"/>
      </w:pPr>
      <w:bookmarkStart w:id="30" w:name="_Toc214815751"/>
      <w:r>
        <w:lastRenderedPageBreak/>
        <w:t>Закључак</w:t>
      </w:r>
      <w:bookmarkEnd w:id="30"/>
    </w:p>
    <w:p w14:paraId="0AC86230" w14:textId="77777777" w:rsidR="00534514" w:rsidRDefault="00534514" w:rsidP="00534514">
      <w:pPr>
        <w:rPr>
          <w:rFonts w:asciiTheme="minorHAnsi" w:hAnsiTheme="minorHAnsi"/>
          <w:lang w:val="sr-Cyrl-RS"/>
        </w:rPr>
      </w:pPr>
    </w:p>
    <w:p w14:paraId="446B7732" w14:textId="77777777" w:rsidR="00534514" w:rsidRDefault="00534514" w:rsidP="00534514">
      <w:pPr>
        <w:pStyle w:val="Heading2"/>
        <w:rPr>
          <w:rFonts w:ascii="Calibri" w:hAnsi="Calibri" w:cs="Calibri"/>
        </w:rPr>
      </w:pPr>
      <w:bookmarkStart w:id="31" w:name="_Toc214815752"/>
      <w:r w:rsidRPr="00534514">
        <w:rPr>
          <w:rFonts w:ascii="Calibri" w:hAnsi="Calibri" w:cs="Calibri"/>
        </w:rPr>
        <w:t xml:space="preserve">5.1 </w:t>
      </w:r>
      <w:proofErr w:type="spellStart"/>
      <w:r w:rsidRPr="00534514">
        <w:rPr>
          <w:rFonts w:ascii="Calibri" w:hAnsi="Calibri" w:cs="Calibri"/>
        </w:rPr>
        <w:t>Резиме</w:t>
      </w:r>
      <w:proofErr w:type="spellEnd"/>
      <w:r w:rsidRPr="00534514">
        <w:rPr>
          <w:rFonts w:ascii="Calibri" w:hAnsi="Calibri" w:cs="Calibri"/>
        </w:rPr>
        <w:t xml:space="preserve"> </w:t>
      </w:r>
      <w:proofErr w:type="spellStart"/>
      <w:r w:rsidRPr="00534514">
        <w:rPr>
          <w:rFonts w:ascii="Calibri" w:hAnsi="Calibri" w:cs="Calibri"/>
        </w:rPr>
        <w:t>истраживања</w:t>
      </w:r>
      <w:bookmarkEnd w:id="31"/>
      <w:proofErr w:type="spellEnd"/>
    </w:p>
    <w:p w14:paraId="69C895FF" w14:textId="77777777" w:rsidR="00534514" w:rsidRDefault="00534514" w:rsidP="00534514"/>
    <w:p w14:paraId="4F2F59DD" w14:textId="2000AF93" w:rsid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/>
          <w:sz w:val="24"/>
          <w:szCs w:val="24"/>
        </w:rPr>
        <w:t>Овај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дипломски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рад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презентовао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с</w:t>
      </w:r>
      <w:r w:rsidR="000E5831">
        <w:rPr>
          <w:rFonts w:ascii="Calibri" w:hAnsi="Calibri" w:cs="Calibri"/>
          <w:sz w:val="24"/>
          <w:szCs w:val="24"/>
          <w:lang w:val="sr-Cyrl-RS"/>
        </w:rPr>
        <w:t>в</w:t>
      </w:r>
      <w:proofErr w:type="spellStart"/>
      <w:r w:rsidRPr="00534514">
        <w:rPr>
          <w:rFonts w:ascii="Calibri" w:hAnsi="Calibri" w:cs="Calibri"/>
          <w:sz w:val="24"/>
          <w:szCs w:val="24"/>
        </w:rPr>
        <w:t>eобухватну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студију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аутоматске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класификације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Twitter </w:t>
      </w:r>
      <w:proofErr w:type="spellStart"/>
      <w:r w:rsidRPr="00534514">
        <w:rPr>
          <w:rFonts w:ascii="Calibri" w:hAnsi="Calibri" w:cs="Calibri"/>
          <w:sz w:val="24"/>
          <w:szCs w:val="24"/>
        </w:rPr>
        <w:t>корисника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о Bitcoin-у </w:t>
      </w:r>
      <w:proofErr w:type="spellStart"/>
      <w:r w:rsidRPr="00534514">
        <w:rPr>
          <w:rFonts w:ascii="Calibri" w:hAnsi="Calibri" w:cs="Calibri"/>
          <w:sz w:val="24"/>
          <w:szCs w:val="24"/>
        </w:rPr>
        <w:t>помоћу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машинског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учења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534514">
        <w:rPr>
          <w:rFonts w:ascii="Calibri" w:hAnsi="Calibri" w:cs="Calibri"/>
          <w:sz w:val="24"/>
          <w:szCs w:val="24"/>
        </w:rPr>
        <w:t>као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анализу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статистичке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повезаности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између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заједнице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цене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криптовалуте</w:t>
      </w:r>
      <w:proofErr w:type="spellEnd"/>
      <w:r w:rsidRPr="00534514">
        <w:rPr>
          <w:rFonts w:ascii="Calibri" w:hAnsi="Calibri" w:cs="Calibri"/>
          <w:sz w:val="24"/>
          <w:szCs w:val="24"/>
        </w:rPr>
        <w:t>.</w:t>
      </w:r>
    </w:p>
    <w:p w14:paraId="66974149" w14:textId="77777777" w:rsid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53B06ABB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Остварени</w:t>
      </w:r>
      <w:proofErr w:type="spellEnd"/>
      <w:r w:rsidRPr="00534514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циљеви</w:t>
      </w:r>
      <w:proofErr w:type="spellEnd"/>
    </w:p>
    <w:p w14:paraId="31FB6046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</w:p>
    <w:p w14:paraId="13A93D31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 w:hint="eastAsia"/>
          <w:sz w:val="24"/>
          <w:szCs w:val="24"/>
        </w:rPr>
        <w:t>Сви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постављени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циљеви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истраживања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остварени</w:t>
      </w:r>
      <w:proofErr w:type="spellEnd"/>
      <w:r w:rsidRPr="00534514">
        <w:rPr>
          <w:rFonts w:ascii="Calibri" w:hAnsi="Calibri" w:cs="Calibri"/>
          <w:sz w:val="24"/>
          <w:szCs w:val="24"/>
        </w:rPr>
        <w:t>:</w:t>
      </w:r>
    </w:p>
    <w:p w14:paraId="5E9D3985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4DE51876" w14:textId="6E89886F" w:rsidR="0006528C" w:rsidRP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Имплементација</w:t>
      </w:r>
      <w:proofErr w:type="spellEnd"/>
      <w:r w:rsidRPr="00C30FA3">
        <w:rPr>
          <w:rFonts w:ascii="Calibri" w:hAnsi="Calibri" w:cs="Calibri"/>
          <w:b/>
          <w:sz w:val="24"/>
          <w:szCs w:val="24"/>
        </w:rPr>
        <w:t xml:space="preserve"> ML </w:t>
      </w: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--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имплементирана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три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различита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(Naive Bayes: 90.87%, SVM: 95.24%, BERT: 94.84%)</w:t>
      </w:r>
    </w:p>
    <w:p w14:paraId="3A14F7F8" w14:textId="2D440B0D" w:rsidR="00534514" w:rsidRPr="00135846" w:rsidRDefault="00534514" w:rsidP="00135846">
      <w:pPr>
        <w:pStyle w:val="ListParagraph"/>
        <w:rPr>
          <w:rFonts w:ascii="Times New Roman" w:hAnsi="Times New Roman"/>
          <w:szCs w:val="28"/>
          <w:lang w:val="sr-Cyrl-RS"/>
        </w:rPr>
      </w:pPr>
    </w:p>
    <w:p w14:paraId="0F9857BE" w14:textId="7B6258E3" w:rsidR="0006528C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Поређење</w:t>
      </w:r>
      <w:r w:rsidRPr="00135846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приступа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Pr="00534514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показао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најбоље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перформансе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неочекиван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интересантан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резултат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доприноси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разумевању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компромиса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="00D619DA">
        <w:rPr>
          <w:rFonts w:ascii="Calibri" w:hAnsi="Calibri" w:cs="Calibri"/>
          <w:sz w:val="24"/>
          <w:szCs w:val="24"/>
          <w:lang w:val="sr-Cyrl-RS"/>
        </w:rPr>
        <w:t xml:space="preserve"> и приступа дубоког учења</w:t>
      </w:r>
    </w:p>
    <w:p w14:paraId="430F717E" w14:textId="77777777" w:rsidR="00534514" w:rsidRPr="00135846" w:rsidRDefault="00534514" w:rsidP="0077207F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281CA30" w14:textId="11A92F93" w:rsidR="00534514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  <w:rPrChange w:id="3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3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Корелациона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34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5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анализа</w:t>
      </w:r>
      <w:r w:rsidRPr="00135846">
        <w:rPr>
          <w:rFonts w:ascii="Calibri" w:hAnsi="Calibri" w:cs="Calibri"/>
          <w:sz w:val="24"/>
          <w:szCs w:val="24"/>
          <w:lang w:val="sr-Cyrl-RS"/>
          <w:rPrChange w:id="3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Откривена</w:t>
      </w:r>
      <w:r w:rsidRPr="00135846">
        <w:rPr>
          <w:rFonts w:ascii="Calibri" w:hAnsi="Calibri" w:cs="Calibri"/>
          <w:sz w:val="24"/>
          <w:szCs w:val="24"/>
          <w:lang w:val="sr-Cyrl-RS"/>
          <w:rPrChange w:id="3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4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статистички</w:t>
      </w:r>
      <w:r w:rsidRPr="00135846">
        <w:rPr>
          <w:rFonts w:ascii="Calibri" w:hAnsi="Calibri" w:cs="Calibri"/>
          <w:sz w:val="24"/>
          <w:szCs w:val="24"/>
          <w:lang w:val="sr-Cyrl-RS"/>
          <w:rPrChange w:id="4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значајна</w:t>
      </w:r>
      <w:r w:rsidRPr="00135846">
        <w:rPr>
          <w:rFonts w:ascii="Calibri" w:hAnsi="Calibri" w:cs="Calibri"/>
          <w:sz w:val="24"/>
          <w:szCs w:val="24"/>
          <w:lang w:val="sr-Cyrl-RS"/>
          <w:rPrChange w:id="4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корелација</w:t>
      </w:r>
      <w:r w:rsidRPr="00135846">
        <w:rPr>
          <w:rFonts w:ascii="Calibri" w:hAnsi="Calibri" w:cs="Calibri"/>
          <w:sz w:val="24"/>
          <w:szCs w:val="24"/>
          <w:lang w:val="sr-Cyrl-RS"/>
          <w:rPrChange w:id="4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са</w:t>
      </w:r>
      <w:r w:rsidRPr="00135846">
        <w:rPr>
          <w:rFonts w:ascii="Calibri" w:hAnsi="Calibri" w:cs="Calibri"/>
          <w:sz w:val="24"/>
          <w:szCs w:val="24"/>
          <w:lang w:val="sr-Cyrl-RS"/>
          <w:rPrChange w:id="4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4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0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од</w:t>
      </w:r>
      <w:r w:rsidRPr="00135846">
        <w:rPr>
          <w:rFonts w:ascii="Calibri" w:hAnsi="Calibri" w:cs="Calibri"/>
          <w:sz w:val="24"/>
          <w:szCs w:val="24"/>
          <w:lang w:val="sr-Cyrl-RS"/>
          <w:rPrChange w:id="5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-6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2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дана</w:t>
      </w:r>
      <w:r w:rsidRPr="00135846">
        <w:rPr>
          <w:rFonts w:ascii="Calibri" w:hAnsi="Calibri" w:cs="Calibri"/>
          <w:sz w:val="24"/>
          <w:szCs w:val="24"/>
          <w:lang w:val="sr-Cyrl-RS"/>
          <w:rPrChange w:id="5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(</w:t>
      </w:r>
      <w:r w:rsidRPr="00534514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5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534514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5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</w:t>
      </w:r>
    </w:p>
    <w:p w14:paraId="08365DFF" w14:textId="77777777" w:rsidR="00534514" w:rsidRPr="00135846" w:rsidRDefault="00534514" w:rsidP="00534514">
      <w:pPr>
        <w:ind w:firstLine="210"/>
        <w:rPr>
          <w:rFonts w:ascii="Calibri" w:hAnsi="Calibri" w:cs="Calibri"/>
          <w:sz w:val="24"/>
          <w:szCs w:val="24"/>
          <w:lang w:val="sr-Cyrl-RS"/>
          <w:rPrChange w:id="5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28C0A8D9" w14:textId="5E7215EC" w:rsidR="00534514" w:rsidRPr="00CE0EAB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7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Временска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5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9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динамика</w:t>
      </w:r>
      <w:r w:rsidRPr="00135846">
        <w:rPr>
          <w:rFonts w:ascii="Calibri" w:hAnsi="Calibri" w:cs="Calibri"/>
          <w:sz w:val="24"/>
          <w:szCs w:val="24"/>
          <w:lang w:val="sr-Cyrl-RS"/>
          <w:rPrChange w:id="6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Јасно</w:t>
      </w:r>
      <w:r w:rsidRPr="00135846">
        <w:rPr>
          <w:rFonts w:ascii="Calibri" w:hAnsi="Calibri" w:cs="Calibri"/>
          <w:sz w:val="24"/>
          <w:szCs w:val="24"/>
          <w:lang w:val="sr-Cyrl-RS"/>
          <w:rPrChange w:id="6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6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показано</w:t>
      </w:r>
      <w:r w:rsidRPr="00135846">
        <w:rPr>
          <w:rFonts w:ascii="Calibri" w:hAnsi="Calibri" w:cs="Calibri"/>
          <w:sz w:val="24"/>
          <w:szCs w:val="24"/>
          <w:lang w:val="sr-Cyrl-RS"/>
          <w:rPrChange w:id="6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</w:t>
      </w:r>
      <w:r w:rsidRPr="00135846">
        <w:rPr>
          <w:rFonts w:ascii="Calibri" w:hAnsi="Calibri" w:cs="Calibri"/>
          <w:sz w:val="24"/>
          <w:szCs w:val="24"/>
          <w:lang w:val="sr-Cyrl-RS"/>
          <w:rPrChange w:id="6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цена</w:t>
      </w:r>
      <w:r w:rsidRPr="00135846">
        <w:rPr>
          <w:rFonts w:ascii="Calibri" w:hAnsi="Calibri" w:cs="Calibri"/>
          <w:sz w:val="24"/>
          <w:szCs w:val="24"/>
          <w:lang w:val="sr-Cyrl-RS"/>
          <w:rPrChange w:id="7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води</w:t>
      </w:r>
      <w:r w:rsidRPr="00135846">
        <w:rPr>
          <w:rFonts w:ascii="Calibri" w:hAnsi="Calibri" w:cs="Calibri"/>
          <w:sz w:val="24"/>
          <w:szCs w:val="24"/>
          <w:lang w:val="sr-Cyrl-RS"/>
          <w:rPrChange w:id="7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7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4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а</w:t>
      </w:r>
      <w:r w:rsidRPr="00135846">
        <w:rPr>
          <w:rFonts w:ascii="Calibri" w:hAnsi="Calibri" w:cs="Calibri"/>
          <w:sz w:val="24"/>
          <w:szCs w:val="24"/>
          <w:lang w:val="sr-Cyrl-RS"/>
          <w:rPrChange w:id="7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6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не</w:t>
      </w:r>
      <w:r w:rsidRPr="00135846">
        <w:rPr>
          <w:rFonts w:ascii="Calibri" w:hAnsi="Calibri" w:cs="Calibri"/>
          <w:sz w:val="24"/>
          <w:szCs w:val="24"/>
          <w:lang w:val="sr-Cyrl-RS"/>
          <w:rPrChange w:id="77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8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обрнуто</w:t>
      </w:r>
      <w:r w:rsidRPr="00135846">
        <w:rPr>
          <w:rFonts w:ascii="Calibri" w:hAnsi="Calibri" w:cs="Calibri"/>
          <w:sz w:val="24"/>
          <w:szCs w:val="24"/>
          <w:lang w:val="sr-Cyrl-RS"/>
          <w:rPrChange w:id="7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. </w:t>
      </w:r>
      <w:r w:rsidRPr="00534514">
        <w:rPr>
          <w:rFonts w:ascii="Calibri" w:hAnsi="Calibri" w:cs="Calibri"/>
          <w:sz w:val="24"/>
          <w:szCs w:val="24"/>
        </w:rPr>
        <w:t>Twitter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реагује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промене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кашњењем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~6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дана</w:t>
      </w:r>
    </w:p>
    <w:p w14:paraId="021A62EE" w14:textId="77777777" w:rsidR="00104847" w:rsidRPr="00CE0EAB" w:rsidRDefault="00104847" w:rsidP="00104847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951EC9F" w14:textId="77777777" w:rsidR="00104847" w:rsidRPr="00CE0EAB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6EF7763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Кључни</w:t>
      </w:r>
      <w:r w:rsidRPr="00A80E4D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допринос</w:t>
      </w:r>
    </w:p>
    <w:p w14:paraId="0BC409D4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AB9BCF7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Научни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42933D5A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C761446" w14:textId="2BBF5722" w:rsidR="00104847" w:rsidRPr="006D7AF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Ово истраживање пружа неколико значајних научних доприноса. Развијен је робус</w:t>
      </w:r>
      <w:r w:rsidR="00A2172E">
        <w:rPr>
          <w:rFonts w:ascii="Calibri" w:hAnsi="Calibri" w:cs="Calibri"/>
          <w:sz w:val="24"/>
          <w:szCs w:val="24"/>
          <w:lang w:val="sr-Cyrl-RS"/>
        </w:rPr>
        <w:t>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ан проточни систем претпроцесирања специјално прилагођен </w:t>
      </w:r>
      <w:r w:rsidRPr="00A80E4D">
        <w:rPr>
          <w:rFonts w:ascii="Calibri" w:hAnsi="Calibri" w:cs="Calibri"/>
          <w:sz w:val="24"/>
          <w:szCs w:val="24"/>
        </w:rPr>
        <w:t>Twitter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подацима, који ефикасно рукује са специфичностима друштвених мрежа. Спроведена је ригорозна евалуација модела применом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петоструке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унакрсне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валидације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статистичког тестирања, чиме је обезбеђена поузданост резултата. Квантификован је </w:t>
      </w:r>
      <w:r w:rsidRPr="00A80E4D">
        <w:rPr>
          <w:rFonts w:ascii="Calibri" w:hAnsi="Calibri" w:cs="Calibri"/>
          <w:sz w:val="24"/>
          <w:szCs w:val="24"/>
        </w:rPr>
        <w:t>lag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ефекат између </w:t>
      </w:r>
      <w:r>
        <w:rPr>
          <w:rFonts w:ascii="Calibri" w:hAnsi="Calibri" w:cs="Calibri"/>
          <w:sz w:val="24"/>
          <w:szCs w:val="24"/>
          <w:lang w:val="sr-Cyrl-RS"/>
        </w:rPr>
        <w:t>сентимента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A80E4D">
        <w:rPr>
          <w:rFonts w:ascii="Calibri" w:hAnsi="Calibri" w:cs="Calibri"/>
          <w:sz w:val="24"/>
          <w:szCs w:val="24"/>
        </w:rPr>
        <w:t>Bitcoin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цене, при чему је утврђено да </w:t>
      </w:r>
      <w:r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прати цену са заостајањем од 6 дана. Коначно, истраживање демонстрира да класични приступи машинско</w:t>
      </w:r>
      <w:r>
        <w:rPr>
          <w:rFonts w:ascii="Calibri" w:hAnsi="Calibri" w:cs="Calibri"/>
          <w:sz w:val="24"/>
          <w:szCs w:val="24"/>
          <w:lang w:val="sr-Cyrl-RS"/>
        </w:rPr>
        <w:t>г учења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могу конкурисати </w:t>
      </w:r>
      <w:r w:rsidRPr="00A80E4D">
        <w:rPr>
          <w:rFonts w:ascii="Calibri" w:hAnsi="Calibri" w:cs="Calibri"/>
          <w:sz w:val="24"/>
          <w:szCs w:val="24"/>
        </w:rPr>
        <w:t>deep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/>
          <w:sz w:val="24"/>
          <w:szCs w:val="24"/>
        </w:rPr>
        <w:t>learning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методама на малим скуповима података, што представља важан методолошки налаз за будућа истраживања.</w:t>
      </w:r>
    </w:p>
    <w:p w14:paraId="78F483D0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Практични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5771C037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600E273" w14:textId="359598E3" w:rsidR="0010484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Истраживање резултира развојем функционалног система класификације сентимента који постиже тачност већу од 95%, што га чини применљивим у реалним сценаријима. Утврђивање да сентимент није предиктиван алат пружа реалистичне експектације за трговце који разматрају стратегије базиране на анализи друштвених мрежа, чиме се избегавају погрешне претпоставке о предиктивној моћи сентимента. Додатно, истраживање пружа важан увид за управљање ризиком, јер сентимент може служити као индикатор тржишне еуфорије или панике, што је корисна информација за доношење одлука о величини позиција и тајмингу улазака и излазака са тржишта.</w:t>
      </w:r>
    </w:p>
    <w:p w14:paraId="436774E1" w14:textId="77777777" w:rsidR="00A80E4D" w:rsidRPr="00A80E4D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AFC08E0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80" w:name="_Toc214815753"/>
      <w:r w:rsidRPr="00AA5C82">
        <w:rPr>
          <w:rFonts w:ascii="Calibri" w:hAnsi="Calibri" w:cs="Calibri"/>
          <w:lang w:val="sr-Cyrl-RS"/>
        </w:rPr>
        <w:t>5.2 Одговори на истраживачка питања</w:t>
      </w:r>
      <w:bookmarkEnd w:id="80"/>
    </w:p>
    <w:p w14:paraId="61ED74EE" w14:textId="77777777" w:rsidR="00104847" w:rsidRPr="00AA5C82" w:rsidRDefault="00104847" w:rsidP="00104847">
      <w:pPr>
        <w:rPr>
          <w:lang w:val="sr-Cyrl-RS"/>
        </w:rPr>
      </w:pPr>
    </w:p>
    <w:p w14:paraId="6DABBC87" w14:textId="2B7CE97A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1: Колика је тачност различитих </w:t>
      </w:r>
      <w:r w:rsidR="00104847" w:rsidRPr="00104847">
        <w:rPr>
          <w:rFonts w:ascii="Calibri" w:hAnsi="Calibri" w:cs="Calibri"/>
          <w:b/>
          <w:sz w:val="24"/>
          <w:szCs w:val="24"/>
        </w:rPr>
        <w:t>ML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приступа?</w:t>
      </w:r>
    </w:p>
    <w:p w14:paraId="706C80B9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D9338D0" w14:textId="2DA6FFF8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Одговор: </w:t>
      </w:r>
      <w:r w:rsidRPr="00104847">
        <w:rPr>
          <w:rFonts w:ascii="Calibri" w:hAnsi="Calibri" w:cs="Calibri"/>
          <w:sz w:val="24"/>
          <w:szCs w:val="24"/>
        </w:rPr>
        <w:t>SVM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постиже 95.24% </w:t>
      </w:r>
      <w:r w:rsidR="00567069"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(најбољи), </w:t>
      </w:r>
      <w:r w:rsidRPr="00104847">
        <w:rPr>
          <w:rFonts w:ascii="Calibri" w:hAnsi="Calibri" w:cs="Calibri"/>
          <w:sz w:val="24"/>
          <w:szCs w:val="24"/>
        </w:rPr>
        <w:t>BERT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94.84%, </w:t>
      </w:r>
      <w:r w:rsidRPr="00104847">
        <w:rPr>
          <w:rFonts w:ascii="Calibri" w:hAnsi="Calibri" w:cs="Calibri"/>
          <w:sz w:val="24"/>
          <w:szCs w:val="24"/>
        </w:rPr>
        <w:t>Naive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04847">
        <w:rPr>
          <w:rFonts w:ascii="Calibri" w:hAnsi="Calibri" w:cs="Calibri"/>
          <w:sz w:val="24"/>
          <w:szCs w:val="24"/>
        </w:rPr>
        <w:t>Bayes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90.87%. Сви модели показују одличне перформансе.</w:t>
      </w:r>
    </w:p>
    <w:p w14:paraId="63F743ED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FF5B610" w14:textId="440DEB67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2: Да ли постоји корелација између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сентимента и </w:t>
      </w:r>
      <w:r w:rsidR="00104847" w:rsidRPr="00104847">
        <w:rPr>
          <w:rFonts w:ascii="Calibri" w:hAnsi="Calibri" w:cs="Calibri"/>
          <w:b/>
          <w:sz w:val="24"/>
          <w:szCs w:val="24"/>
        </w:rPr>
        <w:t>Bitcoin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цене?</w:t>
      </w:r>
    </w:p>
    <w:p w14:paraId="798501AB" w14:textId="1DB220D9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7E9DF753" w14:textId="444BD2AF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8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Да, али не у тренутном времену. Статистички значајна корелација постоји са </w:t>
      </w:r>
      <w:r w:rsidR="00567069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8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од -6 дана (</w:t>
      </w:r>
      <w:r w:rsidRPr="00104847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8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104847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8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=0.024).</w:t>
      </w:r>
    </w:p>
    <w:p w14:paraId="0D263540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DD582BD" w14:textId="1F40D83E" w:rsidR="00104847" w:rsidRPr="00135846" w:rsidRDefault="004776B2" w:rsidP="00104847">
      <w:pPr>
        <w:rPr>
          <w:rFonts w:ascii="Calibri" w:hAnsi="Calibri" w:cs="Calibri"/>
          <w:b/>
          <w:sz w:val="24"/>
          <w:szCs w:val="24"/>
          <w:lang w:val="sr-Cyrl-RS"/>
          <w:rPrChange w:id="87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3: Може ли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CE0EAB">
        <w:rPr>
          <w:rFonts w:ascii="Calibri" w:hAnsi="Calibri" w:cs="Calibri"/>
          <w:b/>
          <w:sz w:val="24"/>
          <w:szCs w:val="24"/>
          <w:lang w:val="sr-Cyrl-RS"/>
        </w:rPr>
        <w:t xml:space="preserve"> сентимент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9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служити као предиктивни индикатор?</w:t>
      </w:r>
    </w:p>
    <w:p w14:paraId="53053FC3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B6BF109" w14:textId="43D0B28A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9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Не.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9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је </w:t>
      </w:r>
      <w:r w:rsidR="00567069">
        <w:rPr>
          <w:rFonts w:ascii="Calibri" w:hAnsi="Calibri" w:cs="Calibri"/>
          <w:sz w:val="24"/>
          <w:szCs w:val="24"/>
          <w:lang w:val="sr-Cyrl-RS"/>
        </w:rPr>
        <w:t>пратећи индикатор</w:t>
      </w:r>
      <w:r w:rsidRPr="00135846">
        <w:rPr>
          <w:rFonts w:ascii="Calibri" w:hAnsi="Calibri" w:cs="Calibri"/>
          <w:sz w:val="24"/>
          <w:szCs w:val="24"/>
          <w:lang w:val="sr-Cyrl-RS"/>
          <w:rPrChange w:id="9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који прати цену са 6-дневним кашњењем.</w:t>
      </w:r>
    </w:p>
    <w:p w14:paraId="470AADE7" w14:textId="77777777" w:rsidR="00104847" w:rsidRPr="00135846" w:rsidRDefault="00104847" w:rsidP="00104847">
      <w:pPr>
        <w:pStyle w:val="Heading2"/>
        <w:rPr>
          <w:rFonts w:ascii="Calibri" w:hAnsi="Calibri" w:cs="Calibri"/>
          <w:lang w:val="sr-Cyrl-RS"/>
          <w:rPrChange w:id="95" w:author="Boris Letic" w:date="2025-11-23T04:44:00Z" w16du:dateUtc="2025-11-23T03:44:00Z">
            <w:rPr>
              <w:rFonts w:ascii="Calibri" w:hAnsi="Calibri" w:cs="Calibri"/>
            </w:rPr>
          </w:rPrChange>
        </w:rPr>
      </w:pPr>
    </w:p>
    <w:p w14:paraId="7FBE4344" w14:textId="77777777" w:rsidR="00104847" w:rsidRPr="0072422F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6" w:name="_Toc214815754"/>
      <w:r w:rsidRPr="0072422F">
        <w:rPr>
          <w:rFonts w:ascii="Calibri" w:hAnsi="Calibri" w:cs="Calibri"/>
          <w:lang w:val="sr-Cyrl-RS"/>
        </w:rPr>
        <w:t>5.3 Ограничења истраживања</w:t>
      </w:r>
      <w:bookmarkEnd w:id="96"/>
    </w:p>
    <w:p w14:paraId="41278B6D" w14:textId="77777777" w:rsidR="00104847" w:rsidRPr="0072422F" w:rsidRDefault="00104847" w:rsidP="00104847">
      <w:pPr>
        <w:rPr>
          <w:lang w:val="sr-Cyrl-RS"/>
        </w:rPr>
      </w:pPr>
    </w:p>
    <w:p w14:paraId="49396F63" w14:textId="05DA84C1" w:rsidR="00104847" w:rsidRPr="0072422F" w:rsidRDefault="0072422F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72422F">
        <w:rPr>
          <w:rFonts w:ascii="Calibri" w:hAnsi="Calibri" w:cs="Calibri"/>
          <w:sz w:val="24"/>
          <w:szCs w:val="24"/>
          <w:lang w:val="sr-Cyrl-RS"/>
        </w:rPr>
        <w:t>Истраживање има неколико значајних ограничења која треба узети у обзир приликом тумачења резултата. Величина скупа података од 5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72422F">
        <w:rPr>
          <w:rFonts w:ascii="Calibri" w:hAnsi="Calibri" w:cs="Calibri"/>
          <w:sz w:val="24"/>
          <w:szCs w:val="24"/>
          <w:lang w:val="sr-Cyrl-RS"/>
        </w:rPr>
        <w:t>000 твитова је релативно мала за приступе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, што може ограничити пуни потенцијал </w:t>
      </w:r>
      <w:r w:rsidRPr="0072422F">
        <w:rPr>
          <w:rFonts w:ascii="Calibri" w:hAnsi="Calibri" w:cs="Calibri"/>
          <w:sz w:val="24"/>
          <w:szCs w:val="24"/>
        </w:rPr>
        <w:t>BERT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модела. Репрезентативност података је такође ограничена, јер је анализа фокусирана искључиво на </w:t>
      </w:r>
      <w:r w:rsidRPr="0072422F">
        <w:rPr>
          <w:rFonts w:ascii="Calibri" w:hAnsi="Calibri" w:cs="Calibri"/>
          <w:sz w:val="24"/>
          <w:szCs w:val="24"/>
        </w:rPr>
        <w:t>Twitter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платформу, без укључивања других релевантних друштвених мрежа попут </w:t>
      </w:r>
      <w:r w:rsidRPr="0072422F">
        <w:rPr>
          <w:rFonts w:ascii="Calibri" w:hAnsi="Calibri" w:cs="Calibri"/>
          <w:sz w:val="24"/>
          <w:szCs w:val="24"/>
        </w:rPr>
        <w:t>Reddit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-а, </w:t>
      </w:r>
      <w:r w:rsidRPr="0072422F">
        <w:rPr>
          <w:rFonts w:ascii="Calibri" w:hAnsi="Calibri" w:cs="Calibri"/>
          <w:sz w:val="24"/>
          <w:szCs w:val="24"/>
        </w:rPr>
        <w:t>Telegram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 или </w:t>
      </w:r>
      <w:r w:rsidRPr="0072422F">
        <w:rPr>
          <w:rFonts w:ascii="Calibri" w:hAnsi="Calibri" w:cs="Calibri"/>
          <w:sz w:val="24"/>
          <w:szCs w:val="24"/>
        </w:rPr>
        <w:t>Discord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-а. Сви тестирани модели показују тешкоће у руковању иронијом и сарказмом, што представља </w:t>
      </w:r>
      <w:r>
        <w:rPr>
          <w:rFonts w:ascii="Calibri" w:hAnsi="Calibri" w:cs="Calibri"/>
          <w:sz w:val="24"/>
          <w:szCs w:val="24"/>
          <w:lang w:val="sr-Cyrl-RS"/>
        </w:rPr>
        <w:t>инхере</w:t>
      </w:r>
      <w:r w:rsidRPr="0072422F">
        <w:rPr>
          <w:rFonts w:ascii="Calibri" w:hAnsi="Calibri" w:cs="Calibri"/>
          <w:sz w:val="24"/>
          <w:szCs w:val="24"/>
          <w:lang w:val="sr-Cyrl-RS"/>
        </w:rPr>
        <w:t>нтни изазов у анализи сентимента. Коначно, тренирање модела је извршено на једном временском периоду (јануар-мај 2024), што може утицати на генерализацију резултата на друге тржишне услове.</w:t>
      </w:r>
    </w:p>
    <w:p w14:paraId="3B731529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7" w:name="_Toc214815755"/>
      <w:r w:rsidRPr="00AA5C82">
        <w:rPr>
          <w:rFonts w:ascii="Calibri" w:hAnsi="Calibri" w:cs="Calibri"/>
          <w:lang w:val="sr-Cyrl-RS"/>
        </w:rPr>
        <w:lastRenderedPageBreak/>
        <w:t>5.4 Будући рад</w:t>
      </w:r>
      <w:bookmarkEnd w:id="97"/>
    </w:p>
    <w:p w14:paraId="48FFAAD3" w14:textId="77777777" w:rsidR="00104847" w:rsidRPr="00AA5C82" w:rsidRDefault="00104847" w:rsidP="00104847">
      <w:pPr>
        <w:rPr>
          <w:lang w:val="sr-Cyrl-RS"/>
        </w:rPr>
      </w:pPr>
    </w:p>
    <w:p w14:paraId="2C8026B3" w14:textId="77777777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Неколико праваца за будућа истраживања може се идентификовати на различитим временским хоризонтима.</w:t>
      </w:r>
    </w:p>
    <w:p w14:paraId="4B596F2D" w14:textId="30F42F01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Краткорочне екстензије обухватају проширење скупа података на преко 50</w:t>
      </w:r>
      <w:r w:rsidR="0039013E">
        <w:rPr>
          <w:rFonts w:asciiTheme="minorHAnsi" w:hAnsiTheme="minorHAnsi" w:cstheme="minorHAnsi"/>
          <w:sz w:val="24"/>
          <w:szCs w:val="24"/>
          <w:lang w:val="sr-Cyrl-RS"/>
        </w:rPr>
        <w:t>.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000 твитова како би се омогућио бољи тренинг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Потребно је укључити податке са више платформи друштвених мрежа, укључујући </w:t>
      </w:r>
      <w:r w:rsidRPr="0072422F">
        <w:rPr>
          <w:rFonts w:asciiTheme="minorHAnsi" w:hAnsiTheme="minorHAnsi" w:cstheme="minorHAnsi"/>
          <w:sz w:val="24"/>
          <w:szCs w:val="24"/>
        </w:rPr>
        <w:t>Reddit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Telegram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, ради постизања веће репрезентативности. Додатно, препоручује се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фино подешавање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6562F7">
        <w:rPr>
          <w:rFonts w:asciiTheme="minorHAnsi" w:hAnsiTheme="minorHAnsi" w:cstheme="minorHAnsi"/>
          <w:sz w:val="24"/>
          <w:szCs w:val="24"/>
          <w:lang w:val="sr-Cyrl-RS"/>
        </w:rPr>
        <w:t>доменски специфичног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 попут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FinBERT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или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CryptoBERT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>-а, који су специјализовани за финансијски домен.</w:t>
      </w:r>
    </w:p>
    <w:p w14:paraId="410AFC7F" w14:textId="5B60544B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Средњорочне екстензије подразумевају имплементацију </w:t>
      </w:r>
      <w:r w:rsidRPr="0072422F">
        <w:rPr>
          <w:rFonts w:asciiTheme="minorHAnsi" w:hAnsiTheme="minorHAnsi" w:cstheme="minorHAnsi"/>
          <w:sz w:val="24"/>
          <w:szCs w:val="24"/>
        </w:rPr>
        <w:t>real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Pr="0072422F">
        <w:rPr>
          <w:rFonts w:asciiTheme="minorHAnsi" w:hAnsiTheme="minorHAnsi" w:cstheme="minorHAnsi"/>
          <w:sz w:val="24"/>
          <w:szCs w:val="24"/>
        </w:rPr>
        <w:t>time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deployment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система користећи </w:t>
      </w:r>
      <w:r w:rsidRPr="0072422F">
        <w:rPr>
          <w:rFonts w:asciiTheme="minorHAnsi" w:hAnsiTheme="minorHAnsi" w:cstheme="minorHAnsi"/>
          <w:sz w:val="24"/>
          <w:szCs w:val="24"/>
        </w:rPr>
        <w:t>Twitter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streaming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API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за континуирано прикупљање података. Развој </w:t>
      </w:r>
      <w:r w:rsidRPr="0072422F">
        <w:rPr>
          <w:rFonts w:asciiTheme="minorHAnsi" w:hAnsiTheme="minorHAnsi" w:cstheme="minorHAnsi"/>
          <w:sz w:val="24"/>
          <w:szCs w:val="24"/>
        </w:rPr>
        <w:t>live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dashboard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са визуализацијом сентимента омогућио би праћење у реалном времену. Истраживање би требало проширити на друге криптовалуте попут </w:t>
      </w:r>
      <w:r w:rsidRPr="0072422F">
        <w:rPr>
          <w:rFonts w:asciiTheme="minorHAnsi" w:hAnsiTheme="minorHAnsi" w:cstheme="minorHAnsi"/>
          <w:sz w:val="24"/>
          <w:szCs w:val="24"/>
        </w:rPr>
        <w:t>Ethereum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 </w:t>
      </w:r>
      <w:r w:rsidRPr="0072422F">
        <w:rPr>
          <w:rFonts w:asciiTheme="minorHAnsi" w:hAnsiTheme="minorHAnsi" w:cstheme="minorHAnsi"/>
          <w:sz w:val="24"/>
          <w:szCs w:val="24"/>
        </w:rPr>
        <w:t>Solana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-е, као и имплементирати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високофреквентно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праћење сентимента на сатном нивоу.</w:t>
      </w:r>
    </w:p>
    <w:p w14:paraId="0E4FAD60" w14:textId="2174FFCF" w:rsidR="00185304" w:rsidRPr="00AA5C82" w:rsidRDefault="0072422F" w:rsidP="00135846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Дугорочне екстензије укључују развој и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тестирање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на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основу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података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из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прошлости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трејдинг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стратегија базираних на налазима истраживања. Потребно је применити методе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узрочног закључивања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како би се превазишла ограничења корелационе анализе и утврдиле каузалне везе.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Објашњиве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технике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вештачке интелигенције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LIME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SHAP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анализе требало би применити за боље разумевање одлука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Коначно, препоручује се евалуација савремених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велики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језичких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модела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 (енгл. </w:t>
      </w:r>
      <w:r w:rsidR="00950B73">
        <w:rPr>
          <w:rFonts w:asciiTheme="minorHAnsi" w:hAnsiTheme="minorHAnsi" w:cstheme="minorHAnsi"/>
          <w:sz w:val="24"/>
          <w:szCs w:val="24"/>
        </w:rPr>
        <w:t>l</w:t>
      </w:r>
      <w:r w:rsidR="00567069">
        <w:rPr>
          <w:rFonts w:asciiTheme="minorHAnsi" w:hAnsiTheme="minorHAnsi" w:cstheme="minorHAnsi"/>
          <w:sz w:val="24"/>
          <w:szCs w:val="24"/>
        </w:rPr>
        <w:t>arge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950B73">
        <w:rPr>
          <w:rFonts w:asciiTheme="minorHAnsi" w:hAnsiTheme="minorHAnsi" w:cstheme="minorHAnsi"/>
          <w:sz w:val="24"/>
          <w:szCs w:val="24"/>
        </w:rPr>
        <w:t>l</w:t>
      </w:r>
      <w:r w:rsidR="00567069">
        <w:rPr>
          <w:rFonts w:asciiTheme="minorHAnsi" w:hAnsiTheme="minorHAnsi" w:cstheme="minorHAnsi"/>
          <w:sz w:val="24"/>
          <w:szCs w:val="24"/>
        </w:rPr>
        <w:t>anguage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950B73">
        <w:rPr>
          <w:rFonts w:asciiTheme="minorHAnsi" w:hAnsiTheme="minorHAnsi" w:cstheme="minorHAnsi"/>
          <w:sz w:val="24"/>
          <w:szCs w:val="24"/>
        </w:rPr>
        <w:t>m</w:t>
      </w:r>
      <w:r w:rsidR="00567069">
        <w:rPr>
          <w:rFonts w:asciiTheme="minorHAnsi" w:hAnsiTheme="minorHAnsi" w:cstheme="minorHAnsi"/>
          <w:sz w:val="24"/>
          <w:szCs w:val="24"/>
        </w:rPr>
        <w:t>odels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GPT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-4 за задатак класификације сентимента.</w:t>
      </w:r>
    </w:p>
    <w:p w14:paraId="21BB06BB" w14:textId="77777777" w:rsidR="00534514" w:rsidRPr="00AA5C82" w:rsidRDefault="00534514" w:rsidP="007D04D7">
      <w:pPr>
        <w:pStyle w:val="Heading2"/>
        <w:rPr>
          <w:rFonts w:ascii="Calibri" w:hAnsi="Calibri" w:cs="Calibri"/>
          <w:lang w:val="sr-Cyrl-RS"/>
        </w:rPr>
      </w:pPr>
    </w:p>
    <w:p w14:paraId="1EFDF905" w14:textId="77777777" w:rsidR="007D04D7" w:rsidRPr="00AA5C82" w:rsidRDefault="007D04D7" w:rsidP="007D04D7">
      <w:pPr>
        <w:pStyle w:val="Heading2"/>
        <w:rPr>
          <w:rFonts w:ascii="Calibri" w:hAnsi="Calibri" w:cs="Calibri"/>
          <w:lang w:val="sr-Cyrl-RS"/>
        </w:rPr>
      </w:pPr>
      <w:bookmarkStart w:id="98" w:name="_Toc214815756"/>
      <w:r w:rsidRPr="00AA5C82">
        <w:rPr>
          <w:rFonts w:ascii="Calibri" w:hAnsi="Calibri" w:cs="Calibri"/>
          <w:lang w:val="sr-Cyrl-RS"/>
        </w:rPr>
        <w:t>5.5 Практична примена</w:t>
      </w:r>
      <w:bookmarkEnd w:id="98"/>
    </w:p>
    <w:p w14:paraId="1046FA6E" w14:textId="77777777" w:rsidR="007D04D7" w:rsidRPr="00AA5C82" w:rsidRDefault="007D04D7" w:rsidP="007D04D7">
      <w:pPr>
        <w:rPr>
          <w:lang w:val="sr-Cyrl-RS"/>
        </w:rPr>
      </w:pPr>
    </w:p>
    <w:p w14:paraId="34CB28C2" w14:textId="7E91E4C7" w:rsidR="006562F7" w:rsidRPr="00AA5C82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И</w:t>
      </w:r>
      <w:r w:rsidR="006562F7" w:rsidRPr="00AA5C82">
        <w:rPr>
          <w:rFonts w:ascii="Calibri" w:hAnsi="Calibri" w:cs="Calibri"/>
          <w:b/>
          <w:sz w:val="24"/>
          <w:szCs w:val="24"/>
          <w:lang w:val="sr-Cyrl-RS"/>
        </w:rPr>
        <w:t>мпликације</w:t>
      </w:r>
      <w:r>
        <w:rPr>
          <w:rFonts w:ascii="Calibri" w:hAnsi="Calibri" w:cs="Calibri"/>
          <w:b/>
          <w:sz w:val="24"/>
          <w:szCs w:val="24"/>
          <w:lang w:val="sr-Cyrl-RS"/>
        </w:rPr>
        <w:t xml:space="preserve"> стратегије трговања</w:t>
      </w:r>
    </w:p>
    <w:p w14:paraId="70E7658D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Негативни резултат, односно налаз да сентимент не предвиђа цену </w:t>
      </w:r>
      <w:r w:rsidRPr="006562F7">
        <w:rPr>
          <w:rFonts w:ascii="Calibri" w:hAnsi="Calibri" w:cs="Calibri"/>
          <w:bCs/>
          <w:sz w:val="24"/>
          <w:szCs w:val="24"/>
        </w:rPr>
        <w:t>Bitcoin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-а, представља вредан увид за трговце и инвеститоре.</w:t>
      </w:r>
    </w:p>
    <w:p w14:paraId="782FD292" w14:textId="499117A7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стратегија може бити ефикасна, јер ако </w:t>
      </w:r>
      <w:r>
        <w:rPr>
          <w:rFonts w:ascii="Calibri" w:hAnsi="Calibri" w:cs="Calibri"/>
          <w:bCs/>
          <w:sz w:val="24"/>
          <w:szCs w:val="24"/>
          <w:lang w:val="sr-Cyrl-RS"/>
        </w:rPr>
        <w:t>малопродајни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заостаје за ценом, професионални трговци могу користити сентимент као </w:t>
      </w: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за доношење одлука. </w:t>
      </w:r>
      <w:r w:rsidR="006562F7">
        <w:rPr>
          <w:rFonts w:ascii="Calibri" w:hAnsi="Calibri" w:cs="Calibri"/>
          <w:bCs/>
          <w:sz w:val="24"/>
          <w:szCs w:val="24"/>
          <w:lang w:val="sr-Cyrl-RS"/>
        </w:rPr>
        <w:t xml:space="preserve">Екстремно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позитиван сентимент са заостајањем од 6 дана може сигнализирати потенцијални врх тржишта.</w:t>
      </w:r>
    </w:p>
    <w:p w14:paraId="5DAE3116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У контексту управљања ризиком, сентимент може служити као индикатор тржишне еуфорије или панике, што је корисна информација за одређивање величине позиција.</w:t>
      </w:r>
    </w:p>
    <w:p w14:paraId="55BA20D0" w14:textId="4331AEE7" w:rsidR="00024613" w:rsidRPr="006562F7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избегавање лажних сигнала, трговци би требало да игноришу тренутни </w:t>
      </w:r>
      <w:r w:rsidRPr="006562F7">
        <w:rPr>
          <w:rFonts w:ascii="Calibri" w:hAnsi="Calibri" w:cs="Calibri"/>
          <w:bCs/>
          <w:sz w:val="24"/>
          <w:szCs w:val="24"/>
        </w:rPr>
        <w:t>Twitter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као извор алфа доприноса, већ да се фокусирају на фундаменталне факторе и метрике 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 xml:space="preserve">на ланцу (енгл. </w:t>
      </w:r>
      <w:r w:rsidR="002046F5">
        <w:rPr>
          <w:rFonts w:ascii="Calibri" w:hAnsi="Calibri" w:cs="Calibri"/>
          <w:bCs/>
          <w:sz w:val="24"/>
          <w:szCs w:val="24"/>
        </w:rPr>
        <w:t>on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bCs/>
          <w:sz w:val="24"/>
          <w:szCs w:val="24"/>
        </w:rPr>
        <w:t>chain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bCs/>
          <w:sz w:val="24"/>
          <w:szCs w:val="24"/>
        </w:rPr>
        <w:t>metrics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који пружају поузданије информације.</w:t>
      </w:r>
    </w:p>
    <w:p w14:paraId="0C3A69E6" w14:textId="77918204" w:rsidR="006562F7" w:rsidRPr="002046F5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Распоређивање у стварном свету</w:t>
      </w:r>
    </w:p>
    <w:p w14:paraId="37FD5D85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За практичну примену система, неопходно је развити неколико кључних компоненти.</w:t>
      </w:r>
    </w:p>
    <w:p w14:paraId="0DF97D4E" w14:textId="7D1048D4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lastRenderedPageBreak/>
        <w:t>К</w:t>
      </w:r>
      <w:r>
        <w:rPr>
          <w:rFonts w:ascii="Calibri" w:hAnsi="Calibri" w:cs="Calibri"/>
          <w:bCs/>
          <w:sz w:val="24"/>
          <w:szCs w:val="24"/>
          <w:lang w:val="sr-Cyrl-RS"/>
        </w:rPr>
        <w:t>омпонента с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тримовања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реалном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времену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захтева интеграцију </w:t>
      </w:r>
      <w:r w:rsidR="006562F7" w:rsidRPr="006562F7">
        <w:rPr>
          <w:rFonts w:ascii="Calibri" w:hAnsi="Calibri" w:cs="Calibri"/>
          <w:bCs/>
          <w:sz w:val="24"/>
          <w:szCs w:val="24"/>
        </w:rPr>
        <w:t>Twitter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API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streaming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функционалности за континуирано прикупљање твитова, уз 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систем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закључивања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са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малом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латенцијом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обрађује сваки твит за мање од 100 милисекунди.</w:t>
      </w:r>
    </w:p>
    <w:p w14:paraId="3748BF7A" w14:textId="731C66BB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Процес ажурирања модела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мора укључивати периодично ретренирање модела са новим подацима, као и континуиран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о праћење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детекцију </w:t>
      </w:r>
      <w:r>
        <w:rPr>
          <w:rFonts w:ascii="Calibri" w:hAnsi="Calibri" w:cs="Calibri"/>
          <w:bCs/>
          <w:sz w:val="24"/>
          <w:szCs w:val="24"/>
          <w:lang w:val="sr-Cyrl-RS"/>
        </w:rPr>
        <w:t>удаљавања концепта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може утицати на перформансе модела током времена.</w:t>
      </w:r>
    </w:p>
    <w:p w14:paraId="7303C612" w14:textId="60045029" w:rsidR="007D04D7" w:rsidRPr="00AA5C82" w:rsidRDefault="002046F5" w:rsidP="00135846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 xml:space="preserve">Компонента контролне табле (енгл. </w:t>
      </w:r>
      <w:r w:rsidR="00950B73">
        <w:rPr>
          <w:rFonts w:ascii="Calibri" w:hAnsi="Calibri" w:cs="Calibri"/>
          <w:bCs/>
          <w:sz w:val="24"/>
          <w:szCs w:val="24"/>
        </w:rPr>
        <w:t>d</w:t>
      </w:r>
      <w:r w:rsidR="006562F7" w:rsidRPr="006562F7">
        <w:rPr>
          <w:rFonts w:ascii="Calibri" w:hAnsi="Calibri" w:cs="Calibri"/>
          <w:bCs/>
          <w:sz w:val="24"/>
          <w:szCs w:val="24"/>
        </w:rPr>
        <w:t>ashboard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>component</w:t>
      </w:r>
      <w:r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треба да омогући визуализацију сентимент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резултата у реалном времену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, уз систем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узбуне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обавештава кориснике о екстремним променама у сентименту.</w:t>
      </w:r>
    </w:p>
    <w:p w14:paraId="2CCD0B88" w14:textId="77777777" w:rsidR="006562F7" w:rsidRPr="00135846" w:rsidRDefault="006562F7" w:rsidP="00135846">
      <w:pPr>
        <w:rPr>
          <w:rFonts w:ascii="Times New Roman" w:hAnsi="Times New Roman"/>
          <w:szCs w:val="28"/>
          <w:lang w:val="sr-Cyrl-RS"/>
        </w:rPr>
      </w:pPr>
    </w:p>
    <w:p w14:paraId="72D29619" w14:textId="77777777" w:rsidR="00F738CF" w:rsidRPr="00024613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99" w:name="_Toc214815757"/>
      <w:r w:rsidRPr="00024613">
        <w:rPr>
          <w:rFonts w:ascii="Calibri" w:hAnsi="Calibri" w:cs="Calibri"/>
          <w:lang w:val="sr-Cyrl-RS"/>
        </w:rPr>
        <w:t>5.6 Теоријски допринос</w:t>
      </w:r>
      <w:bookmarkEnd w:id="99"/>
    </w:p>
    <w:p w14:paraId="13D53D23" w14:textId="77777777" w:rsidR="00F738CF" w:rsidRPr="00024613" w:rsidRDefault="00F738CF" w:rsidP="00F738CF">
      <w:pPr>
        <w:rPr>
          <w:lang w:val="sr-Cyrl-RS"/>
        </w:rPr>
      </w:pPr>
    </w:p>
    <w:p w14:paraId="4B4C27F7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Ово истраживање доприноси постојећој литератури кроз неколико значајних аспеката.</w:t>
      </w:r>
    </w:p>
    <w:p w14:paraId="43A6093E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 xml:space="preserve">Ригорозна </w:t>
      </w:r>
      <w:r w:rsidRPr="00024613">
        <w:rPr>
          <w:rFonts w:ascii="Calibri" w:hAnsi="Calibri" w:cs="Calibri"/>
          <w:sz w:val="24"/>
          <w:szCs w:val="24"/>
        </w:rPr>
        <w:t>lag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анализа представља систематско испитивање временског заостајања од минус 7 до плус 7 дана, чиме је емпиријски доказано да цена води сентимент у </w:t>
      </w:r>
      <w:r w:rsidRPr="00024613">
        <w:rPr>
          <w:rFonts w:ascii="Calibri" w:hAnsi="Calibri" w:cs="Calibri"/>
          <w:sz w:val="24"/>
          <w:szCs w:val="24"/>
        </w:rPr>
        <w:t>Bitcoin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домену, супротно од уобичајених претпоставки.</w:t>
      </w:r>
    </w:p>
    <w:p w14:paraId="53BD798C" w14:textId="74E4F7F6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Поређење класичних и приступа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демонстрира да </w:t>
      </w:r>
      <w:r w:rsidRPr="00024613">
        <w:rPr>
          <w:rFonts w:ascii="Calibri" w:hAnsi="Calibri" w:cs="Calibri"/>
          <w:sz w:val="24"/>
          <w:szCs w:val="24"/>
        </w:rPr>
        <w:t>SVM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модел може конкурисати </w:t>
      </w:r>
      <w:r w:rsidRPr="00024613">
        <w:rPr>
          <w:rFonts w:ascii="Calibri" w:hAnsi="Calibri" w:cs="Calibri"/>
          <w:sz w:val="24"/>
          <w:szCs w:val="24"/>
        </w:rPr>
        <w:t>BERT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-у на малим скуповима података, уз детаљну </w:t>
      </w:r>
      <w:r w:rsidR="002046F5">
        <w:rPr>
          <w:rFonts w:ascii="Calibri" w:hAnsi="Calibri" w:cs="Calibri"/>
          <w:sz w:val="24"/>
          <w:szCs w:val="24"/>
          <w:lang w:val="sr-Cyrl-RS"/>
        </w:rPr>
        <w:t>компромисну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анализу између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и </w:t>
      </w:r>
      <w:r>
        <w:rPr>
          <w:rFonts w:ascii="Calibri" w:hAnsi="Calibri" w:cs="Calibri"/>
          <w:sz w:val="24"/>
          <w:szCs w:val="24"/>
          <w:lang w:val="sr-Cyrl-RS"/>
        </w:rPr>
        <w:t>трошкова рачунања</w:t>
      </w:r>
      <w:r w:rsidRPr="00024613">
        <w:rPr>
          <w:rFonts w:ascii="Calibri" w:hAnsi="Calibri" w:cs="Calibri"/>
          <w:sz w:val="24"/>
          <w:szCs w:val="24"/>
          <w:lang w:val="sr-Cyrl-RS"/>
        </w:rPr>
        <w:t>, што пружа важне увиде за избор одговарајућег модела.</w:t>
      </w:r>
    </w:p>
    <w:p w14:paraId="26ECCA86" w14:textId="4F06AEE7" w:rsidR="00024613" w:rsidRPr="00670AB6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670AB6">
        <w:rPr>
          <w:rFonts w:ascii="Calibri" w:hAnsi="Calibri" w:cs="Calibri"/>
          <w:sz w:val="24"/>
          <w:szCs w:val="24"/>
          <w:lang w:val="sr-Cyrl-RS"/>
        </w:rPr>
        <w:t xml:space="preserve">Методолошки допринос огледа се у развоју репродуцибилног проточног система са </w:t>
      </w:r>
      <w:r w:rsidR="002046F5">
        <w:rPr>
          <w:rFonts w:ascii="Calibri" w:hAnsi="Calibri" w:cs="Calibri"/>
          <w:sz w:val="24"/>
          <w:szCs w:val="24"/>
          <w:lang w:val="sr-Cyrl-RS"/>
        </w:rPr>
        <w:t>јавно доступним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кодом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(енгл. </w:t>
      </w:r>
      <w:r w:rsidR="002046F5">
        <w:rPr>
          <w:rFonts w:ascii="Calibri" w:hAnsi="Calibri" w:cs="Calibri"/>
          <w:sz w:val="24"/>
          <w:szCs w:val="24"/>
        </w:rPr>
        <w:t>open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sz w:val="24"/>
          <w:szCs w:val="24"/>
        </w:rPr>
        <w:t>source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sz w:val="24"/>
          <w:szCs w:val="24"/>
        </w:rPr>
        <w:t>code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)</w:t>
      </w:r>
      <w:r w:rsidRPr="00670AB6">
        <w:rPr>
          <w:rFonts w:ascii="Calibri" w:hAnsi="Calibri" w:cs="Calibri"/>
          <w:sz w:val="24"/>
          <w:szCs w:val="24"/>
          <w:lang w:val="sr-Cyrl-RS"/>
        </w:rPr>
        <w:t>, као и у примени детаљних евалуационих метрика и статистичког тестирања које обезбеђују ригорозност и поузданост налаза.</w:t>
      </w:r>
    </w:p>
    <w:p w14:paraId="495F7510" w14:textId="77777777" w:rsidR="00024613" w:rsidRPr="00024613" w:rsidRDefault="00024613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75E9B679" w14:textId="77777777" w:rsidR="00F738CF" w:rsidRPr="00AA5C82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100" w:name="_Toc214815758"/>
      <w:r w:rsidRPr="00AA5C82">
        <w:rPr>
          <w:rFonts w:ascii="Calibri" w:hAnsi="Calibri" w:cs="Calibri"/>
          <w:lang w:val="sr-Cyrl-RS"/>
        </w:rPr>
        <w:t>5.7 Финална разматрања</w:t>
      </w:r>
      <w:bookmarkEnd w:id="100"/>
    </w:p>
    <w:p w14:paraId="220A3586" w14:textId="77777777" w:rsidR="00F738CF" w:rsidRPr="00AA5C82" w:rsidRDefault="00F738CF" w:rsidP="00F738CF">
      <w:pPr>
        <w:rPr>
          <w:lang w:val="sr-Cyrl-RS"/>
        </w:rPr>
      </w:pPr>
    </w:p>
    <w:p w14:paraId="7CB40901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Овај дипломски рад демонстрирао је да машинско учење може постићи изузетно високу тачност у аутоматској класификацији сентимента </w:t>
      </w:r>
      <w:r w:rsidRPr="00F738CF">
        <w:rPr>
          <w:rFonts w:ascii="Calibri" w:hAnsi="Calibri" w:cs="Calibri"/>
          <w:sz w:val="24"/>
          <w:szCs w:val="24"/>
        </w:rPr>
        <w:t>Twitter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порука о </w:t>
      </w:r>
      <w:r w:rsidRPr="00F738CF">
        <w:rPr>
          <w:rFonts w:ascii="Calibri" w:hAnsi="Calibri" w:cs="Calibri"/>
          <w:sz w:val="24"/>
          <w:szCs w:val="24"/>
        </w:rPr>
        <w:t>Bitcoin</w:t>
      </w:r>
      <w:r w:rsidRPr="00AA5C82">
        <w:rPr>
          <w:rFonts w:ascii="Calibri" w:hAnsi="Calibri" w:cs="Calibri"/>
          <w:sz w:val="24"/>
          <w:szCs w:val="24"/>
          <w:lang w:val="sr-Cyrl-RS"/>
        </w:rPr>
        <w:t>-у. Међутим, висока тачност класификације не гарантује предиктивну моћ за финансијска тржишта.</w:t>
      </w:r>
    </w:p>
    <w:p w14:paraId="21CA5577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6A3D717F" w14:textId="71CCC4D5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>Кључна лекција је да</w:t>
      </w:r>
      <w:r w:rsidR="004F3561"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/>
          <w:sz w:val="24"/>
          <w:szCs w:val="24"/>
          <w:lang w:val="sr-Cyrl-RS"/>
        </w:rPr>
        <w:t>технологија није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 xml:space="preserve">сребрни метак (енгл. </w:t>
      </w:r>
      <w:r w:rsidR="004F3561" w:rsidRPr="001B6C8F">
        <w:rPr>
          <w:rFonts w:ascii="Calibri" w:hAnsi="Calibri" w:cs="Calibri"/>
          <w:b/>
          <w:sz w:val="24"/>
          <w:szCs w:val="24"/>
        </w:rPr>
        <w:t>silver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4F3561" w:rsidRPr="001B6C8F">
        <w:rPr>
          <w:rFonts w:ascii="Calibri" w:hAnsi="Calibri" w:cs="Calibri"/>
          <w:b/>
          <w:sz w:val="24"/>
          <w:szCs w:val="24"/>
        </w:rPr>
        <w:t>bullet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>)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. Софистицирани </w:t>
      </w:r>
      <w:r w:rsidRPr="00F738CF">
        <w:rPr>
          <w:rFonts w:ascii="Calibri" w:hAnsi="Calibri" w:cs="Calibri"/>
          <w:sz w:val="24"/>
          <w:szCs w:val="24"/>
        </w:rPr>
        <w:t>ML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модели могу тачно класификовати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, али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сам по себи не води цену -- већ је</w:t>
      </w:r>
      <w:r w:rsidR="004F3561">
        <w:rPr>
          <w:rFonts w:ascii="Calibri" w:hAnsi="Calibri" w:cs="Calibri"/>
          <w:sz w:val="24"/>
          <w:szCs w:val="24"/>
          <w:lang w:val="sr-Cyrl-RS"/>
        </w:rPr>
        <w:t xml:space="preserve"> прати</w:t>
      </w:r>
      <w:r w:rsidRPr="00AA5C82">
        <w:rPr>
          <w:rFonts w:ascii="Calibri" w:hAnsi="Calibri" w:cs="Calibri"/>
          <w:sz w:val="24"/>
          <w:szCs w:val="24"/>
          <w:lang w:val="sr-Cyrl-RS"/>
        </w:rPr>
        <w:t>. Ово је важан увид за практичаре који разматрају</w:t>
      </w:r>
      <w:r w:rsidR="00F757A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sz w:val="24"/>
          <w:szCs w:val="24"/>
          <w:lang w:val="sr-Cyrl-RS"/>
        </w:rPr>
        <w:t>стратегије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базиране на сентименталном трговању</w:t>
      </w:r>
      <w:r w:rsidRPr="00AA5C82">
        <w:rPr>
          <w:rFonts w:ascii="Calibri" w:hAnsi="Calibri" w:cs="Calibri"/>
          <w:sz w:val="24"/>
          <w:szCs w:val="24"/>
          <w:lang w:val="sr-Cyrl-RS"/>
        </w:rPr>
        <w:t>.</w:t>
      </w:r>
    </w:p>
    <w:p w14:paraId="523808FA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4ABD319E" w14:textId="754038B9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Будући правци истраживања леже у комбиновању </w:t>
      </w:r>
      <w:r w:rsidR="00B35C08">
        <w:rPr>
          <w:rFonts w:ascii="Calibri" w:hAnsi="Calibri" w:cs="Calibri"/>
          <w:sz w:val="24"/>
          <w:szCs w:val="24"/>
          <w:lang w:val="sr-Cyrl-RS"/>
        </w:rPr>
        <w:t xml:space="preserve">анализе сентимента </w:t>
      </w:r>
      <w:r w:rsidRPr="00AA5C82">
        <w:rPr>
          <w:rFonts w:ascii="Calibri" w:hAnsi="Calibri" w:cs="Calibri"/>
          <w:sz w:val="24"/>
          <w:szCs w:val="24"/>
          <w:lang w:val="sr-Cyrl-RS"/>
        </w:rPr>
        <w:t>са другим сигналима кроз мултиваријантне моделе.</w:t>
      </w:r>
    </w:p>
    <w:p w14:paraId="57254939" w14:textId="77777777" w:rsidR="005230E6" w:rsidRPr="00AA5C82" w:rsidRDefault="005230E6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150C4588" w14:textId="33E45B12" w:rsidR="005230E6" w:rsidRPr="00CF7CEE" w:rsidRDefault="005230E6" w:rsidP="00135846">
      <w:pPr>
        <w:rPr>
          <w:rFonts w:ascii="Times New Roman" w:hAnsi="Times New Roman"/>
          <w:szCs w:val="28"/>
          <w:lang w:val="sr-Cyrl-RS"/>
        </w:rPr>
      </w:pPr>
    </w:p>
    <w:p w14:paraId="12D4328C" w14:textId="77777777" w:rsidR="005230E6" w:rsidRDefault="005230E6" w:rsidP="00135846">
      <w:pPr>
        <w:pStyle w:val="Heading1"/>
        <w:numPr>
          <w:ilvl w:val="0"/>
          <w:numId w:val="0"/>
        </w:numPr>
        <w:ind w:left="720" w:hanging="360"/>
      </w:pPr>
      <w:bookmarkStart w:id="101" w:name="_Toc214815759"/>
      <w:r>
        <w:lastRenderedPageBreak/>
        <w:t>Литература</w:t>
      </w:r>
      <w:bookmarkEnd w:id="101"/>
    </w:p>
    <w:p w14:paraId="71A3EAEA" w14:textId="77777777" w:rsidR="005230E6" w:rsidRDefault="005230E6" w:rsidP="005230E6">
      <w:pPr>
        <w:rPr>
          <w:rFonts w:asciiTheme="minorHAnsi" w:hAnsiTheme="minorHAnsi"/>
          <w:lang w:val="sr-Cyrl-RS"/>
        </w:rPr>
      </w:pPr>
    </w:p>
    <w:p w14:paraId="38780CD8" w14:textId="77777777" w:rsidR="005230E6" w:rsidRP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  <w:lang w:val="de-DE"/>
        </w:rPr>
        <w:t xml:space="preserve">[1] Bollen, J., Mao, H., &amp; Zeng, X. (2011). </w:t>
      </w:r>
      <w:r w:rsidRPr="005230E6">
        <w:rPr>
          <w:rFonts w:ascii="Calibri" w:hAnsi="Calibri" w:cs="Calibri"/>
          <w:sz w:val="24"/>
          <w:szCs w:val="24"/>
        </w:rPr>
        <w:t>Twitter mood predicts the stock market. Journal of Computational Science, 2(1), 1-8.</w:t>
      </w:r>
    </w:p>
    <w:p w14:paraId="70917B47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[2] Liu, B. (2012). Sentiment analysis and opinion mining. Synthesis lectures on human language technologies, 5(1), 1-167</w:t>
      </w:r>
    </w:p>
    <w:p w14:paraId="18335792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[3] Devlin, J., Chang, M. W., Lee, K., &amp; Toutanova, K. (2018). BERT: Pre-training of Deep Bidirectional Transformers for Language Understanding. </w:t>
      </w:r>
      <w:proofErr w:type="spellStart"/>
      <w:r w:rsidRPr="005230E6">
        <w:rPr>
          <w:rFonts w:ascii="Calibri" w:hAnsi="Calibri" w:cs="Calibri"/>
          <w:sz w:val="24"/>
          <w:szCs w:val="24"/>
        </w:rPr>
        <w:t>arXiv</w:t>
      </w:r>
      <w:proofErr w:type="spellEnd"/>
      <w:r w:rsidRPr="005230E6">
        <w:rPr>
          <w:rFonts w:ascii="Calibri" w:hAnsi="Calibri" w:cs="Calibri"/>
          <w:sz w:val="24"/>
          <w:szCs w:val="24"/>
        </w:rPr>
        <w:t xml:space="preserve"> preprint arXiv:1810.04805.</w:t>
      </w:r>
    </w:p>
    <w:p w14:paraId="04B32A6C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[4] Vaswani, A., </w:t>
      </w:r>
      <w:proofErr w:type="spellStart"/>
      <w:r w:rsidRPr="005230E6">
        <w:rPr>
          <w:rFonts w:ascii="Calibri" w:hAnsi="Calibri" w:cs="Calibri"/>
          <w:sz w:val="24"/>
          <w:szCs w:val="24"/>
        </w:rPr>
        <w:t>Shazeer</w:t>
      </w:r>
      <w:proofErr w:type="spellEnd"/>
      <w:r w:rsidRPr="005230E6">
        <w:rPr>
          <w:rFonts w:ascii="Calibri" w:hAnsi="Calibri" w:cs="Calibri"/>
          <w:sz w:val="24"/>
          <w:szCs w:val="24"/>
        </w:rPr>
        <w:t>, N., Parmar, N., et al. (2017). Attention is all you need. Advances in neural information processing systems, 30.</w:t>
      </w:r>
    </w:p>
    <w:p w14:paraId="686F356B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[5] Cortes, C., &amp; </w:t>
      </w:r>
      <w:proofErr w:type="spellStart"/>
      <w:r w:rsidRPr="005230E6">
        <w:rPr>
          <w:rFonts w:ascii="Calibri" w:hAnsi="Calibri" w:cs="Calibri"/>
          <w:sz w:val="24"/>
          <w:szCs w:val="24"/>
        </w:rPr>
        <w:t>Vapnik</w:t>
      </w:r>
      <w:proofErr w:type="spellEnd"/>
      <w:r w:rsidRPr="005230E6">
        <w:rPr>
          <w:rFonts w:ascii="Calibri" w:hAnsi="Calibri" w:cs="Calibri"/>
          <w:sz w:val="24"/>
          <w:szCs w:val="24"/>
        </w:rPr>
        <w:t>, V. (1995). Support-vector networks. Machine learning, 20(3), 273-297.</w:t>
      </w:r>
    </w:p>
    <w:p w14:paraId="0D612EF4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[6] Valencia, F., Gomez-Espinosa, A., &amp; Vald</w:t>
      </w:r>
      <w:r w:rsidRPr="005230E6">
        <w:rPr>
          <w:rFonts w:ascii="Calibri" w:hAnsi="Calibri" w:cs="Calibri"/>
          <w:sz w:val="24"/>
          <w:szCs w:val="24"/>
        </w:rPr>
        <w:t>es-Aguirre, B. (2019). Price movement prediction of cryptocurrencies using sentiment analysis and machine learning. Entropy, 21(6), 589.</w:t>
      </w:r>
    </w:p>
    <w:p w14:paraId="6452FB63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[7] Sun, A., </w:t>
      </w:r>
      <w:proofErr w:type="spellStart"/>
      <w:r w:rsidRPr="005230E6">
        <w:rPr>
          <w:rFonts w:ascii="Calibri" w:hAnsi="Calibri" w:cs="Calibri"/>
          <w:sz w:val="24"/>
          <w:szCs w:val="24"/>
        </w:rPr>
        <w:t>Lachanski</w:t>
      </w:r>
      <w:proofErr w:type="spellEnd"/>
      <w:r w:rsidRPr="005230E6">
        <w:rPr>
          <w:rFonts w:ascii="Calibri" w:hAnsi="Calibri" w:cs="Calibri"/>
          <w:sz w:val="24"/>
          <w:szCs w:val="24"/>
        </w:rPr>
        <w:t>, M., &amp; Fabozzi, F. J. (2019). Trade the tweet: Social media text mining and sparse matrix factorization for stock market prediction. International Review of Financial Analysis, 66, 101378.</w:t>
      </w:r>
    </w:p>
    <w:p w14:paraId="5E83005F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[8] Abraham, J., Higdon, D., Nelson, J., &amp; Ibarra, J. (2018). Cryptocurrency price prediction using tweet volumes and sentiment analysis. SMU Data Science Review, 1(3), 1.</w:t>
      </w:r>
    </w:p>
    <w:p w14:paraId="62B21C91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[9] Preis, T., Moat, H. S., &amp; Stanley, H. E. (2013). </w:t>
      </w:r>
      <w:r w:rsidRPr="005230E6">
        <w:rPr>
          <w:rFonts w:ascii="Calibri" w:hAnsi="Calibri" w:cs="Calibri"/>
          <w:sz w:val="24"/>
          <w:szCs w:val="24"/>
        </w:rPr>
        <w:t>Q</w:t>
      </w:r>
      <w:r>
        <w:rPr>
          <w:rFonts w:ascii="Calibri" w:hAnsi="Calibri" w:cs="Calibri"/>
          <w:sz w:val="24"/>
          <w:szCs w:val="24"/>
        </w:rPr>
        <w:t>uantifying trading behavior in fi</w:t>
      </w:r>
      <w:r w:rsidRPr="005230E6">
        <w:rPr>
          <w:rFonts w:ascii="Calibri" w:hAnsi="Calibri" w:cs="Calibri"/>
          <w:sz w:val="24"/>
          <w:szCs w:val="24"/>
        </w:rPr>
        <w:t>nancial marke</w:t>
      </w:r>
      <w:r w:rsidR="00D055A1">
        <w:rPr>
          <w:rFonts w:ascii="Calibri" w:hAnsi="Calibri" w:cs="Calibri"/>
          <w:sz w:val="24"/>
          <w:szCs w:val="24"/>
        </w:rPr>
        <w:t>ts using Google Trends. Scientifi</w:t>
      </w:r>
      <w:r w:rsidRPr="005230E6">
        <w:rPr>
          <w:rFonts w:ascii="Calibri" w:hAnsi="Calibri" w:cs="Calibri"/>
          <w:sz w:val="24"/>
          <w:szCs w:val="24"/>
        </w:rPr>
        <w:t>c reports, 3(1), 1-6.</w:t>
      </w:r>
    </w:p>
    <w:p w14:paraId="65FEE1A2" w14:textId="77777777" w:rsidR="005230E6" w:rsidRP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[10] Rennie, J. D., Shih, L., Teevan, J., &amp; Karger, D. R. (2003). </w:t>
      </w:r>
      <w:r w:rsidRPr="005230E6">
        <w:rPr>
          <w:rFonts w:ascii="Calibri" w:hAnsi="Calibri" w:cs="Calibri"/>
          <w:sz w:val="24"/>
          <w:szCs w:val="24"/>
        </w:rPr>
        <w:t>Tackling the poor assumpt</w:t>
      </w:r>
      <w:r w:rsidR="00D055A1">
        <w:rPr>
          <w:rFonts w:ascii="Calibri" w:hAnsi="Calibri" w:cs="Calibri"/>
          <w:sz w:val="24"/>
          <w:szCs w:val="24"/>
        </w:rPr>
        <w:t>ions of naive bayes text classifi</w:t>
      </w:r>
      <w:r w:rsidRPr="005230E6">
        <w:rPr>
          <w:rFonts w:ascii="Calibri" w:hAnsi="Calibri" w:cs="Calibri"/>
          <w:sz w:val="24"/>
          <w:szCs w:val="24"/>
        </w:rPr>
        <w:t>ers. Proceedings of ICML, 616-623.</w:t>
      </w:r>
    </w:p>
    <w:p w14:paraId="7E22E076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1B09FC31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691C97E0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08FB4F6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C230DB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7D3299C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AF01B9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48603CF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F107F6B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6F4E69E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C3FFE76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E11BE25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69B88401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B27B540" w14:textId="5A868652" w:rsidR="004643B7" w:rsidRPr="00135846" w:rsidRDefault="004643B7" w:rsidP="00135846">
      <w:pPr>
        <w:rPr>
          <w:rFonts w:ascii="Times New Roman" w:hAnsi="Times New Roman"/>
          <w:szCs w:val="28"/>
          <w:lang w:val="sr-Cyrl-RS"/>
        </w:rPr>
      </w:pPr>
    </w:p>
    <w:p w14:paraId="5D611AEF" w14:textId="77777777" w:rsidR="004643B7" w:rsidRDefault="004643B7" w:rsidP="00135846">
      <w:pPr>
        <w:pStyle w:val="Heading1"/>
        <w:numPr>
          <w:ilvl w:val="0"/>
          <w:numId w:val="0"/>
        </w:numPr>
        <w:ind w:left="720" w:hanging="360"/>
      </w:pPr>
      <w:bookmarkStart w:id="102" w:name="_Toc214815760"/>
      <w:r>
        <w:lastRenderedPageBreak/>
        <w:t>Биографија</w:t>
      </w:r>
      <w:bookmarkEnd w:id="102"/>
    </w:p>
    <w:p w14:paraId="715335FC" w14:textId="77777777" w:rsidR="004643B7" w:rsidRDefault="004643B7" w:rsidP="004643B7">
      <w:pPr>
        <w:rPr>
          <w:rFonts w:asciiTheme="minorHAnsi" w:hAnsiTheme="minorHAnsi"/>
          <w:lang w:val="sr-Cyrl-RS"/>
        </w:rPr>
      </w:pPr>
    </w:p>
    <w:p w14:paraId="204B0BB8" w14:textId="26776E81" w:rsidR="004643B7" w:rsidRDefault="002419B0" w:rsidP="004643B7">
      <w:pPr>
        <w:rPr>
          <w:rFonts w:ascii="Calibri" w:hAnsi="Calibri" w:cs="Calibri"/>
          <w:sz w:val="24"/>
          <w:szCs w:val="24"/>
        </w:rPr>
      </w:pPr>
      <w:r w:rsidRPr="002419B0">
        <w:rPr>
          <w:rFonts w:ascii="Calibri" w:hAnsi="Calibri" w:cs="Calibri"/>
          <w:sz w:val="24"/>
          <w:szCs w:val="24"/>
          <w:lang w:val="sr-Cyrl-RS"/>
        </w:rPr>
        <w:t>Борис Летић рођен је 24. јуна 2001. године у Брчком. Четврту основну школу и Гимназију „Васо Пелагић</w:t>
      </w:r>
      <w:r w:rsidR="008C2D12" w:rsidRPr="008C2D12">
        <w:rPr>
          <w:rFonts w:ascii="Calibri" w:hAnsi="Calibri" w:cs="Calibri"/>
          <w:sz w:val="24"/>
          <w:szCs w:val="24"/>
          <w:lang w:val="sr-Cyrl-RS"/>
        </w:rPr>
        <w:t>“</w:t>
      </w:r>
      <w:r w:rsidRPr="002419B0">
        <w:rPr>
          <w:rFonts w:ascii="Calibri" w:hAnsi="Calibri" w:cs="Calibri"/>
          <w:sz w:val="24"/>
          <w:szCs w:val="24"/>
          <w:lang w:val="sr-Cyrl-RS"/>
        </w:rPr>
        <w:t xml:space="preserve"> завршио је у Брчком. Школске 2021/2022. године уписује Факултет техничких наука у Новом Саду, студијски програм Рачунарство и аутоматика. </w:t>
      </w:r>
      <w:proofErr w:type="spellStart"/>
      <w:r w:rsidRPr="002419B0">
        <w:rPr>
          <w:rFonts w:ascii="Calibri" w:hAnsi="Calibri" w:cs="Calibri"/>
          <w:sz w:val="24"/>
          <w:szCs w:val="24"/>
        </w:rPr>
        <w:t>Положио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је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све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испите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предвиђене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планом и </w:t>
      </w:r>
      <w:proofErr w:type="spellStart"/>
      <w:r w:rsidRPr="002419B0">
        <w:rPr>
          <w:rFonts w:ascii="Calibri" w:hAnsi="Calibri" w:cs="Calibri"/>
          <w:sz w:val="24"/>
          <w:szCs w:val="24"/>
        </w:rPr>
        <w:t>програмом</w:t>
      </w:r>
      <w:proofErr w:type="spellEnd"/>
      <w:r w:rsidRPr="002419B0">
        <w:rPr>
          <w:rFonts w:ascii="Calibri" w:hAnsi="Calibri" w:cs="Calibri"/>
          <w:sz w:val="24"/>
          <w:szCs w:val="24"/>
        </w:rPr>
        <w:t>.</w:t>
      </w:r>
    </w:p>
    <w:p w14:paraId="7A0D5F6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32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2" w:author="Dusan Gajic" w:date="2025-11-22T22:31:00Z" w:initials="DG">
    <w:p w14:paraId="333598CF" w14:textId="77777777" w:rsidR="00590DEB" w:rsidRDefault="00F63485" w:rsidP="00590DEB">
      <w:pPr>
        <w:jc w:val="left"/>
      </w:pPr>
      <w:r>
        <w:rPr>
          <w:rStyle w:val="CommentReference"/>
        </w:rPr>
        <w:annotationRef/>
      </w:r>
      <w:r w:rsidR="00590DEB">
        <w:rPr>
          <w:rFonts w:hint="eastAsia"/>
          <w:sz w:val="20"/>
        </w:rPr>
        <w:t>користити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свуда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српском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можда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дати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порекло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значење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термина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кратка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порука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социјалној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мрежи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Твитер</w:t>
      </w:r>
    </w:p>
  </w:comment>
  <w:comment w:id="13" w:author="Dusan Gajic" w:date="2025-11-22T22:34:00Z" w:initials="DG">
    <w:p w14:paraId="22EB21F8" w14:textId="77777777" w:rsidR="00590DEB" w:rsidRDefault="00590DEB" w:rsidP="00590DEB">
      <w:pPr>
        <w:jc w:val="left"/>
      </w:pPr>
      <w:r>
        <w:rPr>
          <w:rStyle w:val="CommentReference"/>
        </w:rPr>
        <w:annotationRef/>
      </w:r>
      <w:r>
        <w:rPr>
          <w:rFonts w:hint="eastAsia"/>
          <w:sz w:val="20"/>
        </w:rPr>
        <w:t>користити</w:t>
      </w:r>
      <w:r>
        <w:rPr>
          <w:sz w:val="20"/>
        </w:rPr>
        <w:t xml:space="preserve"> </w:t>
      </w:r>
      <w:r>
        <w:rPr>
          <w:rFonts w:hint="eastAsia"/>
          <w:sz w:val="20"/>
        </w:rPr>
        <w:t>термине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српском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енглеском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верзијом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наведеном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само</w:t>
      </w:r>
      <w:r>
        <w:rPr>
          <w:sz w:val="20"/>
        </w:rPr>
        <w:t xml:space="preserve"> </w:t>
      </w:r>
      <w:r>
        <w:rPr>
          <w:rFonts w:hint="eastAsia"/>
          <w:sz w:val="20"/>
        </w:rPr>
        <w:t>први</w:t>
      </w:r>
      <w:r>
        <w:rPr>
          <w:sz w:val="20"/>
        </w:rPr>
        <w:t xml:space="preserve"> </w:t>
      </w:r>
      <w:r>
        <w:rPr>
          <w:rFonts w:hint="eastAsia"/>
          <w:sz w:val="20"/>
        </w:rPr>
        <w:t>пут</w:t>
      </w:r>
      <w:r>
        <w:rPr>
          <w:sz w:val="20"/>
        </w:rPr>
        <w:t xml:space="preserve"> </w:t>
      </w:r>
      <w:r>
        <w:rPr>
          <w:rFonts w:hint="eastAsia"/>
          <w:sz w:val="20"/>
        </w:rPr>
        <w:t>у</w:t>
      </w:r>
      <w:r>
        <w:rPr>
          <w:sz w:val="20"/>
        </w:rPr>
        <w:t xml:space="preserve"> </w:t>
      </w:r>
      <w:r>
        <w:rPr>
          <w:rFonts w:hint="eastAsia"/>
          <w:sz w:val="20"/>
        </w:rPr>
        <w:t>заградама</w:t>
      </w:r>
      <w:r>
        <w:rPr>
          <w:sz w:val="20"/>
        </w:rPr>
        <w:t xml:space="preserve"> </w:t>
      </w:r>
      <w:r>
        <w:rPr>
          <w:rFonts w:hint="eastAsia"/>
          <w:sz w:val="20"/>
        </w:rPr>
        <w:t>иза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</w:t>
      </w:r>
      <w:r>
        <w:rPr>
          <w:sz w:val="20"/>
        </w:rPr>
        <w:t xml:space="preserve">. </w:t>
      </w:r>
      <w:r>
        <w:rPr>
          <w:rFonts w:hint="eastAsia"/>
          <w:sz w:val="20"/>
        </w:rPr>
        <w:t>Дакле</w:t>
      </w:r>
      <w:r>
        <w:rPr>
          <w:sz w:val="20"/>
        </w:rPr>
        <w:t xml:space="preserve"> - </w:t>
      </w:r>
      <w:r>
        <w:rPr>
          <w:rFonts w:hint="eastAsia"/>
          <w:sz w:val="20"/>
        </w:rPr>
        <w:t>Засновано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речнику</w:t>
      </w:r>
      <w:r>
        <w:rPr>
          <w:sz w:val="20"/>
        </w:rPr>
        <w:t xml:space="preserve">, </w:t>
      </w:r>
      <w:r>
        <w:rPr>
          <w:rFonts w:hint="eastAsia"/>
          <w:sz w:val="20"/>
        </w:rPr>
        <w:t>машинско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 xml:space="preserve"> </w:t>
      </w:r>
      <w:r>
        <w:rPr>
          <w:rFonts w:hint="eastAsia"/>
          <w:sz w:val="20"/>
        </w:rPr>
        <w:t>и</w:t>
      </w:r>
      <w:r>
        <w:rPr>
          <w:sz w:val="20"/>
        </w:rPr>
        <w:t xml:space="preserve"> </w:t>
      </w:r>
      <w:r>
        <w:rPr>
          <w:rFonts w:hint="eastAsia"/>
          <w:sz w:val="20"/>
        </w:rPr>
        <w:t>дубоко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33598CF" w15:done="1"/>
  <w15:commentEx w15:paraId="22EB21F8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06BC809" w16cex:dateUtc="2025-11-22T21:31:00Z"/>
  <w16cex:commentExtensible w16cex:durableId="579DE4EC" w16cex:dateUtc="2025-11-22T21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33598CF" w16cid:durableId="306BC809"/>
  <w16cid:commentId w16cid:paraId="22EB21F8" w16cid:durableId="579DE4E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E8322" w14:textId="77777777" w:rsidR="00E25701" w:rsidRDefault="00E25701">
      <w:pPr>
        <w:spacing w:after="0"/>
      </w:pPr>
      <w:r>
        <w:separator/>
      </w:r>
    </w:p>
  </w:endnote>
  <w:endnote w:type="continuationSeparator" w:id="0">
    <w:p w14:paraId="598D2AA6" w14:textId="77777777" w:rsidR="00E25701" w:rsidRDefault="00E2570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22683" w14:textId="77777777" w:rsidR="00E25701" w:rsidRDefault="00E25701">
      <w:pPr>
        <w:spacing w:after="0"/>
      </w:pPr>
      <w:r>
        <w:separator/>
      </w:r>
    </w:p>
  </w:footnote>
  <w:footnote w:type="continuationSeparator" w:id="0">
    <w:p w14:paraId="50ECF4B8" w14:textId="77777777" w:rsidR="00E25701" w:rsidRDefault="00E2570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usan Gajic">
    <w15:presenceInfo w15:providerId="AD" w15:userId="S::dusan.gajic@uns.ac.rs::eb20bd2c-47e1-4218-989f-09f7cb352ba4"/>
  </w15:person>
  <w15:person w15:author="Boris Letic">
    <w15:presenceInfo w15:providerId="Windows Live" w15:userId="0a4aff9b14a5ea9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24613"/>
    <w:rsid w:val="00026708"/>
    <w:rsid w:val="000359EA"/>
    <w:rsid w:val="00040D99"/>
    <w:rsid w:val="0006069C"/>
    <w:rsid w:val="000615D1"/>
    <w:rsid w:val="0006528C"/>
    <w:rsid w:val="00070DA7"/>
    <w:rsid w:val="00074F8F"/>
    <w:rsid w:val="000842B1"/>
    <w:rsid w:val="00093108"/>
    <w:rsid w:val="00093DE1"/>
    <w:rsid w:val="000C1931"/>
    <w:rsid w:val="000D3AE7"/>
    <w:rsid w:val="000D617B"/>
    <w:rsid w:val="000E5831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23DD4"/>
    <w:rsid w:val="00124ECA"/>
    <w:rsid w:val="00135846"/>
    <w:rsid w:val="00150C1A"/>
    <w:rsid w:val="00153C30"/>
    <w:rsid w:val="00162C3A"/>
    <w:rsid w:val="001661B2"/>
    <w:rsid w:val="00167384"/>
    <w:rsid w:val="0017107C"/>
    <w:rsid w:val="0017695A"/>
    <w:rsid w:val="0018267A"/>
    <w:rsid w:val="00185304"/>
    <w:rsid w:val="0019128D"/>
    <w:rsid w:val="001913B3"/>
    <w:rsid w:val="00192F94"/>
    <w:rsid w:val="001958DC"/>
    <w:rsid w:val="001B31C9"/>
    <w:rsid w:val="001B6C8F"/>
    <w:rsid w:val="001C3119"/>
    <w:rsid w:val="001D00E7"/>
    <w:rsid w:val="001D1A1F"/>
    <w:rsid w:val="001D36B7"/>
    <w:rsid w:val="001D4FBA"/>
    <w:rsid w:val="001D7082"/>
    <w:rsid w:val="001D7DEB"/>
    <w:rsid w:val="001E2484"/>
    <w:rsid w:val="001F49B4"/>
    <w:rsid w:val="001F4A25"/>
    <w:rsid w:val="00201505"/>
    <w:rsid w:val="002046F5"/>
    <w:rsid w:val="0020478A"/>
    <w:rsid w:val="00214BCD"/>
    <w:rsid w:val="00216B2B"/>
    <w:rsid w:val="0023377D"/>
    <w:rsid w:val="00234724"/>
    <w:rsid w:val="002353CF"/>
    <w:rsid w:val="002419B0"/>
    <w:rsid w:val="002446FB"/>
    <w:rsid w:val="00250BEC"/>
    <w:rsid w:val="0025470F"/>
    <w:rsid w:val="00254E09"/>
    <w:rsid w:val="00284DD0"/>
    <w:rsid w:val="00286171"/>
    <w:rsid w:val="002932FD"/>
    <w:rsid w:val="002946A9"/>
    <w:rsid w:val="002A6484"/>
    <w:rsid w:val="002B4031"/>
    <w:rsid w:val="002B5007"/>
    <w:rsid w:val="002C3016"/>
    <w:rsid w:val="002C4CDF"/>
    <w:rsid w:val="002C7848"/>
    <w:rsid w:val="002D7064"/>
    <w:rsid w:val="002E3709"/>
    <w:rsid w:val="002E6948"/>
    <w:rsid w:val="00317A7D"/>
    <w:rsid w:val="00320057"/>
    <w:rsid w:val="00331294"/>
    <w:rsid w:val="00336395"/>
    <w:rsid w:val="00350BCA"/>
    <w:rsid w:val="0036337A"/>
    <w:rsid w:val="00367C86"/>
    <w:rsid w:val="0038596A"/>
    <w:rsid w:val="0039013E"/>
    <w:rsid w:val="0039095B"/>
    <w:rsid w:val="003A060C"/>
    <w:rsid w:val="003C3EEE"/>
    <w:rsid w:val="003D1A6E"/>
    <w:rsid w:val="003D2333"/>
    <w:rsid w:val="003D416F"/>
    <w:rsid w:val="003F0919"/>
    <w:rsid w:val="003F104F"/>
    <w:rsid w:val="003F3BD9"/>
    <w:rsid w:val="003F5309"/>
    <w:rsid w:val="00402D53"/>
    <w:rsid w:val="00405C51"/>
    <w:rsid w:val="00420F8F"/>
    <w:rsid w:val="00426D2F"/>
    <w:rsid w:val="004330B3"/>
    <w:rsid w:val="00435939"/>
    <w:rsid w:val="00443535"/>
    <w:rsid w:val="004532D8"/>
    <w:rsid w:val="004537AB"/>
    <w:rsid w:val="00455C0F"/>
    <w:rsid w:val="004643B7"/>
    <w:rsid w:val="004721A5"/>
    <w:rsid w:val="0047514B"/>
    <w:rsid w:val="004776B2"/>
    <w:rsid w:val="00482CD9"/>
    <w:rsid w:val="0049448B"/>
    <w:rsid w:val="004961F6"/>
    <w:rsid w:val="004A3CBB"/>
    <w:rsid w:val="004A4643"/>
    <w:rsid w:val="004A5B4A"/>
    <w:rsid w:val="004B23F3"/>
    <w:rsid w:val="004B5E9E"/>
    <w:rsid w:val="004B6645"/>
    <w:rsid w:val="004C7E61"/>
    <w:rsid w:val="004E5DFC"/>
    <w:rsid w:val="004E6644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CC8"/>
    <w:rsid w:val="00550EB2"/>
    <w:rsid w:val="00552F05"/>
    <w:rsid w:val="005544D9"/>
    <w:rsid w:val="00555EF3"/>
    <w:rsid w:val="00567069"/>
    <w:rsid w:val="00567C6F"/>
    <w:rsid w:val="00580828"/>
    <w:rsid w:val="00584FDD"/>
    <w:rsid w:val="00590DEB"/>
    <w:rsid w:val="005928CA"/>
    <w:rsid w:val="005B110B"/>
    <w:rsid w:val="005B245D"/>
    <w:rsid w:val="005C07C9"/>
    <w:rsid w:val="005D605B"/>
    <w:rsid w:val="005E537E"/>
    <w:rsid w:val="006004CC"/>
    <w:rsid w:val="0060142E"/>
    <w:rsid w:val="00604671"/>
    <w:rsid w:val="00621A63"/>
    <w:rsid w:val="00621DC7"/>
    <w:rsid w:val="006220B6"/>
    <w:rsid w:val="006451AB"/>
    <w:rsid w:val="006477C6"/>
    <w:rsid w:val="0065095C"/>
    <w:rsid w:val="006562F7"/>
    <w:rsid w:val="00657731"/>
    <w:rsid w:val="00666F0A"/>
    <w:rsid w:val="00670AB6"/>
    <w:rsid w:val="006749B2"/>
    <w:rsid w:val="00686D02"/>
    <w:rsid w:val="00686F86"/>
    <w:rsid w:val="006B3CC0"/>
    <w:rsid w:val="006D021E"/>
    <w:rsid w:val="006D7AF7"/>
    <w:rsid w:val="006E0BE9"/>
    <w:rsid w:val="00702877"/>
    <w:rsid w:val="007057A5"/>
    <w:rsid w:val="00707D00"/>
    <w:rsid w:val="00713341"/>
    <w:rsid w:val="00715F29"/>
    <w:rsid w:val="007163A0"/>
    <w:rsid w:val="0072422F"/>
    <w:rsid w:val="00725AA0"/>
    <w:rsid w:val="00734BFC"/>
    <w:rsid w:val="00737C6B"/>
    <w:rsid w:val="00741787"/>
    <w:rsid w:val="00751171"/>
    <w:rsid w:val="00767A9D"/>
    <w:rsid w:val="0077207F"/>
    <w:rsid w:val="007749D7"/>
    <w:rsid w:val="00776ED7"/>
    <w:rsid w:val="00791715"/>
    <w:rsid w:val="00795A4F"/>
    <w:rsid w:val="007A06F3"/>
    <w:rsid w:val="007A5073"/>
    <w:rsid w:val="007B18A9"/>
    <w:rsid w:val="007B4043"/>
    <w:rsid w:val="007C50FD"/>
    <w:rsid w:val="007D04D7"/>
    <w:rsid w:val="007D0752"/>
    <w:rsid w:val="007D5A35"/>
    <w:rsid w:val="007D7FCE"/>
    <w:rsid w:val="007F5E69"/>
    <w:rsid w:val="007F693B"/>
    <w:rsid w:val="007F7916"/>
    <w:rsid w:val="00800A7B"/>
    <w:rsid w:val="008028F0"/>
    <w:rsid w:val="00805C2E"/>
    <w:rsid w:val="00810CBC"/>
    <w:rsid w:val="00825C88"/>
    <w:rsid w:val="008379F3"/>
    <w:rsid w:val="00841D24"/>
    <w:rsid w:val="00853578"/>
    <w:rsid w:val="008665A7"/>
    <w:rsid w:val="008857C3"/>
    <w:rsid w:val="00890AC5"/>
    <w:rsid w:val="008A0EFE"/>
    <w:rsid w:val="008A3CD3"/>
    <w:rsid w:val="008A5330"/>
    <w:rsid w:val="008B1262"/>
    <w:rsid w:val="008B3E87"/>
    <w:rsid w:val="008C2D12"/>
    <w:rsid w:val="008C54F9"/>
    <w:rsid w:val="008C6A26"/>
    <w:rsid w:val="008C7C15"/>
    <w:rsid w:val="008D150C"/>
    <w:rsid w:val="008F143B"/>
    <w:rsid w:val="008F2129"/>
    <w:rsid w:val="00906123"/>
    <w:rsid w:val="00915886"/>
    <w:rsid w:val="009254E3"/>
    <w:rsid w:val="00926658"/>
    <w:rsid w:val="00927C4F"/>
    <w:rsid w:val="0093061B"/>
    <w:rsid w:val="0093399F"/>
    <w:rsid w:val="0093511C"/>
    <w:rsid w:val="00936871"/>
    <w:rsid w:val="009372EA"/>
    <w:rsid w:val="00950B73"/>
    <w:rsid w:val="00980C73"/>
    <w:rsid w:val="009841AD"/>
    <w:rsid w:val="00986B1F"/>
    <w:rsid w:val="009A152D"/>
    <w:rsid w:val="009A7B35"/>
    <w:rsid w:val="009B1244"/>
    <w:rsid w:val="009B4B2B"/>
    <w:rsid w:val="009C0814"/>
    <w:rsid w:val="009C78CE"/>
    <w:rsid w:val="009D0022"/>
    <w:rsid w:val="009D1451"/>
    <w:rsid w:val="009D6837"/>
    <w:rsid w:val="009E3CAB"/>
    <w:rsid w:val="009F28B4"/>
    <w:rsid w:val="009F4EE7"/>
    <w:rsid w:val="00A0091A"/>
    <w:rsid w:val="00A2172E"/>
    <w:rsid w:val="00A21C7A"/>
    <w:rsid w:val="00A25B73"/>
    <w:rsid w:val="00A43CE4"/>
    <w:rsid w:val="00A45BC0"/>
    <w:rsid w:val="00A506FD"/>
    <w:rsid w:val="00A614D7"/>
    <w:rsid w:val="00A764AC"/>
    <w:rsid w:val="00A76E3C"/>
    <w:rsid w:val="00A80E4D"/>
    <w:rsid w:val="00A96CF8"/>
    <w:rsid w:val="00AA0005"/>
    <w:rsid w:val="00AA5C82"/>
    <w:rsid w:val="00AA64C3"/>
    <w:rsid w:val="00AC0EB2"/>
    <w:rsid w:val="00AC46CA"/>
    <w:rsid w:val="00AD7F03"/>
    <w:rsid w:val="00AF1CB8"/>
    <w:rsid w:val="00B02DA6"/>
    <w:rsid w:val="00B1673B"/>
    <w:rsid w:val="00B17EF8"/>
    <w:rsid w:val="00B3310C"/>
    <w:rsid w:val="00B35C08"/>
    <w:rsid w:val="00B41AA4"/>
    <w:rsid w:val="00B45968"/>
    <w:rsid w:val="00B5126F"/>
    <w:rsid w:val="00B56393"/>
    <w:rsid w:val="00B61F7E"/>
    <w:rsid w:val="00B62BDF"/>
    <w:rsid w:val="00B72607"/>
    <w:rsid w:val="00B7274A"/>
    <w:rsid w:val="00B7456A"/>
    <w:rsid w:val="00B82D72"/>
    <w:rsid w:val="00B82FAE"/>
    <w:rsid w:val="00C04588"/>
    <w:rsid w:val="00C11317"/>
    <w:rsid w:val="00C1502D"/>
    <w:rsid w:val="00C152F1"/>
    <w:rsid w:val="00C169F8"/>
    <w:rsid w:val="00C20904"/>
    <w:rsid w:val="00C23119"/>
    <w:rsid w:val="00C30FA3"/>
    <w:rsid w:val="00C343DA"/>
    <w:rsid w:val="00C40AF1"/>
    <w:rsid w:val="00C4644C"/>
    <w:rsid w:val="00C63FBD"/>
    <w:rsid w:val="00C66FA8"/>
    <w:rsid w:val="00C71A75"/>
    <w:rsid w:val="00C8101F"/>
    <w:rsid w:val="00C951A3"/>
    <w:rsid w:val="00C95A26"/>
    <w:rsid w:val="00CA1811"/>
    <w:rsid w:val="00CB12D4"/>
    <w:rsid w:val="00CD390F"/>
    <w:rsid w:val="00CE0907"/>
    <w:rsid w:val="00CE09AF"/>
    <w:rsid w:val="00CE0EAB"/>
    <w:rsid w:val="00CE7967"/>
    <w:rsid w:val="00CF37FA"/>
    <w:rsid w:val="00CF7CEE"/>
    <w:rsid w:val="00D00801"/>
    <w:rsid w:val="00D055A1"/>
    <w:rsid w:val="00D057C9"/>
    <w:rsid w:val="00D11CEA"/>
    <w:rsid w:val="00D13921"/>
    <w:rsid w:val="00D139A2"/>
    <w:rsid w:val="00D239C8"/>
    <w:rsid w:val="00D46C6D"/>
    <w:rsid w:val="00D47798"/>
    <w:rsid w:val="00D52404"/>
    <w:rsid w:val="00D52D1A"/>
    <w:rsid w:val="00D619DA"/>
    <w:rsid w:val="00D62CE6"/>
    <w:rsid w:val="00D6323F"/>
    <w:rsid w:val="00D65203"/>
    <w:rsid w:val="00D663EC"/>
    <w:rsid w:val="00D7267A"/>
    <w:rsid w:val="00D72FC8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EB0"/>
    <w:rsid w:val="00DD2DC3"/>
    <w:rsid w:val="00DD7505"/>
    <w:rsid w:val="00DE0501"/>
    <w:rsid w:val="00DE2B75"/>
    <w:rsid w:val="00E04887"/>
    <w:rsid w:val="00E20C9C"/>
    <w:rsid w:val="00E21883"/>
    <w:rsid w:val="00E25701"/>
    <w:rsid w:val="00E270E1"/>
    <w:rsid w:val="00E352F3"/>
    <w:rsid w:val="00E52F6A"/>
    <w:rsid w:val="00E601E2"/>
    <w:rsid w:val="00E61D1A"/>
    <w:rsid w:val="00E6398F"/>
    <w:rsid w:val="00E64F5C"/>
    <w:rsid w:val="00E7389E"/>
    <w:rsid w:val="00E81C74"/>
    <w:rsid w:val="00E84D56"/>
    <w:rsid w:val="00EB4273"/>
    <w:rsid w:val="00EB69D1"/>
    <w:rsid w:val="00EE6C0E"/>
    <w:rsid w:val="00F04A72"/>
    <w:rsid w:val="00F12B0A"/>
    <w:rsid w:val="00F14FB0"/>
    <w:rsid w:val="00F1690F"/>
    <w:rsid w:val="00F176AE"/>
    <w:rsid w:val="00F20890"/>
    <w:rsid w:val="00F235F4"/>
    <w:rsid w:val="00F25CAD"/>
    <w:rsid w:val="00F32B46"/>
    <w:rsid w:val="00F40DFE"/>
    <w:rsid w:val="00F5674E"/>
    <w:rsid w:val="00F57CC6"/>
    <w:rsid w:val="00F6309C"/>
    <w:rsid w:val="00F63485"/>
    <w:rsid w:val="00F738CF"/>
    <w:rsid w:val="00F7449C"/>
    <w:rsid w:val="00F757A4"/>
    <w:rsid w:val="00F7776B"/>
    <w:rsid w:val="00F80FD0"/>
    <w:rsid w:val="00F84662"/>
    <w:rsid w:val="00F95180"/>
    <w:rsid w:val="00FB4FB4"/>
    <w:rsid w:val="00FB51EF"/>
    <w:rsid w:val="00FC050F"/>
    <w:rsid w:val="00FC2B4C"/>
    <w:rsid w:val="00FD75AE"/>
    <w:rsid w:val="00FF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microsoft.com/office/2018/08/relationships/commentsExtensible" Target="commentsExtensible.xml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6/09/relationships/commentsIds" Target="commentsIds.xml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798</TotalTime>
  <Pages>33</Pages>
  <Words>6450</Words>
  <Characters>36771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243</cp:revision>
  <dcterms:created xsi:type="dcterms:W3CDTF">2025-11-15T23:12:00Z</dcterms:created>
  <dcterms:modified xsi:type="dcterms:W3CDTF">2025-11-25T01:16:00Z</dcterms:modified>
</cp:coreProperties>
</file>