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AA3" w:rsidRPr="00871AA3" w:rsidRDefault="00871AA3" w:rsidP="00871AA3">
      <w:pPr>
        <w:spacing w:after="160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871AA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Ранжирование объектов и выбор наилучшего</w:t>
      </w:r>
      <w:r w:rsidRPr="00871AA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.</w:t>
      </w:r>
    </w:p>
    <w:p w:rsidR="00871AA3" w:rsidRPr="00871AA3" w:rsidRDefault="00871AA3" w:rsidP="00871AA3">
      <w:pPr>
        <w:spacing w:after="160"/>
        <w:jc w:val="center"/>
        <w:rPr>
          <w:rFonts w:eastAsia="Times New Roman" w:cstheme="minorHAnsi"/>
          <w:lang w:eastAsia="ru-RU"/>
        </w:rPr>
      </w:pPr>
      <w:r w:rsidRPr="00871AA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Расчёт многокритериального выбора наилучшего объекта недвижимости для жилья</w:t>
      </w:r>
    </w:p>
    <w:p w:rsidR="00871AA3" w:rsidRPr="00871AA3" w:rsidRDefault="00871AA3" w:rsidP="00871AA3">
      <w:pPr>
        <w:spacing w:after="160"/>
        <w:ind w:firstLine="708"/>
        <w:jc w:val="both"/>
        <w:rPr>
          <w:rFonts w:eastAsia="Times New Roman" w:cstheme="minorHAnsi"/>
          <w:lang w:eastAsia="ru-RU"/>
        </w:rPr>
      </w:pPr>
      <w:r w:rsidRPr="00871AA3">
        <w:rPr>
          <w:rFonts w:eastAsia="Times New Roman" w:cstheme="minorHAnsi"/>
          <w:color w:val="000000"/>
          <w:lang w:eastAsia="ru-RU"/>
        </w:rPr>
        <w:t>Для выполнения этого задания выберем 3 варианта недвижимости, возможные для рассмотрения в плане аренды, а именно:</w:t>
      </w:r>
    </w:p>
    <w:p w:rsidR="00871AA3" w:rsidRPr="00871AA3" w:rsidRDefault="00871AA3" w:rsidP="00871AA3">
      <w:pPr>
        <w:numPr>
          <w:ilvl w:val="0"/>
          <w:numId w:val="10"/>
        </w:numPr>
        <w:spacing w:after="16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871AA3">
        <w:rPr>
          <w:rFonts w:eastAsia="Times New Roman" w:cstheme="minorHAnsi"/>
          <w:color w:val="000000"/>
          <w:lang w:eastAsia="ru-RU"/>
        </w:rPr>
        <w:t>Однокомнатная квартира: Южно-портовый район Москвы</w:t>
      </w:r>
      <w:r w:rsidRPr="00871AA3">
        <w:rPr>
          <w:rFonts w:eastAsia="Times New Roman" w:cstheme="minorHAnsi"/>
          <w:color w:val="000000"/>
          <w:lang w:eastAsia="ru-RU"/>
        </w:rPr>
        <w:t>(</w:t>
      </w:r>
      <w:r>
        <w:rPr>
          <w:rFonts w:eastAsia="Times New Roman" w:cstheme="minorHAnsi"/>
          <w:color w:val="000000"/>
          <w:lang w:val="en-US" w:eastAsia="ru-RU"/>
        </w:rPr>
        <w:t>S</w:t>
      </w:r>
      <w:r w:rsidRPr="00871AA3">
        <w:rPr>
          <w:rFonts w:eastAsia="Times New Roman" w:cstheme="minorHAnsi"/>
          <w:color w:val="000000"/>
          <w:lang w:eastAsia="ru-RU"/>
        </w:rPr>
        <w:t>1)</w:t>
      </w:r>
    </w:p>
    <w:p w:rsidR="00871AA3" w:rsidRPr="00871AA3" w:rsidRDefault="00871AA3" w:rsidP="00871AA3">
      <w:pPr>
        <w:numPr>
          <w:ilvl w:val="0"/>
          <w:numId w:val="10"/>
        </w:numPr>
        <w:spacing w:after="16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871AA3">
        <w:rPr>
          <w:rFonts w:eastAsia="Times New Roman" w:cstheme="minorHAnsi"/>
          <w:color w:val="000000"/>
          <w:lang w:eastAsia="ru-RU"/>
        </w:rPr>
        <w:t>Двухкомнатная квартира: Южно-портовый район Москвы</w:t>
      </w:r>
      <w:r w:rsidRPr="00871AA3">
        <w:rPr>
          <w:rFonts w:eastAsia="Times New Roman" w:cstheme="minorHAnsi"/>
          <w:color w:val="000000"/>
          <w:lang w:eastAsia="ru-RU"/>
        </w:rPr>
        <w:t>(</w:t>
      </w:r>
      <w:r>
        <w:rPr>
          <w:rFonts w:eastAsia="Times New Roman" w:cstheme="minorHAnsi"/>
          <w:color w:val="000000"/>
          <w:lang w:val="en-US" w:eastAsia="ru-RU"/>
        </w:rPr>
        <w:t>S</w:t>
      </w:r>
      <w:r w:rsidRPr="00871AA3">
        <w:rPr>
          <w:rFonts w:eastAsia="Times New Roman" w:cstheme="minorHAnsi"/>
          <w:color w:val="000000"/>
          <w:lang w:eastAsia="ru-RU"/>
        </w:rPr>
        <w:t>2)</w:t>
      </w:r>
    </w:p>
    <w:p w:rsidR="00871AA3" w:rsidRDefault="00871AA3" w:rsidP="00871AA3">
      <w:pPr>
        <w:numPr>
          <w:ilvl w:val="0"/>
          <w:numId w:val="10"/>
        </w:numPr>
        <w:spacing w:after="16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871AA3">
        <w:rPr>
          <w:rFonts w:eastAsia="Times New Roman" w:cstheme="minorHAnsi"/>
          <w:color w:val="000000"/>
          <w:lang w:eastAsia="ru-RU"/>
        </w:rPr>
        <w:t>Трехкомнатная квартира: Южно-портовый район Москвы</w:t>
      </w:r>
      <w:r w:rsidRPr="00871AA3">
        <w:rPr>
          <w:rFonts w:eastAsia="Times New Roman" w:cstheme="minorHAnsi"/>
          <w:color w:val="000000"/>
          <w:lang w:eastAsia="ru-RU"/>
        </w:rPr>
        <w:t>(</w:t>
      </w:r>
      <w:r>
        <w:rPr>
          <w:rFonts w:eastAsia="Times New Roman" w:cstheme="minorHAnsi"/>
          <w:color w:val="000000"/>
          <w:lang w:val="en-US" w:eastAsia="ru-RU"/>
        </w:rPr>
        <w:t>S</w:t>
      </w:r>
      <w:r w:rsidRPr="00871AA3">
        <w:rPr>
          <w:rFonts w:eastAsia="Times New Roman" w:cstheme="minorHAnsi"/>
          <w:color w:val="000000"/>
          <w:lang w:eastAsia="ru-RU"/>
        </w:rPr>
        <w:t>3)</w:t>
      </w:r>
    </w:p>
    <w:p w:rsidR="0068107B" w:rsidRPr="00871AA3" w:rsidRDefault="0068107B" w:rsidP="0068107B">
      <w:pPr>
        <w:spacing w:after="16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Таблица 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Параметры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S1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S2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S3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Количество комнат (с1)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Общая площадь (с2)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30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80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Площадь кухни (с3)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Раздельность комнат (с4)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Нет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Да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Да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Строительный материал (с5)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Панель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Кирпич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Кирпич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Этажность дома (с6)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Этаж (с7)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3D4EDC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Наличие балкона (с8)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Нет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Да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Нет</w:t>
            </w:r>
          </w:p>
        </w:tc>
      </w:tr>
      <w:tr w:rsidR="00871AA3" w:rsidRPr="00871AA3" w:rsidTr="004C4250">
        <w:trPr>
          <w:trHeight w:val="586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Близость инфраструктуры (с9)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Рядом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Рядом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4C425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Рядом</w:t>
            </w:r>
          </w:p>
        </w:tc>
      </w:tr>
    </w:tbl>
    <w:p w:rsidR="001C378B" w:rsidRDefault="001C378B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A3101E" w:rsidP="00345A6A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</w:p>
    <w:p w:rsidR="00A3101E" w:rsidRDefault="001C378B" w:rsidP="00AB20B7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lastRenderedPageBreak/>
        <w:t>Расчёт</w:t>
      </w:r>
      <w:r w:rsidR="00871AA3" w:rsidRPr="00871AA3">
        <w:rPr>
          <w:rFonts w:eastAsia="Times New Roman" w:cstheme="minorHAnsi"/>
          <w:color w:val="000000"/>
          <w:lang w:eastAsia="ru-RU"/>
        </w:rPr>
        <w:t>: </w:t>
      </w:r>
    </w:p>
    <w:p w:rsidR="00F61424" w:rsidRPr="00871AA3" w:rsidRDefault="00F61424" w:rsidP="00AB20B7">
      <w:pPr>
        <w:spacing w:after="160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Таблица 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405"/>
        <w:gridCol w:w="1163"/>
        <w:gridCol w:w="1405"/>
        <w:gridCol w:w="1163"/>
        <w:gridCol w:w="1405"/>
        <w:gridCol w:w="1163"/>
      </w:tblGrid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4D1ACE" w:rsidP="00EE44FE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4D1AC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S1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4D1ACE" w:rsidP="00EE44FE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4D1AC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S2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4D1ACE" w:rsidP="00EE44FE">
            <w:pPr>
              <w:jc w:val="center"/>
              <w:rPr>
                <w:rFonts w:eastAsia="Times New Roman" w:cstheme="minorHAnsi"/>
                <w:b/>
                <w:bCs/>
                <w:lang w:val="en-US" w:eastAsia="ru-RU"/>
              </w:rPr>
            </w:pPr>
            <w:r w:rsidRPr="004D1AC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>S3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Параметры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Значение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Оценка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Значение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Оценка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Значение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Оценка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0,5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0,85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0,85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С2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30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0,7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0,9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80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0,4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С3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0,65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0,65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C4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Нет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0,6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Да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0,6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Да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0,6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C5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Панель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0,7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Кирпич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Кирпич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0,7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C6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0,6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0,8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0,6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С7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0,5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0,8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0,7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С8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Нет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Да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0,4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Нет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871AA3" w:rsidRPr="00871AA3" w:rsidTr="00EE44FE">
        <w:trPr>
          <w:trHeight w:val="541"/>
        </w:trPr>
        <w:tc>
          <w:tcPr>
            <w:tcW w:w="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С9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Рядом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Рядом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0,7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Рядом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EE44FE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0,4</w:t>
            </w:r>
          </w:p>
        </w:tc>
      </w:tr>
    </w:tbl>
    <w:p w:rsidR="00871AA3" w:rsidRPr="00871AA3" w:rsidRDefault="00871AA3" w:rsidP="00871AA3">
      <w:pPr>
        <w:rPr>
          <w:rFonts w:eastAsia="Times New Roman" w:cstheme="minorHAnsi"/>
          <w:lang w:eastAsia="ru-RU"/>
        </w:rPr>
      </w:pPr>
    </w:p>
    <w:p w:rsidR="00871AA3" w:rsidRDefault="00871AA3" w:rsidP="00E747EB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  <w:r w:rsidRPr="00871AA3">
        <w:rPr>
          <w:rFonts w:eastAsia="Times New Roman" w:cstheme="minorHAnsi"/>
          <w:color w:val="000000"/>
          <w:lang w:eastAsia="ru-RU"/>
        </w:rPr>
        <w:t>Далее рассмотрим важность критериев:</w:t>
      </w:r>
    </w:p>
    <w:p w:rsidR="006F3635" w:rsidRPr="00871AA3" w:rsidRDefault="006F3635" w:rsidP="00E747EB">
      <w:pPr>
        <w:spacing w:after="160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Таблица 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Параметры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Важность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Количество комнат (с1)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0,17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Общая площадь (с2)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0,13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Площадь кухни (с3)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0,06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Раздельность комнат (с4)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0,15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Строительный материал (с5)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DE0656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0,09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Этажность дома (с6)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4,5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0,1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Этаж (с7)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0,13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Наличие балкона (с8)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0,04</w:t>
            </w:r>
          </w:p>
        </w:tc>
      </w:tr>
      <w:tr w:rsidR="00001CD4" w:rsidRPr="00871AA3" w:rsidTr="001156C5">
        <w:trPr>
          <w:trHeight w:val="586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Близость инфраструктуры (с9)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AA3" w:rsidRPr="00871AA3" w:rsidRDefault="00871AA3" w:rsidP="00A028FD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871AA3">
              <w:rPr>
                <w:rFonts w:eastAsia="Times New Roman" w:cstheme="minorHAnsi"/>
                <w:color w:val="000000"/>
                <w:lang w:eastAsia="ru-RU"/>
              </w:rPr>
              <w:t>0,13</w:t>
            </w:r>
          </w:p>
        </w:tc>
      </w:tr>
    </w:tbl>
    <w:p w:rsidR="00871AA3" w:rsidRDefault="00871AA3" w:rsidP="00871AA3">
      <w:pPr>
        <w:rPr>
          <w:rFonts w:eastAsia="Times New Roman" w:cstheme="minorHAnsi"/>
          <w:lang w:eastAsia="ru-RU"/>
        </w:rPr>
      </w:pPr>
    </w:p>
    <w:p w:rsidR="0037235D" w:rsidRDefault="0037235D" w:rsidP="00871AA3">
      <w:pPr>
        <w:rPr>
          <w:rFonts w:eastAsia="Times New Roman" w:cstheme="minorHAnsi"/>
          <w:lang w:eastAsia="ru-RU"/>
        </w:rPr>
      </w:pPr>
    </w:p>
    <w:p w:rsidR="0037235D" w:rsidRPr="00871AA3" w:rsidRDefault="0037235D" w:rsidP="00871AA3">
      <w:pPr>
        <w:rPr>
          <w:rFonts w:eastAsia="Times New Roman" w:cstheme="minorHAnsi"/>
          <w:lang w:eastAsia="ru-RU"/>
        </w:rPr>
      </w:pPr>
    </w:p>
    <w:p w:rsidR="00143BEB" w:rsidRDefault="00871AA3" w:rsidP="00143BEB">
      <w:pPr>
        <w:spacing w:after="160"/>
        <w:ind w:left="426"/>
        <w:jc w:val="both"/>
        <w:rPr>
          <w:rFonts w:eastAsia="Times New Roman" w:cstheme="minorHAnsi"/>
          <w:color w:val="000000"/>
          <w:lang w:eastAsia="ru-RU"/>
        </w:rPr>
      </w:pPr>
      <w:r w:rsidRPr="00871AA3">
        <w:rPr>
          <w:rFonts w:eastAsia="Times New Roman" w:cstheme="minorHAnsi"/>
          <w:color w:val="000000"/>
          <w:lang w:eastAsia="ru-RU"/>
        </w:rPr>
        <w:t xml:space="preserve">1. </w:t>
      </w:r>
      <w:r w:rsidRPr="00871AA3">
        <w:rPr>
          <w:rFonts w:eastAsia="Times New Roman" w:cstheme="minorHAnsi"/>
          <w:color w:val="000000"/>
          <w:lang w:eastAsia="ru-RU"/>
        </w:rPr>
        <w:tab/>
        <w:t>Таблица 1: Параметры и их значения для трех вариантов: однокомнатной квартиры (S1), двухкомнатной квартиры (S2) и трехкомнатной квартиры (S3).</w:t>
      </w:r>
      <w:r w:rsidRPr="00871AA3">
        <w:rPr>
          <w:rFonts w:eastAsia="Times New Roman" w:cstheme="minorHAnsi"/>
          <w:color w:val="000000"/>
          <w:lang w:eastAsia="ru-RU"/>
        </w:rPr>
        <w:br/>
      </w:r>
      <w:r w:rsidRPr="00871AA3">
        <w:rPr>
          <w:rFonts w:eastAsia="Times New Roman" w:cstheme="minorHAnsi"/>
          <w:color w:val="000000"/>
          <w:lang w:eastAsia="ru-RU"/>
        </w:rPr>
        <w:br/>
        <w:t xml:space="preserve">2. </w:t>
      </w:r>
      <w:r w:rsidRPr="00871AA3">
        <w:rPr>
          <w:rFonts w:eastAsia="Times New Roman" w:cstheme="minorHAnsi"/>
          <w:color w:val="000000"/>
          <w:lang w:eastAsia="ru-RU"/>
        </w:rPr>
        <w:tab/>
        <w:t>Таблица 2: Оценки этих параметров для каждого из вариантов. Эти оценки уже нормализованы и находятся в диапазоне от 0 до 1.</w:t>
      </w:r>
      <w:r w:rsidRPr="00871AA3">
        <w:rPr>
          <w:rFonts w:eastAsia="Times New Roman" w:cstheme="minorHAnsi"/>
          <w:color w:val="000000"/>
          <w:lang w:eastAsia="ru-RU"/>
        </w:rPr>
        <w:br/>
      </w:r>
      <w:r w:rsidRPr="00871AA3">
        <w:rPr>
          <w:rFonts w:eastAsia="Times New Roman" w:cstheme="minorHAnsi"/>
          <w:color w:val="000000"/>
          <w:lang w:eastAsia="ru-RU"/>
        </w:rPr>
        <w:br/>
        <w:t xml:space="preserve">3. </w:t>
      </w:r>
      <w:r w:rsidRPr="00871AA3">
        <w:rPr>
          <w:rFonts w:eastAsia="Times New Roman" w:cstheme="minorHAnsi"/>
          <w:color w:val="000000"/>
          <w:lang w:eastAsia="ru-RU"/>
        </w:rPr>
        <w:tab/>
        <w:t>Таблица 3: Важность каждого параметра и соответствующие коэффициенты.</w:t>
      </w:r>
    </w:p>
    <w:p w:rsidR="00871AA3" w:rsidRDefault="00871AA3" w:rsidP="00143BEB">
      <w:pPr>
        <w:spacing w:after="160"/>
        <w:jc w:val="both"/>
        <w:rPr>
          <w:rFonts w:eastAsia="Times New Roman" w:cstheme="minorHAnsi"/>
          <w:color w:val="000000"/>
          <w:lang w:eastAsia="ru-RU"/>
        </w:rPr>
      </w:pPr>
      <w:r w:rsidRPr="00871AA3">
        <w:rPr>
          <w:rFonts w:eastAsia="Times New Roman" w:cstheme="minorHAnsi"/>
          <w:color w:val="000000"/>
          <w:lang w:eastAsia="ru-RU"/>
        </w:rPr>
        <w:br/>
        <w:t>Теперь мы можем перейти к расчёту функции принадлежности для каждого из трех вариантов (S1, S2, S3). </w:t>
      </w:r>
    </w:p>
    <w:p w:rsidR="00DA4604" w:rsidRDefault="00DA4604" w:rsidP="00DA4604">
      <w:pPr>
        <w:spacing w:after="160"/>
        <w:ind w:firstLine="709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Результаты расчёта функции принадлежности для каждого варианта жилья:</w:t>
      </w:r>
    </w:p>
    <w:p w:rsidR="00DA4604" w:rsidRPr="00DA4604" w:rsidRDefault="00DA4604" w:rsidP="00DA4604">
      <w:pPr>
        <w:pStyle w:val="a4"/>
        <w:numPr>
          <w:ilvl w:val="0"/>
          <w:numId w:val="12"/>
        </w:numPr>
        <w:spacing w:after="160"/>
        <w:ind w:left="709"/>
        <w:jc w:val="both"/>
        <w:rPr>
          <w:rFonts w:eastAsia="Times New Roman" w:cstheme="minorHAnsi"/>
          <w:lang w:eastAsia="ru-RU"/>
        </w:rPr>
      </w:pPr>
      <w:r w:rsidRPr="00DA4604">
        <w:rPr>
          <w:rFonts w:eastAsia="Times New Roman" w:cstheme="minorHAnsi"/>
          <w:color w:val="000000"/>
          <w:lang w:eastAsia="ru-RU"/>
        </w:rPr>
        <w:t>u(s1)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DA4604">
        <w:rPr>
          <w:rFonts w:eastAsia="Times New Roman" w:cstheme="minorHAnsi"/>
          <w:color w:val="000000"/>
          <w:lang w:eastAsia="ru-RU"/>
        </w:rPr>
        <w:t>=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DA4604">
        <w:rPr>
          <w:rFonts w:eastAsia="Times New Roman" w:cstheme="minorHAnsi"/>
          <w:color w:val="000000"/>
          <w:lang w:eastAsia="ru-RU"/>
        </w:rPr>
        <w:t>0</w:t>
      </w:r>
      <w:r>
        <w:rPr>
          <w:rFonts w:eastAsia="Times New Roman" w:cstheme="minorHAnsi"/>
          <w:color w:val="000000"/>
          <w:lang w:eastAsia="ru-RU"/>
        </w:rPr>
        <w:t>,</w:t>
      </w:r>
      <w:r w:rsidRPr="00DA4604">
        <w:rPr>
          <w:rFonts w:eastAsia="Times New Roman" w:cstheme="minorHAnsi"/>
          <w:color w:val="000000"/>
          <w:lang w:eastAsia="ru-RU"/>
        </w:rPr>
        <w:t>663</w:t>
      </w:r>
      <w:r>
        <w:rPr>
          <w:rFonts w:eastAsia="Times New Roman" w:cstheme="minorHAnsi"/>
          <w:color w:val="000000"/>
          <w:lang w:eastAsia="ru-RU"/>
        </w:rPr>
        <w:t>;</w:t>
      </w:r>
    </w:p>
    <w:p w:rsidR="00DA4604" w:rsidRPr="00DA4604" w:rsidRDefault="00DA4604" w:rsidP="00DA4604">
      <w:pPr>
        <w:pStyle w:val="a4"/>
        <w:numPr>
          <w:ilvl w:val="0"/>
          <w:numId w:val="12"/>
        </w:numPr>
        <w:spacing w:after="160"/>
        <w:ind w:left="709"/>
        <w:jc w:val="both"/>
        <w:rPr>
          <w:rFonts w:eastAsia="Times New Roman" w:cstheme="minorHAnsi"/>
          <w:lang w:eastAsia="ru-RU"/>
        </w:rPr>
      </w:pPr>
      <w:r w:rsidRPr="00DA4604">
        <w:rPr>
          <w:rFonts w:eastAsia="Times New Roman" w:cstheme="minorHAnsi"/>
          <w:color w:val="000000"/>
          <w:lang w:eastAsia="ru-RU"/>
        </w:rPr>
        <w:t>u(s2)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DA4604">
        <w:rPr>
          <w:rFonts w:eastAsia="Times New Roman" w:cstheme="minorHAnsi"/>
          <w:color w:val="000000"/>
          <w:lang w:eastAsia="ru-RU"/>
        </w:rPr>
        <w:t>=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DA4604">
        <w:rPr>
          <w:rFonts w:eastAsia="Times New Roman" w:cstheme="minorHAnsi"/>
          <w:color w:val="000000"/>
          <w:lang w:eastAsia="ru-RU"/>
        </w:rPr>
        <w:t>0</w:t>
      </w:r>
      <w:r>
        <w:rPr>
          <w:rFonts w:eastAsia="Times New Roman" w:cstheme="minorHAnsi"/>
          <w:color w:val="000000"/>
          <w:lang w:eastAsia="ru-RU"/>
        </w:rPr>
        <w:t>,</w:t>
      </w:r>
      <w:r w:rsidRPr="00DA4604">
        <w:rPr>
          <w:rFonts w:eastAsia="Times New Roman" w:cstheme="minorHAnsi"/>
          <w:color w:val="000000"/>
          <w:lang w:eastAsia="ru-RU"/>
        </w:rPr>
        <w:t>777</w:t>
      </w:r>
      <w:r>
        <w:rPr>
          <w:rFonts w:eastAsia="Times New Roman" w:cstheme="minorHAnsi"/>
          <w:color w:val="000000"/>
          <w:lang w:eastAsia="ru-RU"/>
        </w:rPr>
        <w:t>;</w:t>
      </w:r>
    </w:p>
    <w:p w:rsidR="00DB768B" w:rsidRPr="00DB768B" w:rsidRDefault="00DA4604" w:rsidP="00DB768B">
      <w:pPr>
        <w:pStyle w:val="a4"/>
        <w:numPr>
          <w:ilvl w:val="0"/>
          <w:numId w:val="12"/>
        </w:numPr>
        <w:spacing w:after="160"/>
        <w:ind w:left="709"/>
        <w:jc w:val="both"/>
        <w:rPr>
          <w:rFonts w:eastAsia="Times New Roman" w:cstheme="minorHAnsi"/>
          <w:lang w:eastAsia="ru-RU"/>
        </w:rPr>
      </w:pPr>
      <w:r w:rsidRPr="00DA4604">
        <w:rPr>
          <w:rFonts w:eastAsia="Times New Roman" w:cstheme="minorHAnsi"/>
          <w:color w:val="000000"/>
          <w:lang w:eastAsia="ru-RU"/>
        </w:rPr>
        <w:t>u(s3) = 0</w:t>
      </w:r>
      <w:r>
        <w:rPr>
          <w:rFonts w:eastAsia="Times New Roman" w:cstheme="minorHAnsi"/>
          <w:color w:val="000000"/>
          <w:lang w:eastAsia="ru-RU"/>
        </w:rPr>
        <w:t>,</w:t>
      </w:r>
      <w:r w:rsidRPr="00DA4604">
        <w:rPr>
          <w:rFonts w:eastAsia="Times New Roman" w:cstheme="minorHAnsi"/>
          <w:color w:val="000000"/>
          <w:lang w:eastAsia="ru-RU"/>
        </w:rPr>
        <w:t>632</w:t>
      </w:r>
      <w:r>
        <w:rPr>
          <w:rFonts w:eastAsia="Times New Roman" w:cstheme="minorHAnsi"/>
          <w:color w:val="000000"/>
          <w:lang w:eastAsia="ru-RU"/>
        </w:rPr>
        <w:t>.</w:t>
      </w:r>
    </w:p>
    <w:p w:rsidR="007C60A3" w:rsidRDefault="00DB768B" w:rsidP="007C60A3">
      <w:pPr>
        <w:spacing w:after="160"/>
        <w:ind w:firstLine="709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lang w:eastAsia="ru-RU"/>
        </w:rPr>
        <w:t>Согласно полученным значениям, наилучшим вариантом для выбора является двухкомнатная квартира с наибольшим значением функции принадлежности</w:t>
      </w:r>
      <w:r w:rsidRPr="00DB768B">
        <w:rPr>
          <w:rFonts w:eastAsia="Times New Roman" w:cstheme="minorHAnsi"/>
          <w:lang w:eastAsia="ru-RU"/>
        </w:rPr>
        <w:t>:</w:t>
      </w: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u</w:t>
      </w:r>
      <w:r w:rsidRPr="00DB768B">
        <w:rPr>
          <w:rFonts w:eastAsia="Times New Roman" w:cstheme="minorHAnsi"/>
          <w:lang w:eastAsia="ru-RU"/>
        </w:rPr>
        <w:t>(</w:t>
      </w:r>
      <w:r>
        <w:rPr>
          <w:rFonts w:eastAsia="Times New Roman" w:cstheme="minorHAnsi"/>
          <w:lang w:val="en-US" w:eastAsia="ru-RU"/>
        </w:rPr>
        <w:t>s</w:t>
      </w:r>
      <w:r w:rsidRPr="00DB768B">
        <w:rPr>
          <w:rFonts w:eastAsia="Times New Roman" w:cstheme="minorHAnsi"/>
          <w:lang w:eastAsia="ru-RU"/>
        </w:rPr>
        <w:t>2) = 0,777.</w:t>
      </w:r>
    </w:p>
    <w:p w:rsidR="0057020F" w:rsidRPr="007C60A3" w:rsidRDefault="007C60A3" w:rsidP="007C60A3">
      <w:pPr>
        <w:spacing w:after="160"/>
        <w:ind w:firstLine="709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Это означает, что двухкомнатная квартира наилучшим образом соответствует заданным критериям и весам этих критериев.</w:t>
      </w:r>
    </w:p>
    <w:sectPr w:rsidR="0057020F" w:rsidRPr="007C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D54"/>
    <w:multiLevelType w:val="hybridMultilevel"/>
    <w:tmpl w:val="88B4F4E0"/>
    <w:lvl w:ilvl="0" w:tplc="99C0CD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0484"/>
    <w:multiLevelType w:val="hybridMultilevel"/>
    <w:tmpl w:val="DD6E576A"/>
    <w:lvl w:ilvl="0" w:tplc="61C084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55B7"/>
    <w:multiLevelType w:val="multilevel"/>
    <w:tmpl w:val="430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C4581"/>
    <w:multiLevelType w:val="multilevel"/>
    <w:tmpl w:val="55FA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C53A1"/>
    <w:multiLevelType w:val="multilevel"/>
    <w:tmpl w:val="2436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E4599"/>
    <w:multiLevelType w:val="multilevel"/>
    <w:tmpl w:val="862A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29524">
    <w:abstractNumId w:val="4"/>
  </w:num>
  <w:num w:numId="2" w16cid:durableId="191963685">
    <w:abstractNumId w:val="2"/>
  </w:num>
  <w:num w:numId="3" w16cid:durableId="1879705730">
    <w:abstractNumId w:val="2"/>
  </w:num>
  <w:num w:numId="4" w16cid:durableId="1879705730">
    <w:abstractNumId w:val="2"/>
  </w:num>
  <w:num w:numId="5" w16cid:durableId="1879705730">
    <w:abstractNumId w:val="2"/>
  </w:num>
  <w:num w:numId="6" w16cid:durableId="1879705730">
    <w:abstractNumId w:val="2"/>
  </w:num>
  <w:num w:numId="7" w16cid:durableId="1879705730">
    <w:abstractNumId w:val="2"/>
  </w:num>
  <w:num w:numId="8" w16cid:durableId="1879705730">
    <w:abstractNumId w:val="2"/>
  </w:num>
  <w:num w:numId="9" w16cid:durableId="830483780">
    <w:abstractNumId w:val="3"/>
  </w:num>
  <w:num w:numId="10" w16cid:durableId="64839700">
    <w:abstractNumId w:val="5"/>
  </w:num>
  <w:num w:numId="11" w16cid:durableId="668097598">
    <w:abstractNumId w:val="1"/>
  </w:num>
  <w:num w:numId="12" w16cid:durableId="14531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4"/>
    <w:rsid w:val="00001CD4"/>
    <w:rsid w:val="00076117"/>
    <w:rsid w:val="00094C14"/>
    <w:rsid w:val="000A4852"/>
    <w:rsid w:val="001156C5"/>
    <w:rsid w:val="00143BEB"/>
    <w:rsid w:val="001C378B"/>
    <w:rsid w:val="00264C9C"/>
    <w:rsid w:val="002D237E"/>
    <w:rsid w:val="00345A6A"/>
    <w:rsid w:val="0037235D"/>
    <w:rsid w:val="00376E21"/>
    <w:rsid w:val="00381D84"/>
    <w:rsid w:val="003D4EDC"/>
    <w:rsid w:val="004809BF"/>
    <w:rsid w:val="004948BD"/>
    <w:rsid w:val="004C4250"/>
    <w:rsid w:val="004D1ACE"/>
    <w:rsid w:val="00535B8D"/>
    <w:rsid w:val="0057020F"/>
    <w:rsid w:val="00640122"/>
    <w:rsid w:val="0068107B"/>
    <w:rsid w:val="00691735"/>
    <w:rsid w:val="006F3635"/>
    <w:rsid w:val="006F65BF"/>
    <w:rsid w:val="007C60A3"/>
    <w:rsid w:val="00871AA3"/>
    <w:rsid w:val="00A028FD"/>
    <w:rsid w:val="00A3101E"/>
    <w:rsid w:val="00AB20B7"/>
    <w:rsid w:val="00C63E0C"/>
    <w:rsid w:val="00DA4604"/>
    <w:rsid w:val="00DB768B"/>
    <w:rsid w:val="00DE0656"/>
    <w:rsid w:val="00E747EB"/>
    <w:rsid w:val="00EE44FE"/>
    <w:rsid w:val="00F6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E0676"/>
  <w15:chartTrackingRefBased/>
  <w15:docId w15:val="{303F3F3A-7657-8C47-96FE-D1FF4D6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C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871AA3"/>
  </w:style>
  <w:style w:type="paragraph" w:styleId="a4">
    <w:name w:val="List Paragraph"/>
    <w:basedOn w:val="a"/>
    <w:uiPriority w:val="34"/>
    <w:qFormat/>
    <w:rsid w:val="00DA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46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168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2023-11-08T08:02:00Z</dcterms:created>
  <dcterms:modified xsi:type="dcterms:W3CDTF">2023-11-08T08:56:00Z</dcterms:modified>
</cp:coreProperties>
</file>