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6128.0" w:type="dxa"/>
        <w:jc w:val="left"/>
        <w:tblInd w:w="-115.0" w:type="dxa"/>
        <w:tblLayout w:type="fixed"/>
        <w:tblLook w:val="0400"/>
      </w:tblPr>
      <w:tblGrid>
        <w:gridCol w:w="10800"/>
        <w:gridCol w:w="5328"/>
        <w:tblGridChange w:id="0">
          <w:tblGrid>
            <w:gridCol w:w="10800"/>
            <w:gridCol w:w="53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545be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DECATHLON  •  CMA CGM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DIETARY PROFILE  |  WORLDTOUR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color w:val="667085"/>
          <w:sz w:val="12"/>
          <w:szCs w:val="12"/>
          <w:rtl w:val="0"/>
        </w:rPr>
        <w:t xml:space="preserve">Season: ____________     Last updated: ____ / ____ / ______</w:t>
      </w:r>
      <w:r w:rsidDel="00000000" w:rsidR="00000000" w:rsidRPr="00000000">
        <w:rPr>
          <w:rtl w:val="0"/>
        </w:rPr>
      </w:r>
    </w:p>
    <w:tbl>
      <w:tblPr>
        <w:tblStyle w:val="Table2"/>
        <w:tblW w:w="15926.0" w:type="dxa"/>
        <w:jc w:val="left"/>
        <w:tblInd w:w="-115.0" w:type="dxa"/>
        <w:tblLayout w:type="fixed"/>
        <w:tblLook w:val="0400"/>
      </w:tblPr>
      <w:tblGrid>
        <w:gridCol w:w="15926"/>
        <w:tblGridChange w:id="0">
          <w:tblGrid>
            <w:gridCol w:w="159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7192d"/>
                <w:sz w:val="13"/>
                <w:szCs w:val="13"/>
                <w:rtl w:val="0"/>
              </w:rPr>
              <w:t xml:space="preserve">⚠ SEVERE ALLERGY — MANDATORY ACTION: Completely exclude the allergen from every preparation intended for the rider while the rider is present on site. Do not simply remove it from the plate. Prevent cross-contact through utensils, surfaces and storage. Follow the rider-specific safety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b w:val="1"/>
          <w:bCs w:val="1"/>
          <w:color w:val="07143f"/>
          <w:sz w:val="16"/>
          <w:szCs w:val="16"/>
          <w:rtl w:val="0"/>
        </w:rPr>
        <w:t xml:space="preserve">COLOUR KEY   </w:t>
      </w:r>
      <w:r w:rsidDel="00000000" w:rsidR="00000000" w:rsidRPr="00000000">
        <w:rPr>
          <w:b w:val="1"/>
          <w:bCs w:val="1"/>
          <w:color w:val="d7192d"/>
          <w:sz w:val="15"/>
          <w:szCs w:val="15"/>
          <w:rtl w:val="0"/>
        </w:rPr>
        <w:t xml:space="preserve">RED: severe allergy</w:t>
      </w:r>
      <w:r w:rsidDel="00000000" w:rsidR="00000000" w:rsidRPr="00000000">
        <w:rPr>
          <w:b w:val="1"/>
          <w:bCs w:val="1"/>
          <w:color w:val="f4a900"/>
          <w:sz w:val="15"/>
          <w:szCs w:val="15"/>
          <w:rtl w:val="0"/>
        </w:rPr>
        <w:t xml:space="preserve">  •  YELLOW: intolerance</w:t>
      </w:r>
      <w:r w:rsidDel="00000000" w:rsidR="00000000" w:rsidRPr="00000000">
        <w:rPr>
          <w:b w:val="1"/>
          <w:bCs w:val="1"/>
          <w:color w:val="16834a"/>
          <w:sz w:val="15"/>
          <w:szCs w:val="15"/>
          <w:rtl w:val="0"/>
        </w:rPr>
        <w:t xml:space="preserve">  •  GREEN: dislikes</w:t>
      </w:r>
      <w:r w:rsidDel="00000000" w:rsidR="00000000" w:rsidRPr="00000000">
        <w:rPr>
          <w:b w:val="1"/>
          <w:bCs w:val="1"/>
          <w:color w:val="2463d4"/>
          <w:sz w:val="15"/>
          <w:szCs w:val="15"/>
          <w:rtl w:val="0"/>
        </w:rPr>
        <w:t xml:space="preserve">  •  BLUE: notes</w:t>
      </w:r>
      <w:r w:rsidDel="00000000" w:rsidR="00000000" w:rsidRPr="00000000">
        <w:rPr>
          <w:rtl w:val="0"/>
        </w:rPr>
      </w:r>
    </w:p>
    <w:tbl>
      <w:tblPr>
        <w:tblStyle w:val="Table3"/>
        <w:tblW w:w="16128.000000000002" w:type="dxa"/>
        <w:jc w:val="left"/>
        <w:tblInd w:w="-115.0" w:type="dxa"/>
        <w:tblBorders>
          <w:top w:color="ffffff" w:space="0" w:sz="5" w:val="single"/>
          <w:left w:color="ffffff" w:space="0" w:sz="5" w:val="single"/>
          <w:bottom w:color="ffffff" w:space="0" w:sz="5" w:val="single"/>
          <w:right w:color="ffffff" w:space="0" w:sz="5" w:val="single"/>
          <w:insideH w:color="ffffff" w:space="0" w:sz="5" w:val="single"/>
          <w:insideV w:color="ffffff" w:space="0" w:sz="5" w:val="single"/>
        </w:tblBorders>
        <w:tblLayout w:type="fixed"/>
        <w:tblLook w:val="0400"/>
      </w:tblPr>
      <w:tblGrid>
        <w:gridCol w:w="504"/>
        <w:gridCol w:w="2376"/>
        <w:gridCol w:w="3240"/>
        <w:gridCol w:w="2880"/>
        <w:gridCol w:w="2592"/>
        <w:gridCol w:w="4536"/>
        <w:tblGridChange w:id="0">
          <w:tblGrid>
            <w:gridCol w:w="504"/>
            <w:gridCol w:w="2376"/>
            <w:gridCol w:w="3240"/>
            <w:gridCol w:w="2880"/>
            <w:gridCol w:w="2592"/>
            <w:gridCol w:w="4536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RIDER</w:t>
              <w:br w:type="textWrapping"/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d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SEVERE ALLERGIES</w:t>
              <w:br w:type="textWrapping"/>
              <w:t xml:space="preserve">(allergen +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a900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INTOLERANCES</w:t>
              <w:br w:type="textWrapping"/>
              <w:t xml:space="preserve">(food + reaction)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34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DISLIKES</w:t>
              <w:br w:type="textWrapping"/>
              <w:t xml:space="preserve">(preferences)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3d4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NOTES /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rPr/>
      </w:pPr>
      <w:r w:rsidDel="00000000" w:rsidR="00000000" w:rsidRPr="00000000">
        <w:rPr>
          <w:i w:val="1"/>
          <w:iCs w:val="1"/>
          <w:color w:val="667085"/>
          <w:sz w:val="12"/>
          <w:szCs w:val="12"/>
          <w:rtl w:val="0"/>
        </w:rPr>
        <w:t xml:space="preserve">For every severe allergy, record the exact allergen, cross-contact risk and the rider-specific plan confirmed by the medical/nutrition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6128.0" w:type="dxa"/>
        <w:jc w:val="left"/>
        <w:tblInd w:w="-115.0" w:type="dxa"/>
        <w:tblLayout w:type="fixed"/>
        <w:tblLook w:val="0400"/>
      </w:tblPr>
      <w:tblGrid>
        <w:gridCol w:w="10800"/>
        <w:gridCol w:w="5328"/>
        <w:tblGridChange w:id="0">
          <w:tblGrid>
            <w:gridCol w:w="10800"/>
            <w:gridCol w:w="532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545be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DECATHLON  •  CMA CGM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DIETARY PROFILE  |  CONTI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0" w:before="0" w:lineRule="auto"/>
        <w:rPr/>
      </w:pPr>
      <w:r w:rsidDel="00000000" w:rsidR="00000000" w:rsidRPr="00000000">
        <w:rPr>
          <w:color w:val="667085"/>
          <w:sz w:val="12"/>
          <w:szCs w:val="12"/>
          <w:rtl w:val="0"/>
        </w:rPr>
        <w:t xml:space="preserve">Season: ____________     Last updated: ____ / ____ / ______</w:t>
      </w:r>
      <w:r w:rsidDel="00000000" w:rsidR="00000000" w:rsidRPr="00000000">
        <w:rPr>
          <w:rtl w:val="0"/>
        </w:rPr>
      </w:r>
    </w:p>
    <w:tbl>
      <w:tblPr>
        <w:tblStyle w:val="Table5"/>
        <w:tblW w:w="15926.0" w:type="dxa"/>
        <w:jc w:val="left"/>
        <w:tblInd w:w="-115.0" w:type="dxa"/>
        <w:tblLayout w:type="fixed"/>
        <w:tblLook w:val="0400"/>
      </w:tblPr>
      <w:tblGrid>
        <w:gridCol w:w="15926"/>
        <w:tblGridChange w:id="0">
          <w:tblGrid>
            <w:gridCol w:w="1592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7192d"/>
                <w:sz w:val="13"/>
                <w:szCs w:val="13"/>
                <w:rtl w:val="0"/>
              </w:rPr>
              <w:t xml:space="preserve">⚠ SEVERE ALLERGY — MANDATORY ACTION: Completely exclude the allergen from every preparation intended for the rider while the rider is present on site. Do not simply remove it from the plate. Prevent cross-contact through utensils, surfaces and storage. Follow the rider-specific safety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spacing w:after="0" w:before="0" w:lineRule="auto"/>
        <w:rPr/>
      </w:pPr>
      <w:r w:rsidDel="00000000" w:rsidR="00000000" w:rsidRPr="00000000">
        <w:rPr>
          <w:b w:val="1"/>
          <w:bCs w:val="1"/>
          <w:color w:val="07143f"/>
          <w:sz w:val="16"/>
          <w:szCs w:val="16"/>
          <w:rtl w:val="0"/>
        </w:rPr>
        <w:t xml:space="preserve">COLOUR KEY   </w:t>
      </w:r>
      <w:r w:rsidDel="00000000" w:rsidR="00000000" w:rsidRPr="00000000">
        <w:rPr>
          <w:b w:val="1"/>
          <w:bCs w:val="1"/>
          <w:color w:val="d7192d"/>
          <w:sz w:val="15"/>
          <w:szCs w:val="15"/>
          <w:rtl w:val="0"/>
        </w:rPr>
        <w:t xml:space="preserve">RED: severe allergy</w:t>
      </w:r>
      <w:r w:rsidDel="00000000" w:rsidR="00000000" w:rsidRPr="00000000">
        <w:rPr>
          <w:b w:val="1"/>
          <w:bCs w:val="1"/>
          <w:color w:val="f4a900"/>
          <w:sz w:val="15"/>
          <w:szCs w:val="15"/>
          <w:rtl w:val="0"/>
        </w:rPr>
        <w:t xml:space="preserve">  •  YELLOW: intolerance</w:t>
      </w:r>
      <w:r w:rsidDel="00000000" w:rsidR="00000000" w:rsidRPr="00000000">
        <w:rPr>
          <w:b w:val="1"/>
          <w:bCs w:val="1"/>
          <w:color w:val="16834a"/>
          <w:sz w:val="15"/>
          <w:szCs w:val="15"/>
          <w:rtl w:val="0"/>
        </w:rPr>
        <w:t xml:space="preserve">  •  GREEN: dislikes</w:t>
      </w:r>
      <w:r w:rsidDel="00000000" w:rsidR="00000000" w:rsidRPr="00000000">
        <w:rPr>
          <w:b w:val="1"/>
          <w:bCs w:val="1"/>
          <w:color w:val="2463d4"/>
          <w:sz w:val="15"/>
          <w:szCs w:val="15"/>
          <w:rtl w:val="0"/>
        </w:rPr>
        <w:t xml:space="preserve">  •  BLUE: notes</w:t>
      </w:r>
      <w:r w:rsidDel="00000000" w:rsidR="00000000" w:rsidRPr="00000000">
        <w:rPr>
          <w:rtl w:val="0"/>
        </w:rPr>
      </w:r>
    </w:p>
    <w:tbl>
      <w:tblPr>
        <w:tblStyle w:val="Table6"/>
        <w:tblW w:w="16128.000000000002" w:type="dxa"/>
        <w:jc w:val="left"/>
        <w:tblInd w:w="-115.0" w:type="dxa"/>
        <w:tblBorders>
          <w:top w:color="ffffff" w:space="0" w:sz="5" w:val="single"/>
          <w:left w:color="ffffff" w:space="0" w:sz="5" w:val="single"/>
          <w:bottom w:color="ffffff" w:space="0" w:sz="5" w:val="single"/>
          <w:right w:color="ffffff" w:space="0" w:sz="5" w:val="single"/>
          <w:insideH w:color="ffffff" w:space="0" w:sz="5" w:val="single"/>
          <w:insideV w:color="ffffff" w:space="0" w:sz="5" w:val="single"/>
        </w:tblBorders>
        <w:tblLayout w:type="fixed"/>
        <w:tblLook w:val="0400"/>
      </w:tblPr>
      <w:tblGrid>
        <w:gridCol w:w="504"/>
        <w:gridCol w:w="2376"/>
        <w:gridCol w:w="3240"/>
        <w:gridCol w:w="2880"/>
        <w:gridCol w:w="2592"/>
        <w:gridCol w:w="4536"/>
        <w:tblGridChange w:id="0">
          <w:tblGrid>
            <w:gridCol w:w="504"/>
            <w:gridCol w:w="2376"/>
            <w:gridCol w:w="3240"/>
            <w:gridCol w:w="2880"/>
            <w:gridCol w:w="2592"/>
            <w:gridCol w:w="4536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RIDER</w:t>
              <w:br w:type="textWrapping"/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7192d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SEVERE ALLERGIES</w:t>
              <w:br w:type="textWrapping"/>
              <w:t xml:space="preserve">(allergen +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a900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INTOLERANCES</w:t>
              <w:br w:type="textWrapping"/>
              <w:t xml:space="preserve">(food + reaction)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6834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DISLIKES</w:t>
              <w:br w:type="textWrapping"/>
              <w:t xml:space="preserve">(preferences)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63d4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04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NOTES / INSTRUCTIONS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4fa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shd w:fill="07143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04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df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ce3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0c7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df2e5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1ecff" w:val="clear"/>
            <w:tcMar>
              <w:top w:w="15.0" w:type="dxa"/>
              <w:bottom w:w="15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0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i w:val="1"/>
          <w:iCs w:val="1"/>
          <w:color w:val="667085"/>
          <w:sz w:val="12"/>
          <w:szCs w:val="12"/>
          <w:rtl w:val="0"/>
        </w:rPr>
        <w:t xml:space="preserve">For every severe allergy, record the exact allergen, cross-contact risk and the rider-specific plan confirmed by the medical/nutrition lead.</w:t>
      </w:r>
      <w:r w:rsidDel="00000000" w:rsidR="00000000" w:rsidRPr="00000000">
        <w:rPr>
          <w:rtl w:val="0"/>
        </w:rPr>
      </w:r>
    </w:p>
    <w:sectPr>
      <w:headerReference r:id="rId6" w:type="default"/>
      <w:pgSz w:h="11952" w:w="16848" w:orient="landscape"/>
      <w:pgMar w:bottom="259" w:top="259" w:left="360" w:right="36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/>
      <w:pict>
        <v:shape id="WordPictureWatermark1" style="position:absolute;width:211.875pt;height:211.875pt;rotation:0;z-index:-503316481;mso-position-horizontal-relative:margin;mso-position-horizontal:left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4"/>
        <w:szCs w:val="1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