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E4EBA" w14:textId="2EB6C436" w:rsidR="00921DF9" w:rsidRPr="004E5ACA" w:rsidRDefault="00921DF9" w:rsidP="004E5ACA">
      <w:pPr>
        <w:pStyle w:val="Paragraphedeliste"/>
        <w:numPr>
          <w:ilvl w:val="0"/>
          <w:numId w:val="5"/>
        </w:numPr>
        <w:rPr>
          <w:b/>
          <w:bCs/>
          <w:sz w:val="28"/>
          <w:szCs w:val="28"/>
        </w:rPr>
      </w:pPr>
      <w:r w:rsidRPr="004E5ACA">
        <w:rPr>
          <w:b/>
          <w:bCs/>
          <w:sz w:val="28"/>
          <w:szCs w:val="28"/>
        </w:rPr>
        <w:t>Prérequis :</w:t>
      </w:r>
    </w:p>
    <w:p w14:paraId="3F653E68" w14:textId="09C59413" w:rsidR="006D5900" w:rsidRDefault="004E0FEE">
      <w:r w:rsidRPr="004E0FEE">
        <w:drawing>
          <wp:inline distT="0" distB="0" distL="0" distR="0" wp14:anchorId="669C24E7" wp14:editId="0F409C2B">
            <wp:extent cx="3435527" cy="1276416"/>
            <wp:effectExtent l="0" t="0" r="0" b="0"/>
            <wp:docPr id="63978879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788798" name=""/>
                    <pic:cNvPicPr/>
                  </pic:nvPicPr>
                  <pic:blipFill>
                    <a:blip r:embed="rId7"/>
                    <a:stretch>
                      <a:fillRect/>
                    </a:stretch>
                  </pic:blipFill>
                  <pic:spPr>
                    <a:xfrm>
                      <a:off x="0" y="0"/>
                      <a:ext cx="3435527" cy="1276416"/>
                    </a:xfrm>
                    <a:prstGeom prst="rect">
                      <a:avLst/>
                    </a:prstGeom>
                  </pic:spPr>
                </pic:pic>
              </a:graphicData>
            </a:graphic>
          </wp:inline>
        </w:drawing>
      </w:r>
    </w:p>
    <w:p w14:paraId="013E211F" w14:textId="31DEB746" w:rsidR="00921DF9" w:rsidRPr="004E5ACA" w:rsidRDefault="00921DF9" w:rsidP="004E5ACA">
      <w:pPr>
        <w:pStyle w:val="Paragraphedeliste"/>
        <w:numPr>
          <w:ilvl w:val="0"/>
          <w:numId w:val="4"/>
        </w:numPr>
        <w:rPr>
          <w:b/>
          <w:bCs/>
          <w:sz w:val="28"/>
          <w:szCs w:val="28"/>
        </w:rPr>
      </w:pPr>
      <w:r w:rsidRPr="004E5ACA">
        <w:rPr>
          <w:b/>
          <w:bCs/>
          <w:sz w:val="28"/>
          <w:szCs w:val="28"/>
        </w:rPr>
        <w:t xml:space="preserve">Démarrage du cluster </w:t>
      </w:r>
      <w:proofErr w:type="spellStart"/>
      <w:r w:rsidRPr="004E5ACA">
        <w:rPr>
          <w:b/>
          <w:bCs/>
          <w:sz w:val="28"/>
          <w:szCs w:val="28"/>
        </w:rPr>
        <w:t>Kubernetes</w:t>
      </w:r>
      <w:proofErr w:type="spellEnd"/>
      <w:r w:rsidRPr="004E5ACA">
        <w:rPr>
          <w:b/>
          <w:bCs/>
          <w:sz w:val="28"/>
          <w:szCs w:val="28"/>
        </w:rPr>
        <w:t xml:space="preserve"> local</w:t>
      </w:r>
      <w:r w:rsidRPr="004E5ACA">
        <w:rPr>
          <w:b/>
          <w:bCs/>
          <w:sz w:val="28"/>
          <w:szCs w:val="28"/>
        </w:rPr>
        <w:t> :</w:t>
      </w:r>
    </w:p>
    <w:p w14:paraId="5CAB183F" w14:textId="5FE19CDF" w:rsidR="004E0FEE" w:rsidRDefault="004E0FEE">
      <w:r w:rsidRPr="004E0FEE">
        <w:drawing>
          <wp:inline distT="0" distB="0" distL="0" distR="0" wp14:anchorId="6D4BF4F8" wp14:editId="70FAB6E1">
            <wp:extent cx="5760720" cy="529590"/>
            <wp:effectExtent l="0" t="0" r="0" b="3810"/>
            <wp:docPr id="65757265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572654" name=""/>
                    <pic:cNvPicPr/>
                  </pic:nvPicPr>
                  <pic:blipFill>
                    <a:blip r:embed="rId8"/>
                    <a:stretch>
                      <a:fillRect/>
                    </a:stretch>
                  </pic:blipFill>
                  <pic:spPr>
                    <a:xfrm>
                      <a:off x="0" y="0"/>
                      <a:ext cx="5760720" cy="529590"/>
                    </a:xfrm>
                    <a:prstGeom prst="rect">
                      <a:avLst/>
                    </a:prstGeom>
                  </pic:spPr>
                </pic:pic>
              </a:graphicData>
            </a:graphic>
          </wp:inline>
        </w:drawing>
      </w:r>
    </w:p>
    <w:p w14:paraId="05633658" w14:textId="206F8DBF" w:rsidR="00921DF9" w:rsidRDefault="00921DF9">
      <w:r>
        <w:t>Le cluster ne démarre pas car WSL n’est pas à jour, je l’ai donc mis à jour via le .</w:t>
      </w:r>
      <w:proofErr w:type="spellStart"/>
      <w:r>
        <w:t>msi</w:t>
      </w:r>
      <w:proofErr w:type="spellEnd"/>
      <w:r>
        <w:t xml:space="preserve"> de ce dépôt </w:t>
      </w:r>
      <w:proofErr w:type="spellStart"/>
      <w:r>
        <w:t>github</w:t>
      </w:r>
      <w:proofErr w:type="spellEnd"/>
      <w:r>
        <w:t xml:space="preserve"> : </w:t>
      </w:r>
      <w:hyperlink r:id="rId9" w:history="1">
        <w:r w:rsidRPr="00921DF9">
          <w:rPr>
            <w:rStyle w:val="Lienhypertexte"/>
          </w:rPr>
          <w:t>https://github.com/micros</w:t>
        </w:r>
        <w:r w:rsidRPr="00921DF9">
          <w:rPr>
            <w:rStyle w:val="Lienhypertexte"/>
          </w:rPr>
          <w:t>o</w:t>
        </w:r>
        <w:r w:rsidRPr="00921DF9">
          <w:rPr>
            <w:rStyle w:val="Lienhypertexte"/>
          </w:rPr>
          <w:t>ft/WSL/releases</w:t>
        </w:r>
      </w:hyperlink>
    </w:p>
    <w:p w14:paraId="00429F0B" w14:textId="45F13977" w:rsidR="004E0FEE" w:rsidRDefault="004E0FEE" w:rsidP="0023771D">
      <w:pPr>
        <w:spacing w:after="0"/>
      </w:pPr>
      <w:r w:rsidRPr="004E0FEE">
        <w:drawing>
          <wp:inline distT="0" distB="0" distL="0" distR="0" wp14:anchorId="0E6B8BC1" wp14:editId="4D7DE155">
            <wp:extent cx="5760720" cy="1630680"/>
            <wp:effectExtent l="0" t="0" r="0" b="7620"/>
            <wp:docPr id="81040834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408340" name=""/>
                    <pic:cNvPicPr/>
                  </pic:nvPicPr>
                  <pic:blipFill>
                    <a:blip r:embed="rId10"/>
                    <a:stretch>
                      <a:fillRect/>
                    </a:stretch>
                  </pic:blipFill>
                  <pic:spPr>
                    <a:xfrm>
                      <a:off x="0" y="0"/>
                      <a:ext cx="5760720" cy="1630680"/>
                    </a:xfrm>
                    <a:prstGeom prst="rect">
                      <a:avLst/>
                    </a:prstGeom>
                  </pic:spPr>
                </pic:pic>
              </a:graphicData>
            </a:graphic>
          </wp:inline>
        </w:drawing>
      </w:r>
    </w:p>
    <w:p w14:paraId="365B26AE" w14:textId="61E7B8CD" w:rsidR="0023771D" w:rsidRDefault="004E5ACA" w:rsidP="0023771D">
      <w:pPr>
        <w:spacing w:after="0"/>
      </w:pPr>
      <w:r w:rsidRPr="004E5ACA">
        <w:rPr>
          <w:i/>
          <w:iCs/>
        </w:rPr>
        <w:t>On peut voir que le cluster démarre une fois la mise à jour effectué.</w:t>
      </w:r>
    </w:p>
    <w:p w14:paraId="2D519A5D" w14:textId="77777777" w:rsidR="0023771D" w:rsidRDefault="0023771D" w:rsidP="0023771D">
      <w:pPr>
        <w:spacing w:after="0"/>
      </w:pPr>
    </w:p>
    <w:p w14:paraId="01361E91" w14:textId="522D7E82" w:rsidR="004E5ACA" w:rsidRDefault="004E5ACA" w:rsidP="0023771D">
      <w:pPr>
        <w:spacing w:after="0"/>
      </w:pPr>
      <w:r w:rsidRPr="004E0FEE">
        <w:drawing>
          <wp:inline distT="0" distB="0" distL="0" distR="0" wp14:anchorId="569B5043" wp14:editId="1F630BC9">
            <wp:extent cx="3511730" cy="508026"/>
            <wp:effectExtent l="0" t="0" r="0" b="6350"/>
            <wp:docPr id="196969864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698645" name=""/>
                    <pic:cNvPicPr/>
                  </pic:nvPicPr>
                  <pic:blipFill>
                    <a:blip r:embed="rId11"/>
                    <a:stretch>
                      <a:fillRect/>
                    </a:stretch>
                  </pic:blipFill>
                  <pic:spPr>
                    <a:xfrm>
                      <a:off x="0" y="0"/>
                      <a:ext cx="3511730" cy="508026"/>
                    </a:xfrm>
                    <a:prstGeom prst="rect">
                      <a:avLst/>
                    </a:prstGeom>
                  </pic:spPr>
                </pic:pic>
              </a:graphicData>
            </a:graphic>
          </wp:inline>
        </w:drawing>
      </w:r>
    </w:p>
    <w:p w14:paraId="3AB0A05F" w14:textId="510B5CAC" w:rsidR="004E5ACA" w:rsidRDefault="004E5ACA" w:rsidP="0023771D">
      <w:pPr>
        <w:spacing w:after="0"/>
        <w:rPr>
          <w:i/>
          <w:iCs/>
        </w:rPr>
      </w:pPr>
      <w:r w:rsidRPr="004E5ACA">
        <w:rPr>
          <w:i/>
          <w:iCs/>
        </w:rPr>
        <w:t>Vérification de</w:t>
      </w:r>
      <w:r w:rsidR="000B66D4">
        <w:rPr>
          <w:i/>
          <w:iCs/>
        </w:rPr>
        <w:t xml:space="preserve"> la création du </w:t>
      </w:r>
      <w:proofErr w:type="spellStart"/>
      <w:r w:rsidR="000B66D4">
        <w:rPr>
          <w:i/>
          <w:iCs/>
        </w:rPr>
        <w:t>noeud</w:t>
      </w:r>
      <w:proofErr w:type="spellEnd"/>
      <w:r w:rsidRPr="004E5ACA">
        <w:rPr>
          <w:i/>
          <w:iCs/>
        </w:rPr>
        <w:t>.</w:t>
      </w:r>
    </w:p>
    <w:p w14:paraId="240D023E" w14:textId="77777777" w:rsidR="0023771D" w:rsidRPr="0023771D" w:rsidRDefault="0023771D" w:rsidP="0023771D">
      <w:pPr>
        <w:spacing w:after="0"/>
      </w:pPr>
    </w:p>
    <w:p w14:paraId="643A9C11" w14:textId="4F0307A0" w:rsidR="004E0FEE" w:rsidRPr="0023771D" w:rsidRDefault="004E5ACA" w:rsidP="0023771D">
      <w:pPr>
        <w:pStyle w:val="Paragraphedeliste"/>
        <w:numPr>
          <w:ilvl w:val="0"/>
          <w:numId w:val="6"/>
        </w:numPr>
        <w:rPr>
          <w:b/>
          <w:bCs/>
          <w:sz w:val="28"/>
          <w:szCs w:val="28"/>
        </w:rPr>
      </w:pPr>
      <w:r w:rsidRPr="004E5ACA">
        <w:rPr>
          <w:b/>
          <w:bCs/>
          <w:sz w:val="28"/>
          <w:szCs w:val="28"/>
        </w:rPr>
        <w:t>Déploiement d’une application distribuée</w:t>
      </w:r>
    </w:p>
    <w:p w14:paraId="572FBE79" w14:textId="5D128F99" w:rsidR="004E0FEE" w:rsidRDefault="004E0FEE" w:rsidP="000B66D4">
      <w:pPr>
        <w:spacing w:after="0"/>
      </w:pPr>
      <w:r w:rsidRPr="004E0FEE">
        <w:drawing>
          <wp:inline distT="0" distB="0" distL="0" distR="0" wp14:anchorId="2C1BC583" wp14:editId="4074FFC4">
            <wp:extent cx="4737343" cy="317516"/>
            <wp:effectExtent l="0" t="0" r="6350" b="6350"/>
            <wp:docPr id="41939191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391915" name=""/>
                    <pic:cNvPicPr/>
                  </pic:nvPicPr>
                  <pic:blipFill>
                    <a:blip r:embed="rId12"/>
                    <a:stretch>
                      <a:fillRect/>
                    </a:stretch>
                  </pic:blipFill>
                  <pic:spPr>
                    <a:xfrm>
                      <a:off x="0" y="0"/>
                      <a:ext cx="4737343" cy="317516"/>
                    </a:xfrm>
                    <a:prstGeom prst="rect">
                      <a:avLst/>
                    </a:prstGeom>
                  </pic:spPr>
                </pic:pic>
              </a:graphicData>
            </a:graphic>
          </wp:inline>
        </w:drawing>
      </w:r>
    </w:p>
    <w:p w14:paraId="32C120B6" w14:textId="4AA6C374" w:rsidR="004E0FEE" w:rsidRDefault="004E0FEE" w:rsidP="000B66D4">
      <w:pPr>
        <w:spacing w:after="0"/>
      </w:pPr>
      <w:r w:rsidRPr="004E0FEE">
        <w:drawing>
          <wp:inline distT="0" distB="0" distL="0" distR="0" wp14:anchorId="0D88ACBB" wp14:editId="4F573CAD">
            <wp:extent cx="3365673" cy="520727"/>
            <wp:effectExtent l="0" t="0" r="6350" b="0"/>
            <wp:docPr id="190292131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921315" name=""/>
                    <pic:cNvPicPr/>
                  </pic:nvPicPr>
                  <pic:blipFill>
                    <a:blip r:embed="rId13"/>
                    <a:stretch>
                      <a:fillRect/>
                    </a:stretch>
                  </pic:blipFill>
                  <pic:spPr>
                    <a:xfrm>
                      <a:off x="0" y="0"/>
                      <a:ext cx="3365673" cy="520727"/>
                    </a:xfrm>
                    <a:prstGeom prst="rect">
                      <a:avLst/>
                    </a:prstGeom>
                  </pic:spPr>
                </pic:pic>
              </a:graphicData>
            </a:graphic>
          </wp:inline>
        </w:drawing>
      </w:r>
    </w:p>
    <w:p w14:paraId="175D9BA6" w14:textId="7D28EAF2" w:rsidR="0023771D" w:rsidRDefault="0023771D" w:rsidP="0023771D">
      <w:pPr>
        <w:spacing w:after="0"/>
        <w:rPr>
          <w:i/>
          <w:iCs/>
        </w:rPr>
      </w:pPr>
      <w:r w:rsidRPr="0023771D">
        <w:rPr>
          <w:i/>
          <w:iCs/>
        </w:rPr>
        <w:t>Vérification de la présence d</w:t>
      </w:r>
      <w:r>
        <w:rPr>
          <w:i/>
          <w:iCs/>
        </w:rPr>
        <w:t>u déploiement</w:t>
      </w:r>
      <w:r w:rsidRPr="0023771D">
        <w:rPr>
          <w:i/>
          <w:iCs/>
        </w:rPr>
        <w:t>.</w:t>
      </w:r>
    </w:p>
    <w:p w14:paraId="37DE9D6E" w14:textId="77777777" w:rsidR="000B66D4" w:rsidRDefault="000B66D4" w:rsidP="0023771D">
      <w:pPr>
        <w:spacing w:after="0"/>
        <w:rPr>
          <w:i/>
          <w:iCs/>
        </w:rPr>
      </w:pPr>
    </w:p>
    <w:p w14:paraId="20C157E2" w14:textId="46D9206C" w:rsidR="0023771D" w:rsidRDefault="0023771D" w:rsidP="0023771D">
      <w:pPr>
        <w:spacing w:after="0"/>
        <w:rPr>
          <w:i/>
          <w:iCs/>
        </w:rPr>
      </w:pPr>
      <w:r w:rsidRPr="0023771D">
        <w:rPr>
          <w:i/>
          <w:iCs/>
        </w:rPr>
        <w:drawing>
          <wp:inline distT="0" distB="0" distL="0" distR="0" wp14:anchorId="12BDB7EA" wp14:editId="134535F9">
            <wp:extent cx="3924502" cy="508026"/>
            <wp:effectExtent l="0" t="0" r="0" b="6350"/>
            <wp:docPr id="203366652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666524" name=""/>
                    <pic:cNvPicPr/>
                  </pic:nvPicPr>
                  <pic:blipFill>
                    <a:blip r:embed="rId14"/>
                    <a:stretch>
                      <a:fillRect/>
                    </a:stretch>
                  </pic:blipFill>
                  <pic:spPr>
                    <a:xfrm>
                      <a:off x="0" y="0"/>
                      <a:ext cx="3924502" cy="508026"/>
                    </a:xfrm>
                    <a:prstGeom prst="rect">
                      <a:avLst/>
                    </a:prstGeom>
                  </pic:spPr>
                </pic:pic>
              </a:graphicData>
            </a:graphic>
          </wp:inline>
        </w:drawing>
      </w:r>
    </w:p>
    <w:p w14:paraId="010ACF4D" w14:textId="120BF1ED" w:rsidR="0023771D" w:rsidRPr="000B66D4" w:rsidRDefault="0023771D" w:rsidP="000B66D4">
      <w:pPr>
        <w:spacing w:after="0"/>
        <w:rPr>
          <w:i/>
          <w:iCs/>
        </w:rPr>
      </w:pPr>
      <w:r>
        <w:rPr>
          <w:i/>
          <w:iCs/>
        </w:rPr>
        <w:t>Vérification des instances</w:t>
      </w:r>
      <w:r w:rsidR="000B66D4">
        <w:rPr>
          <w:i/>
          <w:iCs/>
        </w:rPr>
        <w:t xml:space="preserve"> actives. (1 seul pour le moment)</w:t>
      </w:r>
    </w:p>
    <w:p w14:paraId="48528892" w14:textId="452D8B85" w:rsidR="0023771D" w:rsidRPr="0023771D" w:rsidRDefault="0023771D" w:rsidP="0023771D">
      <w:pPr>
        <w:pStyle w:val="Paragraphedeliste"/>
        <w:numPr>
          <w:ilvl w:val="0"/>
          <w:numId w:val="8"/>
        </w:numPr>
        <w:rPr>
          <w:b/>
          <w:bCs/>
          <w:sz w:val="28"/>
          <w:szCs w:val="28"/>
        </w:rPr>
      </w:pPr>
      <w:r w:rsidRPr="0023771D">
        <w:rPr>
          <w:b/>
          <w:bCs/>
          <w:sz w:val="28"/>
          <w:szCs w:val="28"/>
        </w:rPr>
        <w:lastRenderedPageBreak/>
        <w:t>Mise à l’échelle (</w:t>
      </w:r>
      <w:proofErr w:type="spellStart"/>
      <w:r w:rsidRPr="0023771D">
        <w:rPr>
          <w:b/>
          <w:bCs/>
          <w:sz w:val="28"/>
          <w:szCs w:val="28"/>
        </w:rPr>
        <w:t>scaling</w:t>
      </w:r>
      <w:proofErr w:type="spellEnd"/>
      <w:r w:rsidRPr="0023771D">
        <w:rPr>
          <w:b/>
          <w:bCs/>
          <w:sz w:val="28"/>
          <w:szCs w:val="28"/>
        </w:rPr>
        <w:t>)</w:t>
      </w:r>
    </w:p>
    <w:p w14:paraId="7B7E9DB7" w14:textId="16BF6A02" w:rsidR="004E0FEE" w:rsidRDefault="004E0FEE" w:rsidP="000B66D4">
      <w:pPr>
        <w:spacing w:after="0"/>
      </w:pPr>
      <w:r w:rsidRPr="004E0FEE">
        <w:drawing>
          <wp:inline distT="0" distB="0" distL="0" distR="0" wp14:anchorId="24D1A78E" wp14:editId="1A15C456">
            <wp:extent cx="4623038" cy="355618"/>
            <wp:effectExtent l="0" t="0" r="6350" b="6350"/>
            <wp:docPr id="103330610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306108" name=""/>
                    <pic:cNvPicPr/>
                  </pic:nvPicPr>
                  <pic:blipFill>
                    <a:blip r:embed="rId15"/>
                    <a:stretch>
                      <a:fillRect/>
                    </a:stretch>
                  </pic:blipFill>
                  <pic:spPr>
                    <a:xfrm>
                      <a:off x="0" y="0"/>
                      <a:ext cx="4623038" cy="355618"/>
                    </a:xfrm>
                    <a:prstGeom prst="rect">
                      <a:avLst/>
                    </a:prstGeom>
                  </pic:spPr>
                </pic:pic>
              </a:graphicData>
            </a:graphic>
          </wp:inline>
        </w:drawing>
      </w:r>
    </w:p>
    <w:p w14:paraId="097CDB45" w14:textId="11CFEB27" w:rsidR="004E0FEE" w:rsidRDefault="004E0FEE" w:rsidP="000B66D4">
      <w:pPr>
        <w:spacing w:after="0"/>
      </w:pPr>
      <w:r w:rsidRPr="004E0FEE">
        <w:drawing>
          <wp:inline distT="0" distB="0" distL="0" distR="0" wp14:anchorId="707CEED6" wp14:editId="03E38660">
            <wp:extent cx="4013406" cy="800141"/>
            <wp:effectExtent l="0" t="0" r="6350" b="0"/>
            <wp:docPr id="96924535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245356" name=""/>
                    <pic:cNvPicPr/>
                  </pic:nvPicPr>
                  <pic:blipFill>
                    <a:blip r:embed="rId16"/>
                    <a:stretch>
                      <a:fillRect/>
                    </a:stretch>
                  </pic:blipFill>
                  <pic:spPr>
                    <a:xfrm>
                      <a:off x="0" y="0"/>
                      <a:ext cx="4013406" cy="800141"/>
                    </a:xfrm>
                    <a:prstGeom prst="rect">
                      <a:avLst/>
                    </a:prstGeom>
                  </pic:spPr>
                </pic:pic>
              </a:graphicData>
            </a:graphic>
          </wp:inline>
        </w:drawing>
      </w:r>
    </w:p>
    <w:p w14:paraId="1417448C" w14:textId="37369015" w:rsidR="000B66D4" w:rsidRDefault="000B66D4" w:rsidP="000B66D4">
      <w:pPr>
        <w:spacing w:after="0"/>
        <w:rPr>
          <w:i/>
          <w:iCs/>
        </w:rPr>
      </w:pPr>
      <w:r w:rsidRPr="000B66D4">
        <w:rPr>
          <w:i/>
          <w:iCs/>
        </w:rPr>
        <w:t>À la suite de la création de ces 3 instances, on peut voir que la commande affiche maintenant 3 lignes avec donc</w:t>
      </w:r>
      <w:r w:rsidR="000B4906">
        <w:rPr>
          <w:i/>
          <w:iCs/>
        </w:rPr>
        <w:t xml:space="preserve"> nos</w:t>
      </w:r>
      <w:r w:rsidRPr="000B66D4">
        <w:rPr>
          <w:i/>
          <w:iCs/>
        </w:rPr>
        <w:t xml:space="preserve"> 3 instances opérationnelles.</w:t>
      </w:r>
    </w:p>
    <w:p w14:paraId="3D78DCDB" w14:textId="77777777" w:rsidR="000B66D4" w:rsidRDefault="000B66D4" w:rsidP="000B66D4">
      <w:pPr>
        <w:spacing w:after="0"/>
      </w:pPr>
    </w:p>
    <w:p w14:paraId="5ECD8459" w14:textId="5D954C43" w:rsidR="000B4906" w:rsidRPr="000B4906" w:rsidRDefault="000B4906" w:rsidP="000B4906">
      <w:pPr>
        <w:pStyle w:val="Paragraphedeliste"/>
        <w:numPr>
          <w:ilvl w:val="0"/>
          <w:numId w:val="10"/>
        </w:numPr>
        <w:spacing w:after="0"/>
        <w:rPr>
          <w:b/>
          <w:bCs/>
          <w:sz w:val="28"/>
          <w:szCs w:val="28"/>
        </w:rPr>
      </w:pPr>
      <w:r w:rsidRPr="000B4906">
        <w:rPr>
          <w:b/>
          <w:bCs/>
          <w:sz w:val="28"/>
          <w:szCs w:val="28"/>
        </w:rPr>
        <w:t>Exposition du service</w:t>
      </w:r>
    </w:p>
    <w:p w14:paraId="279432DA" w14:textId="15C92C7E" w:rsidR="004E0FEE" w:rsidRDefault="004E0FEE" w:rsidP="000B4906">
      <w:pPr>
        <w:spacing w:after="0"/>
      </w:pPr>
      <w:r w:rsidRPr="004E0FEE">
        <w:drawing>
          <wp:inline distT="0" distB="0" distL="0" distR="0" wp14:anchorId="61BCA88D" wp14:editId="1D9B0DB4">
            <wp:extent cx="5575587" cy="342918"/>
            <wp:effectExtent l="0" t="0" r="6350" b="0"/>
            <wp:docPr id="44276917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769171" name=""/>
                    <pic:cNvPicPr/>
                  </pic:nvPicPr>
                  <pic:blipFill>
                    <a:blip r:embed="rId17"/>
                    <a:stretch>
                      <a:fillRect/>
                    </a:stretch>
                  </pic:blipFill>
                  <pic:spPr>
                    <a:xfrm>
                      <a:off x="0" y="0"/>
                      <a:ext cx="5575587" cy="342918"/>
                    </a:xfrm>
                    <a:prstGeom prst="rect">
                      <a:avLst/>
                    </a:prstGeom>
                  </pic:spPr>
                </pic:pic>
              </a:graphicData>
            </a:graphic>
          </wp:inline>
        </w:drawing>
      </w:r>
    </w:p>
    <w:p w14:paraId="49CB80E9" w14:textId="1DDF1AD5" w:rsidR="004E0FEE" w:rsidRDefault="004E0FEE" w:rsidP="000B4906">
      <w:pPr>
        <w:spacing w:after="0"/>
      </w:pPr>
      <w:r w:rsidRPr="004E0FEE">
        <w:drawing>
          <wp:inline distT="0" distB="0" distL="0" distR="0" wp14:anchorId="13152A42" wp14:editId="6F81FD08">
            <wp:extent cx="5760720" cy="426720"/>
            <wp:effectExtent l="0" t="0" r="0" b="0"/>
            <wp:docPr id="1642594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5940" name=""/>
                    <pic:cNvPicPr/>
                  </pic:nvPicPr>
                  <pic:blipFill>
                    <a:blip r:embed="rId18"/>
                    <a:stretch>
                      <a:fillRect/>
                    </a:stretch>
                  </pic:blipFill>
                  <pic:spPr>
                    <a:xfrm>
                      <a:off x="0" y="0"/>
                      <a:ext cx="5760720" cy="426720"/>
                    </a:xfrm>
                    <a:prstGeom prst="rect">
                      <a:avLst/>
                    </a:prstGeom>
                  </pic:spPr>
                </pic:pic>
              </a:graphicData>
            </a:graphic>
          </wp:inline>
        </w:drawing>
      </w:r>
    </w:p>
    <w:p w14:paraId="59E379CA" w14:textId="71394D30" w:rsidR="000B4906" w:rsidRDefault="000B4906" w:rsidP="000B4906">
      <w:pPr>
        <w:spacing w:after="0"/>
        <w:rPr>
          <w:i/>
          <w:iCs/>
        </w:rPr>
      </w:pPr>
      <w:r w:rsidRPr="000B4906">
        <w:rPr>
          <w:i/>
          <w:iCs/>
        </w:rPr>
        <w:t>Cette commande nous permet d’obtenir l’URL à exploiter pour accéder à notre serveur WEB.</w:t>
      </w:r>
    </w:p>
    <w:p w14:paraId="3201A9CC" w14:textId="77777777" w:rsidR="000B4906" w:rsidRPr="000B4906" w:rsidRDefault="000B4906" w:rsidP="000B4906">
      <w:pPr>
        <w:spacing w:after="0"/>
        <w:rPr>
          <w:i/>
          <w:iCs/>
        </w:rPr>
      </w:pPr>
    </w:p>
    <w:p w14:paraId="5120214D" w14:textId="70E14C8C" w:rsidR="004E0FEE" w:rsidRDefault="004E0FEE">
      <w:r>
        <w:t xml:space="preserve">On se connecte à l’URL qui nous est fourni : </w:t>
      </w:r>
      <w:r w:rsidRPr="000B4906">
        <w:rPr>
          <w:b/>
          <w:bCs/>
        </w:rPr>
        <w:t>http://127.0.0.1:43632</w:t>
      </w:r>
    </w:p>
    <w:p w14:paraId="4154B528" w14:textId="75306A52" w:rsidR="004E0FEE" w:rsidRDefault="004E0FEE" w:rsidP="000B4906">
      <w:pPr>
        <w:spacing w:after="0"/>
      </w:pPr>
      <w:r w:rsidRPr="004E0FEE">
        <w:drawing>
          <wp:inline distT="0" distB="0" distL="0" distR="0" wp14:anchorId="4AE608F6" wp14:editId="7BA49D38">
            <wp:extent cx="5760720" cy="1638300"/>
            <wp:effectExtent l="0" t="0" r="0" b="0"/>
            <wp:docPr id="195300454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004544" name=""/>
                    <pic:cNvPicPr/>
                  </pic:nvPicPr>
                  <pic:blipFill rotWithShape="1">
                    <a:blip r:embed="rId19"/>
                    <a:srcRect b="42398"/>
                    <a:stretch>
                      <a:fillRect/>
                    </a:stretch>
                  </pic:blipFill>
                  <pic:spPr bwMode="auto">
                    <a:xfrm>
                      <a:off x="0" y="0"/>
                      <a:ext cx="5760720" cy="1638300"/>
                    </a:xfrm>
                    <a:prstGeom prst="rect">
                      <a:avLst/>
                    </a:prstGeom>
                    <a:ln>
                      <a:noFill/>
                    </a:ln>
                    <a:extLst>
                      <a:ext uri="{53640926-AAD7-44D8-BBD7-CCE9431645EC}">
                        <a14:shadowObscured xmlns:a14="http://schemas.microsoft.com/office/drawing/2010/main"/>
                      </a:ext>
                    </a:extLst>
                  </pic:spPr>
                </pic:pic>
              </a:graphicData>
            </a:graphic>
          </wp:inline>
        </w:drawing>
      </w:r>
    </w:p>
    <w:p w14:paraId="525A903B" w14:textId="463F5C1B" w:rsidR="005F2201" w:rsidRDefault="005F2201" w:rsidP="000B4906">
      <w:pPr>
        <w:spacing w:after="0"/>
        <w:rPr>
          <w:i/>
          <w:iCs/>
        </w:rPr>
      </w:pPr>
      <w:r w:rsidRPr="006C10E6">
        <w:rPr>
          <w:i/>
          <w:iCs/>
        </w:rPr>
        <w:t xml:space="preserve">Voici la page web </w:t>
      </w:r>
      <w:r w:rsidR="006C10E6" w:rsidRPr="006C10E6">
        <w:rPr>
          <w:i/>
          <w:iCs/>
        </w:rPr>
        <w:t>affiché lorsqu’on se rend sur l’URL.</w:t>
      </w:r>
    </w:p>
    <w:p w14:paraId="039EEE3E" w14:textId="77777777" w:rsidR="006C10E6" w:rsidRDefault="006C10E6"/>
    <w:p w14:paraId="60D5EB13" w14:textId="069BB653" w:rsidR="000B4906" w:rsidRPr="000B4906" w:rsidRDefault="000B4906" w:rsidP="000B4906">
      <w:pPr>
        <w:pStyle w:val="Paragraphedeliste"/>
        <w:numPr>
          <w:ilvl w:val="0"/>
          <w:numId w:val="12"/>
        </w:numPr>
        <w:rPr>
          <w:b/>
          <w:bCs/>
          <w:sz w:val="28"/>
          <w:szCs w:val="28"/>
        </w:rPr>
      </w:pPr>
      <w:r w:rsidRPr="000B4906">
        <w:rPr>
          <w:b/>
          <w:bCs/>
          <w:sz w:val="28"/>
          <w:szCs w:val="28"/>
        </w:rPr>
        <w:t>Simulation d’une panne</w:t>
      </w:r>
    </w:p>
    <w:p w14:paraId="734E8BEA" w14:textId="23518F7A" w:rsidR="006C10E6" w:rsidRDefault="006C10E6" w:rsidP="000B4906">
      <w:pPr>
        <w:spacing w:after="0"/>
      </w:pPr>
      <w:r w:rsidRPr="006C10E6">
        <w:drawing>
          <wp:inline distT="0" distB="0" distL="0" distR="0" wp14:anchorId="0AFA067A" wp14:editId="34D730EA">
            <wp:extent cx="4457929" cy="304816"/>
            <wp:effectExtent l="0" t="0" r="0" b="0"/>
            <wp:docPr id="36343221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432210" name=""/>
                    <pic:cNvPicPr/>
                  </pic:nvPicPr>
                  <pic:blipFill>
                    <a:blip r:embed="rId20"/>
                    <a:stretch>
                      <a:fillRect/>
                    </a:stretch>
                  </pic:blipFill>
                  <pic:spPr>
                    <a:xfrm>
                      <a:off x="0" y="0"/>
                      <a:ext cx="4457929" cy="304816"/>
                    </a:xfrm>
                    <a:prstGeom prst="rect">
                      <a:avLst/>
                    </a:prstGeom>
                  </pic:spPr>
                </pic:pic>
              </a:graphicData>
            </a:graphic>
          </wp:inline>
        </w:drawing>
      </w:r>
    </w:p>
    <w:p w14:paraId="191AF73B" w14:textId="3A8B46A9" w:rsidR="000B4906" w:rsidRDefault="006C10E6" w:rsidP="000B4906">
      <w:pPr>
        <w:spacing w:after="0"/>
      </w:pPr>
      <w:r w:rsidRPr="006C10E6">
        <w:drawing>
          <wp:inline distT="0" distB="0" distL="0" distR="0" wp14:anchorId="76BE3218" wp14:editId="7994A745">
            <wp:extent cx="3911801" cy="806491"/>
            <wp:effectExtent l="0" t="0" r="0" b="0"/>
            <wp:docPr id="135469253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692533" name=""/>
                    <pic:cNvPicPr/>
                  </pic:nvPicPr>
                  <pic:blipFill>
                    <a:blip r:embed="rId21"/>
                    <a:stretch>
                      <a:fillRect/>
                    </a:stretch>
                  </pic:blipFill>
                  <pic:spPr>
                    <a:xfrm>
                      <a:off x="0" y="0"/>
                      <a:ext cx="3911801" cy="806491"/>
                    </a:xfrm>
                    <a:prstGeom prst="rect">
                      <a:avLst/>
                    </a:prstGeom>
                  </pic:spPr>
                </pic:pic>
              </a:graphicData>
            </a:graphic>
          </wp:inline>
        </w:drawing>
      </w:r>
    </w:p>
    <w:p w14:paraId="6D4D2E7F" w14:textId="77777777" w:rsidR="00F10C07" w:rsidRPr="000B4906" w:rsidRDefault="006C10E6" w:rsidP="000B4906">
      <w:pPr>
        <w:spacing w:after="0"/>
        <w:rPr>
          <w:i/>
          <w:iCs/>
        </w:rPr>
      </w:pPr>
      <w:r w:rsidRPr="000B4906">
        <w:rPr>
          <w:i/>
          <w:iCs/>
        </w:rPr>
        <w:t xml:space="preserve">On voit qu’une instance a été recréé à la place de notre ancienne instance : </w:t>
      </w:r>
    </w:p>
    <w:p w14:paraId="32737AC7" w14:textId="1339E628" w:rsidR="000B4906" w:rsidRPr="000B4906" w:rsidRDefault="006C10E6" w:rsidP="000B4906">
      <w:pPr>
        <w:spacing w:after="0"/>
        <w:rPr>
          <w:b/>
          <w:bCs/>
          <w:i/>
          <w:iCs/>
        </w:rPr>
      </w:pPr>
      <w:proofErr w:type="gramStart"/>
      <w:r w:rsidRPr="000B4906">
        <w:rPr>
          <w:i/>
          <w:iCs/>
        </w:rPr>
        <w:t>web</w:t>
      </w:r>
      <w:proofErr w:type="gramEnd"/>
      <w:r w:rsidRPr="000B4906">
        <w:rPr>
          <w:i/>
          <w:iCs/>
        </w:rPr>
        <w:t>-68d995574f-</w:t>
      </w:r>
      <w:r w:rsidRPr="000B4906">
        <w:rPr>
          <w:b/>
          <w:bCs/>
          <w:i/>
          <w:iCs/>
        </w:rPr>
        <w:t>4sdn4</w:t>
      </w:r>
    </w:p>
    <w:p w14:paraId="2C55D28F" w14:textId="77777777" w:rsidR="000B4906" w:rsidRDefault="000B4906">
      <w:pPr>
        <w:rPr>
          <w:b/>
          <w:bCs/>
        </w:rPr>
      </w:pPr>
    </w:p>
    <w:p w14:paraId="641F4060" w14:textId="4E1030B4" w:rsidR="000B4906" w:rsidRDefault="000B4906" w:rsidP="000B4906">
      <w:pPr>
        <w:pStyle w:val="Paragraphedeliste"/>
        <w:numPr>
          <w:ilvl w:val="0"/>
          <w:numId w:val="12"/>
        </w:numPr>
        <w:rPr>
          <w:b/>
          <w:bCs/>
          <w:sz w:val="28"/>
          <w:szCs w:val="28"/>
        </w:rPr>
      </w:pPr>
      <w:r w:rsidRPr="000B4906">
        <w:rPr>
          <w:b/>
          <w:bCs/>
          <w:sz w:val="28"/>
          <w:szCs w:val="28"/>
        </w:rPr>
        <w:lastRenderedPageBreak/>
        <w:t>Bonus</w:t>
      </w:r>
      <w:r>
        <w:rPr>
          <w:b/>
          <w:bCs/>
          <w:sz w:val="28"/>
          <w:szCs w:val="28"/>
        </w:rPr>
        <w:t xml:space="preserve"> (Ajouter le nombre de </w:t>
      </w:r>
      <w:proofErr w:type="spellStart"/>
      <w:r>
        <w:rPr>
          <w:b/>
          <w:bCs/>
          <w:sz w:val="28"/>
          <w:szCs w:val="28"/>
        </w:rPr>
        <w:t>replicas</w:t>
      </w:r>
      <w:proofErr w:type="spellEnd"/>
      <w:r>
        <w:rPr>
          <w:b/>
          <w:bCs/>
          <w:sz w:val="28"/>
          <w:szCs w:val="28"/>
        </w:rPr>
        <w:t>)</w:t>
      </w:r>
    </w:p>
    <w:p w14:paraId="2393AB96" w14:textId="77777777" w:rsidR="000B4906" w:rsidRDefault="000B4906" w:rsidP="000B4906">
      <w:pPr>
        <w:spacing w:after="0"/>
      </w:pPr>
      <w:r w:rsidRPr="0066234A">
        <w:drawing>
          <wp:inline distT="0" distB="0" distL="0" distR="0" wp14:anchorId="732A6A7D" wp14:editId="3D4424D0">
            <wp:extent cx="4572235" cy="298465"/>
            <wp:effectExtent l="0" t="0" r="0" b="6350"/>
            <wp:docPr id="24383554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167070" name=""/>
                    <pic:cNvPicPr/>
                  </pic:nvPicPr>
                  <pic:blipFill>
                    <a:blip r:embed="rId22"/>
                    <a:stretch>
                      <a:fillRect/>
                    </a:stretch>
                  </pic:blipFill>
                  <pic:spPr>
                    <a:xfrm>
                      <a:off x="0" y="0"/>
                      <a:ext cx="4572235" cy="298465"/>
                    </a:xfrm>
                    <a:prstGeom prst="rect">
                      <a:avLst/>
                    </a:prstGeom>
                  </pic:spPr>
                </pic:pic>
              </a:graphicData>
            </a:graphic>
          </wp:inline>
        </w:drawing>
      </w:r>
    </w:p>
    <w:p w14:paraId="05BF3C3F" w14:textId="76C06E82" w:rsidR="000B4906" w:rsidRDefault="000B4906" w:rsidP="000B4906">
      <w:pPr>
        <w:spacing w:after="0"/>
        <w:rPr>
          <w:b/>
          <w:bCs/>
          <w:sz w:val="28"/>
          <w:szCs w:val="28"/>
        </w:rPr>
      </w:pPr>
      <w:r w:rsidRPr="0066234A">
        <w:drawing>
          <wp:inline distT="0" distB="0" distL="0" distR="0" wp14:anchorId="4F5C5C73" wp14:editId="25537EEC">
            <wp:extent cx="3918151" cy="1092256"/>
            <wp:effectExtent l="0" t="0" r="6350" b="0"/>
            <wp:docPr id="173552821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072949" name=""/>
                    <pic:cNvPicPr/>
                  </pic:nvPicPr>
                  <pic:blipFill>
                    <a:blip r:embed="rId23"/>
                    <a:stretch>
                      <a:fillRect/>
                    </a:stretch>
                  </pic:blipFill>
                  <pic:spPr>
                    <a:xfrm>
                      <a:off x="0" y="0"/>
                      <a:ext cx="3918151" cy="1092256"/>
                    </a:xfrm>
                    <a:prstGeom prst="rect">
                      <a:avLst/>
                    </a:prstGeom>
                  </pic:spPr>
                </pic:pic>
              </a:graphicData>
            </a:graphic>
          </wp:inline>
        </w:drawing>
      </w:r>
    </w:p>
    <w:p w14:paraId="70AE9879" w14:textId="5D9621D6" w:rsidR="000B4906" w:rsidRPr="000B4906" w:rsidRDefault="000B4906" w:rsidP="000B4906">
      <w:pPr>
        <w:spacing w:after="0"/>
        <w:rPr>
          <w:i/>
          <w:iCs/>
        </w:rPr>
      </w:pPr>
      <w:r>
        <w:rPr>
          <w:i/>
          <w:iCs/>
        </w:rPr>
        <w:t>On observe bien qu’il y a maintenant 5 instances actives.</w:t>
      </w:r>
    </w:p>
    <w:p w14:paraId="14F8CB16" w14:textId="77777777" w:rsidR="000B4906" w:rsidRDefault="000B4906" w:rsidP="000B4906">
      <w:pPr>
        <w:rPr>
          <w:b/>
          <w:bCs/>
          <w:sz w:val="28"/>
          <w:szCs w:val="28"/>
        </w:rPr>
      </w:pPr>
    </w:p>
    <w:p w14:paraId="7DA76DC8" w14:textId="6F1E1BE3" w:rsidR="00FE0673" w:rsidRPr="00E11C37" w:rsidRDefault="00E11C37" w:rsidP="00E11C37">
      <w:pPr>
        <w:pStyle w:val="Paragraphedeliste"/>
        <w:numPr>
          <w:ilvl w:val="0"/>
          <w:numId w:val="12"/>
        </w:numPr>
        <w:rPr>
          <w:b/>
          <w:bCs/>
        </w:rPr>
      </w:pPr>
      <w:r>
        <w:rPr>
          <w:b/>
          <w:bCs/>
          <w:sz w:val="28"/>
          <w:szCs w:val="28"/>
        </w:rPr>
        <w:t>Questions</w:t>
      </w:r>
      <w:r w:rsidR="00FE0673" w:rsidRPr="00FE0673">
        <w:rPr>
          <w:b/>
          <w:bCs/>
        </w:rPr>
        <w:drawing>
          <wp:inline distT="0" distB="0" distL="0" distR="0" wp14:anchorId="45DEC79D" wp14:editId="0E9C9A58">
            <wp:extent cx="5175516" cy="1339919"/>
            <wp:effectExtent l="0" t="0" r="6350" b="0"/>
            <wp:docPr id="92460323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603230" name=""/>
                    <pic:cNvPicPr/>
                  </pic:nvPicPr>
                  <pic:blipFill>
                    <a:blip r:embed="rId24"/>
                    <a:stretch>
                      <a:fillRect/>
                    </a:stretch>
                  </pic:blipFill>
                  <pic:spPr>
                    <a:xfrm>
                      <a:off x="0" y="0"/>
                      <a:ext cx="5175516" cy="1339919"/>
                    </a:xfrm>
                    <a:prstGeom prst="rect">
                      <a:avLst/>
                    </a:prstGeom>
                  </pic:spPr>
                </pic:pic>
              </a:graphicData>
            </a:graphic>
          </wp:inline>
        </w:drawing>
      </w:r>
    </w:p>
    <w:p w14:paraId="497F1555" w14:textId="77777777" w:rsidR="00FE0673" w:rsidRDefault="00FE0673"/>
    <w:p w14:paraId="1E28BE3F" w14:textId="15CA0335" w:rsidR="00FE0673" w:rsidRPr="00FE0673" w:rsidRDefault="00FE0673" w:rsidP="00FE0673">
      <w:r w:rsidRPr="00FE0673">
        <w:t>1.</w:t>
      </w:r>
      <w:r w:rsidRPr="00FE0673">
        <w:rPr>
          <w:b/>
          <w:bCs/>
        </w:rPr>
        <w:t xml:space="preserve"> </w:t>
      </w:r>
      <w:r w:rsidRPr="00FE0673">
        <w:t xml:space="preserve">Pour comprendre cette différence, définissons d'abord ce qu'est un </w:t>
      </w:r>
      <w:r w:rsidRPr="00FE0673">
        <w:rPr>
          <w:b/>
          <w:bCs/>
        </w:rPr>
        <w:t>nœud</w:t>
      </w:r>
      <w:r w:rsidRPr="00FE0673">
        <w:t xml:space="preserve"> : il s'agit d'une unité de calcul (un ordinateur ou un serveur) capable d'exécuter un programme.</w:t>
      </w:r>
    </w:p>
    <w:p w14:paraId="1C17390D" w14:textId="77777777" w:rsidR="00FE0673" w:rsidRPr="00FE0673" w:rsidRDefault="00FE0673" w:rsidP="00FE0673">
      <w:pPr>
        <w:numPr>
          <w:ilvl w:val="0"/>
          <w:numId w:val="2"/>
        </w:numPr>
      </w:pPr>
      <w:r w:rsidRPr="00FE0673">
        <w:rPr>
          <w:b/>
          <w:bCs/>
        </w:rPr>
        <w:t>Système centralisé :</w:t>
      </w:r>
      <w:r w:rsidRPr="00FE0673">
        <w:t xml:space="preserve"> Toute l'intelligence et les données reposent sur un seul nœud principal. Si ce nœud tombe en panne, l'intégralité du service s'arrête. C'est le principe du "point de défaillance unique" (</w:t>
      </w:r>
      <w:r w:rsidRPr="00FE0673">
        <w:rPr>
          <w:i/>
          <w:iCs/>
        </w:rPr>
        <w:t>Single Point of Failure</w:t>
      </w:r>
      <w:r w:rsidRPr="00FE0673">
        <w:t>).</w:t>
      </w:r>
    </w:p>
    <w:p w14:paraId="41F46A1C" w14:textId="77777777" w:rsidR="00FE0673" w:rsidRDefault="00FE0673" w:rsidP="00FE0673">
      <w:pPr>
        <w:numPr>
          <w:ilvl w:val="0"/>
          <w:numId w:val="2"/>
        </w:numPr>
      </w:pPr>
      <w:r w:rsidRPr="00FE0673">
        <w:rPr>
          <w:b/>
          <w:bCs/>
        </w:rPr>
        <w:t>Système distribué :</w:t>
      </w:r>
      <w:r w:rsidRPr="00FE0673">
        <w:t xml:space="preserve"> Les tâches et les données sont réparties sur plusieurs nœuds qui communiquent entre eux via un réseau pour atteindre un objectif commun. Si l'un des nœuds tombe, les autres continuent de fonctionner, garantissant la continuité du service.</w:t>
      </w:r>
    </w:p>
    <w:p w14:paraId="409B1F28" w14:textId="77777777" w:rsidR="00D75BD9" w:rsidRPr="00FE0673" w:rsidRDefault="00D75BD9" w:rsidP="00D75BD9"/>
    <w:p w14:paraId="48CE1F29" w14:textId="01CD8457" w:rsidR="00FE0673" w:rsidRPr="00FE0673" w:rsidRDefault="00FE0673" w:rsidP="00FE0673">
      <w:r w:rsidRPr="00FE0673">
        <w:t>2.</w:t>
      </w:r>
      <w:r w:rsidRPr="00FE0673">
        <w:rPr>
          <w:b/>
          <w:bCs/>
        </w:rPr>
        <w:t xml:space="preserve"> </w:t>
      </w:r>
      <w:r w:rsidRPr="00FE0673">
        <w:t xml:space="preserve">Une </w:t>
      </w:r>
      <w:r w:rsidRPr="00FE0673">
        <w:rPr>
          <w:b/>
          <w:bCs/>
        </w:rPr>
        <w:t>instance</w:t>
      </w:r>
      <w:r w:rsidRPr="00FE0673">
        <w:t xml:space="preserve"> est une copie active et autonome d'un programme en cours d'exécution. On en utilise plusieurs pour deux raisons majeures :</w:t>
      </w:r>
    </w:p>
    <w:p w14:paraId="268E33F3" w14:textId="77777777" w:rsidR="00FE0673" w:rsidRPr="00FE0673" w:rsidRDefault="00FE0673" w:rsidP="00FE0673">
      <w:pPr>
        <w:numPr>
          <w:ilvl w:val="0"/>
          <w:numId w:val="3"/>
        </w:numPr>
      </w:pPr>
      <w:r w:rsidRPr="00FE0673">
        <w:rPr>
          <w:b/>
          <w:bCs/>
        </w:rPr>
        <w:t>La répartition de la charge (Scalabilité) :</w:t>
      </w:r>
      <w:r w:rsidRPr="00FE0673">
        <w:t xml:space="preserve"> Si des milliers d'utilisateurs se connectent en même temps, une seule instance pourrait être saturée. En multipliant les instances, on divise le travail.</w:t>
      </w:r>
    </w:p>
    <w:p w14:paraId="386BB2C4" w14:textId="77777777" w:rsidR="00FE0673" w:rsidRPr="00FE0673" w:rsidRDefault="00FE0673" w:rsidP="00FE0673">
      <w:pPr>
        <w:numPr>
          <w:ilvl w:val="0"/>
          <w:numId w:val="3"/>
        </w:numPr>
      </w:pPr>
      <w:r w:rsidRPr="00FE0673">
        <w:rPr>
          <w:b/>
          <w:bCs/>
        </w:rPr>
        <w:t>La redondance :</w:t>
      </w:r>
      <w:r w:rsidRPr="00FE0673">
        <w:t xml:space="preserve"> Avoir plusieurs copies permet de s'assurer que si une instance plante (à cause d'un bug ou d'une saturation), les autres copies sont déjà prêtes à prendre le relais sans que l'utilisateur ne s'en aperçoive.</w:t>
      </w:r>
    </w:p>
    <w:p w14:paraId="5969BEF6" w14:textId="63881AFB" w:rsidR="00FE0673" w:rsidRPr="00FE0673" w:rsidRDefault="00FE0673" w:rsidP="00FE0673">
      <w:r w:rsidRPr="00FE0673">
        <w:lastRenderedPageBreak/>
        <w:t>3.</w:t>
      </w:r>
      <w:r w:rsidRPr="00FE0673">
        <w:rPr>
          <w:b/>
          <w:bCs/>
        </w:rPr>
        <w:t xml:space="preserve"> </w:t>
      </w:r>
      <w:r w:rsidRPr="00FE0673">
        <w:t xml:space="preserve">Dans l'univers </w:t>
      </w:r>
      <w:proofErr w:type="spellStart"/>
      <w:r w:rsidRPr="00FE0673">
        <w:t>Kubernetes</w:t>
      </w:r>
      <w:proofErr w:type="spellEnd"/>
      <w:r w:rsidRPr="00FE0673">
        <w:t xml:space="preserve">, un </w:t>
      </w:r>
      <w:proofErr w:type="spellStart"/>
      <w:r w:rsidRPr="00FE0673">
        <w:rPr>
          <w:b/>
          <w:bCs/>
        </w:rPr>
        <w:t>Pod</w:t>
      </w:r>
      <w:proofErr w:type="spellEnd"/>
      <w:r w:rsidRPr="00FE0673">
        <w:t xml:space="preserve"> est la plus petite unité d'exécution. C'est une sorte d'enveloppe qui contient ton application (le conteneur).</w:t>
      </w:r>
    </w:p>
    <w:p w14:paraId="48CFD149" w14:textId="77777777" w:rsidR="00FE0673" w:rsidRDefault="00FE0673" w:rsidP="00FE0673">
      <w:r w:rsidRPr="00FE0673">
        <w:t xml:space="preserve">Si un </w:t>
      </w:r>
      <w:proofErr w:type="spellStart"/>
      <w:r w:rsidRPr="00FE0673">
        <w:t>Pod</w:t>
      </w:r>
      <w:proofErr w:type="spellEnd"/>
      <w:r w:rsidRPr="00FE0673">
        <w:t xml:space="preserve"> tombe en panne, </w:t>
      </w:r>
      <w:proofErr w:type="spellStart"/>
      <w:r w:rsidRPr="00FE0673">
        <w:t>Kubernetes</w:t>
      </w:r>
      <w:proofErr w:type="spellEnd"/>
      <w:r w:rsidRPr="00FE0673">
        <w:t xml:space="preserve"> active son mécanisme d'</w:t>
      </w:r>
      <w:proofErr w:type="spellStart"/>
      <w:r w:rsidRPr="00FE0673">
        <w:rPr>
          <w:b/>
          <w:bCs/>
        </w:rPr>
        <w:t>auto-guérison</w:t>
      </w:r>
      <w:proofErr w:type="spellEnd"/>
      <w:r w:rsidRPr="00FE0673">
        <w:t xml:space="preserve"> (</w:t>
      </w:r>
      <w:r w:rsidRPr="00FE0673">
        <w:rPr>
          <w:i/>
          <w:iCs/>
        </w:rPr>
        <w:t>self-</w:t>
      </w:r>
      <w:proofErr w:type="spellStart"/>
      <w:r w:rsidRPr="00FE0673">
        <w:rPr>
          <w:i/>
          <w:iCs/>
        </w:rPr>
        <w:t>healing</w:t>
      </w:r>
      <w:proofErr w:type="spellEnd"/>
      <w:r w:rsidRPr="00FE0673">
        <w:t>). L'orchestrateur (le cerveau du système) compare en permanence l'</w:t>
      </w:r>
      <w:r w:rsidRPr="00FE0673">
        <w:rPr>
          <w:b/>
          <w:bCs/>
        </w:rPr>
        <w:t>état actuel</w:t>
      </w:r>
      <w:r w:rsidRPr="00FE0673">
        <w:t xml:space="preserve"> (le </w:t>
      </w:r>
      <w:proofErr w:type="spellStart"/>
      <w:r w:rsidRPr="00FE0673">
        <w:t>Pod</w:t>
      </w:r>
      <w:proofErr w:type="spellEnd"/>
      <w:r w:rsidRPr="00FE0673">
        <w:t xml:space="preserve"> est mort) avec l'</w:t>
      </w:r>
      <w:r w:rsidRPr="00FE0673">
        <w:rPr>
          <w:b/>
          <w:bCs/>
        </w:rPr>
        <w:t>état désiré</w:t>
      </w:r>
      <w:r w:rsidRPr="00FE0673">
        <w:t xml:space="preserve"> (le développeur a demandé qu'un </w:t>
      </w:r>
      <w:proofErr w:type="spellStart"/>
      <w:r w:rsidRPr="00FE0673">
        <w:t>Pod</w:t>
      </w:r>
      <w:proofErr w:type="spellEnd"/>
      <w:r w:rsidRPr="00FE0673">
        <w:t xml:space="preserve"> tourne). Constatant l'écart, </w:t>
      </w:r>
      <w:proofErr w:type="spellStart"/>
      <w:r w:rsidRPr="00FE0673">
        <w:t>Kubernetes</w:t>
      </w:r>
      <w:proofErr w:type="spellEnd"/>
      <w:r w:rsidRPr="00FE0673">
        <w:t xml:space="preserve"> va automatiquement détruire le </w:t>
      </w:r>
      <w:proofErr w:type="spellStart"/>
      <w:r w:rsidRPr="00FE0673">
        <w:t>Pod</w:t>
      </w:r>
      <w:proofErr w:type="spellEnd"/>
      <w:r w:rsidRPr="00FE0673">
        <w:t xml:space="preserve"> défectueux et en recréer un nouveau sur un nœud disponible pour rétablir le service.</w:t>
      </w:r>
    </w:p>
    <w:p w14:paraId="1E8C535B" w14:textId="77777777" w:rsidR="00D75BD9" w:rsidRPr="00FE0673" w:rsidRDefault="00D75BD9" w:rsidP="00FE0673"/>
    <w:p w14:paraId="04E21730" w14:textId="061D632D" w:rsidR="00FE0673" w:rsidRPr="00FE0673" w:rsidRDefault="00FE0673" w:rsidP="00FE0673">
      <w:r w:rsidRPr="00FE0673">
        <w:t>4.</w:t>
      </w:r>
      <w:r w:rsidRPr="00FE0673">
        <w:rPr>
          <w:b/>
          <w:bCs/>
        </w:rPr>
        <w:t xml:space="preserve"> </w:t>
      </w:r>
      <w:r w:rsidRPr="00FE0673">
        <w:t xml:space="preserve">La </w:t>
      </w:r>
      <w:r w:rsidRPr="00FE0673">
        <w:rPr>
          <w:b/>
          <w:bCs/>
        </w:rPr>
        <w:t>tolérance aux fautes</w:t>
      </w:r>
      <w:r w:rsidRPr="00FE0673">
        <w:t xml:space="preserve"> est la capacité d'un système à continuer de fonctionner correctement, éventuellement en mode dégradé, malgré la panne d'un ou plusieurs de ses composants (matériels ou logiciels).</w:t>
      </w:r>
    </w:p>
    <w:p w14:paraId="70A04BF9" w14:textId="77777777" w:rsidR="00FE0673" w:rsidRDefault="00FE0673" w:rsidP="00FE0673">
      <w:r w:rsidRPr="00FE0673">
        <w:t xml:space="preserve">Contrairement à un système classique qui s'arrête net lors d'une erreur, un système tolérant aux fautes est conçu pour anticiper les pannes. Il utilise pour cela la </w:t>
      </w:r>
      <w:r w:rsidRPr="00FE0673">
        <w:rPr>
          <w:b/>
          <w:bCs/>
        </w:rPr>
        <w:t>redondance</w:t>
      </w:r>
      <w:r w:rsidRPr="00FE0673">
        <w:t xml:space="preserve"> (avoir des remplaçants prêts) et l'</w:t>
      </w:r>
      <w:r w:rsidRPr="00FE0673">
        <w:rPr>
          <w:b/>
          <w:bCs/>
        </w:rPr>
        <w:t>isolation</w:t>
      </w:r>
      <w:r w:rsidRPr="00FE0673">
        <w:t xml:space="preserve"> (faire en sorte qu'une panne sur un composant ne se propage pas aux autres).</w:t>
      </w:r>
    </w:p>
    <w:p w14:paraId="63A7CBDD" w14:textId="77777777" w:rsidR="00D75BD9" w:rsidRPr="00FE0673" w:rsidRDefault="00D75BD9" w:rsidP="00FE0673"/>
    <w:p w14:paraId="2EB51613" w14:textId="309F3327" w:rsidR="00FE0673" w:rsidRPr="00FE0673" w:rsidRDefault="00FE0673" w:rsidP="00FE0673">
      <w:r w:rsidRPr="00FE0673">
        <w:t>5.</w:t>
      </w:r>
      <w:r w:rsidRPr="00FE0673">
        <w:rPr>
          <w:b/>
          <w:bCs/>
        </w:rPr>
        <w:t xml:space="preserve"> </w:t>
      </w:r>
      <w:r w:rsidRPr="00FE0673">
        <w:t xml:space="preserve">La </w:t>
      </w:r>
      <w:r w:rsidRPr="00FE0673">
        <w:rPr>
          <w:b/>
          <w:bCs/>
        </w:rPr>
        <w:t>haute disponibilité (HA)</w:t>
      </w:r>
      <w:r w:rsidRPr="00FE0673">
        <w:t xml:space="preserve"> est une mesure de performance qui vise à garantir qu'un service est accessible 99,9% du temps (ou plus).</w:t>
      </w:r>
    </w:p>
    <w:p w14:paraId="741C9BAF" w14:textId="77777777" w:rsidR="00FE0673" w:rsidRDefault="00FE0673" w:rsidP="00FE0673">
      <w:proofErr w:type="spellStart"/>
      <w:r w:rsidRPr="00FE0673">
        <w:t>Kubernetes</w:t>
      </w:r>
      <w:proofErr w:type="spellEnd"/>
      <w:r w:rsidRPr="00FE0673">
        <w:t xml:space="preserve"> ne la "garantit" pas par magie, mais il fournit tous les outils pour la </w:t>
      </w:r>
      <w:r w:rsidRPr="00FE0673">
        <w:rPr>
          <w:b/>
          <w:bCs/>
        </w:rPr>
        <w:t>faciliter</w:t>
      </w:r>
      <w:r w:rsidRPr="00FE0673">
        <w:t xml:space="preserve">. Pour obtenir une véritable haute disponibilité, l'administrateur doit configurer </w:t>
      </w:r>
      <w:proofErr w:type="spellStart"/>
      <w:r w:rsidRPr="00FE0673">
        <w:t>Kubernetes</w:t>
      </w:r>
      <w:proofErr w:type="spellEnd"/>
      <w:r w:rsidRPr="00FE0673">
        <w:t xml:space="preserve"> </w:t>
      </w:r>
      <w:proofErr w:type="gramStart"/>
      <w:r w:rsidRPr="00FE0673">
        <w:t>de manière à ce</w:t>
      </w:r>
      <w:proofErr w:type="gramEnd"/>
      <w:r w:rsidRPr="00FE0673">
        <w:t xml:space="preserve"> que les nœuds soient répartis sur plusieurs serveurs physiques ou zones géographiques différentes. Si </w:t>
      </w:r>
      <w:proofErr w:type="spellStart"/>
      <w:r w:rsidRPr="00FE0673">
        <w:t>Kubernetes</w:t>
      </w:r>
      <w:proofErr w:type="spellEnd"/>
      <w:r w:rsidRPr="00FE0673">
        <w:t xml:space="preserve"> lui-même est installé sur un seul serveur qui brûle, il n'y a plus de haute disponibilité. C'est donc un outil puissant, mais son efficacité dépend de la configuration de l'infrastructure.</w:t>
      </w:r>
    </w:p>
    <w:p w14:paraId="65F7ECD7" w14:textId="77777777" w:rsidR="00D75BD9" w:rsidRPr="00FE0673" w:rsidRDefault="00D75BD9" w:rsidP="00FE0673"/>
    <w:p w14:paraId="374F5CDA" w14:textId="7823A7D4" w:rsidR="00FE0673" w:rsidRPr="00FE0673" w:rsidRDefault="00FE0673" w:rsidP="00FE0673">
      <w:r w:rsidRPr="00FE0673">
        <w:t>6.</w:t>
      </w:r>
      <w:r w:rsidRPr="00FE0673">
        <w:rPr>
          <w:b/>
          <w:bCs/>
        </w:rPr>
        <w:t xml:space="preserve"> </w:t>
      </w:r>
      <w:r w:rsidRPr="00FE0673">
        <w:t xml:space="preserve">Le </w:t>
      </w:r>
      <w:proofErr w:type="spellStart"/>
      <w:r w:rsidRPr="00FE0673">
        <w:rPr>
          <w:b/>
          <w:bCs/>
        </w:rPr>
        <w:t>load</w:t>
      </w:r>
      <w:proofErr w:type="spellEnd"/>
      <w:r w:rsidRPr="00FE0673">
        <w:rPr>
          <w:b/>
          <w:bCs/>
        </w:rPr>
        <w:t xml:space="preserve"> balancing</w:t>
      </w:r>
      <w:r w:rsidRPr="00FE0673">
        <w:t xml:space="preserve"> (ou équilibrage de charge) est un mécanisme qui agit comme un "agent de circulation" pour le trafic réseau.</w:t>
      </w:r>
    </w:p>
    <w:p w14:paraId="02B9CA77" w14:textId="2793D6E5" w:rsidR="0066234A" w:rsidRPr="0066234A" w:rsidRDefault="00FE0673" w:rsidP="00FE0673">
      <w:r w:rsidRPr="00FE0673">
        <w:t>Son rôle est de distribuer les requêtes entrantes des utilisateurs de manière équitable entre toutes les instances disponibles de l'application. Cela évite qu'une seule instance ne reçoive tout le trafic et ne s'effondre sous le poids des demandes, pendant que les autres restent inactives. Il s'assure également de ne jamais envoyer de trafic vers une instance qu'il a détectée comme étant en panne.</w:t>
      </w:r>
    </w:p>
    <w:sectPr w:rsidR="0066234A" w:rsidRPr="0066234A">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98B955" w14:textId="77777777" w:rsidR="000E3109" w:rsidRDefault="000E3109" w:rsidP="00921DF9">
      <w:pPr>
        <w:spacing w:after="0" w:line="240" w:lineRule="auto"/>
      </w:pPr>
      <w:r>
        <w:separator/>
      </w:r>
    </w:p>
  </w:endnote>
  <w:endnote w:type="continuationSeparator" w:id="0">
    <w:p w14:paraId="074C1D80" w14:textId="77777777" w:rsidR="000E3109" w:rsidRDefault="000E3109" w:rsidP="00921D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ABE0CA" w14:textId="77777777" w:rsidR="000E3109" w:rsidRDefault="000E3109" w:rsidP="00921DF9">
      <w:pPr>
        <w:spacing w:after="0" w:line="240" w:lineRule="auto"/>
      </w:pPr>
      <w:r>
        <w:separator/>
      </w:r>
    </w:p>
  </w:footnote>
  <w:footnote w:type="continuationSeparator" w:id="0">
    <w:p w14:paraId="4FA30637" w14:textId="77777777" w:rsidR="000E3109" w:rsidRDefault="000E3109" w:rsidP="00921D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26707"/>
    <w:multiLevelType w:val="hybridMultilevel"/>
    <w:tmpl w:val="7E283E6A"/>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B7F2CF1"/>
    <w:multiLevelType w:val="multilevel"/>
    <w:tmpl w:val="A8A8B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22245C"/>
    <w:multiLevelType w:val="hybridMultilevel"/>
    <w:tmpl w:val="2B248E78"/>
    <w:lvl w:ilvl="0" w:tplc="F80A211A">
      <w:start w:val="1"/>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243C3908"/>
    <w:multiLevelType w:val="hybridMultilevel"/>
    <w:tmpl w:val="DDD6E6A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8F453EB"/>
    <w:multiLevelType w:val="hybridMultilevel"/>
    <w:tmpl w:val="958C888C"/>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349E59F8"/>
    <w:multiLevelType w:val="hybridMultilevel"/>
    <w:tmpl w:val="98349762"/>
    <w:lvl w:ilvl="0" w:tplc="D8885738">
      <w:start w:val="1"/>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4DC25592"/>
    <w:multiLevelType w:val="hybridMultilevel"/>
    <w:tmpl w:val="CBCE5B3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61CD44D2"/>
    <w:multiLevelType w:val="hybridMultilevel"/>
    <w:tmpl w:val="24648A6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6EE34A53"/>
    <w:multiLevelType w:val="hybridMultilevel"/>
    <w:tmpl w:val="A93004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76FF7343"/>
    <w:multiLevelType w:val="hybridMultilevel"/>
    <w:tmpl w:val="19E0FF74"/>
    <w:lvl w:ilvl="0" w:tplc="683655D4">
      <w:start w:val="1"/>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7B084024"/>
    <w:multiLevelType w:val="multilevel"/>
    <w:tmpl w:val="F06E2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FF3A66"/>
    <w:multiLevelType w:val="hybridMultilevel"/>
    <w:tmpl w:val="3EEEAC68"/>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13270911">
    <w:abstractNumId w:val="6"/>
  </w:num>
  <w:num w:numId="2" w16cid:durableId="1957327499">
    <w:abstractNumId w:val="10"/>
  </w:num>
  <w:num w:numId="3" w16cid:durableId="292560436">
    <w:abstractNumId w:val="1"/>
  </w:num>
  <w:num w:numId="4" w16cid:durableId="372731714">
    <w:abstractNumId w:val="7"/>
  </w:num>
  <w:num w:numId="5" w16cid:durableId="1209877100">
    <w:abstractNumId w:val="3"/>
  </w:num>
  <w:num w:numId="6" w16cid:durableId="836770337">
    <w:abstractNumId w:val="8"/>
  </w:num>
  <w:num w:numId="7" w16cid:durableId="1345279039">
    <w:abstractNumId w:val="9"/>
  </w:num>
  <w:num w:numId="8" w16cid:durableId="1094011129">
    <w:abstractNumId w:val="0"/>
  </w:num>
  <w:num w:numId="9" w16cid:durableId="1069764963">
    <w:abstractNumId w:val="2"/>
  </w:num>
  <w:num w:numId="10" w16cid:durableId="220753470">
    <w:abstractNumId w:val="11"/>
  </w:num>
  <w:num w:numId="11" w16cid:durableId="90903482">
    <w:abstractNumId w:val="5"/>
  </w:num>
  <w:num w:numId="12" w16cid:durableId="86895419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0FEE"/>
    <w:rsid w:val="000B4906"/>
    <w:rsid w:val="000B66D4"/>
    <w:rsid w:val="000E3109"/>
    <w:rsid w:val="0023771D"/>
    <w:rsid w:val="004E0FEE"/>
    <w:rsid w:val="004E5ACA"/>
    <w:rsid w:val="005B66FC"/>
    <w:rsid w:val="005F2201"/>
    <w:rsid w:val="0066234A"/>
    <w:rsid w:val="006C10E6"/>
    <w:rsid w:val="006D5900"/>
    <w:rsid w:val="00921DF9"/>
    <w:rsid w:val="00A55A4C"/>
    <w:rsid w:val="00D4174B"/>
    <w:rsid w:val="00D757F5"/>
    <w:rsid w:val="00D75BD9"/>
    <w:rsid w:val="00E11C37"/>
    <w:rsid w:val="00E942A0"/>
    <w:rsid w:val="00F10C07"/>
    <w:rsid w:val="00FE067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943C8"/>
  <w15:chartTrackingRefBased/>
  <w15:docId w15:val="{FC9E460E-F5D1-4C1A-9E3B-754A7A54BE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4906"/>
  </w:style>
  <w:style w:type="paragraph" w:styleId="Titre1">
    <w:name w:val="heading 1"/>
    <w:basedOn w:val="Normal"/>
    <w:next w:val="Normal"/>
    <w:link w:val="Titre1Car"/>
    <w:uiPriority w:val="9"/>
    <w:qFormat/>
    <w:rsid w:val="004E0F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4E0F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4E0FEE"/>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4E0FEE"/>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4E0FEE"/>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4E0FE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E0FE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E0FE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E0FE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E0FEE"/>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4E0FEE"/>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4E0FEE"/>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4E0FEE"/>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4E0FEE"/>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4E0FE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E0FE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E0FE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E0FEE"/>
    <w:rPr>
      <w:rFonts w:eastAsiaTheme="majorEastAsia" w:cstheme="majorBidi"/>
      <w:color w:val="272727" w:themeColor="text1" w:themeTint="D8"/>
    </w:rPr>
  </w:style>
  <w:style w:type="paragraph" w:styleId="Titre">
    <w:name w:val="Title"/>
    <w:basedOn w:val="Normal"/>
    <w:next w:val="Normal"/>
    <w:link w:val="TitreCar"/>
    <w:uiPriority w:val="10"/>
    <w:qFormat/>
    <w:rsid w:val="004E0F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E0FE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E0FE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E0FE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E0FEE"/>
    <w:pPr>
      <w:spacing w:before="160"/>
      <w:jc w:val="center"/>
    </w:pPr>
    <w:rPr>
      <w:i/>
      <w:iCs/>
      <w:color w:val="404040" w:themeColor="text1" w:themeTint="BF"/>
    </w:rPr>
  </w:style>
  <w:style w:type="character" w:customStyle="1" w:styleId="CitationCar">
    <w:name w:val="Citation Car"/>
    <w:basedOn w:val="Policepardfaut"/>
    <w:link w:val="Citation"/>
    <w:uiPriority w:val="29"/>
    <w:rsid w:val="004E0FEE"/>
    <w:rPr>
      <w:i/>
      <w:iCs/>
      <w:color w:val="404040" w:themeColor="text1" w:themeTint="BF"/>
    </w:rPr>
  </w:style>
  <w:style w:type="paragraph" w:styleId="Paragraphedeliste">
    <w:name w:val="List Paragraph"/>
    <w:basedOn w:val="Normal"/>
    <w:uiPriority w:val="34"/>
    <w:qFormat/>
    <w:rsid w:val="004E0FEE"/>
    <w:pPr>
      <w:ind w:left="720"/>
      <w:contextualSpacing/>
    </w:pPr>
  </w:style>
  <w:style w:type="character" w:styleId="Accentuationintense">
    <w:name w:val="Intense Emphasis"/>
    <w:basedOn w:val="Policepardfaut"/>
    <w:uiPriority w:val="21"/>
    <w:qFormat/>
    <w:rsid w:val="004E0FEE"/>
    <w:rPr>
      <w:i/>
      <w:iCs/>
      <w:color w:val="0F4761" w:themeColor="accent1" w:themeShade="BF"/>
    </w:rPr>
  </w:style>
  <w:style w:type="paragraph" w:styleId="Citationintense">
    <w:name w:val="Intense Quote"/>
    <w:basedOn w:val="Normal"/>
    <w:next w:val="Normal"/>
    <w:link w:val="CitationintenseCar"/>
    <w:uiPriority w:val="30"/>
    <w:qFormat/>
    <w:rsid w:val="004E0F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4E0FEE"/>
    <w:rPr>
      <w:i/>
      <w:iCs/>
      <w:color w:val="0F4761" w:themeColor="accent1" w:themeShade="BF"/>
    </w:rPr>
  </w:style>
  <w:style w:type="character" w:styleId="Rfrenceintense">
    <w:name w:val="Intense Reference"/>
    <w:basedOn w:val="Policepardfaut"/>
    <w:uiPriority w:val="32"/>
    <w:qFormat/>
    <w:rsid w:val="004E0FEE"/>
    <w:rPr>
      <w:b/>
      <w:bCs/>
      <w:smallCaps/>
      <w:color w:val="0F4761" w:themeColor="accent1" w:themeShade="BF"/>
      <w:spacing w:val="5"/>
    </w:rPr>
  </w:style>
  <w:style w:type="paragraph" w:styleId="En-tte">
    <w:name w:val="header"/>
    <w:basedOn w:val="Normal"/>
    <w:link w:val="En-tteCar"/>
    <w:uiPriority w:val="99"/>
    <w:unhideWhenUsed/>
    <w:rsid w:val="00921DF9"/>
    <w:pPr>
      <w:tabs>
        <w:tab w:val="center" w:pos="4536"/>
        <w:tab w:val="right" w:pos="9072"/>
      </w:tabs>
      <w:spacing w:after="0" w:line="240" w:lineRule="auto"/>
    </w:pPr>
  </w:style>
  <w:style w:type="character" w:customStyle="1" w:styleId="En-tteCar">
    <w:name w:val="En-tête Car"/>
    <w:basedOn w:val="Policepardfaut"/>
    <w:link w:val="En-tte"/>
    <w:uiPriority w:val="99"/>
    <w:rsid w:val="00921DF9"/>
  </w:style>
  <w:style w:type="paragraph" w:styleId="Pieddepage">
    <w:name w:val="footer"/>
    <w:basedOn w:val="Normal"/>
    <w:link w:val="PieddepageCar"/>
    <w:uiPriority w:val="99"/>
    <w:unhideWhenUsed/>
    <w:rsid w:val="00921DF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21DF9"/>
  </w:style>
  <w:style w:type="character" w:styleId="Lienhypertexte">
    <w:name w:val="Hyperlink"/>
    <w:basedOn w:val="Policepardfaut"/>
    <w:uiPriority w:val="99"/>
    <w:unhideWhenUsed/>
    <w:rsid w:val="00921DF9"/>
    <w:rPr>
      <w:color w:val="467886" w:themeColor="hyperlink"/>
      <w:u w:val="single"/>
    </w:rPr>
  </w:style>
  <w:style w:type="character" w:styleId="Mentionnonrsolue">
    <w:name w:val="Unresolved Mention"/>
    <w:basedOn w:val="Policepardfaut"/>
    <w:uiPriority w:val="99"/>
    <w:semiHidden/>
    <w:unhideWhenUsed/>
    <w:rsid w:val="00921DF9"/>
    <w:rPr>
      <w:color w:val="605E5C"/>
      <w:shd w:val="clear" w:color="auto" w:fill="E1DFDD"/>
    </w:rPr>
  </w:style>
  <w:style w:type="character" w:styleId="Lienhypertextesuivivisit">
    <w:name w:val="FollowedHyperlink"/>
    <w:basedOn w:val="Policepardfaut"/>
    <w:uiPriority w:val="99"/>
    <w:semiHidden/>
    <w:unhideWhenUsed/>
    <w:rsid w:val="00921DF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hyperlink" Target="https://github.com/microsoft/WSL/releases" TargetMode="External"/><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93</TotalTime>
  <Pages>4</Pages>
  <Words>714</Words>
  <Characters>3927</Characters>
  <Application>Microsoft Office Word</Application>
  <DocSecurity>0</DocSecurity>
  <Lines>32</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AFR IT Johann COME</dc:creator>
  <cp:keywords/>
  <dc:description/>
  <cp:lastModifiedBy>AFR IT Johann COME</cp:lastModifiedBy>
  <cp:revision>12</cp:revision>
  <dcterms:created xsi:type="dcterms:W3CDTF">2026-04-20T12:23:00Z</dcterms:created>
  <dcterms:modified xsi:type="dcterms:W3CDTF">2026-04-20T13:56:00Z</dcterms:modified>
</cp:coreProperties>
</file>