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Товарно-транспортная накладная</w:t>
      </w:r>
    </w:p>
    <w:p>
      <w:pPr>
        <w:spacing w:after="250"/>
      </w:pPr>
      <w:r>
        <w:rPr>
          <w:rFonts w:ascii="Times New Roman" w:hAnsi="Times New Roman" w:cs="Times New Roman" w:eastAsia="Times New Roman"/>
          <w:sz w:val="28"/>
        </w:rPr>
        <w:t>Грузоотправитель: Беларусь, г. Минск, ул. Скорины 50</w:t>
        <w:br/>
        <w:t>Грузополучатель Oooooo Ooooo Ooooo OOOooo</w:t>
        <w:br/>
        <w:t>Адрес доставки: OOoooo, ooooo, OOoooo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10"/>
          <w:right w:type="dxa" w:w="0"/>
        </w:tblCellMar>
      </w:tblPr>
      <w:tr>
        <w:trPr>
          <w:trHeight w:val="200"/>
        </w:trPr>
        <w:tc>
          <w:tcPr>
            <w:shd w:color="auto" w:val="clear" w:fill="efbf2d"/>
          </w:tcPr>
          <w:p>
            <w:r>
              <w:t>Название</w:t>
            </w:r>
          </w:p>
        </w:tc>
        <w:tc>
          <w:tcPr>
            <w:shd w:color="auto" w:val="clear" w:fill="efbf2d"/>
          </w:tcPr>
          <w:p>
            <w:r>
              <w:t>Количество</w:t>
            </w:r>
          </w:p>
        </w:tc>
        <w:tc>
          <w:tcPr>
            <w:shd w:color="auto" w:val="clear" w:fill="efbf2d"/>
          </w:tcPr>
          <w:p>
            <w:r>
              <w:t>Цена</w:t>
            </w:r>
          </w:p>
        </w:tc>
        <w:tc>
          <w:tcPr>
            <w:shd w:color="auto" w:val="clear" w:fill="efbf2d"/>
          </w:tcPr>
          <w:p>
            <w:r>
              <w:t>Стоимость</w:t>
            </w:r>
          </w:p>
        </w:tc>
      </w:tr>
    </w:tbl>
    <w:p>
      <w:r>
        <w:rPr>
          <w:rFonts w:ascii="Times New Roman" w:hAnsi="Times New Roman" w:cs="Times New Roman" w:eastAsia="Times New Roman"/>
          <w:sz w:val="28"/>
        </w:rPr>
        <w:br/>
        <w:br/>
        <w:t>Дата проведения анализа:</w:t>
        <w:br/>
        <w:t>09.12.2019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2019-12-08T23:09:05Z</dcterms:created>
  <dc:creator>Apache POI</dc:creator>
</cp:coreProperties>
</file>